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sz w:val="26"/>
          <w:szCs w:val="26"/>
          <w:u w:val="single"/>
          <w:rtl w:val="0"/>
        </w:rPr>
        <w:t xml:space="preserve"> Zoom:</w:t>
      </w:r>
      <w:r w:rsidDel="00000000" w:rsidR="00000000" w:rsidRPr="00000000">
        <w:rPr>
          <w:rtl w:val="0"/>
        </w:rPr>
      </w:r>
    </w:p>
    <w:p w:rsidR="00000000" w:rsidDel="00000000" w:rsidP="00000000" w:rsidRDefault="00000000" w:rsidRPr="00000000" w14:paraId="00000002">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users (and ITSD workers) find the link for our virtual help desk?</w:t>
      </w:r>
    </w:p>
    <w:p w:rsidR="00000000" w:rsidDel="00000000" w:rsidP="00000000" w:rsidRDefault="00000000" w:rsidRPr="00000000" w14:paraId="00000003">
      <w:pPr>
        <w:numPr>
          <w:ilvl w:val="1"/>
          <w:numId w:val="3"/>
        </w:numPr>
        <w:spacing w:after="0" w:before="0"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its.uri.edu</w:t>
      </w:r>
      <w:r w:rsidDel="00000000" w:rsidR="00000000" w:rsidRPr="00000000">
        <w:rPr>
          <w:rtl w:val="0"/>
        </w:rPr>
      </w:r>
    </w:p>
    <w:p w:rsidR="00000000" w:rsidDel="00000000" w:rsidP="00000000" w:rsidRDefault="00000000" w:rsidRPr="00000000" w14:paraId="00000004">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at URI has access to Zoom?</w:t>
      </w:r>
    </w:p>
    <w:p w:rsidR="00000000" w:rsidDel="00000000" w:rsidP="00000000" w:rsidRDefault="00000000" w:rsidRPr="00000000" w14:paraId="00000005">
      <w:pPr>
        <w:numPr>
          <w:ilvl w:val="1"/>
          <w:numId w:val="3"/>
        </w:numPr>
        <w:spacing w:after="0"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Everyone</w:t>
      </w:r>
    </w:p>
    <w:p w:rsidR="00000000" w:rsidDel="00000000" w:rsidP="00000000" w:rsidRDefault="00000000" w:rsidRPr="00000000" w14:paraId="00000006">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credentials for Zoom?</w:t>
      </w:r>
    </w:p>
    <w:p w:rsidR="00000000" w:rsidDel="00000000" w:rsidP="00000000" w:rsidRDefault="00000000" w:rsidRPr="00000000" w14:paraId="00000007">
      <w:pPr>
        <w:pageBreakBefore w:val="0"/>
        <w:numPr>
          <w:ilvl w:val="1"/>
          <w:numId w:val="3"/>
        </w:numPr>
        <w:spacing w:after="0"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SSO</w:t>
      </w:r>
    </w:p>
    <w:p w:rsidR="00000000" w:rsidDel="00000000" w:rsidP="00000000" w:rsidRDefault="00000000" w:rsidRPr="00000000" w14:paraId="00000008">
      <w:pPr>
        <w:pageBreakBefore w:val="0"/>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SSO “domain name” and how do you enter it in the Zoom Application?</w:t>
      </w:r>
    </w:p>
    <w:p w:rsidR="00000000" w:rsidDel="00000000" w:rsidP="00000000" w:rsidRDefault="00000000" w:rsidRPr="00000000" w14:paraId="00000009">
      <w:pPr>
        <w:pageBreakBefore w:val="0"/>
        <w:numPr>
          <w:ilvl w:val="1"/>
          <w:numId w:val="3"/>
        </w:numPr>
        <w:spacing w:after="0"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uri-edu</w:t>
      </w:r>
    </w:p>
    <w:p w:rsidR="00000000" w:rsidDel="00000000" w:rsidP="00000000" w:rsidRDefault="00000000" w:rsidRPr="00000000" w14:paraId="0000000A">
      <w:pPr>
        <w:pageBreakBefore w:val="0"/>
        <w:numPr>
          <w:ilvl w:val="1"/>
          <w:numId w:val="3"/>
        </w:numPr>
        <w:spacing w:after="0"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When logging into the Zoom software, log in through </w:t>
      </w:r>
      <w:r w:rsidDel="00000000" w:rsidR="00000000" w:rsidRPr="00000000">
        <w:rPr>
          <w:rFonts w:ascii="Times New Roman" w:cs="Times New Roman" w:eastAsia="Times New Roman" w:hAnsi="Times New Roman"/>
          <w:b w:val="1"/>
          <w:color w:val="0000ff"/>
          <w:sz w:val="24"/>
          <w:szCs w:val="24"/>
          <w:rtl w:val="0"/>
        </w:rPr>
        <w:t xml:space="preserve">Sign in with SSO</w:t>
      </w:r>
      <w:sdt>
        <w:sdtPr>
          <w:tag w:val="goog_rdk_0"/>
        </w:sdtPr>
        <w:sdtContent>
          <w:r w:rsidDel="00000000" w:rsidR="00000000" w:rsidRPr="00000000">
            <w:rPr>
              <w:rFonts w:ascii="Cardo" w:cs="Cardo" w:eastAsia="Cardo" w:hAnsi="Cardo"/>
              <w:color w:val="0000ff"/>
              <w:sz w:val="24"/>
              <w:szCs w:val="24"/>
              <w:rtl w:val="0"/>
            </w:rPr>
            <w:t xml:space="preserve"> → put </w:t>
          </w:r>
        </w:sdtContent>
      </w:sdt>
      <w:r w:rsidDel="00000000" w:rsidR="00000000" w:rsidRPr="00000000">
        <w:rPr>
          <w:rFonts w:ascii="Times New Roman" w:cs="Times New Roman" w:eastAsia="Times New Roman" w:hAnsi="Times New Roman"/>
          <w:b w:val="1"/>
          <w:color w:val="0000ff"/>
          <w:sz w:val="24"/>
          <w:szCs w:val="24"/>
          <w:rtl w:val="0"/>
        </w:rPr>
        <w:t xml:space="preserve">uri-edu</w:t>
      </w:r>
      <w:r w:rsidDel="00000000" w:rsidR="00000000" w:rsidRPr="00000000">
        <w:rPr>
          <w:rFonts w:ascii="Times New Roman" w:cs="Times New Roman" w:eastAsia="Times New Roman" w:hAnsi="Times New Roman"/>
          <w:color w:val="0000ff"/>
          <w:sz w:val="24"/>
          <w:szCs w:val="24"/>
          <w:rtl w:val="0"/>
        </w:rPr>
        <w:t xml:space="preserve"> for the domain and then sign in</w:t>
      </w:r>
    </w:p>
    <w:p w:rsidR="00000000" w:rsidDel="00000000" w:rsidP="00000000" w:rsidRDefault="00000000" w:rsidRPr="00000000" w14:paraId="0000000B">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show if your profile is a Licensed account.</w:t>
      </w:r>
    </w:p>
    <w:p w:rsidR="00000000" w:rsidDel="00000000" w:rsidP="00000000" w:rsidRDefault="00000000" w:rsidRPr="00000000" w14:paraId="0000000C">
      <w:pPr>
        <w:numPr>
          <w:ilvl w:val="1"/>
          <w:numId w:val="3"/>
        </w:numPr>
        <w:spacing w:after="0"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Click on the profile icon in the top right corner and it should say “Licensed”</w:t>
      </w:r>
    </w:p>
    <w:p w:rsidR="00000000" w:rsidDel="00000000" w:rsidP="00000000" w:rsidRDefault="00000000" w:rsidRPr="00000000" w14:paraId="0000000D">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find your personal meeting link. Can this link be changed?</w:t>
      </w:r>
    </w:p>
    <w:p w:rsidR="00000000" w:rsidDel="00000000" w:rsidP="00000000" w:rsidRDefault="00000000" w:rsidRPr="00000000" w14:paraId="0000000E">
      <w:pPr>
        <w:numPr>
          <w:ilvl w:val="1"/>
          <w:numId w:val="3"/>
        </w:numPr>
        <w:spacing w:after="0"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Go to “Profile” on the Zoom browser website when you’re logged in </w:t>
      </w:r>
    </w:p>
    <w:p w:rsidR="00000000" w:rsidDel="00000000" w:rsidP="00000000" w:rsidRDefault="00000000" w:rsidRPr="00000000" w14:paraId="0000000F">
      <w:pPr>
        <w:numPr>
          <w:ilvl w:val="1"/>
          <w:numId w:val="3"/>
        </w:numPr>
        <w:spacing w:after="0"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Yes, the personal meeting link can be changed to anything the user wants </w:t>
      </w:r>
    </w:p>
    <w:p w:rsidR="00000000" w:rsidDel="00000000" w:rsidP="00000000" w:rsidRDefault="00000000" w:rsidRPr="00000000" w14:paraId="00000010">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schedule a meeting</w:t>
      </w:r>
    </w:p>
    <w:p w:rsidR="00000000" w:rsidDel="00000000" w:rsidP="00000000" w:rsidRDefault="00000000" w:rsidRPr="00000000" w14:paraId="00000011">
      <w:pPr>
        <w:pageBreakBefore w:val="0"/>
        <w:numPr>
          <w:ilvl w:val="1"/>
          <w:numId w:val="3"/>
        </w:numPr>
        <w:spacing w:after="0"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Go to “Meetings” tab</w:t>
      </w:r>
    </w:p>
    <w:p w:rsidR="00000000" w:rsidDel="00000000" w:rsidP="00000000" w:rsidRDefault="00000000" w:rsidRPr="00000000" w14:paraId="00000012">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turn on screen share.</w:t>
      </w:r>
    </w:p>
    <w:p w:rsidR="00000000" w:rsidDel="00000000" w:rsidP="00000000" w:rsidRDefault="00000000" w:rsidRPr="00000000" w14:paraId="00000013">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Green button in the middle of the Zoom toolbar</w:t>
      </w:r>
    </w:p>
    <w:p w:rsidR="00000000" w:rsidDel="00000000" w:rsidP="00000000" w:rsidRDefault="00000000" w:rsidRPr="00000000" w14:paraId="00000014">
      <w:pPr>
        <w:numPr>
          <w:ilvl w:val="0"/>
          <w:numId w:val="3"/>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where to find the option that allows for the Zoom window itself to appear while screen sharing during a meeting.</w:t>
      </w:r>
      <w:r w:rsidDel="00000000" w:rsidR="00000000" w:rsidRPr="00000000">
        <w:rPr>
          <w:rtl w:val="0"/>
        </w:rPr>
      </w:r>
    </w:p>
    <w:p w:rsidR="00000000" w:rsidDel="00000000" w:rsidP="00000000" w:rsidRDefault="00000000" w:rsidRPr="00000000" w14:paraId="00000015">
      <w:pPr>
        <w:numPr>
          <w:ilvl w:val="1"/>
          <w:numId w:val="3"/>
        </w:numPr>
        <w:spacing w:after="0" w:before="0" w:line="360" w:lineRule="auto"/>
        <w:ind w:left="1440" w:hanging="360"/>
        <w:rPr>
          <w:rFonts w:ascii="Times New Roman" w:cs="Times New Roman" w:eastAsia="Times New Roman" w:hAnsi="Times New Roman"/>
          <w:color w:val="0000ff"/>
          <w:sz w:val="24"/>
          <w:szCs w:val="24"/>
        </w:rPr>
      </w:pPr>
      <w:sdt>
        <w:sdtPr>
          <w:tag w:val="goog_rdk_1"/>
        </w:sdtPr>
        <w:sdtContent>
          <w:r w:rsidDel="00000000" w:rsidR="00000000" w:rsidRPr="00000000">
            <w:rPr>
              <w:rFonts w:ascii="Cardo" w:cs="Cardo" w:eastAsia="Cardo" w:hAnsi="Cardo"/>
              <w:color w:val="0000ff"/>
              <w:sz w:val="24"/>
              <w:szCs w:val="24"/>
              <w:rtl w:val="0"/>
            </w:rPr>
            <w:t xml:space="preserve">Go to Settings → In Meeting (Basic) →Toggle </w:t>
          </w:r>
        </w:sdtContent>
      </w:sdt>
      <w:r w:rsidDel="00000000" w:rsidR="00000000" w:rsidRPr="00000000">
        <w:rPr>
          <w:rFonts w:ascii="Times New Roman" w:cs="Times New Roman" w:eastAsia="Times New Roman" w:hAnsi="Times New Roman"/>
          <w:b w:val="1"/>
          <w:color w:val="0000ff"/>
          <w:sz w:val="24"/>
          <w:szCs w:val="24"/>
          <w:rtl w:val="0"/>
        </w:rPr>
        <w:t xml:space="preserve">Show Zoom windows during screen share</w:t>
      </w:r>
      <w:r w:rsidDel="00000000" w:rsidR="00000000" w:rsidRPr="00000000">
        <w:rPr>
          <w:rtl w:val="0"/>
        </w:rPr>
      </w:r>
    </w:p>
    <w:p w:rsidR="00000000" w:rsidDel="00000000" w:rsidP="00000000" w:rsidRDefault="00000000" w:rsidRPr="00000000" w14:paraId="00000016">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professor gets the error message, “Warning The instructor's email is invalid(2216). Error Code 2216 - …” when trying to go to the Zoom tab within Brightspace. How do you resolve this?</w:t>
      </w:r>
    </w:p>
    <w:p w:rsidR="00000000" w:rsidDel="00000000" w:rsidP="00000000" w:rsidRDefault="00000000" w:rsidRPr="00000000" w14:paraId="00000017">
      <w:pPr>
        <w:numPr>
          <w:ilvl w:val="1"/>
          <w:numId w:val="3"/>
        </w:numPr>
        <w:spacing w:after="0"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Have the user sign out of Zoom on all applications (desktop and web client)</w:t>
      </w:r>
    </w:p>
    <w:p w:rsidR="00000000" w:rsidDel="00000000" w:rsidP="00000000" w:rsidRDefault="00000000" w:rsidRPr="00000000" w14:paraId="00000018">
      <w:pPr>
        <w:numPr>
          <w:ilvl w:val="1"/>
          <w:numId w:val="3"/>
        </w:numPr>
        <w:spacing w:after="0"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Have the user go to uri-edu.zoom.us and sign in</w:t>
      </w:r>
    </w:p>
    <w:p w:rsidR="00000000" w:rsidDel="00000000" w:rsidP="00000000" w:rsidRDefault="00000000" w:rsidRPr="00000000" w14:paraId="00000019">
      <w:pPr>
        <w:numPr>
          <w:ilvl w:val="1"/>
          <w:numId w:val="3"/>
        </w:numPr>
        <w:spacing w:after="0"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Once they get to the home screen of Zoom’s webpage, they should be able to access Zoom through Brightspace</w:t>
      </w:r>
    </w:p>
    <w:p w:rsidR="00000000" w:rsidDel="00000000" w:rsidP="00000000" w:rsidRDefault="00000000" w:rsidRPr="00000000" w14:paraId="0000001A">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gets the error message, “The user does not exist or belong to this account(1001)” when trying to go to the Zoom tab in Brightspace. What does this mean and how do you resolve this?</w:t>
      </w:r>
    </w:p>
    <w:p w:rsidR="00000000" w:rsidDel="00000000" w:rsidP="00000000" w:rsidRDefault="00000000" w:rsidRPr="00000000" w14:paraId="0000001B">
      <w:pPr>
        <w:numPr>
          <w:ilvl w:val="1"/>
          <w:numId w:val="3"/>
        </w:numPr>
        <w:spacing w:after="0"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This usually happens because the user signed up for a Zoom account with their URI email before URI acquired the university Zoom license</w:t>
      </w:r>
    </w:p>
    <w:p w:rsidR="00000000" w:rsidDel="00000000" w:rsidP="00000000" w:rsidRDefault="00000000" w:rsidRPr="00000000" w14:paraId="0000001C">
      <w:pPr>
        <w:numPr>
          <w:ilvl w:val="1"/>
          <w:numId w:val="3"/>
        </w:numPr>
        <w:spacing w:after="0"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Have the user sign out of Zoom on all applications (desktop and web client)</w:t>
      </w:r>
    </w:p>
    <w:p w:rsidR="00000000" w:rsidDel="00000000" w:rsidP="00000000" w:rsidRDefault="00000000" w:rsidRPr="00000000" w14:paraId="0000001D">
      <w:pPr>
        <w:numPr>
          <w:ilvl w:val="1"/>
          <w:numId w:val="3"/>
        </w:numPr>
        <w:spacing w:before="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Have the user go to uri-edu.zoom.us and sign in or go to the Zoom desktop client, click sign in with SSO, enter uri-edu as the domain, and sign in with SSO credentials</w:t>
      </w:r>
    </w:p>
    <w:p w:rsidR="00000000" w:rsidDel="00000000" w:rsidP="00000000" w:rsidRDefault="00000000" w:rsidRPr="00000000" w14:paraId="0000001E">
      <w:pPr>
        <w:numPr>
          <w:ilvl w:val="0"/>
          <w:numId w:val="3"/>
        </w:numPr>
        <w:spacing w:before="0" w:line="36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What is the code for the URI Teaching and Learning Zoom</w:t>
      </w:r>
    </w:p>
    <w:p w:rsidR="00000000" w:rsidDel="00000000" w:rsidP="00000000" w:rsidRDefault="00000000" w:rsidRPr="00000000" w14:paraId="0000001F">
      <w:pPr>
        <w:numPr>
          <w:ilvl w:val="1"/>
          <w:numId w:val="3"/>
        </w:numPr>
        <w:spacing w:before="0" w:line="360" w:lineRule="auto"/>
        <w:ind w:left="1440" w:hanging="360"/>
        <w:rPr/>
      </w:pPr>
      <w:r w:rsidDel="00000000" w:rsidR="00000000" w:rsidRPr="00000000">
        <w:rPr>
          <w:rFonts w:ascii="Times New Roman" w:cs="Times New Roman" w:eastAsia="Times New Roman" w:hAnsi="Times New Roman"/>
          <w:color w:val="0000ff"/>
          <w:sz w:val="24"/>
          <w:szCs w:val="24"/>
          <w:rtl w:val="0"/>
        </w:rPr>
        <w:t xml:space="preserve">912345</w:t>
      </w:r>
    </w:p>
    <w:p w:rsidR="00000000" w:rsidDel="00000000" w:rsidP="00000000" w:rsidRDefault="00000000" w:rsidRPr="00000000" w14:paraId="000000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VOIP:</w:t>
      </w: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VOIP stand for?</w:t>
      </w:r>
    </w:p>
    <w:p w:rsidR="00000000" w:rsidDel="00000000" w:rsidP="00000000" w:rsidRDefault="00000000" w:rsidRPr="00000000" w14:paraId="00000022">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Voice Over Internet Protocol</w:t>
      </w:r>
    </w:p>
    <w:p w:rsidR="00000000" w:rsidDel="00000000" w:rsidP="00000000" w:rsidRDefault="00000000" w:rsidRPr="00000000" w14:paraId="0000002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purpose of the Jabber VOIP Self-Care portal?</w:t>
      </w:r>
    </w:p>
    <w:p w:rsidR="00000000" w:rsidDel="00000000" w:rsidP="00000000" w:rsidRDefault="00000000" w:rsidRPr="00000000" w14:paraId="00000024">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The Self-Care Portal is a website that allows you to set up and control your URI telephone features such as voicemail, speed dial, and forwarding.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credentials for the Jabber Self-Care portal? Who can access it?</w:t>
      </w:r>
    </w:p>
    <w:p w:rsidR="00000000" w:rsidDel="00000000" w:rsidP="00000000" w:rsidRDefault="00000000" w:rsidRPr="00000000" w14:paraId="00000026">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SSO (ecampus username and SSO password)</w:t>
      </w:r>
    </w:p>
    <w:p w:rsidR="00000000" w:rsidDel="00000000" w:rsidP="00000000" w:rsidRDefault="00000000" w:rsidRPr="00000000" w14:paraId="00000027">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Anyone with a URI Cisco phone</w:t>
      </w:r>
    </w:p>
    <w:p w:rsidR="00000000" w:rsidDel="00000000" w:rsidP="00000000" w:rsidRDefault="00000000" w:rsidRPr="00000000" w14:paraId="0000002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you go to find the Jabber VOIP Self-Care portal?</w:t>
      </w:r>
    </w:p>
    <w:p w:rsidR="00000000" w:rsidDel="00000000" w:rsidP="00000000" w:rsidRDefault="00000000" w:rsidRPr="00000000" w14:paraId="00000029">
      <w:pPr>
        <w:numPr>
          <w:ilvl w:val="1"/>
          <w:numId w:val="1"/>
        </w:numPr>
        <w:spacing w:line="360" w:lineRule="auto"/>
        <w:ind w:left="1440" w:hanging="360"/>
        <w:rPr>
          <w:rFonts w:ascii="Times New Roman" w:cs="Times New Roman" w:eastAsia="Times New Roman" w:hAnsi="Times New Roman"/>
          <w:color w:val="0000ff"/>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https://its.uri.edu/telecommunication/</w:t>
        </w:r>
      </w:hyperlink>
      <w:r w:rsidDel="00000000" w:rsidR="00000000" w:rsidRPr="00000000">
        <w:rPr>
          <w:rtl w:val="0"/>
        </w:rPr>
      </w:r>
    </w:p>
    <w:p w:rsidR="00000000" w:rsidDel="00000000" w:rsidP="00000000" w:rsidRDefault="00000000" w:rsidRPr="00000000" w14:paraId="0000002A">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Actual link (</w:t>
      </w:r>
      <w:hyperlink r:id="rId8">
        <w:r w:rsidDel="00000000" w:rsidR="00000000" w:rsidRPr="00000000">
          <w:rPr>
            <w:rFonts w:ascii="Times New Roman" w:cs="Times New Roman" w:eastAsia="Times New Roman" w:hAnsi="Times New Roman"/>
            <w:color w:val="1155cc"/>
            <w:sz w:val="24"/>
            <w:szCs w:val="24"/>
            <w:u w:val="single"/>
            <w:rtl w:val="0"/>
          </w:rPr>
          <w:t xml:space="preserve">https://cucm-p.uri.edu:8443/ucmuser/main#telephonypage</w:t>
        </w:r>
      </w:hyperlink>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2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want their voicemails forwarded to their email address. What should you do? </w:t>
      </w:r>
    </w:p>
    <w:p w:rsidR="00000000" w:rsidDel="00000000" w:rsidP="00000000" w:rsidRDefault="00000000" w:rsidRPr="00000000" w14:paraId="0000002C">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Make a ticket that they want their voicemail forwarded to their URI email address, and include their URI email address.</w:t>
      </w:r>
    </w:p>
    <w:p w:rsidR="00000000" w:rsidDel="00000000" w:rsidP="00000000" w:rsidRDefault="00000000" w:rsidRPr="00000000" w14:paraId="0000002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want to change their phone name from a previous user. What should you do?</w:t>
      </w:r>
    </w:p>
    <w:p w:rsidR="00000000" w:rsidDel="00000000" w:rsidP="00000000" w:rsidRDefault="00000000" w:rsidRPr="00000000" w14:paraId="0000002E">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Make a ticket that they want to change their phone name and check the directory </w:t>
      </w:r>
    </w:p>
    <w:p w:rsidR="00000000" w:rsidDel="00000000" w:rsidP="00000000" w:rsidRDefault="00000000" w:rsidRPr="00000000" w14:paraId="0000002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contacts us about not knowing their voicemail pin. What can we do to assist them?</w:t>
      </w:r>
    </w:p>
    <w:p w:rsidR="00000000" w:rsidDel="00000000" w:rsidP="00000000" w:rsidRDefault="00000000" w:rsidRPr="00000000" w14:paraId="00000030">
      <w:pPr>
        <w:numPr>
          <w:ilvl w:val="1"/>
          <w:numId w:val="1"/>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Make a ticket saying they want a voicemail pin reset for the specific URI number.</w:t>
      </w: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Webex:</w:t>
      </w:r>
      <w:r w:rsidDel="00000000" w:rsidR="00000000" w:rsidRPr="00000000">
        <w:rPr>
          <w:rtl w:val="0"/>
        </w:rPr>
      </w:r>
    </w:p>
    <w:p w:rsidR="00000000" w:rsidDel="00000000" w:rsidP="00000000" w:rsidRDefault="00000000" w:rsidRPr="00000000" w14:paraId="0000003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Webex?</w:t>
      </w:r>
    </w:p>
    <w:p w:rsidR="00000000" w:rsidDel="00000000" w:rsidP="00000000" w:rsidRDefault="00000000" w:rsidRPr="00000000" w14:paraId="00000033">
      <w:pPr>
        <w:numPr>
          <w:ilvl w:val="0"/>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Webex is an online service where a faculty or staff with a URI office cisco phone can access their phone through an app. </w:t>
      </w:r>
    </w:p>
    <w:p w:rsidR="00000000" w:rsidDel="00000000" w:rsidP="00000000" w:rsidRDefault="00000000" w:rsidRPr="00000000" w14:paraId="0000003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devices can Webex run on?</w:t>
      </w:r>
    </w:p>
    <w:p w:rsidR="00000000" w:rsidDel="00000000" w:rsidP="00000000" w:rsidRDefault="00000000" w:rsidRPr="00000000" w14:paraId="00000035">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iPhone, Android, Mac, Windows</w:t>
      </w:r>
    </w:p>
    <w:p w:rsidR="00000000" w:rsidDel="00000000" w:rsidP="00000000" w:rsidRDefault="00000000" w:rsidRPr="00000000" w14:paraId="00000036">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can use Webex?</w:t>
      </w:r>
    </w:p>
    <w:p w:rsidR="00000000" w:rsidDel="00000000" w:rsidP="00000000" w:rsidRDefault="00000000" w:rsidRPr="00000000" w14:paraId="00000037">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Faculty/Staff that have a cisco phone and URI number AND the number matches their number in the </w:t>
      </w:r>
      <w:hyperlink r:id="rId9">
        <w:r w:rsidDel="00000000" w:rsidR="00000000" w:rsidRPr="00000000">
          <w:rPr>
            <w:rFonts w:ascii="Times New Roman" w:cs="Times New Roman" w:eastAsia="Times New Roman" w:hAnsi="Times New Roman"/>
            <w:color w:val="1155cc"/>
            <w:sz w:val="24"/>
            <w:szCs w:val="24"/>
            <w:u w:val="single"/>
            <w:rtl w:val="0"/>
          </w:rPr>
          <w:t xml:space="preserve">URI directory</w:t>
        </w:r>
      </w:hyperlink>
      <w:r w:rsidDel="00000000" w:rsidR="00000000" w:rsidRPr="00000000">
        <w:rPr>
          <w:rFonts w:ascii="Times New Roman" w:cs="Times New Roman" w:eastAsia="Times New Roman" w:hAnsi="Times New Roman"/>
          <w:color w:val="0000ff"/>
          <w:sz w:val="24"/>
          <w:szCs w:val="24"/>
          <w:rtl w:val="0"/>
        </w:rPr>
        <w:t xml:space="preserve">. (any number that is non-URI is not acceptable)</w:t>
      </w:r>
    </w:p>
    <w:p w:rsidR="00000000" w:rsidDel="00000000" w:rsidP="00000000" w:rsidRDefault="00000000" w:rsidRPr="00000000" w14:paraId="0000003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faculty/staff add their URI phone number to the URI directory? </w:t>
      </w:r>
    </w:p>
    <w:p w:rsidR="00000000" w:rsidDel="00000000" w:rsidP="00000000" w:rsidRDefault="00000000" w:rsidRPr="00000000" w14:paraId="00000039">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2"/>
        </w:sdtPr>
        <w:sdtContent>
          <w:r w:rsidDel="00000000" w:rsidR="00000000" w:rsidRPr="00000000">
            <w:rPr>
              <w:rFonts w:ascii="Cardo" w:cs="Cardo" w:eastAsia="Cardo" w:hAnsi="Cardo"/>
              <w:color w:val="0000ff"/>
              <w:sz w:val="24"/>
              <w:szCs w:val="24"/>
              <w:rtl w:val="0"/>
            </w:rPr>
            <w:t xml:space="preserve">They can go to e-Campus → Self Service → URI Directory Profile to edit their  campus phone.</w:t>
          </w:r>
        </w:sdtContent>
      </w:sdt>
    </w:p>
    <w:p w:rsidR="00000000" w:rsidDel="00000000" w:rsidP="00000000" w:rsidRDefault="00000000" w:rsidRPr="00000000" w14:paraId="0000003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info is needed for a ticket requesting Webex access?</w:t>
      </w:r>
    </w:p>
    <w:p w:rsidR="00000000" w:rsidDel="00000000" w:rsidP="00000000" w:rsidRDefault="00000000" w:rsidRPr="00000000" w14:paraId="0000003B">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Basic info (User’s status at URI, and personal phone #)</w:t>
      </w:r>
    </w:p>
    <w:p w:rsidR="00000000" w:rsidDel="00000000" w:rsidP="00000000" w:rsidRDefault="00000000" w:rsidRPr="00000000" w14:paraId="0000003C">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User’s URI office phone #</w:t>
      </w:r>
    </w:p>
    <w:p w:rsidR="00000000" w:rsidDel="00000000" w:rsidP="00000000" w:rsidRDefault="00000000" w:rsidRPr="00000000" w14:paraId="0000003D">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Type of device they will be using it on (ex. iPhone, PC, Mac)</w:t>
      </w:r>
    </w:p>
    <w:p w:rsidR="00000000" w:rsidDel="00000000" w:rsidP="00000000" w:rsidRDefault="00000000" w:rsidRPr="00000000" w14:paraId="0000003E">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Check that their URI phone number appears in the URI directory. If no phone number is listed they have to follow the instructions at the bottom of the directory to make it visible before we can make the ticket. </w:t>
      </w:r>
    </w:p>
    <w:p w:rsidR="00000000" w:rsidDel="00000000" w:rsidP="00000000" w:rsidRDefault="00000000" w:rsidRPr="00000000" w14:paraId="0000003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information and the download for Webex be found?</w:t>
      </w:r>
    </w:p>
    <w:p w:rsidR="00000000" w:rsidDel="00000000" w:rsidP="00000000" w:rsidRDefault="00000000" w:rsidRPr="00000000" w14:paraId="00000040">
      <w:pPr>
        <w:numPr>
          <w:ilvl w:val="1"/>
          <w:numId w:val="2"/>
        </w:numPr>
        <w:spacing w:line="360" w:lineRule="auto"/>
        <w:ind w:left="1440" w:hanging="360"/>
        <w:rPr>
          <w:rFonts w:ascii="Times New Roman" w:cs="Times New Roman" w:eastAsia="Times New Roman" w:hAnsi="Times New Roman"/>
          <w:color w:val="4a86e8"/>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Virtual Phone / Webex – Information Technology Services (uri.edu)</w:t>
        </w:r>
      </w:hyperlink>
      <w:r w:rsidDel="00000000" w:rsidR="00000000" w:rsidRPr="00000000">
        <w:rPr>
          <w:rtl w:val="0"/>
        </w:rPr>
      </w:r>
    </w:p>
    <w:p w:rsidR="00000000" w:rsidDel="00000000" w:rsidP="00000000" w:rsidRDefault="00000000" w:rsidRPr="00000000" w14:paraId="0000004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a faculty member log in to Webex once their account is active and the client installed?</w:t>
      </w:r>
    </w:p>
    <w:p w:rsidR="00000000" w:rsidDel="00000000" w:rsidP="00000000" w:rsidRDefault="00000000" w:rsidRPr="00000000" w14:paraId="00000042">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Have them login to the application with their SSO credentials. </w:t>
      </w:r>
    </w:p>
    <w:p w:rsidR="00000000" w:rsidDel="00000000" w:rsidP="00000000" w:rsidRDefault="00000000" w:rsidRPr="00000000" w14:paraId="0000004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user use Webex with a departmental phone (such as enrollment services number)?</w:t>
      </w:r>
    </w:p>
    <w:p w:rsidR="00000000" w:rsidDel="00000000" w:rsidP="00000000" w:rsidRDefault="00000000" w:rsidRPr="00000000" w14:paraId="00000044">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 Webex can only be used with a URI phone number that is displayed in the directory for only one person (the IT SD can use Webex whenever we’re remote and still have 401-874-4357 calls directed to the Webex accounts because the calls get </w:t>
      </w:r>
      <w:r w:rsidDel="00000000" w:rsidR="00000000" w:rsidRPr="00000000">
        <w:rPr>
          <w:rFonts w:ascii="Times New Roman" w:cs="Times New Roman" w:eastAsia="Times New Roman" w:hAnsi="Times New Roman"/>
          <w:b w:val="1"/>
          <w:color w:val="0000ff"/>
          <w:sz w:val="24"/>
          <w:szCs w:val="24"/>
          <w:rtl w:val="0"/>
        </w:rPr>
        <w:t xml:space="preserve">redirected</w:t>
      </w:r>
      <w:r w:rsidDel="00000000" w:rsidR="00000000" w:rsidRPr="00000000">
        <w:rPr>
          <w:rFonts w:ascii="Times New Roman" w:cs="Times New Roman" w:eastAsia="Times New Roman" w:hAnsi="Times New Roman"/>
          <w:color w:val="0000ff"/>
          <w:sz w:val="24"/>
          <w:szCs w:val="24"/>
          <w:rtl w:val="0"/>
        </w:rPr>
        <w:t xml:space="preserve"> - each Webex account still has their own personal phone number).</w:t>
      </w:r>
    </w:p>
    <w:p w:rsidR="00000000" w:rsidDel="00000000" w:rsidP="00000000" w:rsidRDefault="00000000" w:rsidRPr="00000000" w14:paraId="0000004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product is Webex Similar To / Replacing?</w:t>
      </w:r>
    </w:p>
    <w:p w:rsidR="00000000" w:rsidDel="00000000" w:rsidP="00000000" w:rsidRDefault="00000000" w:rsidRPr="00000000" w14:paraId="00000046">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Cisco Jabber</w:t>
      </w:r>
    </w:p>
    <w:p w:rsidR="00000000" w:rsidDel="00000000" w:rsidP="00000000" w:rsidRDefault="00000000" w:rsidRPr="00000000" w14:paraId="00000047">
      <w:pPr>
        <w:spacing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ITSD Remote Working Policies:</w:t>
      </w:r>
    </w:p>
    <w:p w:rsidR="00000000" w:rsidDel="00000000" w:rsidP="00000000" w:rsidRDefault="00000000" w:rsidRPr="00000000" w14:paraId="00000048">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your status </w:t>
      </w:r>
      <w:r w:rsidDel="00000000" w:rsidR="00000000" w:rsidRPr="00000000">
        <w:rPr>
          <w:rFonts w:ascii="Times New Roman" w:cs="Times New Roman" w:eastAsia="Times New Roman" w:hAnsi="Times New Roman"/>
          <w:i w:val="1"/>
          <w:sz w:val="24"/>
          <w:szCs w:val="24"/>
          <w:rtl w:val="0"/>
        </w:rPr>
        <w:t xml:space="preserve">not </w:t>
      </w:r>
      <w:r w:rsidDel="00000000" w:rsidR="00000000" w:rsidRPr="00000000">
        <w:rPr>
          <w:rFonts w:ascii="Times New Roman" w:cs="Times New Roman" w:eastAsia="Times New Roman" w:hAnsi="Times New Roman"/>
          <w:sz w:val="24"/>
          <w:szCs w:val="24"/>
          <w:rtl w:val="0"/>
        </w:rPr>
        <w:t xml:space="preserve">be set to when working remote?</w:t>
      </w:r>
    </w:p>
    <w:p w:rsidR="00000000" w:rsidDel="00000000" w:rsidP="00000000" w:rsidRDefault="00000000" w:rsidRPr="00000000" w14:paraId="00000049">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DND (do not disturb)</w:t>
      </w:r>
    </w:p>
    <w:p w:rsidR="00000000" w:rsidDel="00000000" w:rsidP="00000000" w:rsidRDefault="00000000" w:rsidRPr="00000000" w14:paraId="0000004A">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do you have to respond to a mention before you are clocked out?</w:t>
      </w:r>
    </w:p>
    <w:p w:rsidR="00000000" w:rsidDel="00000000" w:rsidP="00000000" w:rsidRDefault="00000000" w:rsidRPr="00000000" w14:paraId="0000004B">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 minutes</w:t>
      </w:r>
    </w:p>
    <w:p w:rsidR="00000000" w:rsidDel="00000000" w:rsidP="00000000" w:rsidRDefault="00000000" w:rsidRPr="00000000" w14:paraId="0000004C">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does a brb allow you to step away from your computer for?</w:t>
      </w:r>
    </w:p>
    <w:p w:rsidR="00000000" w:rsidDel="00000000" w:rsidP="00000000" w:rsidRDefault="00000000" w:rsidRPr="00000000" w14:paraId="0000004D">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 minutes </w:t>
      </w:r>
    </w:p>
    <w:p w:rsidR="00000000" w:rsidDel="00000000" w:rsidP="00000000" w:rsidRDefault="00000000" w:rsidRPr="00000000" w14:paraId="0000004E">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can you be in the AFK chat before you are clocked out? </w:t>
      </w:r>
    </w:p>
    <w:p w:rsidR="00000000" w:rsidDel="00000000" w:rsidP="00000000" w:rsidRDefault="00000000" w:rsidRPr="00000000" w14:paraId="0000004F">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15 minutes</w:t>
      </w:r>
    </w:p>
    <w:p w:rsidR="00000000" w:rsidDel="00000000" w:rsidP="00000000" w:rsidRDefault="00000000" w:rsidRPr="00000000" w14:paraId="00000050">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must you inform before working remote?</w:t>
      </w:r>
      <w:r w:rsidDel="00000000" w:rsidR="00000000" w:rsidRPr="00000000">
        <w:rPr>
          <w:rtl w:val="0"/>
        </w:rPr>
      </w:r>
    </w:p>
    <w:p w:rsidR="00000000" w:rsidDel="00000000" w:rsidP="00000000" w:rsidRDefault="00000000" w:rsidRPr="00000000" w14:paraId="00000051">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GA, Chris, and TL on shift (this can be a bonus, try to fish this answer out of them, but guide them to also mention shift-chat)</w:t>
      </w:r>
    </w:p>
    <w:p w:rsidR="00000000" w:rsidDel="00000000" w:rsidP="00000000" w:rsidRDefault="00000000" w:rsidRPr="00000000" w14:paraId="00000052">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check who the TL on shift is.</w:t>
      </w:r>
    </w:p>
    <w:p w:rsidR="00000000" w:rsidDel="00000000" w:rsidP="00000000" w:rsidRDefault="00000000" w:rsidRPr="00000000" w14:paraId="00000053">
      <w:pPr>
        <w:numPr>
          <w:ilvl w:val="1"/>
          <w:numId w:val="5"/>
        </w:numPr>
        <w:spacing w:line="360" w:lineRule="auto"/>
        <w:ind w:left="1440" w:hanging="360"/>
        <w:rPr>
          <w:u w:val="none"/>
        </w:rPr>
      </w:pPr>
      <w:r w:rsidDel="00000000" w:rsidR="00000000" w:rsidRPr="00000000">
        <w:rPr>
          <w:rFonts w:ascii="Times New Roman" w:cs="Times New Roman" w:eastAsia="Times New Roman" w:hAnsi="Times New Roman"/>
          <w:sz w:val="24"/>
          <w:szCs w:val="24"/>
          <w:rtl w:val="0"/>
        </w:rPr>
        <w:t xml:space="preserve">SubItUp -&gt; Employee Login -&gt; Schedule -&gt; Full Schedule -&gt; Check who is TL</w:t>
      </w:r>
      <w:r w:rsidDel="00000000" w:rsidR="00000000" w:rsidRPr="00000000">
        <w:rPr>
          <w:rtl w:val="0"/>
        </w:rPr>
      </w:r>
    </w:p>
    <w:p w:rsidR="00000000" w:rsidDel="00000000" w:rsidP="00000000" w:rsidRDefault="00000000" w:rsidRPr="00000000" w14:paraId="00000054">
      <w:pPr>
        <w:spacing w:line="360" w:lineRule="auto"/>
        <w:ind w:left="0" w:firstLine="0"/>
        <w:rPr>
          <w:rFonts w:ascii="Times New Roman" w:cs="Times New Roman" w:eastAsia="Times New Roman" w:hAnsi="Times New Roman"/>
          <w:color w:val="0000ff"/>
          <w:sz w:val="24"/>
          <w:szCs w:val="24"/>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Remote Softwares and Phones (Level 1)</w:t>
    </w:r>
  </w:p>
  <w:p w:rsidR="00000000" w:rsidDel="00000000" w:rsidP="00000000" w:rsidRDefault="00000000" w:rsidRPr="00000000" w14:paraId="00000059">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 xml:space="preserve">              Remote Softwares and Phones (Level 1)</w:t>
    </w:r>
  </w:p>
  <w:p w:rsidR="00000000" w:rsidDel="00000000" w:rsidP="00000000" w:rsidRDefault="00000000" w:rsidRPr="00000000" w14:paraId="0000005B">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Remote Softwares and Phones (Level 1)</w:t>
    </w:r>
  </w:p>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rtl w:val="0"/>
      </w:rPr>
      <w:t xml:space="preserve">Summer 2024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its.uri.edu/services/945d4f0406c3c61d363786437f938bfe6aa4c27190/"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irectory.uri.edu"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eb.uri.edu/its-voip/" TargetMode="External"/><Relationship Id="rId8" Type="http://schemas.openxmlformats.org/officeDocument/2006/relationships/hyperlink" Target="https://cucm-p.uri.edu:8443/ucmuser/main#telephonyp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prjsQYltPysUz1z+8IBKCYSGYA==">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