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76F0D251" w14:textId="2F1EBE25" w:rsidR="00465AB1" w:rsidRDefault="00284032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Systems of equations</w:t>
      </w:r>
      <w:r w:rsidR="00166B03">
        <w:rPr>
          <w:sz w:val="32"/>
          <w:szCs w:val="32"/>
        </w:rPr>
        <w:t>: Intro</w:t>
      </w:r>
    </w:p>
    <w:p w14:paraId="47418ED4" w14:textId="77777777" w:rsidR="00615E2D" w:rsidRDefault="00615E2D">
      <w:pPr>
        <w:rPr>
          <w:sz w:val="32"/>
          <w:szCs w:val="32"/>
        </w:rPr>
      </w:pPr>
    </w:p>
    <w:p w14:paraId="696E0C38" w14:textId="77777777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25366" w14:paraId="2F0ABB5F" w14:textId="77777777" w:rsidTr="000D6568">
        <w:tc>
          <w:tcPr>
            <w:tcW w:w="5000" w:type="pct"/>
          </w:tcPr>
          <w:p w14:paraId="20E306AD" w14:textId="4083DB96" w:rsidR="00F1520E" w:rsidRPr="00F1520E" w:rsidRDefault="00125366" w:rsidP="00F1520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DD4CD0">
              <w:rPr>
                <w:rFonts w:cs="Times"/>
                <w:color w:val="000000"/>
                <w:lang w:bidi="he-IL"/>
              </w:rPr>
              <w:t>(Book1</w:t>
            </w:r>
            <w:r w:rsidR="00F1520E">
              <w:rPr>
                <w:rFonts w:cs="Times"/>
                <w:color w:val="000000"/>
                <w:lang w:bidi="he-IL"/>
              </w:rPr>
              <w:t xml:space="preserve">  362</w:t>
            </w:r>
            <w:r w:rsidRPr="00DD4CD0">
              <w:rPr>
                <w:rFonts w:cs="Times"/>
                <w:color w:val="000000"/>
                <w:lang w:bidi="he-IL"/>
              </w:rPr>
              <w:t xml:space="preserve">**) </w:t>
            </w:r>
            <w:r w:rsidR="00F1520E">
              <w:rPr>
                <w:rFonts w:cs="Times"/>
                <w:color w:val="000000"/>
                <w:lang w:bidi="he-IL"/>
              </w:rPr>
              <w:t xml:space="preserve"> Consider </w:t>
            </w:r>
            <w:r w:rsidR="00F1520E">
              <w:t>t</w:t>
            </w:r>
            <w:r w:rsidR="00F1520E" w:rsidRPr="00F1520E">
              <w:t>he system of equations</w:t>
            </w:r>
            <w:r w:rsidR="00F1520E">
              <w:t>:</w:t>
            </w:r>
          </w:p>
          <w:p w14:paraId="1D8BE0F0" w14:textId="72C4E508" w:rsidR="00F1520E" w:rsidRDefault="005A24E7" w:rsidP="00F1520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9x-2y=16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3x+2y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=8</m:t>
                        </m:r>
                      </m:e>
                    </m:eqArr>
                  </m:e>
                </m:d>
              </m:oMath>
            </m:oMathPara>
          </w:p>
          <w:p w14:paraId="327500FA" w14:textId="77777777" w:rsidR="00E67E7A" w:rsidRDefault="00E67E7A" w:rsidP="00F1520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244B7C7" w14:textId="61BFE81A" w:rsidR="00F1520E" w:rsidRPr="00F1520E" w:rsidRDefault="00F1520E" w:rsidP="00E67E7A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1520E">
              <w:rPr>
                <w:rFonts w:asciiTheme="minorHAnsi" w:hAnsiTheme="minorHAnsi"/>
                <w:sz w:val="24"/>
                <w:szCs w:val="24"/>
              </w:rPr>
              <w:t>Jess took one look at these equations and knew right away what</w:t>
            </w:r>
            <w:r w:rsidR="00E67E7A">
              <w:rPr>
                <w:rFonts w:asciiTheme="minorHAnsi" w:hAnsiTheme="minorHAnsi"/>
                <w:sz w:val="24"/>
                <w:szCs w:val="24"/>
              </w:rPr>
              <w:t xml:space="preserve"> to do. "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 xml:space="preserve">Just add the equations and you will </w:t>
            </w:r>
            <w:r w:rsidR="00E67E7A">
              <w:rPr>
                <w:rFonts w:asciiTheme="minorHAnsi" w:hAnsiTheme="minorHAnsi"/>
                <w:sz w:val="24"/>
                <w:szCs w:val="24"/>
              </w:rPr>
              <w:t>fi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>nd out quickly what</w:t>
            </w:r>
            <w:r w:rsidR="00E67E7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 xml:space="preserve">x is." Follow this advice, </w:t>
            </w:r>
            <w:r w:rsidR="00E67E7A">
              <w:rPr>
                <w:rFonts w:asciiTheme="minorHAnsi" w:hAnsiTheme="minorHAnsi"/>
                <w:sz w:val="24"/>
                <w:szCs w:val="24"/>
              </w:rPr>
              <w:t>and find X and Y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C5DB707" w14:textId="77777777" w:rsidR="00DD4CD0" w:rsidRPr="00E67E7A" w:rsidRDefault="00DD4CD0" w:rsidP="00E67E7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6C4DFB7" w14:textId="77777777" w:rsidR="00DD4CD0" w:rsidRPr="00DD4CD0" w:rsidRDefault="00DD4CD0" w:rsidP="00DD4CD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ascii="Times" w:hAnsi="Times" w:cs="Times"/>
                <w:color w:val="000000"/>
                <w:lang w:bidi="he-IL"/>
              </w:rPr>
            </w:pPr>
          </w:p>
          <w:p w14:paraId="54E36D89" w14:textId="4FAF6AA9" w:rsidR="00DD4CD0" w:rsidRDefault="00E67E7A" w:rsidP="000157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EastAsia" w:hAnsi="Times" w:cs="Times"/>
                <w:color w:val="000000"/>
                <w:sz w:val="28"/>
                <w:szCs w:val="28"/>
                <w:lang w:bidi="he-IL"/>
              </w:rPr>
            </w:pPr>
            <w:r w:rsidRPr="00E67E7A">
              <w:rPr>
                <w:rFonts w:cs="Times"/>
                <w:color w:val="000000"/>
                <w:lang w:bidi="he-IL"/>
              </w:rPr>
              <w:t>Check your answer:</w:t>
            </w:r>
          </w:p>
          <w:p w14:paraId="179BBA07" w14:textId="77777777" w:rsidR="000157C5" w:rsidRPr="000157C5" w:rsidRDefault="000157C5" w:rsidP="000157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EastAsia" w:hAnsi="Times" w:cs="Times"/>
                <w:color w:val="000000"/>
                <w:sz w:val="28"/>
                <w:szCs w:val="28"/>
                <w:lang w:bidi="he-IL"/>
              </w:rPr>
            </w:pPr>
          </w:p>
          <w:p w14:paraId="3BD9D69B" w14:textId="77777777" w:rsidR="00E940E6" w:rsidRPr="00166B03" w:rsidRDefault="00E940E6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1375081B" w14:textId="77777777" w:rsidR="005C1B90" w:rsidRPr="00F1520E" w:rsidRDefault="005C1B90" w:rsidP="000157C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DD4CD0">
              <w:rPr>
                <w:rFonts w:cs="Times"/>
                <w:color w:val="000000"/>
                <w:lang w:bidi="he-IL"/>
              </w:rPr>
              <w:t>(Book1</w:t>
            </w:r>
            <w:r>
              <w:rPr>
                <w:rFonts w:cs="Times"/>
                <w:color w:val="000000"/>
                <w:lang w:bidi="he-IL"/>
              </w:rPr>
              <w:t xml:space="preserve">  371</w:t>
            </w:r>
            <w:r w:rsidRPr="00DD4CD0">
              <w:rPr>
                <w:rFonts w:cs="Times"/>
                <w:color w:val="000000"/>
                <w:lang w:bidi="he-IL"/>
              </w:rPr>
              <w:t xml:space="preserve">**) </w:t>
            </w:r>
            <w:r>
              <w:rPr>
                <w:rFonts w:cs="Times"/>
                <w:color w:val="000000"/>
                <w:lang w:bidi="he-IL"/>
              </w:rPr>
              <w:t xml:space="preserve"> Consider </w:t>
            </w:r>
            <w:r>
              <w:t>t</w:t>
            </w:r>
            <w:r w:rsidRPr="00F1520E">
              <w:t>he system of equations</w:t>
            </w:r>
            <w:r>
              <w:t>:</w:t>
            </w:r>
          </w:p>
          <w:p w14:paraId="0BC4A377" w14:textId="5AC4CB5C" w:rsidR="005C1B90" w:rsidRDefault="005A24E7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3x+2y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3x-4y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=5</m:t>
                        </m:r>
                      </m:e>
                    </m:eqArr>
                  </m:e>
                </m:d>
              </m:oMath>
            </m:oMathPara>
          </w:p>
          <w:p w14:paraId="11BFD3CA" w14:textId="77777777" w:rsidR="005C1B90" w:rsidRDefault="005C1B90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72CB1C5" w14:textId="77777777" w:rsidR="005C1B90" w:rsidRPr="00F1520E" w:rsidRDefault="005C1B90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1520E">
              <w:rPr>
                <w:rFonts w:asciiTheme="minorHAnsi" w:hAnsiTheme="minorHAnsi"/>
                <w:sz w:val="24"/>
                <w:szCs w:val="24"/>
              </w:rPr>
              <w:t>Jess took one look at these equations and knew right away what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do. "Just subtract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 xml:space="preserve"> the equations and you will </w:t>
            </w:r>
            <w:r>
              <w:rPr>
                <w:rFonts w:asciiTheme="minorHAnsi" w:hAnsiTheme="minorHAnsi"/>
                <w:sz w:val="24"/>
                <w:szCs w:val="24"/>
              </w:rPr>
              <w:t>fi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>nd out quickly what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 xml:space="preserve">x is." Follow this advice, </w:t>
            </w:r>
            <w:r>
              <w:rPr>
                <w:rFonts w:asciiTheme="minorHAnsi" w:hAnsiTheme="minorHAnsi"/>
                <w:sz w:val="24"/>
                <w:szCs w:val="24"/>
              </w:rPr>
              <w:t>and find X and Y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8AC8DAF" w14:textId="77777777" w:rsidR="005C1B90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EC45879" w14:textId="77777777" w:rsidR="005C1B90" w:rsidRPr="00F1520E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D831B5B" w14:textId="77777777" w:rsidR="005C1B90" w:rsidRPr="00E67E7A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29BD6693" w14:textId="77777777" w:rsidR="005C1B90" w:rsidRPr="00E67E7A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EastAsia" w:hAnsi="Times" w:cs="Times"/>
                <w:color w:val="000000"/>
                <w:sz w:val="28"/>
                <w:szCs w:val="28"/>
                <w:lang w:bidi="he-IL"/>
              </w:rPr>
            </w:pPr>
            <w:r w:rsidRPr="00E67E7A">
              <w:rPr>
                <w:rFonts w:cs="Times"/>
                <w:color w:val="000000"/>
                <w:lang w:bidi="he-IL"/>
              </w:rPr>
              <w:t>Check your answer:</w:t>
            </w:r>
          </w:p>
          <w:p w14:paraId="63BA6F55" w14:textId="77777777" w:rsidR="00EB729D" w:rsidRPr="000157C5" w:rsidRDefault="00EB729D" w:rsidP="000157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F0187" w14:paraId="33697CC5" w14:textId="77777777" w:rsidTr="000D6568">
        <w:tc>
          <w:tcPr>
            <w:tcW w:w="5000" w:type="pct"/>
          </w:tcPr>
          <w:p w14:paraId="327FA2F1" w14:textId="77777777" w:rsidR="00EB729D" w:rsidRPr="00EB729D" w:rsidRDefault="00EB729D" w:rsidP="00EB729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27B5C0C" w14:textId="77777777" w:rsidR="005C1B90" w:rsidRPr="00F1520E" w:rsidRDefault="005C1B90" w:rsidP="000157C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DD4CD0">
              <w:rPr>
                <w:rFonts w:cs="Times"/>
                <w:color w:val="000000"/>
                <w:lang w:bidi="he-IL"/>
              </w:rPr>
              <w:t>(Book1</w:t>
            </w:r>
            <w:r>
              <w:rPr>
                <w:rFonts w:cs="Times"/>
                <w:color w:val="000000"/>
                <w:lang w:bidi="he-IL"/>
              </w:rPr>
              <w:t xml:space="preserve">  389</w:t>
            </w:r>
            <w:r w:rsidRPr="00DD4CD0">
              <w:rPr>
                <w:rFonts w:cs="Times"/>
                <w:color w:val="000000"/>
                <w:lang w:bidi="he-IL"/>
              </w:rPr>
              <w:t xml:space="preserve">**) </w:t>
            </w:r>
            <w:r>
              <w:rPr>
                <w:rFonts w:cs="Times"/>
                <w:color w:val="000000"/>
                <w:lang w:bidi="he-IL"/>
              </w:rPr>
              <w:t xml:space="preserve"> Consider </w:t>
            </w:r>
            <w:r>
              <w:t>t</w:t>
            </w:r>
            <w:r w:rsidRPr="00F1520E">
              <w:t>he system of equations</w:t>
            </w:r>
            <w:r>
              <w:t>:</w:t>
            </w:r>
          </w:p>
          <w:p w14:paraId="2186E89E" w14:textId="02F22465" w:rsidR="005C1B90" w:rsidRDefault="005A24E7" w:rsidP="00DC6A0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4x+3y=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3x-2y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=-9</m:t>
                        </m:r>
                      </m:e>
                    </m:eqArr>
                  </m:e>
                </m:d>
              </m:oMath>
            </m:oMathPara>
          </w:p>
          <w:p w14:paraId="4F96A7F9" w14:textId="77777777" w:rsidR="005C1B90" w:rsidRDefault="005C1B90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1B6EC99" w14:textId="77777777" w:rsidR="005C1B90" w:rsidRPr="00F1520E" w:rsidRDefault="005C1B90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E67E7A">
              <w:rPr>
                <w:rFonts w:asciiTheme="minorHAnsi" w:hAnsiTheme="minorHAnsi"/>
                <w:sz w:val="24"/>
                <w:szCs w:val="24"/>
              </w:rPr>
              <w:t>Lee took one look at these equations and announced a plan: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"</w:t>
            </w:r>
            <w:r w:rsidRPr="00E67E7A">
              <w:rPr>
                <w:rFonts w:asciiTheme="minorHAnsi" w:hAnsiTheme="minorHAnsi"/>
                <w:sz w:val="24"/>
                <w:szCs w:val="24"/>
              </w:rPr>
              <w:t xml:space="preserve">Just multiply the </w:t>
            </w:r>
            <w:r>
              <w:rPr>
                <w:rFonts w:asciiTheme="minorHAnsi" w:hAnsiTheme="minorHAnsi"/>
                <w:sz w:val="24"/>
                <w:szCs w:val="24"/>
              </w:rPr>
              <w:t>fi</w:t>
            </w:r>
            <w:r w:rsidRPr="00E67E7A">
              <w:rPr>
                <w:rFonts w:asciiTheme="minorHAnsi" w:hAnsiTheme="minorHAnsi"/>
                <w:sz w:val="24"/>
                <w:szCs w:val="24"/>
              </w:rPr>
              <w:t>rst equation by 2 and the second equation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67E7A">
              <w:rPr>
                <w:rFonts w:asciiTheme="minorHAnsi" w:hAnsiTheme="minorHAnsi"/>
                <w:sz w:val="24"/>
                <w:szCs w:val="24"/>
              </w:rPr>
              <w:t>by 3."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 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 xml:space="preserve">Follow this advice, </w:t>
            </w:r>
            <w:r>
              <w:rPr>
                <w:rFonts w:asciiTheme="minorHAnsi" w:hAnsiTheme="minorHAnsi"/>
                <w:sz w:val="24"/>
                <w:szCs w:val="24"/>
              </w:rPr>
              <w:t>and find X and Y</w:t>
            </w:r>
            <w:r w:rsidRPr="00F1520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419F8E10" w14:textId="77777777" w:rsidR="005C1B90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2119C58B" w14:textId="77777777" w:rsidR="005C1B90" w:rsidRPr="00F1520E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4BC3524" w14:textId="77777777" w:rsidR="005C1B90" w:rsidRPr="00E67E7A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734FA980" w14:textId="77777777" w:rsidR="005C1B90" w:rsidRPr="00E67E7A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EastAsia" w:hAnsi="Times" w:cs="Times"/>
                <w:color w:val="000000"/>
                <w:sz w:val="28"/>
                <w:szCs w:val="28"/>
                <w:lang w:bidi="he-IL"/>
              </w:rPr>
            </w:pPr>
            <w:r w:rsidRPr="00E67E7A">
              <w:rPr>
                <w:rFonts w:cs="Times"/>
                <w:color w:val="000000"/>
                <w:lang w:bidi="he-IL"/>
              </w:rPr>
              <w:t>Check your answer:</w:t>
            </w:r>
          </w:p>
          <w:p w14:paraId="1B2EAF38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904C125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672A56B" w14:textId="77777777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EA37C0" w14:textId="77777777" w:rsidR="000F0187" w:rsidRPr="003524AF" w:rsidRDefault="000F0187" w:rsidP="003524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166B03" w14:paraId="0DA0834F" w14:textId="77777777" w:rsidTr="00AA10D9">
        <w:tc>
          <w:tcPr>
            <w:tcW w:w="5000" w:type="pct"/>
          </w:tcPr>
          <w:p w14:paraId="3834733E" w14:textId="77777777" w:rsidR="000157C5" w:rsidRPr="00F1520E" w:rsidRDefault="000157C5" w:rsidP="000157C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4</w:t>
            </w:r>
            <w:r w:rsidR="00AE0462" w:rsidRPr="00AE0462">
              <w:rPr>
                <w:rFonts w:cs="Times"/>
                <w:color w:val="000000"/>
                <w:lang w:bidi="he-IL"/>
              </w:rPr>
              <w:t>02</w:t>
            </w:r>
            <w:r w:rsidR="00166B03" w:rsidRPr="00AE0462">
              <w:rPr>
                <w:rFonts w:cs="Times"/>
                <w:color w:val="000000"/>
                <w:lang w:bidi="he-IL"/>
              </w:rPr>
              <w:t>**)</w:t>
            </w:r>
            <w:r>
              <w:rPr>
                <w:rFonts w:cs="Times"/>
                <w:color w:val="000000"/>
                <w:lang w:bidi="he-IL"/>
              </w:rPr>
              <w:t xml:space="preserve"> Consider </w:t>
            </w:r>
            <w:r>
              <w:t>t</w:t>
            </w:r>
            <w:r w:rsidRPr="00F1520E">
              <w:t>he system of equations</w:t>
            </w:r>
            <w:r>
              <w:t>:</w:t>
            </w:r>
          </w:p>
          <w:p w14:paraId="5AD5CA76" w14:textId="23D6A0AC" w:rsidR="000157C5" w:rsidRPr="000157C5" w:rsidRDefault="005A24E7" w:rsidP="000157C5">
            <w:pPr>
              <w:pStyle w:val="p1"/>
              <w:rPr>
                <w:rFonts w:asciiTheme="minorHAnsi" w:eastAsiaTheme="minorEastAsia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4x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y=2x-2 </m:t>
                        </m:r>
                      </m:e>
                    </m:eqArr>
                  </m:e>
                </m:d>
              </m:oMath>
            </m:oMathPara>
          </w:p>
          <w:p w14:paraId="5C4D2956" w14:textId="77777777" w:rsidR="000157C5" w:rsidRDefault="000157C5" w:rsidP="000157C5">
            <w:pPr>
              <w:pStyle w:val="p1"/>
              <w:rPr>
                <w:rFonts w:asciiTheme="minorHAnsi" w:eastAsiaTheme="minorEastAsia" w:hAnsiTheme="minorHAnsi"/>
                <w:sz w:val="24"/>
                <w:szCs w:val="24"/>
              </w:rPr>
            </w:pPr>
          </w:p>
          <w:p w14:paraId="1737B976" w14:textId="77777777" w:rsidR="000157C5" w:rsidRDefault="000157C5" w:rsidP="000157C5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8DFAAAA" w14:textId="501C8FF8" w:rsidR="005C1B90" w:rsidRPr="000157C5" w:rsidRDefault="005C1B90" w:rsidP="000157C5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0157C5">
              <w:rPr>
                <w:rFonts w:asciiTheme="minorHAnsi" w:hAnsiTheme="minorHAnsi"/>
                <w:sz w:val="24"/>
                <w:szCs w:val="24"/>
              </w:rPr>
              <w:t>Min took one look at these equations and o</w:t>
            </w:r>
            <w:r w:rsidR="000157C5" w:rsidRPr="000157C5">
              <w:rPr>
                <w:rFonts w:asciiTheme="minorHAnsi" w:hAnsiTheme="minorHAnsi"/>
                <w:sz w:val="24"/>
                <w:szCs w:val="24"/>
              </w:rPr>
              <w:t>ffered a plan: "</w:t>
            </w:r>
            <w:r w:rsidRPr="000157C5">
              <w:rPr>
                <w:rFonts w:asciiTheme="minorHAnsi" w:hAnsiTheme="minorHAnsi"/>
                <w:sz w:val="24"/>
                <w:szCs w:val="24"/>
              </w:rPr>
              <w:t>The</w:t>
            </w:r>
            <w:r w:rsidR="000157C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57C5">
              <w:rPr>
                <w:rFonts w:asciiTheme="minorHAnsi" w:hAnsiTheme="minorHAnsi"/>
                <w:sz w:val="24"/>
                <w:szCs w:val="24"/>
              </w:rPr>
              <w:t>second equa</w:t>
            </w:r>
            <w:r w:rsidR="000157C5" w:rsidRPr="000157C5">
              <w:rPr>
                <w:rFonts w:asciiTheme="minorHAnsi" w:hAnsiTheme="minorHAnsi"/>
                <w:sz w:val="24"/>
                <w:szCs w:val="24"/>
              </w:rPr>
              <w:t xml:space="preserve">tion says you can substitute  2x-2 </w:t>
            </w:r>
            <w:r w:rsidRPr="000157C5">
              <w:rPr>
                <w:rFonts w:asciiTheme="minorHAnsi" w:hAnsiTheme="minorHAnsi"/>
                <w:sz w:val="24"/>
                <w:szCs w:val="24"/>
              </w:rPr>
              <w:t xml:space="preserve"> for y in the </w:t>
            </w:r>
            <w:r w:rsidR="000157C5" w:rsidRPr="000157C5">
              <w:rPr>
                <w:rFonts w:asciiTheme="minorHAnsi" w:hAnsiTheme="minorHAnsi"/>
                <w:sz w:val="24"/>
                <w:szCs w:val="24"/>
              </w:rPr>
              <w:t>fi</w:t>
            </w:r>
            <w:r w:rsidRPr="000157C5">
              <w:rPr>
                <w:rFonts w:asciiTheme="minorHAnsi" w:hAnsiTheme="minorHAnsi"/>
                <w:sz w:val="24"/>
                <w:szCs w:val="24"/>
              </w:rPr>
              <w:t>rst</w:t>
            </w:r>
            <w:r w:rsidR="000157C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57C5">
              <w:rPr>
                <w:rFonts w:asciiTheme="minorHAnsi" w:hAnsiTheme="minorHAnsi"/>
                <w:sz w:val="24"/>
                <w:szCs w:val="24"/>
              </w:rPr>
              <w:t>equation. Then you have only one equation to solve."</w:t>
            </w:r>
            <w:r w:rsidR="000157C5" w:rsidRPr="000157C5">
              <w:rPr>
                <w:rFonts w:asciiTheme="minorHAnsi" w:hAnsiTheme="minorHAnsi"/>
                <w:sz w:val="24"/>
                <w:szCs w:val="24"/>
              </w:rPr>
              <w:t xml:space="preserve"> Carry out the plan and find x and y.</w:t>
            </w:r>
          </w:p>
          <w:p w14:paraId="2CDED595" w14:textId="77777777" w:rsidR="005C1B90" w:rsidRDefault="005C1B90" w:rsidP="000157C5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2984063" w14:textId="77777777" w:rsidR="00841130" w:rsidRDefault="00841130" w:rsidP="00AE046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DAFED32" w14:textId="72CBF941" w:rsidR="00433138" w:rsidRDefault="000157C5" w:rsidP="00AE046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Check your answer:</w:t>
            </w:r>
          </w:p>
          <w:p w14:paraId="52000DB5" w14:textId="77777777" w:rsidR="00EB729D" w:rsidRDefault="00EB729D" w:rsidP="008411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3C3E7CE" w14:textId="16261C7D" w:rsidR="00664CD0" w:rsidRDefault="00664CD0" w:rsidP="008411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4A3459" w14:paraId="72CE6F7A" w14:textId="77777777" w:rsidTr="000D6568">
        <w:tc>
          <w:tcPr>
            <w:tcW w:w="5000" w:type="pct"/>
          </w:tcPr>
          <w:p w14:paraId="671AA76D" w14:textId="77777777" w:rsidR="00664CD0" w:rsidRPr="00664CD0" w:rsidRDefault="00664CD0" w:rsidP="00664CD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eastAsiaTheme="minorEastAsia" w:hAnsi="Times" w:cs="Times"/>
                <w:color w:val="000000"/>
                <w:sz w:val="28"/>
                <w:szCs w:val="28"/>
                <w:lang w:bidi="he-IL"/>
              </w:rPr>
            </w:pPr>
          </w:p>
          <w:p w14:paraId="25B97AD8" w14:textId="77777777" w:rsidR="005C1B90" w:rsidRPr="00F1520E" w:rsidRDefault="005C1B90" w:rsidP="000157C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DD4CD0">
              <w:rPr>
                <w:rFonts w:cs="Times"/>
                <w:color w:val="000000"/>
                <w:lang w:bidi="he-IL"/>
              </w:rPr>
              <w:t xml:space="preserve"> (Book1</w:t>
            </w:r>
            <w:r>
              <w:rPr>
                <w:rFonts w:cs="Times"/>
                <w:color w:val="000000"/>
                <w:lang w:bidi="he-IL"/>
              </w:rPr>
              <w:t xml:space="preserve">  389</w:t>
            </w:r>
            <w:r w:rsidRPr="00DD4CD0">
              <w:rPr>
                <w:rFonts w:cs="Times"/>
                <w:color w:val="000000"/>
                <w:lang w:bidi="he-IL"/>
              </w:rPr>
              <w:t xml:space="preserve">**) </w:t>
            </w:r>
            <w:r>
              <w:rPr>
                <w:rFonts w:cs="Times"/>
                <w:color w:val="000000"/>
                <w:lang w:bidi="he-IL"/>
              </w:rPr>
              <w:t xml:space="preserve"> Solve</w:t>
            </w:r>
            <w:r>
              <w:t>:</w:t>
            </w:r>
          </w:p>
          <w:p w14:paraId="57AA75ED" w14:textId="5E4D0BDF" w:rsidR="005C1B90" w:rsidRDefault="005A24E7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2x+y=5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5x-2y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=17</m:t>
                        </m:r>
                        <w:bookmarkStart w:id="0" w:name="_GoBack"/>
                        <w:bookmarkEnd w:id="0"/>
                      </m:e>
                    </m:eqArr>
                  </m:e>
                </m:d>
              </m:oMath>
            </m:oMathPara>
          </w:p>
          <w:p w14:paraId="417AED8C" w14:textId="77777777" w:rsidR="005C1B90" w:rsidRDefault="005C1B90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E515C6E" w14:textId="77777777" w:rsidR="000157C5" w:rsidRDefault="000157C5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2538F26" w14:textId="77777777" w:rsidR="000157C5" w:rsidRDefault="000157C5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AA77E92" w14:textId="77777777" w:rsidR="000157C5" w:rsidRDefault="000157C5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6AF71BE" w14:textId="35C9F1DC" w:rsidR="000157C5" w:rsidRDefault="00EB729D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Check:</w:t>
            </w:r>
          </w:p>
          <w:p w14:paraId="498707DB" w14:textId="77777777" w:rsidR="00EB729D" w:rsidRDefault="00EB729D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5BABEEF" w14:textId="77777777" w:rsidR="00EB729D" w:rsidRDefault="00EB729D" w:rsidP="005C1B9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3F7F5A5" w14:textId="77777777" w:rsidR="005C1B90" w:rsidRPr="004A3459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A976FFD" w14:textId="77777777" w:rsidR="005C1B90" w:rsidRPr="008607F0" w:rsidRDefault="005C1B90" w:rsidP="005C1B9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45B04A8" w14:textId="1C45732F" w:rsidR="004A3459" w:rsidRPr="00166B03" w:rsidRDefault="004A3459" w:rsidP="00671DE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6B6EC5" w14:paraId="128BE975" w14:textId="77777777" w:rsidTr="000D6568">
        <w:tc>
          <w:tcPr>
            <w:tcW w:w="5000" w:type="pct"/>
          </w:tcPr>
          <w:p w14:paraId="00CCE857" w14:textId="77777777" w:rsidR="00EB729D" w:rsidRPr="00EB729D" w:rsidRDefault="006B6EC5" w:rsidP="00EB729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DD4CD0">
              <w:rPr>
                <w:rFonts w:cs="Times"/>
                <w:color w:val="000000"/>
                <w:lang w:bidi="he-IL"/>
              </w:rPr>
              <w:t>(Book1</w:t>
            </w:r>
            <w:r>
              <w:rPr>
                <w:rFonts w:cs="Times"/>
                <w:color w:val="000000"/>
                <w:lang w:bidi="he-IL"/>
              </w:rPr>
              <w:t xml:space="preserve">  456</w:t>
            </w:r>
            <w:r w:rsidRPr="00DD4CD0">
              <w:rPr>
                <w:rFonts w:cs="Times"/>
                <w:color w:val="000000"/>
                <w:lang w:bidi="he-IL"/>
              </w:rPr>
              <w:t xml:space="preserve">**) 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EB729D">
              <w:t xml:space="preserve">Start with the equations </w:t>
            </w:r>
          </w:p>
          <w:p w14:paraId="10266153" w14:textId="3EC173CD" w:rsidR="00EB729D" w:rsidRDefault="005A24E7" w:rsidP="00EB729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2x-y=3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3x+4y =1</m:t>
                        </m:r>
                      </m:e>
                    </m:eqArr>
                  </m:e>
                </m:d>
              </m:oMath>
            </m:oMathPara>
          </w:p>
          <w:p w14:paraId="1E845E42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2C8EF530" w14:textId="4F688E43" w:rsidR="006B6EC5" w:rsidRDefault="006B6EC5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  <w:r w:rsidRPr="00EB729D">
              <w:t>Create a third equation by</w:t>
            </w:r>
            <w:r w:rsidR="00EB729D">
              <w:t xml:space="preserve"> </w:t>
            </w:r>
            <w:r w:rsidRPr="006B6EC5">
              <w:t xml:space="preserve">adding any multiple of the </w:t>
            </w:r>
            <w:r w:rsidR="00EB729D">
              <w:t>fi</w:t>
            </w:r>
            <w:r w:rsidRPr="006B6EC5">
              <w:t>rst equation to any multiple of the second equation. When you</w:t>
            </w:r>
            <w:r w:rsidR="00EB729D">
              <w:t xml:space="preserve"> </w:t>
            </w:r>
            <w:r w:rsidRPr="006B6EC5">
              <w:t>compare equations with your classmates, you will probably not agree. What is certain to be</w:t>
            </w:r>
            <w:r w:rsidR="00EB729D">
              <w:t xml:space="preserve"> </w:t>
            </w:r>
            <w:r w:rsidRPr="006B6EC5">
              <w:t>true about the graphs of all these third equations, however?</w:t>
            </w:r>
          </w:p>
          <w:p w14:paraId="79269201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7BC1F42" w14:textId="73E21DA8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  <w:r>
              <w:t>(Feel free to use desmos of course)</w:t>
            </w:r>
          </w:p>
          <w:p w14:paraId="61E230CA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D76B177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0D82F448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6707FA38" w14:textId="77777777" w:rsid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8172EFB" w14:textId="77777777" w:rsidR="00EB729D" w:rsidRPr="00EB729D" w:rsidRDefault="00EB729D" w:rsidP="00EB729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A43B537" w14:textId="77777777" w:rsidR="006B6EC5" w:rsidRPr="006B6EC5" w:rsidRDefault="006B6EC5" w:rsidP="005C1B9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 New Roman"/>
                <w:lang w:bidi="he-IL"/>
              </w:rPr>
            </w:pPr>
          </w:p>
        </w:tc>
      </w:tr>
    </w:tbl>
    <w:p w14:paraId="71607589" w14:textId="77777777" w:rsidR="00671DEE" w:rsidRDefault="00671DEE"/>
    <w:sectPr w:rsidR="00671DEE" w:rsidSect="001F2649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614F8" w14:textId="77777777" w:rsidR="005A24E7" w:rsidRDefault="005A24E7" w:rsidP="001F2649">
      <w:r>
        <w:separator/>
      </w:r>
    </w:p>
  </w:endnote>
  <w:endnote w:type="continuationSeparator" w:id="0">
    <w:p w14:paraId="22FA326A" w14:textId="77777777" w:rsidR="005A24E7" w:rsidRDefault="005A24E7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52118" w14:textId="77777777" w:rsidR="005A24E7" w:rsidRDefault="005A24E7" w:rsidP="001F2649">
      <w:r>
        <w:separator/>
      </w:r>
    </w:p>
  </w:footnote>
  <w:footnote w:type="continuationSeparator" w:id="0">
    <w:p w14:paraId="0ADF1A62" w14:textId="77777777" w:rsidR="005A24E7" w:rsidRDefault="005A24E7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627B5193"/>
    <w:multiLevelType w:val="hybridMultilevel"/>
    <w:tmpl w:val="3EA0D31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87532"/>
    <w:rsid w:val="000D6568"/>
    <w:rsid w:val="000F0187"/>
    <w:rsid w:val="00125366"/>
    <w:rsid w:val="0014281A"/>
    <w:rsid w:val="00166B03"/>
    <w:rsid w:val="00177C17"/>
    <w:rsid w:val="001D6B62"/>
    <w:rsid w:val="001E33A0"/>
    <w:rsid w:val="001E61CE"/>
    <w:rsid w:val="001F2649"/>
    <w:rsid w:val="00207019"/>
    <w:rsid w:val="00207BF9"/>
    <w:rsid w:val="00281654"/>
    <w:rsid w:val="00284032"/>
    <w:rsid w:val="003524AF"/>
    <w:rsid w:val="00397EE4"/>
    <w:rsid w:val="003C2CF5"/>
    <w:rsid w:val="003D0A02"/>
    <w:rsid w:val="00403796"/>
    <w:rsid w:val="0042344B"/>
    <w:rsid w:val="00433138"/>
    <w:rsid w:val="00440D4D"/>
    <w:rsid w:val="00465AB1"/>
    <w:rsid w:val="004A3459"/>
    <w:rsid w:val="004E43A1"/>
    <w:rsid w:val="005A24E7"/>
    <w:rsid w:val="005C1B90"/>
    <w:rsid w:val="00615E2D"/>
    <w:rsid w:val="0063480B"/>
    <w:rsid w:val="00643F5C"/>
    <w:rsid w:val="00664CD0"/>
    <w:rsid w:val="00671DEE"/>
    <w:rsid w:val="006B6EC5"/>
    <w:rsid w:val="006F5342"/>
    <w:rsid w:val="00791930"/>
    <w:rsid w:val="007B110E"/>
    <w:rsid w:val="007C363A"/>
    <w:rsid w:val="00841130"/>
    <w:rsid w:val="00855BF2"/>
    <w:rsid w:val="008607F0"/>
    <w:rsid w:val="00932C51"/>
    <w:rsid w:val="009D5700"/>
    <w:rsid w:val="00AD7FCA"/>
    <w:rsid w:val="00AE0462"/>
    <w:rsid w:val="00B06B00"/>
    <w:rsid w:val="00B202D8"/>
    <w:rsid w:val="00B30881"/>
    <w:rsid w:val="00B33068"/>
    <w:rsid w:val="00B756DE"/>
    <w:rsid w:val="00B9423D"/>
    <w:rsid w:val="00C43761"/>
    <w:rsid w:val="00DB0515"/>
    <w:rsid w:val="00DB08BB"/>
    <w:rsid w:val="00DC6A0E"/>
    <w:rsid w:val="00DD4CD0"/>
    <w:rsid w:val="00DE5156"/>
    <w:rsid w:val="00E33A7B"/>
    <w:rsid w:val="00E67E7A"/>
    <w:rsid w:val="00E940E6"/>
    <w:rsid w:val="00EA2E26"/>
    <w:rsid w:val="00EB729D"/>
    <w:rsid w:val="00F1122F"/>
    <w:rsid w:val="00F14F88"/>
    <w:rsid w:val="00F1520E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2017-10-09T15:44:00Z</cp:lastPrinted>
  <dcterms:created xsi:type="dcterms:W3CDTF">2017-10-01T19:14:00Z</dcterms:created>
  <dcterms:modified xsi:type="dcterms:W3CDTF">2017-10-24T04:58:00Z</dcterms:modified>
</cp:coreProperties>
</file>