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D4B" w:rsidRDefault="00034D4B"/>
    <w:p w:rsidR="00034D4B" w:rsidRDefault="00034D4B"/>
    <w:p w:rsidR="00034D4B" w:rsidRDefault="00034D4B" w:rsidP="00034D4B">
      <w:pPr>
        <w:jc w:val="center"/>
        <w:rPr>
          <w:sz w:val="40"/>
          <w:szCs w:val="40"/>
        </w:rPr>
      </w:pPr>
      <w:r w:rsidRPr="00034D4B">
        <w:rPr>
          <w:sz w:val="40"/>
          <w:szCs w:val="40"/>
        </w:rPr>
        <w:t>Free response questions from past AP-test</w:t>
      </w:r>
      <w:r>
        <w:rPr>
          <w:sz w:val="40"/>
          <w:szCs w:val="40"/>
        </w:rPr>
        <w:t>:</w:t>
      </w:r>
    </w:p>
    <w:p w:rsidR="00034D4B" w:rsidRPr="00034D4B" w:rsidRDefault="00034D4B" w:rsidP="00034D4B">
      <w:pPr>
        <w:jc w:val="center"/>
        <w:rPr>
          <w:sz w:val="40"/>
          <w:szCs w:val="40"/>
        </w:rPr>
      </w:pPr>
    </w:p>
    <w:p w:rsidR="00034D4B" w:rsidRPr="00034D4B" w:rsidRDefault="00034D4B" w:rsidP="00034D4B">
      <w:pPr>
        <w:jc w:val="center"/>
        <w:rPr>
          <w:sz w:val="40"/>
          <w:szCs w:val="40"/>
        </w:rPr>
      </w:pPr>
      <w:r w:rsidRPr="00034D4B">
        <w:rPr>
          <w:sz w:val="40"/>
          <w:szCs w:val="40"/>
        </w:rPr>
        <w:t>A reminder</w:t>
      </w:r>
    </w:p>
    <w:p w:rsidR="00034D4B" w:rsidRDefault="00034D4B"/>
    <w:p w:rsidR="00034D4B" w:rsidRDefault="00034D4B"/>
    <w:p w:rsidR="008339C7" w:rsidRDefault="00034D4B">
      <w:r>
        <w:t>Subjects are usually one (or more) of:</w:t>
      </w:r>
    </w:p>
    <w:p w:rsidR="00034D4B" w:rsidRDefault="00034D4B">
      <w:r>
        <w:t xml:space="preserve">1D array,  2D array, </w:t>
      </w:r>
      <w:proofErr w:type="spellStart"/>
      <w:r>
        <w:t>ArrayList</w:t>
      </w:r>
      <w:proofErr w:type="spellEnd"/>
      <w:r>
        <w:t>,  Multiple classes, Design a class: Inheritance, Design a class: Interface, Strings.</w:t>
      </w:r>
    </w:p>
    <w:p w:rsidR="001E2D0A" w:rsidRDefault="001E2D0A"/>
    <w:p w:rsidR="001E2D0A" w:rsidRDefault="001E2D0A"/>
    <w:p w:rsidR="00C77020" w:rsidRDefault="00C77020" w:rsidP="00C77020"/>
    <w:p w:rsidR="003C1E8D" w:rsidRDefault="003C1E8D" w:rsidP="00C77020"/>
    <w:p w:rsidR="003C1E8D" w:rsidRDefault="003C1E8D" w:rsidP="00C77020"/>
    <w:p w:rsidR="00C77020" w:rsidRDefault="00C77020" w:rsidP="00C7702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6"/>
        <w:gridCol w:w="3420"/>
        <w:gridCol w:w="3684"/>
      </w:tblGrid>
      <w:tr w:rsidR="00C77020" w:rsidTr="00D401A6">
        <w:tc>
          <w:tcPr>
            <w:tcW w:w="5000" w:type="pct"/>
            <w:gridSpan w:val="3"/>
          </w:tcPr>
          <w:p w:rsidR="00C77020" w:rsidRDefault="00C77020" w:rsidP="00D401A6">
            <w:r>
              <w:t>201</w:t>
            </w:r>
            <w:r>
              <w:t>7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>Q</w:t>
            </w:r>
            <w:r>
              <w:t>2</w:t>
            </w:r>
            <w:r>
              <w:t xml:space="preserve"> – </w:t>
            </w:r>
            <w:proofErr w:type="spellStart"/>
            <w:r>
              <w:rPr>
                <w:b/>
                <w:bCs/>
              </w:rPr>
              <w:t>Mult</w:t>
            </w:r>
            <w:proofErr w:type="spellEnd"/>
            <w:r>
              <w:rPr>
                <w:b/>
                <w:bCs/>
              </w:rPr>
              <w:t xml:space="preserve"> practice</w:t>
            </w:r>
          </w:p>
        </w:tc>
        <w:tc>
          <w:tcPr>
            <w:tcW w:w="1829" w:type="pct"/>
          </w:tcPr>
          <w:p w:rsidR="00C77020" w:rsidRDefault="00C77020" w:rsidP="00D401A6">
            <w:r w:rsidRPr="003C1E8D">
              <w:rPr>
                <w:highlight w:val="yellow"/>
              </w:rPr>
              <w:t>Design and Build a class.</w:t>
            </w:r>
          </w:p>
          <w:p w:rsidR="00C77020" w:rsidRDefault="00C77020" w:rsidP="00D401A6">
            <w:r>
              <w:t>Write complete class and implement interface.</w:t>
            </w:r>
          </w:p>
          <w:p w:rsidR="003C1E8D" w:rsidRDefault="003C1E8D" w:rsidP="00D401A6"/>
          <w:p w:rsidR="00C77020" w:rsidRDefault="00C77020" w:rsidP="003C1E8D">
            <w:proofErr w:type="spellStart"/>
            <w:r>
              <w:t>MultPRactice</w:t>
            </w:r>
            <w:proofErr w:type="spellEnd"/>
            <w:r>
              <w:t xml:space="preserve">, </w:t>
            </w:r>
            <w:proofErr w:type="spellStart"/>
            <w:r>
              <w:t>getPRoblem</w:t>
            </w:r>
            <w:proofErr w:type="spellEnd"/>
            <w:r>
              <w:t xml:space="preserve">, </w:t>
            </w:r>
            <w:proofErr w:type="spellStart"/>
            <w:r>
              <w:t>nextPRoblem</w:t>
            </w:r>
            <w:proofErr w:type="spellEnd"/>
          </w:p>
        </w:tc>
        <w:tc>
          <w:tcPr>
            <w:tcW w:w="1970" w:type="pct"/>
          </w:tcPr>
          <w:p w:rsidR="00C77020" w:rsidRDefault="00C77020" w:rsidP="00D401A6">
            <w:r>
              <w:t>Creating problems for practice. The interface defined TWO functions to be implemented.</w:t>
            </w:r>
          </w:p>
          <w:p w:rsidR="003C1E8D" w:rsidRDefault="003C1E8D" w:rsidP="00D401A6"/>
          <w:p w:rsidR="003C1E8D" w:rsidRPr="003C1E8D" w:rsidRDefault="003C1E8D" w:rsidP="003C1E8D">
            <w:r>
              <w:t xml:space="preserve">Key word:   </w:t>
            </w:r>
            <w:r w:rsidRPr="003C1E8D">
              <w:rPr>
                <w:b/>
                <w:bCs/>
              </w:rPr>
              <w:t>implements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>Q</w:t>
            </w:r>
            <w:r>
              <w:t>3</w:t>
            </w:r>
            <w:r>
              <w:t xml:space="preserve"> – </w:t>
            </w:r>
            <w:r w:rsidR="003C1E8D">
              <w:rPr>
                <w:b/>
                <w:bCs/>
              </w:rPr>
              <w:t>Phrase</w:t>
            </w:r>
          </w:p>
        </w:tc>
        <w:tc>
          <w:tcPr>
            <w:tcW w:w="1829" w:type="pct"/>
          </w:tcPr>
          <w:p w:rsidR="003C1E8D" w:rsidRDefault="003C1E8D" w:rsidP="00D401A6">
            <w:r w:rsidRPr="003C1E8D">
              <w:rPr>
                <w:highlight w:val="yellow"/>
              </w:rPr>
              <w:t>String.</w:t>
            </w:r>
            <w:r>
              <w:tab/>
            </w:r>
          </w:p>
          <w:p w:rsidR="00C77020" w:rsidRDefault="003C1E8D" w:rsidP="00D401A6">
            <w:r>
              <w:t>Modifying and manipulating String (phrase).</w:t>
            </w:r>
          </w:p>
          <w:p w:rsidR="00C77020" w:rsidRDefault="00C77020" w:rsidP="00D401A6"/>
          <w:p w:rsidR="003C1E8D" w:rsidRDefault="003C1E8D" w:rsidP="00D401A6">
            <w:proofErr w:type="spellStart"/>
            <w:r>
              <w:t>FindNthOccurence</w:t>
            </w:r>
            <w:proofErr w:type="spellEnd"/>
          </w:p>
          <w:p w:rsidR="00C77020" w:rsidRDefault="003C1E8D" w:rsidP="003C1E8D">
            <w:proofErr w:type="spellStart"/>
            <w:r>
              <w:t>ReplaceNthOccurence</w:t>
            </w:r>
            <w:proofErr w:type="spellEnd"/>
          </w:p>
        </w:tc>
        <w:tc>
          <w:tcPr>
            <w:tcW w:w="1970" w:type="pct"/>
          </w:tcPr>
          <w:p w:rsidR="00C77020" w:rsidRDefault="003C1E8D" w:rsidP="00D401A6">
            <w:r>
              <w:t>Must  use the ‘Nth’ occurrence function!!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>Q</w:t>
            </w:r>
            <w:r w:rsidR="003C1E8D">
              <w:t>4</w:t>
            </w:r>
            <w:r>
              <w:t xml:space="preserve"> – </w:t>
            </w:r>
            <w:r w:rsidR="003C1E8D">
              <w:rPr>
                <w:b/>
                <w:bCs/>
              </w:rPr>
              <w:t>Position</w:t>
            </w:r>
          </w:p>
        </w:tc>
        <w:tc>
          <w:tcPr>
            <w:tcW w:w="1829" w:type="pct"/>
          </w:tcPr>
          <w:p w:rsidR="00C77020" w:rsidRDefault="003C1E8D" w:rsidP="00D401A6">
            <w:r w:rsidRPr="003C1E8D">
              <w:rPr>
                <w:highlight w:val="yellow"/>
              </w:rPr>
              <w:t>2D array of values.</w:t>
            </w:r>
          </w:p>
          <w:p w:rsidR="003C1E8D" w:rsidRDefault="003C1E8D" w:rsidP="00D401A6"/>
          <w:p w:rsidR="003C1E8D" w:rsidRDefault="003C1E8D" w:rsidP="00D401A6">
            <w:proofErr w:type="spellStart"/>
            <w:r>
              <w:t>findPosition</w:t>
            </w:r>
            <w:proofErr w:type="spellEnd"/>
          </w:p>
          <w:p w:rsidR="003C1E8D" w:rsidRDefault="003C1E8D" w:rsidP="00D401A6">
            <w:proofErr w:type="spellStart"/>
            <w:r>
              <w:t>getSuccessorArray</w:t>
            </w:r>
            <w:proofErr w:type="spellEnd"/>
          </w:p>
          <w:p w:rsidR="00C77020" w:rsidRDefault="00C77020" w:rsidP="00D401A6"/>
        </w:tc>
        <w:tc>
          <w:tcPr>
            <w:tcW w:w="1970" w:type="pct"/>
          </w:tcPr>
          <w:p w:rsidR="00C77020" w:rsidRDefault="003C1E8D" w:rsidP="00D401A6">
            <w:r>
              <w:t xml:space="preserve">The successor </w:t>
            </w:r>
            <w:proofErr w:type="spellStart"/>
            <w:r>
              <w:t>artray</w:t>
            </w:r>
            <w:proofErr w:type="spellEnd"/>
            <w:r>
              <w:t xml:space="preserve"> was an array of Objects (Position objects).</w:t>
            </w:r>
          </w:p>
          <w:p w:rsidR="003C1E8D" w:rsidRDefault="003C1E8D" w:rsidP="00D401A6">
            <w:r>
              <w:t xml:space="preserve">Must use </w:t>
            </w:r>
            <w:proofErr w:type="spellStart"/>
            <w:r>
              <w:t>findPosition</w:t>
            </w:r>
            <w:proofErr w:type="spellEnd"/>
            <w:r>
              <w:t>.</w:t>
            </w:r>
          </w:p>
        </w:tc>
      </w:tr>
    </w:tbl>
    <w:p w:rsidR="00C77020" w:rsidRDefault="00C77020"/>
    <w:p w:rsidR="00C77020" w:rsidRDefault="00C77020"/>
    <w:p w:rsidR="003C1E8D" w:rsidRDefault="003C1E8D">
      <w:r>
        <w:br w:type="page"/>
      </w:r>
    </w:p>
    <w:p w:rsidR="001E2D0A" w:rsidRDefault="001E2D0A"/>
    <w:p w:rsidR="00C77020" w:rsidRDefault="00C77020" w:rsidP="00C77020"/>
    <w:p w:rsidR="00C77020" w:rsidRDefault="00C77020" w:rsidP="00C7702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6"/>
        <w:gridCol w:w="3420"/>
        <w:gridCol w:w="3684"/>
      </w:tblGrid>
      <w:tr w:rsidR="00C77020" w:rsidTr="00D401A6">
        <w:tc>
          <w:tcPr>
            <w:tcW w:w="5000" w:type="pct"/>
            <w:gridSpan w:val="3"/>
          </w:tcPr>
          <w:p w:rsidR="00C77020" w:rsidRDefault="00C77020" w:rsidP="00D401A6">
            <w:r>
              <w:t>201</w:t>
            </w:r>
            <w:r>
              <w:t>6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>Q</w:t>
            </w:r>
            <w:r>
              <w:t>1</w:t>
            </w:r>
            <w:r>
              <w:t xml:space="preserve"> – </w:t>
            </w:r>
            <w:r w:rsidR="00B56194">
              <w:rPr>
                <w:b/>
                <w:bCs/>
              </w:rPr>
              <w:t>Random String Choose</w:t>
            </w:r>
          </w:p>
        </w:tc>
        <w:tc>
          <w:tcPr>
            <w:tcW w:w="1829" w:type="pct"/>
          </w:tcPr>
          <w:p w:rsidR="00C77020" w:rsidRDefault="00B56194" w:rsidP="00D401A6">
            <w:proofErr w:type="spellStart"/>
            <w:r w:rsidRPr="00B56194">
              <w:rPr>
                <w:highlight w:val="yellow"/>
              </w:rPr>
              <w:t>ArrayList</w:t>
            </w:r>
            <w:proofErr w:type="spellEnd"/>
            <w:r w:rsidRPr="00B56194">
              <w:rPr>
                <w:highlight w:val="yellow"/>
              </w:rPr>
              <w:t xml:space="preserve">  (from Array)</w:t>
            </w:r>
          </w:p>
          <w:p w:rsidR="00B56194" w:rsidRDefault="00B56194" w:rsidP="00D401A6"/>
          <w:p w:rsidR="00B56194" w:rsidRDefault="00B56194" w:rsidP="00D401A6">
            <w:r>
              <w:t>Random number</w:t>
            </w:r>
          </w:p>
          <w:p w:rsidR="00B56194" w:rsidRDefault="00B56194" w:rsidP="00D401A6">
            <w:r>
              <w:t>Write complete class and subclass constructor</w:t>
            </w:r>
          </w:p>
          <w:p w:rsidR="00C77020" w:rsidRDefault="00C77020" w:rsidP="00D401A6"/>
          <w:p w:rsidR="00C77020" w:rsidRDefault="00C77020" w:rsidP="00D401A6"/>
          <w:p w:rsidR="00C77020" w:rsidRDefault="00C77020" w:rsidP="00D401A6"/>
          <w:p w:rsidR="00C77020" w:rsidRDefault="00C77020" w:rsidP="00D401A6"/>
          <w:p w:rsidR="00C77020" w:rsidRDefault="00C77020" w:rsidP="00D401A6"/>
        </w:tc>
        <w:tc>
          <w:tcPr>
            <w:tcW w:w="1970" w:type="pct"/>
          </w:tcPr>
          <w:p w:rsidR="00B56194" w:rsidRDefault="00B56194" w:rsidP="00D401A6">
            <w:r>
              <w:t>In the subclass, use</w:t>
            </w:r>
          </w:p>
          <w:p w:rsidR="00C77020" w:rsidRDefault="00B56194" w:rsidP="00D401A6">
            <w:r w:rsidRPr="00B56194">
              <w:rPr>
                <w:highlight w:val="yellow"/>
              </w:rPr>
              <w:t>super(with arguments).</w:t>
            </w:r>
          </w:p>
          <w:p w:rsidR="00B56194" w:rsidRDefault="00B56194" w:rsidP="00D401A6"/>
          <w:p w:rsidR="00B56194" w:rsidRDefault="00B56194" w:rsidP="00D401A6">
            <w:r>
              <w:t>ONE line solution to part b.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>Q</w:t>
            </w:r>
            <w:r>
              <w:t>2</w:t>
            </w:r>
            <w:r>
              <w:t xml:space="preserve"> – </w:t>
            </w:r>
            <w:r w:rsidR="00B56194">
              <w:rPr>
                <w:b/>
                <w:bCs/>
              </w:rPr>
              <w:t>Log Messages</w:t>
            </w:r>
          </w:p>
        </w:tc>
        <w:tc>
          <w:tcPr>
            <w:tcW w:w="1829" w:type="pct"/>
          </w:tcPr>
          <w:p w:rsidR="00C77020" w:rsidRDefault="00B56194" w:rsidP="00D401A6">
            <w:r w:rsidRPr="00B56194">
              <w:rPr>
                <w:highlight w:val="yellow"/>
              </w:rPr>
              <w:t xml:space="preserve">String manipulation, </w:t>
            </w:r>
            <w:proofErr w:type="spellStart"/>
            <w:r w:rsidRPr="00B56194">
              <w:rPr>
                <w:highlight w:val="yellow"/>
              </w:rPr>
              <w:t>ArrayList</w:t>
            </w:r>
            <w:proofErr w:type="spellEnd"/>
          </w:p>
          <w:p w:rsidR="00B56194" w:rsidRDefault="00B56194" w:rsidP="00D401A6"/>
          <w:p w:rsidR="00C77020" w:rsidRDefault="00AF7098" w:rsidP="00D401A6">
            <w:r>
              <w:t>Log message. Parsing these.</w:t>
            </w:r>
          </w:p>
          <w:p w:rsidR="00C77020" w:rsidRDefault="00C77020" w:rsidP="00D401A6"/>
          <w:p w:rsidR="00C77020" w:rsidRDefault="00C77020" w:rsidP="00D401A6"/>
          <w:p w:rsidR="00C77020" w:rsidRDefault="00C77020" w:rsidP="00D401A6"/>
          <w:p w:rsidR="00C77020" w:rsidRDefault="00C77020" w:rsidP="00D401A6"/>
        </w:tc>
        <w:tc>
          <w:tcPr>
            <w:tcW w:w="1970" w:type="pct"/>
          </w:tcPr>
          <w:p w:rsidR="00C77020" w:rsidRDefault="00B56194" w:rsidP="00D401A6">
            <w:r>
              <w:t>Trick of adding spaces at the beginning/end of Strings!!</w:t>
            </w:r>
          </w:p>
          <w:p w:rsidR="00AF7098" w:rsidRDefault="00AF7098" w:rsidP="00D401A6"/>
          <w:p w:rsidR="00AF7098" w:rsidRDefault="00AF7098" w:rsidP="00D401A6">
            <w:r>
              <w:t>“.. needs to be at the beginning or preceded by a space.”</w:t>
            </w:r>
          </w:p>
          <w:p w:rsidR="00AF7098" w:rsidRDefault="00AF7098" w:rsidP="00D401A6"/>
          <w:p w:rsidR="00AF7098" w:rsidRDefault="00AF7098" w:rsidP="00D401A6">
            <w:r>
              <w:t>r</w:t>
            </w:r>
            <w:r w:rsidRPr="00AF7098">
              <w:t>eturn (" " + description + " ").</w:t>
            </w:r>
            <w:proofErr w:type="spellStart"/>
            <w:r w:rsidRPr="00AF7098">
              <w:t>indexOf</w:t>
            </w:r>
            <w:proofErr w:type="spellEnd"/>
            <w:r w:rsidRPr="00AF7098">
              <w:t>(" " + keyword + " ") &gt;= 0;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 xml:space="preserve">Q3 – </w:t>
            </w:r>
            <w:proofErr w:type="spellStart"/>
            <w:r w:rsidR="00B56194">
              <w:rPr>
                <w:b/>
                <w:bCs/>
              </w:rPr>
              <w:t>CrossWord</w:t>
            </w:r>
            <w:proofErr w:type="spellEnd"/>
          </w:p>
        </w:tc>
        <w:tc>
          <w:tcPr>
            <w:tcW w:w="1829" w:type="pct"/>
          </w:tcPr>
          <w:p w:rsidR="00C77020" w:rsidRDefault="00D30B2A" w:rsidP="00D401A6">
            <w:r w:rsidRPr="00D30B2A">
              <w:rPr>
                <w:highlight w:val="yellow"/>
              </w:rPr>
              <w:t>2D array (Booleans)</w:t>
            </w:r>
          </w:p>
          <w:p w:rsidR="00C77020" w:rsidRDefault="00C77020" w:rsidP="00D401A6"/>
          <w:p w:rsidR="00C77020" w:rsidRDefault="00C77020" w:rsidP="00D401A6"/>
          <w:p w:rsidR="00C77020" w:rsidRDefault="00D30B2A" w:rsidP="00D401A6">
            <w:proofErr w:type="spellStart"/>
            <w:r>
              <w:t>toBeLabeled</w:t>
            </w:r>
            <w:proofErr w:type="spellEnd"/>
            <w:r>
              <w:t xml:space="preserve"> : One long Boolean line…</w:t>
            </w:r>
          </w:p>
          <w:p w:rsidR="00D30B2A" w:rsidRDefault="00D30B2A" w:rsidP="00D30B2A">
            <w:r>
              <w:t xml:space="preserve">return </w:t>
            </w:r>
            <w:r>
              <w:t>!</w:t>
            </w:r>
            <w:proofErr w:type="spellStart"/>
            <w:r>
              <w:t>blackSquares</w:t>
            </w:r>
            <w:proofErr w:type="spellEnd"/>
            <w:r>
              <w:t>[r][c] &amp;&amp;</w:t>
            </w:r>
          </w:p>
          <w:p w:rsidR="00D30B2A" w:rsidRDefault="00D30B2A" w:rsidP="00D30B2A">
            <w:r>
              <w:t xml:space="preserve">        (r == 0 || </w:t>
            </w:r>
            <w:proofErr w:type="spellStart"/>
            <w:r>
              <w:t>blackSquares</w:t>
            </w:r>
            <w:proofErr w:type="spellEnd"/>
            <w:r>
              <w:t xml:space="preserve">[r-1][c] || c == 0 || </w:t>
            </w:r>
            <w:proofErr w:type="spellStart"/>
            <w:r>
              <w:t>blackSquares</w:t>
            </w:r>
            <w:proofErr w:type="spellEnd"/>
            <w:r>
              <w:t>[r][c-1]);</w:t>
            </w:r>
          </w:p>
          <w:p w:rsidR="00C77020" w:rsidRDefault="00C77020" w:rsidP="00D401A6"/>
          <w:p w:rsidR="00C77020" w:rsidRDefault="00C77020" w:rsidP="00D401A6"/>
        </w:tc>
        <w:tc>
          <w:tcPr>
            <w:tcW w:w="1970" w:type="pct"/>
          </w:tcPr>
          <w:p w:rsidR="00C77020" w:rsidRDefault="00D30B2A" w:rsidP="00D401A6">
            <w:r>
              <w:t>2D array of objects: Square. Need to be initialized new Square().</w:t>
            </w:r>
          </w:p>
          <w:p w:rsidR="00D30B2A" w:rsidRDefault="00D30B2A" w:rsidP="00D401A6"/>
          <w:p w:rsidR="00D30B2A" w:rsidRDefault="00D30B2A" w:rsidP="00D30B2A">
            <w:r>
              <w:t>if (</w:t>
            </w:r>
            <w:proofErr w:type="spellStart"/>
            <w:r>
              <w:t>toBeLabeled</w:t>
            </w:r>
            <w:proofErr w:type="spellEnd"/>
            <w:r>
              <w:t xml:space="preserve">(r, c, </w:t>
            </w:r>
            <w:proofErr w:type="spellStart"/>
            <w:r>
              <w:t>blackSquares</w:t>
            </w:r>
            <w:proofErr w:type="spellEnd"/>
            <w:r>
              <w:t>)){</w:t>
            </w:r>
          </w:p>
          <w:p w:rsidR="00D30B2A" w:rsidRDefault="00D30B2A" w:rsidP="00D30B2A">
            <w:r>
              <w:t xml:space="preserve">          puzzle[r][c] = new Square(false, num);</w:t>
            </w:r>
          </w:p>
          <w:p w:rsidR="00D30B2A" w:rsidRDefault="00D30B2A" w:rsidP="00D30B2A">
            <w:r>
              <w:t xml:space="preserve">          num++;</w:t>
            </w:r>
          </w:p>
          <w:p w:rsidR="00D30B2A" w:rsidRDefault="00D30B2A" w:rsidP="00D30B2A">
            <w:r>
              <w:t>}</w:t>
            </w:r>
          </w:p>
          <w:p w:rsidR="00D30B2A" w:rsidRDefault="00D30B2A" w:rsidP="00D30B2A">
            <w:r>
              <w:t xml:space="preserve">        else</w:t>
            </w:r>
          </w:p>
          <w:p w:rsidR="00D30B2A" w:rsidRDefault="00D30B2A" w:rsidP="00D30B2A">
            <w:r>
              <w:t xml:space="preserve">          puzzle[r][c] = new Square(</w:t>
            </w:r>
            <w:proofErr w:type="spellStart"/>
            <w:r>
              <w:t>blackSquares</w:t>
            </w:r>
            <w:proofErr w:type="spellEnd"/>
            <w:r>
              <w:t>[r][c], 0);</w:t>
            </w:r>
          </w:p>
          <w:p w:rsidR="00D30B2A" w:rsidRDefault="00D30B2A" w:rsidP="00D30B2A">
            <w:r>
              <w:t>}</w:t>
            </w:r>
          </w:p>
        </w:tc>
      </w:tr>
      <w:tr w:rsidR="00C77020" w:rsidTr="00D401A6">
        <w:tc>
          <w:tcPr>
            <w:tcW w:w="1201" w:type="pct"/>
          </w:tcPr>
          <w:p w:rsidR="00C77020" w:rsidRDefault="00C77020" w:rsidP="00D401A6">
            <w:r>
              <w:t xml:space="preserve">Q4 – </w:t>
            </w:r>
            <w:proofErr w:type="spellStart"/>
            <w:r w:rsidR="00B56194">
              <w:rPr>
                <w:b/>
                <w:bCs/>
              </w:rPr>
              <w:t>StringFormatter</w:t>
            </w:r>
            <w:proofErr w:type="spellEnd"/>
          </w:p>
        </w:tc>
        <w:tc>
          <w:tcPr>
            <w:tcW w:w="1829" w:type="pct"/>
          </w:tcPr>
          <w:p w:rsidR="00C77020" w:rsidRDefault="00D30B2A" w:rsidP="00D401A6">
            <w:proofErr w:type="spellStart"/>
            <w:r w:rsidRPr="00D30B2A">
              <w:rPr>
                <w:highlight w:val="yellow"/>
              </w:rPr>
              <w:t>ArrayList</w:t>
            </w:r>
            <w:proofErr w:type="spellEnd"/>
            <w:r w:rsidRPr="00D30B2A">
              <w:rPr>
                <w:highlight w:val="yellow"/>
              </w:rPr>
              <w:t>,</w:t>
            </w:r>
            <w:r>
              <w:t xml:space="preserve"> String manipulations, calculations (gaps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D30B2A" w:rsidRDefault="00D30B2A" w:rsidP="00D401A6"/>
          <w:p w:rsidR="00D30B2A" w:rsidRDefault="00D30B2A" w:rsidP="00D401A6"/>
          <w:p w:rsidR="00D30B2A" w:rsidRDefault="00D30B2A" w:rsidP="00D401A6"/>
        </w:tc>
        <w:tc>
          <w:tcPr>
            <w:tcW w:w="1970" w:type="pct"/>
          </w:tcPr>
          <w:p w:rsidR="00C77020" w:rsidRDefault="00D30B2A" w:rsidP="00D30B2A">
            <w:r>
              <w:t>A lot of CODE! Space before, after, and putting it together.</w:t>
            </w:r>
            <w:bookmarkStart w:id="0" w:name="_GoBack"/>
            <w:bookmarkEnd w:id="0"/>
          </w:p>
        </w:tc>
      </w:tr>
    </w:tbl>
    <w:p w:rsidR="00B56194" w:rsidRDefault="00B56194"/>
    <w:p w:rsidR="00B56194" w:rsidRDefault="00B56194">
      <w:r>
        <w:br w:type="page"/>
      </w:r>
    </w:p>
    <w:p w:rsidR="001E2D0A" w:rsidRDefault="001E2D0A"/>
    <w:p w:rsidR="001E2D0A" w:rsidRDefault="001E2D0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6"/>
        <w:gridCol w:w="3420"/>
        <w:gridCol w:w="3684"/>
      </w:tblGrid>
      <w:tr w:rsidR="001E2D0A" w:rsidTr="001E2D0A">
        <w:tc>
          <w:tcPr>
            <w:tcW w:w="5000" w:type="pct"/>
            <w:gridSpan w:val="3"/>
          </w:tcPr>
          <w:p w:rsidR="001E2D0A" w:rsidRDefault="001E2D0A">
            <w:r>
              <w:t>2014</w:t>
            </w:r>
          </w:p>
        </w:tc>
      </w:tr>
      <w:tr w:rsidR="001E2D0A" w:rsidTr="001E2D0A">
        <w:tc>
          <w:tcPr>
            <w:tcW w:w="1201" w:type="pct"/>
          </w:tcPr>
          <w:p w:rsidR="001E2D0A" w:rsidRDefault="001E2D0A">
            <w:r>
              <w:t xml:space="preserve">Q3 – </w:t>
            </w:r>
            <w:r w:rsidRPr="001E2D0A">
              <w:rPr>
                <w:b/>
                <w:bCs/>
              </w:rPr>
              <w:t>Seating Chart</w:t>
            </w:r>
          </w:p>
        </w:tc>
        <w:tc>
          <w:tcPr>
            <w:tcW w:w="1829" w:type="pct"/>
          </w:tcPr>
          <w:p w:rsidR="001E2D0A" w:rsidRDefault="001E2D0A"/>
          <w:p w:rsidR="001E2D0A" w:rsidRDefault="001E2D0A"/>
          <w:p w:rsidR="001E2D0A" w:rsidRDefault="001E2D0A"/>
          <w:p w:rsidR="001E2D0A" w:rsidRDefault="001E2D0A"/>
          <w:p w:rsidR="001E2D0A" w:rsidRDefault="001E2D0A"/>
          <w:p w:rsidR="001E2D0A" w:rsidRDefault="001E2D0A"/>
        </w:tc>
        <w:tc>
          <w:tcPr>
            <w:tcW w:w="1970" w:type="pct"/>
          </w:tcPr>
          <w:p w:rsidR="001E2D0A" w:rsidRDefault="001E2D0A"/>
        </w:tc>
      </w:tr>
      <w:tr w:rsidR="001E2D0A" w:rsidTr="001E2D0A">
        <w:tc>
          <w:tcPr>
            <w:tcW w:w="1201" w:type="pct"/>
          </w:tcPr>
          <w:p w:rsidR="001E2D0A" w:rsidRDefault="001E2D0A">
            <w:r>
              <w:t xml:space="preserve">Q4 – </w:t>
            </w:r>
            <w:r w:rsidRPr="001E2D0A">
              <w:rPr>
                <w:b/>
                <w:bCs/>
              </w:rPr>
              <w:t>Trio</w:t>
            </w:r>
          </w:p>
        </w:tc>
        <w:tc>
          <w:tcPr>
            <w:tcW w:w="1829" w:type="pct"/>
          </w:tcPr>
          <w:p w:rsidR="001E2D0A" w:rsidRDefault="001E2D0A">
            <w:r>
              <w:t>Design a class: Interface</w:t>
            </w:r>
          </w:p>
        </w:tc>
        <w:tc>
          <w:tcPr>
            <w:tcW w:w="1970" w:type="pct"/>
          </w:tcPr>
          <w:p w:rsidR="001E2D0A" w:rsidRDefault="001E2D0A">
            <w:r>
              <w:t xml:space="preserve">* Using Interface </w:t>
            </w:r>
            <w:proofErr w:type="spellStart"/>
            <w:r>
              <w:t>MenuItem</w:t>
            </w:r>
            <w:proofErr w:type="spellEnd"/>
            <w:r>
              <w:t xml:space="preserve"> to refer to all items.</w:t>
            </w:r>
          </w:p>
          <w:p w:rsidR="001E2D0A" w:rsidRDefault="001E2D0A"/>
          <w:p w:rsidR="001E2D0A" w:rsidRDefault="001E2D0A">
            <w:r>
              <w:t>* Minimum price among three objects.</w:t>
            </w:r>
          </w:p>
          <w:p w:rsidR="001E2D0A" w:rsidRDefault="001E2D0A"/>
        </w:tc>
      </w:tr>
    </w:tbl>
    <w:p w:rsidR="00034D4B" w:rsidRDefault="00034D4B"/>
    <w:p w:rsidR="001E2D0A" w:rsidRDefault="001E2D0A"/>
    <w:p w:rsidR="001E2D0A" w:rsidRDefault="001E2D0A"/>
    <w:p w:rsidR="001E2D0A" w:rsidRDefault="001E2D0A"/>
    <w:p w:rsidR="001E2D0A" w:rsidRDefault="001E2D0A" w:rsidP="001E2D0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6"/>
        <w:gridCol w:w="3420"/>
        <w:gridCol w:w="3684"/>
      </w:tblGrid>
      <w:tr w:rsidR="001E2D0A" w:rsidTr="00AC062D">
        <w:tc>
          <w:tcPr>
            <w:tcW w:w="5000" w:type="pct"/>
            <w:gridSpan w:val="3"/>
          </w:tcPr>
          <w:p w:rsidR="001E2D0A" w:rsidRDefault="001E2D0A" w:rsidP="00AC062D">
            <w:r>
              <w:t>2013</w:t>
            </w:r>
          </w:p>
        </w:tc>
      </w:tr>
      <w:tr w:rsidR="001E2D0A" w:rsidTr="00AC062D">
        <w:tc>
          <w:tcPr>
            <w:tcW w:w="1201" w:type="pct"/>
          </w:tcPr>
          <w:p w:rsidR="001E2D0A" w:rsidRDefault="001E2D0A" w:rsidP="00AC062D">
            <w:r>
              <w:t xml:space="preserve">Q1 – </w:t>
            </w:r>
            <w:r>
              <w:rPr>
                <w:b/>
                <w:bCs/>
              </w:rPr>
              <w:t>Song list</w:t>
            </w:r>
          </w:p>
        </w:tc>
        <w:tc>
          <w:tcPr>
            <w:tcW w:w="1829" w:type="pct"/>
          </w:tcPr>
          <w:p w:rsidR="001E2D0A" w:rsidRDefault="001E2D0A" w:rsidP="00AC062D"/>
          <w:p w:rsidR="001E2D0A" w:rsidRDefault="001E2D0A" w:rsidP="00AC062D"/>
          <w:p w:rsidR="001E2D0A" w:rsidRDefault="001E2D0A" w:rsidP="00AC062D"/>
          <w:p w:rsidR="001E2D0A" w:rsidRDefault="001E2D0A" w:rsidP="00AC062D"/>
        </w:tc>
        <w:tc>
          <w:tcPr>
            <w:tcW w:w="1970" w:type="pct"/>
          </w:tcPr>
          <w:p w:rsidR="001E2D0A" w:rsidRDefault="001E2D0A" w:rsidP="00AC062D"/>
          <w:p w:rsidR="001E2D0A" w:rsidRDefault="001E2D0A" w:rsidP="00AC062D"/>
          <w:p w:rsidR="001E2D0A" w:rsidRDefault="001E2D0A" w:rsidP="00AC062D">
            <w:r>
              <w:t xml:space="preserve">* </w:t>
            </w:r>
            <w:proofErr w:type="spellStart"/>
            <w:r>
              <w:t>updateDownloads</w:t>
            </w:r>
            <w:proofErr w:type="spellEnd"/>
            <w:r>
              <w:t>()</w:t>
            </w:r>
          </w:p>
        </w:tc>
      </w:tr>
      <w:tr w:rsidR="001E2D0A" w:rsidTr="00AC062D">
        <w:tc>
          <w:tcPr>
            <w:tcW w:w="1201" w:type="pct"/>
          </w:tcPr>
          <w:p w:rsidR="001E2D0A" w:rsidRDefault="001E2D0A" w:rsidP="00AC062D">
            <w:r>
              <w:t xml:space="preserve">Q3 - </w:t>
            </w:r>
            <w:r w:rsidRPr="001E2D0A">
              <w:rPr>
                <w:b/>
                <w:bCs/>
              </w:rPr>
              <w:t>Manga</w:t>
            </w:r>
          </w:p>
        </w:tc>
        <w:tc>
          <w:tcPr>
            <w:tcW w:w="1829" w:type="pct"/>
          </w:tcPr>
          <w:p w:rsidR="001E2D0A" w:rsidRDefault="001E2D0A" w:rsidP="00AC062D"/>
        </w:tc>
        <w:tc>
          <w:tcPr>
            <w:tcW w:w="1970" w:type="pct"/>
          </w:tcPr>
          <w:p w:rsidR="001E2D0A" w:rsidRDefault="001E2D0A" w:rsidP="00AC062D"/>
        </w:tc>
      </w:tr>
      <w:tr w:rsidR="001E2D0A" w:rsidTr="00AC062D">
        <w:tc>
          <w:tcPr>
            <w:tcW w:w="1201" w:type="pct"/>
          </w:tcPr>
          <w:p w:rsidR="001E2D0A" w:rsidRDefault="001E2D0A" w:rsidP="00AC062D">
            <w:r>
              <w:t xml:space="preserve">Q4 – </w:t>
            </w:r>
            <w:r>
              <w:rPr>
                <w:b/>
                <w:bCs/>
              </w:rPr>
              <w:t xml:space="preserve">Sky View </w:t>
            </w:r>
          </w:p>
        </w:tc>
        <w:tc>
          <w:tcPr>
            <w:tcW w:w="1829" w:type="pct"/>
          </w:tcPr>
          <w:p w:rsidR="001E2D0A" w:rsidRDefault="001E2D0A" w:rsidP="00AC062D"/>
        </w:tc>
        <w:tc>
          <w:tcPr>
            <w:tcW w:w="1970" w:type="pct"/>
          </w:tcPr>
          <w:p w:rsidR="001E2D0A" w:rsidRDefault="001E2D0A" w:rsidP="001E2D0A"/>
        </w:tc>
      </w:tr>
    </w:tbl>
    <w:p w:rsidR="001E2D0A" w:rsidRDefault="001E2D0A" w:rsidP="001E2D0A"/>
    <w:p w:rsidR="001E2D0A" w:rsidRDefault="001E2D0A"/>
    <w:p w:rsidR="001E2D0A" w:rsidRDefault="001E2D0A"/>
    <w:sectPr w:rsidR="001E2D0A" w:rsidSect="00A8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D1"/>
    <w:rsid w:val="00034D4B"/>
    <w:rsid w:val="001E2D0A"/>
    <w:rsid w:val="003C1E8D"/>
    <w:rsid w:val="008339C7"/>
    <w:rsid w:val="008E2DA7"/>
    <w:rsid w:val="00A80F8B"/>
    <w:rsid w:val="00AF7098"/>
    <w:rsid w:val="00B56194"/>
    <w:rsid w:val="00C77020"/>
    <w:rsid w:val="00D30B2A"/>
    <w:rsid w:val="00F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B175D"/>
  <w15:chartTrackingRefBased/>
  <w15:docId w15:val="{AEB6AF9B-6D69-104E-8C09-DBB59EF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4</cp:revision>
  <dcterms:created xsi:type="dcterms:W3CDTF">2019-04-28T22:33:00Z</dcterms:created>
  <dcterms:modified xsi:type="dcterms:W3CDTF">2019-05-03T17:05:00Z</dcterms:modified>
</cp:coreProperties>
</file>