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18"/>
        <w:tblOverlap w:val="never"/>
        <w:tblW w:w="8228" w:type="dxa"/>
        <w:tblLook w:val="04A0" w:firstRow="1" w:lastRow="0" w:firstColumn="1" w:lastColumn="0" w:noHBand="0" w:noVBand="1"/>
      </w:tblPr>
      <w:tblGrid>
        <w:gridCol w:w="2559"/>
        <w:gridCol w:w="1739"/>
        <w:gridCol w:w="1975"/>
        <w:gridCol w:w="1955"/>
      </w:tblGrid>
      <w:tr w:rsidR="004650C9" w:rsidRPr="00D62ADE" w:rsidTr="004650C9">
        <w:trPr>
          <w:trHeight w:val="1658"/>
        </w:trPr>
        <w:tc>
          <w:tcPr>
            <w:tcW w:w="2559" w:type="dxa"/>
          </w:tcPr>
          <w:p w:rsidR="004650C9" w:rsidRDefault="004650C9" w:rsidP="004650C9">
            <w:pPr>
              <w:spacing w:after="150"/>
              <w:jc w:val="center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  <w:t>Password</w:t>
            </w:r>
          </w:p>
        </w:tc>
        <w:tc>
          <w:tcPr>
            <w:tcW w:w="1739" w:type="dxa"/>
          </w:tcPr>
          <w:p w:rsidR="004650C9" w:rsidRDefault="004650C9" w:rsidP="004650C9">
            <w:pPr>
              <w:spacing w:after="150"/>
              <w:jc w:val="center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  <w:t>Strength Rating</w:t>
            </w:r>
          </w:p>
        </w:tc>
        <w:tc>
          <w:tcPr>
            <w:tcW w:w="1975" w:type="dxa"/>
          </w:tcPr>
          <w:p w:rsidR="004650C9" w:rsidRDefault="004650C9" w:rsidP="004650C9">
            <w:pPr>
              <w:spacing w:after="150"/>
              <w:jc w:val="center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  <w:t>Estimated Crack Time</w:t>
            </w:r>
          </w:p>
        </w:tc>
        <w:tc>
          <w:tcPr>
            <w:tcW w:w="1955" w:type="dxa"/>
          </w:tcPr>
          <w:p w:rsidR="004650C9" w:rsidRDefault="004650C9" w:rsidP="004650C9">
            <w:pPr>
              <w:spacing w:after="150"/>
              <w:jc w:val="center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  <w:t>Feedback</w:t>
            </w:r>
          </w:p>
        </w:tc>
      </w:tr>
      <w:tr w:rsidR="004650C9" w:rsidTr="004650C9">
        <w:trPr>
          <w:trHeight w:val="1658"/>
        </w:trPr>
        <w:tc>
          <w:tcPr>
            <w:tcW w:w="2559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A1pL3#sTr0ng!</w:t>
            </w:r>
          </w:p>
        </w:tc>
        <w:tc>
          <w:tcPr>
            <w:tcW w:w="1739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Very strong</w:t>
            </w:r>
          </w:p>
        </w:tc>
        <w:tc>
          <w:tcPr>
            <w:tcW w:w="1975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2 Million years</w:t>
            </w:r>
          </w:p>
        </w:tc>
        <w:tc>
          <w:tcPr>
            <w:tcW w:w="1955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Excellent</w:t>
            </w:r>
          </w:p>
        </w:tc>
      </w:tr>
      <w:tr w:rsidR="004650C9" w:rsidTr="004650C9">
        <w:trPr>
          <w:trHeight w:val="1658"/>
        </w:trPr>
        <w:tc>
          <w:tcPr>
            <w:tcW w:w="2559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apples</w:t>
            </w:r>
          </w:p>
        </w:tc>
        <w:tc>
          <w:tcPr>
            <w:tcW w:w="1739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Weak</w:t>
            </w:r>
          </w:p>
        </w:tc>
        <w:tc>
          <w:tcPr>
            <w:tcW w:w="1975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Instantly</w:t>
            </w:r>
          </w:p>
        </w:tc>
        <w:tc>
          <w:tcPr>
            <w:tcW w:w="1955" w:type="dxa"/>
          </w:tcPr>
          <w:p w:rsidR="004650C9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Needs numbers, caps, symbols</w:t>
            </w:r>
          </w:p>
        </w:tc>
      </w:tr>
      <w:tr w:rsidR="004650C9" w:rsidTr="004650C9">
        <w:trPr>
          <w:trHeight w:val="1658"/>
        </w:trPr>
        <w:tc>
          <w:tcPr>
            <w:tcW w:w="2559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Apple@123</w:t>
            </w:r>
          </w:p>
        </w:tc>
        <w:tc>
          <w:tcPr>
            <w:tcW w:w="1739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Strong</w:t>
            </w:r>
          </w:p>
        </w:tc>
        <w:tc>
          <w:tcPr>
            <w:tcW w:w="1975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3 weeks</w:t>
            </w:r>
          </w:p>
        </w:tc>
        <w:tc>
          <w:tcPr>
            <w:tcW w:w="1955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Good complexity</w:t>
            </w:r>
          </w:p>
        </w:tc>
      </w:tr>
      <w:tr w:rsidR="004650C9" w:rsidTr="004650C9">
        <w:trPr>
          <w:trHeight w:val="1658"/>
        </w:trPr>
        <w:tc>
          <w:tcPr>
            <w:tcW w:w="2559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 w:rsidRPr="009B5391"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apple123</w:t>
            </w:r>
          </w:p>
        </w:tc>
        <w:tc>
          <w:tcPr>
            <w:tcW w:w="1739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Weak</w:t>
            </w:r>
          </w:p>
        </w:tc>
        <w:tc>
          <w:tcPr>
            <w:tcW w:w="1975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Instantly</w:t>
            </w:r>
          </w:p>
        </w:tc>
        <w:tc>
          <w:tcPr>
            <w:tcW w:w="1955" w:type="dxa"/>
          </w:tcPr>
          <w:p w:rsidR="004650C9" w:rsidRPr="009B5391" w:rsidRDefault="004650C9" w:rsidP="004650C9">
            <w:pPr>
              <w:spacing w:after="150"/>
              <w:rPr>
                <w:rFonts w:ascii="Arial" w:eastAsia="Times New Roman" w:hAnsi="Arial" w:cs="Arial"/>
                <w:color w:val="0A0A0A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A0A0A"/>
                <w:sz w:val="26"/>
                <w:szCs w:val="26"/>
              </w:rPr>
              <w:t>Too common</w:t>
            </w:r>
          </w:p>
        </w:tc>
      </w:tr>
    </w:tbl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  <w:bookmarkStart w:id="0" w:name="_GoBack"/>
      <w:bookmarkEnd w:id="0"/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D62ADE" w:rsidRDefault="00D62ADE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</w:p>
    <w:p w:rsidR="006174E4" w:rsidRPr="006174E4" w:rsidRDefault="006174E4" w:rsidP="006174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</w:pPr>
      <w:r w:rsidRPr="006174E4">
        <w:rPr>
          <w:rFonts w:ascii="Arial" w:eastAsia="Times New Roman" w:hAnsi="Arial" w:cs="Arial"/>
          <w:b/>
          <w:bCs/>
          <w:color w:val="0A0A0A"/>
          <w:spacing w:val="-23"/>
          <w:sz w:val="36"/>
          <w:szCs w:val="36"/>
        </w:rPr>
        <w:lastRenderedPageBreak/>
        <w:t>What Makes a Good Password?</w:t>
      </w:r>
    </w:p>
    <w:p w:rsidR="006174E4" w:rsidRPr="006174E4" w:rsidRDefault="006174E4" w:rsidP="006174E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A password should be at least 12 characters long (ideally 16 characters or more); our password-related research has found that 45 percent of Americans use passwords of eight characters or less, which are not as secure as longer passwords.</w:t>
      </w:r>
    </w:p>
    <w:p w:rsidR="006174E4" w:rsidRPr="006174E4" w:rsidRDefault="006174E4" w:rsidP="006174E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A password should include a combination of letters (both uppercase and lowercase), numbers, and characters.</w:t>
      </w:r>
    </w:p>
    <w:p w:rsidR="006174E4" w:rsidRPr="006174E4" w:rsidRDefault="006174E4" w:rsidP="006174E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You must have a unique password for each online account.</w:t>
      </w:r>
    </w:p>
    <w:p w:rsidR="006174E4" w:rsidRPr="006174E4" w:rsidRDefault="006174E4" w:rsidP="006174E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A password shouldn’t include any of your personal information like your b</w:t>
      </w:r>
      <w:r w:rsidR="009B5391">
        <w:rPr>
          <w:rFonts w:ascii="Arial" w:eastAsia="Times New Roman" w:hAnsi="Arial" w:cs="Arial"/>
          <w:color w:val="0A0A0A"/>
          <w:sz w:val="26"/>
          <w:szCs w:val="26"/>
        </w:rPr>
        <w:t>irthday or address, as identity theft</w:t>
      </w:r>
      <w:r w:rsidRPr="006174E4">
        <w:rPr>
          <w:rFonts w:ascii="Arial" w:eastAsia="Times New Roman" w:hAnsi="Arial" w:cs="Arial"/>
          <w:color w:val="0A0A0A"/>
          <w:sz w:val="26"/>
          <w:szCs w:val="26"/>
        </w:rPr>
        <w:t> and </w:t>
      </w:r>
      <w:r w:rsidR="009B5391">
        <w:rPr>
          <w:rFonts w:ascii="Arial" w:eastAsia="Times New Roman" w:hAnsi="Arial" w:cs="Arial"/>
          <w:color w:val="0A0A0A"/>
          <w:sz w:val="26"/>
          <w:szCs w:val="26"/>
        </w:rPr>
        <w:t>data breaches</w:t>
      </w:r>
      <w:r w:rsidRPr="006174E4">
        <w:rPr>
          <w:rFonts w:ascii="Arial" w:eastAsia="Times New Roman" w:hAnsi="Arial" w:cs="Arial"/>
          <w:color w:val="0A0A0A"/>
          <w:sz w:val="26"/>
          <w:szCs w:val="26"/>
        </w:rPr>
        <w:t> can compromise such information. It’s also best not to include any information that can be accessed on social media like kids’ or pets’ names.</w:t>
      </w:r>
    </w:p>
    <w:p w:rsidR="006174E4" w:rsidRPr="006174E4" w:rsidRDefault="006174E4" w:rsidP="006174E4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A password shouldn’t contain any consecutive letters or numbers (i.e. ABCD, 1234, etc.)</w:t>
      </w:r>
    </w:p>
    <w:p w:rsidR="009B5391" w:rsidRDefault="006174E4" w:rsidP="00090153">
      <w:pPr>
        <w:numPr>
          <w:ilvl w:val="0"/>
          <w:numId w:val="1"/>
        </w:num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6174E4">
        <w:rPr>
          <w:rFonts w:ascii="Arial" w:eastAsia="Times New Roman" w:hAnsi="Arial" w:cs="Arial"/>
          <w:color w:val="0A0A0A"/>
          <w:sz w:val="26"/>
          <w:szCs w:val="26"/>
        </w:rPr>
        <w:t>A password shouldn’t be the word “password” or the same letter or number repeated.</w:t>
      </w:r>
      <w:r w:rsidR="009B5391" w:rsidRPr="00D62ADE">
        <w:rPr>
          <w:rFonts w:ascii="Arial" w:eastAsia="Times New Roman" w:hAnsi="Arial" w:cs="Arial"/>
          <w:color w:val="0A0A0A"/>
          <w:sz w:val="26"/>
          <w:szCs w:val="26"/>
        </w:rPr>
        <w:t xml:space="preserve"> </w:t>
      </w:r>
    </w:p>
    <w:p w:rsidR="00D62ADE" w:rsidRDefault="00D62ADE" w:rsidP="00D62ADE">
      <w:pPr>
        <w:spacing w:after="15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150" w:line="240" w:lineRule="auto"/>
        <w:rPr>
          <w:rFonts w:ascii="Arial" w:eastAsia="Times New Roman" w:hAnsi="Arial" w:cs="Arial"/>
          <w:b/>
          <w:color w:val="0A0A0A"/>
          <w:sz w:val="36"/>
          <w:szCs w:val="26"/>
        </w:rPr>
      </w:pPr>
      <w:r w:rsidRPr="00D62ADE">
        <w:rPr>
          <w:rFonts w:ascii="Arial" w:eastAsia="Times New Roman" w:hAnsi="Arial" w:cs="Arial"/>
          <w:b/>
          <w:color w:val="0A0A0A"/>
          <w:sz w:val="36"/>
          <w:szCs w:val="26"/>
        </w:rPr>
        <w:t>Best Practices for Creating Strong Passwords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To create secure passwords, follow these: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Use at least 12 characters.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Combine uppercase + lowercase letters.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Include numbers and symbols.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Avoid using: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Names</w:t>
      </w:r>
    </w:p>
    <w:p w:rsidR="00D62ADE" w:rsidRPr="004650C9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Common words (e.g., "password", "qwerty")</w:t>
      </w:r>
    </w:p>
    <w:p w:rsidR="00D62ADE" w:rsidRPr="004650C9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Personal info (birthdays, phone numbers)</w:t>
      </w:r>
    </w:p>
    <w:p w:rsidR="00D62ADE" w:rsidRPr="004650C9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Use passphrases (e.g., Blue</w:t>
      </w:r>
      <w:proofErr w:type="gramStart"/>
      <w:r w:rsidRPr="00D62ADE">
        <w:rPr>
          <w:rFonts w:ascii="Arial" w:eastAsia="Times New Roman" w:hAnsi="Arial" w:cs="Arial"/>
          <w:color w:val="0A0A0A"/>
          <w:sz w:val="26"/>
          <w:szCs w:val="26"/>
        </w:rPr>
        <w:t>!Sky9</w:t>
      </w:r>
      <w:proofErr w:type="gramEnd"/>
      <w:r w:rsidRPr="00D62ADE">
        <w:rPr>
          <w:rFonts w:ascii="Arial" w:eastAsia="Times New Roman" w:hAnsi="Arial" w:cs="Arial"/>
          <w:color w:val="0A0A0A"/>
          <w:sz w:val="26"/>
          <w:szCs w:val="26"/>
        </w:rPr>
        <w:t>$RunsFast) – they’re easier to remember, but hard to crack.</w:t>
      </w:r>
    </w:p>
    <w:p w:rsidR="00D62ADE" w:rsidRPr="004650C9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Never reuse passwords across sites.</w:t>
      </w:r>
    </w:p>
    <w:p w:rsidR="00D62ADE" w:rsidRDefault="00D62ADE" w:rsidP="00D62A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Use a password manager to store strong, unique passwords.</w:t>
      </w:r>
    </w:p>
    <w:p w:rsidR="00D62ADE" w:rsidRPr="00D62ADE" w:rsidRDefault="00D62ADE" w:rsidP="00D62ADE">
      <w:pPr>
        <w:pStyle w:val="ListParagraph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Default="00D62ADE" w:rsidP="00D62ADE">
      <w:pPr>
        <w:pStyle w:val="ListParagraph"/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pStyle w:val="ListParagraph"/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b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 xml:space="preserve"> </w:t>
      </w:r>
      <w:r w:rsidRPr="00D62ADE">
        <w:rPr>
          <w:rFonts w:ascii="Arial" w:eastAsia="Times New Roman" w:hAnsi="Arial" w:cs="Arial"/>
          <w:b/>
          <w:color w:val="0A0A0A"/>
          <w:sz w:val="36"/>
          <w:szCs w:val="26"/>
        </w:rPr>
        <w:t>Tips Learned from the Evaluation Tools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From the feedback given by password strength checkers: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Length matters most — longer passwords are exponentially harder to crack.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Symbols and numbers make passwords much stronger.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Common passwords (even if long) are still very weak.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Patterned substitutions (e.g., @ for a, 0 for o) aren't always secure if predictable.</w:t>
      </w:r>
    </w:p>
    <w:p w:rsid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b/>
          <w:color w:val="0A0A0A"/>
          <w:sz w:val="36"/>
          <w:szCs w:val="26"/>
        </w:rPr>
      </w:pPr>
    </w:p>
    <w:p w:rsidR="00D62ADE" w:rsidRDefault="00D62ADE" w:rsidP="00D62ADE">
      <w:pPr>
        <w:spacing w:after="0" w:line="240" w:lineRule="auto"/>
        <w:rPr>
          <w:rFonts w:ascii="Arial" w:eastAsia="Times New Roman" w:hAnsi="Arial" w:cs="Arial"/>
          <w:b/>
          <w:color w:val="0A0A0A"/>
          <w:sz w:val="36"/>
          <w:szCs w:val="26"/>
        </w:rPr>
      </w:pPr>
      <w:r w:rsidRPr="00D62ADE">
        <w:rPr>
          <w:rFonts w:ascii="Arial" w:eastAsia="Times New Roman" w:hAnsi="Arial" w:cs="Arial"/>
          <w:b/>
          <w:color w:val="0A0A0A"/>
          <w:sz w:val="36"/>
          <w:szCs w:val="26"/>
        </w:rPr>
        <w:t>Common Password Attacks</w:t>
      </w:r>
      <w:r>
        <w:rPr>
          <w:rFonts w:ascii="Arial" w:eastAsia="Times New Roman" w:hAnsi="Arial" w:cs="Arial"/>
          <w:b/>
          <w:color w:val="0A0A0A"/>
          <w:sz w:val="36"/>
          <w:szCs w:val="26"/>
        </w:rPr>
        <w:t>: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b/>
          <w:color w:val="0A0A0A"/>
          <w:sz w:val="3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Attack Type</w:t>
      </w:r>
      <w:r w:rsidRPr="00D62ADE">
        <w:rPr>
          <w:rFonts w:ascii="Arial" w:eastAsia="Times New Roman" w:hAnsi="Arial" w:cs="Arial"/>
          <w:color w:val="0A0A0A"/>
          <w:sz w:val="26"/>
          <w:szCs w:val="26"/>
        </w:rPr>
        <w:tab/>
      </w:r>
      <w:r>
        <w:rPr>
          <w:rFonts w:ascii="Arial" w:eastAsia="Times New Roman" w:hAnsi="Arial" w:cs="Arial"/>
          <w:color w:val="0A0A0A"/>
          <w:sz w:val="26"/>
          <w:szCs w:val="26"/>
        </w:rPr>
        <w:t xml:space="preserve">&amp; </w:t>
      </w:r>
      <w:r w:rsidRPr="00D62ADE">
        <w:rPr>
          <w:rFonts w:ascii="Arial" w:eastAsia="Times New Roman" w:hAnsi="Arial" w:cs="Arial"/>
          <w:color w:val="0A0A0A"/>
          <w:sz w:val="26"/>
          <w:szCs w:val="26"/>
        </w:rPr>
        <w:t>Description</w:t>
      </w:r>
    </w:p>
    <w:p w:rsidR="00D62ADE" w:rsidRPr="004650C9" w:rsidRDefault="00D62ADE" w:rsidP="004650C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4650C9">
        <w:rPr>
          <w:rFonts w:ascii="Arial" w:eastAsia="Times New Roman" w:hAnsi="Arial" w:cs="Arial"/>
          <w:color w:val="0A0A0A"/>
          <w:sz w:val="26"/>
          <w:szCs w:val="26"/>
        </w:rPr>
        <w:t xml:space="preserve">Brute Force: </w:t>
      </w:r>
      <w:r w:rsidRPr="004650C9">
        <w:rPr>
          <w:rFonts w:ascii="Arial" w:eastAsia="Times New Roman" w:hAnsi="Arial" w:cs="Arial"/>
          <w:color w:val="0A0A0A"/>
          <w:sz w:val="26"/>
          <w:szCs w:val="26"/>
        </w:rPr>
        <w:t>Tries every possible combination. Very time-consuming for strong passwords.</w:t>
      </w:r>
    </w:p>
    <w:p w:rsidR="00D62ADE" w:rsidRPr="004650C9" w:rsidRDefault="00D62ADE" w:rsidP="004650C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4650C9">
        <w:rPr>
          <w:rFonts w:ascii="Arial" w:eastAsia="Times New Roman" w:hAnsi="Arial" w:cs="Arial"/>
          <w:color w:val="0A0A0A"/>
          <w:sz w:val="26"/>
          <w:szCs w:val="26"/>
        </w:rPr>
        <w:t xml:space="preserve">Dictionary Attack: </w:t>
      </w:r>
      <w:r w:rsidRPr="004650C9">
        <w:rPr>
          <w:rFonts w:ascii="Arial" w:eastAsia="Times New Roman" w:hAnsi="Arial" w:cs="Arial"/>
          <w:color w:val="0A0A0A"/>
          <w:sz w:val="26"/>
          <w:szCs w:val="26"/>
        </w:rPr>
        <w:t>Uses a list of common passwords or words (e.g., password123, admin) to guess.</w:t>
      </w:r>
    </w:p>
    <w:p w:rsidR="00D62ADE" w:rsidRPr="004650C9" w:rsidRDefault="00D62ADE" w:rsidP="004650C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4650C9">
        <w:rPr>
          <w:rFonts w:ascii="Arial" w:eastAsia="Times New Roman" w:hAnsi="Arial" w:cs="Arial"/>
          <w:color w:val="0A0A0A"/>
          <w:sz w:val="26"/>
          <w:szCs w:val="26"/>
        </w:rPr>
        <w:t xml:space="preserve">Credential Stuffing: </w:t>
      </w:r>
      <w:r w:rsidRPr="004650C9">
        <w:rPr>
          <w:rFonts w:ascii="Arial" w:eastAsia="Times New Roman" w:hAnsi="Arial" w:cs="Arial"/>
          <w:color w:val="0A0A0A"/>
          <w:sz w:val="26"/>
          <w:szCs w:val="26"/>
        </w:rPr>
        <w:t>Reuses stolen usernames/passwords from previous data breaches.</w:t>
      </w:r>
    </w:p>
    <w:p w:rsidR="00D62ADE" w:rsidRPr="004650C9" w:rsidRDefault="00D62ADE" w:rsidP="004650C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4650C9">
        <w:rPr>
          <w:rFonts w:ascii="Arial" w:eastAsia="Times New Roman" w:hAnsi="Arial" w:cs="Arial"/>
          <w:color w:val="0A0A0A"/>
          <w:sz w:val="26"/>
          <w:szCs w:val="26"/>
        </w:rPr>
        <w:t xml:space="preserve">Phishing: </w:t>
      </w:r>
      <w:r w:rsidRPr="004650C9">
        <w:rPr>
          <w:rFonts w:ascii="Arial" w:eastAsia="Times New Roman" w:hAnsi="Arial" w:cs="Arial"/>
          <w:color w:val="0A0A0A"/>
          <w:sz w:val="26"/>
          <w:szCs w:val="26"/>
        </w:rPr>
        <w:t>Tricks users into revealing their passwords.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b/>
          <w:color w:val="0A0A0A"/>
          <w:sz w:val="36"/>
          <w:szCs w:val="26"/>
        </w:rPr>
      </w:pPr>
      <w:r w:rsidRPr="00D62ADE">
        <w:rPr>
          <w:rFonts w:ascii="Arial" w:eastAsia="Times New Roman" w:hAnsi="Arial" w:cs="Arial"/>
          <w:b/>
          <w:color w:val="0A0A0A"/>
          <w:sz w:val="36"/>
          <w:szCs w:val="26"/>
        </w:rPr>
        <w:t>Summary: Why Password Complexity Matters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Complex passwords resist brute-force and dictionary attacks.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Long + unpredictable = strong.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A simple 6-character password like admin12 can be cracked in seconds.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A 14-character password with symbols like B</w:t>
      </w:r>
      <w:proofErr w:type="gramStart"/>
      <w:r w:rsidRPr="00D62ADE">
        <w:rPr>
          <w:rFonts w:ascii="Arial" w:eastAsia="Times New Roman" w:hAnsi="Arial" w:cs="Arial"/>
          <w:color w:val="0A0A0A"/>
          <w:sz w:val="26"/>
          <w:szCs w:val="26"/>
        </w:rPr>
        <w:t>!ackC0ffee2024</w:t>
      </w:r>
      <w:proofErr w:type="gramEnd"/>
      <w:r w:rsidRPr="00D62ADE">
        <w:rPr>
          <w:rFonts w:ascii="Arial" w:eastAsia="Times New Roman" w:hAnsi="Arial" w:cs="Arial"/>
          <w:color w:val="0A0A0A"/>
          <w:sz w:val="26"/>
          <w:szCs w:val="26"/>
        </w:rPr>
        <w:t># could take centuries to break.</w:t>
      </w:r>
    </w:p>
    <w:p w:rsidR="00D62ADE" w:rsidRP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</w:p>
    <w:p w:rsidR="00D62ADE" w:rsidRDefault="00D62ADE" w:rsidP="00D62ADE">
      <w:pPr>
        <w:spacing w:after="0" w:line="240" w:lineRule="auto"/>
        <w:rPr>
          <w:rFonts w:ascii="Arial" w:eastAsia="Times New Roman" w:hAnsi="Arial" w:cs="Arial"/>
          <w:color w:val="0A0A0A"/>
          <w:sz w:val="26"/>
          <w:szCs w:val="26"/>
        </w:rPr>
      </w:pPr>
      <w:r w:rsidRPr="00D62ADE">
        <w:rPr>
          <w:rFonts w:ascii="Arial" w:eastAsia="Times New Roman" w:hAnsi="Arial" w:cs="Arial"/>
          <w:color w:val="0A0A0A"/>
          <w:sz w:val="26"/>
          <w:szCs w:val="26"/>
        </w:rPr>
        <w:t>Complexity protects your data even if an attacker gains access to hashed/stored credentials.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D62ADE" w:rsidRPr="009B5391" w:rsidTr="00D62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2ADE" w:rsidRPr="009B5391" w:rsidRDefault="00D62ADE" w:rsidP="00D62ADE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D62ADE" w:rsidRPr="009B5391" w:rsidRDefault="00D62ADE" w:rsidP="009B5391">
            <w:pPr>
              <w:numPr>
                <w:ilvl w:val="0"/>
                <w:numId w:val="1"/>
              </w:num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D62ADE" w:rsidRPr="009B5391" w:rsidRDefault="00D62ADE" w:rsidP="009B5391">
            <w:pPr>
              <w:numPr>
                <w:ilvl w:val="0"/>
                <w:numId w:val="1"/>
              </w:num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A0A0A"/>
                <w:sz w:val="26"/>
                <w:szCs w:val="26"/>
              </w:rPr>
            </w:pPr>
          </w:p>
        </w:tc>
      </w:tr>
    </w:tbl>
    <w:p w:rsidR="009F6551" w:rsidRDefault="004650C9" w:rsidP="004650C9"/>
    <w:sectPr w:rsidR="009F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2C8F"/>
    <w:multiLevelType w:val="hybridMultilevel"/>
    <w:tmpl w:val="42F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2038"/>
    <w:multiLevelType w:val="hybridMultilevel"/>
    <w:tmpl w:val="8A229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32F46"/>
    <w:multiLevelType w:val="multilevel"/>
    <w:tmpl w:val="78A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E5"/>
    <w:rsid w:val="004650C9"/>
    <w:rsid w:val="004B15E5"/>
    <w:rsid w:val="00535E2A"/>
    <w:rsid w:val="006174E4"/>
    <w:rsid w:val="009B5391"/>
    <w:rsid w:val="00D62ADE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B766"/>
  <w15:chartTrackingRefBased/>
  <w15:docId w15:val="{C93ADF73-4C80-4B5A-8CED-17FCF106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4E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174E4"/>
    <w:rPr>
      <w:color w:val="0000FF"/>
      <w:u w:val="single"/>
    </w:rPr>
  </w:style>
  <w:style w:type="table" w:styleId="TableGrid">
    <w:name w:val="Table Grid"/>
    <w:basedOn w:val="TableNormal"/>
    <w:uiPriority w:val="39"/>
    <w:rsid w:val="009B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2025-06-03T16:00:00Z</dcterms:created>
  <dcterms:modified xsi:type="dcterms:W3CDTF">2025-06-03T16:45:00Z</dcterms:modified>
</cp:coreProperties>
</file>