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68A" w:rsidRDefault="00123C2E" w:rsidP="00123C2E">
      <w:pPr>
        <w:jc w:val="right"/>
      </w:pPr>
      <w:r>
        <w:t>Zack Austin</w:t>
      </w:r>
    </w:p>
    <w:p w:rsidR="00123C2E" w:rsidRDefault="00123C2E" w:rsidP="00123C2E">
      <w:pPr>
        <w:jc w:val="right"/>
      </w:pPr>
      <w:r>
        <w:t>Gail</w:t>
      </w:r>
    </w:p>
    <w:p w:rsidR="00123C2E" w:rsidRDefault="00123C2E" w:rsidP="00123C2E">
      <w:pPr>
        <w:jc w:val="right"/>
      </w:pPr>
      <w:r>
        <w:t>Mohammed</w:t>
      </w:r>
    </w:p>
    <w:p w:rsidR="00123C2E" w:rsidRDefault="00123C2E" w:rsidP="00123C2E">
      <w:pPr>
        <w:jc w:val="right"/>
      </w:pPr>
      <w:r>
        <w:t>Abdul</w:t>
      </w:r>
    </w:p>
    <w:p w:rsidR="00123C2E" w:rsidRDefault="00123C2E" w:rsidP="00123C2E">
      <w:pPr>
        <w:jc w:val="right"/>
      </w:pPr>
      <w:r>
        <w:t>4/14/15</w:t>
      </w:r>
    </w:p>
    <w:p w:rsidR="00123C2E" w:rsidRDefault="00123C2E" w:rsidP="00123C2E">
      <w:pPr>
        <w:jc w:val="center"/>
      </w:pPr>
      <w:r>
        <w:t>Experiences Conducting the Questionnaire</w:t>
      </w:r>
    </w:p>
    <w:p w:rsidR="00123C2E" w:rsidRDefault="00123C2E" w:rsidP="00123C2E">
      <w:pPr>
        <w:jc w:val="center"/>
      </w:pPr>
    </w:p>
    <w:p w:rsidR="00123C2E" w:rsidRDefault="00123C2E" w:rsidP="00123C2E">
      <w:pPr>
        <w:spacing w:line="480" w:lineRule="auto"/>
      </w:pPr>
      <w:r>
        <w:tab/>
        <w:t>Gail and I passed out the surveys on Thursday the 2</w:t>
      </w:r>
      <w:r w:rsidRPr="00123C2E">
        <w:rPr>
          <w:vertAlign w:val="superscript"/>
        </w:rPr>
        <w:t>nd</w:t>
      </w:r>
      <w:r>
        <w:t xml:space="preserve"> of April. We chose to conduct the survey at the UVU campus in the Computer Science building and the UVU food court. We chose the topic of UVU parking</w:t>
      </w:r>
      <w:r w:rsidR="00B82E8A">
        <w:t xml:space="preserve">. Since </w:t>
      </w:r>
      <w:r>
        <w:t xml:space="preserve">our topic of choice </w:t>
      </w:r>
      <w:r w:rsidR="00B82E8A">
        <w:t xml:space="preserve">was </w:t>
      </w:r>
      <w:r>
        <w:t xml:space="preserve">at UVU </w:t>
      </w:r>
      <w:r w:rsidR="00B82E8A">
        <w:t>and we conduct</w:t>
      </w:r>
      <w:r w:rsidR="0053729D">
        <w:t xml:space="preserve">ed the survey on campus as well, </w:t>
      </w:r>
      <w:r>
        <w:t>people were highly receptive to taking the time of filling out a survey with us. Our survey was short consisting of three questions on UVU parking topics using a scale between strongly agreeing and disagreeing with the statement we made</w:t>
      </w:r>
      <w:r w:rsidR="00A60F4A">
        <w:t xml:space="preserve"> and on a couple fill in the blanks for demographics where we asked their major and mode of transportation</w:t>
      </w:r>
      <w:r>
        <w:t>.</w:t>
      </w:r>
    </w:p>
    <w:p w:rsidR="00123C2E" w:rsidRDefault="00123C2E" w:rsidP="00123C2E">
      <w:pPr>
        <w:spacing w:line="480" w:lineRule="auto"/>
      </w:pPr>
      <w:r>
        <w:tab/>
        <w:t xml:space="preserve">People were highly receptive and willing to spend time answering the survey as it pertained to UVU. We made sure that they knew the survey was for our communication class to gain experience with this process. </w:t>
      </w:r>
      <w:r w:rsidR="00884349">
        <w:t>Most people were very nice when asked about the survey. Some were respectful and went out of their way to understand what we were doing. Some were more dubious and needed to ask extra questions in order to feel comfortable before performing the survey. Some of the people who were dubious of taking the survey ended up joking around and circling in between options on our scale and doing other silly things of the like.</w:t>
      </w:r>
      <w:r w:rsidR="00884349">
        <w:t xml:space="preserve"> </w:t>
      </w:r>
      <w:r w:rsidR="00884349">
        <w:t xml:space="preserve">We filled out thirty surveys and we only ran in to </w:t>
      </w:r>
      <w:r w:rsidR="00884349">
        <w:t>three people unwilling to take the</w:t>
      </w:r>
      <w:r w:rsidR="00884349">
        <w:t xml:space="preserve"> survey. This comes down to thirty out of thirty-three people taking the survey; an approximate 90% of individuals were willing to take a few minutes of their time to participate.</w:t>
      </w:r>
    </w:p>
    <w:p w:rsidR="00123C2E" w:rsidRDefault="00123C2E" w:rsidP="00123C2E">
      <w:pPr>
        <w:spacing w:line="480" w:lineRule="auto"/>
      </w:pPr>
      <w:r>
        <w:tab/>
      </w:r>
      <w:r w:rsidR="00F9313C">
        <w:t>One</w:t>
      </w:r>
      <w:r w:rsidR="00824918">
        <w:t xml:space="preserve"> of the three people who did not fill out a survey were rude when asked due to a misunderstanding of what I thought they had said. They said nothing wrong only that they were eating </w:t>
      </w:r>
      <w:r w:rsidR="00824918">
        <w:lastRenderedPageBreak/>
        <w:t>and had food in their mouth and I thought they had meant to wait a moment. Shortly afterwards I realized what they meant and left them to eating and blame this on myself.</w:t>
      </w:r>
      <w:r w:rsidR="00B016B4">
        <w:t xml:space="preserve"> The other person was just in a hurry and nothing was really said.</w:t>
      </w:r>
      <w:r w:rsidR="00F9313C">
        <w:t xml:space="preserve"> The </w:t>
      </w:r>
      <w:r w:rsidR="0053729D">
        <w:t>final</w:t>
      </w:r>
      <w:r w:rsidR="00F9313C">
        <w:t xml:space="preserve"> case the person was deaf and I had not realized it, but they were still patient with me and decided to fill out the survey I was referring to. In other words, the situations where people did not partake of the survey were situations where I did not correctly communicate my intentions with them.</w:t>
      </w:r>
      <w:r w:rsidR="00F60147">
        <w:t xml:space="preserve"> Most mistakes in communication seemed to be from not reading into nonverbal behaviors of the people we were </w:t>
      </w:r>
      <w:r w:rsidR="0053729D">
        <w:t>speaking</w:t>
      </w:r>
      <w:r w:rsidR="00F60147">
        <w:t xml:space="preserve"> with.</w:t>
      </w:r>
      <w:r w:rsidR="00986E9C">
        <w:t xml:space="preserve"> Some of these examples relate to </w:t>
      </w:r>
      <w:r w:rsidR="00F60147">
        <w:t xml:space="preserve">IPC concepts </w:t>
      </w:r>
      <w:r w:rsidR="00986E9C">
        <w:t xml:space="preserve">in our textbook. Some </w:t>
      </w:r>
      <w:r w:rsidR="00E12BA1">
        <w:t xml:space="preserve">included </w:t>
      </w:r>
      <w:r w:rsidR="00F60147">
        <w:t>how we had to decipher the meaning of their nonverbal messages. The mistakes we made were the result of not being aware of the situation (when the people were eating), keeping their culture in mind (</w:t>
      </w:r>
      <w:r w:rsidR="00B045AF">
        <w:t>how we expressed ourselves to the deaf individual), and asking for clarification (in both situations I did not make sure I understood what they asked of me). The final point hints on me making a listening mistake where I was making assumptions I made from the other persons nonverbal messages.</w:t>
      </w:r>
    </w:p>
    <w:p w:rsidR="00F9313C" w:rsidRDefault="00F9313C" w:rsidP="00123C2E">
      <w:pPr>
        <w:spacing w:line="480" w:lineRule="auto"/>
      </w:pPr>
      <w:r>
        <w:tab/>
      </w:r>
      <w:bookmarkStart w:id="0" w:name="_GoBack"/>
      <w:bookmarkEnd w:id="0"/>
    </w:p>
    <w:p w:rsidR="00824918" w:rsidRDefault="00B016B4" w:rsidP="00123C2E">
      <w:pPr>
        <w:spacing w:line="480" w:lineRule="auto"/>
      </w:pPr>
      <w:r>
        <w:tab/>
      </w:r>
    </w:p>
    <w:sectPr w:rsidR="00824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C3E"/>
    <w:rsid w:val="00066861"/>
    <w:rsid w:val="00123C2E"/>
    <w:rsid w:val="0053729D"/>
    <w:rsid w:val="00824918"/>
    <w:rsid w:val="00884349"/>
    <w:rsid w:val="00986E9C"/>
    <w:rsid w:val="00A60F4A"/>
    <w:rsid w:val="00B016B4"/>
    <w:rsid w:val="00B045AF"/>
    <w:rsid w:val="00B82E8A"/>
    <w:rsid w:val="00B8368A"/>
    <w:rsid w:val="00C91493"/>
    <w:rsid w:val="00CD7C3E"/>
    <w:rsid w:val="00E12BA1"/>
    <w:rsid w:val="00F07BF7"/>
    <w:rsid w:val="00F60147"/>
    <w:rsid w:val="00F9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A4142-0553-4678-9E2A-580D9BC1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CAA3C-2399-4217-91A9-FFD79AE7B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Zackary Austin</dc:creator>
  <cp:keywords/>
  <dc:description/>
  <cp:lastModifiedBy>Zackary Austin</cp:lastModifiedBy>
  <cp:revision>14</cp:revision>
  <dcterms:created xsi:type="dcterms:W3CDTF">2015-04-14T22:43:00Z</dcterms:created>
  <dcterms:modified xsi:type="dcterms:W3CDTF">2015-04-14T23:12:00Z</dcterms:modified>
</cp:coreProperties>
</file>