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C68B2" w14:textId="77777777" w:rsidR="00A10702" w:rsidRPr="004C3FFB" w:rsidRDefault="00A10702" w:rsidP="00A95B75"/>
    <w:p w14:paraId="786C68B3" w14:textId="77777777" w:rsidR="00E77258" w:rsidRPr="004C3FFB" w:rsidRDefault="00E77258" w:rsidP="00A95B75"/>
    <w:p w14:paraId="786C68B4" w14:textId="77777777" w:rsidR="00E77258" w:rsidRPr="004C3FFB" w:rsidRDefault="00E77258" w:rsidP="00A95B75"/>
    <w:p w14:paraId="786C68B5" w14:textId="77777777" w:rsidR="00E77258" w:rsidRPr="004C3FFB" w:rsidRDefault="00E77258" w:rsidP="00A95B75"/>
    <w:p w14:paraId="786C68B6" w14:textId="77777777" w:rsidR="00E77258" w:rsidRPr="004C3FFB" w:rsidRDefault="00E77258" w:rsidP="00A95B75"/>
    <w:p w14:paraId="786C68B7" w14:textId="77777777" w:rsidR="00E77258" w:rsidRPr="004C3FFB" w:rsidRDefault="00E77258" w:rsidP="00A95B75"/>
    <w:p w14:paraId="786C68B8" w14:textId="77777777" w:rsidR="00E77258" w:rsidRPr="004C3FFB" w:rsidRDefault="00E77258" w:rsidP="00A95B75"/>
    <w:p w14:paraId="786C68B9" w14:textId="77777777" w:rsidR="00E77258" w:rsidRPr="004C3FFB" w:rsidRDefault="00E77258" w:rsidP="00A95B75"/>
    <w:p w14:paraId="786C68BA" w14:textId="77777777" w:rsidR="00E77258" w:rsidRPr="004C3FFB" w:rsidRDefault="00E77258" w:rsidP="00A95B75"/>
    <w:p w14:paraId="786C68BB" w14:textId="77777777" w:rsidR="00E77258" w:rsidRPr="004C3FFB" w:rsidRDefault="00E77258" w:rsidP="00A95B75"/>
    <w:p w14:paraId="786C68BC" w14:textId="77777777" w:rsidR="00E77258" w:rsidRPr="004C3FFB" w:rsidRDefault="00E957A0" w:rsidP="00A95B75">
      <w:r w:rsidRPr="004C3FFB">
        <w:rPr>
          <w:noProof/>
          <w:lang w:bidi="ar-SA"/>
        </w:rPr>
        <w:drawing>
          <wp:anchor distT="0" distB="0" distL="114300" distR="114300" simplePos="0" relativeHeight="251656192" behindDoc="1" locked="0" layoutInCell="1" allowOverlap="1" wp14:anchorId="786C6C87" wp14:editId="786C6C88">
            <wp:simplePos x="0" y="0"/>
            <wp:positionH relativeFrom="column">
              <wp:posOffset>1308735</wp:posOffset>
            </wp:positionH>
            <wp:positionV relativeFrom="paragraph">
              <wp:posOffset>27940</wp:posOffset>
            </wp:positionV>
            <wp:extent cx="3086100" cy="1907540"/>
            <wp:effectExtent l="19050" t="0" r="0" b="0"/>
            <wp:wrapNone/>
            <wp:docPr id="5" name="Picture 2" descr="DR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C Logo"/>
                    <pic:cNvPicPr>
                      <a:picLocks noChangeAspect="1" noChangeArrowheads="1"/>
                    </pic:cNvPicPr>
                  </pic:nvPicPr>
                  <pic:blipFill>
                    <a:blip r:embed="rId11" cstate="print"/>
                    <a:srcRect/>
                    <a:stretch>
                      <a:fillRect/>
                    </a:stretch>
                  </pic:blipFill>
                  <pic:spPr bwMode="auto">
                    <a:xfrm>
                      <a:off x="0" y="0"/>
                      <a:ext cx="3086100" cy="1907540"/>
                    </a:xfrm>
                    <a:prstGeom prst="rect">
                      <a:avLst/>
                    </a:prstGeom>
                    <a:noFill/>
                    <a:ln w="9525">
                      <a:noFill/>
                      <a:miter lim="800000"/>
                      <a:headEnd/>
                      <a:tailEnd/>
                    </a:ln>
                  </pic:spPr>
                </pic:pic>
              </a:graphicData>
            </a:graphic>
          </wp:anchor>
        </w:drawing>
      </w:r>
    </w:p>
    <w:p w14:paraId="786C68BD" w14:textId="77777777" w:rsidR="00E77258" w:rsidRPr="004C3FFB" w:rsidRDefault="00E77258" w:rsidP="00A95B75"/>
    <w:p w14:paraId="786C68BE" w14:textId="77777777" w:rsidR="00E77258" w:rsidRPr="004C3FFB" w:rsidRDefault="00E77258" w:rsidP="00A95B75"/>
    <w:p w14:paraId="786C68BF" w14:textId="77777777" w:rsidR="00E77258" w:rsidRPr="004C3FFB" w:rsidRDefault="00E77258" w:rsidP="00A95B75"/>
    <w:p w14:paraId="786C68C0" w14:textId="77777777" w:rsidR="00E77258" w:rsidRPr="004C3FFB" w:rsidRDefault="00E77258" w:rsidP="00A95B75"/>
    <w:p w14:paraId="786C68C1" w14:textId="77777777" w:rsidR="00E77258" w:rsidRPr="004C3FFB" w:rsidRDefault="00E77258" w:rsidP="00A95B75"/>
    <w:p w14:paraId="786C68C2" w14:textId="77777777" w:rsidR="00E77258" w:rsidRPr="004C3FFB" w:rsidRDefault="00E77258" w:rsidP="00A95B75"/>
    <w:p w14:paraId="786C68C3" w14:textId="77777777" w:rsidR="00E77258" w:rsidRPr="004C3FFB" w:rsidRDefault="00E77258" w:rsidP="00A95B75"/>
    <w:p w14:paraId="786C68C4" w14:textId="77777777" w:rsidR="00E77258" w:rsidRPr="004C3FFB" w:rsidRDefault="00E77258" w:rsidP="00A95B75"/>
    <w:p w14:paraId="786C68C5" w14:textId="77777777" w:rsidR="00E77258" w:rsidRPr="004C3FFB" w:rsidRDefault="00E77258" w:rsidP="00A95B75"/>
    <w:p w14:paraId="786C68C6" w14:textId="77777777" w:rsidR="00E77258" w:rsidRPr="004C3FFB" w:rsidRDefault="00E77258" w:rsidP="00A95B75"/>
    <w:p w14:paraId="786C68C7" w14:textId="77777777" w:rsidR="00E77258" w:rsidRPr="004C3FFB" w:rsidRDefault="00E77258" w:rsidP="00A95B75"/>
    <w:p w14:paraId="786C68C8" w14:textId="77777777" w:rsidR="00E77258" w:rsidRPr="004C3FFB" w:rsidRDefault="00E77258" w:rsidP="00A95B75"/>
    <w:p w14:paraId="786C68C9" w14:textId="77777777" w:rsidR="00E77258" w:rsidRPr="004C3FFB" w:rsidRDefault="00E77258" w:rsidP="00A95B75"/>
    <w:p w14:paraId="786C68CA" w14:textId="77777777" w:rsidR="00C76198" w:rsidRPr="004C3FFB" w:rsidRDefault="00C76198" w:rsidP="00A95B75"/>
    <w:p w14:paraId="786C68CB" w14:textId="77777777" w:rsidR="00C76198" w:rsidRPr="00E1533E" w:rsidRDefault="00C76198" w:rsidP="00E1533E">
      <w:pPr>
        <w:jc w:val="center"/>
        <w:rPr>
          <w:rStyle w:val="Strong"/>
        </w:rPr>
      </w:pPr>
      <w:r w:rsidRPr="00E1533E">
        <w:rPr>
          <w:rStyle w:val="Strong"/>
        </w:rPr>
        <w:t>PROJECT OVERVIEW</w:t>
      </w:r>
    </w:p>
    <w:p w14:paraId="786C68CC" w14:textId="77777777" w:rsidR="004D357D" w:rsidRPr="00E1533E" w:rsidRDefault="004D357D" w:rsidP="00E1533E">
      <w:pPr>
        <w:pStyle w:val="Header"/>
        <w:jc w:val="center"/>
        <w:rPr>
          <w:rStyle w:val="Strong"/>
        </w:rPr>
      </w:pPr>
    </w:p>
    <w:p w14:paraId="786C68CD" w14:textId="1529D1A0" w:rsidR="00C76198" w:rsidRPr="00E1533E" w:rsidRDefault="00E1533E" w:rsidP="00E1533E">
      <w:pPr>
        <w:pStyle w:val="Header"/>
        <w:jc w:val="center"/>
        <w:rPr>
          <w:rStyle w:val="Strong"/>
        </w:rPr>
      </w:pPr>
      <w:r w:rsidRPr="00E1533E">
        <w:rPr>
          <w:rStyle w:val="Strong"/>
        </w:rPr>
        <w:t>TerraNova, Third Edition</w:t>
      </w:r>
    </w:p>
    <w:p w14:paraId="786C68CE" w14:textId="78217558" w:rsidR="00C76198" w:rsidRPr="00E1533E" w:rsidRDefault="00D06300" w:rsidP="00E1533E">
      <w:pPr>
        <w:pStyle w:val="Header"/>
        <w:jc w:val="center"/>
        <w:rPr>
          <w:rStyle w:val="Strong"/>
        </w:rPr>
      </w:pPr>
      <w:r w:rsidRPr="00E1533E">
        <w:rPr>
          <w:rStyle w:val="Strong"/>
        </w:rPr>
        <w:t>Version 2017</w:t>
      </w:r>
    </w:p>
    <w:p w14:paraId="786C68CF" w14:textId="77777777" w:rsidR="00E77258" w:rsidRPr="00E1533E" w:rsidRDefault="00E77258" w:rsidP="00E1533E">
      <w:pPr>
        <w:jc w:val="center"/>
        <w:rPr>
          <w:rStyle w:val="Strong"/>
        </w:rPr>
      </w:pPr>
    </w:p>
    <w:p w14:paraId="786C68D0" w14:textId="0D266CB0" w:rsidR="00AD1AF7" w:rsidRPr="00E1533E" w:rsidRDefault="00E1533E" w:rsidP="00E1533E">
      <w:pPr>
        <w:jc w:val="center"/>
        <w:rPr>
          <w:rStyle w:val="Strong"/>
        </w:rPr>
      </w:pPr>
      <w:r w:rsidRPr="00E1533E">
        <w:rPr>
          <w:rStyle w:val="Strong"/>
        </w:rPr>
        <w:t>ETR117</w:t>
      </w:r>
    </w:p>
    <w:p w14:paraId="786C68D1" w14:textId="77777777" w:rsidR="00AD1AF7" w:rsidRPr="00E1533E" w:rsidRDefault="00AD1AF7" w:rsidP="00E1533E">
      <w:pPr>
        <w:jc w:val="center"/>
        <w:rPr>
          <w:rStyle w:val="Strong"/>
        </w:rPr>
      </w:pPr>
    </w:p>
    <w:p w14:paraId="786C68D2" w14:textId="77777777" w:rsidR="00D77DF2" w:rsidRDefault="00D77DF2" w:rsidP="00A95B75"/>
    <w:p w14:paraId="786C68D3" w14:textId="6332B3C8" w:rsidR="00D77DF2" w:rsidRDefault="00D77DF2" w:rsidP="00A95B75">
      <w:r>
        <w:br w:type="page"/>
      </w:r>
    </w:p>
    <w:p w14:paraId="606C71A3" w14:textId="5C8C5B63" w:rsidR="00DC2524" w:rsidRDefault="00FC69B7" w:rsidP="00A95B75">
      <w:pPr>
        <w:pStyle w:val="TOC1"/>
        <w:rPr>
          <w:rFonts w:asciiTheme="minorHAnsi" w:eastAsiaTheme="minorEastAsia" w:hAnsiTheme="minorHAnsi" w:cstheme="minorBidi"/>
          <w:noProof/>
        </w:rPr>
      </w:pPr>
      <w:r w:rsidRPr="00AF65FA">
        <w:rPr>
          <w:caps/>
          <w:szCs w:val="24"/>
        </w:rPr>
        <w:lastRenderedPageBreak/>
        <w:fldChar w:fldCharType="begin"/>
      </w:r>
      <w:r w:rsidR="00410ADC" w:rsidRPr="00AF65FA">
        <w:rPr>
          <w:caps/>
          <w:szCs w:val="24"/>
        </w:rPr>
        <w:instrText xml:space="preserve"> TOC \o "1-3" \h \z \u </w:instrText>
      </w:r>
      <w:r w:rsidRPr="00AF65FA">
        <w:rPr>
          <w:caps/>
          <w:szCs w:val="24"/>
        </w:rPr>
        <w:fldChar w:fldCharType="separate"/>
      </w:r>
      <w:hyperlink w:anchor="_Toc421604729" w:history="1">
        <w:r w:rsidR="00DC2524" w:rsidRPr="00EA27CB">
          <w:rPr>
            <w:rStyle w:val="Hyperlink"/>
            <w:noProof/>
          </w:rPr>
          <w:t>General Information</w:t>
        </w:r>
        <w:r w:rsidR="00DC2524">
          <w:rPr>
            <w:noProof/>
            <w:webHidden/>
          </w:rPr>
          <w:tab/>
        </w:r>
        <w:r w:rsidR="00FC052D">
          <w:rPr>
            <w:noProof/>
            <w:webHidden/>
          </w:rPr>
          <w:t>4</w:t>
        </w:r>
      </w:hyperlink>
    </w:p>
    <w:p w14:paraId="3B506C2E" w14:textId="4861C8FF" w:rsidR="00DC2524" w:rsidRDefault="00F563A0" w:rsidP="00A95B75">
      <w:pPr>
        <w:pStyle w:val="TOC2"/>
        <w:rPr>
          <w:rFonts w:eastAsiaTheme="minorEastAsia" w:cstheme="minorBidi"/>
          <w:noProof/>
        </w:rPr>
      </w:pPr>
      <w:hyperlink w:anchor="_Toc421604730" w:history="1">
        <w:r w:rsidR="00DC2524" w:rsidRPr="00EA27CB">
          <w:rPr>
            <w:rStyle w:val="Hyperlink"/>
            <w:noProof/>
          </w:rPr>
          <w:t>Purpose</w:t>
        </w:r>
        <w:r w:rsidR="00DC2524">
          <w:rPr>
            <w:noProof/>
            <w:webHidden/>
          </w:rPr>
          <w:tab/>
        </w:r>
        <w:r w:rsidR="00FC052D">
          <w:rPr>
            <w:noProof/>
            <w:webHidden/>
          </w:rPr>
          <w:t>4</w:t>
        </w:r>
      </w:hyperlink>
    </w:p>
    <w:p w14:paraId="1753051E" w14:textId="67865D70" w:rsidR="00DC2524" w:rsidRDefault="00F563A0" w:rsidP="00A95B75">
      <w:pPr>
        <w:pStyle w:val="TOC2"/>
        <w:rPr>
          <w:rFonts w:eastAsiaTheme="minorEastAsia" w:cstheme="minorBidi"/>
          <w:noProof/>
        </w:rPr>
      </w:pPr>
      <w:hyperlink w:anchor="_Toc421604731" w:history="1">
        <w:r w:rsidR="00DC2524" w:rsidRPr="00EA27CB">
          <w:rPr>
            <w:rStyle w:val="Hyperlink"/>
            <w:noProof/>
          </w:rPr>
          <w:t>Project Information</w:t>
        </w:r>
        <w:r w:rsidR="00DC2524">
          <w:rPr>
            <w:noProof/>
            <w:webHidden/>
          </w:rPr>
          <w:tab/>
        </w:r>
        <w:r w:rsidR="00DC2524">
          <w:rPr>
            <w:noProof/>
            <w:webHidden/>
          </w:rPr>
          <w:fldChar w:fldCharType="begin"/>
        </w:r>
        <w:r w:rsidR="00DC2524">
          <w:rPr>
            <w:noProof/>
            <w:webHidden/>
          </w:rPr>
          <w:instrText xml:space="preserve"> PAGEREF _Toc421604731 \h </w:instrText>
        </w:r>
        <w:r w:rsidR="00DC2524">
          <w:rPr>
            <w:noProof/>
            <w:webHidden/>
          </w:rPr>
        </w:r>
        <w:r w:rsidR="00DC2524">
          <w:rPr>
            <w:noProof/>
            <w:webHidden/>
          </w:rPr>
          <w:fldChar w:fldCharType="separate"/>
        </w:r>
        <w:r w:rsidR="00DE36D2">
          <w:rPr>
            <w:noProof/>
            <w:webHidden/>
          </w:rPr>
          <w:t>8</w:t>
        </w:r>
        <w:r w:rsidR="00DC2524">
          <w:rPr>
            <w:noProof/>
            <w:webHidden/>
          </w:rPr>
          <w:fldChar w:fldCharType="end"/>
        </w:r>
      </w:hyperlink>
    </w:p>
    <w:p w14:paraId="66F812A8" w14:textId="2BFC0123" w:rsidR="00DC2524" w:rsidRDefault="00F563A0" w:rsidP="00A95B75">
      <w:pPr>
        <w:pStyle w:val="TOC2"/>
        <w:rPr>
          <w:rFonts w:eastAsiaTheme="minorEastAsia" w:cstheme="minorBidi"/>
          <w:noProof/>
        </w:rPr>
      </w:pPr>
      <w:hyperlink w:anchor="_Toc421604732" w:history="1">
        <w:r w:rsidR="00DC2524" w:rsidRPr="00EA27CB">
          <w:rPr>
            <w:rStyle w:val="Hyperlink"/>
            <w:noProof/>
          </w:rPr>
          <w:t>Key Dates</w:t>
        </w:r>
        <w:r w:rsidR="00DC2524">
          <w:rPr>
            <w:noProof/>
            <w:webHidden/>
          </w:rPr>
          <w:tab/>
        </w:r>
        <w:r w:rsidR="00DC2524">
          <w:rPr>
            <w:noProof/>
            <w:webHidden/>
          </w:rPr>
          <w:fldChar w:fldCharType="begin"/>
        </w:r>
        <w:r w:rsidR="00DC2524">
          <w:rPr>
            <w:noProof/>
            <w:webHidden/>
          </w:rPr>
          <w:instrText xml:space="preserve"> PAGEREF _Toc421604732 \h </w:instrText>
        </w:r>
        <w:r w:rsidR="00DC2524">
          <w:rPr>
            <w:noProof/>
            <w:webHidden/>
          </w:rPr>
        </w:r>
        <w:r w:rsidR="00DC2524">
          <w:rPr>
            <w:noProof/>
            <w:webHidden/>
          </w:rPr>
          <w:fldChar w:fldCharType="separate"/>
        </w:r>
        <w:r w:rsidR="00DE36D2">
          <w:rPr>
            <w:noProof/>
            <w:webHidden/>
          </w:rPr>
          <w:t>8</w:t>
        </w:r>
        <w:r w:rsidR="00DC2524">
          <w:rPr>
            <w:noProof/>
            <w:webHidden/>
          </w:rPr>
          <w:fldChar w:fldCharType="end"/>
        </w:r>
      </w:hyperlink>
    </w:p>
    <w:p w14:paraId="55F0B12A" w14:textId="6FC874D7" w:rsidR="00DC2524" w:rsidRDefault="00F563A0" w:rsidP="00A95B75">
      <w:pPr>
        <w:pStyle w:val="TOC2"/>
        <w:rPr>
          <w:rFonts w:eastAsiaTheme="minorEastAsia" w:cstheme="minorBidi"/>
          <w:noProof/>
        </w:rPr>
      </w:pPr>
      <w:hyperlink w:anchor="_Toc421604733" w:history="1">
        <w:r w:rsidR="00DC2524" w:rsidRPr="00EA27CB">
          <w:rPr>
            <w:rStyle w:val="Hyperlink"/>
            <w:noProof/>
          </w:rPr>
          <w:t>Number of Schools/Districts</w:t>
        </w:r>
        <w:r w:rsidR="00DC2524">
          <w:rPr>
            <w:noProof/>
            <w:webHidden/>
          </w:rPr>
          <w:tab/>
        </w:r>
        <w:r w:rsidR="00DC2524">
          <w:rPr>
            <w:noProof/>
            <w:webHidden/>
          </w:rPr>
          <w:fldChar w:fldCharType="begin"/>
        </w:r>
        <w:r w:rsidR="00DC2524">
          <w:rPr>
            <w:noProof/>
            <w:webHidden/>
          </w:rPr>
          <w:instrText xml:space="preserve"> PAGEREF _Toc421604733 \h </w:instrText>
        </w:r>
        <w:r w:rsidR="00DC2524">
          <w:rPr>
            <w:noProof/>
            <w:webHidden/>
          </w:rPr>
        </w:r>
        <w:r w:rsidR="00DC2524">
          <w:rPr>
            <w:noProof/>
            <w:webHidden/>
          </w:rPr>
          <w:fldChar w:fldCharType="separate"/>
        </w:r>
        <w:r w:rsidR="00DE36D2">
          <w:rPr>
            <w:noProof/>
            <w:webHidden/>
          </w:rPr>
          <w:t>9</w:t>
        </w:r>
        <w:r w:rsidR="00DC2524">
          <w:rPr>
            <w:noProof/>
            <w:webHidden/>
          </w:rPr>
          <w:fldChar w:fldCharType="end"/>
        </w:r>
      </w:hyperlink>
    </w:p>
    <w:p w14:paraId="0DC974F3" w14:textId="7CDD6B76" w:rsidR="00DC2524" w:rsidRDefault="00F563A0" w:rsidP="00A95B75">
      <w:pPr>
        <w:pStyle w:val="TOC2"/>
        <w:rPr>
          <w:rFonts w:eastAsiaTheme="minorEastAsia" w:cstheme="minorBidi"/>
          <w:noProof/>
        </w:rPr>
      </w:pPr>
      <w:hyperlink w:anchor="_Toc421604734" w:history="1">
        <w:r w:rsidR="00DC2524" w:rsidRPr="00EA27CB">
          <w:rPr>
            <w:rStyle w:val="Hyperlink"/>
            <w:noProof/>
          </w:rPr>
          <w:t>Number of Students</w:t>
        </w:r>
        <w:r w:rsidR="00DC2524">
          <w:rPr>
            <w:noProof/>
            <w:webHidden/>
          </w:rPr>
          <w:tab/>
        </w:r>
        <w:r w:rsidR="00DC2524">
          <w:rPr>
            <w:noProof/>
            <w:webHidden/>
          </w:rPr>
          <w:fldChar w:fldCharType="begin"/>
        </w:r>
        <w:r w:rsidR="00DC2524">
          <w:rPr>
            <w:noProof/>
            <w:webHidden/>
          </w:rPr>
          <w:instrText xml:space="preserve"> PAGEREF _Toc421604734 \h </w:instrText>
        </w:r>
        <w:r w:rsidR="00DC2524">
          <w:rPr>
            <w:noProof/>
            <w:webHidden/>
          </w:rPr>
        </w:r>
        <w:r w:rsidR="00DC2524">
          <w:rPr>
            <w:noProof/>
            <w:webHidden/>
          </w:rPr>
          <w:fldChar w:fldCharType="separate"/>
        </w:r>
        <w:r w:rsidR="00DE36D2">
          <w:rPr>
            <w:noProof/>
            <w:webHidden/>
          </w:rPr>
          <w:t>9</w:t>
        </w:r>
        <w:r w:rsidR="00DC2524">
          <w:rPr>
            <w:noProof/>
            <w:webHidden/>
          </w:rPr>
          <w:fldChar w:fldCharType="end"/>
        </w:r>
      </w:hyperlink>
    </w:p>
    <w:p w14:paraId="049835D8" w14:textId="5BB646E3" w:rsidR="00DC2524" w:rsidRDefault="00F563A0" w:rsidP="00A95B75">
      <w:pPr>
        <w:pStyle w:val="TOC2"/>
        <w:rPr>
          <w:rFonts w:eastAsiaTheme="minorEastAsia" w:cstheme="minorBidi"/>
          <w:noProof/>
        </w:rPr>
      </w:pPr>
      <w:hyperlink w:anchor="_Toc421604735" w:history="1">
        <w:r w:rsidR="00DC2524" w:rsidRPr="00EA27CB">
          <w:rPr>
            <w:rStyle w:val="Hyperlink"/>
            <w:noProof/>
          </w:rPr>
          <w:t>Subcontractors/Vendors/Consultants</w:t>
        </w:r>
        <w:r w:rsidR="00DC2524">
          <w:rPr>
            <w:noProof/>
            <w:webHidden/>
          </w:rPr>
          <w:tab/>
        </w:r>
        <w:r w:rsidR="00DC2524">
          <w:rPr>
            <w:noProof/>
            <w:webHidden/>
          </w:rPr>
          <w:fldChar w:fldCharType="begin"/>
        </w:r>
        <w:r w:rsidR="00DC2524">
          <w:rPr>
            <w:noProof/>
            <w:webHidden/>
          </w:rPr>
          <w:instrText xml:space="preserve"> PAGEREF _Toc421604735 \h </w:instrText>
        </w:r>
        <w:r w:rsidR="00DC2524">
          <w:rPr>
            <w:noProof/>
            <w:webHidden/>
          </w:rPr>
        </w:r>
        <w:r w:rsidR="00DC2524">
          <w:rPr>
            <w:noProof/>
            <w:webHidden/>
          </w:rPr>
          <w:fldChar w:fldCharType="separate"/>
        </w:r>
        <w:r w:rsidR="00DE36D2">
          <w:rPr>
            <w:noProof/>
            <w:webHidden/>
          </w:rPr>
          <w:t>10</w:t>
        </w:r>
        <w:r w:rsidR="00DC2524">
          <w:rPr>
            <w:noProof/>
            <w:webHidden/>
          </w:rPr>
          <w:fldChar w:fldCharType="end"/>
        </w:r>
      </w:hyperlink>
    </w:p>
    <w:p w14:paraId="5E564F59" w14:textId="3E317A42" w:rsidR="00DC2524" w:rsidRDefault="00F563A0" w:rsidP="00A95B75">
      <w:pPr>
        <w:pStyle w:val="TOC1"/>
        <w:rPr>
          <w:rFonts w:asciiTheme="minorHAnsi" w:eastAsiaTheme="minorEastAsia" w:hAnsiTheme="minorHAnsi" w:cstheme="minorBidi"/>
          <w:noProof/>
        </w:rPr>
      </w:pPr>
      <w:hyperlink w:anchor="_Toc421604736" w:history="1">
        <w:r w:rsidR="00DC2524" w:rsidRPr="00EA27CB">
          <w:rPr>
            <w:rStyle w:val="Hyperlink"/>
            <w:noProof/>
          </w:rPr>
          <w:t>Test Design</w:t>
        </w:r>
        <w:r w:rsidR="00DC2524">
          <w:rPr>
            <w:noProof/>
            <w:webHidden/>
          </w:rPr>
          <w:tab/>
        </w:r>
        <w:r w:rsidR="00DC2524">
          <w:rPr>
            <w:noProof/>
            <w:webHidden/>
          </w:rPr>
          <w:fldChar w:fldCharType="begin"/>
        </w:r>
        <w:r w:rsidR="00DC2524">
          <w:rPr>
            <w:noProof/>
            <w:webHidden/>
          </w:rPr>
          <w:instrText xml:space="preserve"> PAGEREF _Toc421604736 \h </w:instrText>
        </w:r>
        <w:r w:rsidR="00DC2524">
          <w:rPr>
            <w:noProof/>
            <w:webHidden/>
          </w:rPr>
        </w:r>
        <w:r w:rsidR="00DC2524">
          <w:rPr>
            <w:noProof/>
            <w:webHidden/>
          </w:rPr>
          <w:fldChar w:fldCharType="separate"/>
        </w:r>
        <w:r w:rsidR="00DE36D2">
          <w:rPr>
            <w:noProof/>
            <w:webHidden/>
          </w:rPr>
          <w:t>10</w:t>
        </w:r>
        <w:r w:rsidR="00DC2524">
          <w:rPr>
            <w:noProof/>
            <w:webHidden/>
          </w:rPr>
          <w:fldChar w:fldCharType="end"/>
        </w:r>
      </w:hyperlink>
    </w:p>
    <w:p w14:paraId="302EE5CB" w14:textId="33AF9EE0" w:rsidR="00DC2524" w:rsidRDefault="00F563A0" w:rsidP="00A95B75">
      <w:pPr>
        <w:pStyle w:val="TOC2"/>
        <w:rPr>
          <w:rFonts w:eastAsiaTheme="minorEastAsia" w:cstheme="minorBidi"/>
          <w:noProof/>
        </w:rPr>
      </w:pPr>
      <w:hyperlink w:anchor="_Toc421604737" w:history="1">
        <w:r w:rsidR="00DC2524" w:rsidRPr="00EA27CB">
          <w:rPr>
            <w:rStyle w:val="Hyperlink"/>
            <w:noProof/>
          </w:rPr>
          <w:t>Form Information</w:t>
        </w:r>
        <w:r w:rsidR="00DC2524">
          <w:rPr>
            <w:noProof/>
            <w:webHidden/>
          </w:rPr>
          <w:tab/>
        </w:r>
        <w:r w:rsidR="00DC2524">
          <w:rPr>
            <w:noProof/>
            <w:webHidden/>
          </w:rPr>
          <w:fldChar w:fldCharType="begin"/>
        </w:r>
        <w:r w:rsidR="00DC2524">
          <w:rPr>
            <w:noProof/>
            <w:webHidden/>
          </w:rPr>
          <w:instrText xml:space="preserve"> PAGEREF _Toc421604737 \h </w:instrText>
        </w:r>
        <w:r w:rsidR="00DC2524">
          <w:rPr>
            <w:noProof/>
            <w:webHidden/>
          </w:rPr>
        </w:r>
        <w:r w:rsidR="00DC2524">
          <w:rPr>
            <w:noProof/>
            <w:webHidden/>
          </w:rPr>
          <w:fldChar w:fldCharType="separate"/>
        </w:r>
        <w:r w:rsidR="00DE36D2">
          <w:rPr>
            <w:noProof/>
            <w:webHidden/>
          </w:rPr>
          <w:t>10</w:t>
        </w:r>
        <w:r w:rsidR="00DC2524">
          <w:rPr>
            <w:noProof/>
            <w:webHidden/>
          </w:rPr>
          <w:fldChar w:fldCharType="end"/>
        </w:r>
      </w:hyperlink>
    </w:p>
    <w:p w14:paraId="12327C22" w14:textId="7C93C5B4" w:rsidR="00DC2524" w:rsidRDefault="00F563A0" w:rsidP="00A95B75">
      <w:pPr>
        <w:pStyle w:val="TOC2"/>
        <w:rPr>
          <w:rFonts w:eastAsiaTheme="minorEastAsia" w:cstheme="minorBidi"/>
          <w:noProof/>
        </w:rPr>
      </w:pPr>
      <w:hyperlink w:anchor="_Toc421604738" w:history="1">
        <w:r w:rsidR="00DC2524" w:rsidRPr="00EA27CB">
          <w:rPr>
            <w:rStyle w:val="Hyperlink"/>
            <w:noProof/>
          </w:rPr>
          <w:t>Directory of Test Specifications (DOTS)/Answer Keys/Test Maps/Book Maps</w:t>
        </w:r>
        <w:r w:rsidR="00DC2524">
          <w:rPr>
            <w:noProof/>
            <w:webHidden/>
          </w:rPr>
          <w:tab/>
        </w:r>
        <w:r w:rsidR="00DC2524">
          <w:rPr>
            <w:noProof/>
            <w:webHidden/>
          </w:rPr>
          <w:fldChar w:fldCharType="begin"/>
        </w:r>
        <w:r w:rsidR="00DC2524">
          <w:rPr>
            <w:noProof/>
            <w:webHidden/>
          </w:rPr>
          <w:instrText xml:space="preserve"> PAGEREF _Toc421604738 \h </w:instrText>
        </w:r>
        <w:r w:rsidR="00DC2524">
          <w:rPr>
            <w:noProof/>
            <w:webHidden/>
          </w:rPr>
        </w:r>
        <w:r w:rsidR="00DC2524">
          <w:rPr>
            <w:noProof/>
            <w:webHidden/>
          </w:rPr>
          <w:fldChar w:fldCharType="separate"/>
        </w:r>
        <w:r w:rsidR="00DE36D2">
          <w:rPr>
            <w:noProof/>
            <w:webHidden/>
          </w:rPr>
          <w:t>10</w:t>
        </w:r>
        <w:r w:rsidR="00DC2524">
          <w:rPr>
            <w:noProof/>
            <w:webHidden/>
          </w:rPr>
          <w:fldChar w:fldCharType="end"/>
        </w:r>
      </w:hyperlink>
    </w:p>
    <w:p w14:paraId="35D0E098" w14:textId="48415B8E" w:rsidR="00DC2524" w:rsidRDefault="00F563A0" w:rsidP="00A95B75">
      <w:pPr>
        <w:pStyle w:val="TOC1"/>
        <w:rPr>
          <w:rFonts w:asciiTheme="minorHAnsi" w:eastAsiaTheme="minorEastAsia" w:hAnsiTheme="minorHAnsi" w:cstheme="minorBidi"/>
          <w:noProof/>
        </w:rPr>
      </w:pPr>
      <w:hyperlink w:anchor="_Toc421604739" w:history="1">
        <w:r w:rsidR="00DC2524" w:rsidRPr="00EA27CB">
          <w:rPr>
            <w:rStyle w:val="Hyperlink"/>
            <w:noProof/>
          </w:rPr>
          <w:t>Test Materials Production</w:t>
        </w:r>
        <w:r w:rsidR="00DC2524">
          <w:rPr>
            <w:noProof/>
            <w:webHidden/>
          </w:rPr>
          <w:tab/>
        </w:r>
        <w:r w:rsidR="00DC2524">
          <w:rPr>
            <w:noProof/>
            <w:webHidden/>
          </w:rPr>
          <w:fldChar w:fldCharType="begin"/>
        </w:r>
        <w:r w:rsidR="00DC2524">
          <w:rPr>
            <w:noProof/>
            <w:webHidden/>
          </w:rPr>
          <w:instrText xml:space="preserve"> PAGEREF _Toc421604739 \h </w:instrText>
        </w:r>
        <w:r w:rsidR="00DC2524">
          <w:rPr>
            <w:noProof/>
            <w:webHidden/>
          </w:rPr>
        </w:r>
        <w:r w:rsidR="00DC2524">
          <w:rPr>
            <w:noProof/>
            <w:webHidden/>
          </w:rPr>
          <w:fldChar w:fldCharType="separate"/>
        </w:r>
        <w:r w:rsidR="00DE36D2">
          <w:rPr>
            <w:noProof/>
            <w:webHidden/>
          </w:rPr>
          <w:t>11</w:t>
        </w:r>
        <w:r w:rsidR="00DC2524">
          <w:rPr>
            <w:noProof/>
            <w:webHidden/>
          </w:rPr>
          <w:fldChar w:fldCharType="end"/>
        </w:r>
      </w:hyperlink>
    </w:p>
    <w:p w14:paraId="2945028F" w14:textId="694A275C" w:rsidR="00DC2524" w:rsidRDefault="00F563A0" w:rsidP="00A95B75">
      <w:pPr>
        <w:pStyle w:val="TOC2"/>
        <w:rPr>
          <w:rFonts w:eastAsiaTheme="minorEastAsia" w:cstheme="minorBidi"/>
          <w:noProof/>
        </w:rPr>
      </w:pPr>
      <w:hyperlink w:anchor="_Toc421604740" w:history="1">
        <w:r w:rsidR="00DC2524" w:rsidRPr="00EA27CB">
          <w:rPr>
            <w:rStyle w:val="Hyperlink"/>
            <w:noProof/>
          </w:rPr>
          <w:t>Test Booklet/Answer Document Materials</w:t>
        </w:r>
        <w:r w:rsidR="00DC2524">
          <w:rPr>
            <w:noProof/>
            <w:webHidden/>
          </w:rPr>
          <w:tab/>
        </w:r>
        <w:r w:rsidR="00DC2524">
          <w:rPr>
            <w:noProof/>
            <w:webHidden/>
          </w:rPr>
          <w:fldChar w:fldCharType="begin"/>
        </w:r>
        <w:r w:rsidR="00DC2524">
          <w:rPr>
            <w:noProof/>
            <w:webHidden/>
          </w:rPr>
          <w:instrText xml:space="preserve"> PAGEREF _Toc421604740 \h </w:instrText>
        </w:r>
        <w:r w:rsidR="00DC2524">
          <w:rPr>
            <w:noProof/>
            <w:webHidden/>
          </w:rPr>
        </w:r>
        <w:r w:rsidR="00DC2524">
          <w:rPr>
            <w:noProof/>
            <w:webHidden/>
          </w:rPr>
          <w:fldChar w:fldCharType="separate"/>
        </w:r>
        <w:r w:rsidR="00DE36D2">
          <w:rPr>
            <w:noProof/>
            <w:webHidden/>
          </w:rPr>
          <w:t>11</w:t>
        </w:r>
        <w:r w:rsidR="00DC2524">
          <w:rPr>
            <w:noProof/>
            <w:webHidden/>
          </w:rPr>
          <w:fldChar w:fldCharType="end"/>
        </w:r>
      </w:hyperlink>
    </w:p>
    <w:p w14:paraId="577FEB89" w14:textId="6F6EDEAB" w:rsidR="00DC2524" w:rsidRDefault="00F563A0" w:rsidP="00A95B75">
      <w:pPr>
        <w:pStyle w:val="TOC2"/>
        <w:rPr>
          <w:rFonts w:eastAsiaTheme="minorEastAsia" w:cstheme="minorBidi"/>
          <w:noProof/>
        </w:rPr>
      </w:pPr>
      <w:hyperlink w:anchor="_Toc421604741" w:history="1">
        <w:r w:rsidR="00DC2524" w:rsidRPr="00EA27CB">
          <w:rPr>
            <w:rStyle w:val="Hyperlink"/>
            <w:noProof/>
          </w:rPr>
          <w:t>Spiraling Requirements</w:t>
        </w:r>
        <w:r w:rsidR="00DC2524">
          <w:rPr>
            <w:noProof/>
            <w:webHidden/>
          </w:rPr>
          <w:tab/>
        </w:r>
        <w:r w:rsidR="00DC2524">
          <w:rPr>
            <w:noProof/>
            <w:webHidden/>
          </w:rPr>
          <w:fldChar w:fldCharType="begin"/>
        </w:r>
        <w:r w:rsidR="00DC2524">
          <w:rPr>
            <w:noProof/>
            <w:webHidden/>
          </w:rPr>
          <w:instrText xml:space="preserve"> PAGEREF _Toc421604741 \h </w:instrText>
        </w:r>
        <w:r w:rsidR="00DC2524">
          <w:rPr>
            <w:noProof/>
            <w:webHidden/>
          </w:rPr>
        </w:r>
        <w:r w:rsidR="00DC2524">
          <w:rPr>
            <w:noProof/>
            <w:webHidden/>
          </w:rPr>
          <w:fldChar w:fldCharType="separate"/>
        </w:r>
        <w:r w:rsidR="00DE36D2">
          <w:rPr>
            <w:noProof/>
            <w:webHidden/>
          </w:rPr>
          <w:t>12</w:t>
        </w:r>
        <w:r w:rsidR="00DC2524">
          <w:rPr>
            <w:noProof/>
            <w:webHidden/>
          </w:rPr>
          <w:fldChar w:fldCharType="end"/>
        </w:r>
      </w:hyperlink>
    </w:p>
    <w:p w14:paraId="617BBA76" w14:textId="2A0AFB8F" w:rsidR="00DC2524" w:rsidRDefault="00F563A0" w:rsidP="00A95B75">
      <w:pPr>
        <w:pStyle w:val="TOC2"/>
        <w:rPr>
          <w:rFonts w:eastAsiaTheme="minorEastAsia" w:cstheme="minorBidi"/>
          <w:noProof/>
        </w:rPr>
      </w:pPr>
      <w:hyperlink w:anchor="_Toc421604742" w:history="1">
        <w:r w:rsidR="00DC2524" w:rsidRPr="00EA27CB">
          <w:rPr>
            <w:rStyle w:val="Hyperlink"/>
            <w:noProof/>
          </w:rPr>
          <w:t>Manuals Production</w:t>
        </w:r>
        <w:r w:rsidR="00DC2524">
          <w:rPr>
            <w:noProof/>
            <w:webHidden/>
          </w:rPr>
          <w:tab/>
        </w:r>
        <w:r w:rsidR="00DC2524">
          <w:rPr>
            <w:noProof/>
            <w:webHidden/>
          </w:rPr>
          <w:fldChar w:fldCharType="begin"/>
        </w:r>
        <w:r w:rsidR="00DC2524">
          <w:rPr>
            <w:noProof/>
            <w:webHidden/>
          </w:rPr>
          <w:instrText xml:space="preserve"> PAGEREF _Toc421604742 \h </w:instrText>
        </w:r>
        <w:r w:rsidR="00DC2524">
          <w:rPr>
            <w:noProof/>
            <w:webHidden/>
          </w:rPr>
        </w:r>
        <w:r w:rsidR="00DC2524">
          <w:rPr>
            <w:noProof/>
            <w:webHidden/>
          </w:rPr>
          <w:fldChar w:fldCharType="separate"/>
        </w:r>
        <w:r w:rsidR="00DE36D2">
          <w:rPr>
            <w:noProof/>
            <w:webHidden/>
          </w:rPr>
          <w:t>12</w:t>
        </w:r>
        <w:r w:rsidR="00DC2524">
          <w:rPr>
            <w:noProof/>
            <w:webHidden/>
          </w:rPr>
          <w:fldChar w:fldCharType="end"/>
        </w:r>
      </w:hyperlink>
    </w:p>
    <w:p w14:paraId="62AD3CF2" w14:textId="6D84B2AB" w:rsidR="00DC2524" w:rsidRDefault="00F563A0" w:rsidP="00A95B75">
      <w:pPr>
        <w:pStyle w:val="TOC2"/>
        <w:rPr>
          <w:rFonts w:eastAsiaTheme="minorEastAsia" w:cstheme="minorBidi"/>
          <w:noProof/>
        </w:rPr>
      </w:pPr>
      <w:hyperlink w:anchor="_Toc421604743" w:history="1">
        <w:r w:rsidR="00DC2524" w:rsidRPr="00EA27CB">
          <w:rPr>
            <w:rStyle w:val="Hyperlink"/>
            <w:noProof/>
          </w:rPr>
          <w:t>Administrative Materials</w:t>
        </w:r>
        <w:r w:rsidR="00DC2524">
          <w:rPr>
            <w:noProof/>
            <w:webHidden/>
          </w:rPr>
          <w:tab/>
        </w:r>
        <w:r w:rsidR="00DC2524">
          <w:rPr>
            <w:noProof/>
            <w:webHidden/>
          </w:rPr>
          <w:fldChar w:fldCharType="begin"/>
        </w:r>
        <w:r w:rsidR="00DC2524">
          <w:rPr>
            <w:noProof/>
            <w:webHidden/>
          </w:rPr>
          <w:instrText xml:space="preserve"> PAGEREF _Toc421604743 \h </w:instrText>
        </w:r>
        <w:r w:rsidR="00DC2524">
          <w:rPr>
            <w:noProof/>
            <w:webHidden/>
          </w:rPr>
        </w:r>
        <w:r w:rsidR="00DC2524">
          <w:rPr>
            <w:noProof/>
            <w:webHidden/>
          </w:rPr>
          <w:fldChar w:fldCharType="separate"/>
        </w:r>
        <w:r w:rsidR="00DE36D2">
          <w:rPr>
            <w:noProof/>
            <w:webHidden/>
          </w:rPr>
          <w:t>12</w:t>
        </w:r>
        <w:r w:rsidR="00DC2524">
          <w:rPr>
            <w:noProof/>
            <w:webHidden/>
          </w:rPr>
          <w:fldChar w:fldCharType="end"/>
        </w:r>
      </w:hyperlink>
    </w:p>
    <w:p w14:paraId="2B080853" w14:textId="741CB630" w:rsidR="00DC2524" w:rsidRDefault="00F563A0" w:rsidP="00A95B75">
      <w:pPr>
        <w:pStyle w:val="TOC2"/>
        <w:rPr>
          <w:rFonts w:eastAsiaTheme="minorEastAsia" w:cstheme="minorBidi"/>
          <w:noProof/>
        </w:rPr>
      </w:pPr>
      <w:hyperlink w:anchor="_Toc421604744" w:history="1">
        <w:r w:rsidR="00DC2524" w:rsidRPr="00EA27CB">
          <w:rPr>
            <w:rStyle w:val="Hyperlink"/>
            <w:noProof/>
          </w:rPr>
          <w:t>Counts and Ranges</w:t>
        </w:r>
        <w:r w:rsidR="00DC2524">
          <w:rPr>
            <w:noProof/>
            <w:webHidden/>
          </w:rPr>
          <w:tab/>
        </w:r>
        <w:r w:rsidR="00DC2524">
          <w:rPr>
            <w:noProof/>
            <w:webHidden/>
          </w:rPr>
          <w:fldChar w:fldCharType="begin"/>
        </w:r>
        <w:r w:rsidR="00DC2524">
          <w:rPr>
            <w:noProof/>
            <w:webHidden/>
          </w:rPr>
          <w:instrText xml:space="preserve"> PAGEREF _Toc421604744 \h </w:instrText>
        </w:r>
        <w:r w:rsidR="00DC2524">
          <w:rPr>
            <w:noProof/>
            <w:webHidden/>
          </w:rPr>
        </w:r>
        <w:r w:rsidR="00DC2524">
          <w:rPr>
            <w:noProof/>
            <w:webHidden/>
          </w:rPr>
          <w:fldChar w:fldCharType="separate"/>
        </w:r>
        <w:r w:rsidR="00DE36D2">
          <w:rPr>
            <w:noProof/>
            <w:webHidden/>
          </w:rPr>
          <w:t>13</w:t>
        </w:r>
        <w:r w:rsidR="00DC2524">
          <w:rPr>
            <w:noProof/>
            <w:webHidden/>
          </w:rPr>
          <w:fldChar w:fldCharType="end"/>
        </w:r>
      </w:hyperlink>
    </w:p>
    <w:p w14:paraId="6E342E05" w14:textId="155CD2EA" w:rsidR="00DC2524" w:rsidRDefault="00F563A0" w:rsidP="00A95B75">
      <w:pPr>
        <w:pStyle w:val="TOC2"/>
        <w:rPr>
          <w:rFonts w:eastAsiaTheme="minorEastAsia" w:cstheme="minorBidi"/>
          <w:noProof/>
        </w:rPr>
      </w:pPr>
      <w:hyperlink w:anchor="_Toc421604745" w:history="1">
        <w:r w:rsidR="00DC2524" w:rsidRPr="00EA27CB">
          <w:rPr>
            <w:rStyle w:val="Hyperlink"/>
            <w:noProof/>
          </w:rPr>
          <w:t>Test Administration Support</w:t>
        </w:r>
        <w:r w:rsidR="00DC2524">
          <w:rPr>
            <w:noProof/>
            <w:webHidden/>
          </w:rPr>
          <w:tab/>
        </w:r>
        <w:r w:rsidR="00DC2524">
          <w:rPr>
            <w:noProof/>
            <w:webHidden/>
          </w:rPr>
          <w:fldChar w:fldCharType="begin"/>
        </w:r>
        <w:r w:rsidR="00DC2524">
          <w:rPr>
            <w:noProof/>
            <w:webHidden/>
          </w:rPr>
          <w:instrText xml:space="preserve"> PAGEREF _Toc421604745 \h </w:instrText>
        </w:r>
        <w:r w:rsidR="00DC2524">
          <w:rPr>
            <w:noProof/>
            <w:webHidden/>
          </w:rPr>
        </w:r>
        <w:r w:rsidR="00DC2524">
          <w:rPr>
            <w:noProof/>
            <w:webHidden/>
          </w:rPr>
          <w:fldChar w:fldCharType="separate"/>
        </w:r>
        <w:r w:rsidR="00DE36D2">
          <w:rPr>
            <w:noProof/>
            <w:webHidden/>
          </w:rPr>
          <w:t>13</w:t>
        </w:r>
        <w:r w:rsidR="00DC2524">
          <w:rPr>
            <w:noProof/>
            <w:webHidden/>
          </w:rPr>
          <w:fldChar w:fldCharType="end"/>
        </w:r>
      </w:hyperlink>
    </w:p>
    <w:p w14:paraId="62D655CC" w14:textId="0FA18405" w:rsidR="00DC2524" w:rsidRDefault="00F563A0" w:rsidP="00A95B75">
      <w:pPr>
        <w:pStyle w:val="TOC1"/>
        <w:rPr>
          <w:rFonts w:asciiTheme="minorHAnsi" w:eastAsiaTheme="minorEastAsia" w:hAnsiTheme="minorHAnsi" w:cstheme="minorBidi"/>
          <w:noProof/>
        </w:rPr>
      </w:pPr>
      <w:hyperlink w:anchor="_Toc421604746" w:history="1">
        <w:r w:rsidR="00DC2524" w:rsidRPr="00EA27CB">
          <w:rPr>
            <w:rStyle w:val="Hyperlink"/>
            <w:noProof/>
          </w:rPr>
          <w:t>Pack and Ship</w:t>
        </w:r>
        <w:r w:rsidR="00DC2524">
          <w:rPr>
            <w:noProof/>
            <w:webHidden/>
          </w:rPr>
          <w:tab/>
        </w:r>
        <w:r w:rsidR="00DC2524">
          <w:rPr>
            <w:noProof/>
            <w:webHidden/>
          </w:rPr>
          <w:fldChar w:fldCharType="begin"/>
        </w:r>
        <w:r w:rsidR="00DC2524">
          <w:rPr>
            <w:noProof/>
            <w:webHidden/>
          </w:rPr>
          <w:instrText xml:space="preserve"> PAGEREF _Toc421604746 \h </w:instrText>
        </w:r>
        <w:r w:rsidR="00DC2524">
          <w:rPr>
            <w:noProof/>
            <w:webHidden/>
          </w:rPr>
        </w:r>
        <w:r w:rsidR="00DC2524">
          <w:rPr>
            <w:noProof/>
            <w:webHidden/>
          </w:rPr>
          <w:fldChar w:fldCharType="separate"/>
        </w:r>
        <w:r w:rsidR="00DE36D2">
          <w:rPr>
            <w:noProof/>
            <w:webHidden/>
          </w:rPr>
          <w:t>14</w:t>
        </w:r>
        <w:r w:rsidR="00DC2524">
          <w:rPr>
            <w:noProof/>
            <w:webHidden/>
          </w:rPr>
          <w:fldChar w:fldCharType="end"/>
        </w:r>
      </w:hyperlink>
    </w:p>
    <w:p w14:paraId="53A6672C" w14:textId="71063ABF" w:rsidR="00DC2524" w:rsidRDefault="00F563A0" w:rsidP="00A95B75">
      <w:pPr>
        <w:pStyle w:val="TOC1"/>
        <w:rPr>
          <w:rFonts w:asciiTheme="minorHAnsi" w:eastAsiaTheme="minorEastAsia" w:hAnsiTheme="minorHAnsi" w:cstheme="minorBidi"/>
          <w:noProof/>
        </w:rPr>
      </w:pPr>
      <w:hyperlink w:anchor="_Toc421604747" w:history="1">
        <w:r w:rsidR="00DC2524" w:rsidRPr="00EA27CB">
          <w:rPr>
            <w:rStyle w:val="Hyperlink"/>
            <w:noProof/>
          </w:rPr>
          <w:t>DRC Applications</w:t>
        </w:r>
        <w:r w:rsidR="00DC2524">
          <w:rPr>
            <w:noProof/>
            <w:webHidden/>
          </w:rPr>
          <w:tab/>
        </w:r>
        <w:r w:rsidR="00DC2524">
          <w:rPr>
            <w:noProof/>
            <w:webHidden/>
          </w:rPr>
          <w:fldChar w:fldCharType="begin"/>
        </w:r>
        <w:r w:rsidR="00DC2524">
          <w:rPr>
            <w:noProof/>
            <w:webHidden/>
          </w:rPr>
          <w:instrText xml:space="preserve"> PAGEREF _Toc421604747 \h </w:instrText>
        </w:r>
        <w:r w:rsidR="00DC2524">
          <w:rPr>
            <w:noProof/>
            <w:webHidden/>
          </w:rPr>
        </w:r>
        <w:r w:rsidR="00DC2524">
          <w:rPr>
            <w:noProof/>
            <w:webHidden/>
          </w:rPr>
          <w:fldChar w:fldCharType="separate"/>
        </w:r>
        <w:r w:rsidR="00DE36D2">
          <w:rPr>
            <w:noProof/>
            <w:webHidden/>
          </w:rPr>
          <w:t>15</w:t>
        </w:r>
        <w:r w:rsidR="00DC2524">
          <w:rPr>
            <w:noProof/>
            <w:webHidden/>
          </w:rPr>
          <w:fldChar w:fldCharType="end"/>
        </w:r>
      </w:hyperlink>
    </w:p>
    <w:p w14:paraId="31D0EAB0" w14:textId="44245915" w:rsidR="00DC2524" w:rsidRDefault="00F563A0" w:rsidP="00A95B75">
      <w:pPr>
        <w:pStyle w:val="TOC2"/>
        <w:rPr>
          <w:rFonts w:eastAsiaTheme="minorEastAsia" w:cstheme="minorBidi"/>
          <w:noProof/>
        </w:rPr>
      </w:pPr>
      <w:hyperlink w:anchor="_Toc421604748" w:history="1">
        <w:r w:rsidR="00DC2524" w:rsidRPr="00EA27CB">
          <w:rPr>
            <w:rStyle w:val="Hyperlink"/>
            <w:noProof/>
          </w:rPr>
          <w:t>EPIC</w:t>
        </w:r>
        <w:r w:rsidR="00DC2524">
          <w:rPr>
            <w:noProof/>
            <w:webHidden/>
          </w:rPr>
          <w:tab/>
        </w:r>
        <w:r w:rsidR="00DC2524">
          <w:rPr>
            <w:noProof/>
            <w:webHidden/>
          </w:rPr>
          <w:fldChar w:fldCharType="begin"/>
        </w:r>
        <w:r w:rsidR="00DC2524">
          <w:rPr>
            <w:noProof/>
            <w:webHidden/>
          </w:rPr>
          <w:instrText xml:space="preserve"> PAGEREF _Toc421604748 \h </w:instrText>
        </w:r>
        <w:r w:rsidR="00DC2524">
          <w:rPr>
            <w:noProof/>
            <w:webHidden/>
          </w:rPr>
        </w:r>
        <w:r w:rsidR="00DC2524">
          <w:rPr>
            <w:noProof/>
            <w:webHidden/>
          </w:rPr>
          <w:fldChar w:fldCharType="separate"/>
        </w:r>
        <w:r w:rsidR="00DE36D2">
          <w:rPr>
            <w:noProof/>
            <w:webHidden/>
          </w:rPr>
          <w:t>15</w:t>
        </w:r>
        <w:r w:rsidR="00DC2524">
          <w:rPr>
            <w:noProof/>
            <w:webHidden/>
          </w:rPr>
          <w:fldChar w:fldCharType="end"/>
        </w:r>
      </w:hyperlink>
    </w:p>
    <w:p w14:paraId="36C82466" w14:textId="0C4C79AD" w:rsidR="00DC2524" w:rsidRDefault="00F563A0" w:rsidP="00A95B75">
      <w:pPr>
        <w:pStyle w:val="TOC2"/>
        <w:rPr>
          <w:rFonts w:eastAsiaTheme="minorEastAsia" w:cstheme="minorBidi"/>
          <w:noProof/>
        </w:rPr>
      </w:pPr>
      <w:hyperlink w:anchor="_Toc421604749" w:history="1">
        <w:r w:rsidR="00DC2524" w:rsidRPr="00EA27CB">
          <w:rPr>
            <w:rStyle w:val="Hyperlink"/>
            <w:noProof/>
          </w:rPr>
          <w:t>eDIRECT/INSIGHT</w:t>
        </w:r>
        <w:r w:rsidR="00DC2524">
          <w:rPr>
            <w:noProof/>
            <w:webHidden/>
          </w:rPr>
          <w:tab/>
        </w:r>
        <w:r w:rsidR="00DC2524">
          <w:rPr>
            <w:noProof/>
            <w:webHidden/>
          </w:rPr>
          <w:fldChar w:fldCharType="begin"/>
        </w:r>
        <w:r w:rsidR="00DC2524">
          <w:rPr>
            <w:noProof/>
            <w:webHidden/>
          </w:rPr>
          <w:instrText xml:space="preserve"> PAGEREF _Toc421604749 \h </w:instrText>
        </w:r>
        <w:r w:rsidR="00DC2524">
          <w:rPr>
            <w:noProof/>
            <w:webHidden/>
          </w:rPr>
        </w:r>
        <w:r w:rsidR="00DC2524">
          <w:rPr>
            <w:noProof/>
            <w:webHidden/>
          </w:rPr>
          <w:fldChar w:fldCharType="separate"/>
        </w:r>
        <w:r w:rsidR="00DE36D2">
          <w:rPr>
            <w:noProof/>
            <w:webHidden/>
          </w:rPr>
          <w:t>15</w:t>
        </w:r>
        <w:r w:rsidR="00DC2524">
          <w:rPr>
            <w:noProof/>
            <w:webHidden/>
          </w:rPr>
          <w:fldChar w:fldCharType="end"/>
        </w:r>
      </w:hyperlink>
    </w:p>
    <w:p w14:paraId="37293B51" w14:textId="181644C4" w:rsidR="00DC2524" w:rsidRDefault="00F563A0" w:rsidP="00A95B75">
      <w:pPr>
        <w:pStyle w:val="TOC1"/>
        <w:rPr>
          <w:rFonts w:asciiTheme="minorHAnsi" w:eastAsiaTheme="minorEastAsia" w:hAnsiTheme="minorHAnsi" w:cstheme="minorBidi"/>
          <w:noProof/>
        </w:rPr>
      </w:pPr>
      <w:hyperlink w:anchor="_Toc421604750" w:history="1">
        <w:r w:rsidR="00DC2524" w:rsidRPr="00EA27CB">
          <w:rPr>
            <w:rStyle w:val="Hyperlink"/>
            <w:noProof/>
          </w:rPr>
          <w:t>Material Receipt and Document Processing</w:t>
        </w:r>
        <w:r w:rsidR="00DC2524">
          <w:rPr>
            <w:noProof/>
            <w:webHidden/>
          </w:rPr>
          <w:tab/>
        </w:r>
        <w:r w:rsidR="00DC2524">
          <w:rPr>
            <w:noProof/>
            <w:webHidden/>
          </w:rPr>
          <w:fldChar w:fldCharType="begin"/>
        </w:r>
        <w:r w:rsidR="00DC2524">
          <w:rPr>
            <w:noProof/>
            <w:webHidden/>
          </w:rPr>
          <w:instrText xml:space="preserve"> PAGEREF _Toc421604750 \h </w:instrText>
        </w:r>
        <w:r w:rsidR="00DC2524">
          <w:rPr>
            <w:noProof/>
            <w:webHidden/>
          </w:rPr>
        </w:r>
        <w:r w:rsidR="00DC2524">
          <w:rPr>
            <w:noProof/>
            <w:webHidden/>
          </w:rPr>
          <w:fldChar w:fldCharType="separate"/>
        </w:r>
        <w:r w:rsidR="00DE36D2">
          <w:rPr>
            <w:noProof/>
            <w:webHidden/>
          </w:rPr>
          <w:t>17</w:t>
        </w:r>
        <w:r w:rsidR="00DC2524">
          <w:rPr>
            <w:noProof/>
            <w:webHidden/>
          </w:rPr>
          <w:fldChar w:fldCharType="end"/>
        </w:r>
      </w:hyperlink>
    </w:p>
    <w:p w14:paraId="43D5593C" w14:textId="51402B0D" w:rsidR="00DC2524" w:rsidRDefault="00F563A0" w:rsidP="00A95B75">
      <w:pPr>
        <w:pStyle w:val="TOC1"/>
        <w:rPr>
          <w:rFonts w:asciiTheme="minorHAnsi" w:eastAsiaTheme="minorEastAsia" w:hAnsiTheme="minorHAnsi" w:cstheme="minorBidi"/>
          <w:noProof/>
        </w:rPr>
      </w:pPr>
      <w:hyperlink w:anchor="_Toc421604751" w:history="1">
        <w:r w:rsidR="00DC2524" w:rsidRPr="00EA27CB">
          <w:rPr>
            <w:rStyle w:val="Hyperlink"/>
            <w:noProof/>
          </w:rPr>
          <w:t>Scoring and Handscoring</w:t>
        </w:r>
        <w:r w:rsidR="00DC2524">
          <w:rPr>
            <w:noProof/>
            <w:webHidden/>
          </w:rPr>
          <w:tab/>
        </w:r>
        <w:r w:rsidR="00DC2524">
          <w:rPr>
            <w:noProof/>
            <w:webHidden/>
          </w:rPr>
          <w:fldChar w:fldCharType="begin"/>
        </w:r>
        <w:r w:rsidR="00DC2524">
          <w:rPr>
            <w:noProof/>
            <w:webHidden/>
          </w:rPr>
          <w:instrText xml:space="preserve"> PAGEREF _Toc421604751 \h </w:instrText>
        </w:r>
        <w:r w:rsidR="00DC2524">
          <w:rPr>
            <w:noProof/>
            <w:webHidden/>
          </w:rPr>
        </w:r>
        <w:r w:rsidR="00DC2524">
          <w:rPr>
            <w:noProof/>
            <w:webHidden/>
          </w:rPr>
          <w:fldChar w:fldCharType="separate"/>
        </w:r>
        <w:r w:rsidR="00DE36D2">
          <w:rPr>
            <w:noProof/>
            <w:webHidden/>
          </w:rPr>
          <w:t>18</w:t>
        </w:r>
        <w:r w:rsidR="00DC2524">
          <w:rPr>
            <w:noProof/>
            <w:webHidden/>
          </w:rPr>
          <w:fldChar w:fldCharType="end"/>
        </w:r>
      </w:hyperlink>
    </w:p>
    <w:p w14:paraId="6ACD1F39" w14:textId="615B8B73" w:rsidR="00DC2524" w:rsidRDefault="00F563A0" w:rsidP="00A95B75">
      <w:pPr>
        <w:pStyle w:val="TOC1"/>
        <w:rPr>
          <w:rFonts w:asciiTheme="minorHAnsi" w:eastAsiaTheme="minorEastAsia" w:hAnsiTheme="minorHAnsi" w:cstheme="minorBidi"/>
          <w:noProof/>
        </w:rPr>
      </w:pPr>
      <w:hyperlink w:anchor="_Toc421604752" w:history="1">
        <w:r w:rsidR="00DC2524" w:rsidRPr="00EA27CB">
          <w:rPr>
            <w:rStyle w:val="Hyperlink"/>
            <w:noProof/>
          </w:rPr>
          <w:t>Reporting Deliverables</w:t>
        </w:r>
        <w:r w:rsidR="00DC2524">
          <w:rPr>
            <w:noProof/>
            <w:webHidden/>
          </w:rPr>
          <w:tab/>
        </w:r>
        <w:r w:rsidR="00DC2524">
          <w:rPr>
            <w:noProof/>
            <w:webHidden/>
          </w:rPr>
          <w:fldChar w:fldCharType="begin"/>
        </w:r>
        <w:r w:rsidR="00DC2524">
          <w:rPr>
            <w:noProof/>
            <w:webHidden/>
          </w:rPr>
          <w:instrText xml:space="preserve"> PAGEREF _Toc421604752 \h </w:instrText>
        </w:r>
        <w:r w:rsidR="00DC2524">
          <w:rPr>
            <w:noProof/>
            <w:webHidden/>
          </w:rPr>
        </w:r>
        <w:r w:rsidR="00DC2524">
          <w:rPr>
            <w:noProof/>
            <w:webHidden/>
          </w:rPr>
          <w:fldChar w:fldCharType="separate"/>
        </w:r>
        <w:r w:rsidR="00DE36D2">
          <w:rPr>
            <w:noProof/>
            <w:webHidden/>
          </w:rPr>
          <w:t>20</w:t>
        </w:r>
        <w:r w:rsidR="00DC2524">
          <w:rPr>
            <w:noProof/>
            <w:webHidden/>
          </w:rPr>
          <w:fldChar w:fldCharType="end"/>
        </w:r>
      </w:hyperlink>
    </w:p>
    <w:p w14:paraId="5A33B209" w14:textId="29C02B47" w:rsidR="00DC2524" w:rsidRDefault="00F563A0" w:rsidP="00A95B75">
      <w:pPr>
        <w:pStyle w:val="TOC1"/>
        <w:rPr>
          <w:rFonts w:asciiTheme="minorHAnsi" w:eastAsiaTheme="minorEastAsia" w:hAnsiTheme="minorHAnsi" w:cstheme="minorBidi"/>
          <w:noProof/>
        </w:rPr>
      </w:pPr>
      <w:hyperlink w:anchor="_Toc421604753" w:history="1">
        <w:r w:rsidR="00DC2524" w:rsidRPr="00EA27CB">
          <w:rPr>
            <w:rStyle w:val="Hyperlink"/>
            <w:noProof/>
          </w:rPr>
          <w:t>Psychometric Deliverables</w:t>
        </w:r>
        <w:r w:rsidR="00DC2524">
          <w:rPr>
            <w:noProof/>
            <w:webHidden/>
          </w:rPr>
          <w:tab/>
        </w:r>
        <w:r w:rsidR="00DC2524">
          <w:rPr>
            <w:noProof/>
            <w:webHidden/>
          </w:rPr>
          <w:fldChar w:fldCharType="begin"/>
        </w:r>
        <w:r w:rsidR="00DC2524">
          <w:rPr>
            <w:noProof/>
            <w:webHidden/>
          </w:rPr>
          <w:instrText xml:space="preserve"> PAGEREF _Toc421604753 \h </w:instrText>
        </w:r>
        <w:r w:rsidR="00DC2524">
          <w:rPr>
            <w:noProof/>
            <w:webHidden/>
          </w:rPr>
        </w:r>
        <w:r w:rsidR="00DC2524">
          <w:rPr>
            <w:noProof/>
            <w:webHidden/>
          </w:rPr>
          <w:fldChar w:fldCharType="separate"/>
        </w:r>
        <w:r w:rsidR="00DE36D2">
          <w:rPr>
            <w:noProof/>
            <w:webHidden/>
          </w:rPr>
          <w:t>21</w:t>
        </w:r>
        <w:r w:rsidR="00DC2524">
          <w:rPr>
            <w:noProof/>
            <w:webHidden/>
          </w:rPr>
          <w:fldChar w:fldCharType="end"/>
        </w:r>
      </w:hyperlink>
    </w:p>
    <w:p w14:paraId="786C68F0" w14:textId="77777777" w:rsidR="00A10702" w:rsidRPr="00AF65FA" w:rsidRDefault="00FC69B7" w:rsidP="00A95B75">
      <w:pPr>
        <w:rPr>
          <w:noProof/>
        </w:rPr>
      </w:pPr>
      <w:r w:rsidRPr="00AF65FA">
        <w:fldChar w:fldCharType="end"/>
      </w:r>
    </w:p>
    <w:p w14:paraId="786C68F1" w14:textId="77777777" w:rsidR="00410ADC" w:rsidRPr="00AF65FA" w:rsidRDefault="00410ADC" w:rsidP="00A95B75">
      <w:pPr>
        <w:rPr>
          <w:noProof/>
        </w:rPr>
      </w:pPr>
    </w:p>
    <w:p w14:paraId="786C68F2" w14:textId="77777777" w:rsidR="008532B2" w:rsidRDefault="008532B2" w:rsidP="00A95B75">
      <w:pPr>
        <w:rPr>
          <w:noProof/>
        </w:rPr>
      </w:pPr>
      <w:r>
        <w:rPr>
          <w:noProof/>
        </w:rPr>
        <w:br w:type="page"/>
      </w:r>
    </w:p>
    <w:p w14:paraId="786C68F3" w14:textId="77777777" w:rsidR="004D357D" w:rsidRDefault="004D357D" w:rsidP="00A95B75">
      <w:pPr>
        <w:pStyle w:val="Paragraph4"/>
      </w:pPr>
      <w:r w:rsidRPr="00897E4E">
        <w:t>Revision/Review</w:t>
      </w:r>
      <w:r>
        <w:t>/Sign-Off</w:t>
      </w:r>
      <w:r w:rsidRPr="00897E4E">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9"/>
        <w:gridCol w:w="6558"/>
        <w:gridCol w:w="1733"/>
      </w:tblGrid>
      <w:tr w:rsidR="004D357D" w:rsidRPr="009F05C1" w14:paraId="786C68F7" w14:textId="77777777" w:rsidTr="00255315">
        <w:trPr>
          <w:trHeight w:val="182"/>
        </w:trPr>
        <w:tc>
          <w:tcPr>
            <w:tcW w:w="566" w:type="pct"/>
            <w:shd w:val="clear" w:color="auto" w:fill="E6E6E6"/>
            <w:vAlign w:val="center"/>
          </w:tcPr>
          <w:p w14:paraId="786C68F4" w14:textId="77777777" w:rsidR="004D357D" w:rsidRPr="009F05C1" w:rsidRDefault="004D357D" w:rsidP="00A95B75">
            <w:pPr>
              <w:pStyle w:val="Style2"/>
            </w:pPr>
            <w:r w:rsidRPr="00B55EBC">
              <w:br w:type="page"/>
            </w:r>
            <w:r w:rsidRPr="009F05C1">
              <w:t>Date</w:t>
            </w:r>
          </w:p>
        </w:tc>
        <w:tc>
          <w:tcPr>
            <w:tcW w:w="3507" w:type="pct"/>
            <w:shd w:val="clear" w:color="auto" w:fill="E6E6E6"/>
            <w:vAlign w:val="center"/>
          </w:tcPr>
          <w:p w14:paraId="786C68F5" w14:textId="77777777" w:rsidR="004D357D" w:rsidRPr="009F05C1" w:rsidRDefault="004D357D" w:rsidP="00A95B75">
            <w:pPr>
              <w:pStyle w:val="Style2"/>
            </w:pPr>
            <w:r w:rsidRPr="009F05C1">
              <w:t>Description</w:t>
            </w:r>
          </w:p>
        </w:tc>
        <w:tc>
          <w:tcPr>
            <w:tcW w:w="927" w:type="pct"/>
            <w:shd w:val="clear" w:color="auto" w:fill="E6E6E6"/>
            <w:vAlign w:val="center"/>
          </w:tcPr>
          <w:p w14:paraId="786C68F6" w14:textId="77777777" w:rsidR="004D357D" w:rsidRPr="009F05C1" w:rsidRDefault="004D357D" w:rsidP="00A95B75">
            <w:pPr>
              <w:pStyle w:val="Style2"/>
            </w:pPr>
            <w:r w:rsidRPr="009F05C1">
              <w:t>Contributors</w:t>
            </w:r>
          </w:p>
        </w:tc>
      </w:tr>
      <w:tr w:rsidR="004D357D" w:rsidRPr="009F05C1" w14:paraId="786C68FB" w14:textId="77777777" w:rsidTr="00255315">
        <w:trPr>
          <w:trHeight w:val="326"/>
        </w:trPr>
        <w:tc>
          <w:tcPr>
            <w:tcW w:w="566" w:type="pct"/>
            <w:vAlign w:val="center"/>
          </w:tcPr>
          <w:p w14:paraId="786C68F8" w14:textId="45FE985D" w:rsidR="004D357D" w:rsidRPr="009F05C1" w:rsidRDefault="004D357D" w:rsidP="00A95B75">
            <w:pPr>
              <w:pStyle w:val="Style2"/>
            </w:pPr>
          </w:p>
        </w:tc>
        <w:tc>
          <w:tcPr>
            <w:tcW w:w="3507" w:type="pct"/>
            <w:vAlign w:val="center"/>
          </w:tcPr>
          <w:p w14:paraId="786C68F9" w14:textId="01857A94" w:rsidR="004D357D" w:rsidRPr="009F05C1" w:rsidRDefault="004D357D" w:rsidP="00A95B75">
            <w:pPr>
              <w:pStyle w:val="Style2"/>
            </w:pPr>
          </w:p>
        </w:tc>
        <w:tc>
          <w:tcPr>
            <w:tcW w:w="927" w:type="pct"/>
            <w:vAlign w:val="center"/>
          </w:tcPr>
          <w:p w14:paraId="786C68FA" w14:textId="454ADAD9" w:rsidR="004D357D" w:rsidRPr="009F05C1" w:rsidRDefault="004D357D" w:rsidP="00A95B75">
            <w:pPr>
              <w:pStyle w:val="Style2"/>
            </w:pPr>
          </w:p>
        </w:tc>
      </w:tr>
    </w:tbl>
    <w:p w14:paraId="4383A044" w14:textId="162EFAD6" w:rsidR="00A76E18" w:rsidRDefault="00A76E18" w:rsidP="00A95B75">
      <w:pPr>
        <w:pStyle w:val="Paragraph4"/>
      </w:pPr>
    </w:p>
    <w:p w14:paraId="605B29DE" w14:textId="77777777" w:rsidR="00A95B75" w:rsidRDefault="00DE4907" w:rsidP="00A95B75">
      <w:pPr>
        <w:sectPr w:rsidR="00A95B75" w:rsidSect="00CB6A97">
          <w:headerReference w:type="even" r:id="rId12"/>
          <w:headerReference w:type="default" r:id="rId13"/>
          <w:footerReference w:type="default" r:id="rId14"/>
          <w:headerReference w:type="first" r:id="rId15"/>
          <w:type w:val="continuous"/>
          <w:pgSz w:w="12240" w:h="15840" w:code="1"/>
          <w:pgMar w:top="1440" w:right="1440" w:bottom="1152" w:left="1440" w:header="720" w:footer="720" w:gutter="0"/>
          <w:pgBorders w:offsetFrom="page">
            <w:top w:val="single" w:sz="2" w:space="24" w:color="auto"/>
            <w:left w:val="single" w:sz="2" w:space="24" w:color="auto"/>
            <w:bottom w:val="single" w:sz="2" w:space="24" w:color="auto"/>
            <w:right w:val="single" w:sz="2" w:space="24" w:color="auto"/>
          </w:pgBorders>
          <w:cols w:space="720"/>
        </w:sectPr>
      </w:pPr>
      <w:r>
        <w:br w:type="page"/>
      </w:r>
    </w:p>
    <w:p w14:paraId="26483EFF" w14:textId="0F558EFD" w:rsidR="00DE4907" w:rsidRDefault="00DE4907" w:rsidP="00A95B75"/>
    <w:p w14:paraId="786C6900" w14:textId="521D26EA" w:rsidR="00A76E18" w:rsidRDefault="00E1533E" w:rsidP="00A95B75">
      <w:pPr>
        <w:pStyle w:val="Heading1"/>
      </w:pPr>
      <w:r>
        <w:t>TerraNova Overview</w:t>
      </w:r>
    </w:p>
    <w:p w14:paraId="0CFC48E4" w14:textId="2A3E85F6" w:rsidR="00E1533E" w:rsidRDefault="00E1533E" w:rsidP="00EF6B84">
      <w:pPr>
        <w:pStyle w:val="Heading2"/>
      </w:pPr>
      <w:r>
        <w:t>TerraNova</w:t>
      </w:r>
      <w:r w:rsidR="00EF6B84">
        <w:t xml:space="preserve"> – Purpose and use</w:t>
      </w:r>
    </w:p>
    <w:p w14:paraId="68416244" w14:textId="0EBC7B24" w:rsidR="00E1533E" w:rsidRDefault="00E1533E" w:rsidP="00EF6B84"/>
    <w:p w14:paraId="6FCCC202" w14:textId="3B1CE04D" w:rsidR="006025B8" w:rsidRDefault="00B40319" w:rsidP="006025B8">
      <w:pPr>
        <w:ind w:left="360"/>
        <w:rPr>
          <w:b/>
          <w:color w:val="000000" w:themeColor="text1"/>
          <w:u w:val="single"/>
        </w:rPr>
      </w:pPr>
      <w:r w:rsidRPr="00B40319">
        <w:rPr>
          <w:b/>
          <w:color w:val="000000" w:themeColor="text1"/>
          <w:u w:val="single"/>
        </w:rPr>
        <w:t>TerraNova, Third Edition</w:t>
      </w:r>
      <w:r w:rsidR="00C27896">
        <w:rPr>
          <w:b/>
          <w:color w:val="000000" w:themeColor="text1"/>
          <w:u w:val="single"/>
        </w:rPr>
        <w:t xml:space="preserve"> - Products</w:t>
      </w:r>
      <w:r w:rsidRPr="00B40319">
        <w:rPr>
          <w:b/>
          <w:color w:val="000000" w:themeColor="text1"/>
          <w:u w:val="single"/>
        </w:rPr>
        <w:t>:</w:t>
      </w:r>
    </w:p>
    <w:p w14:paraId="75CB51A2" w14:textId="2CC58FC1" w:rsidR="00B40319" w:rsidRDefault="00B40319" w:rsidP="006025B8">
      <w:pPr>
        <w:ind w:left="360"/>
        <w:rPr>
          <w:b/>
          <w:color w:val="000000" w:themeColor="text1"/>
          <w:u w:val="single"/>
        </w:rPr>
      </w:pPr>
    </w:p>
    <w:p w14:paraId="7AE2D8F1" w14:textId="6841EE72" w:rsidR="005771A2" w:rsidRPr="006707D7" w:rsidRDefault="00B40319" w:rsidP="006707D7">
      <w:pPr>
        <w:pStyle w:val="ListParagraph"/>
        <w:numPr>
          <w:ilvl w:val="0"/>
          <w:numId w:val="43"/>
        </w:numPr>
        <w:rPr>
          <w:b/>
          <w:color w:val="000000" w:themeColor="text1"/>
        </w:rPr>
      </w:pPr>
      <w:r w:rsidRPr="006707D7">
        <w:rPr>
          <w:b/>
          <w:color w:val="000000" w:themeColor="text1"/>
        </w:rPr>
        <w:t>TerraNova—Complete Battery</w:t>
      </w:r>
      <w:r w:rsidR="006707D7">
        <w:rPr>
          <w:b/>
          <w:color w:val="000000" w:themeColor="text1"/>
        </w:rPr>
        <w:t xml:space="preserve"> </w:t>
      </w:r>
    </w:p>
    <w:p w14:paraId="49C8E147" w14:textId="5E5A83C2" w:rsidR="005771A2" w:rsidRPr="006707D7" w:rsidRDefault="0005088D" w:rsidP="006707D7">
      <w:pPr>
        <w:pStyle w:val="ListParagraph"/>
        <w:numPr>
          <w:ilvl w:val="0"/>
          <w:numId w:val="43"/>
        </w:numPr>
        <w:rPr>
          <w:b/>
          <w:color w:val="000000" w:themeColor="text1"/>
        </w:rPr>
      </w:pPr>
      <w:r w:rsidRPr="006707D7">
        <w:rPr>
          <w:b/>
          <w:color w:val="000000" w:themeColor="text1"/>
        </w:rPr>
        <w:t>TerraNova—</w:t>
      </w:r>
      <w:r w:rsidR="00B40319" w:rsidRPr="006707D7">
        <w:rPr>
          <w:b/>
          <w:color w:val="000000" w:themeColor="text1"/>
        </w:rPr>
        <w:t>Multiple Assessments</w:t>
      </w:r>
    </w:p>
    <w:p w14:paraId="26C7A99A" w14:textId="5A574B59" w:rsidR="00B40319" w:rsidRPr="006707D7" w:rsidRDefault="0005088D" w:rsidP="006707D7">
      <w:pPr>
        <w:pStyle w:val="ListParagraph"/>
        <w:numPr>
          <w:ilvl w:val="0"/>
          <w:numId w:val="43"/>
        </w:numPr>
        <w:rPr>
          <w:b/>
          <w:color w:val="000000" w:themeColor="text1"/>
        </w:rPr>
      </w:pPr>
      <w:r w:rsidRPr="006707D7">
        <w:rPr>
          <w:b/>
          <w:color w:val="000000" w:themeColor="text1"/>
        </w:rPr>
        <w:t>TerraNova—</w:t>
      </w:r>
      <w:r w:rsidR="00B40319" w:rsidRPr="006707D7">
        <w:rPr>
          <w:b/>
          <w:color w:val="000000" w:themeColor="text1"/>
        </w:rPr>
        <w:t>Survey</w:t>
      </w:r>
    </w:p>
    <w:p w14:paraId="15C590F5" w14:textId="283E7842" w:rsidR="00B40319" w:rsidRPr="006707D7" w:rsidRDefault="00B40319" w:rsidP="006707D7">
      <w:pPr>
        <w:pStyle w:val="ListParagraph"/>
        <w:numPr>
          <w:ilvl w:val="0"/>
          <w:numId w:val="43"/>
        </w:numPr>
        <w:rPr>
          <w:b/>
          <w:color w:val="000000" w:themeColor="text1"/>
        </w:rPr>
      </w:pPr>
      <w:r w:rsidRPr="006707D7">
        <w:rPr>
          <w:b/>
          <w:color w:val="000000" w:themeColor="text1"/>
        </w:rPr>
        <w:t>InView</w:t>
      </w:r>
    </w:p>
    <w:p w14:paraId="645F06B0" w14:textId="2A00FBDB" w:rsidR="005771A2" w:rsidRPr="006707D7" w:rsidRDefault="00B40319" w:rsidP="006707D7">
      <w:pPr>
        <w:pStyle w:val="ListParagraph"/>
        <w:numPr>
          <w:ilvl w:val="0"/>
          <w:numId w:val="43"/>
        </w:numPr>
        <w:rPr>
          <w:b/>
          <w:color w:val="000000" w:themeColor="text1"/>
        </w:rPr>
      </w:pPr>
      <w:r w:rsidRPr="006707D7">
        <w:rPr>
          <w:b/>
          <w:color w:val="000000" w:themeColor="text1"/>
        </w:rPr>
        <w:t>Plus Tests</w:t>
      </w:r>
      <w:r w:rsidR="00885C5A" w:rsidRPr="006707D7">
        <w:rPr>
          <w:b/>
          <w:color w:val="000000" w:themeColor="text1"/>
        </w:rPr>
        <w:t xml:space="preserve"> – Word Analysis; Vocabulary; Language Mechanics; Spelling; Mathematics Computation</w:t>
      </w:r>
    </w:p>
    <w:p w14:paraId="39B9DDC7" w14:textId="68BD8887" w:rsidR="005771A2" w:rsidRPr="006707D7" w:rsidRDefault="005771A2" w:rsidP="006707D7">
      <w:pPr>
        <w:pStyle w:val="ListParagraph"/>
        <w:numPr>
          <w:ilvl w:val="0"/>
          <w:numId w:val="43"/>
        </w:numPr>
        <w:rPr>
          <w:b/>
          <w:color w:val="000000" w:themeColor="text1"/>
        </w:rPr>
      </w:pPr>
      <w:r w:rsidRPr="006707D7">
        <w:rPr>
          <w:b/>
          <w:color w:val="000000" w:themeColor="text1"/>
        </w:rPr>
        <w:t>TerraNova – College- And Career-Ready (formerly known as Common Core)</w:t>
      </w:r>
    </w:p>
    <w:p w14:paraId="032515BB" w14:textId="4D5326D6" w:rsidR="00C27896" w:rsidRPr="006707D7" w:rsidRDefault="005771A2" w:rsidP="006707D7">
      <w:pPr>
        <w:pStyle w:val="ListParagraph"/>
        <w:numPr>
          <w:ilvl w:val="2"/>
          <w:numId w:val="43"/>
        </w:numPr>
        <w:rPr>
          <w:b/>
          <w:color w:val="000000" w:themeColor="text1"/>
        </w:rPr>
      </w:pPr>
      <w:r w:rsidRPr="006707D7">
        <w:rPr>
          <w:b/>
          <w:color w:val="000000" w:themeColor="text1"/>
        </w:rPr>
        <w:t>Form 1 and Form 2</w:t>
      </w:r>
    </w:p>
    <w:p w14:paraId="27857722" w14:textId="1FDEBB97" w:rsidR="00885C5A" w:rsidRPr="006707D7" w:rsidRDefault="00770606" w:rsidP="006707D7">
      <w:pPr>
        <w:pStyle w:val="ListParagraph"/>
        <w:numPr>
          <w:ilvl w:val="0"/>
          <w:numId w:val="43"/>
        </w:numPr>
        <w:rPr>
          <w:b/>
          <w:color w:val="000000" w:themeColor="text1"/>
        </w:rPr>
      </w:pPr>
      <w:r>
        <w:rPr>
          <w:b/>
          <w:color w:val="000000" w:themeColor="text1"/>
        </w:rPr>
        <w:t>SUPERA</w:t>
      </w:r>
      <w:r w:rsidR="00885C5A" w:rsidRPr="006707D7">
        <w:rPr>
          <w:b/>
          <w:color w:val="000000" w:themeColor="text1"/>
        </w:rPr>
        <w:t xml:space="preserve"> – Multiple Assessments</w:t>
      </w:r>
    </w:p>
    <w:p w14:paraId="1A8063FB" w14:textId="06ABC7C1" w:rsidR="005771A2" w:rsidRPr="006707D7" w:rsidRDefault="00770606" w:rsidP="006707D7">
      <w:pPr>
        <w:pStyle w:val="ListParagraph"/>
        <w:numPr>
          <w:ilvl w:val="0"/>
          <w:numId w:val="43"/>
        </w:numPr>
        <w:rPr>
          <w:b/>
          <w:color w:val="000000" w:themeColor="text1"/>
        </w:rPr>
      </w:pPr>
      <w:r>
        <w:rPr>
          <w:b/>
          <w:color w:val="000000" w:themeColor="text1"/>
        </w:rPr>
        <w:t>SUPERA</w:t>
      </w:r>
      <w:r w:rsidR="00885C5A" w:rsidRPr="006707D7">
        <w:rPr>
          <w:b/>
          <w:color w:val="000000" w:themeColor="text1"/>
        </w:rPr>
        <w:t xml:space="preserve"> – Survey</w:t>
      </w:r>
    </w:p>
    <w:p w14:paraId="455968CE" w14:textId="6E56101C" w:rsidR="005771A2" w:rsidRPr="006707D7" w:rsidRDefault="006245B8" w:rsidP="006707D7">
      <w:pPr>
        <w:pStyle w:val="ListParagraph"/>
        <w:numPr>
          <w:ilvl w:val="0"/>
          <w:numId w:val="43"/>
        </w:numPr>
        <w:rPr>
          <w:b/>
          <w:color w:val="000000" w:themeColor="text1"/>
        </w:rPr>
      </w:pPr>
      <w:r>
        <w:rPr>
          <w:b/>
          <w:color w:val="000000" w:themeColor="text1"/>
        </w:rPr>
        <w:t>DRC CCR Field Test</w:t>
      </w:r>
      <w:r w:rsidR="005771A2" w:rsidRPr="006707D7">
        <w:rPr>
          <w:b/>
          <w:color w:val="000000" w:themeColor="text1"/>
        </w:rPr>
        <w:t xml:space="preserve"> </w:t>
      </w:r>
    </w:p>
    <w:p w14:paraId="278EFBBE" w14:textId="5E818808" w:rsidR="00B40319" w:rsidRDefault="00B40319" w:rsidP="006025B8">
      <w:pPr>
        <w:ind w:left="360"/>
        <w:rPr>
          <w:b/>
          <w:color w:val="000000" w:themeColor="text1"/>
          <w:u w:val="single"/>
        </w:rPr>
      </w:pPr>
    </w:p>
    <w:p w14:paraId="5AC51E99" w14:textId="77777777" w:rsidR="00B40319" w:rsidRPr="00B40319" w:rsidRDefault="00B40319" w:rsidP="006025B8">
      <w:pPr>
        <w:ind w:left="360"/>
        <w:rPr>
          <w:b/>
          <w:color w:val="000000" w:themeColor="text1"/>
          <w:u w:val="single"/>
        </w:rPr>
      </w:pPr>
    </w:p>
    <w:p w14:paraId="7912E3F4" w14:textId="7B1D012F" w:rsidR="00F27A3F" w:rsidRDefault="0005088D" w:rsidP="00F27A3F">
      <w:pPr>
        <w:numPr>
          <w:ilvl w:val="0"/>
          <w:numId w:val="26"/>
        </w:numPr>
      </w:pPr>
      <w:r>
        <w:t xml:space="preserve">TerraNova is a </w:t>
      </w:r>
      <w:r w:rsidR="00F27A3F">
        <w:t>NRT – Normed Reference Test</w:t>
      </w:r>
    </w:p>
    <w:p w14:paraId="22C372B2" w14:textId="68669028" w:rsidR="0038053D" w:rsidRPr="0038053D" w:rsidRDefault="0038053D" w:rsidP="00F27A3F">
      <w:pPr>
        <w:numPr>
          <w:ilvl w:val="0"/>
          <w:numId w:val="26"/>
        </w:numPr>
      </w:pPr>
      <w:r>
        <w:t xml:space="preserve">Content areas </w:t>
      </w:r>
      <w:r w:rsidRPr="0038053D">
        <w:t xml:space="preserve">- </w:t>
      </w:r>
      <w:r w:rsidRPr="0038053D">
        <w:rPr>
          <w:color w:val="000000" w:themeColor="text1"/>
        </w:rPr>
        <w:t>Reading, Language, Mathematics, Science, Social Studies</w:t>
      </w:r>
    </w:p>
    <w:p w14:paraId="1DF919B4" w14:textId="77777777" w:rsidR="0053593F" w:rsidRPr="0078352F" w:rsidRDefault="00F12536" w:rsidP="0078352F">
      <w:pPr>
        <w:numPr>
          <w:ilvl w:val="0"/>
          <w:numId w:val="26"/>
        </w:numPr>
        <w:tabs>
          <w:tab w:val="clear" w:pos="720"/>
        </w:tabs>
      </w:pPr>
      <w:r w:rsidRPr="0078352F">
        <w:t xml:space="preserve">Designed to compare and rank test takers in relation to one another </w:t>
      </w:r>
    </w:p>
    <w:p w14:paraId="3113D7A5" w14:textId="496FFE4D" w:rsidR="00F27A3F" w:rsidRDefault="00F27A3F" w:rsidP="00F27A3F">
      <w:pPr>
        <w:numPr>
          <w:ilvl w:val="0"/>
          <w:numId w:val="26"/>
        </w:numPr>
      </w:pPr>
      <w:r>
        <w:t xml:space="preserve">Shelf Product </w:t>
      </w:r>
    </w:p>
    <w:p w14:paraId="687BAF34" w14:textId="2618AB66" w:rsidR="006025B8" w:rsidRDefault="006025B8" w:rsidP="006025B8"/>
    <w:p w14:paraId="67A12711" w14:textId="4EF43B4F" w:rsidR="006025B8" w:rsidRPr="00924FAC" w:rsidRDefault="006025B8" w:rsidP="006025B8">
      <w:pPr>
        <w:ind w:left="360"/>
        <w:rPr>
          <w:b/>
          <w:u w:val="single"/>
        </w:rPr>
      </w:pPr>
      <w:r w:rsidRPr="00924FAC">
        <w:rPr>
          <w:b/>
          <w:u w:val="single"/>
        </w:rPr>
        <w:t>Revenue:</w:t>
      </w:r>
    </w:p>
    <w:p w14:paraId="1B57CE81" w14:textId="758497B1" w:rsidR="007668C0" w:rsidRDefault="00143B31" w:rsidP="00143B31">
      <w:pPr>
        <w:numPr>
          <w:ilvl w:val="0"/>
          <w:numId w:val="26"/>
        </w:numPr>
      </w:pPr>
      <w:r>
        <w:t xml:space="preserve">$19.0M </w:t>
      </w:r>
      <w:r w:rsidR="00924FAC">
        <w:t>in</w:t>
      </w:r>
      <w:r>
        <w:t xml:space="preserve"> Revenue</w:t>
      </w:r>
    </w:p>
    <w:p w14:paraId="3F62EFC5" w14:textId="77777777" w:rsidR="007668C0" w:rsidRDefault="007668C0" w:rsidP="007668C0">
      <w:pPr>
        <w:numPr>
          <w:ilvl w:val="0"/>
          <w:numId w:val="26"/>
        </w:numPr>
      </w:pPr>
      <w:r>
        <w:t>TerraNova Materials and Scoring and Reporting Services</w:t>
      </w:r>
    </w:p>
    <w:p w14:paraId="5195418A" w14:textId="36055A8F" w:rsidR="007668C0" w:rsidRDefault="007668C0" w:rsidP="007668C0">
      <w:pPr>
        <w:numPr>
          <w:ilvl w:val="1"/>
          <w:numId w:val="26"/>
        </w:numPr>
      </w:pPr>
      <w:r w:rsidRPr="0078352F">
        <w:t xml:space="preserve">TN materials – </w:t>
      </w:r>
      <w:r w:rsidRPr="0078352F">
        <w:rPr>
          <w:i/>
          <w:iCs/>
        </w:rPr>
        <w:t>approximately</w:t>
      </w:r>
      <w:r w:rsidRPr="0078352F">
        <w:t xml:space="preserve"> 2,400 customers, TN scoring – 2,600 customers</w:t>
      </w:r>
    </w:p>
    <w:p w14:paraId="066FE2A4" w14:textId="77777777" w:rsidR="006025B8" w:rsidRPr="0078352F" w:rsidRDefault="006025B8" w:rsidP="006025B8">
      <w:pPr>
        <w:ind w:left="1440"/>
      </w:pPr>
    </w:p>
    <w:p w14:paraId="52F38AAA" w14:textId="179D8DA6" w:rsidR="007668C0" w:rsidRPr="00924FAC" w:rsidRDefault="0078352F" w:rsidP="00143B31">
      <w:pPr>
        <w:ind w:left="360"/>
        <w:rPr>
          <w:b/>
          <w:u w:val="single"/>
        </w:rPr>
      </w:pPr>
      <w:r w:rsidRPr="00924FAC">
        <w:rPr>
          <w:b/>
          <w:u w:val="single"/>
        </w:rPr>
        <w:t xml:space="preserve">Customers:  </w:t>
      </w:r>
      <w:r w:rsidR="00F27A3F" w:rsidRPr="00924FAC">
        <w:rPr>
          <w:b/>
          <w:u w:val="single"/>
        </w:rPr>
        <w:t xml:space="preserve">Contract </w:t>
      </w:r>
      <w:r w:rsidRPr="00924FAC">
        <w:rPr>
          <w:b/>
          <w:u w:val="single"/>
        </w:rPr>
        <w:t xml:space="preserve">and Pure (Customer who call-in to order) </w:t>
      </w:r>
    </w:p>
    <w:p w14:paraId="6FCAC0F8" w14:textId="1B801952" w:rsidR="0078352F" w:rsidRDefault="0078352F" w:rsidP="0078352F">
      <w:pPr>
        <w:numPr>
          <w:ilvl w:val="1"/>
          <w:numId w:val="26"/>
        </w:numPr>
      </w:pPr>
      <w:r w:rsidRPr="0078352F">
        <w:t>Contract 49%, Non-contract 51%</w:t>
      </w:r>
    </w:p>
    <w:p w14:paraId="10832720" w14:textId="5F679BF2" w:rsidR="00143B31" w:rsidRDefault="006245B8" w:rsidP="00143B31">
      <w:pPr>
        <w:numPr>
          <w:ilvl w:val="1"/>
          <w:numId w:val="26"/>
        </w:numPr>
      </w:pPr>
      <w:r>
        <w:t>Customer Service o</w:t>
      </w:r>
      <w:r w:rsidR="00143B31">
        <w:t>rganization takes lead in materials</w:t>
      </w:r>
      <w:r>
        <w:t xml:space="preserve"> ordering</w:t>
      </w:r>
      <w:r w:rsidR="00143B31">
        <w:t xml:space="preserve"> and scoring setup and implementation</w:t>
      </w:r>
    </w:p>
    <w:p w14:paraId="61041C09" w14:textId="01C4A667" w:rsidR="006025B8" w:rsidRDefault="006025B8" w:rsidP="0075500E"/>
    <w:p w14:paraId="26BC8F0F" w14:textId="509ECA8F" w:rsidR="00143B31" w:rsidRPr="00924FAC" w:rsidRDefault="00143B31" w:rsidP="00143B31">
      <w:pPr>
        <w:ind w:left="360"/>
        <w:rPr>
          <w:b/>
          <w:u w:val="single"/>
        </w:rPr>
      </w:pPr>
      <w:r w:rsidRPr="00924FAC">
        <w:rPr>
          <w:b/>
          <w:u w:val="single"/>
        </w:rPr>
        <w:t>Uses:</w:t>
      </w:r>
    </w:p>
    <w:p w14:paraId="3EE0A5BE" w14:textId="06953FC8" w:rsidR="00E1533E" w:rsidRPr="00E1533E" w:rsidRDefault="00E1533E" w:rsidP="00E1533E">
      <w:pPr>
        <w:numPr>
          <w:ilvl w:val="0"/>
          <w:numId w:val="26"/>
        </w:numPr>
      </w:pPr>
      <w:r w:rsidRPr="00E1533E">
        <w:t>Assess student achievement</w:t>
      </w:r>
    </w:p>
    <w:p w14:paraId="4B432E95" w14:textId="77777777" w:rsidR="00E1533E" w:rsidRPr="00E1533E" w:rsidRDefault="00E1533E" w:rsidP="00E1533E">
      <w:pPr>
        <w:numPr>
          <w:ilvl w:val="0"/>
          <w:numId w:val="26"/>
        </w:numPr>
      </w:pPr>
      <w:r w:rsidRPr="00E1533E">
        <w:t>Measure year-to-year growth</w:t>
      </w:r>
    </w:p>
    <w:p w14:paraId="6B5EEBAF" w14:textId="77777777" w:rsidR="00E1533E" w:rsidRPr="00E1533E" w:rsidRDefault="00E1533E" w:rsidP="00E1533E">
      <w:pPr>
        <w:numPr>
          <w:ilvl w:val="0"/>
          <w:numId w:val="26"/>
        </w:numPr>
      </w:pPr>
      <w:r w:rsidRPr="00E1533E">
        <w:t>Monitor progress</w:t>
      </w:r>
    </w:p>
    <w:p w14:paraId="33848572" w14:textId="77777777" w:rsidR="00E1533E" w:rsidRPr="00E1533E" w:rsidRDefault="00E1533E" w:rsidP="00E1533E">
      <w:pPr>
        <w:numPr>
          <w:ilvl w:val="0"/>
          <w:numId w:val="26"/>
        </w:numPr>
      </w:pPr>
      <w:r w:rsidRPr="00E1533E">
        <w:t>Determine profile of overall strengths and weaknesses (for student and groups)</w:t>
      </w:r>
    </w:p>
    <w:p w14:paraId="7E003D67" w14:textId="77777777" w:rsidR="00E1533E" w:rsidRPr="00E1533E" w:rsidRDefault="00E1533E" w:rsidP="00E1533E">
      <w:pPr>
        <w:numPr>
          <w:ilvl w:val="0"/>
          <w:numId w:val="26"/>
        </w:numPr>
      </w:pPr>
      <w:r w:rsidRPr="00E1533E">
        <w:t>Support instructional planning using diagnostic data</w:t>
      </w:r>
    </w:p>
    <w:p w14:paraId="6A409432" w14:textId="33C33E45" w:rsidR="00E1533E" w:rsidRDefault="00E1533E" w:rsidP="00E1533E">
      <w:pPr>
        <w:numPr>
          <w:ilvl w:val="0"/>
          <w:numId w:val="26"/>
        </w:numPr>
      </w:pPr>
      <w:r w:rsidRPr="00E1533E">
        <w:t>State assessment programs show how students are doing in one state – a norm-referenced test can tell parents and schools how well students can compete nationally.</w:t>
      </w:r>
    </w:p>
    <w:p w14:paraId="6C1EFA7C" w14:textId="48D745F0" w:rsidR="006707D7" w:rsidRDefault="006707D7">
      <w:pPr>
        <w:widowControl/>
      </w:pPr>
      <w:r>
        <w:br w:type="page"/>
      </w:r>
    </w:p>
    <w:p w14:paraId="05A2D3A5" w14:textId="77777777" w:rsidR="00E1533E" w:rsidRDefault="00E1533E" w:rsidP="00F27A3F">
      <w:pPr>
        <w:ind w:left="360"/>
      </w:pPr>
    </w:p>
    <w:p w14:paraId="1BE24F04" w14:textId="4300016C" w:rsidR="008E045D" w:rsidRDefault="00F27A3F" w:rsidP="008E045D">
      <w:pPr>
        <w:pStyle w:val="Heading2"/>
      </w:pPr>
      <w:r>
        <w:t>TerraNova Third Edition Assessments</w:t>
      </w:r>
    </w:p>
    <w:p w14:paraId="47BCD6D3" w14:textId="024529CE" w:rsidR="00EF6B84" w:rsidRDefault="00E1533E" w:rsidP="0019557E">
      <w:r>
        <w:t>TerraNova</w:t>
      </w:r>
      <w:r w:rsidR="0019557E">
        <w:t xml:space="preserve"> co</w:t>
      </w:r>
      <w:r w:rsidR="00F27A3F">
        <w:t>nsists of the following:</w:t>
      </w:r>
    </w:p>
    <w:p w14:paraId="52CC4185" w14:textId="77777777" w:rsidR="0019557E" w:rsidRDefault="0019557E" w:rsidP="0019557E"/>
    <w:p w14:paraId="2E78AF18" w14:textId="77777777" w:rsidR="0053593F" w:rsidRPr="006025B8" w:rsidRDefault="00F12536" w:rsidP="0078352F">
      <w:pPr>
        <w:numPr>
          <w:ilvl w:val="0"/>
          <w:numId w:val="29"/>
        </w:numPr>
        <w:rPr>
          <w:b/>
        </w:rPr>
      </w:pPr>
      <w:r w:rsidRPr="006025B8">
        <w:rPr>
          <w:b/>
        </w:rPr>
        <w:t>DRC INSIGHT Online Learning System</w:t>
      </w:r>
    </w:p>
    <w:p w14:paraId="66E1F12D" w14:textId="77777777" w:rsidR="0053593F" w:rsidRPr="00F27A3F" w:rsidRDefault="00F12536" w:rsidP="006025B8">
      <w:pPr>
        <w:numPr>
          <w:ilvl w:val="2"/>
          <w:numId w:val="29"/>
        </w:numPr>
        <w:tabs>
          <w:tab w:val="clear" w:pos="2160"/>
          <w:tab w:val="num" w:pos="1980"/>
        </w:tabs>
        <w:ind w:left="1440"/>
      </w:pPr>
      <w:r w:rsidRPr="00F27A3F">
        <w:t>TerraNova, Third Edition—Grades 3–12</w:t>
      </w:r>
    </w:p>
    <w:p w14:paraId="04EE33CD" w14:textId="77777777" w:rsidR="0053593F" w:rsidRPr="00F27A3F" w:rsidRDefault="00F12536" w:rsidP="006025B8">
      <w:pPr>
        <w:numPr>
          <w:ilvl w:val="3"/>
          <w:numId w:val="29"/>
        </w:numPr>
        <w:tabs>
          <w:tab w:val="num" w:pos="1980"/>
        </w:tabs>
        <w:ind w:left="1890"/>
      </w:pPr>
      <w:r w:rsidRPr="00F27A3F">
        <w:t>Complete Battery</w:t>
      </w:r>
    </w:p>
    <w:p w14:paraId="4145FAE4" w14:textId="77777777" w:rsidR="0053593F" w:rsidRPr="00F27A3F" w:rsidRDefault="00F12536" w:rsidP="006025B8">
      <w:pPr>
        <w:numPr>
          <w:ilvl w:val="3"/>
          <w:numId w:val="29"/>
        </w:numPr>
        <w:tabs>
          <w:tab w:val="num" w:pos="1980"/>
        </w:tabs>
        <w:ind w:left="1890"/>
      </w:pPr>
      <w:r w:rsidRPr="00F27A3F">
        <w:t>Multiple Assessments</w:t>
      </w:r>
    </w:p>
    <w:p w14:paraId="34B6D83E" w14:textId="77777777" w:rsidR="0053593F" w:rsidRPr="00F27A3F" w:rsidRDefault="00F12536" w:rsidP="006025B8">
      <w:pPr>
        <w:numPr>
          <w:ilvl w:val="3"/>
          <w:numId w:val="29"/>
        </w:numPr>
        <w:tabs>
          <w:tab w:val="num" w:pos="1980"/>
        </w:tabs>
        <w:ind w:left="1890"/>
      </w:pPr>
      <w:r w:rsidRPr="00F27A3F">
        <w:t>Survey</w:t>
      </w:r>
    </w:p>
    <w:p w14:paraId="65928D13" w14:textId="175D8E19" w:rsidR="0053593F" w:rsidRPr="00F27A3F" w:rsidRDefault="000B5106" w:rsidP="000B5106">
      <w:pPr>
        <w:numPr>
          <w:ilvl w:val="2"/>
          <w:numId w:val="29"/>
        </w:numPr>
        <w:tabs>
          <w:tab w:val="clear" w:pos="2160"/>
          <w:tab w:val="num" w:pos="1980"/>
          <w:tab w:val="num" w:pos="2880"/>
        </w:tabs>
        <w:ind w:left="1440"/>
      </w:pPr>
      <w:r>
        <w:t xml:space="preserve">Plus </w:t>
      </w:r>
      <w:r w:rsidR="00F12536" w:rsidRPr="00F27A3F">
        <w:t>Tests (TN2 Plus</w:t>
      </w:r>
      <w:r w:rsidR="00F27A3F">
        <w:t xml:space="preserve"> Tests</w:t>
      </w:r>
      <w:r w:rsidR="00F12536" w:rsidRPr="00F27A3F">
        <w:t>)</w:t>
      </w:r>
      <w:r>
        <w:t xml:space="preserve"> – Grades 3</w:t>
      </w:r>
      <w:r w:rsidRPr="00F27A3F">
        <w:t>–</w:t>
      </w:r>
      <w:r>
        <w:t>12</w:t>
      </w:r>
    </w:p>
    <w:p w14:paraId="423B07D7" w14:textId="77777777" w:rsidR="0053593F" w:rsidRPr="00F27A3F" w:rsidRDefault="00F12536" w:rsidP="006025B8">
      <w:pPr>
        <w:numPr>
          <w:ilvl w:val="2"/>
          <w:numId w:val="29"/>
        </w:numPr>
        <w:tabs>
          <w:tab w:val="clear" w:pos="2160"/>
          <w:tab w:val="num" w:pos="1980"/>
        </w:tabs>
        <w:ind w:left="1440"/>
      </w:pPr>
      <w:r w:rsidRPr="00F27A3F">
        <w:t>InView – Assessment of Cognitive Abilities—Grades 2–12</w:t>
      </w:r>
    </w:p>
    <w:p w14:paraId="6DA89932" w14:textId="601F0DB7" w:rsidR="0053593F" w:rsidRDefault="00F12536" w:rsidP="00B40319">
      <w:pPr>
        <w:numPr>
          <w:ilvl w:val="4"/>
          <w:numId w:val="29"/>
        </w:numPr>
        <w:tabs>
          <w:tab w:val="clear" w:pos="3600"/>
        </w:tabs>
        <w:ind w:left="1890"/>
      </w:pPr>
      <w:r w:rsidRPr="00F27A3F">
        <w:t>InView is a cognitive abilities aptitude test that measures verbal reasoning, sequences, analogies, and quantitative reasoning. </w:t>
      </w:r>
    </w:p>
    <w:p w14:paraId="225E1C8B" w14:textId="0AE9AEB7" w:rsidR="00F27A3F" w:rsidRDefault="00F27A3F" w:rsidP="006025B8">
      <w:pPr>
        <w:numPr>
          <w:ilvl w:val="2"/>
          <w:numId w:val="29"/>
        </w:numPr>
        <w:tabs>
          <w:tab w:val="clear" w:pos="2160"/>
          <w:tab w:val="num" w:pos="1980"/>
        </w:tabs>
        <w:ind w:left="1440"/>
      </w:pPr>
      <w:r>
        <w:t>CCR Field Test</w:t>
      </w:r>
      <w:r w:rsidR="006F1253">
        <w:t xml:space="preserve"> – 3-12</w:t>
      </w:r>
    </w:p>
    <w:p w14:paraId="5327A1CD" w14:textId="77777777" w:rsidR="00F27A3F" w:rsidRPr="00F27A3F" w:rsidRDefault="00F27A3F" w:rsidP="00F27A3F">
      <w:pPr>
        <w:ind w:left="2160"/>
      </w:pPr>
    </w:p>
    <w:p w14:paraId="780A080D" w14:textId="77777777" w:rsidR="0053593F" w:rsidRPr="006025B8" w:rsidRDefault="00F12536" w:rsidP="00F27A3F">
      <w:pPr>
        <w:numPr>
          <w:ilvl w:val="0"/>
          <w:numId w:val="29"/>
        </w:numPr>
        <w:rPr>
          <w:b/>
        </w:rPr>
      </w:pPr>
      <w:r w:rsidRPr="006025B8">
        <w:rPr>
          <w:b/>
        </w:rPr>
        <w:t>Paper-Pencil</w:t>
      </w:r>
    </w:p>
    <w:p w14:paraId="14FE5DBE" w14:textId="1065CB78" w:rsidR="006025B8" w:rsidRDefault="00F12536" w:rsidP="006025B8">
      <w:pPr>
        <w:numPr>
          <w:ilvl w:val="2"/>
          <w:numId w:val="29"/>
        </w:numPr>
        <w:tabs>
          <w:tab w:val="clear" w:pos="2160"/>
          <w:tab w:val="num" w:pos="1800"/>
        </w:tabs>
        <w:ind w:left="1440"/>
      </w:pPr>
      <w:r w:rsidRPr="00F27A3F">
        <w:t>TerraNova, Third Edition</w:t>
      </w:r>
      <w:r w:rsidR="006025B8">
        <w:t xml:space="preserve"> – Grades </w:t>
      </w:r>
      <w:r w:rsidR="00274BC6">
        <w:t>K-12</w:t>
      </w:r>
    </w:p>
    <w:p w14:paraId="5449AB32" w14:textId="01EBA6B6" w:rsidR="006025B8" w:rsidRPr="00F27A3F" w:rsidRDefault="006025B8" w:rsidP="006025B8">
      <w:pPr>
        <w:numPr>
          <w:ilvl w:val="3"/>
          <w:numId w:val="29"/>
        </w:numPr>
        <w:tabs>
          <w:tab w:val="num" w:pos="1800"/>
        </w:tabs>
        <w:ind w:left="1890"/>
      </w:pPr>
      <w:r w:rsidRPr="00F27A3F">
        <w:t>Complete Battery</w:t>
      </w:r>
      <w:r w:rsidR="00274BC6">
        <w:t xml:space="preserve"> – K-12</w:t>
      </w:r>
    </w:p>
    <w:p w14:paraId="2939870A" w14:textId="1BC4B7EC" w:rsidR="006025B8" w:rsidRPr="00F27A3F" w:rsidRDefault="006025B8" w:rsidP="006025B8">
      <w:pPr>
        <w:numPr>
          <w:ilvl w:val="3"/>
          <w:numId w:val="29"/>
        </w:numPr>
        <w:tabs>
          <w:tab w:val="num" w:pos="1800"/>
        </w:tabs>
        <w:ind w:left="1890"/>
      </w:pPr>
      <w:r w:rsidRPr="00F27A3F">
        <w:t>Multiple Assessments</w:t>
      </w:r>
      <w:r w:rsidR="00274BC6">
        <w:t xml:space="preserve"> – 1-12</w:t>
      </w:r>
    </w:p>
    <w:p w14:paraId="1EFE575D" w14:textId="1B976B20" w:rsidR="006025B8" w:rsidRPr="00F27A3F" w:rsidRDefault="006025B8" w:rsidP="006025B8">
      <w:pPr>
        <w:numPr>
          <w:ilvl w:val="3"/>
          <w:numId w:val="29"/>
        </w:numPr>
        <w:tabs>
          <w:tab w:val="num" w:pos="1800"/>
        </w:tabs>
        <w:ind w:left="1890"/>
      </w:pPr>
      <w:r w:rsidRPr="00F27A3F">
        <w:t>Survey</w:t>
      </w:r>
      <w:r w:rsidR="00274BC6">
        <w:t xml:space="preserve"> – 2-12</w:t>
      </w:r>
    </w:p>
    <w:p w14:paraId="1E6A3E43" w14:textId="76825F3E" w:rsidR="006025B8" w:rsidRPr="00F27A3F" w:rsidRDefault="006025B8" w:rsidP="000B5106">
      <w:pPr>
        <w:numPr>
          <w:ilvl w:val="2"/>
          <w:numId w:val="29"/>
        </w:numPr>
        <w:tabs>
          <w:tab w:val="clear" w:pos="2160"/>
          <w:tab w:val="num" w:pos="1980"/>
          <w:tab w:val="num" w:pos="2880"/>
        </w:tabs>
        <w:ind w:left="1440"/>
      </w:pPr>
      <w:r w:rsidRPr="00F27A3F">
        <w:t>Plus Tests (TN2 Plus</w:t>
      </w:r>
      <w:r>
        <w:t xml:space="preserve"> Tests</w:t>
      </w:r>
      <w:r w:rsidRPr="00F27A3F">
        <w:t>)</w:t>
      </w:r>
      <w:r w:rsidR="00274BC6">
        <w:t xml:space="preserve"> – 1-12</w:t>
      </w:r>
    </w:p>
    <w:p w14:paraId="43A3B243" w14:textId="022B2D58" w:rsidR="0053593F" w:rsidRPr="00F27A3F" w:rsidRDefault="00F12536" w:rsidP="006025B8">
      <w:pPr>
        <w:numPr>
          <w:ilvl w:val="2"/>
          <w:numId w:val="29"/>
        </w:numPr>
        <w:tabs>
          <w:tab w:val="clear" w:pos="2160"/>
          <w:tab w:val="num" w:pos="1800"/>
        </w:tabs>
        <w:ind w:left="1440"/>
      </w:pPr>
      <w:r w:rsidRPr="00F27A3F">
        <w:t xml:space="preserve">InView </w:t>
      </w:r>
      <w:r w:rsidR="006025B8" w:rsidRPr="00F27A3F">
        <w:t>– Assessment of Cognitive Abilities—Grades 2–12</w:t>
      </w:r>
    </w:p>
    <w:p w14:paraId="3DDA08F0" w14:textId="3FD2E994" w:rsidR="006343EA" w:rsidRDefault="00F12536" w:rsidP="006025B8">
      <w:pPr>
        <w:numPr>
          <w:ilvl w:val="2"/>
          <w:numId w:val="29"/>
        </w:numPr>
        <w:tabs>
          <w:tab w:val="clear" w:pos="2160"/>
          <w:tab w:val="num" w:pos="1800"/>
        </w:tabs>
        <w:ind w:left="1440"/>
      </w:pPr>
      <w:r w:rsidRPr="00F27A3F">
        <w:t xml:space="preserve">TerraNova </w:t>
      </w:r>
      <w:r w:rsidR="00F27A3F">
        <w:t>College- And Career-Ready Edition</w:t>
      </w:r>
      <w:r w:rsidR="006343EA" w:rsidRPr="00F27A3F">
        <w:t>—</w:t>
      </w:r>
      <w:r w:rsidR="006343EA">
        <w:t>G</w:t>
      </w:r>
      <w:r w:rsidR="006343EA" w:rsidRPr="00F27A3F">
        <w:t>rad</w:t>
      </w:r>
      <w:r w:rsidR="006343EA">
        <w:t>es 3-8</w:t>
      </w:r>
    </w:p>
    <w:p w14:paraId="6484CE9C" w14:textId="1B4B811B" w:rsidR="006343EA" w:rsidRDefault="006343EA" w:rsidP="006343EA">
      <w:pPr>
        <w:numPr>
          <w:ilvl w:val="3"/>
          <w:numId w:val="29"/>
        </w:numPr>
        <w:tabs>
          <w:tab w:val="num" w:pos="1800"/>
        </w:tabs>
        <w:ind w:left="1890"/>
      </w:pPr>
      <w:r>
        <w:t>Form 1</w:t>
      </w:r>
    </w:p>
    <w:p w14:paraId="1E80519D" w14:textId="1398AFAD" w:rsidR="0053593F" w:rsidRPr="00F27A3F" w:rsidRDefault="006343EA" w:rsidP="006343EA">
      <w:pPr>
        <w:numPr>
          <w:ilvl w:val="3"/>
          <w:numId w:val="29"/>
        </w:numPr>
        <w:tabs>
          <w:tab w:val="num" w:pos="1800"/>
        </w:tabs>
        <w:ind w:left="1890"/>
      </w:pPr>
      <w:r>
        <w:t xml:space="preserve">Form 2 </w:t>
      </w:r>
    </w:p>
    <w:p w14:paraId="44DEEFF9" w14:textId="70C7FB9A" w:rsidR="00DB3E41" w:rsidRDefault="006343EA" w:rsidP="006025B8">
      <w:pPr>
        <w:numPr>
          <w:ilvl w:val="2"/>
          <w:numId w:val="29"/>
        </w:numPr>
        <w:tabs>
          <w:tab w:val="clear" w:pos="2160"/>
          <w:tab w:val="num" w:pos="1800"/>
        </w:tabs>
        <w:ind w:left="1440"/>
      </w:pPr>
      <w:r>
        <w:t>SUPERA</w:t>
      </w:r>
      <w:r w:rsidR="006025B8">
        <w:t xml:space="preserve">  </w:t>
      </w:r>
    </w:p>
    <w:p w14:paraId="34184CFC" w14:textId="0CB32377" w:rsidR="00DB3E41" w:rsidRDefault="006025B8" w:rsidP="00DB3E41">
      <w:pPr>
        <w:numPr>
          <w:ilvl w:val="3"/>
          <w:numId w:val="29"/>
        </w:numPr>
        <w:tabs>
          <w:tab w:val="num" w:pos="1800"/>
        </w:tabs>
        <w:ind w:left="1890"/>
      </w:pPr>
      <w:r>
        <w:t>Multiple Assessments</w:t>
      </w:r>
      <w:r w:rsidR="00C301DF">
        <w:t xml:space="preserve"> – 1-10</w:t>
      </w:r>
    </w:p>
    <w:p w14:paraId="79C7AC57" w14:textId="651E4582" w:rsidR="0053593F" w:rsidRPr="00F27A3F" w:rsidRDefault="006025B8" w:rsidP="00DB3E41">
      <w:pPr>
        <w:numPr>
          <w:ilvl w:val="3"/>
          <w:numId w:val="29"/>
        </w:numPr>
        <w:tabs>
          <w:tab w:val="num" w:pos="1800"/>
        </w:tabs>
        <w:ind w:left="1890"/>
      </w:pPr>
      <w:r>
        <w:t>Survey</w:t>
      </w:r>
      <w:r w:rsidR="0098487D">
        <w:t xml:space="preserve"> – </w:t>
      </w:r>
      <w:r w:rsidR="00C301DF">
        <w:t>K-10</w:t>
      </w:r>
      <w:r w:rsidR="0098487D">
        <w:t xml:space="preserve"> </w:t>
      </w:r>
    </w:p>
    <w:p w14:paraId="64C75A3A" w14:textId="2D26A8D2" w:rsidR="009E3BA7" w:rsidRDefault="009E3BA7" w:rsidP="00EF6B84"/>
    <w:p w14:paraId="3F274B38" w14:textId="5717C10C" w:rsidR="00C27896" w:rsidRDefault="00C27896" w:rsidP="00EF6B84"/>
    <w:p w14:paraId="4555BF1D" w14:textId="2E9E3366" w:rsidR="00C27896" w:rsidRPr="00C27896" w:rsidRDefault="00C27896" w:rsidP="00EF6B84">
      <w:pPr>
        <w:rPr>
          <w:b/>
        </w:rPr>
      </w:pPr>
      <w:r w:rsidRPr="00C27896">
        <w:rPr>
          <w:b/>
        </w:rPr>
        <w:t xml:space="preserve">Will not be Migrated to DRC </w:t>
      </w:r>
    </w:p>
    <w:p w14:paraId="062695BE" w14:textId="0AEAD7E6" w:rsidR="00C27896" w:rsidRDefault="00C27896" w:rsidP="00EF6B84"/>
    <w:p w14:paraId="6C756CC0" w14:textId="77777777" w:rsidR="00C27896" w:rsidRPr="006707D7" w:rsidRDefault="00C27896" w:rsidP="00C27896">
      <w:pPr>
        <w:numPr>
          <w:ilvl w:val="2"/>
          <w:numId w:val="29"/>
        </w:numPr>
        <w:tabs>
          <w:tab w:val="clear" w:pos="2160"/>
          <w:tab w:val="num" w:pos="1800"/>
        </w:tabs>
        <w:ind w:left="1440"/>
        <w:rPr>
          <w:color w:val="FF0000"/>
        </w:rPr>
      </w:pPr>
      <w:r w:rsidRPr="006707D7">
        <w:rPr>
          <w:color w:val="FF0000"/>
        </w:rPr>
        <w:t>Primary Test of Cognitive Skills (PTCS) – Will not be migrated over to DRC | CTB</w:t>
      </w:r>
    </w:p>
    <w:p w14:paraId="4975B959" w14:textId="77777777" w:rsidR="006707D7" w:rsidRDefault="006707D7" w:rsidP="006707D7">
      <w:pPr>
        <w:numPr>
          <w:ilvl w:val="2"/>
          <w:numId w:val="29"/>
        </w:numPr>
        <w:tabs>
          <w:tab w:val="clear" w:pos="2160"/>
          <w:tab w:val="num" w:pos="1800"/>
        </w:tabs>
        <w:ind w:left="1440"/>
        <w:rPr>
          <w:color w:val="FF0000"/>
        </w:rPr>
      </w:pPr>
      <w:r w:rsidRPr="00C27896">
        <w:rPr>
          <w:color w:val="FF0000"/>
        </w:rPr>
        <w:t>SUPERA Plus</w:t>
      </w:r>
      <w:r>
        <w:rPr>
          <w:color w:val="FF0000"/>
        </w:rPr>
        <w:t xml:space="preserve"> Tests</w:t>
      </w:r>
      <w:r w:rsidRPr="00C27896">
        <w:rPr>
          <w:color w:val="FF0000"/>
        </w:rPr>
        <w:t xml:space="preserve"> will not migrate to DRC | CTB</w:t>
      </w:r>
    </w:p>
    <w:p w14:paraId="6E6948E0" w14:textId="408D2CCB" w:rsidR="00C27896" w:rsidRPr="00C27896" w:rsidRDefault="00C27896" w:rsidP="00EF6B84">
      <w:pPr>
        <w:numPr>
          <w:ilvl w:val="2"/>
          <w:numId w:val="29"/>
        </w:numPr>
        <w:tabs>
          <w:tab w:val="clear" w:pos="2160"/>
          <w:tab w:val="num" w:pos="1800"/>
        </w:tabs>
        <w:ind w:left="1440"/>
        <w:rPr>
          <w:color w:val="FF0000"/>
        </w:rPr>
      </w:pPr>
      <w:r w:rsidRPr="00C27896">
        <w:rPr>
          <w:color w:val="FF0000"/>
        </w:rPr>
        <w:t xml:space="preserve">TN2 – Materials </w:t>
      </w:r>
      <w:r w:rsidR="006707D7">
        <w:rPr>
          <w:color w:val="FF0000"/>
        </w:rPr>
        <w:t xml:space="preserve">will be </w:t>
      </w:r>
      <w:r w:rsidRPr="00C27896">
        <w:rPr>
          <w:color w:val="FF0000"/>
        </w:rPr>
        <w:t>sold through year June 2017. Product is primarily used by homeschool client.  DRC|CTB will not offer Scoring and Reporting for TN2 afte</w:t>
      </w:r>
      <w:r w:rsidR="006707D7">
        <w:rPr>
          <w:color w:val="FF0000"/>
        </w:rPr>
        <w:t>r January 2017.  Sales will work to transition current school-</w:t>
      </w:r>
      <w:r w:rsidRPr="00C27896">
        <w:rPr>
          <w:color w:val="FF0000"/>
        </w:rPr>
        <w:t xml:space="preserve">based clients </w:t>
      </w:r>
      <w:r w:rsidR="006707D7">
        <w:rPr>
          <w:color w:val="FF0000"/>
        </w:rPr>
        <w:t xml:space="preserve">using TN2, </w:t>
      </w:r>
      <w:r w:rsidRPr="00C27896">
        <w:rPr>
          <w:color w:val="FF0000"/>
        </w:rPr>
        <w:t>who currently purchase scoring and reporting</w:t>
      </w:r>
      <w:r w:rsidR="006707D7">
        <w:rPr>
          <w:color w:val="FF0000"/>
        </w:rPr>
        <w:t>, over to TN3.</w:t>
      </w:r>
      <w:r w:rsidRPr="00C27896">
        <w:rPr>
          <w:color w:val="FF0000"/>
        </w:rPr>
        <w:t xml:space="preserve"> </w:t>
      </w:r>
    </w:p>
    <w:p w14:paraId="628D5A95" w14:textId="77777777" w:rsidR="00C27896" w:rsidRPr="00C27896" w:rsidRDefault="00C27896" w:rsidP="00C27896">
      <w:pPr>
        <w:rPr>
          <w:color w:val="FF0000"/>
        </w:rPr>
      </w:pPr>
    </w:p>
    <w:p w14:paraId="47581FEA" w14:textId="59E5F8D0" w:rsidR="0078352F" w:rsidRDefault="0078352F" w:rsidP="00EF6B84"/>
    <w:p w14:paraId="6B631CD2" w14:textId="202311FF" w:rsidR="0075500E" w:rsidRDefault="0075500E" w:rsidP="0078352F">
      <w:pPr>
        <w:rPr>
          <w:sz w:val="28"/>
          <w:szCs w:val="28"/>
        </w:rPr>
      </w:pPr>
    </w:p>
    <w:p w14:paraId="716F6BBB" w14:textId="528EF5E5" w:rsidR="0075500E" w:rsidRPr="00BE4AC3" w:rsidRDefault="0075500E" w:rsidP="00BE4AC3">
      <w:r>
        <w:rPr>
          <w:sz w:val="28"/>
          <w:szCs w:val="28"/>
        </w:rPr>
        <w:br w:type="page"/>
      </w:r>
    </w:p>
    <w:p w14:paraId="0E47974C" w14:textId="1C4E7B47" w:rsidR="0078352F" w:rsidRPr="001F415E" w:rsidRDefault="00A4442C" w:rsidP="0078352F">
      <w:pPr>
        <w:rPr>
          <w:sz w:val="28"/>
          <w:szCs w:val="28"/>
        </w:rPr>
      </w:pPr>
      <w:r>
        <w:rPr>
          <w:noProof/>
          <w:sz w:val="28"/>
          <w:szCs w:val="28"/>
          <w:lang w:bidi="ar-SA"/>
        </w:rPr>
        <mc:AlternateContent>
          <mc:Choice Requires="wps">
            <w:drawing>
              <wp:anchor distT="0" distB="0" distL="114300" distR="114300" simplePos="0" relativeHeight="251659264" behindDoc="0" locked="0" layoutInCell="1" allowOverlap="1" wp14:anchorId="09DC1449" wp14:editId="0C991358">
                <wp:simplePos x="0" y="0"/>
                <wp:positionH relativeFrom="margin">
                  <wp:align>right</wp:align>
                </wp:positionH>
                <wp:positionV relativeFrom="paragraph">
                  <wp:posOffset>630555</wp:posOffset>
                </wp:positionV>
                <wp:extent cx="2619375" cy="14859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619375" cy="1485900"/>
                        </a:xfrm>
                        <a:prstGeom prst="rect">
                          <a:avLst/>
                        </a:prstGeom>
                        <a:solidFill>
                          <a:schemeClr val="lt1"/>
                        </a:solidFill>
                        <a:ln w="6350">
                          <a:solidFill>
                            <a:prstClr val="black"/>
                          </a:solidFill>
                        </a:ln>
                      </wps:spPr>
                      <wps:txbx>
                        <w:txbxContent>
                          <w:p w14:paraId="57403246" w14:textId="016802D2" w:rsidR="00F563A0" w:rsidRPr="003B7E4B" w:rsidRDefault="00F563A0">
                            <w:pPr>
                              <w:rPr>
                                <w:b/>
                                <w:u w:val="single"/>
                              </w:rPr>
                            </w:pPr>
                            <w:r w:rsidRPr="003B7E4B">
                              <w:rPr>
                                <w:b/>
                                <w:u w:val="single"/>
                              </w:rPr>
                              <w:t xml:space="preserve">Test Setup:  </w:t>
                            </w:r>
                          </w:p>
                          <w:p w14:paraId="1DC86D2A" w14:textId="78DC6313" w:rsidR="00F563A0" w:rsidRDefault="00F563A0" w:rsidP="003B7E4B">
                            <w:pPr>
                              <w:pStyle w:val="ListParagraph"/>
                              <w:numPr>
                                <w:ilvl w:val="0"/>
                                <w:numId w:val="44"/>
                              </w:numPr>
                            </w:pPr>
                            <w:r>
                              <w:t>Each Part = DRC INSIGHT Session</w:t>
                            </w:r>
                          </w:p>
                          <w:p w14:paraId="39D1CEE8" w14:textId="307C7963" w:rsidR="00F563A0" w:rsidRDefault="00F563A0" w:rsidP="003B7E4B">
                            <w:pPr>
                              <w:pStyle w:val="ListParagraph"/>
                              <w:numPr>
                                <w:ilvl w:val="0"/>
                                <w:numId w:val="44"/>
                              </w:numPr>
                            </w:pPr>
                            <w:r>
                              <w:t>1 Test Ticket for TerraNova – CB; MA</w:t>
                            </w:r>
                            <w:r w:rsidR="00F9780A">
                              <w:t>;</w:t>
                            </w:r>
                            <w:r>
                              <w:t xml:space="preserve"> or Survey</w:t>
                            </w:r>
                          </w:p>
                          <w:p w14:paraId="3D0C0C20" w14:textId="70200C43" w:rsidR="00F563A0" w:rsidRDefault="00F563A0" w:rsidP="003B7E4B">
                            <w:pPr>
                              <w:pStyle w:val="ListParagraph"/>
                              <w:numPr>
                                <w:ilvl w:val="0"/>
                                <w:numId w:val="44"/>
                              </w:numPr>
                            </w:pPr>
                            <w:r>
                              <w:t>1 Test Ticket for TNPlus</w:t>
                            </w:r>
                          </w:p>
                          <w:p w14:paraId="1512D930" w14:textId="7D834587" w:rsidR="00F563A0" w:rsidRDefault="00F563A0" w:rsidP="003B7E4B">
                            <w:pPr>
                              <w:pStyle w:val="ListParagraph"/>
                              <w:numPr>
                                <w:ilvl w:val="0"/>
                                <w:numId w:val="44"/>
                              </w:numPr>
                            </w:pPr>
                            <w:r>
                              <w:t>1 Test Ticket for InView</w:t>
                            </w:r>
                          </w:p>
                          <w:p w14:paraId="300F5623" w14:textId="63214A18" w:rsidR="00F563A0" w:rsidRDefault="00F563A0" w:rsidP="003B7E4B">
                            <w:pPr>
                              <w:pStyle w:val="ListParagraph"/>
                              <w:numPr>
                                <w:ilvl w:val="0"/>
                                <w:numId w:val="44"/>
                              </w:numPr>
                            </w:pPr>
                            <w:r>
                              <w:t>1 Test Ticket for 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C1449" id="_x0000_t202" coordsize="21600,21600" o:spt="202" path="m,l,21600r21600,l21600,xe">
                <v:stroke joinstyle="miter"/>
                <v:path gradientshapeok="t" o:connecttype="rect"/>
              </v:shapetype>
              <v:shape id="Text Box 4" o:spid="_x0000_s1026" type="#_x0000_t202" style="position:absolute;margin-left:155.05pt;margin-top:49.65pt;width:206.25pt;height:11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" fillcolor="white [3201]" strokeweight=".5pt">
                <v:textbox>
                  <w:txbxContent>
                    <w:p w14:paraId="57403246" w14:textId="016802D2" w:rsidR="00F563A0" w:rsidRPr="003B7E4B" w:rsidRDefault="00F563A0">
                      <w:pPr>
                        <w:rPr>
                          <w:b/>
                          <w:u w:val="single"/>
                        </w:rPr>
                      </w:pPr>
                      <w:r w:rsidRPr="003B7E4B">
                        <w:rPr>
                          <w:b/>
                          <w:u w:val="single"/>
                        </w:rPr>
                        <w:t xml:space="preserve">Test Setup:  </w:t>
                      </w:r>
                    </w:p>
                    <w:p w14:paraId="1DC86D2A" w14:textId="78DC6313" w:rsidR="00F563A0" w:rsidRDefault="00F563A0" w:rsidP="003B7E4B">
                      <w:pPr>
                        <w:pStyle w:val="ListParagraph"/>
                        <w:numPr>
                          <w:ilvl w:val="0"/>
                          <w:numId w:val="44"/>
                        </w:numPr>
                      </w:pPr>
                      <w:r>
                        <w:t>Each Part = DRC INSIGHT Session</w:t>
                      </w:r>
                    </w:p>
                    <w:p w14:paraId="39D1CEE8" w14:textId="307C7963" w:rsidR="00F563A0" w:rsidRDefault="00F563A0" w:rsidP="003B7E4B">
                      <w:pPr>
                        <w:pStyle w:val="ListParagraph"/>
                        <w:numPr>
                          <w:ilvl w:val="0"/>
                          <w:numId w:val="44"/>
                        </w:numPr>
                      </w:pPr>
                      <w:r>
                        <w:t>1 Test Ticket for TerraNova – CB; MA</w:t>
                      </w:r>
                      <w:r w:rsidR="00F9780A">
                        <w:t>;</w:t>
                      </w:r>
                      <w:r>
                        <w:t xml:space="preserve"> or Survey</w:t>
                      </w:r>
                    </w:p>
                    <w:p w14:paraId="3D0C0C20" w14:textId="70200C43" w:rsidR="00F563A0" w:rsidRDefault="00F563A0" w:rsidP="003B7E4B">
                      <w:pPr>
                        <w:pStyle w:val="ListParagraph"/>
                        <w:numPr>
                          <w:ilvl w:val="0"/>
                          <w:numId w:val="44"/>
                        </w:numPr>
                      </w:pPr>
                      <w:r>
                        <w:t>1 Test Ticket for TNPlus</w:t>
                      </w:r>
                    </w:p>
                    <w:p w14:paraId="1512D930" w14:textId="7D834587" w:rsidR="00F563A0" w:rsidRDefault="00F563A0" w:rsidP="003B7E4B">
                      <w:pPr>
                        <w:pStyle w:val="ListParagraph"/>
                        <w:numPr>
                          <w:ilvl w:val="0"/>
                          <w:numId w:val="44"/>
                        </w:numPr>
                      </w:pPr>
                      <w:r>
                        <w:t>1 Test Ticket for InView</w:t>
                      </w:r>
                    </w:p>
                    <w:p w14:paraId="300F5623" w14:textId="63214A18" w:rsidR="00F563A0" w:rsidRDefault="00F563A0" w:rsidP="003B7E4B">
                      <w:pPr>
                        <w:pStyle w:val="ListParagraph"/>
                        <w:numPr>
                          <w:ilvl w:val="0"/>
                          <w:numId w:val="44"/>
                        </w:numPr>
                      </w:pPr>
                      <w:r>
                        <w:t>1 Test Ticket for FT</w:t>
                      </w:r>
                    </w:p>
                  </w:txbxContent>
                </v:textbox>
                <w10:wrap anchorx="margin"/>
              </v:shape>
            </w:pict>
          </mc:Fallback>
        </mc:AlternateContent>
      </w:r>
      <w:r w:rsidR="0078352F" w:rsidRPr="001F415E">
        <w:rPr>
          <w:sz w:val="28"/>
          <w:szCs w:val="28"/>
        </w:rPr>
        <w:t>Complete Battery</w:t>
      </w:r>
    </w:p>
    <w:tbl>
      <w:tblPr>
        <w:tblStyle w:val="TableGrid"/>
        <w:tblW w:w="0" w:type="auto"/>
        <w:tblLook w:val="04A0" w:firstRow="1" w:lastRow="0" w:firstColumn="1" w:lastColumn="0" w:noHBand="0" w:noVBand="1"/>
      </w:tblPr>
      <w:tblGrid>
        <w:gridCol w:w="2965"/>
        <w:gridCol w:w="1620"/>
      </w:tblGrid>
      <w:tr w:rsidR="0078352F" w14:paraId="10F993CE" w14:textId="77777777" w:rsidTr="007E1826">
        <w:tc>
          <w:tcPr>
            <w:tcW w:w="2965" w:type="dxa"/>
          </w:tcPr>
          <w:p w14:paraId="6B83F947" w14:textId="77777777" w:rsidR="0078352F" w:rsidRDefault="0078352F" w:rsidP="0078352F">
            <w:r>
              <w:t>Reading Part 1</w:t>
            </w:r>
          </w:p>
        </w:tc>
        <w:tc>
          <w:tcPr>
            <w:tcW w:w="1620" w:type="dxa"/>
          </w:tcPr>
          <w:p w14:paraId="40FEFB40" w14:textId="77777777" w:rsidR="0078352F" w:rsidRDefault="0078352F" w:rsidP="0078352F">
            <w:r>
              <w:t>30 minutes</w:t>
            </w:r>
          </w:p>
        </w:tc>
      </w:tr>
      <w:tr w:rsidR="0078352F" w14:paraId="1A30F2CC" w14:textId="77777777" w:rsidTr="007E1826">
        <w:tc>
          <w:tcPr>
            <w:tcW w:w="2965" w:type="dxa"/>
          </w:tcPr>
          <w:p w14:paraId="51A7F93C" w14:textId="77777777" w:rsidR="0078352F" w:rsidRDefault="0078352F" w:rsidP="0078352F">
            <w:r>
              <w:t>Reading Part 2</w:t>
            </w:r>
          </w:p>
        </w:tc>
        <w:tc>
          <w:tcPr>
            <w:tcW w:w="1620" w:type="dxa"/>
          </w:tcPr>
          <w:p w14:paraId="341163DD" w14:textId="77777777" w:rsidR="0078352F" w:rsidRDefault="0078352F" w:rsidP="0078352F">
            <w:r>
              <w:t>30 minutes</w:t>
            </w:r>
          </w:p>
        </w:tc>
      </w:tr>
      <w:tr w:rsidR="0078352F" w14:paraId="4CEE4129" w14:textId="77777777" w:rsidTr="007E1826">
        <w:tc>
          <w:tcPr>
            <w:tcW w:w="2965" w:type="dxa"/>
          </w:tcPr>
          <w:p w14:paraId="62DF49F5" w14:textId="77777777" w:rsidR="0078352F" w:rsidRDefault="0078352F" w:rsidP="0078352F">
            <w:r>
              <w:t>Language</w:t>
            </w:r>
          </w:p>
        </w:tc>
        <w:tc>
          <w:tcPr>
            <w:tcW w:w="1620" w:type="dxa"/>
          </w:tcPr>
          <w:p w14:paraId="2B2531A5" w14:textId="77777777" w:rsidR="0078352F" w:rsidRDefault="0078352F" w:rsidP="0078352F">
            <w:r>
              <w:t>35 minutes</w:t>
            </w:r>
          </w:p>
        </w:tc>
      </w:tr>
      <w:tr w:rsidR="0078352F" w14:paraId="477D2A04" w14:textId="77777777" w:rsidTr="007E1826">
        <w:tc>
          <w:tcPr>
            <w:tcW w:w="2965" w:type="dxa"/>
          </w:tcPr>
          <w:p w14:paraId="6B46A0E7" w14:textId="77777777" w:rsidR="0078352F" w:rsidRDefault="0078352F" w:rsidP="0078352F">
            <w:r>
              <w:t>Mathematics Part 1</w:t>
            </w:r>
          </w:p>
        </w:tc>
        <w:tc>
          <w:tcPr>
            <w:tcW w:w="1620" w:type="dxa"/>
          </w:tcPr>
          <w:p w14:paraId="0F97A40C" w14:textId="77777777" w:rsidR="0078352F" w:rsidRDefault="0078352F" w:rsidP="0078352F">
            <w:r>
              <w:t>15 minutes</w:t>
            </w:r>
          </w:p>
        </w:tc>
        <w:bookmarkStart w:id="0" w:name="_GoBack"/>
        <w:bookmarkEnd w:id="0"/>
      </w:tr>
      <w:tr w:rsidR="0078352F" w14:paraId="24BC8ACD" w14:textId="77777777" w:rsidTr="007E1826">
        <w:tc>
          <w:tcPr>
            <w:tcW w:w="2965" w:type="dxa"/>
          </w:tcPr>
          <w:p w14:paraId="27C1A423" w14:textId="77777777" w:rsidR="0078352F" w:rsidRDefault="0078352F" w:rsidP="0078352F">
            <w:r>
              <w:t>Mathematics Part 2</w:t>
            </w:r>
          </w:p>
        </w:tc>
        <w:tc>
          <w:tcPr>
            <w:tcW w:w="1620" w:type="dxa"/>
          </w:tcPr>
          <w:p w14:paraId="4AC28D89" w14:textId="77777777" w:rsidR="0078352F" w:rsidRDefault="0078352F" w:rsidP="0078352F">
            <w:r>
              <w:t>55 minutes</w:t>
            </w:r>
          </w:p>
        </w:tc>
      </w:tr>
      <w:tr w:rsidR="0078352F" w14:paraId="6D540603" w14:textId="77777777" w:rsidTr="007E1826">
        <w:tc>
          <w:tcPr>
            <w:tcW w:w="2965" w:type="dxa"/>
          </w:tcPr>
          <w:p w14:paraId="70259FA1" w14:textId="77777777" w:rsidR="0078352F" w:rsidRDefault="0078352F" w:rsidP="0078352F">
            <w:r>
              <w:t>Science</w:t>
            </w:r>
          </w:p>
        </w:tc>
        <w:tc>
          <w:tcPr>
            <w:tcW w:w="1620" w:type="dxa"/>
          </w:tcPr>
          <w:p w14:paraId="6E69D66D" w14:textId="77777777" w:rsidR="0078352F" w:rsidRDefault="0078352F" w:rsidP="0078352F">
            <w:r>
              <w:t>40 minutes</w:t>
            </w:r>
          </w:p>
        </w:tc>
      </w:tr>
      <w:tr w:rsidR="0078352F" w14:paraId="25B06B0F" w14:textId="77777777" w:rsidTr="007E1826">
        <w:tc>
          <w:tcPr>
            <w:tcW w:w="2965" w:type="dxa"/>
          </w:tcPr>
          <w:p w14:paraId="4B778904" w14:textId="77777777" w:rsidR="0078352F" w:rsidRDefault="0078352F" w:rsidP="0078352F">
            <w:r>
              <w:t>Social Studies</w:t>
            </w:r>
          </w:p>
        </w:tc>
        <w:tc>
          <w:tcPr>
            <w:tcW w:w="1620" w:type="dxa"/>
          </w:tcPr>
          <w:p w14:paraId="43D035E5" w14:textId="77777777" w:rsidR="0078352F" w:rsidRDefault="0078352F" w:rsidP="0078352F">
            <w:r>
              <w:t>40 minutes</w:t>
            </w:r>
          </w:p>
        </w:tc>
      </w:tr>
    </w:tbl>
    <w:p w14:paraId="7C07E242" w14:textId="79744BEA" w:rsidR="0078352F" w:rsidRDefault="00CA7608" w:rsidP="0078352F">
      <w:r>
        <w:t xml:space="preserve"> </w:t>
      </w:r>
    </w:p>
    <w:p w14:paraId="557FE693" w14:textId="77777777" w:rsidR="0078352F" w:rsidRPr="001F415E" w:rsidRDefault="0078352F" w:rsidP="0078352F">
      <w:pPr>
        <w:rPr>
          <w:sz w:val="28"/>
          <w:szCs w:val="28"/>
        </w:rPr>
      </w:pPr>
      <w:r w:rsidRPr="001F415E">
        <w:rPr>
          <w:sz w:val="28"/>
          <w:szCs w:val="28"/>
        </w:rPr>
        <w:t>Multiple Assessments</w:t>
      </w:r>
    </w:p>
    <w:tbl>
      <w:tblPr>
        <w:tblStyle w:val="TableGrid"/>
        <w:tblW w:w="0" w:type="auto"/>
        <w:tblLook w:val="04A0" w:firstRow="1" w:lastRow="0" w:firstColumn="1" w:lastColumn="0" w:noHBand="0" w:noVBand="1"/>
      </w:tblPr>
      <w:tblGrid>
        <w:gridCol w:w="2965"/>
        <w:gridCol w:w="1620"/>
      </w:tblGrid>
      <w:tr w:rsidR="0078352F" w14:paraId="194472A1" w14:textId="77777777" w:rsidTr="007E1826">
        <w:tc>
          <w:tcPr>
            <w:tcW w:w="2965" w:type="dxa"/>
          </w:tcPr>
          <w:p w14:paraId="26BD851F" w14:textId="77777777" w:rsidR="0078352F" w:rsidRDefault="0078352F" w:rsidP="0078352F">
            <w:r>
              <w:t>Reading Part 1</w:t>
            </w:r>
          </w:p>
        </w:tc>
        <w:tc>
          <w:tcPr>
            <w:tcW w:w="1620" w:type="dxa"/>
          </w:tcPr>
          <w:p w14:paraId="4FA8C96E" w14:textId="77777777" w:rsidR="0078352F" w:rsidRDefault="0078352F" w:rsidP="0078352F">
            <w:r>
              <w:t>25 minutes</w:t>
            </w:r>
          </w:p>
        </w:tc>
      </w:tr>
      <w:tr w:rsidR="0078352F" w14:paraId="4735CA29" w14:textId="77777777" w:rsidTr="007E1826">
        <w:tc>
          <w:tcPr>
            <w:tcW w:w="2965" w:type="dxa"/>
          </w:tcPr>
          <w:p w14:paraId="71EE5304" w14:textId="77777777" w:rsidR="0078352F" w:rsidRDefault="0078352F" w:rsidP="0078352F">
            <w:r>
              <w:t>Reading Part 2</w:t>
            </w:r>
          </w:p>
        </w:tc>
        <w:tc>
          <w:tcPr>
            <w:tcW w:w="1620" w:type="dxa"/>
          </w:tcPr>
          <w:p w14:paraId="5EF3BA0F" w14:textId="77777777" w:rsidR="0078352F" w:rsidRDefault="0078352F" w:rsidP="0078352F">
            <w:r>
              <w:t>15 minutes</w:t>
            </w:r>
          </w:p>
        </w:tc>
      </w:tr>
      <w:tr w:rsidR="0078352F" w14:paraId="1CDA77AA" w14:textId="77777777" w:rsidTr="007E1826">
        <w:tc>
          <w:tcPr>
            <w:tcW w:w="2965" w:type="dxa"/>
          </w:tcPr>
          <w:p w14:paraId="75995245" w14:textId="77777777" w:rsidR="0078352F" w:rsidRDefault="0078352F" w:rsidP="0078352F">
            <w:r>
              <w:t>Reading Part 3</w:t>
            </w:r>
          </w:p>
        </w:tc>
        <w:tc>
          <w:tcPr>
            <w:tcW w:w="1620" w:type="dxa"/>
          </w:tcPr>
          <w:p w14:paraId="15F616EE" w14:textId="77777777" w:rsidR="0078352F" w:rsidRDefault="0078352F" w:rsidP="0078352F">
            <w:r>
              <w:t>25 minutes</w:t>
            </w:r>
          </w:p>
        </w:tc>
      </w:tr>
      <w:tr w:rsidR="0078352F" w14:paraId="49607250" w14:textId="77777777" w:rsidTr="007E1826">
        <w:tc>
          <w:tcPr>
            <w:tcW w:w="2965" w:type="dxa"/>
          </w:tcPr>
          <w:p w14:paraId="042D6803" w14:textId="77777777" w:rsidR="0078352F" w:rsidRDefault="0078352F" w:rsidP="0078352F">
            <w:r>
              <w:t>Reading Part 4</w:t>
            </w:r>
          </w:p>
        </w:tc>
        <w:tc>
          <w:tcPr>
            <w:tcW w:w="1620" w:type="dxa"/>
          </w:tcPr>
          <w:p w14:paraId="5CFBF7DB" w14:textId="77777777" w:rsidR="0078352F" w:rsidRDefault="0078352F" w:rsidP="0078352F">
            <w:r>
              <w:t>15 minutes</w:t>
            </w:r>
          </w:p>
        </w:tc>
      </w:tr>
      <w:tr w:rsidR="0078352F" w14:paraId="4F86BBD5" w14:textId="77777777" w:rsidTr="007E1826">
        <w:tc>
          <w:tcPr>
            <w:tcW w:w="2965" w:type="dxa"/>
          </w:tcPr>
          <w:p w14:paraId="140E342B" w14:textId="77777777" w:rsidR="0078352F" w:rsidRDefault="0078352F" w:rsidP="0078352F">
            <w:r>
              <w:t>Language Part 1</w:t>
            </w:r>
          </w:p>
        </w:tc>
        <w:tc>
          <w:tcPr>
            <w:tcW w:w="1620" w:type="dxa"/>
          </w:tcPr>
          <w:p w14:paraId="7FF40592" w14:textId="77777777" w:rsidR="0078352F" w:rsidRDefault="0078352F" w:rsidP="0078352F">
            <w:r>
              <w:t>30 minutes</w:t>
            </w:r>
          </w:p>
        </w:tc>
      </w:tr>
      <w:tr w:rsidR="0078352F" w14:paraId="0497AACF" w14:textId="77777777" w:rsidTr="007E1826">
        <w:tc>
          <w:tcPr>
            <w:tcW w:w="2965" w:type="dxa"/>
          </w:tcPr>
          <w:p w14:paraId="7EE0B5B7" w14:textId="77777777" w:rsidR="0078352F" w:rsidRDefault="0078352F" w:rsidP="0078352F">
            <w:r>
              <w:t>Language Part 1</w:t>
            </w:r>
          </w:p>
        </w:tc>
        <w:tc>
          <w:tcPr>
            <w:tcW w:w="1620" w:type="dxa"/>
          </w:tcPr>
          <w:p w14:paraId="0DA8176F" w14:textId="77777777" w:rsidR="0078352F" w:rsidRDefault="0078352F" w:rsidP="0078352F">
            <w:r>
              <w:t>10 minutes</w:t>
            </w:r>
          </w:p>
        </w:tc>
      </w:tr>
      <w:tr w:rsidR="0078352F" w14:paraId="3C61C762" w14:textId="77777777" w:rsidTr="007E1826">
        <w:tc>
          <w:tcPr>
            <w:tcW w:w="2965" w:type="dxa"/>
          </w:tcPr>
          <w:p w14:paraId="4980847E" w14:textId="77777777" w:rsidR="0078352F" w:rsidRDefault="0078352F" w:rsidP="0078352F">
            <w:r>
              <w:t>Mathematics Part 1</w:t>
            </w:r>
          </w:p>
        </w:tc>
        <w:tc>
          <w:tcPr>
            <w:tcW w:w="1620" w:type="dxa"/>
          </w:tcPr>
          <w:p w14:paraId="62679F93" w14:textId="77777777" w:rsidR="0078352F" w:rsidRDefault="0078352F" w:rsidP="0078352F">
            <w:r>
              <w:t>10 minutes</w:t>
            </w:r>
          </w:p>
        </w:tc>
      </w:tr>
      <w:tr w:rsidR="0078352F" w14:paraId="1E4ECFE9" w14:textId="77777777" w:rsidTr="007E1826">
        <w:tc>
          <w:tcPr>
            <w:tcW w:w="2965" w:type="dxa"/>
          </w:tcPr>
          <w:p w14:paraId="0E2AD38B" w14:textId="77777777" w:rsidR="0078352F" w:rsidRDefault="0078352F" w:rsidP="0078352F">
            <w:r>
              <w:t>Mathematics Part 2</w:t>
            </w:r>
          </w:p>
        </w:tc>
        <w:tc>
          <w:tcPr>
            <w:tcW w:w="1620" w:type="dxa"/>
          </w:tcPr>
          <w:p w14:paraId="1C024647" w14:textId="77777777" w:rsidR="0078352F" w:rsidRDefault="0078352F" w:rsidP="0078352F">
            <w:r>
              <w:t>30 minutes</w:t>
            </w:r>
          </w:p>
        </w:tc>
      </w:tr>
      <w:tr w:rsidR="0078352F" w14:paraId="20087ABE" w14:textId="77777777" w:rsidTr="007E1826">
        <w:tc>
          <w:tcPr>
            <w:tcW w:w="2965" w:type="dxa"/>
          </w:tcPr>
          <w:p w14:paraId="508AE760" w14:textId="77777777" w:rsidR="0078352F" w:rsidRDefault="0078352F" w:rsidP="0078352F">
            <w:r>
              <w:t>Mathematics Part 3</w:t>
            </w:r>
          </w:p>
        </w:tc>
        <w:tc>
          <w:tcPr>
            <w:tcW w:w="1620" w:type="dxa"/>
          </w:tcPr>
          <w:p w14:paraId="7BDB1D85" w14:textId="77777777" w:rsidR="0078352F" w:rsidRDefault="0078352F" w:rsidP="0078352F">
            <w:r>
              <w:t>50 minutes</w:t>
            </w:r>
          </w:p>
        </w:tc>
      </w:tr>
      <w:tr w:rsidR="0078352F" w14:paraId="3CB4C5B3" w14:textId="77777777" w:rsidTr="007E1826">
        <w:tc>
          <w:tcPr>
            <w:tcW w:w="2965" w:type="dxa"/>
          </w:tcPr>
          <w:p w14:paraId="00599595" w14:textId="77777777" w:rsidR="0078352F" w:rsidRDefault="0078352F" w:rsidP="0078352F">
            <w:r>
              <w:t>Science Part 1</w:t>
            </w:r>
          </w:p>
        </w:tc>
        <w:tc>
          <w:tcPr>
            <w:tcW w:w="1620" w:type="dxa"/>
          </w:tcPr>
          <w:p w14:paraId="07CC1E58" w14:textId="77777777" w:rsidR="0078352F" w:rsidRDefault="0078352F" w:rsidP="0078352F">
            <w:r>
              <w:t>25 minutes</w:t>
            </w:r>
          </w:p>
        </w:tc>
      </w:tr>
      <w:tr w:rsidR="0078352F" w14:paraId="262A1A96" w14:textId="77777777" w:rsidTr="007E1826">
        <w:tc>
          <w:tcPr>
            <w:tcW w:w="2965" w:type="dxa"/>
          </w:tcPr>
          <w:p w14:paraId="7E1140ED" w14:textId="77777777" w:rsidR="0078352F" w:rsidRDefault="0078352F" w:rsidP="0078352F">
            <w:r>
              <w:t>Science Part 2</w:t>
            </w:r>
          </w:p>
        </w:tc>
        <w:tc>
          <w:tcPr>
            <w:tcW w:w="1620" w:type="dxa"/>
          </w:tcPr>
          <w:p w14:paraId="76F4BE01" w14:textId="77777777" w:rsidR="0078352F" w:rsidRDefault="0078352F" w:rsidP="0078352F">
            <w:r>
              <w:t>35 minutes</w:t>
            </w:r>
          </w:p>
        </w:tc>
      </w:tr>
      <w:tr w:rsidR="0078352F" w14:paraId="660F9BA8" w14:textId="77777777" w:rsidTr="007E1826">
        <w:tc>
          <w:tcPr>
            <w:tcW w:w="2965" w:type="dxa"/>
          </w:tcPr>
          <w:p w14:paraId="384AA776" w14:textId="77777777" w:rsidR="0078352F" w:rsidRDefault="0078352F" w:rsidP="0078352F">
            <w:r>
              <w:t>Social Studies Part 1</w:t>
            </w:r>
          </w:p>
        </w:tc>
        <w:tc>
          <w:tcPr>
            <w:tcW w:w="1620" w:type="dxa"/>
          </w:tcPr>
          <w:p w14:paraId="230731D6" w14:textId="77777777" w:rsidR="0078352F" w:rsidRDefault="0078352F" w:rsidP="0078352F">
            <w:r>
              <w:t>25 minutes</w:t>
            </w:r>
          </w:p>
        </w:tc>
      </w:tr>
      <w:tr w:rsidR="0078352F" w14:paraId="426E5051" w14:textId="77777777" w:rsidTr="007E1826">
        <w:tc>
          <w:tcPr>
            <w:tcW w:w="2965" w:type="dxa"/>
          </w:tcPr>
          <w:p w14:paraId="7FD36FB8" w14:textId="77777777" w:rsidR="0078352F" w:rsidRDefault="0078352F" w:rsidP="0078352F">
            <w:r>
              <w:t>Social Studies Part 2</w:t>
            </w:r>
          </w:p>
        </w:tc>
        <w:tc>
          <w:tcPr>
            <w:tcW w:w="1620" w:type="dxa"/>
          </w:tcPr>
          <w:p w14:paraId="6D71D110" w14:textId="77777777" w:rsidR="0078352F" w:rsidRDefault="0078352F" w:rsidP="0078352F">
            <w:r>
              <w:t>40 minutes</w:t>
            </w:r>
          </w:p>
        </w:tc>
      </w:tr>
    </w:tbl>
    <w:p w14:paraId="1D0C16DC" w14:textId="77777777" w:rsidR="0078352F" w:rsidRDefault="0078352F" w:rsidP="0078352F"/>
    <w:p w14:paraId="73D5AAD2" w14:textId="77777777" w:rsidR="0078352F" w:rsidRPr="001F415E" w:rsidRDefault="0078352F" w:rsidP="0078352F">
      <w:pPr>
        <w:rPr>
          <w:sz w:val="28"/>
          <w:szCs w:val="28"/>
        </w:rPr>
      </w:pPr>
      <w:r w:rsidRPr="001F415E">
        <w:rPr>
          <w:sz w:val="28"/>
          <w:szCs w:val="28"/>
        </w:rPr>
        <w:t>Survey</w:t>
      </w:r>
    </w:p>
    <w:tbl>
      <w:tblPr>
        <w:tblStyle w:val="TableGrid"/>
        <w:tblW w:w="0" w:type="auto"/>
        <w:tblLook w:val="04A0" w:firstRow="1" w:lastRow="0" w:firstColumn="1" w:lastColumn="0" w:noHBand="0" w:noVBand="1"/>
      </w:tblPr>
      <w:tblGrid>
        <w:gridCol w:w="2965"/>
        <w:gridCol w:w="1620"/>
      </w:tblGrid>
      <w:tr w:rsidR="0078352F" w14:paraId="2B700E51" w14:textId="77777777" w:rsidTr="007E1826">
        <w:tc>
          <w:tcPr>
            <w:tcW w:w="2965" w:type="dxa"/>
          </w:tcPr>
          <w:p w14:paraId="67071D44" w14:textId="77777777" w:rsidR="0078352F" w:rsidRDefault="0078352F" w:rsidP="0078352F">
            <w:r>
              <w:t>Reading Part 1</w:t>
            </w:r>
          </w:p>
        </w:tc>
        <w:tc>
          <w:tcPr>
            <w:tcW w:w="1620" w:type="dxa"/>
          </w:tcPr>
          <w:p w14:paraId="16FAB7F6" w14:textId="77777777" w:rsidR="0078352F" w:rsidRDefault="0078352F" w:rsidP="0078352F">
            <w:r>
              <w:t>25 minutes</w:t>
            </w:r>
          </w:p>
        </w:tc>
      </w:tr>
      <w:tr w:rsidR="0078352F" w14:paraId="087C8D84" w14:textId="77777777" w:rsidTr="007E1826">
        <w:tc>
          <w:tcPr>
            <w:tcW w:w="2965" w:type="dxa"/>
          </w:tcPr>
          <w:p w14:paraId="04E20AE0" w14:textId="77777777" w:rsidR="0078352F" w:rsidRDefault="0078352F" w:rsidP="0078352F">
            <w:r>
              <w:t>Reading Part 2</w:t>
            </w:r>
          </w:p>
        </w:tc>
        <w:tc>
          <w:tcPr>
            <w:tcW w:w="1620" w:type="dxa"/>
          </w:tcPr>
          <w:p w14:paraId="6EC7F7DB" w14:textId="77777777" w:rsidR="0078352F" w:rsidRDefault="0078352F" w:rsidP="0078352F">
            <w:r>
              <w:t>25 minutes</w:t>
            </w:r>
          </w:p>
        </w:tc>
      </w:tr>
      <w:tr w:rsidR="0078352F" w14:paraId="068EDF55" w14:textId="77777777" w:rsidTr="007E1826">
        <w:tc>
          <w:tcPr>
            <w:tcW w:w="2965" w:type="dxa"/>
          </w:tcPr>
          <w:p w14:paraId="2D4DA54B" w14:textId="77777777" w:rsidR="0078352F" w:rsidRDefault="0078352F" w:rsidP="0078352F">
            <w:r>
              <w:t>Language</w:t>
            </w:r>
          </w:p>
        </w:tc>
        <w:tc>
          <w:tcPr>
            <w:tcW w:w="1620" w:type="dxa"/>
          </w:tcPr>
          <w:p w14:paraId="16CB0BC2" w14:textId="77777777" w:rsidR="0078352F" w:rsidRDefault="0078352F" w:rsidP="0078352F">
            <w:r>
              <w:t>30 minutes</w:t>
            </w:r>
          </w:p>
        </w:tc>
      </w:tr>
      <w:tr w:rsidR="0078352F" w14:paraId="4EDFFBBD" w14:textId="77777777" w:rsidTr="007E1826">
        <w:tc>
          <w:tcPr>
            <w:tcW w:w="2965" w:type="dxa"/>
          </w:tcPr>
          <w:p w14:paraId="321A68CA" w14:textId="77777777" w:rsidR="0078352F" w:rsidRDefault="0078352F" w:rsidP="0078352F">
            <w:r>
              <w:t>Mathematics Part 1</w:t>
            </w:r>
          </w:p>
        </w:tc>
        <w:tc>
          <w:tcPr>
            <w:tcW w:w="1620" w:type="dxa"/>
          </w:tcPr>
          <w:p w14:paraId="3A32EDF7" w14:textId="77777777" w:rsidR="0078352F" w:rsidRDefault="0078352F" w:rsidP="0078352F">
            <w:r>
              <w:t>10 minutes</w:t>
            </w:r>
          </w:p>
        </w:tc>
      </w:tr>
      <w:tr w:rsidR="0078352F" w14:paraId="4F16BA72" w14:textId="77777777" w:rsidTr="007E1826">
        <w:tc>
          <w:tcPr>
            <w:tcW w:w="2965" w:type="dxa"/>
          </w:tcPr>
          <w:p w14:paraId="01C967CB" w14:textId="77777777" w:rsidR="0078352F" w:rsidRDefault="0078352F" w:rsidP="0078352F">
            <w:r>
              <w:t>Mathematics Part 2</w:t>
            </w:r>
          </w:p>
        </w:tc>
        <w:tc>
          <w:tcPr>
            <w:tcW w:w="1620" w:type="dxa"/>
          </w:tcPr>
          <w:p w14:paraId="269F79F7" w14:textId="77777777" w:rsidR="0078352F" w:rsidRDefault="0078352F" w:rsidP="0078352F">
            <w:r>
              <w:t>30 minutes</w:t>
            </w:r>
          </w:p>
        </w:tc>
      </w:tr>
      <w:tr w:rsidR="0078352F" w14:paraId="34EB8398" w14:textId="77777777" w:rsidTr="007E1826">
        <w:tc>
          <w:tcPr>
            <w:tcW w:w="2965" w:type="dxa"/>
          </w:tcPr>
          <w:p w14:paraId="35FB7D5C" w14:textId="77777777" w:rsidR="0078352F" w:rsidRDefault="0078352F" w:rsidP="0078352F">
            <w:r>
              <w:t>Science</w:t>
            </w:r>
          </w:p>
        </w:tc>
        <w:tc>
          <w:tcPr>
            <w:tcW w:w="1620" w:type="dxa"/>
          </w:tcPr>
          <w:p w14:paraId="0C04F303" w14:textId="77777777" w:rsidR="0078352F" w:rsidRDefault="0078352F" w:rsidP="0078352F">
            <w:r>
              <w:t>25 minutes</w:t>
            </w:r>
          </w:p>
        </w:tc>
      </w:tr>
      <w:tr w:rsidR="0078352F" w14:paraId="3086C30C" w14:textId="77777777" w:rsidTr="007E1826">
        <w:tc>
          <w:tcPr>
            <w:tcW w:w="2965" w:type="dxa"/>
          </w:tcPr>
          <w:p w14:paraId="4A243F53" w14:textId="77777777" w:rsidR="0078352F" w:rsidRDefault="0078352F" w:rsidP="0078352F">
            <w:r>
              <w:t>Social Studies</w:t>
            </w:r>
          </w:p>
        </w:tc>
        <w:tc>
          <w:tcPr>
            <w:tcW w:w="1620" w:type="dxa"/>
          </w:tcPr>
          <w:p w14:paraId="6B9E3C93" w14:textId="77777777" w:rsidR="0078352F" w:rsidRDefault="0078352F" w:rsidP="0078352F">
            <w:r>
              <w:t>25 minutes</w:t>
            </w:r>
          </w:p>
        </w:tc>
      </w:tr>
    </w:tbl>
    <w:p w14:paraId="3CF56FB6" w14:textId="77777777" w:rsidR="0078352F" w:rsidRDefault="0078352F" w:rsidP="0078352F"/>
    <w:p w14:paraId="2ECB767B" w14:textId="77777777" w:rsidR="0078352F" w:rsidRPr="001F415E" w:rsidRDefault="0078352F" w:rsidP="0078352F">
      <w:pPr>
        <w:rPr>
          <w:sz w:val="28"/>
          <w:szCs w:val="28"/>
        </w:rPr>
      </w:pPr>
      <w:r w:rsidRPr="001F415E">
        <w:rPr>
          <w:sz w:val="28"/>
          <w:szCs w:val="28"/>
        </w:rPr>
        <w:t>Plus</w:t>
      </w:r>
    </w:p>
    <w:tbl>
      <w:tblPr>
        <w:tblStyle w:val="TableGrid"/>
        <w:tblW w:w="0" w:type="auto"/>
        <w:tblLook w:val="04A0" w:firstRow="1" w:lastRow="0" w:firstColumn="1" w:lastColumn="0" w:noHBand="0" w:noVBand="1"/>
      </w:tblPr>
      <w:tblGrid>
        <w:gridCol w:w="2965"/>
        <w:gridCol w:w="1620"/>
      </w:tblGrid>
      <w:tr w:rsidR="0078352F" w14:paraId="08E79BEB" w14:textId="77777777" w:rsidTr="007E1826">
        <w:tc>
          <w:tcPr>
            <w:tcW w:w="2965" w:type="dxa"/>
          </w:tcPr>
          <w:p w14:paraId="4E8D0C99" w14:textId="77777777" w:rsidR="0078352F" w:rsidRDefault="0078352F" w:rsidP="007E1826">
            <w:r>
              <w:t>Vocabulary</w:t>
            </w:r>
          </w:p>
        </w:tc>
        <w:tc>
          <w:tcPr>
            <w:tcW w:w="1620" w:type="dxa"/>
          </w:tcPr>
          <w:p w14:paraId="1429211A" w14:textId="77777777" w:rsidR="0078352F" w:rsidRDefault="0078352F" w:rsidP="007E1826">
            <w:r>
              <w:t>15 minutes</w:t>
            </w:r>
          </w:p>
        </w:tc>
      </w:tr>
      <w:tr w:rsidR="0078352F" w14:paraId="1930996F" w14:textId="77777777" w:rsidTr="007E1826">
        <w:tc>
          <w:tcPr>
            <w:tcW w:w="2965" w:type="dxa"/>
          </w:tcPr>
          <w:p w14:paraId="38554610" w14:textId="77777777" w:rsidR="0078352F" w:rsidRDefault="0078352F" w:rsidP="007E1826">
            <w:r>
              <w:t>Language Mechanics</w:t>
            </w:r>
          </w:p>
        </w:tc>
        <w:tc>
          <w:tcPr>
            <w:tcW w:w="1620" w:type="dxa"/>
          </w:tcPr>
          <w:p w14:paraId="3A6D966D" w14:textId="77777777" w:rsidR="0078352F" w:rsidRDefault="0078352F" w:rsidP="007E1826">
            <w:r>
              <w:t>15 minutes</w:t>
            </w:r>
          </w:p>
        </w:tc>
      </w:tr>
      <w:tr w:rsidR="0078352F" w14:paraId="1E5878CD" w14:textId="77777777" w:rsidTr="007E1826">
        <w:tc>
          <w:tcPr>
            <w:tcW w:w="2965" w:type="dxa"/>
          </w:tcPr>
          <w:p w14:paraId="787AF5E3" w14:textId="77777777" w:rsidR="0078352F" w:rsidRDefault="0078352F" w:rsidP="007E1826">
            <w:r>
              <w:t>Spelling</w:t>
            </w:r>
          </w:p>
        </w:tc>
        <w:tc>
          <w:tcPr>
            <w:tcW w:w="1620" w:type="dxa"/>
          </w:tcPr>
          <w:p w14:paraId="2037F902" w14:textId="77777777" w:rsidR="0078352F" w:rsidRDefault="0078352F" w:rsidP="007E1826">
            <w:r>
              <w:t>15 minutes</w:t>
            </w:r>
          </w:p>
        </w:tc>
      </w:tr>
      <w:tr w:rsidR="0078352F" w14:paraId="31A32F5A" w14:textId="77777777" w:rsidTr="007E1826">
        <w:tc>
          <w:tcPr>
            <w:tcW w:w="2965" w:type="dxa"/>
          </w:tcPr>
          <w:p w14:paraId="431F175B" w14:textId="77777777" w:rsidR="0078352F" w:rsidRDefault="0078352F" w:rsidP="007E1826">
            <w:r>
              <w:t>Mathematics Computation</w:t>
            </w:r>
          </w:p>
        </w:tc>
        <w:tc>
          <w:tcPr>
            <w:tcW w:w="1620" w:type="dxa"/>
          </w:tcPr>
          <w:p w14:paraId="1ACFD175" w14:textId="77777777" w:rsidR="0078352F" w:rsidRDefault="0078352F" w:rsidP="007E1826">
            <w:r>
              <w:t>20 minutes</w:t>
            </w:r>
          </w:p>
        </w:tc>
      </w:tr>
    </w:tbl>
    <w:p w14:paraId="5C5C4BDD" w14:textId="77777777" w:rsidR="0078352F" w:rsidRDefault="0078352F" w:rsidP="0078352F"/>
    <w:p w14:paraId="3F4918E1" w14:textId="21B07D67" w:rsidR="0075500E" w:rsidRDefault="0075500E">
      <w:pPr>
        <w:widowControl/>
      </w:pPr>
      <w:r>
        <w:br w:type="page"/>
      </w:r>
    </w:p>
    <w:p w14:paraId="667DD3DD" w14:textId="132E5EB1" w:rsidR="0078352F" w:rsidRDefault="0078352F">
      <w:pPr>
        <w:widowControl/>
      </w:pPr>
    </w:p>
    <w:p w14:paraId="74F35AFA" w14:textId="480C4CFA" w:rsidR="0078352F" w:rsidRDefault="0078352F" w:rsidP="0078352F">
      <w:pPr>
        <w:pStyle w:val="Heading2"/>
      </w:pPr>
      <w:r>
        <w:t>Decision makers &amp; Influencers</w:t>
      </w:r>
    </w:p>
    <w:p w14:paraId="0DD615DA" w14:textId="77777777" w:rsidR="0078352F" w:rsidRDefault="0078352F">
      <w:pPr>
        <w:widowControl/>
      </w:pPr>
    </w:p>
    <w:p w14:paraId="77F244D4" w14:textId="77777777" w:rsidR="0078352F" w:rsidRPr="00EF6B84" w:rsidRDefault="0078352F" w:rsidP="00EF6B84"/>
    <w:p w14:paraId="3F7E65C1" w14:textId="054614EC" w:rsidR="00A95B75" w:rsidRDefault="0078352F" w:rsidP="00A95B75">
      <w:pPr>
        <w:rPr>
          <w:noProof/>
        </w:rPr>
      </w:pPr>
      <w:r w:rsidRPr="0078352F">
        <w:rPr>
          <w:noProof/>
          <w:lang w:bidi="ar-SA"/>
        </w:rPr>
        <w:drawing>
          <wp:inline distT="0" distB="0" distL="0" distR="0" wp14:anchorId="7C997DA7" wp14:editId="0922FC70">
            <wp:extent cx="5943600" cy="26860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5943600" cy="2686050"/>
                    </a:xfrm>
                    <a:prstGeom prst="rect">
                      <a:avLst/>
                    </a:prstGeom>
                  </pic:spPr>
                </pic:pic>
              </a:graphicData>
            </a:graphic>
          </wp:inline>
        </w:drawing>
      </w:r>
    </w:p>
    <w:p w14:paraId="6C9D53C9" w14:textId="489C85E6" w:rsidR="00BE4AC3" w:rsidRDefault="00BE4AC3" w:rsidP="00A95B75">
      <w:pPr>
        <w:rPr>
          <w:noProof/>
        </w:rPr>
      </w:pPr>
    </w:p>
    <w:p w14:paraId="7CF781F1" w14:textId="745A9B0A" w:rsidR="00A95B75" w:rsidRDefault="00F42B51" w:rsidP="00F42B51">
      <w:pPr>
        <w:pStyle w:val="Heading2"/>
        <w:rPr>
          <w:noProof/>
        </w:rPr>
      </w:pPr>
      <w:r>
        <w:rPr>
          <w:noProof/>
        </w:rPr>
        <w:t>Unique challenges</w:t>
      </w:r>
      <w:r w:rsidR="00DE36D2">
        <w:rPr>
          <w:noProof/>
        </w:rPr>
        <w:t>/opportunity</w:t>
      </w:r>
    </w:p>
    <w:p w14:paraId="0A986BB4" w14:textId="77777777" w:rsidR="00F42B51" w:rsidRPr="00F42B51" w:rsidRDefault="00F42B51" w:rsidP="00F42B51"/>
    <w:p w14:paraId="786C6901" w14:textId="2E568E22" w:rsidR="00A10702" w:rsidRDefault="00A10702" w:rsidP="00A95B75"/>
    <w:p w14:paraId="7DAE2435" w14:textId="35777027" w:rsidR="00D65954" w:rsidRDefault="00D65954" w:rsidP="00D65954">
      <w:pPr>
        <w:rPr>
          <w:noProof/>
        </w:rPr>
      </w:pPr>
      <w:r>
        <w:rPr>
          <w:noProof/>
        </w:rPr>
        <w:t>ACSI – Large TerraNova Customer (Reseller)</w:t>
      </w:r>
      <w:r w:rsidR="0002074B">
        <w:rPr>
          <w:noProof/>
        </w:rPr>
        <w:t xml:space="preserve">.  A separate Project Overview is available. </w:t>
      </w:r>
    </w:p>
    <w:p w14:paraId="69AD2578" w14:textId="77777777" w:rsidR="00A95B75" w:rsidRDefault="00DE4907" w:rsidP="00A95B75">
      <w:pPr>
        <w:sectPr w:rsidR="00A95B75" w:rsidSect="0019557E">
          <w:pgSz w:w="12240" w:h="15840" w:code="1"/>
          <w:pgMar w:top="1440" w:right="1440" w:bottom="1152"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26"/>
        </w:sectPr>
      </w:pPr>
      <w:r>
        <w:br w:type="page"/>
      </w:r>
    </w:p>
    <w:p w14:paraId="169866A5" w14:textId="150E8912" w:rsidR="00DE4907" w:rsidRDefault="00DE4907" w:rsidP="00A95B75"/>
    <w:p w14:paraId="288933E9" w14:textId="77777777" w:rsidR="006E36F2" w:rsidRPr="006E36F2" w:rsidRDefault="006E36F2" w:rsidP="00A95B75"/>
    <w:p w14:paraId="654056D8" w14:textId="77777777" w:rsidR="00DE4907" w:rsidRPr="004C3FFB" w:rsidRDefault="00DE4907" w:rsidP="00A95B75"/>
    <w:p w14:paraId="786C6902" w14:textId="77777777" w:rsidR="002D64B6" w:rsidRPr="004C3FFB" w:rsidRDefault="00243277" w:rsidP="00A95B75">
      <w:pPr>
        <w:pStyle w:val="Heading1"/>
      </w:pPr>
      <w:bookmarkStart w:id="1" w:name="_Toc421604729"/>
      <w:r w:rsidRPr="004C3FFB">
        <w:t>General Information</w:t>
      </w:r>
      <w:bookmarkEnd w:id="1"/>
    </w:p>
    <w:p w14:paraId="786C6903" w14:textId="77777777" w:rsidR="00D264EC" w:rsidRPr="00370449" w:rsidRDefault="00243277" w:rsidP="00A95B75">
      <w:pPr>
        <w:pStyle w:val="Heading2"/>
      </w:pPr>
      <w:bookmarkStart w:id="2" w:name="_Toc421604730"/>
      <w:r w:rsidRPr="00370449">
        <w:t>Purpose</w:t>
      </w:r>
      <w:bookmarkEnd w:id="2"/>
    </w:p>
    <w:p w14:paraId="786C6904" w14:textId="77777777" w:rsidR="00BE1885" w:rsidRPr="00E65A17" w:rsidRDefault="005969D2" w:rsidP="00A95B75">
      <w:r w:rsidRPr="00E65A17">
        <w:t>The purpose of this document is to provide the scope of the work DRC will provide for this project.  The document should be reviewed with all DRC teams at the Project Kickoff meeting.  It should be maintained throughout the life of the project and be accessible by all DRC teams.</w:t>
      </w:r>
    </w:p>
    <w:p w14:paraId="786C6905" w14:textId="77777777" w:rsidR="00202F70" w:rsidRPr="00370449" w:rsidRDefault="00243277" w:rsidP="00A95B75">
      <w:pPr>
        <w:pStyle w:val="Heading2"/>
      </w:pPr>
      <w:bookmarkStart w:id="3" w:name="_Toc421604731"/>
      <w:r w:rsidRPr="00370449">
        <w:t xml:space="preserve">Project </w:t>
      </w:r>
      <w:r w:rsidR="00911262" w:rsidRPr="00370449">
        <w:t>Information</w:t>
      </w:r>
      <w:bookmarkEnd w:id="3"/>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8"/>
        <w:gridCol w:w="4860"/>
      </w:tblGrid>
      <w:tr w:rsidR="00481743" w:rsidRPr="004C3FFB" w14:paraId="786C6908" w14:textId="77777777" w:rsidTr="00014171">
        <w:trPr>
          <w:cantSplit/>
          <w:tblHeader/>
        </w:trPr>
        <w:tc>
          <w:tcPr>
            <w:tcW w:w="4698" w:type="dxa"/>
            <w:shd w:val="clear" w:color="auto" w:fill="DDD9C3" w:themeFill="background2" w:themeFillShade="E6"/>
            <w:vAlign w:val="center"/>
          </w:tcPr>
          <w:p w14:paraId="786C6906" w14:textId="77777777" w:rsidR="00481743" w:rsidRPr="004C3FFB" w:rsidRDefault="00481743" w:rsidP="00A95B75">
            <w:r>
              <w:t>Client Information</w:t>
            </w:r>
          </w:p>
        </w:tc>
        <w:tc>
          <w:tcPr>
            <w:tcW w:w="4860" w:type="dxa"/>
            <w:shd w:val="clear" w:color="auto" w:fill="DDD9C3" w:themeFill="background2" w:themeFillShade="E6"/>
            <w:vAlign w:val="center"/>
          </w:tcPr>
          <w:p w14:paraId="786C6907" w14:textId="77777777" w:rsidR="00481743" w:rsidRPr="004C3FFB" w:rsidRDefault="00481743" w:rsidP="00A95B75">
            <w:r>
              <w:t>Value</w:t>
            </w:r>
          </w:p>
        </w:tc>
      </w:tr>
      <w:tr w:rsidR="00481743" w:rsidRPr="004C3FFB" w14:paraId="786C690B" w14:textId="77777777" w:rsidTr="00014171">
        <w:trPr>
          <w:cantSplit/>
        </w:trPr>
        <w:tc>
          <w:tcPr>
            <w:tcW w:w="4698" w:type="dxa"/>
            <w:vAlign w:val="center"/>
          </w:tcPr>
          <w:p w14:paraId="786C6909" w14:textId="77777777" w:rsidR="00481743" w:rsidRPr="004C3FFB" w:rsidRDefault="00481743" w:rsidP="00A95B75">
            <w:r>
              <w:t>Client Name</w:t>
            </w:r>
          </w:p>
        </w:tc>
        <w:tc>
          <w:tcPr>
            <w:tcW w:w="4860" w:type="dxa"/>
            <w:vAlign w:val="center"/>
          </w:tcPr>
          <w:p w14:paraId="786C690A" w14:textId="1F1F54C5" w:rsidR="00481743" w:rsidRPr="004C3FFB" w:rsidRDefault="00F27A3F" w:rsidP="00A95B75">
            <w:r>
              <w:t>TERRANOVA</w:t>
            </w:r>
          </w:p>
        </w:tc>
      </w:tr>
      <w:tr w:rsidR="00481743" w:rsidRPr="004C3FFB" w14:paraId="786C690E" w14:textId="77777777" w:rsidTr="00014171">
        <w:trPr>
          <w:cantSplit/>
        </w:trPr>
        <w:tc>
          <w:tcPr>
            <w:tcW w:w="4698" w:type="dxa"/>
            <w:vAlign w:val="center"/>
          </w:tcPr>
          <w:p w14:paraId="786C690C" w14:textId="77777777" w:rsidR="00481743" w:rsidRDefault="00481743" w:rsidP="00A95B75">
            <w:r>
              <w:t>Client Abbreviation</w:t>
            </w:r>
          </w:p>
        </w:tc>
        <w:tc>
          <w:tcPr>
            <w:tcW w:w="4860" w:type="dxa"/>
            <w:vAlign w:val="center"/>
          </w:tcPr>
          <w:p w14:paraId="786C690D" w14:textId="7F4C7340" w:rsidR="00481743" w:rsidRDefault="00F27A3F" w:rsidP="00A95B75">
            <w:r>
              <w:t>ETR</w:t>
            </w:r>
          </w:p>
        </w:tc>
      </w:tr>
      <w:tr w:rsidR="00481743" w:rsidRPr="004C3FFB" w14:paraId="786C6911" w14:textId="77777777" w:rsidTr="00014171">
        <w:trPr>
          <w:cantSplit/>
        </w:trPr>
        <w:tc>
          <w:tcPr>
            <w:tcW w:w="4698" w:type="dxa"/>
            <w:vAlign w:val="center"/>
          </w:tcPr>
          <w:p w14:paraId="786C690F" w14:textId="77777777" w:rsidR="00481743" w:rsidRDefault="00481743" w:rsidP="00A95B75">
            <w:r>
              <w:t>Client Type</w:t>
            </w:r>
          </w:p>
        </w:tc>
        <w:tc>
          <w:tcPr>
            <w:tcW w:w="4860" w:type="dxa"/>
            <w:vAlign w:val="center"/>
          </w:tcPr>
          <w:p w14:paraId="786C6910" w14:textId="70464DFE" w:rsidR="00481743" w:rsidRDefault="008401BA" w:rsidP="00A95B75">
            <w:r>
              <w:t>Shelf</w:t>
            </w:r>
          </w:p>
        </w:tc>
      </w:tr>
      <w:tr w:rsidR="00481743" w:rsidRPr="004C3FFB" w14:paraId="786C6914" w14:textId="77777777" w:rsidTr="00014171">
        <w:trPr>
          <w:cantSplit/>
        </w:trPr>
        <w:tc>
          <w:tcPr>
            <w:tcW w:w="4698" w:type="dxa"/>
            <w:vAlign w:val="center"/>
          </w:tcPr>
          <w:p w14:paraId="786C6912" w14:textId="77777777" w:rsidR="00481743" w:rsidRDefault="00481743" w:rsidP="00A95B75">
            <w:r>
              <w:t>Customer Service Email</w:t>
            </w:r>
          </w:p>
        </w:tc>
        <w:tc>
          <w:tcPr>
            <w:tcW w:w="4860" w:type="dxa"/>
            <w:vAlign w:val="center"/>
          </w:tcPr>
          <w:p w14:paraId="786C6913" w14:textId="1F95DB14" w:rsidR="00481743" w:rsidRPr="008401BA" w:rsidRDefault="00F563A0" w:rsidP="00A95B75">
            <w:pPr>
              <w:rPr>
                <w:rFonts w:cs="Arial"/>
                <w:highlight w:val="yellow"/>
              </w:rPr>
            </w:pPr>
            <w:hyperlink r:id="rId17" w:history="1">
              <w:r w:rsidR="00F27A3F" w:rsidRPr="002220C6">
                <w:rPr>
                  <w:rStyle w:val="Hyperlink"/>
                  <w:rFonts w:cs="Arial"/>
                  <w:sz w:val="20"/>
                </w:rPr>
                <w:t>TerraNovaHelpdesk@datarecognitioncorp.com</w:t>
              </w:r>
            </w:hyperlink>
          </w:p>
        </w:tc>
      </w:tr>
      <w:tr w:rsidR="00481743" w:rsidRPr="004C3FFB" w14:paraId="786C6917" w14:textId="77777777" w:rsidTr="00014171">
        <w:trPr>
          <w:cantSplit/>
        </w:trPr>
        <w:tc>
          <w:tcPr>
            <w:tcW w:w="4698" w:type="dxa"/>
            <w:vAlign w:val="center"/>
          </w:tcPr>
          <w:p w14:paraId="786C6915" w14:textId="77777777" w:rsidR="00481743" w:rsidRDefault="00481743" w:rsidP="00A95B75">
            <w:r>
              <w:t>Customer Service Phone</w:t>
            </w:r>
          </w:p>
        </w:tc>
        <w:tc>
          <w:tcPr>
            <w:tcW w:w="4860" w:type="dxa"/>
            <w:vAlign w:val="center"/>
          </w:tcPr>
          <w:p w14:paraId="786C6916" w14:textId="3CC2DBD3" w:rsidR="00481743" w:rsidRPr="008401BA" w:rsidRDefault="00CC4116" w:rsidP="00A95B75">
            <w:pPr>
              <w:rPr>
                <w:highlight w:val="yellow"/>
              </w:rPr>
            </w:pPr>
            <w:r w:rsidRPr="00CC4116">
              <w:t>1.866.282.2250</w:t>
            </w:r>
          </w:p>
        </w:tc>
      </w:tr>
      <w:tr w:rsidR="00481743" w:rsidRPr="004C3FFB" w14:paraId="786C691A" w14:textId="77777777" w:rsidTr="00D71086">
        <w:trPr>
          <w:cantSplit/>
        </w:trPr>
        <w:tc>
          <w:tcPr>
            <w:tcW w:w="4698" w:type="dxa"/>
            <w:vAlign w:val="center"/>
          </w:tcPr>
          <w:p w14:paraId="786C6918" w14:textId="77777777" w:rsidR="00481743" w:rsidRDefault="00481743" w:rsidP="00A95B75">
            <w:r>
              <w:t>Customer Service Hours</w:t>
            </w:r>
          </w:p>
        </w:tc>
        <w:tc>
          <w:tcPr>
            <w:tcW w:w="4860" w:type="dxa"/>
            <w:shd w:val="clear" w:color="auto" w:fill="auto"/>
            <w:vAlign w:val="center"/>
          </w:tcPr>
          <w:p w14:paraId="786C6919" w14:textId="4EDD798A" w:rsidR="00481743" w:rsidRPr="008401BA" w:rsidRDefault="00D71086" w:rsidP="00A95B75">
            <w:pPr>
              <w:rPr>
                <w:highlight w:val="yellow"/>
              </w:rPr>
            </w:pPr>
            <w:r w:rsidRPr="00D71086">
              <w:t>7am – 8pm Eastern, M-F</w:t>
            </w:r>
          </w:p>
        </w:tc>
      </w:tr>
    </w:tbl>
    <w:p w14:paraId="786C691B" w14:textId="77777777" w:rsidR="00481743" w:rsidRPr="00911262" w:rsidRDefault="00481743" w:rsidP="00A95B75"/>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8"/>
        <w:gridCol w:w="4860"/>
      </w:tblGrid>
      <w:tr w:rsidR="00911262" w:rsidRPr="004C3FFB" w14:paraId="786C691E" w14:textId="77777777" w:rsidTr="00014171">
        <w:trPr>
          <w:cantSplit/>
          <w:tblHeader/>
        </w:trPr>
        <w:tc>
          <w:tcPr>
            <w:tcW w:w="4698" w:type="dxa"/>
            <w:shd w:val="clear" w:color="auto" w:fill="DDD9C3" w:themeFill="background2" w:themeFillShade="E6"/>
            <w:vAlign w:val="center"/>
          </w:tcPr>
          <w:p w14:paraId="786C691C" w14:textId="77777777" w:rsidR="00911262" w:rsidRPr="004C3FFB" w:rsidRDefault="00911262" w:rsidP="00A95B75">
            <w:r>
              <w:t>Core.Administration Values</w:t>
            </w:r>
          </w:p>
        </w:tc>
        <w:tc>
          <w:tcPr>
            <w:tcW w:w="4860" w:type="dxa"/>
            <w:shd w:val="clear" w:color="auto" w:fill="DDD9C3" w:themeFill="background2" w:themeFillShade="E6"/>
            <w:vAlign w:val="center"/>
          </w:tcPr>
          <w:p w14:paraId="786C691D" w14:textId="77777777" w:rsidR="00911262" w:rsidRPr="004C3FFB" w:rsidRDefault="00911262" w:rsidP="00A95B75">
            <w:r>
              <w:t>Value</w:t>
            </w:r>
          </w:p>
        </w:tc>
      </w:tr>
      <w:tr w:rsidR="00911262" w:rsidRPr="004C3FFB" w14:paraId="786C6921" w14:textId="77777777" w:rsidTr="00014171">
        <w:trPr>
          <w:cantSplit/>
        </w:trPr>
        <w:tc>
          <w:tcPr>
            <w:tcW w:w="4698" w:type="dxa"/>
            <w:vAlign w:val="center"/>
          </w:tcPr>
          <w:p w14:paraId="786C691F" w14:textId="77777777" w:rsidR="00911262" w:rsidRPr="004C3FFB" w:rsidRDefault="00911262" w:rsidP="00A95B75">
            <w:r>
              <w:t>AdministrationID &amp; AdministrationCode</w:t>
            </w:r>
          </w:p>
        </w:tc>
        <w:tc>
          <w:tcPr>
            <w:tcW w:w="4860" w:type="dxa"/>
            <w:vAlign w:val="center"/>
          </w:tcPr>
          <w:p w14:paraId="786C6920" w14:textId="6C0FF70B" w:rsidR="00911262" w:rsidRPr="004C3FFB" w:rsidRDefault="008401BA" w:rsidP="00A95B75">
            <w:r>
              <w:t>5</w:t>
            </w:r>
            <w:r w:rsidR="00F27A3F">
              <w:t>93117</w:t>
            </w:r>
          </w:p>
        </w:tc>
      </w:tr>
      <w:tr w:rsidR="00911262" w:rsidRPr="004C3FFB" w14:paraId="786C6924" w14:textId="77777777" w:rsidTr="00014171">
        <w:trPr>
          <w:cantSplit/>
        </w:trPr>
        <w:tc>
          <w:tcPr>
            <w:tcW w:w="4698" w:type="dxa"/>
            <w:vAlign w:val="center"/>
          </w:tcPr>
          <w:p w14:paraId="786C6922" w14:textId="77777777" w:rsidR="00911262" w:rsidRPr="004C3FFB" w:rsidRDefault="00911262" w:rsidP="00A95B75">
            <w:r>
              <w:t>AdministrationName</w:t>
            </w:r>
          </w:p>
        </w:tc>
        <w:tc>
          <w:tcPr>
            <w:tcW w:w="4860" w:type="dxa"/>
            <w:vAlign w:val="center"/>
          </w:tcPr>
          <w:p w14:paraId="786C6923" w14:textId="232DFD8C" w:rsidR="00911262" w:rsidRPr="004C3FFB" w:rsidRDefault="00CD0E0C" w:rsidP="00F27A3F">
            <w:r w:rsidRPr="00D71086">
              <w:t>CP000</w:t>
            </w:r>
            <w:r w:rsidR="000C7700" w:rsidRPr="00D71086">
              <w:t xml:space="preserve"> (</w:t>
            </w:r>
            <w:r w:rsidRPr="00D71086">
              <w:t xml:space="preserve">Development </w:t>
            </w:r>
            <w:r w:rsidR="000C7700" w:rsidRPr="00D71086">
              <w:t>Billing); E</w:t>
            </w:r>
            <w:r w:rsidR="00F27A3F">
              <w:t>TR117</w:t>
            </w:r>
          </w:p>
        </w:tc>
      </w:tr>
      <w:tr w:rsidR="00911262" w:rsidRPr="004C3FFB" w14:paraId="786C6927" w14:textId="77777777" w:rsidTr="00014171">
        <w:trPr>
          <w:cantSplit/>
        </w:trPr>
        <w:tc>
          <w:tcPr>
            <w:tcW w:w="4698" w:type="dxa"/>
            <w:vAlign w:val="center"/>
          </w:tcPr>
          <w:p w14:paraId="786C6925" w14:textId="77777777" w:rsidR="00911262" w:rsidRPr="004C3FFB" w:rsidRDefault="00911262" w:rsidP="00A95B75">
            <w:r>
              <w:t>Season</w:t>
            </w:r>
          </w:p>
        </w:tc>
        <w:tc>
          <w:tcPr>
            <w:tcW w:w="4860" w:type="dxa"/>
            <w:vAlign w:val="center"/>
          </w:tcPr>
          <w:p w14:paraId="786C6926" w14:textId="1AAFA5F6" w:rsidR="00911262" w:rsidRPr="004C3FFB" w:rsidRDefault="00121F77" w:rsidP="00A95B75">
            <w:r>
              <w:t>Version</w:t>
            </w:r>
          </w:p>
        </w:tc>
      </w:tr>
      <w:tr w:rsidR="00911262" w:rsidRPr="004C3FFB" w14:paraId="786C692A" w14:textId="77777777" w:rsidTr="00014171">
        <w:trPr>
          <w:cantSplit/>
        </w:trPr>
        <w:tc>
          <w:tcPr>
            <w:tcW w:w="4698" w:type="dxa"/>
            <w:vAlign w:val="center"/>
          </w:tcPr>
          <w:p w14:paraId="786C6928" w14:textId="77777777" w:rsidR="00911262" w:rsidRDefault="00911262" w:rsidP="00A95B75">
            <w:r>
              <w:t>Year</w:t>
            </w:r>
          </w:p>
        </w:tc>
        <w:tc>
          <w:tcPr>
            <w:tcW w:w="4860" w:type="dxa"/>
            <w:vAlign w:val="center"/>
          </w:tcPr>
          <w:p w14:paraId="786C6929" w14:textId="0A8D5E67" w:rsidR="00911262" w:rsidRPr="004C3FFB" w:rsidRDefault="00121F77" w:rsidP="00A95B75">
            <w:r>
              <w:t>2017</w:t>
            </w:r>
          </w:p>
        </w:tc>
      </w:tr>
      <w:tr w:rsidR="00911262" w:rsidRPr="004C3FFB" w14:paraId="786C692D" w14:textId="77777777" w:rsidTr="00014171">
        <w:trPr>
          <w:cantSplit/>
        </w:trPr>
        <w:tc>
          <w:tcPr>
            <w:tcW w:w="4698" w:type="dxa"/>
            <w:vAlign w:val="center"/>
          </w:tcPr>
          <w:p w14:paraId="786C692B" w14:textId="740113B9" w:rsidR="00911262" w:rsidRDefault="00911262" w:rsidP="00A95B75">
            <w:r>
              <w:t>StartDate</w:t>
            </w:r>
            <w:r w:rsidR="00180792">
              <w:t xml:space="preserve"> (start of project)</w:t>
            </w:r>
          </w:p>
        </w:tc>
        <w:tc>
          <w:tcPr>
            <w:tcW w:w="4860" w:type="dxa"/>
            <w:vAlign w:val="center"/>
          </w:tcPr>
          <w:p w14:paraId="786C692C" w14:textId="4F895B7A" w:rsidR="00911262" w:rsidRPr="004C3FFB" w:rsidRDefault="003B7E4B" w:rsidP="00A95B75">
            <w:r>
              <w:t>Kickoff—</w:t>
            </w:r>
            <w:r w:rsidR="002F0340">
              <w:t xml:space="preserve">October 11, 2016  </w:t>
            </w:r>
          </w:p>
        </w:tc>
      </w:tr>
      <w:tr w:rsidR="00911262" w:rsidRPr="004C3FFB" w14:paraId="786C6930" w14:textId="77777777" w:rsidTr="00014171">
        <w:trPr>
          <w:cantSplit/>
        </w:trPr>
        <w:tc>
          <w:tcPr>
            <w:tcW w:w="4698" w:type="dxa"/>
            <w:vAlign w:val="center"/>
          </w:tcPr>
          <w:p w14:paraId="786C692E" w14:textId="685EA1AE" w:rsidR="00911262" w:rsidRDefault="00911262" w:rsidP="00A95B75">
            <w:r>
              <w:t>EndDate</w:t>
            </w:r>
            <w:r w:rsidR="00180792">
              <w:t xml:space="preserve"> (end of project)</w:t>
            </w:r>
          </w:p>
        </w:tc>
        <w:tc>
          <w:tcPr>
            <w:tcW w:w="4860" w:type="dxa"/>
            <w:vAlign w:val="center"/>
          </w:tcPr>
          <w:p w14:paraId="786C692F" w14:textId="12B78C7E" w:rsidR="00911262" w:rsidRPr="004C3FFB" w:rsidRDefault="00B96377" w:rsidP="00A95B75">
            <w:r>
              <w:t>June 30, 2025</w:t>
            </w:r>
          </w:p>
        </w:tc>
      </w:tr>
      <w:tr w:rsidR="00911262" w:rsidRPr="004C3FFB" w14:paraId="786C6933" w14:textId="77777777" w:rsidTr="00014171">
        <w:trPr>
          <w:cantSplit/>
        </w:trPr>
        <w:tc>
          <w:tcPr>
            <w:tcW w:w="4698" w:type="dxa"/>
            <w:vAlign w:val="center"/>
          </w:tcPr>
          <w:p w14:paraId="786C6931" w14:textId="77777777" w:rsidR="00911262" w:rsidRDefault="00911262" w:rsidP="00A95B75">
            <w:r>
              <w:t>Description</w:t>
            </w:r>
          </w:p>
        </w:tc>
        <w:tc>
          <w:tcPr>
            <w:tcW w:w="4860" w:type="dxa"/>
            <w:vAlign w:val="center"/>
          </w:tcPr>
          <w:p w14:paraId="786C6932" w14:textId="1EFAB3E5" w:rsidR="00911262" w:rsidRPr="004C3FFB" w:rsidRDefault="00F27A3F" w:rsidP="00F27A3F">
            <w:r>
              <w:t>TERRANOVA</w:t>
            </w:r>
            <w:r w:rsidR="00994842">
              <w:t xml:space="preserve"> </w:t>
            </w:r>
          </w:p>
        </w:tc>
      </w:tr>
      <w:tr w:rsidR="00994842" w:rsidRPr="004C3FFB" w14:paraId="786C6936" w14:textId="77777777" w:rsidTr="00014171">
        <w:trPr>
          <w:cantSplit/>
        </w:trPr>
        <w:tc>
          <w:tcPr>
            <w:tcW w:w="4698" w:type="dxa"/>
            <w:vAlign w:val="center"/>
          </w:tcPr>
          <w:p w14:paraId="786C6934" w14:textId="77777777" w:rsidR="00994842" w:rsidRDefault="00994842" w:rsidP="00A95B75">
            <w:r>
              <w:t>LongDescription</w:t>
            </w:r>
          </w:p>
        </w:tc>
        <w:tc>
          <w:tcPr>
            <w:tcW w:w="4860" w:type="dxa"/>
            <w:vAlign w:val="center"/>
          </w:tcPr>
          <w:p w14:paraId="786C6935" w14:textId="62361EBB" w:rsidR="00994842" w:rsidRPr="004C3FFB" w:rsidRDefault="00460D7B" w:rsidP="00460D7B">
            <w:r>
              <w:t xml:space="preserve">TERRANOVA </w:t>
            </w:r>
            <w:r w:rsidR="00994842">
              <w:t xml:space="preserve"> </w:t>
            </w:r>
          </w:p>
        </w:tc>
      </w:tr>
    </w:tbl>
    <w:p w14:paraId="786C6937" w14:textId="77777777" w:rsidR="00BE1885" w:rsidRDefault="00BE1885" w:rsidP="00A95B75"/>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8"/>
        <w:gridCol w:w="4860"/>
      </w:tblGrid>
      <w:tr w:rsidR="00EC2E79" w:rsidRPr="004C3FFB" w14:paraId="786C693A" w14:textId="77777777" w:rsidTr="00014171">
        <w:trPr>
          <w:cantSplit/>
          <w:tblHeader/>
        </w:trPr>
        <w:tc>
          <w:tcPr>
            <w:tcW w:w="4698" w:type="dxa"/>
            <w:shd w:val="clear" w:color="auto" w:fill="DDD9C3" w:themeFill="background2" w:themeFillShade="E6"/>
            <w:vAlign w:val="center"/>
          </w:tcPr>
          <w:p w14:paraId="786C6938" w14:textId="77777777" w:rsidR="00EC2E79" w:rsidRPr="004C3FFB" w:rsidRDefault="00EC2E79" w:rsidP="00A95B75">
            <w:r>
              <w:t>Mode of Testing</w:t>
            </w:r>
          </w:p>
        </w:tc>
        <w:tc>
          <w:tcPr>
            <w:tcW w:w="4860" w:type="dxa"/>
            <w:shd w:val="clear" w:color="auto" w:fill="DDD9C3" w:themeFill="background2" w:themeFillShade="E6"/>
            <w:vAlign w:val="center"/>
          </w:tcPr>
          <w:p w14:paraId="786C6939" w14:textId="77777777" w:rsidR="00EC2E79" w:rsidRPr="004C3FFB" w:rsidRDefault="00EC2E79" w:rsidP="00A95B75">
            <w:r>
              <w:t>Yes/No</w:t>
            </w:r>
          </w:p>
        </w:tc>
      </w:tr>
      <w:tr w:rsidR="00EC2E79" w:rsidRPr="004C3FFB" w14:paraId="786C693D" w14:textId="77777777" w:rsidTr="00014171">
        <w:trPr>
          <w:cantSplit/>
        </w:trPr>
        <w:tc>
          <w:tcPr>
            <w:tcW w:w="4698" w:type="dxa"/>
            <w:vAlign w:val="center"/>
          </w:tcPr>
          <w:p w14:paraId="786C693B" w14:textId="77777777" w:rsidR="00EC2E79" w:rsidRPr="004C3FFB" w:rsidRDefault="00EC2E79" w:rsidP="00A95B75">
            <w:r>
              <w:t>Online</w:t>
            </w:r>
          </w:p>
        </w:tc>
        <w:tc>
          <w:tcPr>
            <w:tcW w:w="4860" w:type="dxa"/>
            <w:vAlign w:val="center"/>
          </w:tcPr>
          <w:p w14:paraId="786C693C" w14:textId="51642DC0" w:rsidR="00994842" w:rsidRPr="004C3FFB" w:rsidRDefault="00994842" w:rsidP="00A95B75">
            <w:r>
              <w:t>Yes</w:t>
            </w:r>
          </w:p>
        </w:tc>
      </w:tr>
      <w:tr w:rsidR="00EC2E79" w:rsidRPr="004C3FFB" w14:paraId="786C6940" w14:textId="77777777" w:rsidTr="00014171">
        <w:trPr>
          <w:cantSplit/>
        </w:trPr>
        <w:tc>
          <w:tcPr>
            <w:tcW w:w="4698" w:type="dxa"/>
            <w:vAlign w:val="center"/>
          </w:tcPr>
          <w:p w14:paraId="786C693E" w14:textId="14C47FB6" w:rsidR="00EC2E79" w:rsidRPr="004C3FFB" w:rsidRDefault="00EC2E79" w:rsidP="00A95B75">
            <w:r>
              <w:t>Paper</w:t>
            </w:r>
          </w:p>
        </w:tc>
        <w:tc>
          <w:tcPr>
            <w:tcW w:w="4860" w:type="dxa"/>
            <w:vAlign w:val="center"/>
          </w:tcPr>
          <w:p w14:paraId="786C693F" w14:textId="0B3C0747" w:rsidR="00EC2E79" w:rsidRPr="004C3FFB" w:rsidRDefault="00994842" w:rsidP="00A95B75">
            <w:r>
              <w:t>Yes</w:t>
            </w:r>
          </w:p>
        </w:tc>
      </w:tr>
    </w:tbl>
    <w:p w14:paraId="786C6944" w14:textId="77777777" w:rsidR="00911262" w:rsidRDefault="00911262" w:rsidP="00A95B75"/>
    <w:p w14:paraId="786C6945" w14:textId="77777777" w:rsidR="009B3837" w:rsidRPr="00370449" w:rsidRDefault="009B3837" w:rsidP="00A95B75">
      <w:pPr>
        <w:pStyle w:val="Heading2"/>
      </w:pPr>
      <w:bookmarkStart w:id="4" w:name="_Toc421604732"/>
      <w:r w:rsidRPr="00370449">
        <w:t>Key Dates</w:t>
      </w:r>
      <w:bookmarkEnd w:id="4"/>
    </w:p>
    <w:p w14:paraId="786C6946" w14:textId="27F4B91A" w:rsidR="005969D2" w:rsidRPr="00E65A17" w:rsidRDefault="005969D2" w:rsidP="00A95B75">
      <w:r w:rsidRPr="00E65A17">
        <w:t xml:space="preserve">Add high-level </w:t>
      </w:r>
      <w:r w:rsidR="00180792" w:rsidRPr="00E65A17">
        <w:t>timeframes</w:t>
      </w:r>
      <w:r w:rsidRPr="00E65A17">
        <w:t xml:space="preserve"> that give a general timeframe of when events will occur. </w:t>
      </w:r>
    </w:p>
    <w:p w14:paraId="786C6947" w14:textId="77777777" w:rsidR="005969D2" w:rsidRPr="00E65A17" w:rsidRDefault="005969D2" w:rsidP="00A95B75"/>
    <w:p w14:paraId="786C6948" w14:textId="77777777" w:rsidR="005969D2" w:rsidRPr="00E65A17" w:rsidRDefault="005969D2" w:rsidP="00A95B75">
      <w:r w:rsidRPr="005841BB">
        <w:rPr>
          <w:b/>
        </w:rPr>
        <w:t xml:space="preserve">IMPORTANT: </w:t>
      </w:r>
      <w:r w:rsidRPr="005841BB">
        <w:t>All deliverables</w:t>
      </w:r>
      <w:r w:rsidRPr="00E65A17">
        <w:t xml:space="preserve"> and dates are maintained in the MS Project Schedule.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8"/>
        <w:gridCol w:w="4140"/>
      </w:tblGrid>
      <w:tr w:rsidR="00135451" w:rsidRPr="004C3FFB" w14:paraId="786C694B" w14:textId="77777777" w:rsidTr="002B0E2E">
        <w:trPr>
          <w:cantSplit/>
          <w:trHeight w:val="269"/>
          <w:tblHeader/>
        </w:trPr>
        <w:tc>
          <w:tcPr>
            <w:tcW w:w="5418" w:type="dxa"/>
            <w:shd w:val="clear" w:color="auto" w:fill="DDD9C3"/>
            <w:vAlign w:val="center"/>
          </w:tcPr>
          <w:p w14:paraId="786C6949" w14:textId="14294524" w:rsidR="00135451" w:rsidRPr="00E65A17" w:rsidRDefault="00135451" w:rsidP="00A95B75">
            <w:r w:rsidRPr="00E65A17">
              <w:t>Event</w:t>
            </w:r>
          </w:p>
        </w:tc>
        <w:tc>
          <w:tcPr>
            <w:tcW w:w="4140" w:type="dxa"/>
            <w:shd w:val="clear" w:color="auto" w:fill="DDD9C3"/>
            <w:vAlign w:val="center"/>
          </w:tcPr>
          <w:p w14:paraId="786C694A" w14:textId="66246F33" w:rsidR="00135451" w:rsidRPr="00E65A17" w:rsidRDefault="00135451" w:rsidP="00A95B75">
            <w:r w:rsidRPr="00E65A17">
              <w:t>Timeframe</w:t>
            </w:r>
          </w:p>
        </w:tc>
      </w:tr>
      <w:tr w:rsidR="00135451" w:rsidRPr="004C3FFB" w14:paraId="786C694E" w14:textId="77777777" w:rsidTr="002B0E2E">
        <w:trPr>
          <w:cantSplit/>
          <w:trHeight w:val="269"/>
        </w:trPr>
        <w:tc>
          <w:tcPr>
            <w:tcW w:w="5418" w:type="dxa"/>
            <w:shd w:val="clear" w:color="auto" w:fill="FFFFFF"/>
          </w:tcPr>
          <w:p w14:paraId="1D7FC963" w14:textId="60D70B3E" w:rsidR="00135451" w:rsidRDefault="00135451" w:rsidP="00A95B75">
            <w:r>
              <w:t>eDIRECT Site Setup</w:t>
            </w:r>
            <w:r w:rsidR="007E1826">
              <w:t xml:space="preserve"> </w:t>
            </w:r>
          </w:p>
          <w:p w14:paraId="786C694C" w14:textId="19F66B51" w:rsidR="007E1826" w:rsidRPr="004C3FFB" w:rsidRDefault="007E1826" w:rsidP="002F0340"/>
        </w:tc>
        <w:tc>
          <w:tcPr>
            <w:tcW w:w="4140" w:type="dxa"/>
            <w:shd w:val="clear" w:color="auto" w:fill="FFFFFF"/>
          </w:tcPr>
          <w:p w14:paraId="786C694D" w14:textId="6C4276E4" w:rsidR="007E1826" w:rsidRPr="004C3FFB" w:rsidRDefault="002F0340" w:rsidP="008134B4">
            <w:r>
              <w:t>November 2</w:t>
            </w:r>
            <w:r w:rsidR="008134B4">
              <w:t>8</w:t>
            </w:r>
            <w:r>
              <w:t>, 2016</w:t>
            </w:r>
          </w:p>
        </w:tc>
      </w:tr>
      <w:tr w:rsidR="002F0340" w:rsidRPr="00927D24" w14:paraId="7A0EE33E" w14:textId="77777777" w:rsidTr="00C301DF">
        <w:trPr>
          <w:cantSplit/>
          <w:trHeight w:val="269"/>
        </w:trPr>
        <w:tc>
          <w:tcPr>
            <w:tcW w:w="5418" w:type="dxa"/>
            <w:shd w:val="clear" w:color="auto" w:fill="FFFFFF"/>
          </w:tcPr>
          <w:p w14:paraId="73D60827" w14:textId="77777777" w:rsidR="002F0340" w:rsidRPr="00927D24" w:rsidRDefault="002F0340" w:rsidP="00C301DF">
            <w:r>
              <w:t xml:space="preserve">EPIC Load </w:t>
            </w:r>
          </w:p>
        </w:tc>
        <w:tc>
          <w:tcPr>
            <w:tcW w:w="4140" w:type="dxa"/>
          </w:tcPr>
          <w:p w14:paraId="7503C6BC" w14:textId="77777777" w:rsidR="002F0340" w:rsidRDefault="002F0340" w:rsidP="00C301DF">
            <w:r>
              <w:t>December 1, 2016</w:t>
            </w:r>
          </w:p>
          <w:p w14:paraId="2CEC2331" w14:textId="77777777" w:rsidR="002F0340" w:rsidRPr="00927D24" w:rsidRDefault="002F0340" w:rsidP="00C301DF"/>
        </w:tc>
      </w:tr>
      <w:tr w:rsidR="00135451" w:rsidRPr="004C3FFB" w14:paraId="786C6951" w14:textId="77777777" w:rsidTr="002B0E2E">
        <w:trPr>
          <w:cantSplit/>
          <w:trHeight w:val="197"/>
        </w:trPr>
        <w:tc>
          <w:tcPr>
            <w:tcW w:w="5418" w:type="dxa"/>
            <w:shd w:val="clear" w:color="auto" w:fill="FFFFFF"/>
          </w:tcPr>
          <w:p w14:paraId="419C0D2F" w14:textId="2E64C7DF" w:rsidR="00135451" w:rsidRDefault="00135451" w:rsidP="00A95B75">
            <w:r>
              <w:t>eDIRECT Test Setup</w:t>
            </w:r>
            <w:r w:rsidR="007E1826">
              <w:t xml:space="preserve"> </w:t>
            </w:r>
          </w:p>
          <w:p w14:paraId="786C694F" w14:textId="7ABD0CAC" w:rsidR="007E1826" w:rsidRPr="00A325DB" w:rsidRDefault="007E1826" w:rsidP="002F0340"/>
        </w:tc>
        <w:tc>
          <w:tcPr>
            <w:tcW w:w="4140" w:type="dxa"/>
          </w:tcPr>
          <w:p w14:paraId="786C6950" w14:textId="6EAA52E2" w:rsidR="007E1826" w:rsidRPr="00A325DB" w:rsidRDefault="002F0340" w:rsidP="002F0340">
            <w:r>
              <w:t>December 7, 2016</w:t>
            </w:r>
          </w:p>
        </w:tc>
      </w:tr>
      <w:tr w:rsidR="007E1826" w:rsidRPr="004C3FFB" w14:paraId="1D60B527" w14:textId="77777777" w:rsidTr="002B0E2E">
        <w:trPr>
          <w:cantSplit/>
          <w:trHeight w:val="269"/>
        </w:trPr>
        <w:tc>
          <w:tcPr>
            <w:tcW w:w="5418" w:type="dxa"/>
            <w:shd w:val="clear" w:color="auto" w:fill="FFFFFF"/>
          </w:tcPr>
          <w:p w14:paraId="04CCAD1A" w14:textId="34E7D450" w:rsidR="007E1826" w:rsidRDefault="002F0340" w:rsidP="00A95B75">
            <w:r>
              <w:t xml:space="preserve">TCKs Available </w:t>
            </w:r>
          </w:p>
          <w:p w14:paraId="52A579DC" w14:textId="6CD45740" w:rsidR="007E1826" w:rsidRDefault="007E1826" w:rsidP="00A95B75"/>
        </w:tc>
        <w:tc>
          <w:tcPr>
            <w:tcW w:w="4140" w:type="dxa"/>
          </w:tcPr>
          <w:p w14:paraId="3140C8B6" w14:textId="71F8208A" w:rsidR="007E1826" w:rsidRDefault="002F0340" w:rsidP="002F0340">
            <w:r>
              <w:t xml:space="preserve">December 31, 2016 </w:t>
            </w:r>
          </w:p>
        </w:tc>
      </w:tr>
      <w:tr w:rsidR="00135451" w:rsidRPr="004C3FFB" w14:paraId="7ADCBD5C" w14:textId="77777777" w:rsidTr="002B0E2E">
        <w:trPr>
          <w:cantSplit/>
          <w:trHeight w:val="269"/>
        </w:trPr>
        <w:tc>
          <w:tcPr>
            <w:tcW w:w="5418" w:type="dxa"/>
            <w:shd w:val="clear" w:color="auto" w:fill="FFFFFF"/>
          </w:tcPr>
          <w:p w14:paraId="2C5D3A46" w14:textId="644B0ABF" w:rsidR="00135451" w:rsidRDefault="00135451" w:rsidP="00A95B75">
            <w:r>
              <w:t xml:space="preserve">OTTs </w:t>
            </w:r>
            <w:r w:rsidR="007E1826">
              <w:t>/</w:t>
            </w:r>
            <w:r w:rsidR="002F0340">
              <w:t xml:space="preserve"> </w:t>
            </w:r>
            <w:r w:rsidR="007E1826">
              <w:t>Installable</w:t>
            </w:r>
            <w:r w:rsidR="002F0340">
              <w:t>s</w:t>
            </w:r>
            <w:r w:rsidR="007E1826">
              <w:t xml:space="preserve"> </w:t>
            </w:r>
            <w:r>
              <w:t>Available</w:t>
            </w:r>
          </w:p>
          <w:p w14:paraId="57DFE7B2" w14:textId="5EDE8876" w:rsidR="007E1826" w:rsidRDefault="007E1826" w:rsidP="00A95B75"/>
        </w:tc>
        <w:tc>
          <w:tcPr>
            <w:tcW w:w="4140" w:type="dxa"/>
          </w:tcPr>
          <w:p w14:paraId="43C86BCF" w14:textId="7D5F4DDD" w:rsidR="00135451" w:rsidRDefault="00460D7B" w:rsidP="00A95B75">
            <w:r>
              <w:t>January 16</w:t>
            </w:r>
            <w:r w:rsidR="00135451">
              <w:t>, 2016</w:t>
            </w:r>
          </w:p>
        </w:tc>
      </w:tr>
      <w:tr w:rsidR="00135451" w:rsidRPr="004C3FFB" w14:paraId="786C6954" w14:textId="77777777" w:rsidTr="00F67D26">
        <w:trPr>
          <w:cantSplit/>
          <w:trHeight w:val="323"/>
        </w:trPr>
        <w:tc>
          <w:tcPr>
            <w:tcW w:w="5418" w:type="dxa"/>
            <w:shd w:val="clear" w:color="auto" w:fill="FFFFFF"/>
          </w:tcPr>
          <w:p w14:paraId="786C6952" w14:textId="58F59744" w:rsidR="00135451" w:rsidRPr="00D71086" w:rsidRDefault="007E1826" w:rsidP="007E1826">
            <w:pPr>
              <w:rPr>
                <w:highlight w:val="yellow"/>
              </w:rPr>
            </w:pPr>
            <w:r>
              <w:t xml:space="preserve">INSIGHT – Online </w:t>
            </w:r>
            <w:r w:rsidR="00135451">
              <w:t xml:space="preserve">Testing </w:t>
            </w:r>
            <w:r>
              <w:t>Available</w:t>
            </w:r>
          </w:p>
        </w:tc>
        <w:tc>
          <w:tcPr>
            <w:tcW w:w="4140" w:type="dxa"/>
          </w:tcPr>
          <w:p w14:paraId="786C6953" w14:textId="7C2605B7" w:rsidR="00135451" w:rsidRPr="00D71086" w:rsidRDefault="00460D7B" w:rsidP="00A95B75">
            <w:pPr>
              <w:rPr>
                <w:highlight w:val="yellow"/>
              </w:rPr>
            </w:pPr>
            <w:r>
              <w:t>February 1</w:t>
            </w:r>
            <w:r w:rsidR="00135451">
              <w:t>, 2017</w:t>
            </w:r>
          </w:p>
        </w:tc>
      </w:tr>
      <w:tr w:rsidR="00300E7F" w:rsidRPr="004C3FFB" w14:paraId="7382840B" w14:textId="77777777" w:rsidTr="00D71086">
        <w:trPr>
          <w:cantSplit/>
          <w:trHeight w:val="197"/>
        </w:trPr>
        <w:tc>
          <w:tcPr>
            <w:tcW w:w="5418" w:type="dxa"/>
            <w:shd w:val="clear" w:color="auto" w:fill="FFFFFF"/>
          </w:tcPr>
          <w:p w14:paraId="4F57FF31" w14:textId="7CE0A56E" w:rsidR="00300E7F" w:rsidRDefault="002F0340" w:rsidP="00300E7F">
            <w:r>
              <w:t>Score/Report</w:t>
            </w:r>
          </w:p>
          <w:p w14:paraId="7DE5E4AC" w14:textId="7C188605" w:rsidR="00300E7F" w:rsidRPr="00242DBF" w:rsidRDefault="00300E7F" w:rsidP="00300E7F">
            <w:r w:rsidRPr="00242DBF">
              <w:t xml:space="preserve">Scan/score </w:t>
            </w:r>
          </w:p>
          <w:p w14:paraId="77828D92" w14:textId="16F7D01F" w:rsidR="00300E7F" w:rsidRPr="00242DBF" w:rsidRDefault="00300E7F" w:rsidP="00300E7F">
            <w:r w:rsidRPr="00242DBF">
              <w:t xml:space="preserve">Printed reports </w:t>
            </w:r>
          </w:p>
          <w:p w14:paraId="6CBA3120" w14:textId="2CF758C4" w:rsidR="00300E7F" w:rsidRDefault="00300E7F" w:rsidP="002F0340"/>
        </w:tc>
        <w:tc>
          <w:tcPr>
            <w:tcW w:w="4140" w:type="dxa"/>
            <w:shd w:val="clear" w:color="auto" w:fill="auto"/>
          </w:tcPr>
          <w:p w14:paraId="20B84652" w14:textId="77777777" w:rsidR="00300E7F" w:rsidRDefault="00300E7F" w:rsidP="00300E7F">
            <w:r>
              <w:t>February 1, 2017</w:t>
            </w:r>
          </w:p>
          <w:p w14:paraId="3DFB79F5" w14:textId="77777777" w:rsidR="00300E7F" w:rsidRDefault="00300E7F" w:rsidP="00A95B75"/>
        </w:tc>
      </w:tr>
      <w:tr w:rsidR="002F0340" w:rsidRPr="004C3FFB" w14:paraId="59C2914D" w14:textId="77777777" w:rsidTr="00D71086">
        <w:trPr>
          <w:cantSplit/>
          <w:trHeight w:val="197"/>
        </w:trPr>
        <w:tc>
          <w:tcPr>
            <w:tcW w:w="5418" w:type="dxa"/>
            <w:shd w:val="clear" w:color="auto" w:fill="FFFFFF"/>
          </w:tcPr>
          <w:p w14:paraId="1C6FD643" w14:textId="3255264E" w:rsidR="002F0340" w:rsidRDefault="00F67D26" w:rsidP="002F0340">
            <w:r>
              <w:t xml:space="preserve">DRC </w:t>
            </w:r>
            <w:r w:rsidR="002F0340" w:rsidRPr="00242DBF">
              <w:t xml:space="preserve">Online </w:t>
            </w:r>
            <w:r>
              <w:t>Reporting</w:t>
            </w:r>
          </w:p>
          <w:p w14:paraId="396D6A03" w14:textId="77777777" w:rsidR="002F0340" w:rsidRDefault="002F0340" w:rsidP="00300E7F"/>
        </w:tc>
        <w:tc>
          <w:tcPr>
            <w:tcW w:w="4140" w:type="dxa"/>
            <w:shd w:val="clear" w:color="auto" w:fill="auto"/>
          </w:tcPr>
          <w:p w14:paraId="3588BCDF" w14:textId="13413EEF" w:rsidR="002F0340" w:rsidRDefault="002F0340" w:rsidP="00300E7F">
            <w:r>
              <w:t>March 2017</w:t>
            </w:r>
          </w:p>
        </w:tc>
      </w:tr>
    </w:tbl>
    <w:p w14:paraId="786C6961" w14:textId="6E3EF870" w:rsidR="00180792" w:rsidRDefault="00180792" w:rsidP="00A95B75"/>
    <w:p w14:paraId="786C6962" w14:textId="77777777" w:rsidR="00202F70" w:rsidRPr="00370449" w:rsidRDefault="00243277" w:rsidP="00A95B75">
      <w:pPr>
        <w:pStyle w:val="Heading2"/>
      </w:pPr>
      <w:bookmarkStart w:id="5" w:name="_Toc421604733"/>
      <w:r w:rsidRPr="00370449">
        <w:t>Number of Schools/Districts</w:t>
      </w:r>
      <w:bookmarkEnd w:id="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5"/>
        <w:gridCol w:w="4781"/>
      </w:tblGrid>
      <w:tr w:rsidR="00607FC0" w14:paraId="786C6965" w14:textId="77777777" w:rsidTr="005E40DE">
        <w:trPr>
          <w:cantSplit/>
          <w:trHeight w:val="188"/>
          <w:tblHeader/>
        </w:trPr>
        <w:tc>
          <w:tcPr>
            <w:tcW w:w="2402" w:type="dxa"/>
            <w:shd w:val="clear" w:color="auto" w:fill="DDD9C3" w:themeFill="background2" w:themeFillShade="E6"/>
            <w:vAlign w:val="center"/>
          </w:tcPr>
          <w:p w14:paraId="786C6963" w14:textId="1307FE01" w:rsidR="00607FC0" w:rsidRPr="004C3FFB" w:rsidRDefault="00964045" w:rsidP="00A95B75">
            <w:r>
              <w:t>Sites</w:t>
            </w:r>
          </w:p>
        </w:tc>
        <w:tc>
          <w:tcPr>
            <w:tcW w:w="2395" w:type="dxa"/>
            <w:shd w:val="clear" w:color="auto" w:fill="DDD9C3" w:themeFill="background2" w:themeFillShade="E6"/>
          </w:tcPr>
          <w:p w14:paraId="786C6964" w14:textId="34A81BDE" w:rsidR="00607FC0" w:rsidRDefault="00607FC0" w:rsidP="00A95B75"/>
        </w:tc>
      </w:tr>
      <w:tr w:rsidR="00607FC0" w14:paraId="786C6968" w14:textId="77777777" w:rsidTr="005E40DE">
        <w:trPr>
          <w:cantSplit/>
        </w:trPr>
        <w:tc>
          <w:tcPr>
            <w:tcW w:w="2402" w:type="dxa"/>
            <w:vAlign w:val="center"/>
          </w:tcPr>
          <w:p w14:paraId="786C6966" w14:textId="40BE8C27" w:rsidR="00607FC0" w:rsidRPr="004C3FFB" w:rsidRDefault="00D71086" w:rsidP="00CC4116">
            <w:r>
              <w:t>Approx.</w:t>
            </w:r>
            <w:r w:rsidR="00964045">
              <w:t xml:space="preserve"> </w:t>
            </w:r>
            <w:r w:rsidR="00CC4116">
              <w:t>5000</w:t>
            </w:r>
            <w:r w:rsidR="00BE0CC4">
              <w:t xml:space="preserve"> (Customers)</w:t>
            </w:r>
          </w:p>
        </w:tc>
        <w:tc>
          <w:tcPr>
            <w:tcW w:w="2395" w:type="dxa"/>
          </w:tcPr>
          <w:p w14:paraId="786C6967" w14:textId="77848DEE" w:rsidR="00607FC0" w:rsidRDefault="00CC4116" w:rsidP="00A95B75">
            <w:r>
              <w:t xml:space="preserve">Includes both Pure and Contract </w:t>
            </w:r>
          </w:p>
        </w:tc>
      </w:tr>
    </w:tbl>
    <w:p w14:paraId="786C6969" w14:textId="77777777" w:rsidR="00607FC0" w:rsidRPr="00607FC0" w:rsidRDefault="00607FC0" w:rsidP="00A95B75"/>
    <w:p w14:paraId="786C696A" w14:textId="1DE68EB1" w:rsidR="00AB491D" w:rsidRPr="00370449" w:rsidRDefault="00243277" w:rsidP="00A95B75">
      <w:pPr>
        <w:pStyle w:val="Heading2"/>
      </w:pPr>
      <w:bookmarkStart w:id="6" w:name="_Toc421604734"/>
      <w:r w:rsidRPr="00B654A2">
        <w:t>Number of Students</w:t>
      </w:r>
      <w:bookmarkEnd w:id="6"/>
      <w:r w:rsidR="00301D88">
        <w:t xml:space="preserve"> (estimate)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1455"/>
        <w:gridCol w:w="2070"/>
        <w:gridCol w:w="2730"/>
        <w:gridCol w:w="2125"/>
      </w:tblGrid>
      <w:tr w:rsidR="00180792" w:rsidRPr="00597E42" w14:paraId="786C696D" w14:textId="77777777" w:rsidTr="00CC4116">
        <w:trPr>
          <w:trHeight w:val="435"/>
        </w:trPr>
        <w:tc>
          <w:tcPr>
            <w:tcW w:w="9350" w:type="dxa"/>
            <w:gridSpan w:val="5"/>
            <w:shd w:val="clear" w:color="auto" w:fill="DDD9C3" w:themeFill="background2" w:themeFillShade="E6"/>
          </w:tcPr>
          <w:p w14:paraId="786C696B" w14:textId="156CB0A6" w:rsidR="00180792" w:rsidRPr="00C91CDD" w:rsidRDefault="00180792" w:rsidP="00A95B75">
            <w:r w:rsidRPr="00C91CDD">
              <w:t xml:space="preserve">Administration Counts </w:t>
            </w:r>
          </w:p>
          <w:p w14:paraId="786C696C" w14:textId="717B5600" w:rsidR="00180792" w:rsidRPr="00597E42" w:rsidRDefault="00180792" w:rsidP="00A95B75">
            <w:pPr>
              <w:rPr>
                <w:color w:val="FFFFFF"/>
                <w:sz w:val="28"/>
              </w:rPr>
            </w:pPr>
            <w:r w:rsidRPr="00C91CDD">
              <w:t>(</w:t>
            </w:r>
            <w:r w:rsidR="00D407CD">
              <w:t>Approximate Counts for the Year)</w:t>
            </w:r>
            <w:r w:rsidR="00F563A0">
              <w:t xml:space="preserve"> 2016 -2017 </w:t>
            </w:r>
          </w:p>
        </w:tc>
      </w:tr>
      <w:tr w:rsidR="00833786" w:rsidRPr="00400F4B" w14:paraId="786C6975" w14:textId="77777777" w:rsidTr="00190E27">
        <w:tc>
          <w:tcPr>
            <w:tcW w:w="970" w:type="dxa"/>
            <w:vAlign w:val="center"/>
          </w:tcPr>
          <w:p w14:paraId="22A0A5F0" w14:textId="40982948" w:rsidR="00833786" w:rsidRPr="00E65A17" w:rsidRDefault="00833786" w:rsidP="00A95B75">
            <w:r w:rsidRPr="00E65A17">
              <w:t>Subject</w:t>
            </w:r>
          </w:p>
        </w:tc>
        <w:tc>
          <w:tcPr>
            <w:tcW w:w="1455" w:type="dxa"/>
            <w:shd w:val="clear" w:color="auto" w:fill="auto"/>
            <w:vAlign w:val="center"/>
          </w:tcPr>
          <w:p w14:paraId="786C696E" w14:textId="17B60073" w:rsidR="00833786" w:rsidRPr="00E65A17" w:rsidRDefault="00833786" w:rsidP="00A95B75">
            <w:r w:rsidRPr="00E65A17">
              <w:t>Grade</w:t>
            </w:r>
          </w:p>
        </w:tc>
        <w:tc>
          <w:tcPr>
            <w:tcW w:w="2070" w:type="dxa"/>
            <w:shd w:val="clear" w:color="auto" w:fill="auto"/>
            <w:vAlign w:val="center"/>
          </w:tcPr>
          <w:p w14:paraId="786C696F" w14:textId="77777777" w:rsidR="00833786" w:rsidRPr="00E65A17" w:rsidRDefault="00833786" w:rsidP="00A95B75">
            <w:r w:rsidRPr="00E65A17">
              <w:t>Paper Students Tested</w:t>
            </w:r>
          </w:p>
        </w:tc>
        <w:tc>
          <w:tcPr>
            <w:tcW w:w="2730" w:type="dxa"/>
            <w:shd w:val="clear" w:color="auto" w:fill="auto"/>
            <w:vAlign w:val="center"/>
          </w:tcPr>
          <w:p w14:paraId="786C6970" w14:textId="77777777" w:rsidR="00833786" w:rsidRPr="00E65A17" w:rsidRDefault="00833786" w:rsidP="00A95B75">
            <w:r w:rsidRPr="00E65A17">
              <w:t>Online Students Tested</w:t>
            </w:r>
          </w:p>
        </w:tc>
        <w:tc>
          <w:tcPr>
            <w:tcW w:w="2125" w:type="dxa"/>
            <w:shd w:val="clear" w:color="auto" w:fill="auto"/>
            <w:vAlign w:val="center"/>
          </w:tcPr>
          <w:p w14:paraId="786C6971" w14:textId="77777777" w:rsidR="00833786" w:rsidRPr="00E65A17" w:rsidRDefault="00833786" w:rsidP="00A95B75">
            <w:r w:rsidRPr="00E65A17">
              <w:t>Total Students Tested</w:t>
            </w:r>
          </w:p>
        </w:tc>
      </w:tr>
      <w:tr w:rsidR="00833786" w:rsidRPr="00400F4B" w14:paraId="786C697D" w14:textId="77777777" w:rsidTr="00190E27">
        <w:tc>
          <w:tcPr>
            <w:tcW w:w="970" w:type="dxa"/>
          </w:tcPr>
          <w:p w14:paraId="1B7289E1" w14:textId="60D81D93" w:rsidR="00833786" w:rsidRPr="00E65A17" w:rsidRDefault="00B376CF" w:rsidP="00A95B75">
            <w:r>
              <w:t>TN</w:t>
            </w:r>
          </w:p>
        </w:tc>
        <w:tc>
          <w:tcPr>
            <w:tcW w:w="1455" w:type="dxa"/>
            <w:vAlign w:val="center"/>
          </w:tcPr>
          <w:p w14:paraId="786C6976" w14:textId="3B1D5C48" w:rsidR="002363C8" w:rsidRPr="00E65A17" w:rsidRDefault="002363C8" w:rsidP="00A95B75">
            <w:r>
              <w:t>Grade 3 (</w:t>
            </w:r>
            <w:r w:rsidR="00B376CF">
              <w:t>Level 13</w:t>
            </w:r>
            <w:r>
              <w:t>)</w:t>
            </w:r>
          </w:p>
        </w:tc>
        <w:tc>
          <w:tcPr>
            <w:tcW w:w="2070" w:type="dxa"/>
            <w:vAlign w:val="center"/>
          </w:tcPr>
          <w:p w14:paraId="786C6977" w14:textId="758A9C8E" w:rsidR="00833786" w:rsidRPr="00E65A17" w:rsidRDefault="00833786" w:rsidP="00A95B75">
            <w:pPr>
              <w:rPr>
                <w:rFonts w:cs="Calibri"/>
              </w:rPr>
            </w:pPr>
          </w:p>
        </w:tc>
        <w:tc>
          <w:tcPr>
            <w:tcW w:w="2730" w:type="dxa"/>
            <w:vAlign w:val="center"/>
          </w:tcPr>
          <w:p w14:paraId="786C6978" w14:textId="18E7B38B" w:rsidR="00833786" w:rsidRPr="00E65A17" w:rsidRDefault="00EC076C" w:rsidP="00190E27">
            <w:pPr>
              <w:rPr>
                <w:rFonts w:cs="Calibri"/>
              </w:rPr>
            </w:pPr>
            <w:r>
              <w:rPr>
                <w:rFonts w:cs="Calibri"/>
              </w:rPr>
              <w:t>Estimated 10% to transition to online</w:t>
            </w:r>
            <w:r w:rsidR="00190E27">
              <w:rPr>
                <w:rFonts w:cs="Calibri"/>
              </w:rPr>
              <w:t xml:space="preserve"> in year 1</w:t>
            </w:r>
          </w:p>
        </w:tc>
        <w:tc>
          <w:tcPr>
            <w:tcW w:w="2125" w:type="dxa"/>
            <w:vAlign w:val="center"/>
          </w:tcPr>
          <w:p w14:paraId="786C6979" w14:textId="01D184B4" w:rsidR="00833786" w:rsidRPr="00E65A17" w:rsidRDefault="00833786" w:rsidP="00A95B75"/>
        </w:tc>
      </w:tr>
      <w:tr w:rsidR="00190E27" w:rsidRPr="00400F4B" w14:paraId="3B1B2FE4" w14:textId="77777777" w:rsidTr="00190E27">
        <w:tc>
          <w:tcPr>
            <w:tcW w:w="970" w:type="dxa"/>
          </w:tcPr>
          <w:p w14:paraId="7B800B7E" w14:textId="533D46FA" w:rsidR="00190E27" w:rsidRPr="00E65A17" w:rsidRDefault="00190E27" w:rsidP="00190E27">
            <w:r w:rsidRPr="00CC09EC">
              <w:t>TN</w:t>
            </w:r>
          </w:p>
        </w:tc>
        <w:tc>
          <w:tcPr>
            <w:tcW w:w="1455" w:type="dxa"/>
            <w:vAlign w:val="center"/>
          </w:tcPr>
          <w:p w14:paraId="35A55E2F" w14:textId="77777777" w:rsidR="00190E27" w:rsidRDefault="00190E27" w:rsidP="00190E27">
            <w:r>
              <w:t>Grade 4</w:t>
            </w:r>
          </w:p>
          <w:p w14:paraId="7A45D07D" w14:textId="32618222" w:rsidR="00190E27" w:rsidRPr="00E65A17" w:rsidRDefault="00190E27" w:rsidP="00190E27">
            <w:r>
              <w:t>(Level 14)</w:t>
            </w:r>
          </w:p>
        </w:tc>
        <w:tc>
          <w:tcPr>
            <w:tcW w:w="2070" w:type="dxa"/>
            <w:vAlign w:val="center"/>
          </w:tcPr>
          <w:p w14:paraId="635C4504" w14:textId="7677EFB1" w:rsidR="00190E27" w:rsidRPr="00E65A17" w:rsidRDefault="00190E27" w:rsidP="00190E27">
            <w:pPr>
              <w:rPr>
                <w:rFonts w:cs="Calibri"/>
              </w:rPr>
            </w:pPr>
          </w:p>
        </w:tc>
        <w:tc>
          <w:tcPr>
            <w:tcW w:w="2730" w:type="dxa"/>
          </w:tcPr>
          <w:p w14:paraId="65D0A329" w14:textId="5EFDCE01" w:rsidR="00190E27" w:rsidRPr="00E65A17" w:rsidRDefault="00190E27" w:rsidP="00190E27">
            <w:pPr>
              <w:rPr>
                <w:rFonts w:cs="Calibri"/>
              </w:rPr>
            </w:pPr>
            <w:r w:rsidRPr="00B61993">
              <w:rPr>
                <w:rFonts w:cs="Calibri"/>
              </w:rPr>
              <w:t>Estimated 10% to transition to online in year 1</w:t>
            </w:r>
          </w:p>
        </w:tc>
        <w:tc>
          <w:tcPr>
            <w:tcW w:w="2125" w:type="dxa"/>
            <w:vAlign w:val="center"/>
          </w:tcPr>
          <w:p w14:paraId="10104DA4" w14:textId="360A889A" w:rsidR="00190E27" w:rsidRPr="00E65A17" w:rsidRDefault="00190E27" w:rsidP="00190E27"/>
        </w:tc>
      </w:tr>
      <w:tr w:rsidR="00190E27" w:rsidRPr="00400F4B" w14:paraId="68BDEC9A" w14:textId="77777777" w:rsidTr="00190E27">
        <w:tc>
          <w:tcPr>
            <w:tcW w:w="970" w:type="dxa"/>
          </w:tcPr>
          <w:p w14:paraId="0D732EC7" w14:textId="70D8C3C0" w:rsidR="00190E27" w:rsidRPr="00E65A17" w:rsidRDefault="00190E27" w:rsidP="00190E27">
            <w:r w:rsidRPr="00CC09EC">
              <w:t>TN</w:t>
            </w:r>
          </w:p>
        </w:tc>
        <w:tc>
          <w:tcPr>
            <w:tcW w:w="1455" w:type="dxa"/>
          </w:tcPr>
          <w:p w14:paraId="16D64C08" w14:textId="57B657C1" w:rsidR="00190E27" w:rsidRPr="00E65A17" w:rsidRDefault="00190E27" w:rsidP="00190E27">
            <w:r>
              <w:t>Grade 5 (</w:t>
            </w:r>
            <w:r w:rsidRPr="002B14FB">
              <w:t>Level 1</w:t>
            </w:r>
            <w:r>
              <w:t>5)</w:t>
            </w:r>
          </w:p>
        </w:tc>
        <w:tc>
          <w:tcPr>
            <w:tcW w:w="2070" w:type="dxa"/>
            <w:vAlign w:val="center"/>
          </w:tcPr>
          <w:p w14:paraId="362F8A2D" w14:textId="77777777" w:rsidR="00190E27" w:rsidRPr="00E65A17" w:rsidRDefault="00190E27" w:rsidP="00190E27">
            <w:pPr>
              <w:rPr>
                <w:rFonts w:cs="Calibri"/>
              </w:rPr>
            </w:pPr>
          </w:p>
        </w:tc>
        <w:tc>
          <w:tcPr>
            <w:tcW w:w="2730" w:type="dxa"/>
          </w:tcPr>
          <w:p w14:paraId="58D4ADD3" w14:textId="080A3975" w:rsidR="00190E27" w:rsidRPr="00E65A17" w:rsidRDefault="00190E27" w:rsidP="00190E27">
            <w:pPr>
              <w:rPr>
                <w:rFonts w:cs="Calibri"/>
              </w:rPr>
            </w:pPr>
            <w:r w:rsidRPr="00B61993">
              <w:rPr>
                <w:rFonts w:cs="Calibri"/>
              </w:rPr>
              <w:t>Estimated 10% to transition to online in year 1</w:t>
            </w:r>
          </w:p>
        </w:tc>
        <w:tc>
          <w:tcPr>
            <w:tcW w:w="2125" w:type="dxa"/>
            <w:vAlign w:val="center"/>
          </w:tcPr>
          <w:p w14:paraId="721D4A72" w14:textId="77777777" w:rsidR="00190E27" w:rsidRPr="00E65A17" w:rsidRDefault="00190E27" w:rsidP="00190E27"/>
        </w:tc>
      </w:tr>
      <w:tr w:rsidR="00190E27" w:rsidRPr="00400F4B" w14:paraId="4A503867" w14:textId="77777777" w:rsidTr="00190E27">
        <w:tc>
          <w:tcPr>
            <w:tcW w:w="970" w:type="dxa"/>
          </w:tcPr>
          <w:p w14:paraId="0E5F04F8" w14:textId="46DAA246" w:rsidR="00190E27" w:rsidRPr="00E65A17" w:rsidRDefault="00190E27" w:rsidP="00190E27">
            <w:r w:rsidRPr="00CC09EC">
              <w:t>TN</w:t>
            </w:r>
          </w:p>
        </w:tc>
        <w:tc>
          <w:tcPr>
            <w:tcW w:w="1455" w:type="dxa"/>
          </w:tcPr>
          <w:p w14:paraId="7E089595" w14:textId="7E453693" w:rsidR="00190E27" w:rsidRDefault="00190E27" w:rsidP="00190E27">
            <w:r>
              <w:t>Grade 6</w:t>
            </w:r>
          </w:p>
          <w:p w14:paraId="6E4E6460" w14:textId="74F0B3FF" w:rsidR="00190E27" w:rsidRPr="00E65A17" w:rsidRDefault="00190E27" w:rsidP="00190E27">
            <w:r>
              <w:t>(</w:t>
            </w:r>
            <w:r w:rsidRPr="002B14FB">
              <w:t>Level 1</w:t>
            </w:r>
            <w:r>
              <w:t>6)</w:t>
            </w:r>
          </w:p>
        </w:tc>
        <w:tc>
          <w:tcPr>
            <w:tcW w:w="2070" w:type="dxa"/>
            <w:vAlign w:val="center"/>
          </w:tcPr>
          <w:p w14:paraId="506D9F40" w14:textId="77777777" w:rsidR="00190E27" w:rsidRPr="00E65A17" w:rsidRDefault="00190E27" w:rsidP="00190E27">
            <w:pPr>
              <w:rPr>
                <w:rFonts w:cs="Calibri"/>
              </w:rPr>
            </w:pPr>
          </w:p>
        </w:tc>
        <w:tc>
          <w:tcPr>
            <w:tcW w:w="2730" w:type="dxa"/>
          </w:tcPr>
          <w:p w14:paraId="18833524" w14:textId="57DA3E86" w:rsidR="00190E27" w:rsidRPr="00E65A17" w:rsidRDefault="00190E27" w:rsidP="00190E27">
            <w:pPr>
              <w:rPr>
                <w:rFonts w:cs="Calibri"/>
              </w:rPr>
            </w:pPr>
            <w:r w:rsidRPr="00B61993">
              <w:rPr>
                <w:rFonts w:cs="Calibri"/>
              </w:rPr>
              <w:t>Estimated 10% to transition to online in year 1</w:t>
            </w:r>
          </w:p>
        </w:tc>
        <w:tc>
          <w:tcPr>
            <w:tcW w:w="2125" w:type="dxa"/>
            <w:vAlign w:val="center"/>
          </w:tcPr>
          <w:p w14:paraId="7C9A6637" w14:textId="77777777" w:rsidR="00190E27" w:rsidRPr="00E65A17" w:rsidRDefault="00190E27" w:rsidP="00190E27"/>
        </w:tc>
      </w:tr>
      <w:tr w:rsidR="00190E27" w:rsidRPr="00400F4B" w14:paraId="357D528F" w14:textId="77777777" w:rsidTr="00190E27">
        <w:tc>
          <w:tcPr>
            <w:tcW w:w="970" w:type="dxa"/>
          </w:tcPr>
          <w:p w14:paraId="5AB023B3" w14:textId="4C902548" w:rsidR="00190E27" w:rsidRPr="00E65A17" w:rsidRDefault="00190E27" w:rsidP="00190E27">
            <w:r w:rsidRPr="00CC09EC">
              <w:t>TN</w:t>
            </w:r>
          </w:p>
        </w:tc>
        <w:tc>
          <w:tcPr>
            <w:tcW w:w="1455" w:type="dxa"/>
          </w:tcPr>
          <w:p w14:paraId="0DA094C7" w14:textId="3AEE7456" w:rsidR="00190E27" w:rsidRDefault="00190E27" w:rsidP="00190E27">
            <w:r>
              <w:t>Grade 7</w:t>
            </w:r>
          </w:p>
          <w:p w14:paraId="325676AD" w14:textId="18746607" w:rsidR="00190E27" w:rsidRPr="00E65A17" w:rsidRDefault="00190E27" w:rsidP="00190E27">
            <w:r>
              <w:t>(</w:t>
            </w:r>
            <w:r w:rsidRPr="002B14FB">
              <w:t>Level 1</w:t>
            </w:r>
            <w:r>
              <w:t>7)</w:t>
            </w:r>
          </w:p>
        </w:tc>
        <w:tc>
          <w:tcPr>
            <w:tcW w:w="2070" w:type="dxa"/>
            <w:vAlign w:val="center"/>
          </w:tcPr>
          <w:p w14:paraId="3A138CDC" w14:textId="77777777" w:rsidR="00190E27" w:rsidRPr="00E65A17" w:rsidRDefault="00190E27" w:rsidP="00190E27">
            <w:pPr>
              <w:rPr>
                <w:rFonts w:cs="Calibri"/>
              </w:rPr>
            </w:pPr>
          </w:p>
        </w:tc>
        <w:tc>
          <w:tcPr>
            <w:tcW w:w="2730" w:type="dxa"/>
          </w:tcPr>
          <w:p w14:paraId="1B0FAEBD" w14:textId="364F5B32" w:rsidR="00190E27" w:rsidRPr="00E65A17" w:rsidRDefault="00190E27" w:rsidP="00190E27">
            <w:pPr>
              <w:rPr>
                <w:rFonts w:cs="Calibri"/>
              </w:rPr>
            </w:pPr>
            <w:r w:rsidRPr="00B61993">
              <w:rPr>
                <w:rFonts w:cs="Calibri"/>
              </w:rPr>
              <w:t>Estimated 10% to transition to online in year 1</w:t>
            </w:r>
          </w:p>
        </w:tc>
        <w:tc>
          <w:tcPr>
            <w:tcW w:w="2125" w:type="dxa"/>
            <w:vAlign w:val="center"/>
          </w:tcPr>
          <w:p w14:paraId="43AF41D5" w14:textId="77777777" w:rsidR="00190E27" w:rsidRPr="00E65A17" w:rsidRDefault="00190E27" w:rsidP="00190E27"/>
        </w:tc>
      </w:tr>
      <w:tr w:rsidR="00190E27" w:rsidRPr="00400F4B" w14:paraId="22D41D93" w14:textId="77777777" w:rsidTr="00190E27">
        <w:tc>
          <w:tcPr>
            <w:tcW w:w="970" w:type="dxa"/>
          </w:tcPr>
          <w:p w14:paraId="70F55F61" w14:textId="50F30A6E" w:rsidR="00190E27" w:rsidRPr="00E65A17" w:rsidRDefault="00190E27" w:rsidP="00190E27">
            <w:r w:rsidRPr="00CC09EC">
              <w:t>TN</w:t>
            </w:r>
          </w:p>
        </w:tc>
        <w:tc>
          <w:tcPr>
            <w:tcW w:w="1455" w:type="dxa"/>
          </w:tcPr>
          <w:p w14:paraId="32D92A5B" w14:textId="77777777" w:rsidR="00190E27" w:rsidRDefault="00190E27" w:rsidP="00190E27">
            <w:r>
              <w:t xml:space="preserve">Grade 8 </w:t>
            </w:r>
          </w:p>
          <w:p w14:paraId="1058F6A4" w14:textId="0F52BA77" w:rsidR="00190E27" w:rsidRPr="00E65A17" w:rsidRDefault="00190E27" w:rsidP="00190E27">
            <w:r>
              <w:t>(</w:t>
            </w:r>
            <w:r w:rsidRPr="002B14FB">
              <w:t>Level 1</w:t>
            </w:r>
            <w:r>
              <w:t>8)</w:t>
            </w:r>
          </w:p>
        </w:tc>
        <w:tc>
          <w:tcPr>
            <w:tcW w:w="2070" w:type="dxa"/>
            <w:vAlign w:val="center"/>
          </w:tcPr>
          <w:p w14:paraId="3FFAA25B" w14:textId="77777777" w:rsidR="00190E27" w:rsidRPr="00E65A17" w:rsidRDefault="00190E27" w:rsidP="00190E27">
            <w:pPr>
              <w:rPr>
                <w:rFonts w:cs="Calibri"/>
              </w:rPr>
            </w:pPr>
          </w:p>
        </w:tc>
        <w:tc>
          <w:tcPr>
            <w:tcW w:w="2730" w:type="dxa"/>
          </w:tcPr>
          <w:p w14:paraId="0D33606B" w14:textId="142CB7FD" w:rsidR="00190E27" w:rsidRPr="00E65A17" w:rsidRDefault="00190E27" w:rsidP="00190E27">
            <w:pPr>
              <w:rPr>
                <w:rFonts w:cs="Calibri"/>
              </w:rPr>
            </w:pPr>
            <w:r w:rsidRPr="00B61993">
              <w:rPr>
                <w:rFonts w:cs="Calibri"/>
              </w:rPr>
              <w:t>Estimated 10% to transition to online in year 1</w:t>
            </w:r>
          </w:p>
        </w:tc>
        <w:tc>
          <w:tcPr>
            <w:tcW w:w="2125" w:type="dxa"/>
            <w:vAlign w:val="center"/>
          </w:tcPr>
          <w:p w14:paraId="070696CE" w14:textId="77777777" w:rsidR="00190E27" w:rsidRPr="00E65A17" w:rsidRDefault="00190E27" w:rsidP="00190E27"/>
        </w:tc>
      </w:tr>
      <w:tr w:rsidR="00190E27" w:rsidRPr="00400F4B" w14:paraId="432DA5AC" w14:textId="77777777" w:rsidTr="00190E27">
        <w:tc>
          <w:tcPr>
            <w:tcW w:w="970" w:type="dxa"/>
          </w:tcPr>
          <w:p w14:paraId="0A7C3E67" w14:textId="16E3FE8C" w:rsidR="00190E27" w:rsidRPr="00E65A17" w:rsidRDefault="00190E27" w:rsidP="00190E27">
            <w:r w:rsidRPr="00CC09EC">
              <w:t>TN</w:t>
            </w:r>
          </w:p>
        </w:tc>
        <w:tc>
          <w:tcPr>
            <w:tcW w:w="1455" w:type="dxa"/>
          </w:tcPr>
          <w:p w14:paraId="5BFB34E9" w14:textId="70FAA77D" w:rsidR="00190E27" w:rsidRDefault="00190E27" w:rsidP="00190E27">
            <w:r>
              <w:t>Grade 9</w:t>
            </w:r>
          </w:p>
          <w:p w14:paraId="5B72A406" w14:textId="47CFB1C9" w:rsidR="00190E27" w:rsidRPr="00E65A17" w:rsidRDefault="00190E27" w:rsidP="00190E27">
            <w:r>
              <w:t>(</w:t>
            </w:r>
            <w:r w:rsidRPr="002B14FB">
              <w:t>Level 1</w:t>
            </w:r>
            <w:r>
              <w:t>9)</w:t>
            </w:r>
          </w:p>
        </w:tc>
        <w:tc>
          <w:tcPr>
            <w:tcW w:w="2070" w:type="dxa"/>
            <w:vAlign w:val="center"/>
          </w:tcPr>
          <w:p w14:paraId="580B5345" w14:textId="77777777" w:rsidR="00190E27" w:rsidRPr="00E65A17" w:rsidRDefault="00190E27" w:rsidP="00190E27">
            <w:pPr>
              <w:rPr>
                <w:rFonts w:cs="Calibri"/>
              </w:rPr>
            </w:pPr>
          </w:p>
        </w:tc>
        <w:tc>
          <w:tcPr>
            <w:tcW w:w="2730" w:type="dxa"/>
          </w:tcPr>
          <w:p w14:paraId="458656C8" w14:textId="654245C5" w:rsidR="00190E27" w:rsidRPr="00E65A17" w:rsidRDefault="00190E27" w:rsidP="00190E27">
            <w:pPr>
              <w:rPr>
                <w:rFonts w:cs="Calibri"/>
              </w:rPr>
            </w:pPr>
            <w:r w:rsidRPr="00B61993">
              <w:rPr>
                <w:rFonts w:cs="Calibri"/>
              </w:rPr>
              <w:t>Estimated 10% to transition to online in year 1</w:t>
            </w:r>
          </w:p>
        </w:tc>
        <w:tc>
          <w:tcPr>
            <w:tcW w:w="2125" w:type="dxa"/>
            <w:vAlign w:val="center"/>
          </w:tcPr>
          <w:p w14:paraId="4DBC12E4" w14:textId="77777777" w:rsidR="00190E27" w:rsidRPr="00E65A17" w:rsidRDefault="00190E27" w:rsidP="00190E27"/>
        </w:tc>
      </w:tr>
      <w:tr w:rsidR="00190E27" w:rsidRPr="00400F4B" w14:paraId="7A878593" w14:textId="77777777" w:rsidTr="00190E27">
        <w:tc>
          <w:tcPr>
            <w:tcW w:w="970" w:type="dxa"/>
          </w:tcPr>
          <w:p w14:paraId="10AA7CF4" w14:textId="43A8F981" w:rsidR="00190E27" w:rsidRPr="00E65A17" w:rsidRDefault="00190E27" w:rsidP="00190E27">
            <w:r w:rsidRPr="00CC09EC">
              <w:t>TN</w:t>
            </w:r>
          </w:p>
        </w:tc>
        <w:tc>
          <w:tcPr>
            <w:tcW w:w="1455" w:type="dxa"/>
          </w:tcPr>
          <w:p w14:paraId="03901CD8" w14:textId="19BDC046" w:rsidR="00190E27" w:rsidRDefault="00190E27" w:rsidP="00190E27">
            <w:r>
              <w:t>Grade 10</w:t>
            </w:r>
          </w:p>
          <w:p w14:paraId="77886791" w14:textId="397653C2" w:rsidR="00190E27" w:rsidRPr="00E65A17" w:rsidRDefault="00190E27" w:rsidP="00190E27">
            <w:r>
              <w:t>(</w:t>
            </w:r>
            <w:r w:rsidRPr="002B14FB">
              <w:t xml:space="preserve">Level </w:t>
            </w:r>
            <w:r>
              <w:t>20)</w:t>
            </w:r>
          </w:p>
        </w:tc>
        <w:tc>
          <w:tcPr>
            <w:tcW w:w="2070" w:type="dxa"/>
            <w:vAlign w:val="center"/>
          </w:tcPr>
          <w:p w14:paraId="46FA1817" w14:textId="77777777" w:rsidR="00190E27" w:rsidRPr="00E65A17" w:rsidRDefault="00190E27" w:rsidP="00190E27">
            <w:pPr>
              <w:rPr>
                <w:rFonts w:cs="Calibri"/>
              </w:rPr>
            </w:pPr>
          </w:p>
        </w:tc>
        <w:tc>
          <w:tcPr>
            <w:tcW w:w="2730" w:type="dxa"/>
          </w:tcPr>
          <w:p w14:paraId="037B1249" w14:textId="2F79B617" w:rsidR="00190E27" w:rsidRPr="00E65A17" w:rsidRDefault="00190E27" w:rsidP="00190E27">
            <w:pPr>
              <w:rPr>
                <w:rFonts w:cs="Calibri"/>
              </w:rPr>
            </w:pPr>
            <w:r w:rsidRPr="00B61993">
              <w:rPr>
                <w:rFonts w:cs="Calibri"/>
              </w:rPr>
              <w:t>Estimated 10% to transition to online in year 1</w:t>
            </w:r>
          </w:p>
        </w:tc>
        <w:tc>
          <w:tcPr>
            <w:tcW w:w="2125" w:type="dxa"/>
            <w:vAlign w:val="center"/>
          </w:tcPr>
          <w:p w14:paraId="23792B86" w14:textId="77777777" w:rsidR="00190E27" w:rsidRPr="00E65A17" w:rsidRDefault="00190E27" w:rsidP="00190E27"/>
        </w:tc>
      </w:tr>
      <w:tr w:rsidR="00190E27" w:rsidRPr="00400F4B" w14:paraId="46815AC6" w14:textId="77777777" w:rsidTr="00190E27">
        <w:tc>
          <w:tcPr>
            <w:tcW w:w="970" w:type="dxa"/>
          </w:tcPr>
          <w:p w14:paraId="435DF775" w14:textId="4478AFFE" w:rsidR="00190E27" w:rsidRPr="00E65A17" w:rsidRDefault="00190E27" w:rsidP="00190E27">
            <w:r w:rsidRPr="00CC09EC">
              <w:t>TN</w:t>
            </w:r>
          </w:p>
        </w:tc>
        <w:tc>
          <w:tcPr>
            <w:tcW w:w="1455" w:type="dxa"/>
          </w:tcPr>
          <w:p w14:paraId="3C02DACB" w14:textId="5297CDC1" w:rsidR="00190E27" w:rsidRDefault="00190E27" w:rsidP="00190E27">
            <w:r>
              <w:t>Grade 11-12</w:t>
            </w:r>
          </w:p>
          <w:p w14:paraId="06EB26F0" w14:textId="579A78D6" w:rsidR="00190E27" w:rsidRPr="00E65A17" w:rsidRDefault="00190E27" w:rsidP="00190E27">
            <w:r>
              <w:t>(</w:t>
            </w:r>
            <w:r w:rsidRPr="002B14FB">
              <w:t xml:space="preserve">Level </w:t>
            </w:r>
            <w:r>
              <w:t>21/22)</w:t>
            </w:r>
          </w:p>
        </w:tc>
        <w:tc>
          <w:tcPr>
            <w:tcW w:w="2070" w:type="dxa"/>
            <w:vAlign w:val="center"/>
          </w:tcPr>
          <w:p w14:paraId="06417A17" w14:textId="77777777" w:rsidR="00190E27" w:rsidRPr="00E65A17" w:rsidRDefault="00190E27" w:rsidP="00190E27">
            <w:pPr>
              <w:rPr>
                <w:rFonts w:cs="Calibri"/>
              </w:rPr>
            </w:pPr>
          </w:p>
        </w:tc>
        <w:tc>
          <w:tcPr>
            <w:tcW w:w="2730" w:type="dxa"/>
          </w:tcPr>
          <w:p w14:paraId="18F580FA" w14:textId="430881F2" w:rsidR="00190E27" w:rsidRPr="00E65A17" w:rsidRDefault="00190E27" w:rsidP="00190E27">
            <w:pPr>
              <w:rPr>
                <w:rFonts w:cs="Calibri"/>
              </w:rPr>
            </w:pPr>
            <w:r w:rsidRPr="00B61993">
              <w:rPr>
                <w:rFonts w:cs="Calibri"/>
              </w:rPr>
              <w:t>Estimated 10% to transition to online in year 1</w:t>
            </w:r>
          </w:p>
        </w:tc>
        <w:tc>
          <w:tcPr>
            <w:tcW w:w="2125" w:type="dxa"/>
            <w:vAlign w:val="center"/>
          </w:tcPr>
          <w:p w14:paraId="1D61A847" w14:textId="77777777" w:rsidR="00190E27" w:rsidRPr="00E65A17" w:rsidRDefault="00190E27" w:rsidP="00190E27"/>
        </w:tc>
      </w:tr>
    </w:tbl>
    <w:p w14:paraId="786C6996" w14:textId="77777777" w:rsidR="00420F9E" w:rsidRDefault="00420F9E" w:rsidP="00A95B75"/>
    <w:p w14:paraId="786C6998" w14:textId="0FF9F226" w:rsidR="0064407C" w:rsidRDefault="0064407C">
      <w:pPr>
        <w:widowControl/>
      </w:pPr>
      <w:r>
        <w:br w:type="page"/>
      </w:r>
    </w:p>
    <w:p w14:paraId="02CB483E" w14:textId="77777777" w:rsidR="001045D7" w:rsidRPr="004C3FFB" w:rsidRDefault="001045D7" w:rsidP="00A95B75"/>
    <w:p w14:paraId="786C6999" w14:textId="77777777" w:rsidR="007168DB" w:rsidRPr="00370449" w:rsidRDefault="00243277" w:rsidP="00A95B75">
      <w:pPr>
        <w:pStyle w:val="Heading2"/>
      </w:pPr>
      <w:bookmarkStart w:id="7" w:name="_Toc421604735"/>
      <w:r w:rsidRPr="00370449">
        <w:t>Subcontractors/Vendors/Consultants</w:t>
      </w:r>
      <w:bookmarkEnd w:id="7"/>
    </w:p>
    <w:p w14:paraId="786C699A" w14:textId="77777777" w:rsidR="005969D2" w:rsidRPr="00E65A17" w:rsidRDefault="005969D2" w:rsidP="00A95B75">
      <w:r w:rsidRPr="00E65A17">
        <w:t>Identify any external parties that will be doing work on this project.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768"/>
      </w:tblGrid>
      <w:tr w:rsidR="00370449" w:rsidRPr="00370449" w14:paraId="786C699D" w14:textId="77777777" w:rsidTr="005E40DE">
        <w:trPr>
          <w:cantSplit/>
          <w:tblHeader/>
        </w:trPr>
        <w:tc>
          <w:tcPr>
            <w:tcW w:w="2808" w:type="dxa"/>
            <w:shd w:val="clear" w:color="auto" w:fill="DDD9C3" w:themeFill="background2" w:themeFillShade="E6"/>
            <w:vAlign w:val="center"/>
          </w:tcPr>
          <w:p w14:paraId="786C699B" w14:textId="77777777" w:rsidR="005969D2" w:rsidRPr="00370449" w:rsidRDefault="005969D2" w:rsidP="00A95B75">
            <w:r w:rsidRPr="00370449">
              <w:t>Name</w:t>
            </w:r>
          </w:p>
        </w:tc>
        <w:tc>
          <w:tcPr>
            <w:tcW w:w="6768" w:type="dxa"/>
            <w:shd w:val="clear" w:color="auto" w:fill="DDD9C3" w:themeFill="background2" w:themeFillShade="E6"/>
          </w:tcPr>
          <w:p w14:paraId="786C699C" w14:textId="77777777" w:rsidR="005969D2" w:rsidRPr="00370449" w:rsidRDefault="005969D2" w:rsidP="00A95B75">
            <w:r w:rsidRPr="00370449">
              <w:t>Services Providing</w:t>
            </w:r>
          </w:p>
        </w:tc>
      </w:tr>
      <w:tr w:rsidR="00370449" w:rsidRPr="00370449" w14:paraId="786C69A0" w14:textId="77777777" w:rsidTr="005E40DE">
        <w:trPr>
          <w:cantSplit/>
        </w:trPr>
        <w:tc>
          <w:tcPr>
            <w:tcW w:w="2808" w:type="dxa"/>
            <w:vAlign w:val="center"/>
          </w:tcPr>
          <w:p w14:paraId="786C699E" w14:textId="31445A97" w:rsidR="005969D2" w:rsidRPr="00370449" w:rsidRDefault="002D4E6B" w:rsidP="00A95B75">
            <w:r>
              <w:t>MetaMetrics</w:t>
            </w:r>
          </w:p>
        </w:tc>
        <w:tc>
          <w:tcPr>
            <w:tcW w:w="6768" w:type="dxa"/>
          </w:tcPr>
          <w:p w14:paraId="786C699F" w14:textId="7A966D73" w:rsidR="005969D2" w:rsidRPr="00370449" w:rsidRDefault="00CC4116" w:rsidP="00300E7F">
            <w:r>
              <w:t>Online Reporting system</w:t>
            </w:r>
            <w:r w:rsidR="00300E7F">
              <w:t xml:space="preserve"> available until</w:t>
            </w:r>
            <w:r>
              <w:t xml:space="preserve"> </w:t>
            </w:r>
            <w:r w:rsidR="00300E7F">
              <w:t>March 1, 2017.  DRC INSIGHT Online Report</w:t>
            </w:r>
            <w:r w:rsidR="00BE0CC4">
              <w:t>ing</w:t>
            </w:r>
            <w:r w:rsidR="00300E7F">
              <w:t xml:space="preserve"> System available March 1, 2017.</w:t>
            </w:r>
          </w:p>
        </w:tc>
      </w:tr>
    </w:tbl>
    <w:p w14:paraId="786C69A4" w14:textId="77777777" w:rsidR="004B5D95" w:rsidRPr="00370449" w:rsidRDefault="004B5D95" w:rsidP="00A95B75">
      <w:pPr>
        <w:rPr>
          <w:highlight w:val="yellow"/>
        </w:rPr>
      </w:pPr>
    </w:p>
    <w:p w14:paraId="4266E5A4" w14:textId="4874D9CF" w:rsidR="00E65A17" w:rsidRDefault="00E65A17" w:rsidP="00A95B75">
      <w:pPr>
        <w:rPr>
          <w:rFonts w:eastAsia="SimSun"/>
          <w:spacing w:val="15"/>
          <w:sz w:val="28"/>
        </w:rPr>
      </w:pPr>
    </w:p>
    <w:p w14:paraId="786C69A5" w14:textId="5E6E23F9" w:rsidR="003117DB" w:rsidRPr="00370449" w:rsidRDefault="00243277" w:rsidP="00A95B75">
      <w:pPr>
        <w:pStyle w:val="Heading1"/>
      </w:pPr>
      <w:bookmarkStart w:id="8" w:name="_Toc421604736"/>
      <w:r w:rsidRPr="00370449">
        <w:t>Test Design</w:t>
      </w:r>
      <w:bookmarkEnd w:id="8"/>
    </w:p>
    <w:p w14:paraId="786C69A6" w14:textId="12325B02" w:rsidR="00343F8E" w:rsidRPr="00370449" w:rsidRDefault="00343F8E" w:rsidP="00A95B75">
      <w:pPr>
        <w:pStyle w:val="Heading2"/>
      </w:pPr>
      <w:bookmarkStart w:id="9" w:name="_Toc421604737"/>
      <w:r w:rsidRPr="00370449">
        <w:t>Form Information</w:t>
      </w:r>
      <w:bookmarkEnd w:id="9"/>
    </w:p>
    <w:p w14:paraId="786C69A7" w14:textId="5C72B1E4" w:rsidR="00790B95" w:rsidRPr="00A95B75" w:rsidRDefault="00E86180" w:rsidP="00A95B75">
      <w:r w:rsidRPr="00A95B75">
        <w:t xml:space="preserve">The </w:t>
      </w:r>
      <w:r w:rsidR="00CB6A97" w:rsidRPr="00A95B75">
        <w:t xml:space="preserve">following </w:t>
      </w:r>
      <w:r w:rsidRPr="00A95B75">
        <w:t xml:space="preserve">table </w:t>
      </w:r>
      <w:r w:rsidR="00CB6A97" w:rsidRPr="00A95B75">
        <w:t>identif</w:t>
      </w:r>
      <w:r w:rsidR="00790B95" w:rsidRPr="00A95B75">
        <w:t>ies</w:t>
      </w:r>
      <w:r w:rsidRPr="00A95B75">
        <w:t xml:space="preserve"> the number of forms </w:t>
      </w:r>
      <w:r w:rsidR="00CB6A97" w:rsidRPr="00A95B75">
        <w:t>to be constructed</w:t>
      </w:r>
      <w:r w:rsidR="00352FE3" w:rsidRPr="00A95B75">
        <w:t xml:space="preserve"> in each course</w:t>
      </w:r>
      <w:r w:rsidR="00CB6A97" w:rsidRPr="00A95B75">
        <w:t xml:space="preserve">. </w:t>
      </w:r>
      <w:r w:rsidR="00516D62" w:rsidRPr="00A95B75">
        <w:t xml:space="preserve">Refer to the Scoring and Handscoring section of this document for information on which Items will be </w:t>
      </w:r>
      <w:r w:rsidR="00014171" w:rsidRPr="00A95B75">
        <w:t>available</w:t>
      </w:r>
      <w:r w:rsidR="00516D62" w:rsidRPr="00A95B75">
        <w:t>.</w:t>
      </w:r>
    </w:p>
    <w:p w14:paraId="74A36362" w14:textId="77777777" w:rsidR="00C433CD" w:rsidRDefault="00C433CD" w:rsidP="00A95B75"/>
    <w:p w14:paraId="3B288A08" w14:textId="6AF1C007" w:rsidR="00C433CD" w:rsidRDefault="00C433CD" w:rsidP="00A95B75">
      <w:r>
        <w:t>Refer to t</w:t>
      </w:r>
      <w:r w:rsidRPr="00F843C1">
        <w:t xml:space="preserve">he </w:t>
      </w:r>
      <w:hyperlink r:id="rId18" w:history="1">
        <w:r w:rsidR="0099285F">
          <w:rPr>
            <w:rStyle w:val="Hyperlink"/>
            <w:sz w:val="20"/>
          </w:rPr>
          <w:t xml:space="preserve">Forms Template </w:t>
        </w:r>
      </w:hyperlink>
      <w:r w:rsidRPr="00F843C1">
        <w:t>fo</w:t>
      </w:r>
      <w:r>
        <w:t>r the template to fill out when requesting TDTech to create forms.</w:t>
      </w:r>
    </w:p>
    <w:p w14:paraId="5760C254" w14:textId="77777777" w:rsidR="00BE0CC4" w:rsidRDefault="00BE0CC4" w:rsidP="00A95B75"/>
    <w:p w14:paraId="217EB082" w14:textId="0F57EC07" w:rsidR="00BE0CC4" w:rsidRDefault="00F563A0" w:rsidP="00A95B75">
      <w:hyperlink r:id="rId19" w:anchor="gid=339003880" w:history="1">
        <w:r w:rsidR="00BE0CC4" w:rsidRPr="00B749AC">
          <w:rPr>
            <w:rStyle w:val="Hyperlink"/>
          </w:rPr>
          <w:t>https://docs.google.com/spreadsheets/d/1gEwDU8rnzrTssiV1l7Sl5XA3nX8NnWFeqsGB1xLUjrs/edit#gid=339003880</w:t>
        </w:r>
      </w:hyperlink>
    </w:p>
    <w:p w14:paraId="3D47D742" w14:textId="77777777" w:rsidR="00BE0CC4" w:rsidRDefault="00BE0CC4" w:rsidP="00A95B75"/>
    <w:p w14:paraId="01F1ACED" w14:textId="68EBD1CE" w:rsidR="00BE0CC4" w:rsidRDefault="00BE0CC4" w:rsidP="00A95B75">
      <w:r>
        <w:t>Priority 1</w:t>
      </w:r>
      <w:r w:rsidR="00105E51">
        <w:t xml:space="preserve"> Spreadsheet Tab</w:t>
      </w:r>
      <w:r>
        <w:t xml:space="preserve"> </w:t>
      </w:r>
      <w:r w:rsidR="00105E51">
        <w:t>=</w:t>
      </w:r>
      <w:r>
        <w:t>Stats Load</w:t>
      </w:r>
    </w:p>
    <w:p w14:paraId="22A32CD5" w14:textId="2F81CE3A" w:rsidR="00BE0CC4" w:rsidRDefault="00BE0CC4" w:rsidP="00A95B75">
      <w:r>
        <w:t xml:space="preserve">Priority 2 </w:t>
      </w:r>
      <w:r w:rsidR="00105E51">
        <w:t>Spreadsheet Tab=</w:t>
      </w:r>
      <w:r>
        <w:t xml:space="preserve"> PEID/Print</w:t>
      </w:r>
    </w:p>
    <w:p w14:paraId="536DA2A0" w14:textId="77777777" w:rsidR="00A921D9" w:rsidRDefault="00BE0CC4" w:rsidP="00A95B75">
      <w:r>
        <w:t xml:space="preserve">Priority 3 </w:t>
      </w:r>
      <w:r w:rsidR="00105E51">
        <w:t>Spreadsheet Tab =</w:t>
      </w:r>
      <w:r>
        <w:t xml:space="preserve"> Online</w:t>
      </w:r>
    </w:p>
    <w:p w14:paraId="0B614258" w14:textId="77777777" w:rsidR="00A921D9" w:rsidRDefault="00A921D9" w:rsidP="00A95B75"/>
    <w:p w14:paraId="3069A77B" w14:textId="77777777" w:rsidR="00A921D9" w:rsidRDefault="00BE0CC4" w:rsidP="00A95B75">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1170"/>
        <w:gridCol w:w="1890"/>
        <w:gridCol w:w="1170"/>
        <w:gridCol w:w="1350"/>
        <w:gridCol w:w="2381"/>
      </w:tblGrid>
      <w:tr w:rsidR="00A921D9" w:rsidRPr="004C3FFB" w14:paraId="7722BAFB" w14:textId="77777777" w:rsidTr="003B7E4B">
        <w:trPr>
          <w:cantSplit/>
          <w:tblHeader/>
        </w:trPr>
        <w:tc>
          <w:tcPr>
            <w:tcW w:w="1615" w:type="dxa"/>
            <w:shd w:val="clear" w:color="auto" w:fill="DDD9C3" w:themeFill="background2" w:themeFillShade="E6"/>
            <w:vAlign w:val="center"/>
          </w:tcPr>
          <w:p w14:paraId="604AF89E" w14:textId="77777777" w:rsidR="00A921D9" w:rsidRPr="004C3FFB" w:rsidRDefault="00A921D9" w:rsidP="00C301DF">
            <w:r>
              <w:t>Content Area</w:t>
            </w:r>
          </w:p>
        </w:tc>
        <w:tc>
          <w:tcPr>
            <w:tcW w:w="1170" w:type="dxa"/>
            <w:shd w:val="clear" w:color="auto" w:fill="DDD9C3" w:themeFill="background2" w:themeFillShade="E6"/>
            <w:vAlign w:val="center"/>
          </w:tcPr>
          <w:p w14:paraId="3730A48F" w14:textId="77777777" w:rsidR="00A921D9" w:rsidRDefault="00A921D9" w:rsidP="00C301DF">
            <w:r>
              <w:t>Grade</w:t>
            </w:r>
          </w:p>
        </w:tc>
        <w:tc>
          <w:tcPr>
            <w:tcW w:w="1890" w:type="dxa"/>
            <w:shd w:val="clear" w:color="auto" w:fill="DDD9C3" w:themeFill="background2" w:themeFillShade="E6"/>
            <w:vAlign w:val="center"/>
          </w:tcPr>
          <w:p w14:paraId="6025CFA6" w14:textId="77777777" w:rsidR="00A921D9" w:rsidRDefault="00A921D9" w:rsidP="00C301DF">
            <w:r>
              <w:t>Mode of Test</w:t>
            </w:r>
          </w:p>
        </w:tc>
        <w:tc>
          <w:tcPr>
            <w:tcW w:w="1170" w:type="dxa"/>
            <w:shd w:val="clear" w:color="auto" w:fill="DDD9C3" w:themeFill="background2" w:themeFillShade="E6"/>
            <w:vAlign w:val="center"/>
          </w:tcPr>
          <w:p w14:paraId="259BFB02" w14:textId="77777777" w:rsidR="00A921D9" w:rsidRDefault="00A921D9" w:rsidP="00C301DF">
            <w:r>
              <w:t>Field Test Items</w:t>
            </w:r>
          </w:p>
        </w:tc>
        <w:tc>
          <w:tcPr>
            <w:tcW w:w="1350" w:type="dxa"/>
            <w:shd w:val="clear" w:color="auto" w:fill="DDD9C3" w:themeFill="background2" w:themeFillShade="E6"/>
            <w:vAlign w:val="center"/>
          </w:tcPr>
          <w:p w14:paraId="6BF93E30" w14:textId="77777777" w:rsidR="00A921D9" w:rsidRDefault="00A921D9" w:rsidP="00C301DF">
            <w:r>
              <w:t>Form Type</w:t>
            </w:r>
          </w:p>
        </w:tc>
        <w:tc>
          <w:tcPr>
            <w:tcW w:w="2381" w:type="dxa"/>
            <w:shd w:val="clear" w:color="auto" w:fill="DDD9C3" w:themeFill="background2" w:themeFillShade="E6"/>
            <w:vAlign w:val="center"/>
          </w:tcPr>
          <w:p w14:paraId="53D395B2" w14:textId="77777777" w:rsidR="00A921D9" w:rsidRDefault="00A921D9" w:rsidP="00C301DF">
            <w:r>
              <w:t>Approximate # of Forms</w:t>
            </w:r>
          </w:p>
        </w:tc>
      </w:tr>
      <w:tr w:rsidR="00A921D9" w:rsidRPr="004C3FFB" w14:paraId="0E498037" w14:textId="77777777" w:rsidTr="003B7E4B">
        <w:trPr>
          <w:cantSplit/>
        </w:trPr>
        <w:tc>
          <w:tcPr>
            <w:tcW w:w="1615" w:type="dxa"/>
            <w:vAlign w:val="center"/>
          </w:tcPr>
          <w:p w14:paraId="0A6C2FEA" w14:textId="77777777" w:rsidR="00A921D9" w:rsidRPr="004C3FFB" w:rsidRDefault="00A921D9" w:rsidP="00C301DF">
            <w:r>
              <w:t>Stats Load</w:t>
            </w:r>
          </w:p>
        </w:tc>
        <w:tc>
          <w:tcPr>
            <w:tcW w:w="1170" w:type="dxa"/>
          </w:tcPr>
          <w:p w14:paraId="7376D9E1" w14:textId="77777777" w:rsidR="00A921D9" w:rsidRPr="004C3FFB" w:rsidRDefault="00A921D9" w:rsidP="00C301DF"/>
        </w:tc>
        <w:tc>
          <w:tcPr>
            <w:tcW w:w="1890" w:type="dxa"/>
          </w:tcPr>
          <w:p w14:paraId="31917D95" w14:textId="25E91A1A" w:rsidR="00A921D9" w:rsidRPr="004C3FFB" w:rsidRDefault="00A921D9" w:rsidP="00C301DF">
            <w:r>
              <w:t>Stats Load</w:t>
            </w:r>
            <w:r w:rsidR="003B7E4B">
              <w:t xml:space="preserve"> - TD</w:t>
            </w:r>
          </w:p>
        </w:tc>
        <w:tc>
          <w:tcPr>
            <w:tcW w:w="1170" w:type="dxa"/>
          </w:tcPr>
          <w:p w14:paraId="358B85E3" w14:textId="77777777" w:rsidR="00A921D9" w:rsidRPr="004C3FFB" w:rsidRDefault="00A921D9" w:rsidP="00C301DF"/>
        </w:tc>
        <w:tc>
          <w:tcPr>
            <w:tcW w:w="1350" w:type="dxa"/>
          </w:tcPr>
          <w:p w14:paraId="449C1740" w14:textId="77777777" w:rsidR="00A921D9" w:rsidRPr="004C3FFB" w:rsidRDefault="00A921D9" w:rsidP="00C301DF">
            <w:r>
              <w:t xml:space="preserve">Fixed form </w:t>
            </w:r>
          </w:p>
        </w:tc>
        <w:tc>
          <w:tcPr>
            <w:tcW w:w="2381" w:type="dxa"/>
          </w:tcPr>
          <w:p w14:paraId="3334DE86" w14:textId="79E75E73" w:rsidR="00A921D9" w:rsidRPr="004C3FFB" w:rsidRDefault="00A921D9" w:rsidP="00C301DF">
            <w:r>
              <w:t>27 forms</w:t>
            </w:r>
            <w:r w:rsidR="004C169A">
              <w:t>- For TD Use</w:t>
            </w:r>
          </w:p>
        </w:tc>
      </w:tr>
      <w:tr w:rsidR="00A921D9" w:rsidRPr="004C3FFB" w14:paraId="54B65927" w14:textId="77777777" w:rsidTr="003B7E4B">
        <w:trPr>
          <w:cantSplit/>
        </w:trPr>
        <w:tc>
          <w:tcPr>
            <w:tcW w:w="1615" w:type="dxa"/>
            <w:vAlign w:val="center"/>
          </w:tcPr>
          <w:p w14:paraId="34C88709" w14:textId="4C9FBFDD" w:rsidR="00A921D9" w:rsidRPr="004C3FFB" w:rsidRDefault="003B7E4B" w:rsidP="00C301DF">
            <w:r>
              <w:t>PEID/Paper</w:t>
            </w:r>
          </w:p>
        </w:tc>
        <w:tc>
          <w:tcPr>
            <w:tcW w:w="1170" w:type="dxa"/>
          </w:tcPr>
          <w:p w14:paraId="0BF141EF" w14:textId="77777777" w:rsidR="00A921D9" w:rsidRPr="004C3FFB" w:rsidRDefault="00A921D9" w:rsidP="00C301DF"/>
        </w:tc>
        <w:tc>
          <w:tcPr>
            <w:tcW w:w="1890" w:type="dxa"/>
          </w:tcPr>
          <w:p w14:paraId="417B2340" w14:textId="3C2676F3" w:rsidR="00A921D9" w:rsidRDefault="00A921D9" w:rsidP="00C301DF">
            <w:r>
              <w:t>Paper</w:t>
            </w:r>
          </w:p>
        </w:tc>
        <w:tc>
          <w:tcPr>
            <w:tcW w:w="1170" w:type="dxa"/>
          </w:tcPr>
          <w:p w14:paraId="2C041549" w14:textId="77777777" w:rsidR="00A921D9" w:rsidRPr="004C3FFB" w:rsidRDefault="00A921D9" w:rsidP="00C301DF"/>
        </w:tc>
        <w:tc>
          <w:tcPr>
            <w:tcW w:w="1350" w:type="dxa"/>
          </w:tcPr>
          <w:p w14:paraId="33B14C7D" w14:textId="77777777" w:rsidR="00A921D9" w:rsidRDefault="00A921D9" w:rsidP="00C301DF">
            <w:r>
              <w:t>Fixed form</w:t>
            </w:r>
          </w:p>
        </w:tc>
        <w:tc>
          <w:tcPr>
            <w:tcW w:w="2381" w:type="dxa"/>
          </w:tcPr>
          <w:p w14:paraId="33D02F61" w14:textId="16F909D8" w:rsidR="00A921D9" w:rsidRPr="004C3FFB" w:rsidRDefault="00A668BB" w:rsidP="00C301DF">
            <w:r>
              <w:t>93</w:t>
            </w:r>
            <w:r w:rsidR="00A921D9">
              <w:t xml:space="preserve"> Forms</w:t>
            </w:r>
          </w:p>
        </w:tc>
      </w:tr>
      <w:tr w:rsidR="00A921D9" w:rsidRPr="004C3FFB" w14:paraId="32562419" w14:textId="77777777" w:rsidTr="003B7E4B">
        <w:trPr>
          <w:cantSplit/>
        </w:trPr>
        <w:tc>
          <w:tcPr>
            <w:tcW w:w="1615" w:type="dxa"/>
            <w:vAlign w:val="center"/>
          </w:tcPr>
          <w:p w14:paraId="728720DB" w14:textId="4E189DBD" w:rsidR="00A921D9" w:rsidRPr="004C3FFB" w:rsidRDefault="003B7E4B" w:rsidP="00C301DF">
            <w:r>
              <w:t xml:space="preserve">Online </w:t>
            </w:r>
          </w:p>
        </w:tc>
        <w:tc>
          <w:tcPr>
            <w:tcW w:w="1170" w:type="dxa"/>
          </w:tcPr>
          <w:p w14:paraId="45045CC8" w14:textId="77777777" w:rsidR="00A921D9" w:rsidRPr="004C3FFB" w:rsidRDefault="00A921D9" w:rsidP="00C301DF"/>
        </w:tc>
        <w:tc>
          <w:tcPr>
            <w:tcW w:w="1890" w:type="dxa"/>
          </w:tcPr>
          <w:p w14:paraId="53683BCC" w14:textId="12EE9952" w:rsidR="00A921D9" w:rsidRDefault="003B7E4B" w:rsidP="00C301DF">
            <w:r>
              <w:t>Online</w:t>
            </w:r>
          </w:p>
        </w:tc>
        <w:tc>
          <w:tcPr>
            <w:tcW w:w="1170" w:type="dxa"/>
          </w:tcPr>
          <w:p w14:paraId="60CAE476" w14:textId="77777777" w:rsidR="00A921D9" w:rsidRPr="004C3FFB" w:rsidRDefault="00A921D9" w:rsidP="00C301DF"/>
        </w:tc>
        <w:tc>
          <w:tcPr>
            <w:tcW w:w="1350" w:type="dxa"/>
          </w:tcPr>
          <w:p w14:paraId="62AB7D86" w14:textId="77777777" w:rsidR="00A921D9" w:rsidRDefault="00A921D9" w:rsidP="00C301DF">
            <w:r>
              <w:t>Fixed form</w:t>
            </w:r>
          </w:p>
        </w:tc>
        <w:tc>
          <w:tcPr>
            <w:tcW w:w="2381" w:type="dxa"/>
          </w:tcPr>
          <w:p w14:paraId="67FB64C7" w14:textId="77777777" w:rsidR="00A921D9" w:rsidRPr="004C3FFB" w:rsidRDefault="00A921D9" w:rsidP="00C301DF">
            <w:r>
              <w:t>49 Forms</w:t>
            </w:r>
          </w:p>
        </w:tc>
      </w:tr>
    </w:tbl>
    <w:p w14:paraId="3D2B917B" w14:textId="487AF72F" w:rsidR="00BE0CC4" w:rsidRDefault="00BE0CC4" w:rsidP="00A95B75"/>
    <w:p w14:paraId="6A6AA162" w14:textId="77777777" w:rsidR="00C433CD" w:rsidRPr="00E65A17" w:rsidRDefault="00C433CD" w:rsidP="00A95B75"/>
    <w:p w14:paraId="786C69F5" w14:textId="67D24B47" w:rsidR="00202F70" w:rsidRPr="00370449" w:rsidRDefault="00243277" w:rsidP="00A95B75">
      <w:pPr>
        <w:pStyle w:val="Heading2"/>
      </w:pPr>
      <w:bookmarkStart w:id="10" w:name="_Toc421604738"/>
      <w:r w:rsidRPr="00370449">
        <w:t>Directory of Test Specifications (DOTS)</w:t>
      </w:r>
      <w:r w:rsidR="00180792" w:rsidRPr="00370449">
        <w:t>/Answer Keys/Test Maps/Book Maps</w:t>
      </w:r>
      <w:bookmarkEnd w:id="10"/>
    </w:p>
    <w:p w14:paraId="786C69F7" w14:textId="0840E250" w:rsidR="00202F70" w:rsidRPr="00E65A17" w:rsidRDefault="00420E64" w:rsidP="00A95B75">
      <w:r w:rsidRPr="00E65A17">
        <w:t>The following table identifies the source of DOTS.</w:t>
      </w:r>
      <w:r w:rsidR="00370E1F" w:rsidRPr="00E65A17">
        <w:t xml:space="preserve">  </w:t>
      </w:r>
    </w:p>
    <w:tbl>
      <w:tblPr>
        <w:tblStyle w:val="TableGrid"/>
        <w:tblW w:w="0" w:type="auto"/>
        <w:tblLook w:val="04A0" w:firstRow="1" w:lastRow="0" w:firstColumn="1" w:lastColumn="0" w:noHBand="0" w:noVBand="1"/>
      </w:tblPr>
      <w:tblGrid>
        <w:gridCol w:w="6401"/>
        <w:gridCol w:w="2949"/>
      </w:tblGrid>
      <w:tr w:rsidR="00420E64" w:rsidRPr="004C3FFB" w14:paraId="4FBC3E36" w14:textId="77777777" w:rsidTr="00420E64">
        <w:trPr>
          <w:cantSplit/>
          <w:tblHeader/>
        </w:trPr>
        <w:tc>
          <w:tcPr>
            <w:tcW w:w="6547" w:type="dxa"/>
            <w:shd w:val="clear" w:color="auto" w:fill="DDD9C3" w:themeFill="background2" w:themeFillShade="E6"/>
          </w:tcPr>
          <w:p w14:paraId="2BC811E8" w14:textId="77777777" w:rsidR="00420E64" w:rsidRPr="004C3FFB" w:rsidRDefault="00420E64" w:rsidP="00A95B75">
            <w:r w:rsidRPr="004C3FFB">
              <w:t>Deliverables</w:t>
            </w:r>
          </w:p>
        </w:tc>
        <w:tc>
          <w:tcPr>
            <w:tcW w:w="3011" w:type="dxa"/>
            <w:shd w:val="clear" w:color="auto" w:fill="DDD9C3" w:themeFill="background2" w:themeFillShade="E6"/>
          </w:tcPr>
          <w:p w14:paraId="3563C653" w14:textId="77777777" w:rsidR="00420E64" w:rsidRPr="004C3FFB" w:rsidRDefault="00420E64" w:rsidP="00A95B75">
            <w:r>
              <w:t>Yes/No</w:t>
            </w:r>
          </w:p>
        </w:tc>
      </w:tr>
      <w:tr w:rsidR="00140CA2" w14:paraId="10B0C465" w14:textId="77777777" w:rsidTr="00420E64">
        <w:trPr>
          <w:cantSplit/>
        </w:trPr>
        <w:tc>
          <w:tcPr>
            <w:tcW w:w="6547" w:type="dxa"/>
            <w:shd w:val="clear" w:color="auto" w:fill="FFFFFF" w:themeFill="background1"/>
          </w:tcPr>
          <w:p w14:paraId="03AB7237" w14:textId="26AB510A" w:rsidR="00140CA2" w:rsidRPr="004C3FFB" w:rsidRDefault="00140CA2" w:rsidP="007B581F">
            <w:r w:rsidRPr="000B5E17">
              <w:t>DOTs data will come from IDEAs</w:t>
            </w:r>
            <w:r w:rsidR="007B581F">
              <w:t xml:space="preserve"> </w:t>
            </w:r>
          </w:p>
        </w:tc>
        <w:tc>
          <w:tcPr>
            <w:tcW w:w="3011" w:type="dxa"/>
            <w:shd w:val="clear" w:color="auto" w:fill="FFFFFF" w:themeFill="background1"/>
          </w:tcPr>
          <w:p w14:paraId="63495E3A" w14:textId="2958B930" w:rsidR="00140CA2" w:rsidRDefault="00140CA2" w:rsidP="00A95B75">
            <w:r>
              <w:t>Yes</w:t>
            </w:r>
          </w:p>
        </w:tc>
      </w:tr>
      <w:tr w:rsidR="00420E64" w14:paraId="55DD527A" w14:textId="77777777" w:rsidTr="00420E64">
        <w:trPr>
          <w:cantSplit/>
        </w:trPr>
        <w:tc>
          <w:tcPr>
            <w:tcW w:w="6547" w:type="dxa"/>
            <w:shd w:val="clear" w:color="auto" w:fill="FFFFFF" w:themeFill="background1"/>
          </w:tcPr>
          <w:p w14:paraId="40723787" w14:textId="68DBDA0E" w:rsidR="00420E64" w:rsidRDefault="00CC4116" w:rsidP="00A95B75">
            <w:r>
              <w:t>PEID from CTB mainframe will be used for IFD requirements</w:t>
            </w:r>
            <w:r w:rsidR="0034111C">
              <w:t xml:space="preserve"> for all TN print forms</w:t>
            </w:r>
          </w:p>
        </w:tc>
        <w:tc>
          <w:tcPr>
            <w:tcW w:w="3011" w:type="dxa"/>
            <w:shd w:val="clear" w:color="auto" w:fill="FFFFFF" w:themeFill="background1"/>
          </w:tcPr>
          <w:p w14:paraId="78C91952" w14:textId="0F085848" w:rsidR="00420E64" w:rsidRDefault="00CC4116" w:rsidP="00A95B75">
            <w:r>
              <w:t>Yes</w:t>
            </w:r>
          </w:p>
        </w:tc>
      </w:tr>
    </w:tbl>
    <w:p w14:paraId="77B9BE57" w14:textId="77777777" w:rsidR="00420E64" w:rsidRPr="004C3FFB" w:rsidRDefault="00420E64" w:rsidP="00A95B75"/>
    <w:p w14:paraId="03212DDA" w14:textId="77777777" w:rsidR="00E65A17" w:rsidRDefault="00E65A17" w:rsidP="00A95B75">
      <w:bookmarkStart w:id="11" w:name="_Toc362435041"/>
      <w:r>
        <w:br w:type="page"/>
      </w:r>
    </w:p>
    <w:p w14:paraId="786C69F8" w14:textId="7C988B33" w:rsidR="00B775DA" w:rsidRDefault="00B775DA" w:rsidP="00A95B75">
      <w:pPr>
        <w:pStyle w:val="Heading1"/>
      </w:pPr>
      <w:bookmarkStart w:id="12" w:name="_Toc421604739"/>
      <w:r w:rsidRPr="00370449">
        <w:t xml:space="preserve">Test Materials </w:t>
      </w:r>
      <w:r w:rsidR="00176F6D" w:rsidRPr="00370449">
        <w:t>P</w:t>
      </w:r>
      <w:r w:rsidRPr="00370449">
        <w:t>roduction</w:t>
      </w:r>
      <w:bookmarkEnd w:id="12"/>
    </w:p>
    <w:p w14:paraId="2441F0E0" w14:textId="77777777" w:rsidR="00706BE1" w:rsidRDefault="00706BE1" w:rsidP="00A95B75"/>
    <w:p w14:paraId="786C69F9" w14:textId="77777777" w:rsidR="008A780A" w:rsidRPr="00370449" w:rsidRDefault="008A780A" w:rsidP="00A95B75">
      <w:pPr>
        <w:pStyle w:val="Heading2"/>
      </w:pPr>
      <w:bookmarkStart w:id="13" w:name="_Toc421604740"/>
      <w:bookmarkEnd w:id="11"/>
      <w:r w:rsidRPr="00370449">
        <w:t>Test Booklet/</w:t>
      </w:r>
      <w:r w:rsidR="00343F8E" w:rsidRPr="00370449">
        <w:t>A</w:t>
      </w:r>
      <w:r w:rsidRPr="00370449">
        <w:t xml:space="preserve">nswer </w:t>
      </w:r>
      <w:r w:rsidR="00343F8E" w:rsidRPr="00370449">
        <w:t>D</w:t>
      </w:r>
      <w:r w:rsidRPr="00370449">
        <w:t xml:space="preserve">ocument </w:t>
      </w:r>
      <w:r w:rsidR="00343F8E" w:rsidRPr="00370449">
        <w:t>M</w:t>
      </w:r>
      <w:r w:rsidRPr="00370449">
        <w:t>aterials</w:t>
      </w:r>
      <w:bookmarkEnd w:id="13"/>
    </w:p>
    <w:p w14:paraId="786C69FA" w14:textId="3E3CBADB" w:rsidR="008A780A" w:rsidRDefault="008A780A" w:rsidP="00A95B75">
      <w:r w:rsidRPr="00E65A17">
        <w:t>The following table identifies the types of Test Booklet/Answer Document materials to be created.</w:t>
      </w:r>
    </w:p>
    <w:tbl>
      <w:tblPr>
        <w:tblStyle w:val="TableGrid"/>
        <w:tblW w:w="0" w:type="auto"/>
        <w:tblLook w:val="04A0" w:firstRow="1" w:lastRow="0" w:firstColumn="1" w:lastColumn="0" w:noHBand="0" w:noVBand="1"/>
      </w:tblPr>
      <w:tblGrid>
        <w:gridCol w:w="9175"/>
      </w:tblGrid>
      <w:tr w:rsidR="00206DF2" w:rsidRPr="00370449" w14:paraId="10E5E7E3" w14:textId="77777777" w:rsidTr="00206DF2">
        <w:trPr>
          <w:cantSplit/>
          <w:trHeight w:val="305"/>
          <w:tblHeader/>
        </w:trPr>
        <w:tc>
          <w:tcPr>
            <w:tcW w:w="9175" w:type="dxa"/>
            <w:shd w:val="clear" w:color="auto" w:fill="DDD9C3" w:themeFill="background2" w:themeFillShade="E6"/>
          </w:tcPr>
          <w:p w14:paraId="4AE888D2" w14:textId="77777777" w:rsidR="00206DF2" w:rsidRPr="00370449" w:rsidRDefault="00206DF2" w:rsidP="00C301DF">
            <w:r w:rsidRPr="00370449">
              <w:t>Deliverables</w:t>
            </w:r>
          </w:p>
        </w:tc>
      </w:tr>
    </w:tbl>
    <w:p w14:paraId="73CC5DF2" w14:textId="7683C67C" w:rsidR="00706BE1" w:rsidRDefault="00706BE1" w:rsidP="00A95B75"/>
    <w:p w14:paraId="67F91C6D" w14:textId="77777777" w:rsidR="00706BE1" w:rsidRPr="005527A8" w:rsidRDefault="00706BE1" w:rsidP="00706BE1">
      <w:pPr>
        <w:widowControl/>
        <w:rPr>
          <w:rFonts w:asciiTheme="minorHAnsi" w:eastAsiaTheme="minorHAnsi" w:hAnsiTheme="minorHAnsi" w:cstheme="minorBidi"/>
          <w:b/>
        </w:rPr>
      </w:pPr>
      <w:r w:rsidRPr="005527A8">
        <w:rPr>
          <w:rFonts w:asciiTheme="minorHAnsi" w:eastAsiaTheme="minorHAnsi" w:hAnsiTheme="minorHAnsi" w:cstheme="minorBidi"/>
          <w:b/>
        </w:rPr>
        <w:t xml:space="preserve">TerraNova – </w:t>
      </w:r>
      <w:r>
        <w:rPr>
          <w:rFonts w:asciiTheme="minorHAnsi" w:eastAsiaTheme="minorHAnsi" w:hAnsiTheme="minorHAnsi" w:cstheme="minorBidi"/>
          <w:b/>
        </w:rPr>
        <w:t>Complete Battery</w:t>
      </w:r>
    </w:p>
    <w:tbl>
      <w:tblPr>
        <w:tblStyle w:val="TableGrid"/>
        <w:tblW w:w="0" w:type="auto"/>
        <w:tblLook w:val="04A0" w:firstRow="1" w:lastRow="0" w:firstColumn="1" w:lastColumn="0" w:noHBand="0" w:noVBand="1"/>
      </w:tblPr>
      <w:tblGrid>
        <w:gridCol w:w="1705"/>
        <w:gridCol w:w="4500"/>
      </w:tblGrid>
      <w:tr w:rsidR="00706BE1" w14:paraId="79383C0F" w14:textId="77777777" w:rsidTr="00C301DF">
        <w:tc>
          <w:tcPr>
            <w:tcW w:w="1705" w:type="dxa"/>
            <w:tcBorders>
              <w:top w:val="single" w:sz="4" w:space="0" w:color="auto"/>
              <w:left w:val="single" w:sz="4" w:space="0" w:color="auto"/>
              <w:bottom w:val="single" w:sz="4" w:space="0" w:color="auto"/>
              <w:right w:val="single" w:sz="4" w:space="0" w:color="auto"/>
            </w:tcBorders>
            <w:hideMark/>
          </w:tcPr>
          <w:p w14:paraId="5AC47D87" w14:textId="49B80EAE" w:rsidR="00706BE1" w:rsidRDefault="00706BE1" w:rsidP="002D7B1B">
            <w:pPr>
              <w:rPr>
                <w:rFonts w:asciiTheme="minorHAnsi" w:eastAsiaTheme="minorHAnsi" w:hAnsiTheme="minorHAnsi" w:cstheme="minorBidi"/>
              </w:rPr>
            </w:pPr>
            <w:r>
              <w:rPr>
                <w:rFonts w:asciiTheme="minorHAnsi" w:eastAsiaTheme="minorHAnsi" w:hAnsiTheme="minorHAnsi" w:cstheme="minorBidi"/>
              </w:rPr>
              <w:t xml:space="preserve">Level </w:t>
            </w:r>
            <w:r w:rsidR="002D7B1B">
              <w:rPr>
                <w:rFonts w:asciiTheme="minorHAnsi" w:eastAsiaTheme="minorHAnsi" w:hAnsiTheme="minorHAnsi" w:cstheme="minorBidi"/>
              </w:rPr>
              <w:t>10-13</w:t>
            </w:r>
          </w:p>
        </w:tc>
        <w:tc>
          <w:tcPr>
            <w:tcW w:w="4500" w:type="dxa"/>
            <w:tcBorders>
              <w:top w:val="single" w:sz="4" w:space="0" w:color="auto"/>
              <w:left w:val="single" w:sz="4" w:space="0" w:color="auto"/>
              <w:bottom w:val="single" w:sz="4" w:space="0" w:color="auto"/>
              <w:right w:val="single" w:sz="4" w:space="0" w:color="auto"/>
            </w:tcBorders>
            <w:hideMark/>
          </w:tcPr>
          <w:p w14:paraId="3F108E84"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Consumable</w:t>
            </w:r>
          </w:p>
        </w:tc>
      </w:tr>
      <w:tr w:rsidR="00706BE1" w14:paraId="5C2EA611" w14:textId="77777777" w:rsidTr="00C301DF">
        <w:tc>
          <w:tcPr>
            <w:tcW w:w="1705" w:type="dxa"/>
            <w:tcBorders>
              <w:top w:val="single" w:sz="4" w:space="0" w:color="auto"/>
              <w:left w:val="single" w:sz="4" w:space="0" w:color="auto"/>
              <w:bottom w:val="single" w:sz="4" w:space="0" w:color="auto"/>
              <w:right w:val="single" w:sz="4" w:space="0" w:color="auto"/>
            </w:tcBorders>
            <w:hideMark/>
          </w:tcPr>
          <w:p w14:paraId="7D65110B"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Level 14-21/22</w:t>
            </w:r>
          </w:p>
        </w:tc>
        <w:tc>
          <w:tcPr>
            <w:tcW w:w="4500" w:type="dxa"/>
            <w:tcBorders>
              <w:top w:val="single" w:sz="4" w:space="0" w:color="auto"/>
              <w:left w:val="single" w:sz="4" w:space="0" w:color="auto"/>
              <w:bottom w:val="single" w:sz="4" w:space="0" w:color="auto"/>
              <w:right w:val="single" w:sz="4" w:space="0" w:color="auto"/>
            </w:tcBorders>
            <w:hideMark/>
          </w:tcPr>
          <w:p w14:paraId="294BCE1B" w14:textId="77777777" w:rsidR="00706BE1" w:rsidRDefault="00706BE1" w:rsidP="00C301DF">
            <w:pPr>
              <w:rPr>
                <w:rFonts w:asciiTheme="minorHAnsi" w:eastAsiaTheme="minorHAnsi" w:hAnsiTheme="minorHAnsi" w:cstheme="minorBidi"/>
              </w:rPr>
            </w:pPr>
            <w:r w:rsidRPr="00F81F59">
              <w:rPr>
                <w:rFonts w:asciiTheme="minorHAnsi" w:eastAsiaTheme="minorHAnsi" w:hAnsiTheme="minorHAnsi" w:cstheme="minorBidi"/>
              </w:rPr>
              <w:t>Answer document /Scanning</w:t>
            </w:r>
          </w:p>
        </w:tc>
      </w:tr>
    </w:tbl>
    <w:p w14:paraId="04A5C63A" w14:textId="77777777" w:rsidR="00706BE1" w:rsidRDefault="00706BE1" w:rsidP="00706BE1">
      <w:pPr>
        <w:widowControl/>
        <w:rPr>
          <w:rFonts w:asciiTheme="minorHAnsi" w:eastAsiaTheme="minorHAnsi" w:hAnsiTheme="minorHAnsi" w:cstheme="minorBidi"/>
          <w:b/>
        </w:rPr>
      </w:pPr>
    </w:p>
    <w:p w14:paraId="66B24FB2" w14:textId="77777777" w:rsidR="00706BE1" w:rsidRPr="005527A8" w:rsidRDefault="00706BE1" w:rsidP="00706BE1">
      <w:pPr>
        <w:widowControl/>
        <w:rPr>
          <w:rFonts w:asciiTheme="minorHAnsi" w:eastAsiaTheme="minorHAnsi" w:hAnsiTheme="minorHAnsi" w:cstheme="minorBidi"/>
          <w:b/>
        </w:rPr>
      </w:pPr>
      <w:r w:rsidRPr="005527A8">
        <w:rPr>
          <w:rFonts w:asciiTheme="minorHAnsi" w:eastAsiaTheme="minorHAnsi" w:hAnsiTheme="minorHAnsi" w:cstheme="minorBidi"/>
          <w:b/>
        </w:rPr>
        <w:t>TerraNova – Multiple Assessments</w:t>
      </w:r>
    </w:p>
    <w:tbl>
      <w:tblPr>
        <w:tblStyle w:val="TableGrid"/>
        <w:tblW w:w="0" w:type="auto"/>
        <w:tblLook w:val="04A0" w:firstRow="1" w:lastRow="0" w:firstColumn="1" w:lastColumn="0" w:noHBand="0" w:noVBand="1"/>
      </w:tblPr>
      <w:tblGrid>
        <w:gridCol w:w="1705"/>
        <w:gridCol w:w="4500"/>
      </w:tblGrid>
      <w:tr w:rsidR="00706BE1" w14:paraId="443650A1" w14:textId="77777777" w:rsidTr="00ED6617">
        <w:tc>
          <w:tcPr>
            <w:tcW w:w="1705" w:type="dxa"/>
            <w:tcBorders>
              <w:top w:val="single" w:sz="4" w:space="0" w:color="auto"/>
              <w:left w:val="single" w:sz="4" w:space="0" w:color="auto"/>
              <w:bottom w:val="single" w:sz="4" w:space="0" w:color="auto"/>
              <w:right w:val="single" w:sz="4" w:space="0" w:color="auto"/>
            </w:tcBorders>
            <w:hideMark/>
          </w:tcPr>
          <w:p w14:paraId="61A85B72" w14:textId="5567A083" w:rsidR="00706BE1" w:rsidRDefault="00706BE1" w:rsidP="002D7B1B">
            <w:pPr>
              <w:rPr>
                <w:rFonts w:asciiTheme="minorHAnsi" w:eastAsiaTheme="minorHAnsi" w:hAnsiTheme="minorHAnsi" w:cstheme="minorBidi"/>
              </w:rPr>
            </w:pPr>
            <w:r>
              <w:rPr>
                <w:rFonts w:asciiTheme="minorHAnsi" w:eastAsiaTheme="minorHAnsi" w:hAnsiTheme="minorHAnsi" w:cstheme="minorBidi"/>
              </w:rPr>
              <w:t>Level 1</w:t>
            </w:r>
            <w:r w:rsidR="002D7B1B">
              <w:rPr>
                <w:rFonts w:asciiTheme="minorHAnsi" w:eastAsiaTheme="minorHAnsi" w:hAnsiTheme="minorHAnsi" w:cstheme="minorBidi"/>
              </w:rPr>
              <w:t>1</w:t>
            </w:r>
            <w:r>
              <w:rPr>
                <w:rFonts w:asciiTheme="minorHAnsi" w:eastAsiaTheme="minorHAnsi" w:hAnsiTheme="minorHAnsi" w:cstheme="minorBidi"/>
              </w:rPr>
              <w:t>-21/22</w:t>
            </w:r>
          </w:p>
        </w:tc>
        <w:tc>
          <w:tcPr>
            <w:tcW w:w="4500" w:type="dxa"/>
            <w:tcBorders>
              <w:top w:val="single" w:sz="4" w:space="0" w:color="auto"/>
              <w:left w:val="single" w:sz="4" w:space="0" w:color="auto"/>
              <w:bottom w:val="single" w:sz="4" w:space="0" w:color="auto"/>
              <w:right w:val="single" w:sz="4" w:space="0" w:color="auto"/>
            </w:tcBorders>
            <w:hideMark/>
          </w:tcPr>
          <w:p w14:paraId="12C900F4"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Consumable</w:t>
            </w:r>
          </w:p>
        </w:tc>
      </w:tr>
    </w:tbl>
    <w:p w14:paraId="72C00EF8" w14:textId="77777777" w:rsidR="00706BE1" w:rsidRDefault="00706BE1" w:rsidP="00706BE1">
      <w:pPr>
        <w:widowControl/>
        <w:rPr>
          <w:rFonts w:asciiTheme="minorHAnsi" w:eastAsiaTheme="minorHAnsi" w:hAnsiTheme="minorHAnsi" w:cstheme="minorBidi"/>
        </w:rPr>
      </w:pPr>
    </w:p>
    <w:p w14:paraId="4D0B422B" w14:textId="77777777" w:rsidR="00706BE1" w:rsidRPr="005527A8" w:rsidRDefault="00706BE1" w:rsidP="00706BE1">
      <w:pPr>
        <w:widowControl/>
        <w:rPr>
          <w:rFonts w:asciiTheme="minorHAnsi" w:eastAsiaTheme="minorHAnsi" w:hAnsiTheme="minorHAnsi" w:cstheme="minorBidi"/>
          <w:b/>
        </w:rPr>
      </w:pPr>
      <w:r w:rsidRPr="005527A8">
        <w:rPr>
          <w:rFonts w:asciiTheme="minorHAnsi" w:eastAsiaTheme="minorHAnsi" w:hAnsiTheme="minorHAnsi" w:cstheme="minorBidi"/>
          <w:b/>
        </w:rPr>
        <w:t xml:space="preserve">TerraNova – </w:t>
      </w:r>
      <w:r>
        <w:rPr>
          <w:rFonts w:asciiTheme="minorHAnsi" w:eastAsiaTheme="minorHAnsi" w:hAnsiTheme="minorHAnsi" w:cstheme="minorBidi"/>
          <w:b/>
        </w:rPr>
        <w:t>Survey</w:t>
      </w:r>
    </w:p>
    <w:tbl>
      <w:tblPr>
        <w:tblStyle w:val="TableGrid"/>
        <w:tblW w:w="0" w:type="auto"/>
        <w:tblLook w:val="04A0" w:firstRow="1" w:lastRow="0" w:firstColumn="1" w:lastColumn="0" w:noHBand="0" w:noVBand="1"/>
      </w:tblPr>
      <w:tblGrid>
        <w:gridCol w:w="1705"/>
        <w:gridCol w:w="4500"/>
      </w:tblGrid>
      <w:tr w:rsidR="00706BE1" w14:paraId="02B8B228" w14:textId="77777777" w:rsidTr="00C301DF">
        <w:tc>
          <w:tcPr>
            <w:tcW w:w="1705" w:type="dxa"/>
            <w:tcBorders>
              <w:top w:val="single" w:sz="4" w:space="0" w:color="auto"/>
              <w:left w:val="single" w:sz="4" w:space="0" w:color="auto"/>
              <w:bottom w:val="single" w:sz="4" w:space="0" w:color="auto"/>
              <w:right w:val="single" w:sz="4" w:space="0" w:color="auto"/>
            </w:tcBorders>
            <w:hideMark/>
          </w:tcPr>
          <w:p w14:paraId="43F6520C" w14:textId="1990DF7D" w:rsidR="00706BE1" w:rsidRDefault="00706BE1" w:rsidP="002D7B1B">
            <w:pPr>
              <w:rPr>
                <w:rFonts w:asciiTheme="minorHAnsi" w:eastAsiaTheme="minorHAnsi" w:hAnsiTheme="minorHAnsi" w:cstheme="minorBidi"/>
              </w:rPr>
            </w:pPr>
            <w:r>
              <w:rPr>
                <w:rFonts w:asciiTheme="minorHAnsi" w:eastAsiaTheme="minorHAnsi" w:hAnsiTheme="minorHAnsi" w:cstheme="minorBidi"/>
              </w:rPr>
              <w:t>Level 1</w:t>
            </w:r>
            <w:r w:rsidR="002D7B1B">
              <w:rPr>
                <w:rFonts w:asciiTheme="minorHAnsi" w:eastAsiaTheme="minorHAnsi" w:hAnsiTheme="minorHAnsi" w:cstheme="minorBidi"/>
              </w:rPr>
              <w:t>2-13</w:t>
            </w:r>
          </w:p>
        </w:tc>
        <w:tc>
          <w:tcPr>
            <w:tcW w:w="4500" w:type="dxa"/>
            <w:tcBorders>
              <w:top w:val="single" w:sz="4" w:space="0" w:color="auto"/>
              <w:left w:val="single" w:sz="4" w:space="0" w:color="auto"/>
              <w:bottom w:val="single" w:sz="4" w:space="0" w:color="auto"/>
              <w:right w:val="single" w:sz="4" w:space="0" w:color="auto"/>
            </w:tcBorders>
            <w:hideMark/>
          </w:tcPr>
          <w:p w14:paraId="5BB67BD0"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Consumable</w:t>
            </w:r>
          </w:p>
        </w:tc>
      </w:tr>
      <w:tr w:rsidR="00706BE1" w14:paraId="52ACEA87" w14:textId="77777777" w:rsidTr="00C301DF">
        <w:tc>
          <w:tcPr>
            <w:tcW w:w="1705" w:type="dxa"/>
            <w:tcBorders>
              <w:top w:val="single" w:sz="4" w:space="0" w:color="auto"/>
              <w:left w:val="single" w:sz="4" w:space="0" w:color="auto"/>
              <w:bottom w:val="single" w:sz="4" w:space="0" w:color="auto"/>
              <w:right w:val="single" w:sz="4" w:space="0" w:color="auto"/>
            </w:tcBorders>
            <w:hideMark/>
          </w:tcPr>
          <w:p w14:paraId="029768F9"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Level 14-21/22</w:t>
            </w:r>
          </w:p>
        </w:tc>
        <w:tc>
          <w:tcPr>
            <w:tcW w:w="4500" w:type="dxa"/>
            <w:tcBorders>
              <w:top w:val="single" w:sz="4" w:space="0" w:color="auto"/>
              <w:left w:val="single" w:sz="4" w:space="0" w:color="auto"/>
              <w:bottom w:val="single" w:sz="4" w:space="0" w:color="auto"/>
              <w:right w:val="single" w:sz="4" w:space="0" w:color="auto"/>
            </w:tcBorders>
            <w:hideMark/>
          </w:tcPr>
          <w:p w14:paraId="05A2D408" w14:textId="77777777" w:rsidR="00706BE1" w:rsidRDefault="00706BE1" w:rsidP="00C301DF">
            <w:pPr>
              <w:rPr>
                <w:rFonts w:asciiTheme="minorHAnsi" w:eastAsiaTheme="minorHAnsi" w:hAnsiTheme="minorHAnsi" w:cstheme="minorBidi"/>
              </w:rPr>
            </w:pPr>
            <w:r w:rsidRPr="007F3641">
              <w:rPr>
                <w:rFonts w:asciiTheme="minorHAnsi" w:eastAsiaTheme="minorHAnsi" w:hAnsiTheme="minorHAnsi" w:cstheme="minorBidi"/>
              </w:rPr>
              <w:t>Answer document /Scanning</w:t>
            </w:r>
          </w:p>
        </w:tc>
      </w:tr>
    </w:tbl>
    <w:p w14:paraId="4EAE1506" w14:textId="77777777" w:rsidR="00706BE1" w:rsidRDefault="00706BE1" w:rsidP="00706BE1">
      <w:pPr>
        <w:widowControl/>
        <w:rPr>
          <w:rFonts w:asciiTheme="minorHAnsi" w:eastAsiaTheme="minorHAnsi" w:hAnsiTheme="minorHAnsi" w:cstheme="minorBidi"/>
        </w:rPr>
      </w:pPr>
    </w:p>
    <w:p w14:paraId="07695AF4" w14:textId="77777777" w:rsidR="00706BE1" w:rsidRPr="00DC5489" w:rsidRDefault="00706BE1" w:rsidP="00706BE1">
      <w:pPr>
        <w:widowControl/>
        <w:rPr>
          <w:rFonts w:asciiTheme="minorHAnsi" w:eastAsiaTheme="minorHAnsi" w:hAnsiTheme="minorHAnsi" w:cstheme="minorBidi"/>
          <w:b/>
        </w:rPr>
      </w:pPr>
      <w:r w:rsidRPr="00DC5489">
        <w:rPr>
          <w:rFonts w:asciiTheme="minorHAnsi" w:eastAsiaTheme="minorHAnsi" w:hAnsiTheme="minorHAnsi" w:cstheme="minorBidi"/>
          <w:b/>
        </w:rPr>
        <w:t>InView</w:t>
      </w:r>
    </w:p>
    <w:tbl>
      <w:tblPr>
        <w:tblStyle w:val="TableGrid"/>
        <w:tblW w:w="0" w:type="auto"/>
        <w:tblLook w:val="04A0" w:firstRow="1" w:lastRow="0" w:firstColumn="1" w:lastColumn="0" w:noHBand="0" w:noVBand="1"/>
      </w:tblPr>
      <w:tblGrid>
        <w:gridCol w:w="1612"/>
        <w:gridCol w:w="1710"/>
        <w:gridCol w:w="2883"/>
      </w:tblGrid>
      <w:tr w:rsidR="00706BE1" w14:paraId="15A161E5" w14:textId="77777777" w:rsidTr="00C301DF">
        <w:tc>
          <w:tcPr>
            <w:tcW w:w="1612" w:type="dxa"/>
            <w:tcBorders>
              <w:top w:val="single" w:sz="4" w:space="0" w:color="auto"/>
              <w:left w:val="single" w:sz="4" w:space="0" w:color="auto"/>
              <w:bottom w:val="single" w:sz="4" w:space="0" w:color="auto"/>
              <w:right w:val="single" w:sz="4" w:space="0" w:color="auto"/>
            </w:tcBorders>
            <w:hideMark/>
          </w:tcPr>
          <w:p w14:paraId="6FD2F8F6"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Level 1</w:t>
            </w:r>
          </w:p>
        </w:tc>
        <w:tc>
          <w:tcPr>
            <w:tcW w:w="1710" w:type="dxa"/>
            <w:tcBorders>
              <w:top w:val="single" w:sz="4" w:space="0" w:color="auto"/>
              <w:left w:val="single" w:sz="4" w:space="0" w:color="auto"/>
              <w:bottom w:val="single" w:sz="4" w:space="0" w:color="auto"/>
              <w:right w:val="single" w:sz="4" w:space="0" w:color="auto"/>
            </w:tcBorders>
            <w:hideMark/>
          </w:tcPr>
          <w:p w14:paraId="0BA5E9A9"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Grades 2–3</w:t>
            </w:r>
          </w:p>
        </w:tc>
        <w:tc>
          <w:tcPr>
            <w:tcW w:w="2883" w:type="dxa"/>
            <w:tcBorders>
              <w:top w:val="single" w:sz="4" w:space="0" w:color="auto"/>
              <w:left w:val="single" w:sz="4" w:space="0" w:color="auto"/>
              <w:bottom w:val="single" w:sz="4" w:space="0" w:color="auto"/>
              <w:right w:val="single" w:sz="4" w:space="0" w:color="auto"/>
            </w:tcBorders>
          </w:tcPr>
          <w:p w14:paraId="7701A845"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Consumable</w:t>
            </w:r>
          </w:p>
        </w:tc>
      </w:tr>
      <w:tr w:rsidR="00706BE1" w14:paraId="2823AB2B" w14:textId="77777777" w:rsidTr="00C301DF">
        <w:tc>
          <w:tcPr>
            <w:tcW w:w="1612" w:type="dxa"/>
            <w:tcBorders>
              <w:top w:val="single" w:sz="4" w:space="0" w:color="auto"/>
              <w:left w:val="single" w:sz="4" w:space="0" w:color="auto"/>
              <w:bottom w:val="single" w:sz="4" w:space="0" w:color="auto"/>
              <w:right w:val="single" w:sz="4" w:space="0" w:color="auto"/>
            </w:tcBorders>
            <w:hideMark/>
          </w:tcPr>
          <w:p w14:paraId="6B35475C"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 xml:space="preserve">Level 2 </w:t>
            </w:r>
          </w:p>
        </w:tc>
        <w:tc>
          <w:tcPr>
            <w:tcW w:w="1710" w:type="dxa"/>
            <w:tcBorders>
              <w:top w:val="single" w:sz="4" w:space="0" w:color="auto"/>
              <w:left w:val="single" w:sz="4" w:space="0" w:color="auto"/>
              <w:bottom w:val="single" w:sz="4" w:space="0" w:color="auto"/>
              <w:right w:val="single" w:sz="4" w:space="0" w:color="auto"/>
            </w:tcBorders>
            <w:hideMark/>
          </w:tcPr>
          <w:p w14:paraId="75FF84F6"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Grades 4–5</w:t>
            </w:r>
          </w:p>
        </w:tc>
        <w:tc>
          <w:tcPr>
            <w:tcW w:w="2883" w:type="dxa"/>
            <w:tcBorders>
              <w:top w:val="single" w:sz="4" w:space="0" w:color="auto"/>
              <w:left w:val="single" w:sz="4" w:space="0" w:color="auto"/>
              <w:bottom w:val="single" w:sz="4" w:space="0" w:color="auto"/>
              <w:right w:val="single" w:sz="4" w:space="0" w:color="auto"/>
            </w:tcBorders>
          </w:tcPr>
          <w:p w14:paraId="669CCAF9"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Answer document /Scanning</w:t>
            </w:r>
          </w:p>
        </w:tc>
      </w:tr>
      <w:tr w:rsidR="00706BE1" w14:paraId="2D29E8A5" w14:textId="77777777" w:rsidTr="00C301DF">
        <w:tc>
          <w:tcPr>
            <w:tcW w:w="1612" w:type="dxa"/>
            <w:tcBorders>
              <w:top w:val="single" w:sz="4" w:space="0" w:color="auto"/>
              <w:left w:val="single" w:sz="4" w:space="0" w:color="auto"/>
              <w:bottom w:val="single" w:sz="4" w:space="0" w:color="auto"/>
              <w:right w:val="single" w:sz="4" w:space="0" w:color="auto"/>
            </w:tcBorders>
            <w:hideMark/>
          </w:tcPr>
          <w:p w14:paraId="7B6A5BFF"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Level 3</w:t>
            </w:r>
          </w:p>
        </w:tc>
        <w:tc>
          <w:tcPr>
            <w:tcW w:w="1710" w:type="dxa"/>
            <w:tcBorders>
              <w:top w:val="single" w:sz="4" w:space="0" w:color="auto"/>
              <w:left w:val="single" w:sz="4" w:space="0" w:color="auto"/>
              <w:bottom w:val="single" w:sz="4" w:space="0" w:color="auto"/>
              <w:right w:val="single" w:sz="4" w:space="0" w:color="auto"/>
            </w:tcBorders>
            <w:hideMark/>
          </w:tcPr>
          <w:p w14:paraId="3A583B80"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Grades 6–7</w:t>
            </w:r>
          </w:p>
        </w:tc>
        <w:tc>
          <w:tcPr>
            <w:tcW w:w="2883" w:type="dxa"/>
            <w:tcBorders>
              <w:top w:val="single" w:sz="4" w:space="0" w:color="auto"/>
              <w:left w:val="single" w:sz="4" w:space="0" w:color="auto"/>
              <w:bottom w:val="single" w:sz="4" w:space="0" w:color="auto"/>
              <w:right w:val="single" w:sz="4" w:space="0" w:color="auto"/>
            </w:tcBorders>
          </w:tcPr>
          <w:p w14:paraId="65EF6CB2"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Answer document /Scanning</w:t>
            </w:r>
          </w:p>
        </w:tc>
      </w:tr>
      <w:tr w:rsidR="00706BE1" w14:paraId="231A37D6" w14:textId="77777777" w:rsidTr="00C301DF">
        <w:tc>
          <w:tcPr>
            <w:tcW w:w="1612" w:type="dxa"/>
            <w:tcBorders>
              <w:top w:val="single" w:sz="4" w:space="0" w:color="auto"/>
              <w:left w:val="single" w:sz="4" w:space="0" w:color="auto"/>
              <w:bottom w:val="single" w:sz="4" w:space="0" w:color="auto"/>
              <w:right w:val="single" w:sz="4" w:space="0" w:color="auto"/>
            </w:tcBorders>
            <w:hideMark/>
          </w:tcPr>
          <w:p w14:paraId="3BCEBEB5"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Level 4</w:t>
            </w:r>
          </w:p>
        </w:tc>
        <w:tc>
          <w:tcPr>
            <w:tcW w:w="1710" w:type="dxa"/>
            <w:tcBorders>
              <w:top w:val="single" w:sz="4" w:space="0" w:color="auto"/>
              <w:left w:val="single" w:sz="4" w:space="0" w:color="auto"/>
              <w:bottom w:val="single" w:sz="4" w:space="0" w:color="auto"/>
              <w:right w:val="single" w:sz="4" w:space="0" w:color="auto"/>
            </w:tcBorders>
            <w:hideMark/>
          </w:tcPr>
          <w:p w14:paraId="05770B83"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Grades 8–9</w:t>
            </w:r>
          </w:p>
        </w:tc>
        <w:tc>
          <w:tcPr>
            <w:tcW w:w="2883" w:type="dxa"/>
            <w:tcBorders>
              <w:top w:val="single" w:sz="4" w:space="0" w:color="auto"/>
              <w:left w:val="single" w:sz="4" w:space="0" w:color="auto"/>
              <w:bottom w:val="single" w:sz="4" w:space="0" w:color="auto"/>
              <w:right w:val="single" w:sz="4" w:space="0" w:color="auto"/>
            </w:tcBorders>
          </w:tcPr>
          <w:p w14:paraId="43014754"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Answer document /Scanning</w:t>
            </w:r>
          </w:p>
        </w:tc>
      </w:tr>
      <w:tr w:rsidR="00706BE1" w14:paraId="3FF8D6A6" w14:textId="77777777" w:rsidTr="00C301DF">
        <w:tc>
          <w:tcPr>
            <w:tcW w:w="1612" w:type="dxa"/>
            <w:tcBorders>
              <w:top w:val="single" w:sz="4" w:space="0" w:color="auto"/>
              <w:left w:val="single" w:sz="4" w:space="0" w:color="auto"/>
              <w:bottom w:val="single" w:sz="4" w:space="0" w:color="auto"/>
              <w:right w:val="single" w:sz="4" w:space="0" w:color="auto"/>
            </w:tcBorders>
            <w:hideMark/>
          </w:tcPr>
          <w:p w14:paraId="3FDCC9CF"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Level 5</w:t>
            </w:r>
          </w:p>
        </w:tc>
        <w:tc>
          <w:tcPr>
            <w:tcW w:w="1710" w:type="dxa"/>
            <w:tcBorders>
              <w:top w:val="single" w:sz="4" w:space="0" w:color="auto"/>
              <w:left w:val="single" w:sz="4" w:space="0" w:color="auto"/>
              <w:bottom w:val="single" w:sz="4" w:space="0" w:color="auto"/>
              <w:right w:val="single" w:sz="4" w:space="0" w:color="auto"/>
            </w:tcBorders>
            <w:hideMark/>
          </w:tcPr>
          <w:p w14:paraId="1436E577"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Grades 10–11</w:t>
            </w:r>
          </w:p>
        </w:tc>
        <w:tc>
          <w:tcPr>
            <w:tcW w:w="2883" w:type="dxa"/>
            <w:tcBorders>
              <w:top w:val="single" w:sz="4" w:space="0" w:color="auto"/>
              <w:left w:val="single" w:sz="4" w:space="0" w:color="auto"/>
              <w:bottom w:val="single" w:sz="4" w:space="0" w:color="auto"/>
              <w:right w:val="single" w:sz="4" w:space="0" w:color="auto"/>
            </w:tcBorders>
          </w:tcPr>
          <w:p w14:paraId="190DC2DA"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Answer document /Scanning</w:t>
            </w:r>
          </w:p>
        </w:tc>
      </w:tr>
      <w:tr w:rsidR="00706BE1" w14:paraId="5233B028" w14:textId="77777777" w:rsidTr="00C301DF">
        <w:tc>
          <w:tcPr>
            <w:tcW w:w="1612" w:type="dxa"/>
            <w:tcBorders>
              <w:top w:val="single" w:sz="4" w:space="0" w:color="auto"/>
              <w:left w:val="single" w:sz="4" w:space="0" w:color="auto"/>
              <w:bottom w:val="single" w:sz="4" w:space="0" w:color="auto"/>
              <w:right w:val="single" w:sz="4" w:space="0" w:color="auto"/>
            </w:tcBorders>
            <w:hideMark/>
          </w:tcPr>
          <w:p w14:paraId="484F73A6"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Level 6</w:t>
            </w:r>
          </w:p>
        </w:tc>
        <w:tc>
          <w:tcPr>
            <w:tcW w:w="1710" w:type="dxa"/>
            <w:tcBorders>
              <w:top w:val="single" w:sz="4" w:space="0" w:color="auto"/>
              <w:left w:val="single" w:sz="4" w:space="0" w:color="auto"/>
              <w:bottom w:val="single" w:sz="4" w:space="0" w:color="auto"/>
              <w:right w:val="single" w:sz="4" w:space="0" w:color="auto"/>
            </w:tcBorders>
            <w:hideMark/>
          </w:tcPr>
          <w:p w14:paraId="2B147CE0"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Grades 11–12</w:t>
            </w:r>
          </w:p>
        </w:tc>
        <w:tc>
          <w:tcPr>
            <w:tcW w:w="2883" w:type="dxa"/>
            <w:tcBorders>
              <w:top w:val="single" w:sz="4" w:space="0" w:color="auto"/>
              <w:left w:val="single" w:sz="4" w:space="0" w:color="auto"/>
              <w:bottom w:val="single" w:sz="4" w:space="0" w:color="auto"/>
              <w:right w:val="single" w:sz="4" w:space="0" w:color="auto"/>
            </w:tcBorders>
          </w:tcPr>
          <w:p w14:paraId="4C07617C" w14:textId="77777777" w:rsidR="00706BE1" w:rsidRDefault="00706BE1" w:rsidP="00C301DF">
            <w:pPr>
              <w:rPr>
                <w:rFonts w:asciiTheme="minorHAnsi" w:eastAsiaTheme="minorHAnsi" w:hAnsiTheme="minorHAnsi" w:cstheme="minorBidi"/>
              </w:rPr>
            </w:pPr>
            <w:r>
              <w:rPr>
                <w:rFonts w:asciiTheme="minorHAnsi" w:eastAsiaTheme="minorHAnsi" w:hAnsiTheme="minorHAnsi" w:cstheme="minorBidi"/>
              </w:rPr>
              <w:t>Answer document /Scanning</w:t>
            </w:r>
          </w:p>
        </w:tc>
      </w:tr>
    </w:tbl>
    <w:p w14:paraId="468406FA" w14:textId="4DC08F4B" w:rsidR="00706BE1" w:rsidRDefault="00706BE1" w:rsidP="00706BE1">
      <w:pPr>
        <w:widowControl/>
      </w:pPr>
    </w:p>
    <w:p w14:paraId="6C6A2F63" w14:textId="02782BD4" w:rsidR="003B7E4B" w:rsidRPr="003B7E4B" w:rsidRDefault="003B7E4B" w:rsidP="00706BE1">
      <w:pPr>
        <w:widowControl/>
        <w:rPr>
          <w:b/>
        </w:rPr>
      </w:pPr>
      <w:r w:rsidRPr="003B7E4B">
        <w:rPr>
          <w:b/>
        </w:rPr>
        <w:t>TerraNova - Plus</w:t>
      </w:r>
    </w:p>
    <w:tbl>
      <w:tblPr>
        <w:tblStyle w:val="TableGrid"/>
        <w:tblW w:w="0" w:type="auto"/>
        <w:tblLook w:val="04A0" w:firstRow="1" w:lastRow="0" w:firstColumn="1" w:lastColumn="0" w:noHBand="0" w:noVBand="1"/>
      </w:tblPr>
      <w:tblGrid>
        <w:gridCol w:w="1705"/>
        <w:gridCol w:w="4500"/>
      </w:tblGrid>
      <w:tr w:rsidR="004B3503" w14:paraId="7A218727" w14:textId="77777777" w:rsidTr="00E605C2">
        <w:tc>
          <w:tcPr>
            <w:tcW w:w="1705" w:type="dxa"/>
            <w:tcBorders>
              <w:top w:val="single" w:sz="4" w:space="0" w:color="auto"/>
              <w:left w:val="single" w:sz="4" w:space="0" w:color="auto"/>
              <w:bottom w:val="single" w:sz="4" w:space="0" w:color="auto"/>
              <w:right w:val="single" w:sz="4" w:space="0" w:color="auto"/>
            </w:tcBorders>
            <w:hideMark/>
          </w:tcPr>
          <w:p w14:paraId="6325DC61" w14:textId="62F57EFD" w:rsidR="004B3503" w:rsidRDefault="00ED6617" w:rsidP="00F563A0">
            <w:pPr>
              <w:rPr>
                <w:rFonts w:asciiTheme="minorHAnsi" w:eastAsiaTheme="minorHAnsi" w:hAnsiTheme="minorHAnsi" w:cstheme="minorBidi"/>
              </w:rPr>
            </w:pPr>
            <w:r>
              <w:rPr>
                <w:rFonts w:asciiTheme="minorHAnsi" w:eastAsiaTheme="minorHAnsi" w:hAnsiTheme="minorHAnsi" w:cstheme="minorBidi"/>
              </w:rPr>
              <w:t>Level 1</w:t>
            </w:r>
            <w:r w:rsidR="00F563A0">
              <w:rPr>
                <w:rFonts w:asciiTheme="minorHAnsi" w:eastAsiaTheme="minorHAnsi" w:hAnsiTheme="minorHAnsi" w:cstheme="minorBidi"/>
              </w:rPr>
              <w:t>1-13</w:t>
            </w:r>
          </w:p>
        </w:tc>
        <w:tc>
          <w:tcPr>
            <w:tcW w:w="4500" w:type="dxa"/>
            <w:tcBorders>
              <w:top w:val="single" w:sz="4" w:space="0" w:color="auto"/>
              <w:left w:val="single" w:sz="4" w:space="0" w:color="auto"/>
              <w:bottom w:val="single" w:sz="4" w:space="0" w:color="auto"/>
              <w:right w:val="single" w:sz="4" w:space="0" w:color="auto"/>
            </w:tcBorders>
            <w:hideMark/>
          </w:tcPr>
          <w:p w14:paraId="3E84724B" w14:textId="6652B9DF" w:rsidR="004B3503" w:rsidRDefault="00ED6617" w:rsidP="00E605C2">
            <w:pPr>
              <w:rPr>
                <w:rFonts w:asciiTheme="minorHAnsi" w:eastAsiaTheme="minorHAnsi" w:hAnsiTheme="minorHAnsi" w:cstheme="minorBidi"/>
              </w:rPr>
            </w:pPr>
            <w:r>
              <w:rPr>
                <w:rFonts w:asciiTheme="minorHAnsi" w:eastAsiaTheme="minorHAnsi" w:hAnsiTheme="minorHAnsi" w:cstheme="minorBidi"/>
              </w:rPr>
              <w:t>Consumable</w:t>
            </w:r>
          </w:p>
        </w:tc>
      </w:tr>
      <w:tr w:rsidR="00ED6617" w14:paraId="5DF83166" w14:textId="77777777" w:rsidTr="00E605C2">
        <w:tc>
          <w:tcPr>
            <w:tcW w:w="1705" w:type="dxa"/>
            <w:tcBorders>
              <w:top w:val="single" w:sz="4" w:space="0" w:color="auto"/>
              <w:left w:val="single" w:sz="4" w:space="0" w:color="auto"/>
              <w:bottom w:val="single" w:sz="4" w:space="0" w:color="auto"/>
              <w:right w:val="single" w:sz="4" w:space="0" w:color="auto"/>
            </w:tcBorders>
            <w:hideMark/>
          </w:tcPr>
          <w:p w14:paraId="734AD030" w14:textId="50E623C8" w:rsidR="00ED6617" w:rsidRDefault="00ED6617" w:rsidP="00ED6617">
            <w:pPr>
              <w:rPr>
                <w:rFonts w:asciiTheme="minorHAnsi" w:eastAsiaTheme="minorHAnsi" w:hAnsiTheme="minorHAnsi" w:cstheme="minorBidi"/>
              </w:rPr>
            </w:pPr>
            <w:r>
              <w:rPr>
                <w:rFonts w:asciiTheme="minorHAnsi" w:eastAsiaTheme="minorHAnsi" w:hAnsiTheme="minorHAnsi" w:cstheme="minorBidi"/>
              </w:rPr>
              <w:t>Level 14-21/22</w:t>
            </w:r>
          </w:p>
        </w:tc>
        <w:tc>
          <w:tcPr>
            <w:tcW w:w="4500" w:type="dxa"/>
            <w:tcBorders>
              <w:top w:val="single" w:sz="4" w:space="0" w:color="auto"/>
              <w:left w:val="single" w:sz="4" w:space="0" w:color="auto"/>
              <w:bottom w:val="single" w:sz="4" w:space="0" w:color="auto"/>
              <w:right w:val="single" w:sz="4" w:space="0" w:color="auto"/>
            </w:tcBorders>
            <w:hideMark/>
          </w:tcPr>
          <w:p w14:paraId="1821A65E" w14:textId="27F785C0" w:rsidR="00ED6617" w:rsidRDefault="00ED6617" w:rsidP="00ED6617">
            <w:pPr>
              <w:rPr>
                <w:rFonts w:asciiTheme="minorHAnsi" w:eastAsiaTheme="minorHAnsi" w:hAnsiTheme="minorHAnsi" w:cstheme="minorBidi"/>
              </w:rPr>
            </w:pPr>
            <w:r w:rsidRPr="007F3641">
              <w:rPr>
                <w:rFonts w:asciiTheme="minorHAnsi" w:eastAsiaTheme="minorHAnsi" w:hAnsiTheme="minorHAnsi" w:cstheme="minorBidi"/>
              </w:rPr>
              <w:t>Answer document /Scanning</w:t>
            </w:r>
          </w:p>
        </w:tc>
      </w:tr>
    </w:tbl>
    <w:p w14:paraId="0A447EAC" w14:textId="6864556F" w:rsidR="00770606" w:rsidRDefault="00770606" w:rsidP="00706BE1">
      <w:pPr>
        <w:widowControl/>
      </w:pPr>
    </w:p>
    <w:p w14:paraId="3F2B27B5" w14:textId="77777777" w:rsidR="001E0B37" w:rsidRPr="003B7E4B" w:rsidRDefault="001E0B37" w:rsidP="001E0B37">
      <w:pPr>
        <w:widowControl/>
        <w:rPr>
          <w:b/>
        </w:rPr>
      </w:pPr>
      <w:r w:rsidRPr="003B7E4B">
        <w:rPr>
          <w:b/>
        </w:rPr>
        <w:t xml:space="preserve">TerraNova </w:t>
      </w:r>
      <w:r>
        <w:rPr>
          <w:b/>
        </w:rPr>
        <w:t>–</w:t>
      </w:r>
      <w:r w:rsidRPr="003B7E4B">
        <w:rPr>
          <w:b/>
        </w:rPr>
        <w:t xml:space="preserve"> </w:t>
      </w:r>
      <w:r>
        <w:rPr>
          <w:b/>
        </w:rPr>
        <w:t>College- And Career-Ready Edition Form 1 (Formerly Common Core)</w:t>
      </w:r>
    </w:p>
    <w:tbl>
      <w:tblPr>
        <w:tblStyle w:val="TableGrid"/>
        <w:tblW w:w="0" w:type="auto"/>
        <w:tblLook w:val="04A0" w:firstRow="1" w:lastRow="0" w:firstColumn="1" w:lastColumn="0" w:noHBand="0" w:noVBand="1"/>
      </w:tblPr>
      <w:tblGrid>
        <w:gridCol w:w="1705"/>
        <w:gridCol w:w="4500"/>
      </w:tblGrid>
      <w:tr w:rsidR="001E0B37" w14:paraId="2861429F" w14:textId="77777777" w:rsidTr="006245B8">
        <w:tc>
          <w:tcPr>
            <w:tcW w:w="1705" w:type="dxa"/>
            <w:tcBorders>
              <w:top w:val="single" w:sz="4" w:space="0" w:color="auto"/>
              <w:left w:val="single" w:sz="4" w:space="0" w:color="auto"/>
              <w:bottom w:val="single" w:sz="4" w:space="0" w:color="auto"/>
              <w:right w:val="single" w:sz="4" w:space="0" w:color="auto"/>
            </w:tcBorders>
            <w:hideMark/>
          </w:tcPr>
          <w:p w14:paraId="759F245D" w14:textId="77777777" w:rsidR="001E0B37" w:rsidRDefault="001E0B37" w:rsidP="006245B8">
            <w:pPr>
              <w:rPr>
                <w:rFonts w:asciiTheme="minorHAnsi" w:eastAsiaTheme="minorHAnsi" w:hAnsiTheme="minorHAnsi" w:cstheme="minorBidi"/>
              </w:rPr>
            </w:pPr>
            <w:r>
              <w:rPr>
                <w:rFonts w:asciiTheme="minorHAnsi" w:eastAsiaTheme="minorHAnsi" w:hAnsiTheme="minorHAnsi" w:cstheme="minorBidi"/>
              </w:rPr>
              <w:t>Levels 13- 18</w:t>
            </w:r>
          </w:p>
        </w:tc>
        <w:tc>
          <w:tcPr>
            <w:tcW w:w="4500" w:type="dxa"/>
            <w:tcBorders>
              <w:top w:val="single" w:sz="4" w:space="0" w:color="auto"/>
              <w:left w:val="single" w:sz="4" w:space="0" w:color="auto"/>
              <w:bottom w:val="single" w:sz="4" w:space="0" w:color="auto"/>
              <w:right w:val="single" w:sz="4" w:space="0" w:color="auto"/>
            </w:tcBorders>
            <w:hideMark/>
          </w:tcPr>
          <w:p w14:paraId="75430D47" w14:textId="77777777" w:rsidR="001E0B37" w:rsidRDefault="001E0B37" w:rsidP="006245B8">
            <w:pPr>
              <w:rPr>
                <w:rFonts w:asciiTheme="minorHAnsi" w:eastAsiaTheme="minorHAnsi" w:hAnsiTheme="minorHAnsi" w:cstheme="minorBidi"/>
              </w:rPr>
            </w:pPr>
            <w:r>
              <w:rPr>
                <w:rFonts w:asciiTheme="minorHAnsi" w:eastAsiaTheme="minorHAnsi" w:hAnsiTheme="minorHAnsi" w:cstheme="minorBidi"/>
              </w:rPr>
              <w:t>Consumable</w:t>
            </w:r>
          </w:p>
        </w:tc>
      </w:tr>
    </w:tbl>
    <w:p w14:paraId="3645A1E8" w14:textId="77777777" w:rsidR="001E0B37" w:rsidRDefault="001E0B37" w:rsidP="001E0B37">
      <w:pPr>
        <w:widowControl/>
      </w:pPr>
    </w:p>
    <w:p w14:paraId="28611A73" w14:textId="77777777" w:rsidR="001E0B37" w:rsidRPr="003B7E4B" w:rsidRDefault="001E0B37" w:rsidP="001E0B37">
      <w:pPr>
        <w:widowControl/>
        <w:rPr>
          <w:b/>
        </w:rPr>
      </w:pPr>
      <w:r w:rsidRPr="003B7E4B">
        <w:rPr>
          <w:b/>
        </w:rPr>
        <w:t xml:space="preserve">TerraNova </w:t>
      </w:r>
      <w:r>
        <w:rPr>
          <w:b/>
        </w:rPr>
        <w:t>–</w:t>
      </w:r>
      <w:r w:rsidRPr="003B7E4B">
        <w:rPr>
          <w:b/>
        </w:rPr>
        <w:t xml:space="preserve"> </w:t>
      </w:r>
      <w:r>
        <w:rPr>
          <w:b/>
        </w:rPr>
        <w:t>College- And Career-Ready Edition Form 2 (formerly Common Core)</w:t>
      </w:r>
    </w:p>
    <w:tbl>
      <w:tblPr>
        <w:tblStyle w:val="TableGrid"/>
        <w:tblW w:w="0" w:type="auto"/>
        <w:tblLook w:val="04A0" w:firstRow="1" w:lastRow="0" w:firstColumn="1" w:lastColumn="0" w:noHBand="0" w:noVBand="1"/>
      </w:tblPr>
      <w:tblGrid>
        <w:gridCol w:w="1705"/>
        <w:gridCol w:w="4500"/>
      </w:tblGrid>
      <w:tr w:rsidR="001E0B37" w14:paraId="2E212962" w14:textId="77777777" w:rsidTr="006245B8">
        <w:tc>
          <w:tcPr>
            <w:tcW w:w="1705" w:type="dxa"/>
            <w:tcBorders>
              <w:top w:val="single" w:sz="4" w:space="0" w:color="auto"/>
              <w:left w:val="single" w:sz="4" w:space="0" w:color="auto"/>
              <w:bottom w:val="single" w:sz="4" w:space="0" w:color="auto"/>
              <w:right w:val="single" w:sz="4" w:space="0" w:color="auto"/>
            </w:tcBorders>
            <w:hideMark/>
          </w:tcPr>
          <w:p w14:paraId="30406719" w14:textId="77777777" w:rsidR="001E0B37" w:rsidRDefault="001E0B37" w:rsidP="006245B8">
            <w:pPr>
              <w:rPr>
                <w:rFonts w:asciiTheme="minorHAnsi" w:eastAsiaTheme="minorHAnsi" w:hAnsiTheme="minorHAnsi" w:cstheme="minorBidi"/>
              </w:rPr>
            </w:pPr>
            <w:r>
              <w:rPr>
                <w:rFonts w:asciiTheme="minorHAnsi" w:eastAsiaTheme="minorHAnsi" w:hAnsiTheme="minorHAnsi" w:cstheme="minorBidi"/>
              </w:rPr>
              <w:t>Levels 13 -18</w:t>
            </w:r>
          </w:p>
        </w:tc>
        <w:tc>
          <w:tcPr>
            <w:tcW w:w="4500" w:type="dxa"/>
            <w:tcBorders>
              <w:top w:val="single" w:sz="4" w:space="0" w:color="auto"/>
              <w:left w:val="single" w:sz="4" w:space="0" w:color="auto"/>
              <w:bottom w:val="single" w:sz="4" w:space="0" w:color="auto"/>
              <w:right w:val="single" w:sz="4" w:space="0" w:color="auto"/>
            </w:tcBorders>
            <w:hideMark/>
          </w:tcPr>
          <w:p w14:paraId="31C00233" w14:textId="77777777" w:rsidR="001E0B37" w:rsidRDefault="001E0B37" w:rsidP="006245B8">
            <w:pPr>
              <w:rPr>
                <w:rFonts w:asciiTheme="minorHAnsi" w:eastAsiaTheme="minorHAnsi" w:hAnsiTheme="minorHAnsi" w:cstheme="minorBidi"/>
              </w:rPr>
            </w:pPr>
            <w:r>
              <w:rPr>
                <w:rFonts w:asciiTheme="minorHAnsi" w:eastAsiaTheme="minorHAnsi" w:hAnsiTheme="minorHAnsi" w:cstheme="minorBidi"/>
              </w:rPr>
              <w:t>Consumable</w:t>
            </w:r>
          </w:p>
        </w:tc>
      </w:tr>
    </w:tbl>
    <w:p w14:paraId="4774E192" w14:textId="77777777" w:rsidR="001E0B37" w:rsidRDefault="001E0B37" w:rsidP="00770606">
      <w:pPr>
        <w:widowControl/>
        <w:rPr>
          <w:rFonts w:asciiTheme="minorHAnsi" w:eastAsiaTheme="minorHAnsi" w:hAnsiTheme="minorHAnsi" w:cstheme="minorBidi"/>
          <w:b/>
        </w:rPr>
      </w:pPr>
    </w:p>
    <w:p w14:paraId="44AF5D8A" w14:textId="42E788B8" w:rsidR="00770606" w:rsidRPr="005527A8" w:rsidRDefault="00770606" w:rsidP="00770606">
      <w:pPr>
        <w:widowControl/>
        <w:rPr>
          <w:rFonts w:asciiTheme="minorHAnsi" w:eastAsiaTheme="minorHAnsi" w:hAnsiTheme="minorHAnsi" w:cstheme="minorBidi"/>
          <w:b/>
        </w:rPr>
      </w:pPr>
      <w:r>
        <w:rPr>
          <w:rFonts w:asciiTheme="minorHAnsi" w:eastAsiaTheme="minorHAnsi" w:hAnsiTheme="minorHAnsi" w:cstheme="minorBidi"/>
          <w:b/>
        </w:rPr>
        <w:t>SUPERA</w:t>
      </w:r>
      <w:r w:rsidRPr="005527A8">
        <w:rPr>
          <w:rFonts w:asciiTheme="minorHAnsi" w:eastAsiaTheme="minorHAnsi" w:hAnsiTheme="minorHAnsi" w:cstheme="minorBidi"/>
          <w:b/>
        </w:rPr>
        <w:t xml:space="preserve"> – Multiple Assessments</w:t>
      </w:r>
    </w:p>
    <w:tbl>
      <w:tblPr>
        <w:tblStyle w:val="TableGrid"/>
        <w:tblW w:w="0" w:type="auto"/>
        <w:tblLook w:val="04A0" w:firstRow="1" w:lastRow="0" w:firstColumn="1" w:lastColumn="0" w:noHBand="0" w:noVBand="1"/>
      </w:tblPr>
      <w:tblGrid>
        <w:gridCol w:w="1705"/>
        <w:gridCol w:w="4500"/>
      </w:tblGrid>
      <w:tr w:rsidR="00770606" w14:paraId="0001FA03" w14:textId="77777777" w:rsidTr="006245B8">
        <w:tc>
          <w:tcPr>
            <w:tcW w:w="1705" w:type="dxa"/>
            <w:tcBorders>
              <w:top w:val="single" w:sz="4" w:space="0" w:color="auto"/>
              <w:left w:val="single" w:sz="4" w:space="0" w:color="auto"/>
              <w:bottom w:val="single" w:sz="4" w:space="0" w:color="auto"/>
              <w:right w:val="single" w:sz="4" w:space="0" w:color="auto"/>
            </w:tcBorders>
            <w:hideMark/>
          </w:tcPr>
          <w:p w14:paraId="16A458C4" w14:textId="1A79B283" w:rsidR="00770606" w:rsidRDefault="00770606" w:rsidP="002D7B1B">
            <w:pPr>
              <w:rPr>
                <w:rFonts w:asciiTheme="minorHAnsi" w:eastAsiaTheme="minorHAnsi" w:hAnsiTheme="minorHAnsi" w:cstheme="minorBidi"/>
              </w:rPr>
            </w:pPr>
            <w:r>
              <w:rPr>
                <w:rFonts w:asciiTheme="minorHAnsi" w:eastAsiaTheme="minorHAnsi" w:hAnsiTheme="minorHAnsi" w:cstheme="minorBidi"/>
              </w:rPr>
              <w:t>Level 1</w:t>
            </w:r>
            <w:r w:rsidR="002D7B1B">
              <w:rPr>
                <w:rFonts w:asciiTheme="minorHAnsi" w:eastAsiaTheme="minorHAnsi" w:hAnsiTheme="minorHAnsi" w:cstheme="minorBidi"/>
              </w:rPr>
              <w:t>1</w:t>
            </w:r>
            <w:r>
              <w:rPr>
                <w:rFonts w:asciiTheme="minorHAnsi" w:eastAsiaTheme="minorHAnsi" w:hAnsiTheme="minorHAnsi" w:cstheme="minorBidi"/>
              </w:rPr>
              <w:t>-</w:t>
            </w:r>
            <w:r w:rsidR="00FB5E6E">
              <w:rPr>
                <w:rFonts w:asciiTheme="minorHAnsi" w:eastAsiaTheme="minorHAnsi" w:hAnsiTheme="minorHAnsi" w:cstheme="minorBidi"/>
              </w:rPr>
              <w:t>20</w:t>
            </w:r>
          </w:p>
        </w:tc>
        <w:tc>
          <w:tcPr>
            <w:tcW w:w="4500" w:type="dxa"/>
            <w:tcBorders>
              <w:top w:val="single" w:sz="4" w:space="0" w:color="auto"/>
              <w:left w:val="single" w:sz="4" w:space="0" w:color="auto"/>
              <w:bottom w:val="single" w:sz="4" w:space="0" w:color="auto"/>
              <w:right w:val="single" w:sz="4" w:space="0" w:color="auto"/>
            </w:tcBorders>
            <w:hideMark/>
          </w:tcPr>
          <w:p w14:paraId="39EE24AE" w14:textId="77777777" w:rsidR="00770606" w:rsidRDefault="00770606" w:rsidP="006245B8">
            <w:pPr>
              <w:rPr>
                <w:rFonts w:asciiTheme="minorHAnsi" w:eastAsiaTheme="minorHAnsi" w:hAnsiTheme="minorHAnsi" w:cstheme="minorBidi"/>
              </w:rPr>
            </w:pPr>
            <w:r>
              <w:rPr>
                <w:rFonts w:asciiTheme="minorHAnsi" w:eastAsiaTheme="minorHAnsi" w:hAnsiTheme="minorHAnsi" w:cstheme="minorBidi"/>
              </w:rPr>
              <w:t>Consumable</w:t>
            </w:r>
          </w:p>
        </w:tc>
      </w:tr>
    </w:tbl>
    <w:p w14:paraId="66E0ED8D" w14:textId="77777777" w:rsidR="00770606" w:rsidRDefault="00770606" w:rsidP="00770606">
      <w:pPr>
        <w:widowControl/>
        <w:rPr>
          <w:rFonts w:asciiTheme="minorHAnsi" w:eastAsiaTheme="minorHAnsi" w:hAnsiTheme="minorHAnsi" w:cstheme="minorBidi"/>
        </w:rPr>
      </w:pPr>
    </w:p>
    <w:p w14:paraId="5E06175C" w14:textId="1C1BAC47" w:rsidR="00770606" w:rsidRPr="005527A8" w:rsidRDefault="00770606" w:rsidP="00770606">
      <w:pPr>
        <w:widowControl/>
        <w:rPr>
          <w:rFonts w:asciiTheme="minorHAnsi" w:eastAsiaTheme="minorHAnsi" w:hAnsiTheme="minorHAnsi" w:cstheme="minorBidi"/>
          <w:b/>
        </w:rPr>
      </w:pPr>
      <w:r>
        <w:rPr>
          <w:rFonts w:asciiTheme="minorHAnsi" w:eastAsiaTheme="minorHAnsi" w:hAnsiTheme="minorHAnsi" w:cstheme="minorBidi"/>
          <w:b/>
        </w:rPr>
        <w:t>SUPERA</w:t>
      </w:r>
      <w:r w:rsidRPr="005527A8">
        <w:rPr>
          <w:rFonts w:asciiTheme="minorHAnsi" w:eastAsiaTheme="minorHAnsi" w:hAnsiTheme="minorHAnsi" w:cstheme="minorBidi"/>
          <w:b/>
        </w:rPr>
        <w:t xml:space="preserve"> – </w:t>
      </w:r>
      <w:r>
        <w:rPr>
          <w:rFonts w:asciiTheme="minorHAnsi" w:eastAsiaTheme="minorHAnsi" w:hAnsiTheme="minorHAnsi" w:cstheme="minorBidi"/>
          <w:b/>
        </w:rPr>
        <w:t>Survey</w:t>
      </w:r>
    </w:p>
    <w:tbl>
      <w:tblPr>
        <w:tblStyle w:val="TableGrid"/>
        <w:tblW w:w="0" w:type="auto"/>
        <w:tblLook w:val="04A0" w:firstRow="1" w:lastRow="0" w:firstColumn="1" w:lastColumn="0" w:noHBand="0" w:noVBand="1"/>
      </w:tblPr>
      <w:tblGrid>
        <w:gridCol w:w="1705"/>
        <w:gridCol w:w="4500"/>
      </w:tblGrid>
      <w:tr w:rsidR="00770606" w14:paraId="77286E9B" w14:textId="77777777" w:rsidTr="006245B8">
        <w:tc>
          <w:tcPr>
            <w:tcW w:w="1705" w:type="dxa"/>
            <w:tcBorders>
              <w:top w:val="single" w:sz="4" w:space="0" w:color="auto"/>
              <w:left w:val="single" w:sz="4" w:space="0" w:color="auto"/>
              <w:bottom w:val="single" w:sz="4" w:space="0" w:color="auto"/>
              <w:right w:val="single" w:sz="4" w:space="0" w:color="auto"/>
            </w:tcBorders>
            <w:hideMark/>
          </w:tcPr>
          <w:p w14:paraId="2ABB03A8" w14:textId="05FF1402" w:rsidR="00770606" w:rsidRDefault="00770606" w:rsidP="002D7B1B">
            <w:pPr>
              <w:rPr>
                <w:rFonts w:asciiTheme="minorHAnsi" w:eastAsiaTheme="minorHAnsi" w:hAnsiTheme="minorHAnsi" w:cstheme="minorBidi"/>
              </w:rPr>
            </w:pPr>
            <w:r>
              <w:rPr>
                <w:rFonts w:asciiTheme="minorHAnsi" w:eastAsiaTheme="minorHAnsi" w:hAnsiTheme="minorHAnsi" w:cstheme="minorBidi"/>
              </w:rPr>
              <w:t xml:space="preserve">Level </w:t>
            </w:r>
            <w:r w:rsidR="002D7B1B">
              <w:rPr>
                <w:rFonts w:asciiTheme="minorHAnsi" w:eastAsiaTheme="minorHAnsi" w:hAnsiTheme="minorHAnsi" w:cstheme="minorBidi"/>
              </w:rPr>
              <w:t>10-13</w:t>
            </w:r>
          </w:p>
        </w:tc>
        <w:tc>
          <w:tcPr>
            <w:tcW w:w="4500" w:type="dxa"/>
            <w:tcBorders>
              <w:top w:val="single" w:sz="4" w:space="0" w:color="auto"/>
              <w:left w:val="single" w:sz="4" w:space="0" w:color="auto"/>
              <w:bottom w:val="single" w:sz="4" w:space="0" w:color="auto"/>
              <w:right w:val="single" w:sz="4" w:space="0" w:color="auto"/>
            </w:tcBorders>
            <w:hideMark/>
          </w:tcPr>
          <w:p w14:paraId="638818B3" w14:textId="77777777" w:rsidR="00770606" w:rsidRDefault="00770606" w:rsidP="006245B8">
            <w:pPr>
              <w:rPr>
                <w:rFonts w:asciiTheme="minorHAnsi" w:eastAsiaTheme="minorHAnsi" w:hAnsiTheme="minorHAnsi" w:cstheme="minorBidi"/>
              </w:rPr>
            </w:pPr>
            <w:r>
              <w:rPr>
                <w:rFonts w:asciiTheme="minorHAnsi" w:eastAsiaTheme="minorHAnsi" w:hAnsiTheme="minorHAnsi" w:cstheme="minorBidi"/>
              </w:rPr>
              <w:t>Consumable</w:t>
            </w:r>
          </w:p>
        </w:tc>
      </w:tr>
      <w:tr w:rsidR="00770606" w14:paraId="707F5E4B" w14:textId="77777777" w:rsidTr="006245B8">
        <w:tc>
          <w:tcPr>
            <w:tcW w:w="1705" w:type="dxa"/>
            <w:tcBorders>
              <w:top w:val="single" w:sz="4" w:space="0" w:color="auto"/>
              <w:left w:val="single" w:sz="4" w:space="0" w:color="auto"/>
              <w:bottom w:val="single" w:sz="4" w:space="0" w:color="auto"/>
              <w:right w:val="single" w:sz="4" w:space="0" w:color="auto"/>
            </w:tcBorders>
            <w:hideMark/>
          </w:tcPr>
          <w:p w14:paraId="65281982" w14:textId="7F867A1D" w:rsidR="00770606" w:rsidRDefault="00770606" w:rsidP="00FB5E6E">
            <w:pPr>
              <w:rPr>
                <w:rFonts w:asciiTheme="minorHAnsi" w:eastAsiaTheme="minorHAnsi" w:hAnsiTheme="minorHAnsi" w:cstheme="minorBidi"/>
              </w:rPr>
            </w:pPr>
            <w:r>
              <w:rPr>
                <w:rFonts w:asciiTheme="minorHAnsi" w:eastAsiaTheme="minorHAnsi" w:hAnsiTheme="minorHAnsi" w:cstheme="minorBidi"/>
              </w:rPr>
              <w:t>Level 14-</w:t>
            </w:r>
            <w:r w:rsidR="00FB5E6E">
              <w:rPr>
                <w:rFonts w:asciiTheme="minorHAnsi" w:eastAsiaTheme="minorHAnsi" w:hAnsiTheme="minorHAnsi" w:cstheme="minorBidi"/>
              </w:rPr>
              <w:t>20</w:t>
            </w:r>
          </w:p>
        </w:tc>
        <w:tc>
          <w:tcPr>
            <w:tcW w:w="4500" w:type="dxa"/>
            <w:tcBorders>
              <w:top w:val="single" w:sz="4" w:space="0" w:color="auto"/>
              <w:left w:val="single" w:sz="4" w:space="0" w:color="auto"/>
              <w:bottom w:val="single" w:sz="4" w:space="0" w:color="auto"/>
              <w:right w:val="single" w:sz="4" w:space="0" w:color="auto"/>
            </w:tcBorders>
            <w:hideMark/>
          </w:tcPr>
          <w:p w14:paraId="4E676AF7" w14:textId="77777777" w:rsidR="00770606" w:rsidRDefault="00770606" w:rsidP="006245B8">
            <w:pPr>
              <w:rPr>
                <w:rFonts w:asciiTheme="minorHAnsi" w:eastAsiaTheme="minorHAnsi" w:hAnsiTheme="minorHAnsi" w:cstheme="minorBidi"/>
              </w:rPr>
            </w:pPr>
            <w:r w:rsidRPr="007F3641">
              <w:rPr>
                <w:rFonts w:asciiTheme="minorHAnsi" w:eastAsiaTheme="minorHAnsi" w:hAnsiTheme="minorHAnsi" w:cstheme="minorBidi"/>
              </w:rPr>
              <w:t>Answer document /Scanning</w:t>
            </w:r>
          </w:p>
        </w:tc>
      </w:tr>
    </w:tbl>
    <w:p w14:paraId="5108361A" w14:textId="2CA781F2" w:rsidR="00770606" w:rsidRDefault="00770606" w:rsidP="00706BE1">
      <w:pPr>
        <w:widowControl/>
      </w:pPr>
    </w:p>
    <w:p w14:paraId="309374B7" w14:textId="3B4F4439" w:rsidR="00EC076C" w:rsidRPr="00EC076C" w:rsidRDefault="004B3503" w:rsidP="00706BE1">
      <w:pPr>
        <w:widowControl/>
        <w:rPr>
          <w:b/>
        </w:rPr>
      </w:pPr>
      <w:r w:rsidRPr="00EC076C">
        <w:rPr>
          <w:b/>
        </w:rPr>
        <w:t>Additional Materials:</w:t>
      </w:r>
      <w:r w:rsidR="00ED6617" w:rsidRPr="00EC076C">
        <w:rPr>
          <w:b/>
        </w:rPr>
        <w:t xml:space="preserve">  </w:t>
      </w:r>
      <w:r w:rsidR="00EC076C">
        <w:rPr>
          <w:b/>
        </w:rPr>
        <w:t>TerraNova CB, MA, Survey</w:t>
      </w:r>
    </w:p>
    <w:tbl>
      <w:tblPr>
        <w:tblStyle w:val="TableGrid"/>
        <w:tblW w:w="0" w:type="auto"/>
        <w:shd w:val="clear" w:color="auto" w:fill="FFFFFF" w:themeFill="background1"/>
        <w:tblLook w:val="04A0" w:firstRow="1" w:lastRow="0" w:firstColumn="1" w:lastColumn="0" w:noHBand="0" w:noVBand="1"/>
      </w:tblPr>
      <w:tblGrid>
        <w:gridCol w:w="4312"/>
        <w:gridCol w:w="2263"/>
        <w:gridCol w:w="1296"/>
      </w:tblGrid>
      <w:tr w:rsidR="00206DF2" w:rsidRPr="00706BE1" w14:paraId="5B928918" w14:textId="77777777" w:rsidTr="00EC076C">
        <w:trPr>
          <w:cantSplit/>
        </w:trPr>
        <w:tc>
          <w:tcPr>
            <w:tcW w:w="4312" w:type="dxa"/>
            <w:shd w:val="clear" w:color="auto" w:fill="FFFFFF" w:themeFill="background1"/>
          </w:tcPr>
          <w:p w14:paraId="754651FB" w14:textId="6D3CFA57" w:rsidR="00206DF2" w:rsidRPr="00706BE1" w:rsidRDefault="00206DF2" w:rsidP="00C301DF">
            <w:r w:rsidRPr="00706BE1">
              <w:t xml:space="preserve">Test Booklets – Braille </w:t>
            </w:r>
            <w:r w:rsidR="00EC076C">
              <w:t>all levels</w:t>
            </w:r>
          </w:p>
        </w:tc>
        <w:tc>
          <w:tcPr>
            <w:tcW w:w="2263" w:type="dxa"/>
            <w:shd w:val="clear" w:color="auto" w:fill="FFFFFF" w:themeFill="background1"/>
          </w:tcPr>
          <w:p w14:paraId="25C41314" w14:textId="77777777" w:rsidR="00206DF2" w:rsidRPr="00706BE1" w:rsidRDefault="00206DF2" w:rsidP="00C301DF"/>
        </w:tc>
        <w:tc>
          <w:tcPr>
            <w:tcW w:w="1296" w:type="dxa"/>
            <w:shd w:val="clear" w:color="auto" w:fill="FFFFFF" w:themeFill="background1"/>
          </w:tcPr>
          <w:p w14:paraId="6E1CBAB5" w14:textId="77777777" w:rsidR="00206DF2" w:rsidRPr="00706BE1" w:rsidRDefault="00206DF2" w:rsidP="00C301DF">
            <w:r w:rsidRPr="00706BE1">
              <w:t>Yes</w:t>
            </w:r>
          </w:p>
        </w:tc>
      </w:tr>
      <w:tr w:rsidR="00206DF2" w:rsidRPr="00706BE1" w14:paraId="167827FA" w14:textId="77777777" w:rsidTr="00EC076C">
        <w:trPr>
          <w:cantSplit/>
        </w:trPr>
        <w:tc>
          <w:tcPr>
            <w:tcW w:w="4312" w:type="dxa"/>
            <w:shd w:val="clear" w:color="auto" w:fill="FFFFFF" w:themeFill="background1"/>
          </w:tcPr>
          <w:p w14:paraId="1FA24546" w14:textId="0DF75D8F" w:rsidR="00206DF2" w:rsidRPr="00706BE1" w:rsidRDefault="00206DF2" w:rsidP="00C301DF">
            <w:r w:rsidRPr="00706BE1">
              <w:t xml:space="preserve">Test Booklets – Large Print </w:t>
            </w:r>
            <w:r w:rsidR="00EC076C">
              <w:t>all levels</w:t>
            </w:r>
          </w:p>
        </w:tc>
        <w:tc>
          <w:tcPr>
            <w:tcW w:w="2263" w:type="dxa"/>
            <w:shd w:val="clear" w:color="auto" w:fill="FFFFFF" w:themeFill="background1"/>
          </w:tcPr>
          <w:p w14:paraId="2F4842F5" w14:textId="77777777" w:rsidR="00206DF2" w:rsidRPr="00706BE1" w:rsidRDefault="00206DF2" w:rsidP="00C301DF"/>
        </w:tc>
        <w:tc>
          <w:tcPr>
            <w:tcW w:w="1296" w:type="dxa"/>
            <w:shd w:val="clear" w:color="auto" w:fill="FFFFFF" w:themeFill="background1"/>
          </w:tcPr>
          <w:p w14:paraId="023D7126" w14:textId="77777777" w:rsidR="00206DF2" w:rsidRPr="00706BE1" w:rsidRDefault="00206DF2" w:rsidP="00C301DF">
            <w:r w:rsidRPr="00706BE1">
              <w:t>Yes</w:t>
            </w:r>
          </w:p>
        </w:tc>
      </w:tr>
    </w:tbl>
    <w:p w14:paraId="1BC8DDA4" w14:textId="77777777" w:rsidR="00706BE1" w:rsidRPr="00E65A17" w:rsidRDefault="00706BE1" w:rsidP="00A95B75"/>
    <w:p w14:paraId="786C6A08" w14:textId="77777777" w:rsidR="008A780A" w:rsidRPr="00370449" w:rsidRDefault="008A780A" w:rsidP="00A95B75">
      <w:pPr>
        <w:pStyle w:val="Heading2"/>
      </w:pPr>
      <w:bookmarkStart w:id="14" w:name="_Toc362435046"/>
      <w:bookmarkStart w:id="15" w:name="_Toc421604741"/>
      <w:r w:rsidRPr="00370449">
        <w:t>Spiraling Requirements</w:t>
      </w:r>
      <w:bookmarkEnd w:id="14"/>
      <w:bookmarkEnd w:id="15"/>
    </w:p>
    <w:p w14:paraId="786C6A09" w14:textId="71C566AE" w:rsidR="008A780A" w:rsidRPr="00E65A17" w:rsidRDefault="00420E64" w:rsidP="00A95B75">
      <w:r w:rsidRPr="00E65A17">
        <w:t>The following table identifies spiraling needs.  Refer to the eDIRECT/INSIGHT section for more information about which accommodations drive form spiraling.</w:t>
      </w:r>
    </w:p>
    <w:tbl>
      <w:tblPr>
        <w:tblStyle w:val="TableGrid"/>
        <w:tblW w:w="0" w:type="auto"/>
        <w:tblLook w:val="04A0" w:firstRow="1" w:lastRow="0" w:firstColumn="1" w:lastColumn="0" w:noHBand="0" w:noVBand="1"/>
      </w:tblPr>
      <w:tblGrid>
        <w:gridCol w:w="1890"/>
        <w:gridCol w:w="7460"/>
      </w:tblGrid>
      <w:tr w:rsidR="00420E64" w:rsidRPr="004C3FFB" w14:paraId="7EB57DC6" w14:textId="77777777" w:rsidTr="00420E64">
        <w:trPr>
          <w:cantSplit/>
          <w:tblHeader/>
        </w:trPr>
        <w:tc>
          <w:tcPr>
            <w:tcW w:w="1908" w:type="dxa"/>
            <w:shd w:val="clear" w:color="auto" w:fill="DDD9C3" w:themeFill="background2" w:themeFillShade="E6"/>
          </w:tcPr>
          <w:p w14:paraId="14931243" w14:textId="77777777" w:rsidR="00420E64" w:rsidRPr="004C3FFB" w:rsidRDefault="00420E64" w:rsidP="00A95B75">
            <w:r w:rsidRPr="004C3FFB">
              <w:t>Deliverables</w:t>
            </w:r>
          </w:p>
        </w:tc>
        <w:tc>
          <w:tcPr>
            <w:tcW w:w="7650" w:type="dxa"/>
            <w:shd w:val="clear" w:color="auto" w:fill="DDD9C3" w:themeFill="background2" w:themeFillShade="E6"/>
          </w:tcPr>
          <w:p w14:paraId="69305839" w14:textId="10BBD452" w:rsidR="00420E64" w:rsidRPr="004C3FFB" w:rsidRDefault="00420E64" w:rsidP="00A95B75">
            <w:r>
              <w:t>Description</w:t>
            </w:r>
          </w:p>
        </w:tc>
      </w:tr>
      <w:tr w:rsidR="00420E64" w14:paraId="05419136" w14:textId="77777777" w:rsidTr="00420E64">
        <w:trPr>
          <w:cantSplit/>
        </w:trPr>
        <w:tc>
          <w:tcPr>
            <w:tcW w:w="1908" w:type="dxa"/>
            <w:shd w:val="clear" w:color="auto" w:fill="FFFFFF" w:themeFill="background1"/>
          </w:tcPr>
          <w:p w14:paraId="13A70F37" w14:textId="6470BF67" w:rsidR="00420E64" w:rsidRPr="004C3FFB" w:rsidRDefault="00420E64" w:rsidP="00A95B75">
            <w:r>
              <w:t>Paper Spiraling</w:t>
            </w:r>
          </w:p>
        </w:tc>
        <w:tc>
          <w:tcPr>
            <w:tcW w:w="7650" w:type="dxa"/>
            <w:shd w:val="clear" w:color="auto" w:fill="FFFFFF" w:themeFill="background1"/>
          </w:tcPr>
          <w:p w14:paraId="0AFF753E" w14:textId="3B755C3A" w:rsidR="00420E64" w:rsidRDefault="00420E64" w:rsidP="00A95B75">
            <w:r>
              <w:t>N/A</w:t>
            </w:r>
          </w:p>
        </w:tc>
      </w:tr>
      <w:tr w:rsidR="00420E64" w14:paraId="6A1CD7DF" w14:textId="77777777" w:rsidTr="00420E64">
        <w:trPr>
          <w:cantSplit/>
        </w:trPr>
        <w:tc>
          <w:tcPr>
            <w:tcW w:w="1908" w:type="dxa"/>
            <w:shd w:val="clear" w:color="auto" w:fill="FFFFFF" w:themeFill="background1"/>
          </w:tcPr>
          <w:p w14:paraId="3F6C753F" w14:textId="3271A4EB" w:rsidR="00420E64" w:rsidRDefault="00420E64" w:rsidP="00A95B75">
            <w:r>
              <w:t>Online Spiraling</w:t>
            </w:r>
          </w:p>
        </w:tc>
        <w:tc>
          <w:tcPr>
            <w:tcW w:w="7650" w:type="dxa"/>
            <w:shd w:val="clear" w:color="auto" w:fill="FFFFFF" w:themeFill="background1"/>
          </w:tcPr>
          <w:p w14:paraId="3EDAC74E" w14:textId="46015060" w:rsidR="00420E64" w:rsidRDefault="00DF7198" w:rsidP="00A95B75">
            <w:r>
              <w:t>N/A</w:t>
            </w:r>
          </w:p>
        </w:tc>
      </w:tr>
    </w:tbl>
    <w:p w14:paraId="7D2851A0" w14:textId="77777777" w:rsidR="00420E64" w:rsidRPr="00202F70" w:rsidRDefault="00420E64" w:rsidP="00A95B75"/>
    <w:p w14:paraId="786C6A0A" w14:textId="77777777" w:rsidR="008A780A" w:rsidRPr="00370449" w:rsidRDefault="008A780A" w:rsidP="00A95B75">
      <w:pPr>
        <w:pStyle w:val="Heading2"/>
      </w:pPr>
      <w:bookmarkStart w:id="16" w:name="_Toc421604742"/>
      <w:r w:rsidRPr="00370449">
        <w:t>Manuals</w:t>
      </w:r>
      <w:r w:rsidR="00176F6D" w:rsidRPr="00370449">
        <w:t xml:space="preserve"> P</w:t>
      </w:r>
      <w:r w:rsidRPr="00370449">
        <w:t>roduction</w:t>
      </w:r>
      <w:bookmarkEnd w:id="16"/>
    </w:p>
    <w:p w14:paraId="786C6A0B" w14:textId="7BEC6F31" w:rsidR="008A780A" w:rsidRDefault="008A780A" w:rsidP="00A95B75">
      <w:r w:rsidRPr="00E65A17">
        <w:t xml:space="preserve">The following table identifies the </w:t>
      </w:r>
      <w:r w:rsidR="00B973E0" w:rsidRPr="00E65A17">
        <w:t>m</w:t>
      </w:r>
      <w:r w:rsidRPr="00E65A17">
        <w:t>anuals</w:t>
      </w:r>
      <w:r w:rsidR="00D170EB">
        <w:t xml:space="preserve"> to be produced for the project </w:t>
      </w:r>
      <w:r w:rsidR="00D170EB" w:rsidRPr="00D170EB">
        <w:rPr>
          <w:b/>
          <w:color w:val="C00000"/>
        </w:rPr>
        <w:t>for Online Testing</w:t>
      </w:r>
    </w:p>
    <w:p w14:paraId="40D39C1A" w14:textId="54F8952A" w:rsidR="00D170EB" w:rsidRDefault="00D170EB" w:rsidP="00A95B75"/>
    <w:p w14:paraId="5F7F4798" w14:textId="77777777" w:rsidR="00D170EB" w:rsidRPr="00E65A17" w:rsidRDefault="00D170EB" w:rsidP="00A95B7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2"/>
        <w:gridCol w:w="4253"/>
        <w:gridCol w:w="1622"/>
        <w:gridCol w:w="1793"/>
      </w:tblGrid>
      <w:tr w:rsidR="00456F2D" w:rsidRPr="004C3FFB" w14:paraId="786C6A10" w14:textId="77777777" w:rsidTr="00D170EB">
        <w:trPr>
          <w:cantSplit/>
          <w:trHeight w:val="254"/>
          <w:tblHeader/>
        </w:trPr>
        <w:tc>
          <w:tcPr>
            <w:tcW w:w="899" w:type="pct"/>
            <w:shd w:val="clear" w:color="auto" w:fill="DDD9C3"/>
          </w:tcPr>
          <w:p w14:paraId="786C6A0D" w14:textId="0BA39B61" w:rsidR="00456F2D" w:rsidRPr="008A780A" w:rsidRDefault="00456F2D" w:rsidP="00A95B75">
            <w:r w:rsidRPr="008A780A">
              <w:t>Subjects</w:t>
            </w:r>
            <w:r>
              <w:t>/Grades</w:t>
            </w:r>
          </w:p>
        </w:tc>
        <w:tc>
          <w:tcPr>
            <w:tcW w:w="2274" w:type="pct"/>
            <w:shd w:val="clear" w:color="auto" w:fill="DDD9C3"/>
          </w:tcPr>
          <w:p w14:paraId="786C6A0E" w14:textId="77777777" w:rsidR="00456F2D" w:rsidRPr="008A780A" w:rsidRDefault="00456F2D" w:rsidP="00A95B75">
            <w:r w:rsidRPr="008A780A">
              <w:t>Material Type</w:t>
            </w:r>
          </w:p>
        </w:tc>
        <w:tc>
          <w:tcPr>
            <w:tcW w:w="867" w:type="pct"/>
            <w:shd w:val="clear" w:color="auto" w:fill="DDD9C3"/>
          </w:tcPr>
          <w:p w14:paraId="5260887B" w14:textId="6BDDC176" w:rsidR="00456F2D" w:rsidRDefault="00456F2D" w:rsidP="00A95B75">
            <w:pPr>
              <w:rPr>
                <w:rFonts w:cs="Arial"/>
              </w:rPr>
            </w:pPr>
            <w:r>
              <w:t>Number of Unique Forms</w:t>
            </w:r>
          </w:p>
        </w:tc>
        <w:tc>
          <w:tcPr>
            <w:tcW w:w="959" w:type="pct"/>
            <w:shd w:val="clear" w:color="auto" w:fill="DDD9C3"/>
          </w:tcPr>
          <w:p w14:paraId="786C6A0F" w14:textId="403BD4D3" w:rsidR="00456F2D" w:rsidRPr="008A780A" w:rsidRDefault="00456F2D" w:rsidP="00A95B75">
            <w:r>
              <w:t>Resources</w:t>
            </w:r>
          </w:p>
        </w:tc>
      </w:tr>
      <w:tr w:rsidR="00456F2D" w:rsidRPr="004C3FFB" w14:paraId="786C6A14" w14:textId="77777777" w:rsidTr="00EC076C">
        <w:trPr>
          <w:cantSplit/>
          <w:trHeight w:val="254"/>
        </w:trPr>
        <w:tc>
          <w:tcPr>
            <w:tcW w:w="899" w:type="pct"/>
            <w:shd w:val="clear" w:color="auto" w:fill="FFFFFF" w:themeFill="background1"/>
          </w:tcPr>
          <w:p w14:paraId="786C6A11" w14:textId="69CA1076" w:rsidR="00456F2D" w:rsidRPr="004C3FFB" w:rsidRDefault="00456F2D" w:rsidP="00A95B75">
            <w:r w:rsidRPr="000B5E17">
              <w:t>ALL</w:t>
            </w:r>
          </w:p>
        </w:tc>
        <w:tc>
          <w:tcPr>
            <w:tcW w:w="2274" w:type="pct"/>
            <w:shd w:val="clear" w:color="auto" w:fill="FFFFFF" w:themeFill="background1"/>
          </w:tcPr>
          <w:p w14:paraId="786C6A12" w14:textId="77139601" w:rsidR="00456F2D" w:rsidRPr="004C3FFB" w:rsidRDefault="00456F2D" w:rsidP="00D170EB">
            <w:r w:rsidRPr="000B5E17">
              <w:t xml:space="preserve">Test </w:t>
            </w:r>
            <w:r>
              <w:t>Administration</w:t>
            </w:r>
            <w:r w:rsidRPr="000B5E17">
              <w:t xml:space="preserve"> Manual</w:t>
            </w:r>
            <w:r>
              <w:t xml:space="preserve"> </w:t>
            </w:r>
          </w:p>
        </w:tc>
        <w:tc>
          <w:tcPr>
            <w:tcW w:w="867" w:type="pct"/>
            <w:shd w:val="clear" w:color="auto" w:fill="FFFFFF" w:themeFill="background1"/>
          </w:tcPr>
          <w:p w14:paraId="03838050" w14:textId="3113CE1E" w:rsidR="00456F2D" w:rsidRPr="000B5E17" w:rsidRDefault="00EC076C" w:rsidP="00A95B75">
            <w:r>
              <w:t>By Product, by level or range</w:t>
            </w:r>
          </w:p>
        </w:tc>
        <w:tc>
          <w:tcPr>
            <w:tcW w:w="959" w:type="pct"/>
            <w:shd w:val="clear" w:color="auto" w:fill="FFFFFF" w:themeFill="background1"/>
          </w:tcPr>
          <w:p w14:paraId="786C6A13" w14:textId="7C3396C9" w:rsidR="00456F2D" w:rsidRPr="004C3FFB" w:rsidRDefault="00135451" w:rsidP="00A95B75">
            <w:r>
              <w:t xml:space="preserve">EPM, </w:t>
            </w:r>
            <w:r w:rsidR="00456F2D" w:rsidRPr="000B5E17">
              <w:t>Pubs</w:t>
            </w:r>
            <w:r>
              <w:t>, Printing</w:t>
            </w:r>
          </w:p>
        </w:tc>
      </w:tr>
      <w:tr w:rsidR="00456F2D" w:rsidRPr="004C3FFB" w14:paraId="786C6A18" w14:textId="77777777" w:rsidTr="00EC076C">
        <w:trPr>
          <w:cantSplit/>
          <w:trHeight w:val="254"/>
        </w:trPr>
        <w:tc>
          <w:tcPr>
            <w:tcW w:w="899" w:type="pct"/>
            <w:shd w:val="clear" w:color="auto" w:fill="FFFFFF" w:themeFill="background1"/>
          </w:tcPr>
          <w:p w14:paraId="786C6A15" w14:textId="7E9CC8C5" w:rsidR="00456F2D" w:rsidRPr="00747DDE" w:rsidRDefault="00456F2D" w:rsidP="00D170EB">
            <w:r w:rsidRPr="00747DDE">
              <w:t xml:space="preserve">All </w:t>
            </w:r>
          </w:p>
        </w:tc>
        <w:tc>
          <w:tcPr>
            <w:tcW w:w="2274" w:type="pct"/>
            <w:shd w:val="clear" w:color="auto" w:fill="FFFFFF" w:themeFill="background1"/>
          </w:tcPr>
          <w:p w14:paraId="786C6A16" w14:textId="4E611E48" w:rsidR="00456F2D" w:rsidRPr="00747DDE" w:rsidRDefault="00456F2D" w:rsidP="00D170EB">
            <w:r w:rsidRPr="00747DDE">
              <w:t>Test Directions</w:t>
            </w:r>
            <w:r w:rsidR="00D170EB">
              <w:t xml:space="preserve"> for Teachers</w:t>
            </w:r>
            <w:r w:rsidRPr="00747DDE">
              <w:t xml:space="preserve"> </w:t>
            </w:r>
          </w:p>
        </w:tc>
        <w:tc>
          <w:tcPr>
            <w:tcW w:w="867" w:type="pct"/>
            <w:shd w:val="clear" w:color="auto" w:fill="FFFFFF" w:themeFill="background1"/>
          </w:tcPr>
          <w:p w14:paraId="76773E9A" w14:textId="54F6E377" w:rsidR="00456F2D" w:rsidRPr="00747DDE" w:rsidRDefault="00EC076C" w:rsidP="00A95B75">
            <w:r>
              <w:t>By Product, by level or range</w:t>
            </w:r>
          </w:p>
        </w:tc>
        <w:tc>
          <w:tcPr>
            <w:tcW w:w="959" w:type="pct"/>
            <w:shd w:val="clear" w:color="auto" w:fill="FFFFFF" w:themeFill="background1"/>
          </w:tcPr>
          <w:p w14:paraId="786C6A17" w14:textId="6C1252BF" w:rsidR="00456F2D" w:rsidRPr="00747DDE" w:rsidRDefault="00135451" w:rsidP="00A95B75">
            <w:r>
              <w:t xml:space="preserve">EPM, </w:t>
            </w:r>
            <w:r w:rsidRPr="000B5E17">
              <w:t>Pubs</w:t>
            </w:r>
            <w:r>
              <w:t>, Printing</w:t>
            </w:r>
          </w:p>
        </w:tc>
      </w:tr>
      <w:tr w:rsidR="00456F2D" w:rsidRPr="004C3FFB" w14:paraId="786C6A1C" w14:textId="77777777" w:rsidTr="00D170EB">
        <w:trPr>
          <w:cantSplit/>
          <w:trHeight w:val="254"/>
        </w:trPr>
        <w:tc>
          <w:tcPr>
            <w:tcW w:w="899" w:type="pct"/>
            <w:shd w:val="clear" w:color="auto" w:fill="FFFFFF" w:themeFill="background1"/>
          </w:tcPr>
          <w:p w14:paraId="786C6A19" w14:textId="76E74606" w:rsidR="00456F2D" w:rsidRPr="00747DDE" w:rsidRDefault="00456F2D" w:rsidP="00A95B75">
            <w:r w:rsidRPr="00747DDE">
              <w:t>ALL</w:t>
            </w:r>
          </w:p>
        </w:tc>
        <w:tc>
          <w:tcPr>
            <w:tcW w:w="2274" w:type="pct"/>
            <w:shd w:val="clear" w:color="auto" w:fill="FFFFFF" w:themeFill="background1"/>
          </w:tcPr>
          <w:p w14:paraId="786C6A1A" w14:textId="3BE8500E" w:rsidR="00456F2D" w:rsidRPr="00747DDE" w:rsidRDefault="00456F2D" w:rsidP="00A95B75">
            <w:r w:rsidRPr="00747DDE">
              <w:t>eDIRECT User Guide</w:t>
            </w:r>
            <w:r w:rsidR="00CC4116">
              <w:t xml:space="preserve"> (for Shelf Products)</w:t>
            </w:r>
          </w:p>
        </w:tc>
        <w:tc>
          <w:tcPr>
            <w:tcW w:w="867" w:type="pct"/>
            <w:shd w:val="clear" w:color="auto" w:fill="FFFFFF" w:themeFill="background1"/>
          </w:tcPr>
          <w:p w14:paraId="1ED3A96A" w14:textId="6BAF1A1C" w:rsidR="00456F2D" w:rsidRPr="00747DDE" w:rsidRDefault="003B7E4B" w:rsidP="00A95B75">
            <w:r>
              <w:t>1</w:t>
            </w:r>
          </w:p>
        </w:tc>
        <w:tc>
          <w:tcPr>
            <w:tcW w:w="959" w:type="pct"/>
            <w:shd w:val="clear" w:color="auto" w:fill="FFFFFF" w:themeFill="background1"/>
          </w:tcPr>
          <w:p w14:paraId="786C6A1B" w14:textId="7F9BDF8A" w:rsidR="00456F2D" w:rsidRPr="00747DDE" w:rsidRDefault="00747DDE" w:rsidP="00A95B75">
            <w:r w:rsidRPr="00747DDE">
              <w:t>EPM, Marketing, IS Level 2 Support</w:t>
            </w:r>
          </w:p>
        </w:tc>
      </w:tr>
      <w:tr w:rsidR="00456F2D" w:rsidRPr="004C3FFB" w14:paraId="786C6A20" w14:textId="77777777" w:rsidTr="00D170EB">
        <w:trPr>
          <w:cantSplit/>
          <w:trHeight w:val="254"/>
        </w:trPr>
        <w:tc>
          <w:tcPr>
            <w:tcW w:w="899" w:type="pct"/>
            <w:shd w:val="clear" w:color="auto" w:fill="FFFFFF" w:themeFill="background1"/>
          </w:tcPr>
          <w:p w14:paraId="786C6A1D" w14:textId="5EFF6C49" w:rsidR="00456F2D" w:rsidRPr="00747DDE" w:rsidRDefault="00456F2D" w:rsidP="00A95B75">
            <w:r w:rsidRPr="00747DDE">
              <w:t>ALL</w:t>
            </w:r>
          </w:p>
        </w:tc>
        <w:tc>
          <w:tcPr>
            <w:tcW w:w="2274" w:type="pct"/>
            <w:shd w:val="clear" w:color="auto" w:fill="FFFFFF" w:themeFill="background1"/>
          </w:tcPr>
          <w:p w14:paraId="786C6A1E" w14:textId="704D4010" w:rsidR="00456F2D" w:rsidRPr="00747DDE" w:rsidRDefault="00747DDE" w:rsidP="00A95B75">
            <w:r w:rsidRPr="00747DDE">
              <w:t>INSIGHT</w:t>
            </w:r>
            <w:r w:rsidR="00456F2D" w:rsidRPr="00747DDE">
              <w:t xml:space="preserve"> User Guide</w:t>
            </w:r>
            <w:r w:rsidR="00CC4116">
              <w:t xml:space="preserve"> (for Shelf Products)</w:t>
            </w:r>
          </w:p>
        </w:tc>
        <w:tc>
          <w:tcPr>
            <w:tcW w:w="867" w:type="pct"/>
            <w:shd w:val="clear" w:color="auto" w:fill="FFFFFF" w:themeFill="background1"/>
          </w:tcPr>
          <w:p w14:paraId="462DD31A" w14:textId="508872AE" w:rsidR="00456F2D" w:rsidRPr="00747DDE" w:rsidRDefault="003B7E4B" w:rsidP="00A95B75">
            <w:r>
              <w:t>1</w:t>
            </w:r>
          </w:p>
        </w:tc>
        <w:tc>
          <w:tcPr>
            <w:tcW w:w="959" w:type="pct"/>
            <w:shd w:val="clear" w:color="auto" w:fill="FFFFFF" w:themeFill="background1"/>
          </w:tcPr>
          <w:p w14:paraId="786C6A1F" w14:textId="27AB2D90" w:rsidR="00456F2D" w:rsidRPr="00747DDE" w:rsidRDefault="00747DDE" w:rsidP="00A95B75">
            <w:r w:rsidRPr="00747DDE">
              <w:t>EPM, Marketing, IS Level 2 Support</w:t>
            </w:r>
          </w:p>
        </w:tc>
      </w:tr>
      <w:tr w:rsidR="00456F2D" w:rsidRPr="004C3FFB" w14:paraId="1A47773C" w14:textId="77777777" w:rsidTr="00D170EB">
        <w:trPr>
          <w:cantSplit/>
          <w:trHeight w:val="254"/>
        </w:trPr>
        <w:tc>
          <w:tcPr>
            <w:tcW w:w="899" w:type="pct"/>
            <w:shd w:val="clear" w:color="auto" w:fill="FFFFFF" w:themeFill="background1"/>
          </w:tcPr>
          <w:p w14:paraId="2F86AE20" w14:textId="0F8942C0" w:rsidR="00456F2D" w:rsidRPr="00747DDE" w:rsidRDefault="00456F2D" w:rsidP="00A95B75">
            <w:r w:rsidRPr="00747DDE">
              <w:t>ALL</w:t>
            </w:r>
          </w:p>
        </w:tc>
        <w:tc>
          <w:tcPr>
            <w:tcW w:w="2274" w:type="pct"/>
            <w:shd w:val="clear" w:color="auto" w:fill="FFFFFF" w:themeFill="background1"/>
          </w:tcPr>
          <w:p w14:paraId="5CD2C0CA" w14:textId="669A1527" w:rsidR="00456F2D" w:rsidRPr="00747DDE" w:rsidRDefault="00747DDE" w:rsidP="00A95B75">
            <w:r w:rsidRPr="00747DDE">
              <w:t>INSIGHT Online Reporting Guide</w:t>
            </w:r>
            <w:r w:rsidR="00CC4116">
              <w:t xml:space="preserve"> (for Shelf Products)</w:t>
            </w:r>
          </w:p>
        </w:tc>
        <w:tc>
          <w:tcPr>
            <w:tcW w:w="867" w:type="pct"/>
            <w:shd w:val="clear" w:color="auto" w:fill="FFFFFF" w:themeFill="background1"/>
          </w:tcPr>
          <w:p w14:paraId="468B443D" w14:textId="3EB25BCE" w:rsidR="00456F2D" w:rsidRPr="00747DDE" w:rsidRDefault="00456F2D" w:rsidP="00A95B75">
            <w:r w:rsidRPr="00747DDE">
              <w:t>1</w:t>
            </w:r>
          </w:p>
        </w:tc>
        <w:tc>
          <w:tcPr>
            <w:tcW w:w="959" w:type="pct"/>
            <w:shd w:val="clear" w:color="auto" w:fill="FFFFFF" w:themeFill="background1"/>
          </w:tcPr>
          <w:p w14:paraId="1C3AE3F2" w14:textId="577288B7" w:rsidR="00456F2D" w:rsidRPr="00747DDE" w:rsidRDefault="00747DDE" w:rsidP="00A95B75">
            <w:r w:rsidRPr="00747DDE">
              <w:t>EPM, Marketing, IS Level 2 Support</w:t>
            </w:r>
            <w:r w:rsidR="003B7E4B">
              <w:t>, CA-IS</w:t>
            </w:r>
          </w:p>
        </w:tc>
      </w:tr>
    </w:tbl>
    <w:p w14:paraId="786C6A21" w14:textId="24055769" w:rsidR="00AB491D" w:rsidRPr="00F8229F" w:rsidRDefault="00DF7198" w:rsidP="00A95B75">
      <w:pPr>
        <w:pStyle w:val="Heading2"/>
        <w:rPr>
          <w:color w:val="FF0000"/>
        </w:rPr>
      </w:pPr>
      <w:bookmarkStart w:id="17" w:name="_Toc421604743"/>
      <w:r w:rsidRPr="00370449">
        <w:t>Administrative</w:t>
      </w:r>
      <w:r w:rsidR="00F8229F" w:rsidRPr="00370449">
        <w:t xml:space="preserve"> </w:t>
      </w:r>
      <w:r w:rsidR="00176F6D" w:rsidRPr="00370449">
        <w:t>M</w:t>
      </w:r>
      <w:r w:rsidR="00F8229F" w:rsidRPr="00370449">
        <w:t>aterials</w:t>
      </w:r>
      <w:bookmarkEnd w:id="17"/>
    </w:p>
    <w:p w14:paraId="786C6A22" w14:textId="1307AFBA" w:rsidR="00942C23" w:rsidRPr="00E65A17" w:rsidRDefault="00942C23" w:rsidP="00A95B75">
      <w:r w:rsidRPr="00E65A17">
        <w:t>The following table identifies the</w:t>
      </w:r>
      <w:r w:rsidR="00F8229F" w:rsidRPr="00E65A17">
        <w:t xml:space="preserve"> materials that are </w:t>
      </w:r>
      <w:r w:rsidR="00DF7198" w:rsidRPr="00E65A17">
        <w:t>needed</w:t>
      </w:r>
      <w:r w:rsidR="00F8229F" w:rsidRPr="00E65A17">
        <w:t xml:space="preserve"> for this project.</w:t>
      </w:r>
    </w:p>
    <w:tbl>
      <w:tblPr>
        <w:tblStyle w:val="TableGrid"/>
        <w:tblW w:w="0" w:type="auto"/>
        <w:tblLook w:val="04A0" w:firstRow="1" w:lastRow="0" w:firstColumn="1" w:lastColumn="0" w:noHBand="0" w:noVBand="1"/>
      </w:tblPr>
      <w:tblGrid>
        <w:gridCol w:w="4413"/>
        <w:gridCol w:w="748"/>
        <w:gridCol w:w="936"/>
        <w:gridCol w:w="1523"/>
        <w:gridCol w:w="1730"/>
      </w:tblGrid>
      <w:tr w:rsidR="00135451" w:rsidRPr="004C3FFB" w14:paraId="786C6A27" w14:textId="77777777" w:rsidTr="00D930F1">
        <w:trPr>
          <w:cantSplit/>
          <w:tblHeader/>
        </w:trPr>
        <w:tc>
          <w:tcPr>
            <w:tcW w:w="4464" w:type="dxa"/>
            <w:shd w:val="clear" w:color="auto" w:fill="DDD9C3" w:themeFill="background2" w:themeFillShade="E6"/>
          </w:tcPr>
          <w:p w14:paraId="786C6A24" w14:textId="77777777" w:rsidR="00135451" w:rsidRPr="004C3FFB" w:rsidRDefault="00135451" w:rsidP="00A95B75">
            <w:r w:rsidRPr="004C3FFB">
              <w:t>Deliverables</w:t>
            </w:r>
          </w:p>
        </w:tc>
        <w:tc>
          <w:tcPr>
            <w:tcW w:w="751" w:type="dxa"/>
            <w:shd w:val="clear" w:color="auto" w:fill="DDD9C3" w:themeFill="background2" w:themeFillShade="E6"/>
          </w:tcPr>
          <w:p w14:paraId="45659624" w14:textId="6D70734D" w:rsidR="00135451" w:rsidRDefault="00135451" w:rsidP="00A95B75">
            <w:r>
              <w:t>QTY</w:t>
            </w:r>
          </w:p>
        </w:tc>
        <w:tc>
          <w:tcPr>
            <w:tcW w:w="862" w:type="dxa"/>
            <w:shd w:val="clear" w:color="auto" w:fill="DDD9C3" w:themeFill="background2" w:themeFillShade="E6"/>
          </w:tcPr>
          <w:p w14:paraId="786C6A25" w14:textId="045B80B7" w:rsidR="00135451" w:rsidRPr="004C3FFB" w:rsidRDefault="00135451" w:rsidP="00A95B75">
            <w:r>
              <w:t>Yes/No</w:t>
            </w:r>
          </w:p>
        </w:tc>
        <w:tc>
          <w:tcPr>
            <w:tcW w:w="1533" w:type="dxa"/>
            <w:shd w:val="clear" w:color="auto" w:fill="DDD9C3" w:themeFill="background2" w:themeFillShade="E6"/>
          </w:tcPr>
          <w:p w14:paraId="721AF09A" w14:textId="7E795B42" w:rsidR="00135451" w:rsidRPr="004C3FFB" w:rsidRDefault="00135451" w:rsidP="00A95B75">
            <w:r>
              <w:t>Delivery Method</w:t>
            </w:r>
          </w:p>
        </w:tc>
        <w:tc>
          <w:tcPr>
            <w:tcW w:w="1740" w:type="dxa"/>
            <w:shd w:val="clear" w:color="auto" w:fill="DDD9C3" w:themeFill="background2" w:themeFillShade="E6"/>
          </w:tcPr>
          <w:p w14:paraId="786C6A26" w14:textId="6C902CFE" w:rsidR="00135451" w:rsidRPr="004C3FFB" w:rsidRDefault="00135451" w:rsidP="00A95B75">
            <w:r w:rsidRPr="004C3FFB">
              <w:t>Resources</w:t>
            </w:r>
          </w:p>
        </w:tc>
      </w:tr>
      <w:tr w:rsidR="00135451" w:rsidRPr="004C3FFB" w14:paraId="1A3CA03F" w14:textId="77777777" w:rsidTr="00D930F1">
        <w:trPr>
          <w:cantSplit/>
        </w:trPr>
        <w:tc>
          <w:tcPr>
            <w:tcW w:w="4464" w:type="dxa"/>
            <w:shd w:val="clear" w:color="auto" w:fill="FFFFFF" w:themeFill="background1"/>
          </w:tcPr>
          <w:p w14:paraId="6572874F" w14:textId="77CCB005" w:rsidR="00135451" w:rsidRPr="007E380F" w:rsidRDefault="00135451" w:rsidP="00A95B75">
            <w:r w:rsidRPr="007E380F">
              <w:t>Answe</w:t>
            </w:r>
            <w:r w:rsidR="00771405">
              <w:t>r Document Overprints Files</w:t>
            </w:r>
          </w:p>
        </w:tc>
        <w:tc>
          <w:tcPr>
            <w:tcW w:w="751" w:type="dxa"/>
            <w:shd w:val="clear" w:color="auto" w:fill="FFFFFF" w:themeFill="background1"/>
          </w:tcPr>
          <w:p w14:paraId="393A7A0E" w14:textId="77777777" w:rsidR="00135451" w:rsidRDefault="00135451" w:rsidP="00A95B75"/>
        </w:tc>
        <w:tc>
          <w:tcPr>
            <w:tcW w:w="862" w:type="dxa"/>
            <w:shd w:val="clear" w:color="auto" w:fill="FFFFFF" w:themeFill="background1"/>
          </w:tcPr>
          <w:p w14:paraId="75BDBF95" w14:textId="27F38B9A" w:rsidR="00135451" w:rsidRPr="004C3FFB" w:rsidRDefault="00135451" w:rsidP="00A95B75">
            <w:r>
              <w:t>Yes</w:t>
            </w:r>
            <w:r w:rsidR="0064407C">
              <w:t xml:space="preserve"> – if ordered</w:t>
            </w:r>
          </w:p>
        </w:tc>
        <w:tc>
          <w:tcPr>
            <w:tcW w:w="1533" w:type="dxa"/>
            <w:shd w:val="clear" w:color="auto" w:fill="FFFFFF" w:themeFill="background1"/>
          </w:tcPr>
          <w:p w14:paraId="0B6BA7D3" w14:textId="77777777" w:rsidR="00135451" w:rsidRDefault="00135451" w:rsidP="00A95B75"/>
        </w:tc>
        <w:tc>
          <w:tcPr>
            <w:tcW w:w="1740" w:type="dxa"/>
            <w:shd w:val="clear" w:color="auto" w:fill="FFFFFF" w:themeFill="background1"/>
          </w:tcPr>
          <w:p w14:paraId="3C120452" w14:textId="7447436C" w:rsidR="00135451" w:rsidRDefault="00135451" w:rsidP="00A95B75">
            <w:r>
              <w:t>EPM, EIS, Printing</w:t>
            </w:r>
          </w:p>
        </w:tc>
      </w:tr>
      <w:tr w:rsidR="00135451" w:rsidRPr="004C3FFB" w14:paraId="786C6A33" w14:textId="77777777" w:rsidTr="00D930F1">
        <w:trPr>
          <w:cantSplit/>
        </w:trPr>
        <w:tc>
          <w:tcPr>
            <w:tcW w:w="4464" w:type="dxa"/>
            <w:shd w:val="clear" w:color="auto" w:fill="FFFFFF" w:themeFill="background1"/>
          </w:tcPr>
          <w:p w14:paraId="786C6A30" w14:textId="2BB6E262" w:rsidR="00135451" w:rsidRPr="007E380F" w:rsidRDefault="00135451" w:rsidP="00A95B75">
            <w:r w:rsidRPr="007E380F">
              <w:t>Test Booklet Overp</w:t>
            </w:r>
            <w:r w:rsidR="00771405">
              <w:t>rints Files</w:t>
            </w:r>
          </w:p>
        </w:tc>
        <w:tc>
          <w:tcPr>
            <w:tcW w:w="751" w:type="dxa"/>
            <w:shd w:val="clear" w:color="auto" w:fill="FFFFFF" w:themeFill="background1"/>
          </w:tcPr>
          <w:p w14:paraId="47C8524E" w14:textId="77777777" w:rsidR="00135451" w:rsidRDefault="00135451" w:rsidP="00A95B75"/>
        </w:tc>
        <w:tc>
          <w:tcPr>
            <w:tcW w:w="862" w:type="dxa"/>
            <w:shd w:val="clear" w:color="auto" w:fill="FFFFFF" w:themeFill="background1"/>
          </w:tcPr>
          <w:p w14:paraId="786C6A31" w14:textId="36B1BA6A" w:rsidR="00135451" w:rsidRPr="004C3FFB" w:rsidRDefault="0064407C" w:rsidP="0064407C">
            <w:r>
              <w:t>No</w:t>
            </w:r>
          </w:p>
        </w:tc>
        <w:tc>
          <w:tcPr>
            <w:tcW w:w="1533" w:type="dxa"/>
            <w:shd w:val="clear" w:color="auto" w:fill="FFFFFF" w:themeFill="background1"/>
          </w:tcPr>
          <w:p w14:paraId="72DC40F9" w14:textId="77777777" w:rsidR="00135451" w:rsidRDefault="00135451" w:rsidP="00A95B75"/>
        </w:tc>
        <w:tc>
          <w:tcPr>
            <w:tcW w:w="1740" w:type="dxa"/>
            <w:shd w:val="clear" w:color="auto" w:fill="FFFFFF" w:themeFill="background1"/>
          </w:tcPr>
          <w:p w14:paraId="786C6A32" w14:textId="0752FCED" w:rsidR="00135451" w:rsidRPr="004C3FFB" w:rsidRDefault="00135451" w:rsidP="00A95B75">
            <w:r>
              <w:t>EPM, EIS, Printing</w:t>
            </w:r>
          </w:p>
        </w:tc>
      </w:tr>
      <w:tr w:rsidR="00771405" w:rsidRPr="004C3FFB" w14:paraId="47694018" w14:textId="77777777" w:rsidTr="00D930F1">
        <w:trPr>
          <w:cantSplit/>
        </w:trPr>
        <w:tc>
          <w:tcPr>
            <w:tcW w:w="4464" w:type="dxa"/>
            <w:shd w:val="clear" w:color="auto" w:fill="FFFFFF" w:themeFill="background1"/>
          </w:tcPr>
          <w:p w14:paraId="192AFA9B" w14:textId="059626BA" w:rsidR="00771405" w:rsidRPr="007E380F" w:rsidRDefault="00771405" w:rsidP="00A95B75">
            <w:r w:rsidRPr="007E380F">
              <w:t>Consumable Test Booklet Overprint I</w:t>
            </w:r>
            <w:r>
              <w:t>nkjet Files</w:t>
            </w:r>
          </w:p>
        </w:tc>
        <w:tc>
          <w:tcPr>
            <w:tcW w:w="751" w:type="dxa"/>
            <w:shd w:val="clear" w:color="auto" w:fill="FFFFFF" w:themeFill="background1"/>
          </w:tcPr>
          <w:p w14:paraId="05E60355" w14:textId="77777777" w:rsidR="00771405" w:rsidRDefault="00771405" w:rsidP="00A95B75"/>
        </w:tc>
        <w:tc>
          <w:tcPr>
            <w:tcW w:w="862" w:type="dxa"/>
            <w:shd w:val="clear" w:color="auto" w:fill="FFFFFF" w:themeFill="background1"/>
          </w:tcPr>
          <w:p w14:paraId="20DCBEE3" w14:textId="22D48328" w:rsidR="00771405" w:rsidRPr="004C3FFB" w:rsidRDefault="0064407C" w:rsidP="00A95B75">
            <w:r>
              <w:t>No</w:t>
            </w:r>
          </w:p>
        </w:tc>
        <w:tc>
          <w:tcPr>
            <w:tcW w:w="1533" w:type="dxa"/>
            <w:shd w:val="clear" w:color="auto" w:fill="FFFFFF" w:themeFill="background1"/>
          </w:tcPr>
          <w:p w14:paraId="4F93D53E" w14:textId="77777777" w:rsidR="00771405" w:rsidRDefault="00771405" w:rsidP="00A95B75"/>
        </w:tc>
        <w:tc>
          <w:tcPr>
            <w:tcW w:w="1740" w:type="dxa"/>
            <w:shd w:val="clear" w:color="auto" w:fill="FFFFFF" w:themeFill="background1"/>
          </w:tcPr>
          <w:p w14:paraId="75689000" w14:textId="270EC2CD" w:rsidR="00771405" w:rsidRDefault="00771405" w:rsidP="00A95B75">
            <w:r>
              <w:t>EPM, EIS, Printing</w:t>
            </w:r>
          </w:p>
        </w:tc>
      </w:tr>
      <w:tr w:rsidR="00771405" w:rsidRPr="004C3FFB" w14:paraId="786C6A37" w14:textId="77777777" w:rsidTr="00EC076C">
        <w:trPr>
          <w:cantSplit/>
        </w:trPr>
        <w:tc>
          <w:tcPr>
            <w:tcW w:w="4464" w:type="dxa"/>
            <w:shd w:val="clear" w:color="auto" w:fill="FFFFFF" w:themeFill="background1"/>
          </w:tcPr>
          <w:p w14:paraId="786C6A34" w14:textId="7D9B8722" w:rsidR="00771405" w:rsidRPr="007E380F" w:rsidRDefault="00771405" w:rsidP="00A95B75">
            <w:r w:rsidRPr="007E380F">
              <w:t>Range Sheets</w:t>
            </w:r>
            <w:r>
              <w:t xml:space="preserve"> </w:t>
            </w:r>
            <w:r w:rsidRPr="007E380F">
              <w:t>(packs of 10 and 25)</w:t>
            </w:r>
          </w:p>
        </w:tc>
        <w:tc>
          <w:tcPr>
            <w:tcW w:w="751" w:type="dxa"/>
            <w:shd w:val="clear" w:color="auto" w:fill="FFFFFF" w:themeFill="background1"/>
          </w:tcPr>
          <w:p w14:paraId="6AAA6A00" w14:textId="77777777" w:rsidR="00771405" w:rsidRDefault="00771405" w:rsidP="00A95B75"/>
        </w:tc>
        <w:tc>
          <w:tcPr>
            <w:tcW w:w="862" w:type="dxa"/>
            <w:shd w:val="clear" w:color="auto" w:fill="FFFFFF" w:themeFill="background1"/>
          </w:tcPr>
          <w:p w14:paraId="786C6A35" w14:textId="29914CB7" w:rsidR="00771405" w:rsidRPr="004C3FFB" w:rsidRDefault="00EC076C" w:rsidP="00A95B75">
            <w:r>
              <w:t>No</w:t>
            </w:r>
          </w:p>
        </w:tc>
        <w:tc>
          <w:tcPr>
            <w:tcW w:w="1533" w:type="dxa"/>
            <w:shd w:val="clear" w:color="auto" w:fill="FFFFFF" w:themeFill="background1"/>
          </w:tcPr>
          <w:p w14:paraId="7F250D6F" w14:textId="77777777" w:rsidR="00771405" w:rsidRDefault="00771405" w:rsidP="00A95B75"/>
        </w:tc>
        <w:tc>
          <w:tcPr>
            <w:tcW w:w="1740" w:type="dxa"/>
            <w:shd w:val="clear" w:color="auto" w:fill="FFFFFF" w:themeFill="background1"/>
          </w:tcPr>
          <w:p w14:paraId="786C6A36" w14:textId="4275924D" w:rsidR="00771405" w:rsidRPr="004C3FFB" w:rsidRDefault="00771405" w:rsidP="00A95B75">
            <w:r>
              <w:t>EPM, EIS, Printing</w:t>
            </w:r>
          </w:p>
        </w:tc>
      </w:tr>
      <w:tr w:rsidR="00771405" w:rsidRPr="00B677DB" w14:paraId="786C6A3B" w14:textId="77777777" w:rsidTr="00EC076C">
        <w:trPr>
          <w:cantSplit/>
        </w:trPr>
        <w:tc>
          <w:tcPr>
            <w:tcW w:w="4464" w:type="dxa"/>
            <w:shd w:val="clear" w:color="auto" w:fill="FFFFFF" w:themeFill="background1"/>
          </w:tcPr>
          <w:p w14:paraId="786C6A38" w14:textId="3F876758" w:rsidR="00771405" w:rsidRPr="00B677DB" w:rsidRDefault="00771405" w:rsidP="00A95B75">
            <w:r w:rsidRPr="00B677DB">
              <w:t>Security Barcode Labels (TBD)</w:t>
            </w:r>
          </w:p>
        </w:tc>
        <w:tc>
          <w:tcPr>
            <w:tcW w:w="751" w:type="dxa"/>
            <w:shd w:val="clear" w:color="auto" w:fill="FFFFFF" w:themeFill="background1"/>
          </w:tcPr>
          <w:p w14:paraId="02869A72" w14:textId="77777777" w:rsidR="00771405" w:rsidRPr="00B677DB" w:rsidRDefault="00771405" w:rsidP="00A95B75"/>
        </w:tc>
        <w:tc>
          <w:tcPr>
            <w:tcW w:w="862" w:type="dxa"/>
            <w:shd w:val="clear" w:color="auto" w:fill="FFFFFF" w:themeFill="background1"/>
          </w:tcPr>
          <w:p w14:paraId="786C6A39" w14:textId="0BBFEE16" w:rsidR="00771405" w:rsidRPr="00B677DB" w:rsidRDefault="00EC076C" w:rsidP="00A95B75">
            <w:r>
              <w:t>No</w:t>
            </w:r>
          </w:p>
        </w:tc>
        <w:tc>
          <w:tcPr>
            <w:tcW w:w="1533" w:type="dxa"/>
            <w:shd w:val="clear" w:color="auto" w:fill="FFFFFF" w:themeFill="background1"/>
          </w:tcPr>
          <w:p w14:paraId="3A9E92DD" w14:textId="77777777" w:rsidR="00771405" w:rsidRPr="00B677DB" w:rsidRDefault="00771405" w:rsidP="00A95B75"/>
        </w:tc>
        <w:tc>
          <w:tcPr>
            <w:tcW w:w="1740" w:type="dxa"/>
            <w:shd w:val="clear" w:color="auto" w:fill="FFFFFF" w:themeFill="background1"/>
          </w:tcPr>
          <w:p w14:paraId="786C6A3A" w14:textId="491A327F" w:rsidR="00771405" w:rsidRPr="00B677DB" w:rsidRDefault="00771405" w:rsidP="00A95B75">
            <w:r w:rsidRPr="00B677DB">
              <w:t>EPM, EIS, Printing</w:t>
            </w:r>
          </w:p>
        </w:tc>
      </w:tr>
    </w:tbl>
    <w:p w14:paraId="786C6AB8" w14:textId="77777777" w:rsidR="004E77B4" w:rsidRDefault="004E77B4" w:rsidP="00A95B75"/>
    <w:p w14:paraId="5A092A30" w14:textId="15839BE8" w:rsidR="0038169D" w:rsidRDefault="0038169D" w:rsidP="00A95B75"/>
    <w:p w14:paraId="640FB712" w14:textId="77777777" w:rsidR="007E380F" w:rsidRDefault="007E380F" w:rsidP="00A95B75"/>
    <w:p w14:paraId="3C503093" w14:textId="77777777" w:rsidR="00E65A17" w:rsidRDefault="00E65A17" w:rsidP="00A95B75"/>
    <w:p w14:paraId="786C6AB9" w14:textId="6E9B2548" w:rsidR="004C706E" w:rsidRPr="00370449" w:rsidRDefault="004C706E" w:rsidP="00A95B75">
      <w:pPr>
        <w:pStyle w:val="Heading2"/>
      </w:pPr>
      <w:bookmarkStart w:id="18" w:name="_Toc421604744"/>
      <w:r w:rsidRPr="00370449">
        <w:t>Counts and Ranges</w:t>
      </w:r>
      <w:bookmarkEnd w:id="18"/>
    </w:p>
    <w:p w14:paraId="786C6ABD" w14:textId="340283F1" w:rsidR="00FD61E1" w:rsidRPr="00E65A17" w:rsidRDefault="006B7555" w:rsidP="00A95B75">
      <w:r w:rsidRPr="00E65A17">
        <w:t>Identify the deliverables that are needed for determining counts and ranges.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2"/>
        <w:gridCol w:w="1429"/>
        <w:gridCol w:w="1429"/>
      </w:tblGrid>
      <w:tr w:rsidR="006B7555" w:rsidRPr="004C3FFB" w14:paraId="553F70E0" w14:textId="77777777" w:rsidTr="006B7555">
        <w:trPr>
          <w:cantSplit/>
          <w:tblHeader/>
        </w:trPr>
        <w:tc>
          <w:tcPr>
            <w:tcW w:w="3472" w:type="pct"/>
            <w:shd w:val="clear" w:color="auto" w:fill="DDD9C3" w:themeFill="background2" w:themeFillShade="E6"/>
          </w:tcPr>
          <w:p w14:paraId="5651171F" w14:textId="77777777" w:rsidR="006B7555" w:rsidRPr="004C3FFB" w:rsidRDefault="006B7555" w:rsidP="00A95B75">
            <w:r w:rsidRPr="004C3FFB">
              <w:t>Deliverables</w:t>
            </w:r>
          </w:p>
        </w:tc>
        <w:tc>
          <w:tcPr>
            <w:tcW w:w="764" w:type="pct"/>
            <w:shd w:val="clear" w:color="auto" w:fill="DDD9C3" w:themeFill="background2" w:themeFillShade="E6"/>
          </w:tcPr>
          <w:p w14:paraId="718CAEE2" w14:textId="47076DC9" w:rsidR="006B7555" w:rsidRPr="004C3FFB" w:rsidRDefault="006B7555" w:rsidP="00A95B75">
            <w:r>
              <w:t>Yes/No</w:t>
            </w:r>
          </w:p>
        </w:tc>
        <w:tc>
          <w:tcPr>
            <w:tcW w:w="764" w:type="pct"/>
            <w:shd w:val="clear" w:color="auto" w:fill="DDD9C3" w:themeFill="background2" w:themeFillShade="E6"/>
          </w:tcPr>
          <w:p w14:paraId="7FF0D59A" w14:textId="0643C942" w:rsidR="006B7555" w:rsidRPr="004C3FFB" w:rsidRDefault="006B7555" w:rsidP="00A95B75">
            <w:r w:rsidRPr="004C3FFB">
              <w:t>Resources</w:t>
            </w:r>
          </w:p>
        </w:tc>
      </w:tr>
      <w:tr w:rsidR="006B7555" w:rsidRPr="00D77DF2" w14:paraId="59B0A461" w14:textId="77777777" w:rsidTr="00EC076C">
        <w:trPr>
          <w:cantSplit/>
        </w:trPr>
        <w:tc>
          <w:tcPr>
            <w:tcW w:w="3472" w:type="pct"/>
          </w:tcPr>
          <w:p w14:paraId="7CAF05B9" w14:textId="77777777" w:rsidR="006B7555" w:rsidRPr="004C3FFB" w:rsidRDefault="006B7555" w:rsidP="00A95B75">
            <w:r>
              <w:t>Security Number and Lithocode Ranges</w:t>
            </w:r>
          </w:p>
        </w:tc>
        <w:tc>
          <w:tcPr>
            <w:tcW w:w="764" w:type="pct"/>
            <w:shd w:val="clear" w:color="auto" w:fill="FFFFFF" w:themeFill="background1"/>
          </w:tcPr>
          <w:p w14:paraId="3D60129F" w14:textId="3E62F34B" w:rsidR="006B7555" w:rsidRDefault="00EC076C" w:rsidP="00A95B75">
            <w:r>
              <w:t>Yes - Lithocode</w:t>
            </w:r>
          </w:p>
        </w:tc>
        <w:tc>
          <w:tcPr>
            <w:tcW w:w="764" w:type="pct"/>
          </w:tcPr>
          <w:p w14:paraId="617B7E7E" w14:textId="1FD1596B" w:rsidR="006B7555" w:rsidRPr="004C3FFB" w:rsidRDefault="006B7555" w:rsidP="00A95B75">
            <w:r>
              <w:t>EPM</w:t>
            </w:r>
          </w:p>
        </w:tc>
      </w:tr>
      <w:tr w:rsidR="006B7555" w:rsidRPr="00D77DF2" w14:paraId="269AC9C1" w14:textId="77777777" w:rsidTr="00EC076C">
        <w:trPr>
          <w:cantSplit/>
        </w:trPr>
        <w:tc>
          <w:tcPr>
            <w:tcW w:w="3472" w:type="pct"/>
          </w:tcPr>
          <w:p w14:paraId="689EF9B3" w14:textId="77777777" w:rsidR="006B7555" w:rsidRPr="004C3FFB" w:rsidRDefault="006B7555" w:rsidP="00A95B75">
            <w:r w:rsidRPr="004C3FFB">
              <w:t>Master Materials Spreadsheet/Master Materials Application</w:t>
            </w:r>
          </w:p>
        </w:tc>
        <w:tc>
          <w:tcPr>
            <w:tcW w:w="764" w:type="pct"/>
            <w:shd w:val="clear" w:color="auto" w:fill="FFFFFF" w:themeFill="background1"/>
          </w:tcPr>
          <w:p w14:paraId="7424E8E4" w14:textId="3830209B" w:rsidR="006B7555" w:rsidRPr="004C3FFB" w:rsidRDefault="00EC076C" w:rsidP="00A95B75">
            <w:r>
              <w:t>TBD</w:t>
            </w:r>
          </w:p>
        </w:tc>
        <w:tc>
          <w:tcPr>
            <w:tcW w:w="764" w:type="pct"/>
          </w:tcPr>
          <w:p w14:paraId="35DE2769" w14:textId="29B732CF" w:rsidR="006B7555" w:rsidRPr="004C3FFB" w:rsidRDefault="006B7555" w:rsidP="00A95B75">
            <w:r w:rsidRPr="004C3FFB">
              <w:t>EPM</w:t>
            </w:r>
          </w:p>
        </w:tc>
      </w:tr>
    </w:tbl>
    <w:p w14:paraId="6D5AFAB6" w14:textId="743B8491" w:rsidR="00F83BBF" w:rsidRDefault="00F83BBF" w:rsidP="00A95B75"/>
    <w:p w14:paraId="786C6ABE" w14:textId="77777777" w:rsidR="00E048A3" w:rsidRPr="00370449" w:rsidRDefault="00FD61E1" w:rsidP="00A95B75">
      <w:pPr>
        <w:pStyle w:val="Heading2"/>
      </w:pPr>
      <w:bookmarkStart w:id="19" w:name="_Toc421604745"/>
      <w:r w:rsidRPr="00370449">
        <w:t>T</w:t>
      </w:r>
      <w:r w:rsidR="00410ADC" w:rsidRPr="00370449">
        <w:t>est Administration Support</w:t>
      </w:r>
      <w:bookmarkEnd w:id="19"/>
    </w:p>
    <w:p w14:paraId="786C6ABF" w14:textId="4111A762" w:rsidR="001051C9" w:rsidRPr="00E65A17" w:rsidRDefault="00F83BBF" w:rsidP="00A95B75">
      <w:r w:rsidRPr="00E65A17">
        <w:t>The following training deliverables will be needed for the project.</w:t>
      </w:r>
    </w:p>
    <w:tbl>
      <w:tblPr>
        <w:tblStyle w:val="TableGrid"/>
        <w:tblW w:w="0" w:type="auto"/>
        <w:tblLook w:val="04A0" w:firstRow="1" w:lastRow="0" w:firstColumn="1" w:lastColumn="0" w:noHBand="0" w:noVBand="1"/>
      </w:tblPr>
      <w:tblGrid>
        <w:gridCol w:w="1887"/>
        <w:gridCol w:w="7463"/>
      </w:tblGrid>
      <w:tr w:rsidR="00F83BBF" w:rsidRPr="004C3FFB" w14:paraId="03277767" w14:textId="77777777" w:rsidTr="00493350">
        <w:trPr>
          <w:cantSplit/>
          <w:tblHeader/>
        </w:trPr>
        <w:tc>
          <w:tcPr>
            <w:tcW w:w="1908" w:type="dxa"/>
            <w:shd w:val="clear" w:color="auto" w:fill="DDD9C3" w:themeFill="background2" w:themeFillShade="E6"/>
          </w:tcPr>
          <w:p w14:paraId="46557B5C" w14:textId="77777777" w:rsidR="00F83BBF" w:rsidRPr="004C3FFB" w:rsidRDefault="00F83BBF" w:rsidP="00A95B75">
            <w:r w:rsidRPr="004C3FFB">
              <w:t>Deliverables</w:t>
            </w:r>
          </w:p>
        </w:tc>
        <w:tc>
          <w:tcPr>
            <w:tcW w:w="7650" w:type="dxa"/>
            <w:shd w:val="clear" w:color="auto" w:fill="DDD9C3" w:themeFill="background2" w:themeFillShade="E6"/>
          </w:tcPr>
          <w:p w14:paraId="586A5ABA" w14:textId="77777777" w:rsidR="00F83BBF" w:rsidRPr="004C3FFB" w:rsidRDefault="00F83BBF" w:rsidP="00A95B75">
            <w:r>
              <w:t>Description</w:t>
            </w:r>
          </w:p>
        </w:tc>
      </w:tr>
      <w:tr w:rsidR="00F83BBF" w14:paraId="35199419" w14:textId="77777777" w:rsidTr="00493350">
        <w:trPr>
          <w:cantSplit/>
        </w:trPr>
        <w:tc>
          <w:tcPr>
            <w:tcW w:w="1908" w:type="dxa"/>
            <w:shd w:val="clear" w:color="auto" w:fill="FFFFFF" w:themeFill="background1"/>
          </w:tcPr>
          <w:p w14:paraId="1C1C5820" w14:textId="55B1DB94" w:rsidR="00F83BBF" w:rsidRPr="004C3FFB" w:rsidRDefault="00F83BBF" w:rsidP="00A95B75">
            <w:r>
              <w:t>Training Sessions for Test Setup, DTC Workshops, etc</w:t>
            </w:r>
            <w:r w:rsidR="00FF35A9">
              <w:t>.</w:t>
            </w:r>
          </w:p>
        </w:tc>
        <w:tc>
          <w:tcPr>
            <w:tcW w:w="7650" w:type="dxa"/>
            <w:shd w:val="clear" w:color="auto" w:fill="FFFFFF" w:themeFill="background1"/>
          </w:tcPr>
          <w:p w14:paraId="325D5A36" w14:textId="70C8951C" w:rsidR="00FF35A9" w:rsidRPr="00FF35A9" w:rsidRDefault="00FF35A9" w:rsidP="00A95B75">
            <w:pPr>
              <w:pStyle w:val="ListParagraph"/>
              <w:numPr>
                <w:ilvl w:val="0"/>
                <w:numId w:val="25"/>
              </w:numPr>
            </w:pPr>
            <w:r w:rsidRPr="00FF35A9">
              <w:t>Administrative Overview: Tech Readiness &amp; Set-up</w:t>
            </w:r>
          </w:p>
          <w:p w14:paraId="375AC360" w14:textId="4F50FEB5" w:rsidR="004B3503" w:rsidRDefault="004B3503" w:rsidP="00A95B75">
            <w:pPr>
              <w:pStyle w:val="ListParagraph"/>
              <w:numPr>
                <w:ilvl w:val="0"/>
                <w:numId w:val="25"/>
              </w:numPr>
            </w:pPr>
            <w:r>
              <w:t xml:space="preserve">DRC INSIGHT Portal – Overview and User Management, Permissions </w:t>
            </w:r>
          </w:p>
          <w:p w14:paraId="425A9765" w14:textId="39A62EB6" w:rsidR="00FF35A9" w:rsidRPr="00FF35A9" w:rsidRDefault="00FF35A9" w:rsidP="00A95B75">
            <w:pPr>
              <w:pStyle w:val="ListParagraph"/>
              <w:numPr>
                <w:ilvl w:val="0"/>
                <w:numId w:val="25"/>
              </w:numPr>
            </w:pPr>
            <w:r w:rsidRPr="00FF35A9">
              <w:t>Test Management</w:t>
            </w:r>
            <w:r>
              <w:t xml:space="preserve"> with INSIGHT </w:t>
            </w:r>
          </w:p>
          <w:p w14:paraId="286EC600" w14:textId="1E554E31" w:rsidR="00FF35A9" w:rsidRPr="00FF35A9" w:rsidRDefault="00FF35A9" w:rsidP="00A95B75">
            <w:pPr>
              <w:pStyle w:val="ListParagraph"/>
              <w:numPr>
                <w:ilvl w:val="0"/>
                <w:numId w:val="25"/>
              </w:numPr>
            </w:pPr>
            <w:r>
              <w:t xml:space="preserve">INSIGHT </w:t>
            </w:r>
            <w:r w:rsidRPr="00FF35A9">
              <w:t>Overview with Online Tools Training</w:t>
            </w:r>
            <w:r w:rsidR="00E33F2E">
              <w:t xml:space="preserve"> (OTT)</w:t>
            </w:r>
          </w:p>
          <w:p w14:paraId="1C83849B" w14:textId="77777777" w:rsidR="00FF35A9" w:rsidRDefault="00FF35A9" w:rsidP="00A95B75">
            <w:pPr>
              <w:pStyle w:val="ListParagraph"/>
              <w:numPr>
                <w:ilvl w:val="0"/>
                <w:numId w:val="25"/>
              </w:numPr>
            </w:pPr>
            <w:r w:rsidRPr="00FF35A9">
              <w:t>Online Reporti</w:t>
            </w:r>
            <w:r>
              <w:t>ng Tool &amp; Reports Interpretation</w:t>
            </w:r>
          </w:p>
          <w:p w14:paraId="066D95D4" w14:textId="7F69B21C" w:rsidR="00FF35A9" w:rsidRPr="00FF35A9" w:rsidRDefault="00FF35A9" w:rsidP="00E33F2E">
            <w:pPr>
              <w:ind w:left="360"/>
            </w:pPr>
          </w:p>
        </w:tc>
      </w:tr>
    </w:tbl>
    <w:p w14:paraId="33365487" w14:textId="77777777" w:rsidR="00F83BBF" w:rsidRPr="006C0ACE" w:rsidRDefault="00F83BBF" w:rsidP="00A95B75"/>
    <w:p w14:paraId="391DECF8" w14:textId="77777777" w:rsidR="00E65A17" w:rsidRDefault="00E65A17" w:rsidP="00A95B75">
      <w:pPr>
        <w:rPr>
          <w:rFonts w:eastAsia="SimSun"/>
          <w:spacing w:val="15"/>
          <w:sz w:val="28"/>
          <w:highlight w:val="green"/>
        </w:rPr>
      </w:pPr>
      <w:r>
        <w:rPr>
          <w:highlight w:val="green"/>
        </w:rPr>
        <w:br w:type="page"/>
      </w:r>
    </w:p>
    <w:p w14:paraId="786C6AC1" w14:textId="2CA460AF" w:rsidR="00A3207D" w:rsidRPr="004C3FFB" w:rsidRDefault="00410ADC" w:rsidP="00A95B75">
      <w:pPr>
        <w:pStyle w:val="Heading1"/>
      </w:pPr>
      <w:bookmarkStart w:id="20" w:name="_Toc421604746"/>
      <w:r w:rsidRPr="008D0764">
        <w:t>Pack and Ship</w:t>
      </w:r>
      <w:bookmarkEnd w:id="20"/>
    </w:p>
    <w:p w14:paraId="786C6AC2" w14:textId="08CBD301" w:rsidR="00BE1885" w:rsidRDefault="008D0764" w:rsidP="00A95B75">
      <w:r>
        <w:t>The following Pack and Ship deliverables will be needed for the project.</w:t>
      </w:r>
    </w:p>
    <w:p w14:paraId="0E6A8C28" w14:textId="4064453D" w:rsidR="00F1129D" w:rsidRDefault="00F1129D" w:rsidP="00A95B75"/>
    <w:p w14:paraId="57370D35" w14:textId="1B3324B0" w:rsidR="00E33F2E" w:rsidRPr="00E33F2E" w:rsidRDefault="00E33F2E" w:rsidP="00A95B75">
      <w:pPr>
        <w:rPr>
          <w:b/>
        </w:rPr>
      </w:pPr>
      <w:r w:rsidRPr="00E33F2E">
        <w:rPr>
          <w:b/>
        </w:rPr>
        <w:t>Material Orders will be handled through Customer Service and shipped out of the Indianapolis Warehouse and eventually the Boone Warehouse (June/July 2017)</w:t>
      </w:r>
    </w:p>
    <w:p w14:paraId="797D8BFE" w14:textId="2C40F1DA" w:rsidR="00E33F2E" w:rsidRDefault="00E33F2E" w:rsidP="00A95B75"/>
    <w:p w14:paraId="528AFC3B" w14:textId="77777777" w:rsidR="00E33F2E" w:rsidRDefault="00E33F2E" w:rsidP="00A95B75"/>
    <w:p w14:paraId="0E6B3714" w14:textId="55B2B9CC" w:rsidR="00945533" w:rsidRPr="00E65A17" w:rsidRDefault="00D74306" w:rsidP="00A95B75">
      <w:r w:rsidRPr="00E65A17">
        <w:t>The following Shipments will be needed for the project.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8"/>
        <w:gridCol w:w="4860"/>
      </w:tblGrid>
      <w:tr w:rsidR="00EE1523" w:rsidRPr="00DA620E" w14:paraId="6EF634A2" w14:textId="77777777" w:rsidTr="0038169D">
        <w:trPr>
          <w:cantSplit/>
          <w:tblHeader/>
        </w:trPr>
        <w:tc>
          <w:tcPr>
            <w:tcW w:w="4698" w:type="dxa"/>
            <w:shd w:val="clear" w:color="auto" w:fill="DDD9C3" w:themeFill="background2" w:themeFillShade="E6"/>
            <w:vAlign w:val="center"/>
          </w:tcPr>
          <w:p w14:paraId="64F72B21" w14:textId="40A12BD7" w:rsidR="00EE1523" w:rsidRPr="00DA620E" w:rsidRDefault="00EE1523" w:rsidP="00A95B75">
            <w:r w:rsidRPr="00DA620E">
              <w:t>Shipment</w:t>
            </w:r>
          </w:p>
        </w:tc>
        <w:tc>
          <w:tcPr>
            <w:tcW w:w="4860" w:type="dxa"/>
            <w:shd w:val="clear" w:color="auto" w:fill="DDD9C3" w:themeFill="background2" w:themeFillShade="E6"/>
            <w:vAlign w:val="center"/>
          </w:tcPr>
          <w:p w14:paraId="793E880C" w14:textId="33BBB88B" w:rsidR="00EE1523" w:rsidRPr="00DA620E" w:rsidRDefault="00EE1523" w:rsidP="00A95B75">
            <w:r w:rsidRPr="00DA620E">
              <w:t>Description</w:t>
            </w:r>
          </w:p>
        </w:tc>
      </w:tr>
      <w:tr w:rsidR="00FB7C05" w:rsidRPr="00DA620E" w14:paraId="6B271A9B" w14:textId="77777777" w:rsidTr="00E312A8">
        <w:trPr>
          <w:cantSplit/>
        </w:trPr>
        <w:tc>
          <w:tcPr>
            <w:tcW w:w="9558" w:type="dxa"/>
            <w:gridSpan w:val="2"/>
            <w:vAlign w:val="center"/>
          </w:tcPr>
          <w:p w14:paraId="3F8BA433" w14:textId="58987749" w:rsidR="00FB7C05" w:rsidRPr="00FB7C05" w:rsidRDefault="00FB7C05" w:rsidP="00A95B75"/>
        </w:tc>
      </w:tr>
    </w:tbl>
    <w:p w14:paraId="13EC5761" w14:textId="77777777" w:rsidR="00945533" w:rsidRPr="00DA620E" w:rsidRDefault="00945533" w:rsidP="00A95B75"/>
    <w:p w14:paraId="5A526242" w14:textId="0373E914" w:rsidR="00EE1523" w:rsidRPr="00DA620E" w:rsidRDefault="00EE1523" w:rsidP="00A95B75">
      <w:r w:rsidRPr="00DA620E">
        <w:t>Refer to the Transportation Overview for more information.</w:t>
      </w:r>
      <w:r w:rsidR="00F1129D">
        <w:t xml:space="preserve"> N/A until transferred to DRC.</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610"/>
        <w:gridCol w:w="3978"/>
      </w:tblGrid>
      <w:tr w:rsidR="00EE1523" w:rsidRPr="00DA620E" w14:paraId="1B93A403" w14:textId="77777777" w:rsidTr="0038169D">
        <w:trPr>
          <w:cantSplit/>
          <w:tblHeader/>
        </w:trPr>
        <w:tc>
          <w:tcPr>
            <w:tcW w:w="2988"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25905B44" w14:textId="77777777" w:rsidR="00EE1523" w:rsidRPr="00DA620E" w:rsidRDefault="00EE1523" w:rsidP="00A95B75">
            <w:r w:rsidRPr="00DA620E">
              <w:t>Carrier</w:t>
            </w:r>
          </w:p>
        </w:tc>
        <w:tc>
          <w:tcPr>
            <w:tcW w:w="26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2E09F8A6" w14:textId="77777777" w:rsidR="00EE1523" w:rsidRPr="00DA620E" w:rsidRDefault="00EE1523" w:rsidP="00A95B75">
            <w:r w:rsidRPr="00DA620E">
              <w:t>Service to Use</w:t>
            </w:r>
          </w:p>
        </w:tc>
        <w:tc>
          <w:tcPr>
            <w:tcW w:w="39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F94D3F1" w14:textId="77777777" w:rsidR="00EE1523" w:rsidRPr="00DA620E" w:rsidRDefault="00EE1523" w:rsidP="00A95B75">
            <w:r w:rsidRPr="00DA620E">
              <w:t>Description</w:t>
            </w:r>
          </w:p>
        </w:tc>
      </w:tr>
      <w:tr w:rsidR="00EE1523" w14:paraId="5831F303" w14:textId="77777777" w:rsidTr="0038169D">
        <w:trPr>
          <w:cantSplit/>
        </w:trPr>
        <w:tc>
          <w:tcPr>
            <w:tcW w:w="2988" w:type="dxa"/>
            <w:tcBorders>
              <w:top w:val="single" w:sz="4" w:space="0" w:color="auto"/>
              <w:left w:val="single" w:sz="4" w:space="0" w:color="auto"/>
              <w:bottom w:val="single" w:sz="4" w:space="0" w:color="auto"/>
              <w:right w:val="single" w:sz="4" w:space="0" w:color="auto"/>
            </w:tcBorders>
            <w:vAlign w:val="center"/>
          </w:tcPr>
          <w:p w14:paraId="0A07CA4E" w14:textId="1272F18A" w:rsidR="00EE1523" w:rsidRPr="00DA620E" w:rsidRDefault="00B42E88" w:rsidP="00A95B75">
            <w:r>
              <w:t>Shelf Shipping Protocols (TBD)</w:t>
            </w:r>
          </w:p>
        </w:tc>
        <w:tc>
          <w:tcPr>
            <w:tcW w:w="2610" w:type="dxa"/>
            <w:tcBorders>
              <w:top w:val="single" w:sz="4" w:space="0" w:color="auto"/>
              <w:left w:val="single" w:sz="4" w:space="0" w:color="auto"/>
              <w:bottom w:val="single" w:sz="4" w:space="0" w:color="auto"/>
              <w:right w:val="single" w:sz="4" w:space="0" w:color="auto"/>
            </w:tcBorders>
            <w:vAlign w:val="center"/>
          </w:tcPr>
          <w:p w14:paraId="67E8C330" w14:textId="7BAC9ACF" w:rsidR="00EE1523" w:rsidRPr="00DA620E" w:rsidRDefault="00EE1523" w:rsidP="00A95B75"/>
        </w:tc>
        <w:tc>
          <w:tcPr>
            <w:tcW w:w="3978" w:type="dxa"/>
            <w:tcBorders>
              <w:top w:val="single" w:sz="4" w:space="0" w:color="auto"/>
              <w:left w:val="single" w:sz="4" w:space="0" w:color="auto"/>
              <w:bottom w:val="single" w:sz="4" w:space="0" w:color="auto"/>
              <w:right w:val="single" w:sz="4" w:space="0" w:color="auto"/>
            </w:tcBorders>
          </w:tcPr>
          <w:p w14:paraId="6794F2C2" w14:textId="4C08763B" w:rsidR="00EE1523" w:rsidRDefault="00EE1523" w:rsidP="00A95B75"/>
        </w:tc>
      </w:tr>
      <w:tr w:rsidR="00EE1523" w14:paraId="23811427" w14:textId="77777777" w:rsidTr="0038169D">
        <w:trPr>
          <w:cantSplit/>
        </w:trPr>
        <w:tc>
          <w:tcPr>
            <w:tcW w:w="2988" w:type="dxa"/>
            <w:tcBorders>
              <w:top w:val="single" w:sz="4" w:space="0" w:color="auto"/>
              <w:left w:val="single" w:sz="4" w:space="0" w:color="auto"/>
              <w:bottom w:val="single" w:sz="4" w:space="0" w:color="auto"/>
              <w:right w:val="single" w:sz="4" w:space="0" w:color="auto"/>
            </w:tcBorders>
            <w:vAlign w:val="center"/>
          </w:tcPr>
          <w:p w14:paraId="0F44A192" w14:textId="77777777" w:rsidR="00EE1523" w:rsidRDefault="00EE1523" w:rsidP="00A95B75"/>
        </w:tc>
        <w:tc>
          <w:tcPr>
            <w:tcW w:w="2610" w:type="dxa"/>
            <w:tcBorders>
              <w:top w:val="single" w:sz="4" w:space="0" w:color="auto"/>
              <w:left w:val="single" w:sz="4" w:space="0" w:color="auto"/>
              <w:bottom w:val="single" w:sz="4" w:space="0" w:color="auto"/>
              <w:right w:val="single" w:sz="4" w:space="0" w:color="auto"/>
            </w:tcBorders>
            <w:vAlign w:val="center"/>
          </w:tcPr>
          <w:p w14:paraId="56F70B98" w14:textId="77777777" w:rsidR="00EE1523" w:rsidRDefault="00EE1523" w:rsidP="00A95B75"/>
        </w:tc>
        <w:tc>
          <w:tcPr>
            <w:tcW w:w="3978" w:type="dxa"/>
            <w:tcBorders>
              <w:top w:val="single" w:sz="4" w:space="0" w:color="auto"/>
              <w:left w:val="single" w:sz="4" w:space="0" w:color="auto"/>
              <w:bottom w:val="single" w:sz="4" w:space="0" w:color="auto"/>
              <w:right w:val="single" w:sz="4" w:space="0" w:color="auto"/>
            </w:tcBorders>
          </w:tcPr>
          <w:p w14:paraId="5E84B0D7" w14:textId="77777777" w:rsidR="00EE1523" w:rsidRDefault="00EE1523" w:rsidP="00A95B75"/>
        </w:tc>
      </w:tr>
    </w:tbl>
    <w:p w14:paraId="786C6AF7" w14:textId="77777777" w:rsidR="00C06DC1" w:rsidRDefault="00C06DC1" w:rsidP="00A95B75"/>
    <w:p w14:paraId="1DD5072B" w14:textId="77777777" w:rsidR="00A76E18" w:rsidRDefault="00A76E18" w:rsidP="00A95B75">
      <w:r w:rsidRPr="00A76E18">
        <w:t>Shipping supplied needed for the project.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gridCol w:w="1530"/>
      </w:tblGrid>
      <w:tr w:rsidR="00A76E18" w:rsidRPr="00DA620E" w14:paraId="687CB277" w14:textId="77777777" w:rsidTr="00951D8B">
        <w:trPr>
          <w:cantSplit/>
          <w:tblHeader/>
        </w:trPr>
        <w:tc>
          <w:tcPr>
            <w:tcW w:w="8028" w:type="dxa"/>
            <w:shd w:val="clear" w:color="auto" w:fill="DDD9C3" w:themeFill="background2" w:themeFillShade="E6"/>
            <w:vAlign w:val="center"/>
          </w:tcPr>
          <w:p w14:paraId="33D981CA" w14:textId="4C15FD28" w:rsidR="00A76E18" w:rsidRPr="00DA620E" w:rsidRDefault="00A76E18" w:rsidP="00A95B75">
            <w:r>
              <w:t>Supply</w:t>
            </w:r>
          </w:p>
        </w:tc>
        <w:tc>
          <w:tcPr>
            <w:tcW w:w="1530" w:type="dxa"/>
            <w:shd w:val="clear" w:color="auto" w:fill="DDD9C3" w:themeFill="background2" w:themeFillShade="E6"/>
            <w:vAlign w:val="center"/>
          </w:tcPr>
          <w:p w14:paraId="3A54F661" w14:textId="67EFD2B4" w:rsidR="00A76E18" w:rsidRPr="00DA620E" w:rsidRDefault="00A76E18" w:rsidP="00A95B75">
            <w:r w:rsidRPr="00DA620E">
              <w:t>Yes/No</w:t>
            </w:r>
          </w:p>
        </w:tc>
      </w:tr>
      <w:tr w:rsidR="00B42E88" w:rsidRPr="00DA620E" w14:paraId="67CF8973" w14:textId="77777777" w:rsidTr="00E312A8">
        <w:trPr>
          <w:cantSplit/>
        </w:trPr>
        <w:tc>
          <w:tcPr>
            <w:tcW w:w="9558" w:type="dxa"/>
            <w:gridSpan w:val="2"/>
            <w:vAlign w:val="center"/>
          </w:tcPr>
          <w:p w14:paraId="6C9D40E5" w14:textId="17877F80" w:rsidR="00B42E88" w:rsidRPr="00DA620E" w:rsidRDefault="00B42E88" w:rsidP="00A95B75"/>
        </w:tc>
      </w:tr>
    </w:tbl>
    <w:p w14:paraId="6D7C5A80" w14:textId="1080AF80" w:rsidR="00E65A17" w:rsidRDefault="00E65A17" w:rsidP="00A95B75">
      <w:pPr>
        <w:rPr>
          <w:rFonts w:eastAsia="SimSun"/>
          <w:spacing w:val="15"/>
          <w:sz w:val="28"/>
        </w:rPr>
      </w:pPr>
      <w:r>
        <w:br w:type="page"/>
      </w:r>
    </w:p>
    <w:p w14:paraId="786C6AF8" w14:textId="4C18C64D" w:rsidR="00F8229F" w:rsidRPr="00370449" w:rsidRDefault="004C2AD4" w:rsidP="00A95B75">
      <w:pPr>
        <w:pStyle w:val="Heading1"/>
        <w:rPr>
          <w:sz w:val="22"/>
        </w:rPr>
      </w:pPr>
      <w:bookmarkStart w:id="21" w:name="_Toc421604747"/>
      <w:r w:rsidRPr="00370449">
        <w:t>DRC Applications</w:t>
      </w:r>
      <w:bookmarkEnd w:id="21"/>
    </w:p>
    <w:p w14:paraId="786C6AF9" w14:textId="77777777" w:rsidR="004C2AD4" w:rsidRPr="00370449" w:rsidRDefault="004C2AD4" w:rsidP="00A95B75">
      <w:pPr>
        <w:pStyle w:val="Heading2"/>
      </w:pPr>
      <w:bookmarkStart w:id="22" w:name="_Toc421604748"/>
      <w:r w:rsidRPr="00370449">
        <w:t>EPIC</w:t>
      </w:r>
      <w:bookmarkEnd w:id="22"/>
    </w:p>
    <w:p w14:paraId="786C6AFA" w14:textId="77777777" w:rsidR="004C2AD4" w:rsidRPr="00E65A17" w:rsidRDefault="004C2AD4" w:rsidP="00A95B75">
      <w:r w:rsidRPr="00E65A17">
        <w:t>The following functionality will be needed in EPIC.</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18"/>
        <w:gridCol w:w="2340"/>
      </w:tblGrid>
      <w:tr w:rsidR="004C2AD4" w:rsidRPr="004C3FFB" w14:paraId="786C6AFD" w14:textId="77777777" w:rsidTr="00014171">
        <w:trPr>
          <w:cantSplit/>
          <w:tblHeader/>
        </w:trPr>
        <w:tc>
          <w:tcPr>
            <w:tcW w:w="7218" w:type="dxa"/>
            <w:shd w:val="clear" w:color="auto" w:fill="DDD9C3" w:themeFill="background2" w:themeFillShade="E6"/>
            <w:vAlign w:val="center"/>
          </w:tcPr>
          <w:p w14:paraId="786C6AFB" w14:textId="77777777" w:rsidR="004C2AD4" w:rsidRPr="004C3FFB" w:rsidRDefault="004C2AD4" w:rsidP="00A95B75">
            <w:r w:rsidRPr="004C3FFB">
              <w:t>Deliverables</w:t>
            </w:r>
          </w:p>
        </w:tc>
        <w:tc>
          <w:tcPr>
            <w:tcW w:w="2340" w:type="dxa"/>
            <w:shd w:val="clear" w:color="auto" w:fill="DDD9C3" w:themeFill="background2" w:themeFillShade="E6"/>
            <w:vAlign w:val="center"/>
          </w:tcPr>
          <w:p w14:paraId="786C6AFC" w14:textId="77777777" w:rsidR="004C2AD4" w:rsidRPr="004C3FFB" w:rsidRDefault="004C2AD4" w:rsidP="00A95B75">
            <w:r>
              <w:t>Yes/No</w:t>
            </w:r>
          </w:p>
        </w:tc>
      </w:tr>
      <w:tr w:rsidR="004C2AD4" w:rsidRPr="004C3FFB" w14:paraId="786C6B00" w14:textId="77777777" w:rsidTr="00014171">
        <w:trPr>
          <w:cantSplit/>
        </w:trPr>
        <w:tc>
          <w:tcPr>
            <w:tcW w:w="7218" w:type="dxa"/>
            <w:vAlign w:val="center"/>
          </w:tcPr>
          <w:p w14:paraId="786C6AFE" w14:textId="77777777" w:rsidR="004C2AD4" w:rsidRPr="004C3FFB" w:rsidRDefault="004C2AD4" w:rsidP="00A95B75">
            <w:r>
              <w:t>Sites</w:t>
            </w:r>
          </w:p>
        </w:tc>
        <w:tc>
          <w:tcPr>
            <w:tcW w:w="2340" w:type="dxa"/>
            <w:vAlign w:val="center"/>
          </w:tcPr>
          <w:p w14:paraId="786C6AFF" w14:textId="445E00B9" w:rsidR="004C2AD4" w:rsidRPr="004C3FFB" w:rsidRDefault="00ED52B7" w:rsidP="00A95B75">
            <w:r>
              <w:t>Yes</w:t>
            </w:r>
          </w:p>
        </w:tc>
      </w:tr>
      <w:tr w:rsidR="004C2AD4" w:rsidRPr="004C3FFB" w14:paraId="786C6B03" w14:textId="77777777" w:rsidTr="00014171">
        <w:trPr>
          <w:cantSplit/>
        </w:trPr>
        <w:tc>
          <w:tcPr>
            <w:tcW w:w="7218" w:type="dxa"/>
            <w:vAlign w:val="center"/>
          </w:tcPr>
          <w:p w14:paraId="786C6B01" w14:textId="577D99BF" w:rsidR="004C2AD4" w:rsidRPr="004C3FFB" w:rsidRDefault="006275A1" w:rsidP="00A95B75">
            <w:r>
              <w:t>Shipments</w:t>
            </w:r>
          </w:p>
        </w:tc>
        <w:tc>
          <w:tcPr>
            <w:tcW w:w="2340" w:type="dxa"/>
            <w:vAlign w:val="center"/>
          </w:tcPr>
          <w:p w14:paraId="786C6B02" w14:textId="7C0750D3" w:rsidR="004C2AD4" w:rsidRPr="004C3FFB" w:rsidRDefault="00E33F2E" w:rsidP="00A95B75">
            <w:r>
              <w:t>TBD</w:t>
            </w:r>
          </w:p>
        </w:tc>
      </w:tr>
      <w:tr w:rsidR="004C2AD4" w:rsidRPr="004C3FFB" w14:paraId="786C6B06" w14:textId="77777777" w:rsidTr="00014171">
        <w:trPr>
          <w:cantSplit/>
        </w:trPr>
        <w:tc>
          <w:tcPr>
            <w:tcW w:w="7218" w:type="dxa"/>
            <w:vAlign w:val="center"/>
          </w:tcPr>
          <w:p w14:paraId="786C6B04" w14:textId="552DC223" w:rsidR="004C2AD4" w:rsidRDefault="006275A1" w:rsidP="00A95B75">
            <w:r>
              <w:t>Contacts</w:t>
            </w:r>
          </w:p>
        </w:tc>
        <w:tc>
          <w:tcPr>
            <w:tcW w:w="2340" w:type="dxa"/>
            <w:vAlign w:val="center"/>
          </w:tcPr>
          <w:p w14:paraId="786C6B05" w14:textId="0408D145" w:rsidR="004C2AD4" w:rsidRPr="004C3FFB" w:rsidRDefault="00ED52B7" w:rsidP="00A95B75">
            <w:r>
              <w:t>Yes</w:t>
            </w:r>
          </w:p>
        </w:tc>
      </w:tr>
    </w:tbl>
    <w:p w14:paraId="786C6B07" w14:textId="77777777" w:rsidR="00F8229F" w:rsidRPr="00370449" w:rsidRDefault="00F8229F" w:rsidP="00A95B75">
      <w:pPr>
        <w:pStyle w:val="Heading2"/>
      </w:pPr>
      <w:bookmarkStart w:id="23" w:name="_Toc421604749"/>
      <w:r w:rsidRPr="00370449">
        <w:t>e</w:t>
      </w:r>
      <w:r w:rsidR="00176F6D" w:rsidRPr="00370449">
        <w:t>DIRECT</w:t>
      </w:r>
      <w:r w:rsidR="001F0D28" w:rsidRPr="00370449">
        <w:t>/INSIGHT</w:t>
      </w:r>
      <w:bookmarkEnd w:id="23"/>
    </w:p>
    <w:p w14:paraId="786C6B08" w14:textId="77777777" w:rsidR="001F0D28" w:rsidRPr="00E65A17" w:rsidRDefault="001F0D28" w:rsidP="00A95B75">
      <w:r w:rsidRPr="00E65A17">
        <w:t>Information related to Online Testing.</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8"/>
        <w:gridCol w:w="4860"/>
      </w:tblGrid>
      <w:tr w:rsidR="001F0D28" w:rsidRPr="004C3FFB" w14:paraId="786C6B0B" w14:textId="77777777" w:rsidTr="00014171">
        <w:trPr>
          <w:cantSplit/>
          <w:tblHeader/>
        </w:trPr>
        <w:tc>
          <w:tcPr>
            <w:tcW w:w="4698" w:type="dxa"/>
            <w:shd w:val="clear" w:color="auto" w:fill="DDD9C3" w:themeFill="background2" w:themeFillShade="E6"/>
            <w:vAlign w:val="center"/>
          </w:tcPr>
          <w:p w14:paraId="786C6B09" w14:textId="77777777" w:rsidR="001F0D28" w:rsidRPr="004C3FFB" w:rsidRDefault="001F0D28" w:rsidP="00A95B75">
            <w:r>
              <w:t>Online Testing Information</w:t>
            </w:r>
          </w:p>
        </w:tc>
        <w:tc>
          <w:tcPr>
            <w:tcW w:w="4860" w:type="dxa"/>
            <w:shd w:val="clear" w:color="auto" w:fill="DDD9C3" w:themeFill="background2" w:themeFillShade="E6"/>
            <w:vAlign w:val="center"/>
          </w:tcPr>
          <w:p w14:paraId="786C6B0A" w14:textId="77777777" w:rsidR="001F0D28" w:rsidRPr="004C3FFB" w:rsidRDefault="001F0D28" w:rsidP="00A95B75">
            <w:r>
              <w:t>Value</w:t>
            </w:r>
          </w:p>
        </w:tc>
      </w:tr>
      <w:tr w:rsidR="001F0D28" w14:paraId="786C6B11" w14:textId="77777777" w:rsidTr="00014171">
        <w:trPr>
          <w:cantSplit/>
        </w:trPr>
        <w:tc>
          <w:tcPr>
            <w:tcW w:w="4698" w:type="dxa"/>
            <w:vAlign w:val="center"/>
          </w:tcPr>
          <w:p w14:paraId="786C6B0F" w14:textId="77777777" w:rsidR="001F0D28" w:rsidRDefault="001F0D28" w:rsidP="00A95B75">
            <w:r>
              <w:t>Previous “Like” Admin Code</w:t>
            </w:r>
          </w:p>
        </w:tc>
        <w:tc>
          <w:tcPr>
            <w:tcW w:w="4860" w:type="dxa"/>
            <w:vAlign w:val="center"/>
          </w:tcPr>
          <w:p w14:paraId="786C6B10" w14:textId="4624CB07" w:rsidR="001F0D28" w:rsidRDefault="001F0D28" w:rsidP="00A95B75"/>
        </w:tc>
      </w:tr>
      <w:tr w:rsidR="001F0D28" w14:paraId="786C6B14" w14:textId="77777777" w:rsidTr="00014171">
        <w:trPr>
          <w:cantSplit/>
        </w:trPr>
        <w:tc>
          <w:tcPr>
            <w:tcW w:w="4698" w:type="dxa"/>
            <w:vAlign w:val="center"/>
          </w:tcPr>
          <w:p w14:paraId="786C6B12" w14:textId="0880224F" w:rsidR="001F0D28" w:rsidRDefault="001F0D28" w:rsidP="00A95B75">
            <w:r>
              <w:t>Operating Systems</w:t>
            </w:r>
            <w:r w:rsidR="006275A1">
              <w:t>/Hardware</w:t>
            </w:r>
            <w:r>
              <w:t xml:space="preserve"> Needed for INSIGHT</w:t>
            </w:r>
          </w:p>
        </w:tc>
        <w:tc>
          <w:tcPr>
            <w:tcW w:w="4860" w:type="dxa"/>
            <w:vAlign w:val="center"/>
          </w:tcPr>
          <w:p w14:paraId="786C6B13" w14:textId="77777777" w:rsidR="001F0D28" w:rsidRDefault="001F0D28" w:rsidP="00A95B75"/>
        </w:tc>
      </w:tr>
      <w:tr w:rsidR="001F0D28" w14:paraId="786C6B17" w14:textId="77777777" w:rsidTr="00014171">
        <w:trPr>
          <w:cantSplit/>
        </w:trPr>
        <w:tc>
          <w:tcPr>
            <w:tcW w:w="4698" w:type="dxa"/>
            <w:vAlign w:val="center"/>
          </w:tcPr>
          <w:p w14:paraId="786C6B15" w14:textId="77777777" w:rsidR="001F0D28" w:rsidRDefault="001F0D28" w:rsidP="00A95B75">
            <w:r>
              <w:t>Windows</w:t>
            </w:r>
          </w:p>
        </w:tc>
        <w:tc>
          <w:tcPr>
            <w:tcW w:w="4860" w:type="dxa"/>
            <w:vAlign w:val="center"/>
          </w:tcPr>
          <w:p w14:paraId="786C6B16" w14:textId="645505F4" w:rsidR="001F0D28" w:rsidRDefault="00A24937" w:rsidP="00A95B75">
            <w:r>
              <w:t>Yes</w:t>
            </w:r>
          </w:p>
        </w:tc>
      </w:tr>
      <w:tr w:rsidR="001F0D28" w14:paraId="786C6B1A" w14:textId="77777777" w:rsidTr="00014171">
        <w:trPr>
          <w:cantSplit/>
        </w:trPr>
        <w:tc>
          <w:tcPr>
            <w:tcW w:w="4698" w:type="dxa"/>
            <w:vAlign w:val="center"/>
          </w:tcPr>
          <w:p w14:paraId="786C6B18" w14:textId="77777777" w:rsidR="001F0D28" w:rsidRDefault="001F0D28" w:rsidP="00A95B75">
            <w:r>
              <w:t>Linux</w:t>
            </w:r>
          </w:p>
        </w:tc>
        <w:tc>
          <w:tcPr>
            <w:tcW w:w="4860" w:type="dxa"/>
            <w:vAlign w:val="center"/>
          </w:tcPr>
          <w:p w14:paraId="786C6B19" w14:textId="2851A62A" w:rsidR="001F0D28" w:rsidRDefault="00F74E49" w:rsidP="00A95B75">
            <w:r w:rsidRPr="00F74E49">
              <w:rPr>
                <w:highlight w:val="yellow"/>
              </w:rPr>
              <w:t>TBD</w:t>
            </w:r>
          </w:p>
        </w:tc>
      </w:tr>
      <w:tr w:rsidR="001F0D28" w14:paraId="786C6B1D" w14:textId="77777777" w:rsidTr="00014171">
        <w:trPr>
          <w:cantSplit/>
        </w:trPr>
        <w:tc>
          <w:tcPr>
            <w:tcW w:w="4698" w:type="dxa"/>
            <w:vAlign w:val="center"/>
          </w:tcPr>
          <w:p w14:paraId="786C6B1B" w14:textId="77777777" w:rsidR="001F0D28" w:rsidRDefault="001F0D28" w:rsidP="00A95B75">
            <w:r>
              <w:t>Mac</w:t>
            </w:r>
          </w:p>
        </w:tc>
        <w:tc>
          <w:tcPr>
            <w:tcW w:w="4860" w:type="dxa"/>
            <w:vAlign w:val="center"/>
          </w:tcPr>
          <w:p w14:paraId="786C6B1C" w14:textId="41A5F9A5" w:rsidR="001F0D28" w:rsidRDefault="00A24937" w:rsidP="00A95B75">
            <w:r>
              <w:t>Yes</w:t>
            </w:r>
          </w:p>
        </w:tc>
      </w:tr>
      <w:tr w:rsidR="001F0D28" w14:paraId="786C6B20" w14:textId="77777777" w:rsidTr="00014171">
        <w:trPr>
          <w:cantSplit/>
        </w:trPr>
        <w:tc>
          <w:tcPr>
            <w:tcW w:w="4698" w:type="dxa"/>
            <w:vAlign w:val="center"/>
          </w:tcPr>
          <w:p w14:paraId="786C6B1E" w14:textId="77777777" w:rsidR="001F0D28" w:rsidRDefault="001F0D28" w:rsidP="00A95B75">
            <w:r>
              <w:t>iPAD</w:t>
            </w:r>
          </w:p>
        </w:tc>
        <w:tc>
          <w:tcPr>
            <w:tcW w:w="4860" w:type="dxa"/>
            <w:vAlign w:val="center"/>
          </w:tcPr>
          <w:p w14:paraId="786C6B1F" w14:textId="380DF8DC" w:rsidR="001F0D28" w:rsidRDefault="00D930F1" w:rsidP="00A95B75">
            <w:r>
              <w:t>Yes</w:t>
            </w:r>
          </w:p>
        </w:tc>
      </w:tr>
      <w:tr w:rsidR="001F0D28" w14:paraId="786C6B23" w14:textId="77777777" w:rsidTr="00014171">
        <w:trPr>
          <w:cantSplit/>
        </w:trPr>
        <w:tc>
          <w:tcPr>
            <w:tcW w:w="4698" w:type="dxa"/>
            <w:vAlign w:val="center"/>
          </w:tcPr>
          <w:p w14:paraId="786C6B21" w14:textId="77777777" w:rsidR="001F0D28" w:rsidRDefault="001F0D28" w:rsidP="00A95B75">
            <w:r>
              <w:t>Chromebook</w:t>
            </w:r>
          </w:p>
        </w:tc>
        <w:tc>
          <w:tcPr>
            <w:tcW w:w="4860" w:type="dxa"/>
            <w:vAlign w:val="center"/>
          </w:tcPr>
          <w:p w14:paraId="786C6B22" w14:textId="1DD37F36" w:rsidR="001F0D28" w:rsidRDefault="00D930F1" w:rsidP="00A95B75">
            <w:r>
              <w:t>Yes</w:t>
            </w:r>
          </w:p>
        </w:tc>
      </w:tr>
      <w:tr w:rsidR="004C436C" w14:paraId="475222B3" w14:textId="77777777" w:rsidTr="00014171">
        <w:trPr>
          <w:cantSplit/>
        </w:trPr>
        <w:tc>
          <w:tcPr>
            <w:tcW w:w="4698" w:type="dxa"/>
            <w:vAlign w:val="center"/>
          </w:tcPr>
          <w:p w14:paraId="342F0901" w14:textId="350A0585" w:rsidR="004C436C" w:rsidRDefault="004C436C" w:rsidP="00A95B75">
            <w:r>
              <w:t>Android</w:t>
            </w:r>
          </w:p>
        </w:tc>
        <w:tc>
          <w:tcPr>
            <w:tcW w:w="4860" w:type="dxa"/>
            <w:vAlign w:val="center"/>
          </w:tcPr>
          <w:p w14:paraId="0B794B80" w14:textId="2C468F78" w:rsidR="004C436C" w:rsidRDefault="007B0C34" w:rsidP="00A95B75">
            <w:r w:rsidRPr="00E33F2E">
              <w:rPr>
                <w:highlight w:val="yellow"/>
              </w:rPr>
              <w:t>TBD</w:t>
            </w:r>
          </w:p>
        </w:tc>
      </w:tr>
    </w:tbl>
    <w:p w14:paraId="786C6B24" w14:textId="77777777" w:rsidR="001F0D28" w:rsidRDefault="001F0D28" w:rsidP="00A95B75"/>
    <w:p w14:paraId="786C6B25" w14:textId="77777777" w:rsidR="00F8229F" w:rsidRPr="00E65A17" w:rsidRDefault="004C2AD4" w:rsidP="00A95B75">
      <w:r w:rsidRPr="00E65A17">
        <w:t>The following functionality will be needed in eDIRECT.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8"/>
        <w:gridCol w:w="1440"/>
        <w:gridCol w:w="1530"/>
      </w:tblGrid>
      <w:tr w:rsidR="006D2A75" w:rsidRPr="004C3FFB" w14:paraId="786C6B28" w14:textId="252E912F" w:rsidTr="004C436C">
        <w:trPr>
          <w:cantSplit/>
          <w:trHeight w:val="1043"/>
          <w:tblHeader/>
        </w:trPr>
        <w:tc>
          <w:tcPr>
            <w:tcW w:w="6588" w:type="dxa"/>
            <w:shd w:val="clear" w:color="auto" w:fill="DDD9C3" w:themeFill="background2" w:themeFillShade="E6"/>
            <w:vAlign w:val="center"/>
          </w:tcPr>
          <w:p w14:paraId="786C6B26" w14:textId="77777777" w:rsidR="006D2A75" w:rsidRPr="004C3FFB" w:rsidRDefault="006D2A75" w:rsidP="00A95B75">
            <w:r w:rsidRPr="004C3FFB">
              <w:t>Deliverables</w:t>
            </w:r>
          </w:p>
        </w:tc>
        <w:tc>
          <w:tcPr>
            <w:tcW w:w="1440" w:type="dxa"/>
            <w:shd w:val="clear" w:color="auto" w:fill="DDD9C3" w:themeFill="background2" w:themeFillShade="E6"/>
            <w:vAlign w:val="center"/>
          </w:tcPr>
          <w:p w14:paraId="14280402" w14:textId="686F6447" w:rsidR="00B973E0" w:rsidRDefault="00B973E0" w:rsidP="00A95B75">
            <w:r>
              <w:t>Functionality Needed for project?</w:t>
            </w:r>
          </w:p>
          <w:p w14:paraId="786C6B27" w14:textId="3C7BEB4B" w:rsidR="006D2A75" w:rsidRPr="004C3FFB" w:rsidRDefault="00B973E0" w:rsidP="00A95B75">
            <w:r>
              <w:t>&lt;</w:t>
            </w:r>
            <w:r w:rsidR="00516D62">
              <w:t>Yes/No</w:t>
            </w:r>
            <w:r>
              <w:t>&gt;</w:t>
            </w:r>
          </w:p>
        </w:tc>
        <w:tc>
          <w:tcPr>
            <w:tcW w:w="1530" w:type="dxa"/>
            <w:shd w:val="clear" w:color="auto" w:fill="DDD9C3" w:themeFill="background2" w:themeFillShade="E6"/>
            <w:vAlign w:val="center"/>
          </w:tcPr>
          <w:p w14:paraId="1AC04C8B" w14:textId="1EA59E00" w:rsidR="006D2A75" w:rsidRDefault="00CC3BA1" w:rsidP="00A95B75">
            <w:r>
              <w:t>New functionality for Client</w:t>
            </w:r>
            <w:r w:rsidR="006D2A75">
              <w:t>?</w:t>
            </w:r>
          </w:p>
          <w:p w14:paraId="06847E49" w14:textId="5E451F1A" w:rsidR="00370449" w:rsidRDefault="00370449" w:rsidP="00A95B75">
            <w:r>
              <w:t>&lt;Yes/No&gt;</w:t>
            </w:r>
          </w:p>
        </w:tc>
      </w:tr>
      <w:tr w:rsidR="00B973E0" w:rsidRPr="004C3FFB" w14:paraId="0FA1D65A" w14:textId="77777777" w:rsidTr="00B973E0">
        <w:trPr>
          <w:cantSplit/>
        </w:trPr>
        <w:tc>
          <w:tcPr>
            <w:tcW w:w="9558" w:type="dxa"/>
            <w:gridSpan w:val="3"/>
            <w:vAlign w:val="center"/>
          </w:tcPr>
          <w:p w14:paraId="0AE1B322" w14:textId="143803A9" w:rsidR="00B973E0" w:rsidRDefault="00D930F1" w:rsidP="00A95B75">
            <w:r>
              <w:t xml:space="preserve">eDIRECT </w:t>
            </w:r>
            <w:r w:rsidR="00B973E0" w:rsidRPr="007C7A5A">
              <w:t>Nav</w:t>
            </w:r>
            <w:r w:rsidR="00B973E0">
              <w:t>igation</w:t>
            </w:r>
            <w:r w:rsidR="00B973E0" w:rsidRPr="007C7A5A">
              <w:t xml:space="preserve"> Functionality</w:t>
            </w:r>
          </w:p>
        </w:tc>
      </w:tr>
      <w:tr w:rsidR="00CC3BA1" w:rsidRPr="004C3FFB" w14:paraId="786C6B2B" w14:textId="23ED7191" w:rsidTr="004C436C">
        <w:trPr>
          <w:cantSplit/>
        </w:trPr>
        <w:tc>
          <w:tcPr>
            <w:tcW w:w="6588" w:type="dxa"/>
            <w:vAlign w:val="center"/>
          </w:tcPr>
          <w:p w14:paraId="786C6B29" w14:textId="73A2B1AE" w:rsidR="00CC3BA1" w:rsidRPr="00CC3BA1" w:rsidRDefault="00CC3BA1" w:rsidP="00A95B75">
            <w:pPr>
              <w:rPr>
                <w:rFonts w:cs="Arial"/>
              </w:rPr>
            </w:pPr>
            <w:r w:rsidRPr="00CC3BA1">
              <w:t>Materials</w:t>
            </w:r>
            <w:r w:rsidRPr="00CC3BA1">
              <w:rPr>
                <w:color w:val="1F497D"/>
              </w:rPr>
              <w:t xml:space="preserve"> – </w:t>
            </w:r>
            <w:r w:rsidRPr="00CC3BA1">
              <w:t xml:space="preserve">Accountability Form </w:t>
            </w:r>
          </w:p>
        </w:tc>
        <w:tc>
          <w:tcPr>
            <w:tcW w:w="1440" w:type="dxa"/>
            <w:vAlign w:val="center"/>
          </w:tcPr>
          <w:p w14:paraId="786C6B2A" w14:textId="1D2758DE" w:rsidR="00CC3BA1" w:rsidRPr="004C3FFB" w:rsidRDefault="00802A90" w:rsidP="00A95B75">
            <w:r>
              <w:t>No</w:t>
            </w:r>
          </w:p>
        </w:tc>
        <w:tc>
          <w:tcPr>
            <w:tcW w:w="1530" w:type="dxa"/>
          </w:tcPr>
          <w:p w14:paraId="672A803F" w14:textId="1CC7018A" w:rsidR="00CC3BA1" w:rsidRPr="004C3FFB" w:rsidRDefault="00CC3BA1" w:rsidP="00A95B75"/>
        </w:tc>
      </w:tr>
      <w:tr w:rsidR="00CC3BA1" w:rsidRPr="004C3FFB" w14:paraId="2980A876" w14:textId="77777777" w:rsidTr="004C436C">
        <w:trPr>
          <w:cantSplit/>
        </w:trPr>
        <w:tc>
          <w:tcPr>
            <w:tcW w:w="6588" w:type="dxa"/>
            <w:vAlign w:val="center"/>
          </w:tcPr>
          <w:p w14:paraId="69FCCFCA" w14:textId="4387431E" w:rsidR="00CC3BA1" w:rsidRPr="00CC3BA1" w:rsidRDefault="00CC3BA1" w:rsidP="00A95B75">
            <w:pPr>
              <w:rPr>
                <w:rFonts w:cs="Arial"/>
              </w:rPr>
            </w:pPr>
            <w:r w:rsidRPr="00CC3BA1">
              <w:t>Materials – Receipt Notice</w:t>
            </w:r>
          </w:p>
        </w:tc>
        <w:tc>
          <w:tcPr>
            <w:tcW w:w="1440" w:type="dxa"/>
            <w:vAlign w:val="center"/>
          </w:tcPr>
          <w:p w14:paraId="22BC5931" w14:textId="594C3AE8" w:rsidR="00CC3BA1" w:rsidRPr="004C3FFB" w:rsidRDefault="00802A90" w:rsidP="00A95B75">
            <w:r>
              <w:t>No</w:t>
            </w:r>
          </w:p>
        </w:tc>
        <w:tc>
          <w:tcPr>
            <w:tcW w:w="1530" w:type="dxa"/>
          </w:tcPr>
          <w:p w14:paraId="2EB67A5A" w14:textId="77777777" w:rsidR="00CC3BA1" w:rsidRPr="004C3FFB" w:rsidRDefault="00CC3BA1" w:rsidP="00A95B75"/>
        </w:tc>
      </w:tr>
      <w:tr w:rsidR="00CC3BA1" w:rsidRPr="004C3FFB" w14:paraId="5FF37A97" w14:textId="77777777" w:rsidTr="004C436C">
        <w:trPr>
          <w:cantSplit/>
        </w:trPr>
        <w:tc>
          <w:tcPr>
            <w:tcW w:w="6588" w:type="dxa"/>
            <w:vAlign w:val="center"/>
          </w:tcPr>
          <w:p w14:paraId="6D2C2E2D" w14:textId="3726A6BF" w:rsidR="00CC3BA1" w:rsidRPr="00CC3BA1" w:rsidRDefault="00CC3BA1" w:rsidP="00A95B75">
            <w:pPr>
              <w:rPr>
                <w:rFonts w:cs="Arial"/>
              </w:rPr>
            </w:pPr>
            <w:r w:rsidRPr="00CC3BA1">
              <w:t xml:space="preserve">Materials – Answer Documents Return Counts </w:t>
            </w:r>
          </w:p>
        </w:tc>
        <w:tc>
          <w:tcPr>
            <w:tcW w:w="1440" w:type="dxa"/>
            <w:vAlign w:val="center"/>
          </w:tcPr>
          <w:p w14:paraId="52F454EE" w14:textId="7B080483" w:rsidR="00CC3BA1" w:rsidRPr="004C3FFB" w:rsidRDefault="00802A90" w:rsidP="00A95B75">
            <w:r>
              <w:t>No</w:t>
            </w:r>
          </w:p>
        </w:tc>
        <w:tc>
          <w:tcPr>
            <w:tcW w:w="1530" w:type="dxa"/>
          </w:tcPr>
          <w:p w14:paraId="026B0D8D" w14:textId="77777777" w:rsidR="00CC3BA1" w:rsidRPr="004C3FFB" w:rsidRDefault="00CC3BA1" w:rsidP="00A95B75"/>
        </w:tc>
      </w:tr>
      <w:tr w:rsidR="00CC3BA1" w:rsidRPr="004C3FFB" w14:paraId="742A06F9" w14:textId="77777777" w:rsidTr="004C436C">
        <w:trPr>
          <w:cantSplit/>
        </w:trPr>
        <w:tc>
          <w:tcPr>
            <w:tcW w:w="6588" w:type="dxa"/>
            <w:vAlign w:val="center"/>
          </w:tcPr>
          <w:p w14:paraId="7048782C" w14:textId="4DE632DE" w:rsidR="00CC3BA1" w:rsidRPr="00CC3BA1" w:rsidRDefault="00370E85" w:rsidP="00A95B75">
            <w:pPr>
              <w:rPr>
                <w:rFonts w:cs="Arial"/>
              </w:rPr>
            </w:pPr>
            <w:r>
              <w:t xml:space="preserve">Materials </w:t>
            </w:r>
            <w:r w:rsidRPr="00CC3BA1">
              <w:t>–</w:t>
            </w:r>
            <w:r>
              <w:t xml:space="preserve"> </w:t>
            </w:r>
            <w:r w:rsidR="00CC3BA1" w:rsidRPr="00CC3BA1">
              <w:t>Answer Document Return Report</w:t>
            </w:r>
          </w:p>
        </w:tc>
        <w:tc>
          <w:tcPr>
            <w:tcW w:w="1440" w:type="dxa"/>
            <w:vAlign w:val="center"/>
          </w:tcPr>
          <w:p w14:paraId="273720D4" w14:textId="6BD7B271" w:rsidR="00CC3BA1" w:rsidRPr="004C3FFB" w:rsidRDefault="00802A90" w:rsidP="00A95B75">
            <w:r>
              <w:t>No</w:t>
            </w:r>
          </w:p>
        </w:tc>
        <w:tc>
          <w:tcPr>
            <w:tcW w:w="1530" w:type="dxa"/>
          </w:tcPr>
          <w:p w14:paraId="08F32DA0" w14:textId="77777777" w:rsidR="00CC3BA1" w:rsidRPr="004C3FFB" w:rsidRDefault="00CC3BA1" w:rsidP="00A95B75"/>
        </w:tc>
      </w:tr>
      <w:tr w:rsidR="00CC3BA1" w:rsidRPr="004C3FFB" w14:paraId="1020E190" w14:textId="77777777" w:rsidTr="004C436C">
        <w:trPr>
          <w:cantSplit/>
        </w:trPr>
        <w:tc>
          <w:tcPr>
            <w:tcW w:w="6588" w:type="dxa"/>
            <w:vAlign w:val="center"/>
          </w:tcPr>
          <w:p w14:paraId="7EF64728" w14:textId="4A1B418E" w:rsidR="00CC3BA1" w:rsidRPr="00CC3BA1" w:rsidRDefault="00CC3BA1" w:rsidP="00A95B75">
            <w:pPr>
              <w:rPr>
                <w:rFonts w:cs="Arial"/>
              </w:rPr>
            </w:pPr>
            <w:r w:rsidRPr="00CC3BA1">
              <w:t>Additional Materials</w:t>
            </w:r>
            <w:r w:rsidRPr="00CC3BA1">
              <w:rPr>
                <w:color w:val="1F497D"/>
              </w:rPr>
              <w:t xml:space="preserve"> – </w:t>
            </w:r>
            <w:r w:rsidRPr="00CC3BA1">
              <w:t>Using eDIRECT to enter orders</w:t>
            </w:r>
          </w:p>
        </w:tc>
        <w:tc>
          <w:tcPr>
            <w:tcW w:w="1440" w:type="dxa"/>
            <w:vAlign w:val="center"/>
          </w:tcPr>
          <w:p w14:paraId="4914C84F" w14:textId="74B57FD6" w:rsidR="00802A90" w:rsidRPr="004C3FFB" w:rsidRDefault="00E33F2E" w:rsidP="00A95B75">
            <w:r>
              <w:t>TBD</w:t>
            </w:r>
          </w:p>
        </w:tc>
        <w:tc>
          <w:tcPr>
            <w:tcW w:w="1530" w:type="dxa"/>
          </w:tcPr>
          <w:p w14:paraId="3D55656D" w14:textId="77777777" w:rsidR="00CC3BA1" w:rsidRPr="004C3FFB" w:rsidRDefault="00CC3BA1" w:rsidP="00A95B75"/>
        </w:tc>
      </w:tr>
      <w:tr w:rsidR="00CC3BA1" w:rsidRPr="004C3FFB" w14:paraId="786C6B2E" w14:textId="6486D00B" w:rsidTr="004C436C">
        <w:trPr>
          <w:cantSplit/>
        </w:trPr>
        <w:tc>
          <w:tcPr>
            <w:tcW w:w="6588" w:type="dxa"/>
            <w:vAlign w:val="center"/>
          </w:tcPr>
          <w:p w14:paraId="786C6B2C" w14:textId="55A3C392" w:rsidR="00CC3BA1" w:rsidRPr="00CC3BA1" w:rsidRDefault="00CC3BA1" w:rsidP="00A95B75">
            <w:pPr>
              <w:rPr>
                <w:rFonts w:cs="Arial"/>
              </w:rPr>
            </w:pPr>
            <w:r w:rsidRPr="00CC3BA1">
              <w:t>Additional Materials – Using eDM to load orders into MOS</w:t>
            </w:r>
          </w:p>
        </w:tc>
        <w:tc>
          <w:tcPr>
            <w:tcW w:w="1440" w:type="dxa"/>
            <w:vAlign w:val="center"/>
          </w:tcPr>
          <w:p w14:paraId="786C6B2D" w14:textId="328FEA10" w:rsidR="00CC3BA1" w:rsidRPr="004C3FFB" w:rsidRDefault="00E33F2E" w:rsidP="00A95B75">
            <w:r>
              <w:t>TBD</w:t>
            </w:r>
          </w:p>
        </w:tc>
        <w:tc>
          <w:tcPr>
            <w:tcW w:w="1530" w:type="dxa"/>
          </w:tcPr>
          <w:p w14:paraId="22E82A10" w14:textId="77777777" w:rsidR="00CC3BA1" w:rsidRPr="004C3FFB" w:rsidRDefault="00CC3BA1" w:rsidP="00A95B75"/>
        </w:tc>
      </w:tr>
      <w:tr w:rsidR="006D2A75" w:rsidRPr="004C3FFB" w14:paraId="786C6B31" w14:textId="3FA26926" w:rsidTr="004C436C">
        <w:trPr>
          <w:cantSplit/>
        </w:trPr>
        <w:tc>
          <w:tcPr>
            <w:tcW w:w="6588" w:type="dxa"/>
            <w:vAlign w:val="center"/>
          </w:tcPr>
          <w:p w14:paraId="786C6B2F" w14:textId="77777777" w:rsidR="006D2A75" w:rsidRPr="004C3FFB" w:rsidRDefault="006D2A75" w:rsidP="00A95B75">
            <w:r>
              <w:t>Documents</w:t>
            </w:r>
          </w:p>
        </w:tc>
        <w:tc>
          <w:tcPr>
            <w:tcW w:w="1440" w:type="dxa"/>
            <w:vAlign w:val="center"/>
          </w:tcPr>
          <w:p w14:paraId="786C6B30" w14:textId="0632FC87" w:rsidR="006D2A75" w:rsidRPr="004C3FFB" w:rsidRDefault="00802A90" w:rsidP="00A95B75">
            <w:r>
              <w:t>Yes</w:t>
            </w:r>
          </w:p>
        </w:tc>
        <w:tc>
          <w:tcPr>
            <w:tcW w:w="1530" w:type="dxa"/>
          </w:tcPr>
          <w:p w14:paraId="54A8BFA1" w14:textId="77777777" w:rsidR="006D2A75" w:rsidRPr="004C3FFB" w:rsidRDefault="006D2A75" w:rsidP="00A95B75"/>
        </w:tc>
      </w:tr>
      <w:tr w:rsidR="006D2A75" w:rsidRPr="004C3FFB" w14:paraId="786C6B34" w14:textId="68CC61BF" w:rsidTr="00802A90">
        <w:trPr>
          <w:cantSplit/>
        </w:trPr>
        <w:tc>
          <w:tcPr>
            <w:tcW w:w="6588" w:type="dxa"/>
            <w:vAlign w:val="center"/>
          </w:tcPr>
          <w:p w14:paraId="786C6B32" w14:textId="77777777" w:rsidR="006D2A75" w:rsidRPr="004C3FFB" w:rsidRDefault="006D2A75" w:rsidP="00A95B75">
            <w:r>
              <w:t>Student Lookup</w:t>
            </w:r>
          </w:p>
        </w:tc>
        <w:tc>
          <w:tcPr>
            <w:tcW w:w="1440" w:type="dxa"/>
            <w:shd w:val="clear" w:color="auto" w:fill="auto"/>
            <w:vAlign w:val="center"/>
          </w:tcPr>
          <w:p w14:paraId="786C6B33" w14:textId="4A5E314E" w:rsidR="006D2A75" w:rsidRPr="00802A90" w:rsidRDefault="00802A90" w:rsidP="00A95B75">
            <w:r w:rsidRPr="00802A90">
              <w:t>Yes</w:t>
            </w:r>
          </w:p>
        </w:tc>
        <w:tc>
          <w:tcPr>
            <w:tcW w:w="1530" w:type="dxa"/>
          </w:tcPr>
          <w:p w14:paraId="03CEC990" w14:textId="77777777" w:rsidR="006D2A75" w:rsidRPr="004C3FFB" w:rsidRDefault="006D2A75" w:rsidP="00A95B75">
            <w:pPr>
              <w:rPr>
                <w:highlight w:val="yellow"/>
              </w:rPr>
            </w:pPr>
          </w:p>
        </w:tc>
      </w:tr>
      <w:tr w:rsidR="006D2A75" w:rsidRPr="004C3FFB" w14:paraId="786C6B37" w14:textId="2F173F61" w:rsidTr="004C436C">
        <w:trPr>
          <w:cantSplit/>
        </w:trPr>
        <w:tc>
          <w:tcPr>
            <w:tcW w:w="6588" w:type="dxa"/>
            <w:vAlign w:val="center"/>
          </w:tcPr>
          <w:p w14:paraId="786C6B35" w14:textId="77777777" w:rsidR="006D2A75" w:rsidRPr="004C3FFB" w:rsidRDefault="006D2A75" w:rsidP="00A95B75">
            <w:r>
              <w:t>Enrollments</w:t>
            </w:r>
          </w:p>
        </w:tc>
        <w:tc>
          <w:tcPr>
            <w:tcW w:w="1440" w:type="dxa"/>
            <w:vAlign w:val="center"/>
          </w:tcPr>
          <w:p w14:paraId="786C6B36" w14:textId="5ADD4FDB" w:rsidR="006D2A75" w:rsidRPr="004C3FFB" w:rsidRDefault="00D930F1" w:rsidP="00A95B75">
            <w:r>
              <w:t>Yes</w:t>
            </w:r>
          </w:p>
        </w:tc>
        <w:tc>
          <w:tcPr>
            <w:tcW w:w="1530" w:type="dxa"/>
          </w:tcPr>
          <w:p w14:paraId="29E72A35" w14:textId="77777777" w:rsidR="006D2A75" w:rsidRPr="004C3FFB" w:rsidRDefault="006D2A75" w:rsidP="00A95B75"/>
        </w:tc>
      </w:tr>
      <w:tr w:rsidR="006D2A75" w:rsidRPr="004C3FFB" w14:paraId="786C6B3A" w14:textId="244AEF0C" w:rsidTr="004C436C">
        <w:trPr>
          <w:cantSplit/>
        </w:trPr>
        <w:tc>
          <w:tcPr>
            <w:tcW w:w="6588" w:type="dxa"/>
            <w:vAlign w:val="center"/>
          </w:tcPr>
          <w:p w14:paraId="786C6B38" w14:textId="77777777" w:rsidR="006D2A75" w:rsidRPr="004C3FFB" w:rsidRDefault="006D2A75" w:rsidP="00A95B75">
            <w:r>
              <w:t>Corrections</w:t>
            </w:r>
          </w:p>
        </w:tc>
        <w:tc>
          <w:tcPr>
            <w:tcW w:w="1440" w:type="dxa"/>
            <w:vAlign w:val="center"/>
          </w:tcPr>
          <w:p w14:paraId="786C6B39" w14:textId="2ACB2F02" w:rsidR="006D2A75" w:rsidRPr="004C3FFB" w:rsidRDefault="002363C8" w:rsidP="00A95B75">
            <w:r>
              <w:t>N/A</w:t>
            </w:r>
          </w:p>
        </w:tc>
        <w:tc>
          <w:tcPr>
            <w:tcW w:w="1530" w:type="dxa"/>
          </w:tcPr>
          <w:p w14:paraId="69C1773F" w14:textId="3588EF1A" w:rsidR="006D2A75" w:rsidRPr="004C3FFB" w:rsidRDefault="006D2A75" w:rsidP="00A95B75"/>
        </w:tc>
      </w:tr>
      <w:tr w:rsidR="006D2A75" w:rsidRPr="004C3FFB" w14:paraId="786C6B40" w14:textId="00ED4C54" w:rsidTr="004C436C">
        <w:trPr>
          <w:cantSplit/>
        </w:trPr>
        <w:tc>
          <w:tcPr>
            <w:tcW w:w="6588" w:type="dxa"/>
            <w:vAlign w:val="center"/>
          </w:tcPr>
          <w:p w14:paraId="786C6B3E" w14:textId="77777777" w:rsidR="006D2A75" w:rsidRPr="004C3FFB" w:rsidRDefault="006D2A75" w:rsidP="00A95B75">
            <w:r>
              <w:t>Precode</w:t>
            </w:r>
          </w:p>
        </w:tc>
        <w:tc>
          <w:tcPr>
            <w:tcW w:w="1440" w:type="dxa"/>
            <w:vAlign w:val="center"/>
          </w:tcPr>
          <w:p w14:paraId="786C6B3F" w14:textId="57F0EA3D" w:rsidR="006D2A75" w:rsidRPr="004C3FFB" w:rsidDel="005E1E3D" w:rsidRDefault="00802A90" w:rsidP="00A95B75">
            <w:r>
              <w:t>No</w:t>
            </w:r>
          </w:p>
        </w:tc>
        <w:tc>
          <w:tcPr>
            <w:tcW w:w="1530" w:type="dxa"/>
          </w:tcPr>
          <w:p w14:paraId="2A95E6BE" w14:textId="77777777" w:rsidR="006D2A75" w:rsidRPr="004C3FFB" w:rsidDel="005E1E3D" w:rsidRDefault="006D2A75" w:rsidP="00A95B75"/>
        </w:tc>
      </w:tr>
      <w:tr w:rsidR="00CC3BA1" w:rsidRPr="004C3FFB" w14:paraId="11BEE913" w14:textId="77777777" w:rsidTr="004C436C">
        <w:trPr>
          <w:cantSplit/>
        </w:trPr>
        <w:tc>
          <w:tcPr>
            <w:tcW w:w="6588" w:type="dxa"/>
            <w:vAlign w:val="center"/>
          </w:tcPr>
          <w:p w14:paraId="3EA402E2" w14:textId="64004096" w:rsidR="00CC3BA1" w:rsidRDefault="00CC3BA1" w:rsidP="00A95B75">
            <w:r>
              <w:t>Online Testing Reports</w:t>
            </w:r>
          </w:p>
        </w:tc>
        <w:tc>
          <w:tcPr>
            <w:tcW w:w="1440" w:type="dxa"/>
            <w:vAlign w:val="center"/>
          </w:tcPr>
          <w:p w14:paraId="350F7EFB" w14:textId="7639D7C7" w:rsidR="00CC3BA1" w:rsidRPr="004C3FFB" w:rsidDel="005E1E3D" w:rsidRDefault="00E33F2E" w:rsidP="00A95B75">
            <w:r>
              <w:t>Yes</w:t>
            </w:r>
          </w:p>
        </w:tc>
        <w:tc>
          <w:tcPr>
            <w:tcW w:w="1530" w:type="dxa"/>
          </w:tcPr>
          <w:p w14:paraId="2E8725B9" w14:textId="77777777" w:rsidR="00CC3BA1" w:rsidRPr="004C3FFB" w:rsidDel="005E1E3D" w:rsidRDefault="00CC3BA1" w:rsidP="00A95B75"/>
        </w:tc>
      </w:tr>
      <w:tr w:rsidR="006D2A75" w:rsidRPr="004C3FFB" w14:paraId="786C6B43" w14:textId="53C1D1A7" w:rsidTr="002363C8">
        <w:trPr>
          <w:cantSplit/>
        </w:trPr>
        <w:tc>
          <w:tcPr>
            <w:tcW w:w="6588" w:type="dxa"/>
            <w:vAlign w:val="center"/>
          </w:tcPr>
          <w:p w14:paraId="786C6B41" w14:textId="77777777" w:rsidR="006D2A75" w:rsidRDefault="006D2A75" w:rsidP="00A95B75">
            <w:r>
              <w:t>Test Setup</w:t>
            </w:r>
          </w:p>
        </w:tc>
        <w:tc>
          <w:tcPr>
            <w:tcW w:w="1440" w:type="dxa"/>
            <w:shd w:val="clear" w:color="auto" w:fill="auto"/>
            <w:vAlign w:val="center"/>
          </w:tcPr>
          <w:p w14:paraId="786C6B42" w14:textId="4C5013AE" w:rsidR="006D2A75" w:rsidRPr="004C3FFB" w:rsidDel="005E1E3D" w:rsidRDefault="002363C8" w:rsidP="00A95B75">
            <w:r>
              <w:t>Yes</w:t>
            </w:r>
          </w:p>
        </w:tc>
        <w:tc>
          <w:tcPr>
            <w:tcW w:w="1530" w:type="dxa"/>
          </w:tcPr>
          <w:p w14:paraId="4D94D5B6" w14:textId="77777777" w:rsidR="006D2A75" w:rsidRPr="004C3FFB" w:rsidDel="005E1E3D" w:rsidRDefault="006D2A75" w:rsidP="00A95B75"/>
        </w:tc>
      </w:tr>
      <w:tr w:rsidR="00E0020C" w:rsidRPr="004C3FFB" w14:paraId="6DB846F1" w14:textId="77777777" w:rsidTr="003B7E4B">
        <w:trPr>
          <w:cantSplit/>
        </w:trPr>
        <w:tc>
          <w:tcPr>
            <w:tcW w:w="6588" w:type="dxa"/>
            <w:vAlign w:val="center"/>
          </w:tcPr>
          <w:p w14:paraId="0C65BBD3" w14:textId="4C521EC4" w:rsidR="00E0020C" w:rsidRDefault="00E0020C" w:rsidP="00A95B75">
            <w:r>
              <w:t>Print Test</w:t>
            </w:r>
          </w:p>
        </w:tc>
        <w:tc>
          <w:tcPr>
            <w:tcW w:w="1440" w:type="dxa"/>
            <w:shd w:val="clear" w:color="auto" w:fill="FFFF00"/>
            <w:vAlign w:val="center"/>
          </w:tcPr>
          <w:p w14:paraId="35E347DF" w14:textId="5131AD1E" w:rsidR="00E0020C" w:rsidRPr="004C3FFB" w:rsidDel="005E1E3D" w:rsidRDefault="00E0020C" w:rsidP="00A95B75"/>
        </w:tc>
        <w:tc>
          <w:tcPr>
            <w:tcW w:w="1530" w:type="dxa"/>
          </w:tcPr>
          <w:p w14:paraId="6B491505" w14:textId="77777777" w:rsidR="00E0020C" w:rsidRPr="004C3FFB" w:rsidDel="005E1E3D" w:rsidRDefault="00E0020C" w:rsidP="00A95B75"/>
        </w:tc>
      </w:tr>
      <w:tr w:rsidR="006D2A75" w:rsidRPr="004C3FFB" w14:paraId="786C6B46" w14:textId="61D787C6" w:rsidTr="00C10CF4">
        <w:trPr>
          <w:cantSplit/>
        </w:trPr>
        <w:tc>
          <w:tcPr>
            <w:tcW w:w="6588" w:type="dxa"/>
            <w:shd w:val="clear" w:color="auto" w:fill="auto"/>
            <w:vAlign w:val="center"/>
          </w:tcPr>
          <w:p w14:paraId="786C6B44" w14:textId="77777777" w:rsidR="006D2A75" w:rsidRDefault="006D2A75" w:rsidP="00A95B75">
            <w:r>
              <w:t>View Online Results</w:t>
            </w:r>
          </w:p>
        </w:tc>
        <w:tc>
          <w:tcPr>
            <w:tcW w:w="1440" w:type="dxa"/>
            <w:shd w:val="clear" w:color="auto" w:fill="FFFFFF" w:themeFill="background1"/>
            <w:vAlign w:val="center"/>
          </w:tcPr>
          <w:p w14:paraId="786C6B45" w14:textId="546BD3F6" w:rsidR="006D2A75" w:rsidRPr="00C10CF4" w:rsidDel="005E1E3D" w:rsidRDefault="00C10CF4" w:rsidP="00A95B75">
            <w:r w:rsidRPr="00C10CF4">
              <w:t>No</w:t>
            </w:r>
          </w:p>
        </w:tc>
        <w:tc>
          <w:tcPr>
            <w:tcW w:w="1530" w:type="dxa"/>
            <w:shd w:val="clear" w:color="auto" w:fill="auto"/>
          </w:tcPr>
          <w:p w14:paraId="24809CE9" w14:textId="49D710D4" w:rsidR="006D2A75" w:rsidRPr="004C3FFB" w:rsidDel="005E1E3D" w:rsidRDefault="006D2A75" w:rsidP="00A95B75"/>
        </w:tc>
      </w:tr>
      <w:tr w:rsidR="006D2A75" w:rsidRPr="004C3FFB" w14:paraId="786C6B49" w14:textId="75105249" w:rsidTr="003B7E4B">
        <w:trPr>
          <w:cantSplit/>
        </w:trPr>
        <w:tc>
          <w:tcPr>
            <w:tcW w:w="6588" w:type="dxa"/>
            <w:vAlign w:val="center"/>
          </w:tcPr>
          <w:p w14:paraId="786C6B47" w14:textId="77777777" w:rsidR="006D2A75" w:rsidRDefault="006D2A75" w:rsidP="00A95B75">
            <w:r>
              <w:t>View Writing Responses</w:t>
            </w:r>
          </w:p>
        </w:tc>
        <w:tc>
          <w:tcPr>
            <w:tcW w:w="1440" w:type="dxa"/>
            <w:shd w:val="clear" w:color="auto" w:fill="FFFF00"/>
            <w:vAlign w:val="center"/>
          </w:tcPr>
          <w:p w14:paraId="786C6B48" w14:textId="0A565E72" w:rsidR="006D2A75" w:rsidRPr="004C3FFB" w:rsidDel="005E1E3D" w:rsidRDefault="006D2A75" w:rsidP="00A95B75"/>
        </w:tc>
        <w:tc>
          <w:tcPr>
            <w:tcW w:w="1530" w:type="dxa"/>
          </w:tcPr>
          <w:p w14:paraId="0E31AAD7" w14:textId="77777777" w:rsidR="006D2A75" w:rsidRPr="004C3FFB" w:rsidDel="005E1E3D" w:rsidRDefault="006D2A75" w:rsidP="00A95B75"/>
        </w:tc>
      </w:tr>
      <w:tr w:rsidR="00C978A1" w:rsidRPr="004C3FFB" w14:paraId="79759728" w14:textId="77777777" w:rsidTr="004C436C">
        <w:trPr>
          <w:cantSplit/>
        </w:trPr>
        <w:tc>
          <w:tcPr>
            <w:tcW w:w="6588" w:type="dxa"/>
            <w:vAlign w:val="center"/>
          </w:tcPr>
          <w:p w14:paraId="5B90D8C6" w14:textId="2F34C1C2" w:rsidR="00C978A1" w:rsidRDefault="00C978A1" w:rsidP="00A95B75">
            <w:r>
              <w:t>Device Tool Kit</w:t>
            </w:r>
          </w:p>
        </w:tc>
        <w:tc>
          <w:tcPr>
            <w:tcW w:w="1440" w:type="dxa"/>
            <w:vAlign w:val="center"/>
          </w:tcPr>
          <w:p w14:paraId="5ED8FB4B" w14:textId="1256EC4F" w:rsidR="00C978A1" w:rsidRPr="004C3FFB" w:rsidDel="005E1E3D" w:rsidRDefault="00802A90" w:rsidP="00A95B75">
            <w:r>
              <w:t>Yes</w:t>
            </w:r>
          </w:p>
        </w:tc>
        <w:tc>
          <w:tcPr>
            <w:tcW w:w="1530" w:type="dxa"/>
          </w:tcPr>
          <w:p w14:paraId="452D6482" w14:textId="77777777" w:rsidR="00C978A1" w:rsidRPr="004C3FFB" w:rsidDel="005E1E3D" w:rsidRDefault="00C978A1" w:rsidP="00A95B75"/>
        </w:tc>
      </w:tr>
      <w:tr w:rsidR="00C26BC2" w:rsidRPr="004C3FFB" w14:paraId="21912280" w14:textId="77777777" w:rsidTr="0038169D">
        <w:trPr>
          <w:cantSplit/>
        </w:trPr>
        <w:tc>
          <w:tcPr>
            <w:tcW w:w="9558" w:type="dxa"/>
            <w:gridSpan w:val="3"/>
            <w:vAlign w:val="center"/>
          </w:tcPr>
          <w:p w14:paraId="5AA9077D" w14:textId="228FDFB3" w:rsidR="00C26BC2" w:rsidRPr="004C3FFB" w:rsidDel="005E1E3D" w:rsidRDefault="00C26BC2" w:rsidP="00A95B75">
            <w:r w:rsidRPr="007C7A5A">
              <w:t>Informational</w:t>
            </w:r>
          </w:p>
        </w:tc>
      </w:tr>
      <w:tr w:rsidR="006D2A75" w:rsidRPr="004C3FFB" w14:paraId="786C6B52" w14:textId="7B351D79" w:rsidTr="004C436C">
        <w:trPr>
          <w:cantSplit/>
        </w:trPr>
        <w:tc>
          <w:tcPr>
            <w:tcW w:w="6588" w:type="dxa"/>
            <w:vAlign w:val="center"/>
          </w:tcPr>
          <w:p w14:paraId="786C6B50" w14:textId="4409F403" w:rsidR="006D2A75" w:rsidRPr="006D2A75" w:rsidRDefault="006D2A75" w:rsidP="00A95B75">
            <w:r w:rsidRPr="006D2A75">
              <w:t xml:space="preserve">Students </w:t>
            </w:r>
            <w:r w:rsidR="00954B04">
              <w:t>added</w:t>
            </w:r>
            <w:r w:rsidRPr="006D2A75">
              <w:t xml:space="preserve"> </w:t>
            </w:r>
            <w:r w:rsidR="00954B04">
              <w:t xml:space="preserve">to eDIRECT </w:t>
            </w:r>
            <w:r w:rsidRPr="006D2A75">
              <w:t xml:space="preserve">by </w:t>
            </w:r>
            <w:r w:rsidR="00954B04">
              <w:t>&lt;State/Precode/PreID etc.&gt;</w:t>
            </w:r>
            <w:r w:rsidRPr="006D2A75">
              <w:t xml:space="preserve"> File (EIS)</w:t>
            </w:r>
          </w:p>
        </w:tc>
        <w:tc>
          <w:tcPr>
            <w:tcW w:w="1440" w:type="dxa"/>
            <w:vAlign w:val="center"/>
          </w:tcPr>
          <w:p w14:paraId="786C6B51" w14:textId="2185D69F" w:rsidR="006D2A75" w:rsidRPr="008A1190" w:rsidDel="005E1E3D" w:rsidRDefault="00D930F1" w:rsidP="00A95B75">
            <w:r w:rsidRPr="008A1190">
              <w:t>Yes</w:t>
            </w:r>
          </w:p>
        </w:tc>
        <w:tc>
          <w:tcPr>
            <w:tcW w:w="1530" w:type="dxa"/>
          </w:tcPr>
          <w:p w14:paraId="3FB8B679" w14:textId="77777777" w:rsidR="006D2A75" w:rsidRPr="004C3FFB" w:rsidDel="005E1E3D" w:rsidRDefault="006D2A75" w:rsidP="00A95B75"/>
        </w:tc>
      </w:tr>
      <w:tr w:rsidR="006D2A75" w:rsidRPr="004C3FFB" w14:paraId="786C6B55" w14:textId="2C3D220A" w:rsidTr="004C436C">
        <w:trPr>
          <w:cantSplit/>
        </w:trPr>
        <w:tc>
          <w:tcPr>
            <w:tcW w:w="6588" w:type="dxa"/>
            <w:vAlign w:val="center"/>
          </w:tcPr>
          <w:p w14:paraId="786C6B53" w14:textId="1692B65F" w:rsidR="006D2A75" w:rsidRPr="006D2A75" w:rsidRDefault="006D2A75" w:rsidP="00A95B75">
            <w:r w:rsidRPr="006D2A75">
              <w:t xml:space="preserve">Students </w:t>
            </w:r>
            <w:r w:rsidR="00954B04">
              <w:t>added</w:t>
            </w:r>
            <w:r w:rsidR="00954B04" w:rsidRPr="006D2A75">
              <w:t xml:space="preserve"> </w:t>
            </w:r>
            <w:r w:rsidRPr="006D2A75">
              <w:t>to eDIRECT by Multiple Student Upload File</w:t>
            </w:r>
            <w:r w:rsidR="00954B04">
              <w:t xml:space="preserve"> (eDIRECT Users)</w:t>
            </w:r>
          </w:p>
        </w:tc>
        <w:tc>
          <w:tcPr>
            <w:tcW w:w="1440" w:type="dxa"/>
            <w:vAlign w:val="center"/>
          </w:tcPr>
          <w:p w14:paraId="786C6B54" w14:textId="0EB08F96" w:rsidR="006D2A75" w:rsidRPr="008A1190" w:rsidDel="005E1E3D" w:rsidRDefault="00802A90" w:rsidP="00A95B75">
            <w:r w:rsidRPr="008A1190">
              <w:t>Yes</w:t>
            </w:r>
          </w:p>
        </w:tc>
        <w:tc>
          <w:tcPr>
            <w:tcW w:w="1530" w:type="dxa"/>
          </w:tcPr>
          <w:p w14:paraId="404FAA8E" w14:textId="77777777" w:rsidR="006D2A75" w:rsidRPr="004C3FFB" w:rsidDel="005E1E3D" w:rsidRDefault="006D2A75" w:rsidP="00A95B75"/>
        </w:tc>
      </w:tr>
      <w:tr w:rsidR="006D2A75" w:rsidRPr="004C3FFB" w14:paraId="786C6B58" w14:textId="4B4EEA05" w:rsidTr="004C436C">
        <w:trPr>
          <w:cantSplit/>
        </w:trPr>
        <w:tc>
          <w:tcPr>
            <w:tcW w:w="6588" w:type="dxa"/>
            <w:vAlign w:val="center"/>
          </w:tcPr>
          <w:p w14:paraId="786C6B56" w14:textId="26679630" w:rsidR="006D2A75" w:rsidRPr="006D2A75" w:rsidRDefault="006D2A75" w:rsidP="00A95B75">
            <w:r w:rsidRPr="006D2A75">
              <w:t>Students added to eDIRECT manually (add/edit)</w:t>
            </w:r>
            <w:r w:rsidR="00954B04">
              <w:t xml:space="preserve"> (eDIRECT Users)</w:t>
            </w:r>
          </w:p>
        </w:tc>
        <w:tc>
          <w:tcPr>
            <w:tcW w:w="1440" w:type="dxa"/>
            <w:vAlign w:val="center"/>
          </w:tcPr>
          <w:p w14:paraId="786C6B57" w14:textId="429DB88D" w:rsidR="006D2A75" w:rsidRPr="008A1190" w:rsidDel="005E1E3D" w:rsidRDefault="00802A90" w:rsidP="00A95B75">
            <w:r w:rsidRPr="008A1190">
              <w:t>Yes</w:t>
            </w:r>
          </w:p>
        </w:tc>
        <w:tc>
          <w:tcPr>
            <w:tcW w:w="1530" w:type="dxa"/>
          </w:tcPr>
          <w:p w14:paraId="2D7492E4" w14:textId="77777777" w:rsidR="006D2A75" w:rsidRPr="004C3FFB" w:rsidDel="005E1E3D" w:rsidRDefault="006D2A75" w:rsidP="00A95B75"/>
        </w:tc>
      </w:tr>
      <w:tr w:rsidR="006D2A75" w:rsidRPr="004C3FFB" w14:paraId="786C6B5B" w14:textId="6C33FCD5" w:rsidTr="004C436C">
        <w:trPr>
          <w:cantSplit/>
        </w:trPr>
        <w:tc>
          <w:tcPr>
            <w:tcW w:w="6588" w:type="dxa"/>
            <w:vAlign w:val="center"/>
          </w:tcPr>
          <w:p w14:paraId="786C6B59" w14:textId="56399DDF" w:rsidR="006D2A75" w:rsidRPr="006D2A75" w:rsidRDefault="00954B04" w:rsidP="00A95B75">
            <w:r>
              <w:t xml:space="preserve">Students added to </w:t>
            </w:r>
            <w:r w:rsidR="006D2A75" w:rsidRPr="006D2A75">
              <w:t xml:space="preserve">Test Sessions </w:t>
            </w:r>
            <w:r>
              <w:t>by &lt;State/Precode/PreID etc.&gt;</w:t>
            </w:r>
            <w:r w:rsidR="006D2A75" w:rsidRPr="006D2A75">
              <w:t xml:space="preserve"> File </w:t>
            </w:r>
            <w:r>
              <w:t>(EIS)</w:t>
            </w:r>
          </w:p>
        </w:tc>
        <w:tc>
          <w:tcPr>
            <w:tcW w:w="1440" w:type="dxa"/>
            <w:vAlign w:val="center"/>
          </w:tcPr>
          <w:p w14:paraId="786C6B5A" w14:textId="73CBC7E2" w:rsidR="006D2A75" w:rsidRPr="008A1190" w:rsidDel="005E1E3D" w:rsidRDefault="00D930F1" w:rsidP="00A95B75">
            <w:r w:rsidRPr="008A1190">
              <w:t>Yes</w:t>
            </w:r>
          </w:p>
        </w:tc>
        <w:tc>
          <w:tcPr>
            <w:tcW w:w="1530" w:type="dxa"/>
          </w:tcPr>
          <w:p w14:paraId="21776693" w14:textId="77777777" w:rsidR="006D2A75" w:rsidRPr="004C3FFB" w:rsidDel="005E1E3D" w:rsidRDefault="006D2A75" w:rsidP="00A95B75"/>
        </w:tc>
      </w:tr>
      <w:tr w:rsidR="00954B04" w:rsidRPr="004C3FFB" w14:paraId="3946896E" w14:textId="77777777" w:rsidTr="0000496E">
        <w:trPr>
          <w:cantSplit/>
        </w:trPr>
        <w:tc>
          <w:tcPr>
            <w:tcW w:w="6588" w:type="dxa"/>
            <w:shd w:val="clear" w:color="auto" w:fill="auto"/>
            <w:vAlign w:val="center"/>
          </w:tcPr>
          <w:p w14:paraId="17AAC6F0" w14:textId="06D13938" w:rsidR="00954B04" w:rsidRDefault="00954B04" w:rsidP="00A95B75">
            <w:r>
              <w:t xml:space="preserve">Students added to </w:t>
            </w:r>
            <w:r w:rsidRPr="006D2A75">
              <w:t xml:space="preserve">Test Sessions when </w:t>
            </w:r>
            <w:r>
              <w:t>Multiple Student Upload</w:t>
            </w:r>
            <w:r w:rsidRPr="006D2A75">
              <w:t xml:space="preserve"> File loaded</w:t>
            </w:r>
            <w:r>
              <w:t xml:space="preserve"> (EIS)</w:t>
            </w:r>
          </w:p>
        </w:tc>
        <w:tc>
          <w:tcPr>
            <w:tcW w:w="1440" w:type="dxa"/>
            <w:shd w:val="clear" w:color="auto" w:fill="auto"/>
            <w:vAlign w:val="center"/>
          </w:tcPr>
          <w:p w14:paraId="0D9E9C0A" w14:textId="617C1B75" w:rsidR="00954B04" w:rsidRPr="008A1190" w:rsidDel="005E1E3D" w:rsidRDefault="00D930F1" w:rsidP="00A95B75">
            <w:r w:rsidRPr="008A1190">
              <w:t>Yes</w:t>
            </w:r>
          </w:p>
        </w:tc>
        <w:tc>
          <w:tcPr>
            <w:tcW w:w="1530" w:type="dxa"/>
            <w:shd w:val="clear" w:color="auto" w:fill="auto"/>
          </w:tcPr>
          <w:p w14:paraId="18D4DD9D" w14:textId="77777777" w:rsidR="00954B04" w:rsidRPr="004C3FFB" w:rsidDel="005E1E3D" w:rsidRDefault="00954B04" w:rsidP="00A95B75"/>
        </w:tc>
      </w:tr>
      <w:tr w:rsidR="006D2A75" w:rsidRPr="004C3FFB" w14:paraId="786C6B5E" w14:textId="7CA6DE28" w:rsidTr="0000496E">
        <w:trPr>
          <w:cantSplit/>
        </w:trPr>
        <w:tc>
          <w:tcPr>
            <w:tcW w:w="6588" w:type="dxa"/>
            <w:shd w:val="clear" w:color="auto" w:fill="auto"/>
            <w:vAlign w:val="center"/>
          </w:tcPr>
          <w:p w14:paraId="786C6B5C" w14:textId="12C584C8" w:rsidR="006D2A75" w:rsidRPr="006D2A75" w:rsidRDefault="00954B04" w:rsidP="00A95B75">
            <w:r>
              <w:t>Students added to Test Sessions</w:t>
            </w:r>
            <w:r w:rsidR="006D2A75" w:rsidRPr="006D2A75">
              <w:t xml:space="preserve"> </w:t>
            </w:r>
            <w:r>
              <w:t>by the</w:t>
            </w:r>
            <w:r w:rsidR="006D2A75" w:rsidRPr="006D2A75">
              <w:t xml:space="preserve"> Test Session Upload File</w:t>
            </w:r>
            <w:r>
              <w:t xml:space="preserve"> (eDIRECT Users)</w:t>
            </w:r>
          </w:p>
        </w:tc>
        <w:tc>
          <w:tcPr>
            <w:tcW w:w="1440" w:type="dxa"/>
            <w:shd w:val="clear" w:color="auto" w:fill="auto"/>
            <w:vAlign w:val="center"/>
          </w:tcPr>
          <w:p w14:paraId="786C6B5D" w14:textId="093FC231" w:rsidR="006D2A75" w:rsidRPr="008A1190" w:rsidDel="005E1E3D" w:rsidRDefault="00875B96" w:rsidP="00A95B75">
            <w:r w:rsidRPr="008A1190">
              <w:t>Yes</w:t>
            </w:r>
          </w:p>
        </w:tc>
        <w:tc>
          <w:tcPr>
            <w:tcW w:w="1530" w:type="dxa"/>
            <w:shd w:val="clear" w:color="auto" w:fill="auto"/>
          </w:tcPr>
          <w:p w14:paraId="28A58CAF" w14:textId="1D4BD57E" w:rsidR="006D2A75" w:rsidRPr="004C3FFB" w:rsidDel="005E1E3D" w:rsidRDefault="00AD151F" w:rsidP="00A95B75">
            <w:r>
              <w:t>Yes</w:t>
            </w:r>
          </w:p>
        </w:tc>
      </w:tr>
      <w:tr w:rsidR="006D2A75" w:rsidRPr="004C3FFB" w14:paraId="786C6B61" w14:textId="7212DB7B" w:rsidTr="00AD151F">
        <w:trPr>
          <w:cantSplit/>
        </w:trPr>
        <w:tc>
          <w:tcPr>
            <w:tcW w:w="6588" w:type="dxa"/>
            <w:shd w:val="clear" w:color="auto" w:fill="auto"/>
            <w:vAlign w:val="center"/>
          </w:tcPr>
          <w:p w14:paraId="786C6B5F" w14:textId="7C27DB1F" w:rsidR="006D2A75" w:rsidRPr="006D2A75" w:rsidRDefault="00954B04" w:rsidP="00A95B75">
            <w:r>
              <w:t xml:space="preserve">Students added to </w:t>
            </w:r>
            <w:r w:rsidR="006D2A75" w:rsidRPr="006D2A75">
              <w:t xml:space="preserve">Test Sessions </w:t>
            </w:r>
            <w:r>
              <w:t>manually (eDIRECT Users)</w:t>
            </w:r>
          </w:p>
        </w:tc>
        <w:tc>
          <w:tcPr>
            <w:tcW w:w="1440" w:type="dxa"/>
            <w:shd w:val="clear" w:color="auto" w:fill="auto"/>
            <w:vAlign w:val="center"/>
          </w:tcPr>
          <w:p w14:paraId="786C6B60" w14:textId="3F35CBB5" w:rsidR="006D2A75" w:rsidRPr="008A1190" w:rsidDel="005E1E3D" w:rsidRDefault="00875B96" w:rsidP="00A95B75">
            <w:r w:rsidRPr="008A1190">
              <w:t>Yes</w:t>
            </w:r>
          </w:p>
        </w:tc>
        <w:tc>
          <w:tcPr>
            <w:tcW w:w="1530" w:type="dxa"/>
            <w:shd w:val="clear" w:color="auto" w:fill="auto"/>
          </w:tcPr>
          <w:p w14:paraId="587AE994" w14:textId="0DB06B4E" w:rsidR="006D2A75" w:rsidRPr="004C3FFB" w:rsidDel="005E1E3D" w:rsidRDefault="00AD151F" w:rsidP="00A95B75">
            <w:r>
              <w:t>Yes</w:t>
            </w:r>
          </w:p>
        </w:tc>
      </w:tr>
      <w:tr w:rsidR="006D2A75" w:rsidRPr="004C3FFB" w14:paraId="786C6B64" w14:textId="7E5FC22E" w:rsidTr="00AD151F">
        <w:trPr>
          <w:cantSplit/>
        </w:trPr>
        <w:tc>
          <w:tcPr>
            <w:tcW w:w="6588" w:type="dxa"/>
            <w:shd w:val="clear" w:color="auto" w:fill="auto"/>
            <w:vAlign w:val="center"/>
          </w:tcPr>
          <w:p w14:paraId="786C6B62" w14:textId="77777777" w:rsidR="006D2A75" w:rsidRPr="006D2A75" w:rsidRDefault="006D2A75" w:rsidP="00A95B75">
            <w:r w:rsidRPr="006D2A75">
              <w:t>Public Access for OTT’s on eDIRECT Landing Page</w:t>
            </w:r>
          </w:p>
        </w:tc>
        <w:tc>
          <w:tcPr>
            <w:tcW w:w="1440" w:type="dxa"/>
            <w:shd w:val="clear" w:color="auto" w:fill="auto"/>
            <w:vAlign w:val="center"/>
          </w:tcPr>
          <w:p w14:paraId="786C6B63" w14:textId="4EFDA767" w:rsidR="006D2A75" w:rsidRPr="008A1190" w:rsidDel="005E1E3D" w:rsidRDefault="00875B96" w:rsidP="00A95B75">
            <w:r w:rsidRPr="008A1190">
              <w:t>Yes</w:t>
            </w:r>
          </w:p>
        </w:tc>
        <w:tc>
          <w:tcPr>
            <w:tcW w:w="1530" w:type="dxa"/>
            <w:shd w:val="clear" w:color="auto" w:fill="auto"/>
          </w:tcPr>
          <w:p w14:paraId="3AA962BC" w14:textId="2F6274E1" w:rsidR="006D2A75" w:rsidRPr="00AD151F" w:rsidDel="005E1E3D" w:rsidRDefault="00AD151F" w:rsidP="00A95B75">
            <w:r w:rsidRPr="00AD151F">
              <w:t>Yes</w:t>
            </w:r>
          </w:p>
        </w:tc>
      </w:tr>
      <w:tr w:rsidR="006D2A75" w:rsidRPr="004C3FFB" w14:paraId="786C6B67" w14:textId="0F3DA216" w:rsidTr="00AD151F">
        <w:trPr>
          <w:cantSplit/>
        </w:trPr>
        <w:tc>
          <w:tcPr>
            <w:tcW w:w="6588" w:type="dxa"/>
            <w:shd w:val="clear" w:color="auto" w:fill="auto"/>
            <w:vAlign w:val="center"/>
          </w:tcPr>
          <w:p w14:paraId="786C6B65" w14:textId="65B6EBE7" w:rsidR="006D2A75" w:rsidRPr="006D2A75" w:rsidRDefault="006D2A75" w:rsidP="00A95B75">
            <w:r w:rsidRPr="006D2A75">
              <w:t>Multi-</w:t>
            </w:r>
            <w:r w:rsidR="00CC3BA1">
              <w:t>Part</w:t>
            </w:r>
            <w:r w:rsidRPr="006D2A75">
              <w:t xml:space="preserve"> Tests?</w:t>
            </w:r>
            <w:r w:rsidR="00D930F1">
              <w:t xml:space="preserve"> Sessions</w:t>
            </w:r>
          </w:p>
        </w:tc>
        <w:tc>
          <w:tcPr>
            <w:tcW w:w="1440" w:type="dxa"/>
            <w:shd w:val="clear" w:color="auto" w:fill="auto"/>
            <w:vAlign w:val="center"/>
          </w:tcPr>
          <w:p w14:paraId="786C6B66" w14:textId="3109863C" w:rsidR="006D2A75" w:rsidRPr="006D2A75" w:rsidDel="005E1E3D" w:rsidRDefault="00AD151F" w:rsidP="00A95B75">
            <w:r>
              <w:t>Yes – same password</w:t>
            </w:r>
          </w:p>
        </w:tc>
        <w:tc>
          <w:tcPr>
            <w:tcW w:w="1530" w:type="dxa"/>
            <w:shd w:val="clear" w:color="auto" w:fill="auto"/>
          </w:tcPr>
          <w:p w14:paraId="4A7FED06" w14:textId="77777777" w:rsidR="006D2A75" w:rsidRPr="00C06DC1" w:rsidRDefault="006D2A75" w:rsidP="00A95B75">
            <w:pPr>
              <w:rPr>
                <w:highlight w:val="green"/>
              </w:rPr>
            </w:pPr>
          </w:p>
        </w:tc>
      </w:tr>
      <w:tr w:rsidR="00B973E0" w:rsidRPr="004C3FFB" w14:paraId="6C193707" w14:textId="77777777" w:rsidTr="00AD151F">
        <w:trPr>
          <w:cantSplit/>
        </w:trPr>
        <w:tc>
          <w:tcPr>
            <w:tcW w:w="9558" w:type="dxa"/>
            <w:gridSpan w:val="3"/>
            <w:shd w:val="clear" w:color="auto" w:fill="auto"/>
            <w:vAlign w:val="center"/>
          </w:tcPr>
          <w:p w14:paraId="71EEAABE" w14:textId="3B4E34BF" w:rsidR="00B973E0" w:rsidRPr="00C06DC1" w:rsidRDefault="00B973E0" w:rsidP="00A95B75">
            <w:pPr>
              <w:rPr>
                <w:highlight w:val="green"/>
              </w:rPr>
            </w:pPr>
            <w:r>
              <w:t xml:space="preserve">CBT </w:t>
            </w:r>
            <w:r w:rsidRPr="00516D62">
              <w:t>Reporting</w:t>
            </w:r>
          </w:p>
        </w:tc>
      </w:tr>
      <w:tr w:rsidR="00516D62" w:rsidRPr="004C3FFB" w14:paraId="42DE1C4D" w14:textId="77777777" w:rsidTr="00AD151F">
        <w:trPr>
          <w:cantSplit/>
        </w:trPr>
        <w:tc>
          <w:tcPr>
            <w:tcW w:w="6588" w:type="dxa"/>
            <w:shd w:val="clear" w:color="auto" w:fill="auto"/>
            <w:vAlign w:val="center"/>
          </w:tcPr>
          <w:p w14:paraId="2730E683" w14:textId="089CDAB4" w:rsidR="00516D62" w:rsidRPr="00516D62" w:rsidRDefault="00252E68" w:rsidP="00A95B75">
            <w:r>
              <w:t>Load Simulation Report</w:t>
            </w:r>
          </w:p>
        </w:tc>
        <w:tc>
          <w:tcPr>
            <w:tcW w:w="1440" w:type="dxa"/>
            <w:shd w:val="clear" w:color="auto" w:fill="auto"/>
            <w:vAlign w:val="center"/>
          </w:tcPr>
          <w:p w14:paraId="1A08028A" w14:textId="052271CC" w:rsidR="00516D62" w:rsidRPr="006D2A75" w:rsidRDefault="00252E68" w:rsidP="00A95B75">
            <w:r>
              <w:t>Yes</w:t>
            </w:r>
          </w:p>
        </w:tc>
        <w:tc>
          <w:tcPr>
            <w:tcW w:w="1530" w:type="dxa"/>
            <w:shd w:val="clear" w:color="auto" w:fill="auto"/>
          </w:tcPr>
          <w:p w14:paraId="40561E88" w14:textId="77777777" w:rsidR="00516D62" w:rsidRPr="00C06DC1" w:rsidRDefault="00516D62" w:rsidP="00A95B75">
            <w:pPr>
              <w:rPr>
                <w:highlight w:val="green"/>
              </w:rPr>
            </w:pPr>
          </w:p>
        </w:tc>
      </w:tr>
      <w:tr w:rsidR="00516D62" w:rsidRPr="004C3FFB" w14:paraId="4FBE9663" w14:textId="77777777" w:rsidTr="00AD151F">
        <w:trPr>
          <w:cantSplit/>
        </w:trPr>
        <w:tc>
          <w:tcPr>
            <w:tcW w:w="6588" w:type="dxa"/>
            <w:shd w:val="clear" w:color="auto" w:fill="auto"/>
            <w:vAlign w:val="center"/>
          </w:tcPr>
          <w:p w14:paraId="52DFC081" w14:textId="169A9ADD" w:rsidR="00516D62" w:rsidRDefault="00516D62" w:rsidP="00A95B75">
            <w:r>
              <w:t>Readin</w:t>
            </w:r>
            <w:r w:rsidR="00252E68">
              <w:t>ess Check Report</w:t>
            </w:r>
          </w:p>
        </w:tc>
        <w:tc>
          <w:tcPr>
            <w:tcW w:w="1440" w:type="dxa"/>
            <w:shd w:val="clear" w:color="auto" w:fill="auto"/>
            <w:vAlign w:val="center"/>
          </w:tcPr>
          <w:p w14:paraId="6CE8ED34" w14:textId="060994B8" w:rsidR="00516D62" w:rsidRPr="006D2A75" w:rsidRDefault="00252E68" w:rsidP="00A95B75">
            <w:r>
              <w:t>Yes</w:t>
            </w:r>
          </w:p>
        </w:tc>
        <w:tc>
          <w:tcPr>
            <w:tcW w:w="1530" w:type="dxa"/>
            <w:shd w:val="clear" w:color="auto" w:fill="auto"/>
          </w:tcPr>
          <w:p w14:paraId="3EE0C3A6" w14:textId="77777777" w:rsidR="00516D62" w:rsidRPr="00C06DC1" w:rsidRDefault="00516D62" w:rsidP="00A95B75">
            <w:pPr>
              <w:rPr>
                <w:highlight w:val="green"/>
              </w:rPr>
            </w:pPr>
          </w:p>
        </w:tc>
      </w:tr>
      <w:tr w:rsidR="00516D62" w:rsidRPr="004C3FFB" w14:paraId="147B5422" w14:textId="77777777" w:rsidTr="00AD151F">
        <w:trPr>
          <w:cantSplit/>
        </w:trPr>
        <w:tc>
          <w:tcPr>
            <w:tcW w:w="6588" w:type="dxa"/>
            <w:shd w:val="clear" w:color="auto" w:fill="auto"/>
            <w:vAlign w:val="center"/>
          </w:tcPr>
          <w:p w14:paraId="25E83980" w14:textId="0DD3E5DA" w:rsidR="00516D62" w:rsidRDefault="00516D62" w:rsidP="00A95B75">
            <w:r>
              <w:t>Load Simulation &amp; Readiness Check State Summary Report</w:t>
            </w:r>
          </w:p>
        </w:tc>
        <w:tc>
          <w:tcPr>
            <w:tcW w:w="1440" w:type="dxa"/>
            <w:shd w:val="clear" w:color="auto" w:fill="auto"/>
            <w:vAlign w:val="center"/>
          </w:tcPr>
          <w:p w14:paraId="58F2B1B9" w14:textId="17C6723A" w:rsidR="00516D62" w:rsidRPr="006D2A75" w:rsidRDefault="00252E68" w:rsidP="00A95B75">
            <w:r>
              <w:t>Yes</w:t>
            </w:r>
          </w:p>
        </w:tc>
        <w:tc>
          <w:tcPr>
            <w:tcW w:w="1530" w:type="dxa"/>
            <w:shd w:val="clear" w:color="auto" w:fill="auto"/>
          </w:tcPr>
          <w:p w14:paraId="7198F852" w14:textId="77777777" w:rsidR="00516D62" w:rsidRPr="00C06DC1" w:rsidRDefault="00516D62" w:rsidP="00A95B75">
            <w:pPr>
              <w:rPr>
                <w:highlight w:val="green"/>
              </w:rPr>
            </w:pPr>
          </w:p>
        </w:tc>
      </w:tr>
      <w:tr w:rsidR="00516D62" w:rsidRPr="004C3FFB" w14:paraId="79A1FA69" w14:textId="77777777" w:rsidTr="002363C8">
        <w:trPr>
          <w:cantSplit/>
        </w:trPr>
        <w:tc>
          <w:tcPr>
            <w:tcW w:w="6588" w:type="dxa"/>
            <w:shd w:val="clear" w:color="auto" w:fill="auto"/>
            <w:vAlign w:val="center"/>
          </w:tcPr>
          <w:p w14:paraId="7B7BCBB5" w14:textId="6E3D72DC" w:rsidR="00516D62" w:rsidRPr="00E44357" w:rsidRDefault="00252E68" w:rsidP="00A95B75">
            <w:r>
              <w:t>Client Program Dashboard</w:t>
            </w:r>
          </w:p>
        </w:tc>
        <w:tc>
          <w:tcPr>
            <w:tcW w:w="1440" w:type="dxa"/>
            <w:shd w:val="clear" w:color="auto" w:fill="auto"/>
            <w:vAlign w:val="center"/>
          </w:tcPr>
          <w:p w14:paraId="5742CFAB" w14:textId="25170374" w:rsidR="00516D62" w:rsidRPr="006D2A75" w:rsidRDefault="002363C8" w:rsidP="00A95B75">
            <w:r>
              <w:t>Yes</w:t>
            </w:r>
          </w:p>
        </w:tc>
        <w:tc>
          <w:tcPr>
            <w:tcW w:w="1530" w:type="dxa"/>
            <w:shd w:val="clear" w:color="auto" w:fill="auto"/>
          </w:tcPr>
          <w:p w14:paraId="3925C922" w14:textId="77777777" w:rsidR="00516D62" w:rsidRPr="00C06DC1" w:rsidRDefault="00516D62" w:rsidP="00A95B75">
            <w:pPr>
              <w:rPr>
                <w:highlight w:val="green"/>
              </w:rPr>
            </w:pPr>
          </w:p>
        </w:tc>
      </w:tr>
      <w:tr w:rsidR="00516D62" w:rsidRPr="004C3FFB" w14:paraId="77CA09FE" w14:textId="77777777" w:rsidTr="002363C8">
        <w:trPr>
          <w:cantSplit/>
        </w:trPr>
        <w:tc>
          <w:tcPr>
            <w:tcW w:w="6588" w:type="dxa"/>
            <w:shd w:val="clear" w:color="auto" w:fill="auto"/>
            <w:vAlign w:val="center"/>
          </w:tcPr>
          <w:p w14:paraId="2509E207" w14:textId="56201259" w:rsidR="00516D62" w:rsidRPr="00E44357" w:rsidRDefault="00516D62" w:rsidP="00A95B75">
            <w:r w:rsidRPr="00E44357">
              <w:t>System St</w:t>
            </w:r>
            <w:r w:rsidR="00252E68">
              <w:t>atus Site</w:t>
            </w:r>
          </w:p>
        </w:tc>
        <w:tc>
          <w:tcPr>
            <w:tcW w:w="1440" w:type="dxa"/>
            <w:shd w:val="clear" w:color="auto" w:fill="auto"/>
            <w:vAlign w:val="center"/>
          </w:tcPr>
          <w:p w14:paraId="0730EBB5" w14:textId="20A1F2E6" w:rsidR="00516D62" w:rsidRPr="006D2A75" w:rsidRDefault="00252E68" w:rsidP="00A95B75">
            <w:r w:rsidRPr="002363C8">
              <w:t>Yes</w:t>
            </w:r>
          </w:p>
        </w:tc>
        <w:tc>
          <w:tcPr>
            <w:tcW w:w="1530" w:type="dxa"/>
            <w:shd w:val="clear" w:color="auto" w:fill="auto"/>
          </w:tcPr>
          <w:p w14:paraId="7ACF24F7" w14:textId="77777777" w:rsidR="00516D62" w:rsidRPr="00C06DC1" w:rsidRDefault="00516D62" w:rsidP="00A95B75">
            <w:pPr>
              <w:rPr>
                <w:highlight w:val="green"/>
              </w:rPr>
            </w:pPr>
          </w:p>
        </w:tc>
      </w:tr>
      <w:tr w:rsidR="00516D62" w:rsidRPr="004C3FFB" w14:paraId="037E4461" w14:textId="77777777" w:rsidTr="004C436C">
        <w:trPr>
          <w:cantSplit/>
        </w:trPr>
        <w:tc>
          <w:tcPr>
            <w:tcW w:w="6588" w:type="dxa"/>
            <w:vAlign w:val="center"/>
          </w:tcPr>
          <w:p w14:paraId="3A094148" w14:textId="77777777" w:rsidR="00516D62" w:rsidRDefault="00516D62" w:rsidP="00A95B75"/>
        </w:tc>
        <w:tc>
          <w:tcPr>
            <w:tcW w:w="1440" w:type="dxa"/>
            <w:vAlign w:val="center"/>
          </w:tcPr>
          <w:p w14:paraId="101A2C3E" w14:textId="77777777" w:rsidR="00516D62" w:rsidRPr="006D2A75" w:rsidRDefault="00516D62" w:rsidP="00A95B75"/>
        </w:tc>
        <w:tc>
          <w:tcPr>
            <w:tcW w:w="1530" w:type="dxa"/>
          </w:tcPr>
          <w:p w14:paraId="57200C21" w14:textId="77777777" w:rsidR="00516D62" w:rsidRPr="00C06DC1" w:rsidRDefault="00516D62" w:rsidP="00A95B75">
            <w:pPr>
              <w:rPr>
                <w:highlight w:val="green"/>
              </w:rPr>
            </w:pPr>
          </w:p>
        </w:tc>
      </w:tr>
    </w:tbl>
    <w:p w14:paraId="786C6B68" w14:textId="412C6A4A" w:rsidR="00F8229F" w:rsidRPr="00E65A17" w:rsidRDefault="00F8229F" w:rsidP="00A95B75">
      <w:r w:rsidRPr="00E65A17">
        <w:t xml:space="preserve">The following table outlines the accommodations needed that drive functionality in INSIGHT.  Some of these accommodations may also need a specific form to be spiraled (Accommodated Only Form), others do not.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8"/>
        <w:gridCol w:w="3291"/>
        <w:gridCol w:w="2767"/>
      </w:tblGrid>
      <w:tr w:rsidR="00F8229F" w:rsidRPr="004C3FFB" w14:paraId="786C6B6C" w14:textId="77777777" w:rsidTr="00B973E0">
        <w:trPr>
          <w:cantSplit/>
          <w:trHeight w:val="215"/>
          <w:tblHeader/>
        </w:trPr>
        <w:tc>
          <w:tcPr>
            <w:tcW w:w="3518"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786C6B69" w14:textId="77777777" w:rsidR="00F8229F" w:rsidRPr="004C3FFB" w:rsidRDefault="00F8229F" w:rsidP="00A95B75">
            <w:r>
              <w:t>INSIGHT Accommodation Information</w:t>
            </w:r>
          </w:p>
        </w:tc>
        <w:tc>
          <w:tcPr>
            <w:tcW w:w="3291"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22E0CCFB" w14:textId="77777777" w:rsidR="00F8229F" w:rsidRDefault="00F8229F" w:rsidP="00A95B75">
            <w:r>
              <w:t>Value</w:t>
            </w:r>
          </w:p>
          <w:p w14:paraId="424A518A" w14:textId="37522AD1" w:rsidR="00B973E0" w:rsidRDefault="00370449" w:rsidP="00A95B75">
            <w:r>
              <w:t>&lt;Student-Level Accommodation,</w:t>
            </w:r>
          </w:p>
          <w:p w14:paraId="786C6B6A" w14:textId="3826DFEB" w:rsidR="00370449" w:rsidRPr="004C3FFB" w:rsidRDefault="00370449" w:rsidP="00A95B75">
            <w:r>
              <w:t>On For All, N/A&gt;</w:t>
            </w:r>
          </w:p>
        </w:tc>
        <w:tc>
          <w:tcPr>
            <w:tcW w:w="2767"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4AD82274" w14:textId="77777777" w:rsidR="00F8229F" w:rsidRDefault="00F8229F" w:rsidP="00A95B75">
            <w:r>
              <w:t>Accommodated Only Form?</w:t>
            </w:r>
          </w:p>
          <w:p w14:paraId="786C6B6B" w14:textId="60AE966D" w:rsidR="00370449" w:rsidRDefault="00370449" w:rsidP="00A95B75">
            <w:r>
              <w:t>&lt;Yes/No&gt;</w:t>
            </w:r>
          </w:p>
        </w:tc>
      </w:tr>
      <w:tr w:rsidR="002363C8" w14:paraId="786C6B70" w14:textId="77777777" w:rsidTr="005E40DE">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786C6B6D" w14:textId="77777777" w:rsidR="002363C8" w:rsidRDefault="002363C8" w:rsidP="002363C8">
            <w:r>
              <w:t>TTS</w:t>
            </w:r>
          </w:p>
        </w:tc>
        <w:tc>
          <w:tcPr>
            <w:tcW w:w="3291" w:type="dxa"/>
            <w:tcBorders>
              <w:top w:val="single" w:sz="4" w:space="0" w:color="auto"/>
              <w:left w:val="single" w:sz="4" w:space="0" w:color="auto"/>
              <w:bottom w:val="single" w:sz="4" w:space="0" w:color="auto"/>
              <w:right w:val="single" w:sz="4" w:space="0" w:color="auto"/>
            </w:tcBorders>
            <w:vAlign w:val="center"/>
          </w:tcPr>
          <w:p w14:paraId="786C6B6E" w14:textId="1261E82D" w:rsidR="002363C8" w:rsidRDefault="002363C8" w:rsidP="002363C8">
            <w:r>
              <w:t>Student-Level</w:t>
            </w:r>
          </w:p>
        </w:tc>
        <w:tc>
          <w:tcPr>
            <w:tcW w:w="2767" w:type="dxa"/>
            <w:tcBorders>
              <w:top w:val="single" w:sz="4" w:space="0" w:color="auto"/>
              <w:left w:val="single" w:sz="4" w:space="0" w:color="auto"/>
              <w:bottom w:val="single" w:sz="4" w:space="0" w:color="auto"/>
              <w:right w:val="single" w:sz="4" w:space="0" w:color="auto"/>
            </w:tcBorders>
          </w:tcPr>
          <w:p w14:paraId="786C6B6F" w14:textId="784FC6E8" w:rsidR="002363C8" w:rsidRDefault="002363C8" w:rsidP="002363C8">
            <w:r>
              <w:t>No</w:t>
            </w:r>
          </w:p>
        </w:tc>
      </w:tr>
      <w:tr w:rsidR="002363C8" w14:paraId="786C6B74" w14:textId="77777777" w:rsidTr="005E40DE">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786C6B71" w14:textId="77777777" w:rsidR="002363C8" w:rsidRDefault="002363C8" w:rsidP="002363C8">
            <w:r>
              <w:t>HVA</w:t>
            </w:r>
          </w:p>
        </w:tc>
        <w:tc>
          <w:tcPr>
            <w:tcW w:w="3291" w:type="dxa"/>
            <w:tcBorders>
              <w:top w:val="single" w:sz="4" w:space="0" w:color="auto"/>
              <w:left w:val="single" w:sz="4" w:space="0" w:color="auto"/>
              <w:bottom w:val="single" w:sz="4" w:space="0" w:color="auto"/>
              <w:right w:val="single" w:sz="4" w:space="0" w:color="auto"/>
            </w:tcBorders>
            <w:vAlign w:val="center"/>
          </w:tcPr>
          <w:p w14:paraId="786C6B72" w14:textId="40D8FA87" w:rsidR="002363C8" w:rsidRDefault="002363C8" w:rsidP="002363C8">
            <w:r>
              <w:t>No</w:t>
            </w:r>
          </w:p>
        </w:tc>
        <w:tc>
          <w:tcPr>
            <w:tcW w:w="2767" w:type="dxa"/>
            <w:tcBorders>
              <w:top w:val="single" w:sz="4" w:space="0" w:color="auto"/>
              <w:left w:val="single" w:sz="4" w:space="0" w:color="auto"/>
              <w:bottom w:val="single" w:sz="4" w:space="0" w:color="auto"/>
              <w:right w:val="single" w:sz="4" w:space="0" w:color="auto"/>
            </w:tcBorders>
          </w:tcPr>
          <w:p w14:paraId="786C6B73" w14:textId="259930DE" w:rsidR="002363C8" w:rsidRDefault="002363C8" w:rsidP="002363C8">
            <w:r>
              <w:t>No</w:t>
            </w:r>
          </w:p>
        </w:tc>
      </w:tr>
      <w:tr w:rsidR="002363C8" w14:paraId="0BE7FF53" w14:textId="77777777" w:rsidTr="005E40DE">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19C54AD3" w14:textId="5E3ABF5C" w:rsidR="002363C8" w:rsidRDefault="002363C8" w:rsidP="002363C8">
            <w:r w:rsidRPr="00EF54BA">
              <w:t>Visually Impaired Audio</w:t>
            </w:r>
          </w:p>
        </w:tc>
        <w:tc>
          <w:tcPr>
            <w:tcW w:w="3291" w:type="dxa"/>
            <w:tcBorders>
              <w:top w:val="single" w:sz="4" w:space="0" w:color="auto"/>
              <w:left w:val="single" w:sz="4" w:space="0" w:color="auto"/>
              <w:bottom w:val="single" w:sz="4" w:space="0" w:color="auto"/>
              <w:right w:val="single" w:sz="4" w:space="0" w:color="auto"/>
            </w:tcBorders>
            <w:vAlign w:val="center"/>
          </w:tcPr>
          <w:p w14:paraId="40D43CAC" w14:textId="01722E42" w:rsidR="002363C8" w:rsidRDefault="002363C8" w:rsidP="002363C8">
            <w:r>
              <w:t>Student-Level</w:t>
            </w:r>
          </w:p>
        </w:tc>
        <w:tc>
          <w:tcPr>
            <w:tcW w:w="2767" w:type="dxa"/>
            <w:tcBorders>
              <w:top w:val="single" w:sz="4" w:space="0" w:color="auto"/>
              <w:left w:val="single" w:sz="4" w:space="0" w:color="auto"/>
              <w:bottom w:val="single" w:sz="4" w:space="0" w:color="auto"/>
              <w:right w:val="single" w:sz="4" w:space="0" w:color="auto"/>
            </w:tcBorders>
          </w:tcPr>
          <w:p w14:paraId="292858EB" w14:textId="3FF44FA0" w:rsidR="002363C8" w:rsidRDefault="002363C8" w:rsidP="002363C8">
            <w:r>
              <w:t>No</w:t>
            </w:r>
          </w:p>
        </w:tc>
      </w:tr>
      <w:tr w:rsidR="002363C8" w14:paraId="786C6B78" w14:textId="77777777" w:rsidTr="005E40DE">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786C6B75" w14:textId="77777777" w:rsidR="002363C8" w:rsidRDefault="002363C8" w:rsidP="002363C8">
            <w:r>
              <w:t>VSL ASL</w:t>
            </w:r>
          </w:p>
        </w:tc>
        <w:tc>
          <w:tcPr>
            <w:tcW w:w="3291" w:type="dxa"/>
            <w:tcBorders>
              <w:top w:val="single" w:sz="4" w:space="0" w:color="auto"/>
              <w:left w:val="single" w:sz="4" w:space="0" w:color="auto"/>
              <w:bottom w:val="single" w:sz="4" w:space="0" w:color="auto"/>
              <w:right w:val="single" w:sz="4" w:space="0" w:color="auto"/>
            </w:tcBorders>
            <w:vAlign w:val="center"/>
          </w:tcPr>
          <w:p w14:paraId="786C6B76" w14:textId="0DE8E65A" w:rsidR="002363C8" w:rsidRDefault="002363C8" w:rsidP="002363C8">
            <w:r>
              <w:t>No</w:t>
            </w:r>
          </w:p>
        </w:tc>
        <w:tc>
          <w:tcPr>
            <w:tcW w:w="2767" w:type="dxa"/>
            <w:tcBorders>
              <w:top w:val="single" w:sz="4" w:space="0" w:color="auto"/>
              <w:left w:val="single" w:sz="4" w:space="0" w:color="auto"/>
              <w:bottom w:val="single" w:sz="4" w:space="0" w:color="auto"/>
              <w:right w:val="single" w:sz="4" w:space="0" w:color="auto"/>
            </w:tcBorders>
          </w:tcPr>
          <w:p w14:paraId="786C6B77" w14:textId="776253D6" w:rsidR="002363C8" w:rsidRDefault="002363C8" w:rsidP="002363C8">
            <w:r>
              <w:t>No</w:t>
            </w:r>
          </w:p>
        </w:tc>
      </w:tr>
      <w:tr w:rsidR="002363C8" w14:paraId="786C6B7C" w14:textId="77777777" w:rsidTr="00E44357">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786C6B79" w14:textId="77777777" w:rsidR="002363C8" w:rsidRDefault="002363C8" w:rsidP="002363C8">
            <w:r>
              <w:t>VSL PSE</w:t>
            </w:r>
          </w:p>
        </w:tc>
        <w:tc>
          <w:tcPr>
            <w:tcW w:w="3291" w:type="dxa"/>
            <w:tcBorders>
              <w:top w:val="single" w:sz="4" w:space="0" w:color="auto"/>
              <w:left w:val="single" w:sz="4" w:space="0" w:color="auto"/>
              <w:bottom w:val="single" w:sz="4" w:space="0" w:color="auto"/>
              <w:right w:val="single" w:sz="4" w:space="0" w:color="auto"/>
            </w:tcBorders>
            <w:vAlign w:val="center"/>
          </w:tcPr>
          <w:p w14:paraId="786C6B7A" w14:textId="4DE74527" w:rsidR="002363C8" w:rsidRDefault="002363C8" w:rsidP="002363C8">
            <w:r>
              <w:t>No</w:t>
            </w:r>
          </w:p>
        </w:tc>
        <w:tc>
          <w:tcPr>
            <w:tcW w:w="2767" w:type="dxa"/>
            <w:tcBorders>
              <w:top w:val="single" w:sz="4" w:space="0" w:color="auto"/>
              <w:left w:val="single" w:sz="4" w:space="0" w:color="auto"/>
              <w:bottom w:val="single" w:sz="4" w:space="0" w:color="auto"/>
              <w:right w:val="single" w:sz="4" w:space="0" w:color="auto"/>
            </w:tcBorders>
          </w:tcPr>
          <w:p w14:paraId="786C6B7B" w14:textId="61A5F3A7" w:rsidR="002363C8" w:rsidRDefault="002363C8" w:rsidP="002363C8">
            <w:r>
              <w:t>No</w:t>
            </w:r>
          </w:p>
        </w:tc>
      </w:tr>
      <w:tr w:rsidR="002363C8" w14:paraId="786C6B80" w14:textId="77777777" w:rsidTr="00E44357">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786C6B7D" w14:textId="77777777" w:rsidR="002363C8" w:rsidRDefault="002363C8" w:rsidP="002363C8">
            <w:r>
              <w:t>Color Chooser</w:t>
            </w:r>
          </w:p>
        </w:tc>
        <w:tc>
          <w:tcPr>
            <w:tcW w:w="3291" w:type="dxa"/>
            <w:tcBorders>
              <w:top w:val="single" w:sz="4" w:space="0" w:color="auto"/>
              <w:left w:val="single" w:sz="4" w:space="0" w:color="auto"/>
              <w:bottom w:val="single" w:sz="4" w:space="0" w:color="auto"/>
              <w:right w:val="single" w:sz="4" w:space="0" w:color="auto"/>
            </w:tcBorders>
            <w:vAlign w:val="center"/>
          </w:tcPr>
          <w:p w14:paraId="786C6B7E" w14:textId="1B1791E9" w:rsidR="002363C8" w:rsidRDefault="002363C8" w:rsidP="002363C8">
            <w:r>
              <w:t>On for All</w:t>
            </w:r>
          </w:p>
        </w:tc>
        <w:tc>
          <w:tcPr>
            <w:tcW w:w="27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86C6B7F" w14:textId="1CEF0C78" w:rsidR="002363C8" w:rsidRDefault="002363C8" w:rsidP="002363C8">
            <w:r>
              <w:t>N/A</w:t>
            </w:r>
          </w:p>
        </w:tc>
      </w:tr>
      <w:tr w:rsidR="002363C8" w14:paraId="786C6B84" w14:textId="77777777" w:rsidTr="00E44357">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786C6B81" w14:textId="3376F363" w:rsidR="002363C8" w:rsidRDefault="002363C8" w:rsidP="002363C8">
            <w:r>
              <w:t>Contrasting Color</w:t>
            </w:r>
          </w:p>
        </w:tc>
        <w:tc>
          <w:tcPr>
            <w:tcW w:w="3291" w:type="dxa"/>
            <w:tcBorders>
              <w:top w:val="single" w:sz="4" w:space="0" w:color="auto"/>
              <w:left w:val="single" w:sz="4" w:space="0" w:color="auto"/>
              <w:bottom w:val="single" w:sz="4" w:space="0" w:color="auto"/>
              <w:right w:val="single" w:sz="4" w:space="0" w:color="auto"/>
            </w:tcBorders>
            <w:vAlign w:val="center"/>
          </w:tcPr>
          <w:p w14:paraId="786C6B82" w14:textId="67E1101D" w:rsidR="002363C8" w:rsidRDefault="002363C8" w:rsidP="002363C8">
            <w:r>
              <w:t>On for All</w:t>
            </w:r>
          </w:p>
        </w:tc>
        <w:tc>
          <w:tcPr>
            <w:tcW w:w="27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86C6B83" w14:textId="2C033478" w:rsidR="002363C8" w:rsidRDefault="002363C8" w:rsidP="002363C8">
            <w:r>
              <w:t>N/A</w:t>
            </w:r>
          </w:p>
        </w:tc>
      </w:tr>
      <w:tr w:rsidR="002363C8" w14:paraId="06B81707" w14:textId="77777777" w:rsidTr="00E44357">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2738F3C8" w14:textId="2C5A41B9" w:rsidR="002363C8" w:rsidRDefault="002363C8" w:rsidP="002363C8">
            <w:r>
              <w:t>Reverse Contrast (not used)</w:t>
            </w:r>
          </w:p>
        </w:tc>
        <w:tc>
          <w:tcPr>
            <w:tcW w:w="3291" w:type="dxa"/>
            <w:tcBorders>
              <w:top w:val="single" w:sz="4" w:space="0" w:color="auto"/>
              <w:left w:val="single" w:sz="4" w:space="0" w:color="auto"/>
              <w:bottom w:val="single" w:sz="4" w:space="0" w:color="auto"/>
              <w:right w:val="single" w:sz="4" w:space="0" w:color="auto"/>
            </w:tcBorders>
            <w:vAlign w:val="center"/>
          </w:tcPr>
          <w:p w14:paraId="4EECF84D" w14:textId="2731E434" w:rsidR="002363C8" w:rsidRDefault="002363C8" w:rsidP="002363C8">
            <w:r>
              <w:t>On for All</w:t>
            </w:r>
          </w:p>
        </w:tc>
        <w:tc>
          <w:tcPr>
            <w:tcW w:w="27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3FE8819" w14:textId="3F5B3A11" w:rsidR="002363C8" w:rsidRDefault="002363C8" w:rsidP="002363C8">
            <w:r>
              <w:t>N/A</w:t>
            </w:r>
          </w:p>
        </w:tc>
      </w:tr>
      <w:tr w:rsidR="002363C8" w14:paraId="786C6B88" w14:textId="77777777" w:rsidTr="00E44357">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786C6B85" w14:textId="77777777" w:rsidR="002363C8" w:rsidRDefault="002363C8" w:rsidP="002363C8">
            <w:r>
              <w:t>Spellcheck</w:t>
            </w:r>
          </w:p>
        </w:tc>
        <w:tc>
          <w:tcPr>
            <w:tcW w:w="3291" w:type="dxa"/>
            <w:tcBorders>
              <w:top w:val="single" w:sz="4" w:space="0" w:color="auto"/>
              <w:left w:val="single" w:sz="4" w:space="0" w:color="auto"/>
              <w:bottom w:val="single" w:sz="4" w:space="0" w:color="auto"/>
              <w:right w:val="single" w:sz="4" w:space="0" w:color="auto"/>
            </w:tcBorders>
            <w:vAlign w:val="center"/>
          </w:tcPr>
          <w:p w14:paraId="786C6B86" w14:textId="360557B3" w:rsidR="002363C8" w:rsidRDefault="002363C8" w:rsidP="002363C8">
            <w:r>
              <w:t>No</w:t>
            </w:r>
          </w:p>
        </w:tc>
        <w:tc>
          <w:tcPr>
            <w:tcW w:w="27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86C6B87" w14:textId="18333801" w:rsidR="002363C8" w:rsidRDefault="002363C8" w:rsidP="002363C8">
            <w:r>
              <w:t>N/A</w:t>
            </w:r>
          </w:p>
        </w:tc>
      </w:tr>
      <w:tr w:rsidR="002363C8" w14:paraId="786C6B8C" w14:textId="77777777" w:rsidTr="00E44357">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786C6B89" w14:textId="77777777" w:rsidR="002363C8" w:rsidRDefault="002363C8" w:rsidP="002363C8">
            <w:r>
              <w:t>Masking</w:t>
            </w:r>
          </w:p>
        </w:tc>
        <w:tc>
          <w:tcPr>
            <w:tcW w:w="3291" w:type="dxa"/>
            <w:tcBorders>
              <w:top w:val="single" w:sz="4" w:space="0" w:color="auto"/>
              <w:left w:val="single" w:sz="4" w:space="0" w:color="auto"/>
              <w:bottom w:val="single" w:sz="4" w:space="0" w:color="auto"/>
              <w:right w:val="single" w:sz="4" w:space="0" w:color="auto"/>
            </w:tcBorders>
            <w:vAlign w:val="center"/>
          </w:tcPr>
          <w:p w14:paraId="786C6B8A" w14:textId="1C759066" w:rsidR="002363C8" w:rsidRDefault="002363C8" w:rsidP="002363C8">
            <w:r>
              <w:t>On for All</w:t>
            </w:r>
          </w:p>
        </w:tc>
        <w:tc>
          <w:tcPr>
            <w:tcW w:w="27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86C6B8B" w14:textId="73ECA51D" w:rsidR="002363C8" w:rsidRDefault="002363C8" w:rsidP="002363C8">
            <w:r>
              <w:t>N/A</w:t>
            </w:r>
          </w:p>
        </w:tc>
      </w:tr>
      <w:tr w:rsidR="002363C8" w14:paraId="786C6B90" w14:textId="77777777" w:rsidTr="00E44357">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786C6B8D" w14:textId="77777777" w:rsidR="002363C8" w:rsidRDefault="002363C8" w:rsidP="002363C8">
            <w:r>
              <w:t>Glossing (English)</w:t>
            </w:r>
          </w:p>
        </w:tc>
        <w:tc>
          <w:tcPr>
            <w:tcW w:w="3291" w:type="dxa"/>
            <w:tcBorders>
              <w:top w:val="single" w:sz="4" w:space="0" w:color="auto"/>
              <w:left w:val="single" w:sz="4" w:space="0" w:color="auto"/>
              <w:bottom w:val="single" w:sz="4" w:space="0" w:color="auto"/>
              <w:right w:val="single" w:sz="4" w:space="0" w:color="auto"/>
            </w:tcBorders>
            <w:vAlign w:val="center"/>
          </w:tcPr>
          <w:p w14:paraId="786C6B8E" w14:textId="2FD60921" w:rsidR="002363C8" w:rsidRDefault="002363C8" w:rsidP="002363C8">
            <w:r>
              <w:t>No</w:t>
            </w:r>
          </w:p>
        </w:tc>
        <w:tc>
          <w:tcPr>
            <w:tcW w:w="27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86C6B8F" w14:textId="57A93A7A" w:rsidR="002363C8" w:rsidRDefault="002363C8" w:rsidP="002363C8">
            <w:r>
              <w:t>N/A</w:t>
            </w:r>
          </w:p>
        </w:tc>
      </w:tr>
      <w:tr w:rsidR="002363C8" w:rsidRPr="00530D3A" w14:paraId="786C6B94" w14:textId="77777777" w:rsidTr="004628F3">
        <w:trPr>
          <w:cantSplit/>
        </w:trPr>
        <w:tc>
          <w:tcPr>
            <w:tcW w:w="3518" w:type="dxa"/>
            <w:tcBorders>
              <w:top w:val="single" w:sz="4" w:space="0" w:color="auto"/>
              <w:left w:val="single" w:sz="4" w:space="0" w:color="auto"/>
              <w:bottom w:val="single" w:sz="4" w:space="0" w:color="auto"/>
              <w:right w:val="single" w:sz="4" w:space="0" w:color="auto"/>
            </w:tcBorders>
            <w:shd w:val="clear" w:color="auto" w:fill="auto"/>
            <w:vAlign w:val="center"/>
          </w:tcPr>
          <w:p w14:paraId="786C6B91" w14:textId="595D0768" w:rsidR="002363C8" w:rsidRDefault="002363C8" w:rsidP="002363C8">
            <w:r>
              <w:t>Extended Time*</w:t>
            </w: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14:paraId="786C6B92" w14:textId="5FBC6395" w:rsidR="002363C8" w:rsidRPr="00530D3A" w:rsidRDefault="002363C8" w:rsidP="002363C8">
            <w:r>
              <w:t>No</w:t>
            </w:r>
          </w:p>
        </w:tc>
        <w:tc>
          <w:tcPr>
            <w:tcW w:w="2767" w:type="dxa"/>
            <w:tcBorders>
              <w:top w:val="single" w:sz="4" w:space="0" w:color="auto"/>
              <w:left w:val="single" w:sz="4" w:space="0" w:color="auto"/>
              <w:bottom w:val="single" w:sz="4" w:space="0" w:color="auto"/>
              <w:right w:val="single" w:sz="4" w:space="0" w:color="auto"/>
            </w:tcBorders>
            <w:shd w:val="clear" w:color="auto" w:fill="auto"/>
          </w:tcPr>
          <w:p w14:paraId="786C6B93" w14:textId="35C3BE21" w:rsidR="002363C8" w:rsidRDefault="002363C8" w:rsidP="002363C8">
            <w:r>
              <w:t>No</w:t>
            </w:r>
          </w:p>
        </w:tc>
      </w:tr>
      <w:tr w:rsidR="002363C8" w14:paraId="786C6B98" w14:textId="77777777" w:rsidTr="00E44357">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786C6B95" w14:textId="60F20914" w:rsidR="002363C8" w:rsidRDefault="002363C8" w:rsidP="002363C8">
            <w:r>
              <w:t>Play Audio*</w:t>
            </w:r>
          </w:p>
        </w:tc>
        <w:tc>
          <w:tcPr>
            <w:tcW w:w="3291" w:type="dxa"/>
            <w:tcBorders>
              <w:top w:val="single" w:sz="4" w:space="0" w:color="auto"/>
              <w:left w:val="single" w:sz="4" w:space="0" w:color="auto"/>
              <w:bottom w:val="single" w:sz="4" w:space="0" w:color="auto"/>
              <w:right w:val="single" w:sz="4" w:space="0" w:color="auto"/>
            </w:tcBorders>
            <w:vAlign w:val="center"/>
          </w:tcPr>
          <w:p w14:paraId="786C6B96" w14:textId="4F03B49B" w:rsidR="002363C8" w:rsidRDefault="002363C8" w:rsidP="002363C8">
            <w:r>
              <w:t>No</w:t>
            </w:r>
          </w:p>
        </w:tc>
        <w:tc>
          <w:tcPr>
            <w:tcW w:w="27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86C6B97" w14:textId="7A1E5CB1" w:rsidR="002363C8" w:rsidRDefault="002363C8" w:rsidP="002363C8">
            <w:r>
              <w:t>N/A</w:t>
            </w:r>
          </w:p>
        </w:tc>
      </w:tr>
      <w:tr w:rsidR="002363C8" w14:paraId="786C6B9C" w14:textId="77777777" w:rsidTr="00E44357">
        <w:trPr>
          <w:cantSplit/>
          <w:trHeight w:val="80"/>
        </w:trPr>
        <w:tc>
          <w:tcPr>
            <w:tcW w:w="3518" w:type="dxa"/>
            <w:tcBorders>
              <w:top w:val="single" w:sz="4" w:space="0" w:color="auto"/>
              <w:left w:val="single" w:sz="4" w:space="0" w:color="auto"/>
              <w:bottom w:val="single" w:sz="4" w:space="0" w:color="auto"/>
              <w:right w:val="single" w:sz="4" w:space="0" w:color="auto"/>
            </w:tcBorders>
            <w:vAlign w:val="center"/>
          </w:tcPr>
          <w:p w14:paraId="786C6B99" w14:textId="40533E79" w:rsidR="002363C8" w:rsidRDefault="002363C8" w:rsidP="002363C8">
            <w:r>
              <w:t>Repeat Audio*</w:t>
            </w:r>
          </w:p>
        </w:tc>
        <w:tc>
          <w:tcPr>
            <w:tcW w:w="3291" w:type="dxa"/>
            <w:tcBorders>
              <w:top w:val="single" w:sz="4" w:space="0" w:color="auto"/>
              <w:left w:val="single" w:sz="4" w:space="0" w:color="auto"/>
              <w:bottom w:val="single" w:sz="4" w:space="0" w:color="auto"/>
              <w:right w:val="single" w:sz="4" w:space="0" w:color="auto"/>
            </w:tcBorders>
            <w:vAlign w:val="center"/>
          </w:tcPr>
          <w:p w14:paraId="786C6B9A" w14:textId="666A7F06" w:rsidR="002363C8" w:rsidRDefault="002363C8" w:rsidP="002363C8">
            <w:r>
              <w:t>No</w:t>
            </w:r>
          </w:p>
        </w:tc>
        <w:tc>
          <w:tcPr>
            <w:tcW w:w="27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86C6B9B" w14:textId="474A235D" w:rsidR="002363C8" w:rsidRDefault="002363C8" w:rsidP="002363C8">
            <w:r>
              <w:t>N/A</w:t>
            </w:r>
          </w:p>
        </w:tc>
      </w:tr>
      <w:tr w:rsidR="002363C8" w14:paraId="786C6BA0" w14:textId="77777777" w:rsidTr="003C1511">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786C6B9D" w14:textId="77777777" w:rsidR="002363C8" w:rsidRDefault="002363C8" w:rsidP="002363C8">
            <w:r>
              <w:t>Print Test</w:t>
            </w:r>
          </w:p>
        </w:tc>
        <w:tc>
          <w:tcPr>
            <w:tcW w:w="3291" w:type="dxa"/>
            <w:tcBorders>
              <w:top w:val="single" w:sz="4" w:space="0" w:color="auto"/>
              <w:left w:val="single" w:sz="4" w:space="0" w:color="auto"/>
              <w:bottom w:val="single" w:sz="4" w:space="0" w:color="auto"/>
              <w:right w:val="single" w:sz="4" w:space="0" w:color="auto"/>
            </w:tcBorders>
            <w:shd w:val="clear" w:color="auto" w:fill="FFFF00"/>
            <w:vAlign w:val="center"/>
          </w:tcPr>
          <w:p w14:paraId="786C6B9E" w14:textId="45F830F3" w:rsidR="002363C8" w:rsidRDefault="002363C8" w:rsidP="002363C8">
            <w:r>
              <w:t>No</w:t>
            </w:r>
          </w:p>
        </w:tc>
        <w:tc>
          <w:tcPr>
            <w:tcW w:w="27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86C6B9F" w14:textId="416BB8A8" w:rsidR="002363C8" w:rsidRDefault="002363C8" w:rsidP="002363C8">
            <w:r>
              <w:t>N/A</w:t>
            </w:r>
          </w:p>
        </w:tc>
      </w:tr>
      <w:tr w:rsidR="002363C8" w14:paraId="786C6BA4" w14:textId="77777777" w:rsidTr="00C10CF4">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786C6BA1" w14:textId="77777777" w:rsidR="002363C8" w:rsidRDefault="002363C8" w:rsidP="002363C8">
            <w:r>
              <w:t>Print Item</w:t>
            </w:r>
          </w:p>
        </w:tc>
        <w:tc>
          <w:tcPr>
            <w:tcW w:w="3291" w:type="dxa"/>
            <w:tcBorders>
              <w:top w:val="single" w:sz="4" w:space="0" w:color="auto"/>
              <w:left w:val="single" w:sz="4" w:space="0" w:color="auto"/>
              <w:bottom w:val="single" w:sz="4" w:space="0" w:color="auto"/>
              <w:right w:val="single" w:sz="4" w:space="0" w:color="auto"/>
            </w:tcBorders>
            <w:shd w:val="clear" w:color="auto" w:fill="FFFF00"/>
            <w:vAlign w:val="center"/>
          </w:tcPr>
          <w:p w14:paraId="786C6BA2" w14:textId="49E0979A" w:rsidR="002363C8" w:rsidRDefault="002363C8" w:rsidP="002363C8">
            <w:r>
              <w:t>No</w:t>
            </w:r>
          </w:p>
        </w:tc>
        <w:tc>
          <w:tcPr>
            <w:tcW w:w="27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86C6BA3" w14:textId="49D233BD" w:rsidR="002363C8" w:rsidRDefault="002363C8" w:rsidP="002363C8">
            <w:r>
              <w:t>N/A</w:t>
            </w:r>
          </w:p>
        </w:tc>
      </w:tr>
      <w:tr w:rsidR="00AD151F" w14:paraId="281D5C7B" w14:textId="77777777" w:rsidTr="00E44357">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2E5189A1" w14:textId="3F09E3DD" w:rsidR="00AD151F" w:rsidRDefault="00AD151F" w:rsidP="00A95B75">
            <w:r>
              <w:t>Session Extension 1.25</w:t>
            </w:r>
          </w:p>
        </w:tc>
        <w:tc>
          <w:tcPr>
            <w:tcW w:w="3291" w:type="dxa"/>
            <w:tcBorders>
              <w:top w:val="single" w:sz="4" w:space="0" w:color="auto"/>
              <w:left w:val="single" w:sz="4" w:space="0" w:color="auto"/>
              <w:bottom w:val="single" w:sz="4" w:space="0" w:color="auto"/>
              <w:right w:val="single" w:sz="4" w:space="0" w:color="auto"/>
            </w:tcBorders>
            <w:vAlign w:val="center"/>
          </w:tcPr>
          <w:p w14:paraId="0919B54A" w14:textId="1F364AFF" w:rsidR="00AD151F" w:rsidRDefault="00952391" w:rsidP="00A95B75">
            <w:r>
              <w:t>No</w:t>
            </w:r>
          </w:p>
        </w:tc>
        <w:tc>
          <w:tcPr>
            <w:tcW w:w="27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A4C9C85" w14:textId="65DCD23C" w:rsidR="00AD151F" w:rsidRDefault="00952391" w:rsidP="00A95B75">
            <w:r>
              <w:t>Yes</w:t>
            </w:r>
          </w:p>
        </w:tc>
      </w:tr>
      <w:tr w:rsidR="00AD151F" w14:paraId="26AE6894" w14:textId="77777777" w:rsidTr="00E44357">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75216453" w14:textId="79664AB0" w:rsidR="00AD151F" w:rsidRDefault="00AD151F" w:rsidP="00A95B75">
            <w:r>
              <w:t>Session Extension 1.5</w:t>
            </w:r>
          </w:p>
        </w:tc>
        <w:tc>
          <w:tcPr>
            <w:tcW w:w="3291" w:type="dxa"/>
            <w:tcBorders>
              <w:top w:val="single" w:sz="4" w:space="0" w:color="auto"/>
              <w:left w:val="single" w:sz="4" w:space="0" w:color="auto"/>
              <w:bottom w:val="single" w:sz="4" w:space="0" w:color="auto"/>
              <w:right w:val="single" w:sz="4" w:space="0" w:color="auto"/>
            </w:tcBorders>
            <w:vAlign w:val="center"/>
          </w:tcPr>
          <w:p w14:paraId="1D12A975" w14:textId="3A85B717" w:rsidR="00AD151F" w:rsidRDefault="00952391" w:rsidP="00A95B75">
            <w:r>
              <w:t>No</w:t>
            </w:r>
          </w:p>
        </w:tc>
        <w:tc>
          <w:tcPr>
            <w:tcW w:w="27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6FFBB728" w14:textId="080D8202" w:rsidR="00AD151F" w:rsidRDefault="00952391" w:rsidP="00A95B75">
            <w:r>
              <w:t>Yes</w:t>
            </w:r>
          </w:p>
        </w:tc>
      </w:tr>
      <w:tr w:rsidR="00AD151F" w14:paraId="35955B4F" w14:textId="77777777" w:rsidTr="00E44357">
        <w:trPr>
          <w:cantSplit/>
        </w:trPr>
        <w:tc>
          <w:tcPr>
            <w:tcW w:w="3518" w:type="dxa"/>
            <w:tcBorders>
              <w:top w:val="single" w:sz="4" w:space="0" w:color="auto"/>
              <w:left w:val="single" w:sz="4" w:space="0" w:color="auto"/>
              <w:bottom w:val="single" w:sz="4" w:space="0" w:color="auto"/>
              <w:right w:val="single" w:sz="4" w:space="0" w:color="auto"/>
            </w:tcBorders>
            <w:vAlign w:val="center"/>
          </w:tcPr>
          <w:p w14:paraId="11B86C2E" w14:textId="49A8EC76" w:rsidR="00AD151F" w:rsidRDefault="00AD151F" w:rsidP="00A95B75">
            <w:r>
              <w:t>Session Extension 2</w:t>
            </w:r>
          </w:p>
        </w:tc>
        <w:tc>
          <w:tcPr>
            <w:tcW w:w="3291" w:type="dxa"/>
            <w:tcBorders>
              <w:top w:val="single" w:sz="4" w:space="0" w:color="auto"/>
              <w:left w:val="single" w:sz="4" w:space="0" w:color="auto"/>
              <w:bottom w:val="single" w:sz="4" w:space="0" w:color="auto"/>
              <w:right w:val="single" w:sz="4" w:space="0" w:color="auto"/>
            </w:tcBorders>
            <w:vAlign w:val="center"/>
          </w:tcPr>
          <w:p w14:paraId="6B1ACF9D" w14:textId="2981A94E" w:rsidR="00AD151F" w:rsidRDefault="00952391" w:rsidP="00A95B75">
            <w:r>
              <w:t>No</w:t>
            </w:r>
          </w:p>
        </w:tc>
        <w:tc>
          <w:tcPr>
            <w:tcW w:w="276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7E9BAEFF" w14:textId="22959070" w:rsidR="00AD151F" w:rsidRDefault="00952391" w:rsidP="00A95B75">
            <w:r>
              <w:t>Yes</w:t>
            </w:r>
          </w:p>
        </w:tc>
      </w:tr>
    </w:tbl>
    <w:p w14:paraId="54908B9C" w14:textId="4848CFD7" w:rsidR="009A64FC" w:rsidRDefault="009A64FC" w:rsidP="00A95B75">
      <w:r>
        <w:t>*These are currently only used by WIDA and would require content/forms to support the accommodations.</w:t>
      </w:r>
    </w:p>
    <w:p w14:paraId="786C6BA5" w14:textId="57722B9B" w:rsidR="00F8229F" w:rsidRPr="00E65A17" w:rsidRDefault="00F8229F" w:rsidP="00A95B75">
      <w:r w:rsidRPr="00E65A17">
        <w:t xml:space="preserve">The following table outlines the additional accommodations needed in eDIRECT that may drive form spiraling (without turning on functionality in </w:t>
      </w:r>
      <w:r w:rsidR="009A64FC">
        <w:t>INSIGHT</w:t>
      </w:r>
      <w:r w:rsidRPr="00E65A17">
        <w:t xml:space="preserve">), or that just need to be captured for a student.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25"/>
        <w:gridCol w:w="3057"/>
        <w:gridCol w:w="2894"/>
      </w:tblGrid>
      <w:tr w:rsidR="00F8229F" w:rsidRPr="004C3FFB" w14:paraId="786C6BA9" w14:textId="77777777" w:rsidTr="005E40DE">
        <w:trPr>
          <w:cantSplit/>
          <w:tblHeader/>
        </w:trPr>
        <w:tc>
          <w:tcPr>
            <w:tcW w:w="362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786C6BA6" w14:textId="77777777" w:rsidR="00F8229F" w:rsidRPr="004C3FFB" w:rsidRDefault="00F8229F" w:rsidP="00A95B75">
            <w:r>
              <w:t>INSIGHT Accommodation Information</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786C6BA7" w14:textId="2468F16C" w:rsidR="00F8229F" w:rsidRPr="004C3FFB" w:rsidRDefault="00516D62" w:rsidP="00A95B75">
            <w:r>
              <w:t>Yes/No</w:t>
            </w:r>
          </w:p>
        </w:tc>
        <w:tc>
          <w:tcPr>
            <w:tcW w:w="2894"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37CE226" w14:textId="77777777" w:rsidR="00F8229F" w:rsidRDefault="00F8229F" w:rsidP="00A95B75">
            <w:r>
              <w:t>Accommodated Only Form?</w:t>
            </w:r>
          </w:p>
          <w:p w14:paraId="786C6BA8" w14:textId="08FCA13A" w:rsidR="00370449" w:rsidRDefault="00370449" w:rsidP="00A95B75">
            <w:r>
              <w:t>&lt;Yes/No&gt;</w:t>
            </w:r>
          </w:p>
        </w:tc>
      </w:tr>
      <w:tr w:rsidR="00F8229F" w14:paraId="786C6BAD" w14:textId="77777777" w:rsidTr="005E40DE">
        <w:trPr>
          <w:cantSplit/>
        </w:trPr>
        <w:tc>
          <w:tcPr>
            <w:tcW w:w="3625" w:type="dxa"/>
            <w:tcBorders>
              <w:top w:val="single" w:sz="4" w:space="0" w:color="auto"/>
              <w:left w:val="single" w:sz="4" w:space="0" w:color="auto"/>
              <w:bottom w:val="single" w:sz="4" w:space="0" w:color="auto"/>
              <w:right w:val="single" w:sz="4" w:space="0" w:color="auto"/>
            </w:tcBorders>
            <w:vAlign w:val="center"/>
          </w:tcPr>
          <w:p w14:paraId="786C6BAA" w14:textId="77777777" w:rsidR="00F8229F" w:rsidRDefault="00F8229F" w:rsidP="00A95B75">
            <w:r>
              <w:t>Stacked Translation</w:t>
            </w:r>
          </w:p>
        </w:tc>
        <w:tc>
          <w:tcPr>
            <w:tcW w:w="3057" w:type="dxa"/>
            <w:tcBorders>
              <w:top w:val="single" w:sz="4" w:space="0" w:color="auto"/>
              <w:left w:val="single" w:sz="4" w:space="0" w:color="auto"/>
              <w:bottom w:val="single" w:sz="4" w:space="0" w:color="auto"/>
              <w:right w:val="single" w:sz="4" w:space="0" w:color="auto"/>
            </w:tcBorders>
            <w:vAlign w:val="center"/>
          </w:tcPr>
          <w:p w14:paraId="786C6BAB" w14:textId="4F0EB8C7" w:rsidR="00F8229F" w:rsidRDefault="00847DE9" w:rsidP="00A95B75">
            <w:r>
              <w:t>No</w:t>
            </w:r>
          </w:p>
        </w:tc>
        <w:tc>
          <w:tcPr>
            <w:tcW w:w="2894" w:type="dxa"/>
            <w:tcBorders>
              <w:top w:val="single" w:sz="4" w:space="0" w:color="auto"/>
              <w:left w:val="single" w:sz="4" w:space="0" w:color="auto"/>
              <w:bottom w:val="single" w:sz="4" w:space="0" w:color="auto"/>
              <w:right w:val="single" w:sz="4" w:space="0" w:color="auto"/>
            </w:tcBorders>
          </w:tcPr>
          <w:p w14:paraId="786C6BAC" w14:textId="298B897B" w:rsidR="00F8229F" w:rsidRDefault="00847DE9" w:rsidP="00A95B75">
            <w:r>
              <w:t>No</w:t>
            </w:r>
          </w:p>
        </w:tc>
      </w:tr>
      <w:tr w:rsidR="00F8229F" w14:paraId="786C6BB1" w14:textId="77777777" w:rsidTr="00B16A3A">
        <w:trPr>
          <w:cantSplit/>
        </w:trPr>
        <w:tc>
          <w:tcPr>
            <w:tcW w:w="3625" w:type="dxa"/>
            <w:tcBorders>
              <w:top w:val="single" w:sz="4" w:space="0" w:color="auto"/>
              <w:left w:val="single" w:sz="4" w:space="0" w:color="auto"/>
              <w:bottom w:val="single" w:sz="4" w:space="0" w:color="auto"/>
              <w:right w:val="single" w:sz="4" w:space="0" w:color="auto"/>
            </w:tcBorders>
            <w:shd w:val="clear" w:color="auto" w:fill="auto"/>
            <w:vAlign w:val="center"/>
          </w:tcPr>
          <w:p w14:paraId="786C6BAE" w14:textId="112724CA" w:rsidR="00F8229F" w:rsidRDefault="00F8229F" w:rsidP="00A95B75"/>
        </w:tc>
        <w:tc>
          <w:tcPr>
            <w:tcW w:w="3057" w:type="dxa"/>
            <w:tcBorders>
              <w:top w:val="single" w:sz="4" w:space="0" w:color="auto"/>
              <w:left w:val="single" w:sz="4" w:space="0" w:color="auto"/>
              <w:bottom w:val="single" w:sz="4" w:space="0" w:color="auto"/>
              <w:right w:val="single" w:sz="4" w:space="0" w:color="auto"/>
            </w:tcBorders>
            <w:shd w:val="clear" w:color="auto" w:fill="auto"/>
            <w:vAlign w:val="center"/>
          </w:tcPr>
          <w:p w14:paraId="786C6BAF" w14:textId="5E5F82BB" w:rsidR="00F8229F" w:rsidRDefault="00F8229F" w:rsidP="00A95B75"/>
        </w:tc>
        <w:tc>
          <w:tcPr>
            <w:tcW w:w="2894" w:type="dxa"/>
            <w:tcBorders>
              <w:top w:val="single" w:sz="4" w:space="0" w:color="auto"/>
              <w:left w:val="single" w:sz="4" w:space="0" w:color="auto"/>
              <w:bottom w:val="single" w:sz="4" w:space="0" w:color="auto"/>
              <w:right w:val="single" w:sz="4" w:space="0" w:color="auto"/>
            </w:tcBorders>
            <w:shd w:val="clear" w:color="auto" w:fill="auto"/>
          </w:tcPr>
          <w:p w14:paraId="786C6BB0" w14:textId="503D652E" w:rsidR="00F8229F" w:rsidRDefault="00F8229F" w:rsidP="00A95B75"/>
        </w:tc>
      </w:tr>
    </w:tbl>
    <w:p w14:paraId="26EF5481" w14:textId="7DB45718" w:rsidR="00E65A17" w:rsidRDefault="00E65A17" w:rsidP="00A95B75">
      <w:pPr>
        <w:rPr>
          <w:rFonts w:eastAsia="SimSun"/>
        </w:rPr>
      </w:pPr>
    </w:p>
    <w:p w14:paraId="786C6BB3" w14:textId="56A8DB3B" w:rsidR="009C4BD3" w:rsidRPr="004C3FFB" w:rsidRDefault="00945533" w:rsidP="00A95B75">
      <w:pPr>
        <w:pStyle w:val="Heading1"/>
      </w:pPr>
      <w:bookmarkStart w:id="24" w:name="_Toc421604750"/>
      <w:r w:rsidRPr="00D74306">
        <w:t>Material Receipt</w:t>
      </w:r>
      <w:r w:rsidR="00410ADC" w:rsidRPr="00D74306">
        <w:t xml:space="preserve"> and Document Processing</w:t>
      </w:r>
      <w:bookmarkEnd w:id="24"/>
    </w:p>
    <w:p w14:paraId="2A9F6051" w14:textId="6D7C6E8C" w:rsidR="00E65A17" w:rsidRPr="00E65A17" w:rsidRDefault="00E65A17" w:rsidP="00A95B75">
      <w:r w:rsidRPr="00E65A17">
        <w:t xml:space="preserve">The following </w:t>
      </w:r>
      <w:r>
        <w:t>Material Receipt and Document Processing deliverables</w:t>
      </w:r>
      <w:r w:rsidRPr="00E65A17">
        <w:t xml:space="preserve"> will be produced for the project.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38"/>
        <w:gridCol w:w="1815"/>
        <w:gridCol w:w="2023"/>
      </w:tblGrid>
      <w:tr w:rsidR="00D74306" w:rsidRPr="004C3FFB" w14:paraId="786C6BB7" w14:textId="77777777" w:rsidTr="00D74306">
        <w:tc>
          <w:tcPr>
            <w:tcW w:w="5738" w:type="dxa"/>
            <w:shd w:val="clear" w:color="auto" w:fill="DDD9C3" w:themeFill="background2" w:themeFillShade="E6"/>
            <w:vAlign w:val="center"/>
          </w:tcPr>
          <w:p w14:paraId="786C6BB5" w14:textId="77777777" w:rsidR="00D74306" w:rsidRPr="004C3FFB" w:rsidRDefault="00D74306" w:rsidP="00A95B75">
            <w:r w:rsidRPr="004C3FFB">
              <w:t>Deliverables</w:t>
            </w:r>
          </w:p>
        </w:tc>
        <w:tc>
          <w:tcPr>
            <w:tcW w:w="1815" w:type="dxa"/>
            <w:shd w:val="clear" w:color="auto" w:fill="DDD9C3" w:themeFill="background2" w:themeFillShade="E6"/>
          </w:tcPr>
          <w:p w14:paraId="18C46BF5" w14:textId="7A5966DC" w:rsidR="00D74306" w:rsidRPr="004C3FFB" w:rsidRDefault="00D74306" w:rsidP="00A95B75">
            <w:r>
              <w:t>Yes/No</w:t>
            </w:r>
          </w:p>
        </w:tc>
        <w:tc>
          <w:tcPr>
            <w:tcW w:w="2023" w:type="dxa"/>
            <w:shd w:val="clear" w:color="auto" w:fill="DDD9C3" w:themeFill="background2" w:themeFillShade="E6"/>
            <w:vAlign w:val="center"/>
          </w:tcPr>
          <w:p w14:paraId="786C6BB6" w14:textId="5A2356C3" w:rsidR="00D74306" w:rsidRPr="004C3FFB" w:rsidRDefault="00D74306" w:rsidP="00A95B75">
            <w:r w:rsidRPr="004C3FFB">
              <w:t>Resources</w:t>
            </w:r>
          </w:p>
        </w:tc>
      </w:tr>
      <w:tr w:rsidR="00D74306" w:rsidRPr="004C3FFB" w14:paraId="786C6BBA" w14:textId="77777777" w:rsidTr="00D74306">
        <w:tc>
          <w:tcPr>
            <w:tcW w:w="5738" w:type="dxa"/>
            <w:vAlign w:val="center"/>
          </w:tcPr>
          <w:p w14:paraId="786C6BB8" w14:textId="77777777" w:rsidR="00D74306" w:rsidRPr="004C3FFB" w:rsidRDefault="00D74306" w:rsidP="00A95B75">
            <w:r w:rsidRPr="004C3FFB">
              <w:t>IIS Project Setup Document</w:t>
            </w:r>
          </w:p>
        </w:tc>
        <w:tc>
          <w:tcPr>
            <w:tcW w:w="1815" w:type="dxa"/>
          </w:tcPr>
          <w:p w14:paraId="1B78EBB2" w14:textId="5D630B12" w:rsidR="00D74306" w:rsidRPr="004C3FFB" w:rsidRDefault="00F1129D" w:rsidP="00A95B75">
            <w:r>
              <w:t>Yes</w:t>
            </w:r>
          </w:p>
        </w:tc>
        <w:tc>
          <w:tcPr>
            <w:tcW w:w="2023" w:type="dxa"/>
            <w:vAlign w:val="center"/>
          </w:tcPr>
          <w:p w14:paraId="786C6BB9" w14:textId="426E45CF" w:rsidR="00D74306" w:rsidRPr="004C3FFB" w:rsidRDefault="00D74306" w:rsidP="00A95B75">
            <w:r w:rsidRPr="004C3FFB">
              <w:t>EPM</w:t>
            </w:r>
          </w:p>
        </w:tc>
      </w:tr>
      <w:tr w:rsidR="00D74306" w:rsidRPr="004C3FFB" w14:paraId="786C6BBD" w14:textId="77777777" w:rsidTr="00D74306">
        <w:tc>
          <w:tcPr>
            <w:tcW w:w="5738" w:type="dxa"/>
            <w:vAlign w:val="center"/>
          </w:tcPr>
          <w:p w14:paraId="786C6BBB" w14:textId="77777777" w:rsidR="00D74306" w:rsidRPr="00DA620E" w:rsidRDefault="00D74306" w:rsidP="00A95B75">
            <w:r w:rsidRPr="00DA620E">
              <w:t>Master Images</w:t>
            </w:r>
          </w:p>
        </w:tc>
        <w:tc>
          <w:tcPr>
            <w:tcW w:w="1815" w:type="dxa"/>
          </w:tcPr>
          <w:p w14:paraId="7E826910" w14:textId="4CA27FDF" w:rsidR="00D74306" w:rsidRPr="004C3FFB" w:rsidRDefault="00F1129D" w:rsidP="00A95B75">
            <w:r>
              <w:t>Yes</w:t>
            </w:r>
          </w:p>
        </w:tc>
        <w:tc>
          <w:tcPr>
            <w:tcW w:w="2023" w:type="dxa"/>
            <w:vAlign w:val="center"/>
          </w:tcPr>
          <w:p w14:paraId="786C6BBC" w14:textId="08F6C8CF" w:rsidR="00D74306" w:rsidRPr="004C3FFB" w:rsidRDefault="00D74306" w:rsidP="00A95B75">
            <w:r w:rsidRPr="004C3FFB">
              <w:t>IIS, Doc. Services</w:t>
            </w:r>
          </w:p>
        </w:tc>
      </w:tr>
      <w:tr w:rsidR="00D74306" w:rsidRPr="004C3FFB" w14:paraId="786C6BC0" w14:textId="77777777" w:rsidTr="00D74306">
        <w:tc>
          <w:tcPr>
            <w:tcW w:w="5738" w:type="dxa"/>
            <w:vAlign w:val="center"/>
          </w:tcPr>
          <w:p w14:paraId="786C6BBE" w14:textId="77777777" w:rsidR="00D74306" w:rsidRPr="00DA620E" w:rsidRDefault="00D74306" w:rsidP="00A95B75">
            <w:r w:rsidRPr="00DA620E">
              <w:t>IFD Set-Up</w:t>
            </w:r>
          </w:p>
        </w:tc>
        <w:tc>
          <w:tcPr>
            <w:tcW w:w="1815" w:type="dxa"/>
          </w:tcPr>
          <w:p w14:paraId="2C738176" w14:textId="1ADBBCF1" w:rsidR="00D74306" w:rsidRPr="004C3FFB" w:rsidRDefault="00F1129D" w:rsidP="00A95B75">
            <w:r>
              <w:t>Yes</w:t>
            </w:r>
            <w:r w:rsidR="00D930F1">
              <w:t xml:space="preserve"> - PEID</w:t>
            </w:r>
          </w:p>
        </w:tc>
        <w:tc>
          <w:tcPr>
            <w:tcW w:w="2023" w:type="dxa"/>
            <w:vAlign w:val="center"/>
          </w:tcPr>
          <w:p w14:paraId="786C6BBF" w14:textId="2D4B9C6A" w:rsidR="00D74306" w:rsidRPr="004C3FFB" w:rsidRDefault="00D74306" w:rsidP="00A95B75">
            <w:r w:rsidRPr="004C3FFB">
              <w:t>EIS</w:t>
            </w:r>
          </w:p>
        </w:tc>
      </w:tr>
      <w:tr w:rsidR="00DC5489" w:rsidRPr="004C3FFB" w14:paraId="786C6BC3" w14:textId="77777777" w:rsidTr="00D74306">
        <w:tc>
          <w:tcPr>
            <w:tcW w:w="5738" w:type="dxa"/>
            <w:vAlign w:val="center"/>
          </w:tcPr>
          <w:p w14:paraId="786C6BC1" w14:textId="418F9C6A" w:rsidR="00DC5489" w:rsidRPr="00DA620E" w:rsidRDefault="00DC5489" w:rsidP="00DC5489">
            <w:r w:rsidRPr="00DA620E">
              <w:t xml:space="preserve">OPSMMS Files for Materials Receipt </w:t>
            </w:r>
          </w:p>
        </w:tc>
        <w:tc>
          <w:tcPr>
            <w:tcW w:w="1815" w:type="dxa"/>
          </w:tcPr>
          <w:p w14:paraId="682BF022" w14:textId="5D797612" w:rsidR="00DC5489" w:rsidRPr="004C3FFB" w:rsidRDefault="00DC5489" w:rsidP="00DC5489">
            <w:r w:rsidRPr="009D526A">
              <w:t>Yes</w:t>
            </w:r>
          </w:p>
        </w:tc>
        <w:tc>
          <w:tcPr>
            <w:tcW w:w="2023" w:type="dxa"/>
            <w:vAlign w:val="center"/>
          </w:tcPr>
          <w:p w14:paraId="786C6BC2" w14:textId="408D6875" w:rsidR="00DC5489" w:rsidRPr="004C3FFB" w:rsidRDefault="00DC5489" w:rsidP="00DC5489"/>
        </w:tc>
      </w:tr>
      <w:tr w:rsidR="00DC5489" w:rsidRPr="004C3FFB" w14:paraId="786C6BC6" w14:textId="77777777" w:rsidTr="00D74306">
        <w:tc>
          <w:tcPr>
            <w:tcW w:w="5738" w:type="dxa"/>
            <w:vAlign w:val="center"/>
          </w:tcPr>
          <w:p w14:paraId="786C6BC4" w14:textId="77777777" w:rsidR="00DC5489" w:rsidRPr="00DA620E" w:rsidRDefault="00DC5489" w:rsidP="00DC5489">
            <w:r w:rsidRPr="00DA620E">
              <w:t>Preliminary Missing Materials Report</w:t>
            </w:r>
          </w:p>
        </w:tc>
        <w:tc>
          <w:tcPr>
            <w:tcW w:w="1815" w:type="dxa"/>
          </w:tcPr>
          <w:p w14:paraId="675C6AA4" w14:textId="5BC51D39" w:rsidR="00DC5489" w:rsidRPr="004C3FFB" w:rsidRDefault="00DC5489" w:rsidP="00DC5489">
            <w:r w:rsidRPr="009D526A">
              <w:t>Yes</w:t>
            </w:r>
          </w:p>
        </w:tc>
        <w:tc>
          <w:tcPr>
            <w:tcW w:w="2023" w:type="dxa"/>
            <w:vAlign w:val="center"/>
          </w:tcPr>
          <w:p w14:paraId="786C6BC5" w14:textId="0BED2C25" w:rsidR="00DC5489" w:rsidRPr="004C3FFB" w:rsidRDefault="00DC5489" w:rsidP="00DC5489"/>
        </w:tc>
      </w:tr>
      <w:tr w:rsidR="00DC5489" w:rsidRPr="004C3FFB" w14:paraId="786C6BC9" w14:textId="77777777" w:rsidTr="00D74306">
        <w:tc>
          <w:tcPr>
            <w:tcW w:w="5738" w:type="dxa"/>
            <w:vAlign w:val="center"/>
          </w:tcPr>
          <w:p w14:paraId="786C6BC7" w14:textId="1D08A6FA" w:rsidR="00DC5489" w:rsidRPr="00DA620E" w:rsidRDefault="00DC5489" w:rsidP="00DC5489">
            <w:r w:rsidRPr="00DA620E">
              <w:t xml:space="preserve">Final Missing Materials Report </w:t>
            </w:r>
          </w:p>
        </w:tc>
        <w:tc>
          <w:tcPr>
            <w:tcW w:w="1815" w:type="dxa"/>
          </w:tcPr>
          <w:p w14:paraId="7FCB557C" w14:textId="59C5D92C" w:rsidR="00DC5489" w:rsidRPr="004C3FFB" w:rsidRDefault="00DC5489" w:rsidP="00DC5489">
            <w:r w:rsidRPr="009D526A">
              <w:t>Yes</w:t>
            </w:r>
          </w:p>
        </w:tc>
        <w:tc>
          <w:tcPr>
            <w:tcW w:w="2023" w:type="dxa"/>
            <w:vAlign w:val="center"/>
          </w:tcPr>
          <w:p w14:paraId="786C6BC8" w14:textId="24C3408A" w:rsidR="00DC5489" w:rsidRPr="004C3FFB" w:rsidRDefault="00DC5489" w:rsidP="00DC5489"/>
        </w:tc>
      </w:tr>
      <w:tr w:rsidR="00DC5489" w:rsidRPr="004C3FFB" w14:paraId="786C6BCC" w14:textId="77777777" w:rsidTr="00D74306">
        <w:tc>
          <w:tcPr>
            <w:tcW w:w="5738" w:type="dxa"/>
          </w:tcPr>
          <w:p w14:paraId="786C6BCA" w14:textId="77777777" w:rsidR="00DC5489" w:rsidRPr="00DA620E" w:rsidRDefault="00DC5489" w:rsidP="00DC5489">
            <w:r w:rsidRPr="00DA620E">
              <w:t>Pack and Ship Inbound SOWA</w:t>
            </w:r>
          </w:p>
        </w:tc>
        <w:tc>
          <w:tcPr>
            <w:tcW w:w="1815" w:type="dxa"/>
          </w:tcPr>
          <w:p w14:paraId="051FC67C" w14:textId="4960B4E2" w:rsidR="00DC5489" w:rsidRPr="004C3FFB" w:rsidRDefault="00DC5489" w:rsidP="00DC5489">
            <w:r w:rsidRPr="009D526A">
              <w:t>Yes</w:t>
            </w:r>
          </w:p>
        </w:tc>
        <w:tc>
          <w:tcPr>
            <w:tcW w:w="2023" w:type="dxa"/>
          </w:tcPr>
          <w:p w14:paraId="786C6BCB" w14:textId="718FB157" w:rsidR="00DC5489" w:rsidRPr="004C3FFB" w:rsidRDefault="00DC5489" w:rsidP="00DC5489"/>
        </w:tc>
      </w:tr>
      <w:tr w:rsidR="00DC5489" w:rsidRPr="004C3FFB" w14:paraId="7FF8F572" w14:textId="77777777" w:rsidTr="00D74306">
        <w:tc>
          <w:tcPr>
            <w:tcW w:w="5738" w:type="dxa"/>
          </w:tcPr>
          <w:p w14:paraId="0D4FEB83" w14:textId="0CED126D" w:rsidR="00DC5489" w:rsidRPr="00DA620E" w:rsidRDefault="00DC5489" w:rsidP="00DC5489">
            <w:r w:rsidRPr="00DA620E">
              <w:t>Transportation Overview</w:t>
            </w:r>
          </w:p>
        </w:tc>
        <w:tc>
          <w:tcPr>
            <w:tcW w:w="1815" w:type="dxa"/>
          </w:tcPr>
          <w:p w14:paraId="4E0AA634" w14:textId="38FC5486" w:rsidR="00DC5489" w:rsidRPr="004C3FFB" w:rsidRDefault="00DC5489" w:rsidP="00DC5489">
            <w:r w:rsidRPr="009D526A">
              <w:t>Yes</w:t>
            </w:r>
          </w:p>
        </w:tc>
        <w:tc>
          <w:tcPr>
            <w:tcW w:w="2023" w:type="dxa"/>
          </w:tcPr>
          <w:p w14:paraId="0996F9C7" w14:textId="30935430" w:rsidR="00DC5489" w:rsidRPr="004C3FFB" w:rsidRDefault="00DC5489" w:rsidP="00DC5489"/>
        </w:tc>
      </w:tr>
    </w:tbl>
    <w:p w14:paraId="786C6BD3" w14:textId="77777777" w:rsidR="00001CCF" w:rsidRDefault="00001CCF" w:rsidP="00A95B75"/>
    <w:p w14:paraId="266E5EFE" w14:textId="733F0D56" w:rsidR="008D0764" w:rsidRDefault="008D0764" w:rsidP="00A95B75">
      <w:r>
        <w:t>The following Material Receipt and Document Processing deliverables will be produced for the project.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75"/>
        <w:gridCol w:w="2301"/>
      </w:tblGrid>
      <w:tr w:rsidR="008D0764" w:rsidRPr="004C3FFB" w14:paraId="7A93F86D" w14:textId="77777777" w:rsidTr="008D0764">
        <w:tc>
          <w:tcPr>
            <w:tcW w:w="7275" w:type="dxa"/>
            <w:shd w:val="clear" w:color="auto" w:fill="DDD9C3" w:themeFill="background2" w:themeFillShade="E6"/>
            <w:vAlign w:val="center"/>
          </w:tcPr>
          <w:p w14:paraId="5752E986" w14:textId="2459DC8A" w:rsidR="008D0764" w:rsidRPr="004C3FFB" w:rsidRDefault="008D0764" w:rsidP="00A95B75">
            <w:r>
              <w:t xml:space="preserve">Additional </w:t>
            </w:r>
            <w:r w:rsidRPr="004C3FFB">
              <w:t>Deliverables</w:t>
            </w:r>
          </w:p>
        </w:tc>
        <w:tc>
          <w:tcPr>
            <w:tcW w:w="2301" w:type="dxa"/>
            <w:shd w:val="clear" w:color="auto" w:fill="DDD9C3" w:themeFill="background2" w:themeFillShade="E6"/>
          </w:tcPr>
          <w:p w14:paraId="22D5AE7F" w14:textId="77777777" w:rsidR="008D0764" w:rsidRPr="004C3FFB" w:rsidRDefault="008D0764" w:rsidP="00A95B75">
            <w:r>
              <w:t>Yes/No</w:t>
            </w:r>
          </w:p>
        </w:tc>
      </w:tr>
      <w:tr w:rsidR="008D0764" w:rsidRPr="004C3FFB" w14:paraId="7C5DFDFC" w14:textId="77777777" w:rsidTr="008D0764">
        <w:trPr>
          <w:trHeight w:val="98"/>
        </w:trPr>
        <w:tc>
          <w:tcPr>
            <w:tcW w:w="7275" w:type="dxa"/>
          </w:tcPr>
          <w:p w14:paraId="19AE79F1" w14:textId="7833EE56" w:rsidR="008D0764" w:rsidRPr="00DA620E" w:rsidRDefault="008D0764" w:rsidP="00A95B75">
            <w:pPr>
              <w:rPr>
                <w:rFonts w:cs="Arial"/>
              </w:rPr>
            </w:pPr>
            <w:r w:rsidRPr="00DA620E">
              <w:t>Box Check In</w:t>
            </w:r>
          </w:p>
        </w:tc>
        <w:tc>
          <w:tcPr>
            <w:tcW w:w="2301" w:type="dxa"/>
          </w:tcPr>
          <w:p w14:paraId="5588CE45" w14:textId="176D6E0A" w:rsidR="008D0764" w:rsidRPr="004C3FFB" w:rsidRDefault="00EB08C3" w:rsidP="00A95B75">
            <w:r>
              <w:t>Yes</w:t>
            </w:r>
          </w:p>
        </w:tc>
      </w:tr>
      <w:tr w:rsidR="008D0764" w:rsidRPr="004C3FFB" w14:paraId="3C49B389" w14:textId="77777777" w:rsidTr="008D0764">
        <w:trPr>
          <w:trHeight w:val="98"/>
        </w:trPr>
        <w:tc>
          <w:tcPr>
            <w:tcW w:w="7275" w:type="dxa"/>
          </w:tcPr>
          <w:p w14:paraId="7C497D92" w14:textId="49A2F69D" w:rsidR="008D0764" w:rsidRPr="00DA620E" w:rsidRDefault="008D0764" w:rsidP="00A95B75">
            <w:r w:rsidRPr="00DA620E">
              <w:t>Scan 1</w:t>
            </w:r>
            <w:r w:rsidR="00DA620E" w:rsidRPr="00DA620E">
              <w:t xml:space="preserve"> (OpsMMS Book Check In)</w:t>
            </w:r>
          </w:p>
        </w:tc>
        <w:tc>
          <w:tcPr>
            <w:tcW w:w="2301" w:type="dxa"/>
          </w:tcPr>
          <w:p w14:paraId="2A633DE1" w14:textId="606F1C4C" w:rsidR="008D0764" w:rsidRPr="004C3FFB" w:rsidRDefault="00EB08C3" w:rsidP="00A95B75">
            <w:r>
              <w:t>No</w:t>
            </w:r>
          </w:p>
        </w:tc>
      </w:tr>
      <w:tr w:rsidR="00DA620E" w:rsidRPr="004C3FFB" w14:paraId="1C118043" w14:textId="77777777" w:rsidTr="008D0764">
        <w:trPr>
          <w:trHeight w:val="98"/>
        </w:trPr>
        <w:tc>
          <w:tcPr>
            <w:tcW w:w="7275" w:type="dxa"/>
          </w:tcPr>
          <w:p w14:paraId="3F83F86D" w14:textId="0BDBB463" w:rsidR="00DA620E" w:rsidRPr="00DA620E" w:rsidRDefault="00DA620E" w:rsidP="00A95B75">
            <w:r w:rsidRPr="00DA620E">
              <w:t>Scan 2 (Rescan)</w:t>
            </w:r>
          </w:p>
        </w:tc>
        <w:tc>
          <w:tcPr>
            <w:tcW w:w="2301" w:type="dxa"/>
          </w:tcPr>
          <w:p w14:paraId="44DE37DA" w14:textId="031B0911" w:rsidR="00DA620E" w:rsidRPr="004C3FFB" w:rsidRDefault="00EB08C3" w:rsidP="00A95B75">
            <w:r>
              <w:t>No</w:t>
            </w:r>
          </w:p>
        </w:tc>
      </w:tr>
      <w:tr w:rsidR="008D0764" w:rsidRPr="004C3FFB" w14:paraId="27304262" w14:textId="77777777" w:rsidTr="008D0764">
        <w:trPr>
          <w:trHeight w:val="98"/>
        </w:trPr>
        <w:tc>
          <w:tcPr>
            <w:tcW w:w="7275" w:type="dxa"/>
          </w:tcPr>
          <w:p w14:paraId="100AF8B7" w14:textId="04DA1C33" w:rsidR="008D0764" w:rsidRPr="00DA620E" w:rsidRDefault="008D0764" w:rsidP="00A95B75">
            <w:r w:rsidRPr="00DA620E">
              <w:t>Image Scanning</w:t>
            </w:r>
            <w:r w:rsidR="00EB08C3">
              <w:t xml:space="preserve"> </w:t>
            </w:r>
            <w:r w:rsidR="00EB08C3" w:rsidRPr="00EB08C3">
              <w:rPr>
                <w:b/>
              </w:rPr>
              <w:t>(5000i)</w:t>
            </w:r>
          </w:p>
        </w:tc>
        <w:tc>
          <w:tcPr>
            <w:tcW w:w="2301" w:type="dxa"/>
          </w:tcPr>
          <w:p w14:paraId="0FF438B5" w14:textId="2D1AC142" w:rsidR="008D0764" w:rsidRPr="004C3FFB" w:rsidRDefault="00DC5489" w:rsidP="00A95B75">
            <w:r>
              <w:t>Yes</w:t>
            </w:r>
          </w:p>
        </w:tc>
      </w:tr>
      <w:tr w:rsidR="00DA620E" w:rsidRPr="004C3FFB" w14:paraId="4B929EF3" w14:textId="77777777" w:rsidTr="008D0764">
        <w:trPr>
          <w:trHeight w:val="98"/>
        </w:trPr>
        <w:tc>
          <w:tcPr>
            <w:tcW w:w="7275" w:type="dxa"/>
          </w:tcPr>
          <w:p w14:paraId="0D105764" w14:textId="0E5C794A" w:rsidR="00DA620E" w:rsidRPr="00DA620E" w:rsidRDefault="00DA620E" w:rsidP="00A95B75">
            <w:r w:rsidRPr="00DA620E">
              <w:t>Straggler Processing</w:t>
            </w:r>
            <w:r w:rsidR="00EB08C3">
              <w:t xml:space="preserve"> </w:t>
            </w:r>
          </w:p>
        </w:tc>
        <w:tc>
          <w:tcPr>
            <w:tcW w:w="2301" w:type="dxa"/>
          </w:tcPr>
          <w:p w14:paraId="46F54CDD" w14:textId="068FE68A" w:rsidR="00DA620E" w:rsidRPr="004C3FFB" w:rsidRDefault="00EB08C3" w:rsidP="00A95B75">
            <w:r>
              <w:t>No</w:t>
            </w:r>
          </w:p>
        </w:tc>
      </w:tr>
      <w:tr w:rsidR="00DA620E" w:rsidRPr="004C3FFB" w14:paraId="37871725" w14:textId="77777777" w:rsidTr="008D0764">
        <w:trPr>
          <w:trHeight w:val="98"/>
        </w:trPr>
        <w:tc>
          <w:tcPr>
            <w:tcW w:w="7275" w:type="dxa"/>
          </w:tcPr>
          <w:p w14:paraId="6007D5BE" w14:textId="6B8583BE" w:rsidR="00DA620E" w:rsidRPr="00DA620E" w:rsidRDefault="00DA620E" w:rsidP="00A95B75">
            <w:r w:rsidRPr="00DA620E">
              <w:t>Priority Materials (i.e. Fast Track, Grad Ex)</w:t>
            </w:r>
          </w:p>
        </w:tc>
        <w:tc>
          <w:tcPr>
            <w:tcW w:w="2301" w:type="dxa"/>
          </w:tcPr>
          <w:p w14:paraId="279FC64C" w14:textId="1F528AC1" w:rsidR="00DA620E" w:rsidRPr="004C3FFB" w:rsidRDefault="00C90255" w:rsidP="00A95B75">
            <w:r>
              <w:t>No</w:t>
            </w:r>
          </w:p>
        </w:tc>
      </w:tr>
      <w:tr w:rsidR="00DA620E" w:rsidRPr="004C3FFB" w14:paraId="1540FF87" w14:textId="77777777" w:rsidTr="008D0764">
        <w:trPr>
          <w:trHeight w:val="98"/>
        </w:trPr>
        <w:tc>
          <w:tcPr>
            <w:tcW w:w="7275" w:type="dxa"/>
          </w:tcPr>
          <w:p w14:paraId="49A3B517" w14:textId="4961A821" w:rsidR="00DA620E" w:rsidRPr="00DA620E" w:rsidRDefault="00590B25" w:rsidP="00A95B75">
            <w:r>
              <w:t>Local Scanning</w:t>
            </w:r>
          </w:p>
        </w:tc>
        <w:tc>
          <w:tcPr>
            <w:tcW w:w="2301" w:type="dxa"/>
          </w:tcPr>
          <w:p w14:paraId="28671297" w14:textId="27F7FB00" w:rsidR="00DA620E" w:rsidRPr="004C3FFB" w:rsidRDefault="00DC5489" w:rsidP="00DC5489">
            <w:r>
              <w:t>No</w:t>
            </w:r>
          </w:p>
        </w:tc>
      </w:tr>
    </w:tbl>
    <w:p w14:paraId="0106F507" w14:textId="77777777" w:rsidR="008D0764" w:rsidRDefault="008D0764" w:rsidP="00A95B75"/>
    <w:p w14:paraId="6B092CAB" w14:textId="1E7F7C7A" w:rsidR="00EE1523" w:rsidRPr="00DA620E" w:rsidRDefault="00EE1523" w:rsidP="00A95B75">
      <w:r w:rsidRPr="00DA620E">
        <w:t>Refer to the Transportation Overview for more information.</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610"/>
        <w:gridCol w:w="3978"/>
      </w:tblGrid>
      <w:tr w:rsidR="00EE1523" w:rsidRPr="00DA620E" w14:paraId="030FAC21" w14:textId="77777777" w:rsidTr="00EE1523">
        <w:trPr>
          <w:cantSplit/>
          <w:tblHeader/>
        </w:trPr>
        <w:tc>
          <w:tcPr>
            <w:tcW w:w="2988"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153DC8B9" w14:textId="244A5257" w:rsidR="00EE1523" w:rsidRPr="00DA620E" w:rsidRDefault="00EE1523" w:rsidP="00A95B75">
            <w:r w:rsidRPr="00DA620E">
              <w:t>Carrier</w:t>
            </w:r>
          </w:p>
        </w:tc>
        <w:tc>
          <w:tcPr>
            <w:tcW w:w="2610"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7E4A1AF9" w14:textId="78314B14" w:rsidR="00EE1523" w:rsidRPr="00DA620E" w:rsidRDefault="00EE1523" w:rsidP="00A95B75">
            <w:r w:rsidRPr="00DA620E">
              <w:t>Service to Use</w:t>
            </w:r>
          </w:p>
        </w:tc>
        <w:tc>
          <w:tcPr>
            <w:tcW w:w="397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7EFBC18" w14:textId="781917AB" w:rsidR="00EE1523" w:rsidRPr="00DA620E" w:rsidRDefault="00EE1523" w:rsidP="00A95B75">
            <w:r w:rsidRPr="00DA620E">
              <w:t>Description</w:t>
            </w:r>
          </w:p>
        </w:tc>
      </w:tr>
      <w:tr w:rsidR="00EE1523" w14:paraId="1C1D91F5" w14:textId="77777777" w:rsidTr="00EE1523">
        <w:trPr>
          <w:cantSplit/>
        </w:trPr>
        <w:tc>
          <w:tcPr>
            <w:tcW w:w="2988" w:type="dxa"/>
            <w:tcBorders>
              <w:top w:val="single" w:sz="4" w:space="0" w:color="auto"/>
              <w:left w:val="single" w:sz="4" w:space="0" w:color="auto"/>
              <w:bottom w:val="single" w:sz="4" w:space="0" w:color="auto"/>
              <w:right w:val="single" w:sz="4" w:space="0" w:color="auto"/>
            </w:tcBorders>
            <w:vAlign w:val="center"/>
          </w:tcPr>
          <w:p w14:paraId="0B4B2570" w14:textId="161A285E" w:rsidR="00EE1523" w:rsidRPr="00DA620E" w:rsidRDefault="00EE1523" w:rsidP="00A95B75">
            <w:r w:rsidRPr="00DA620E">
              <w:t>&lt;UPS, ADS, etc&gt;</w:t>
            </w:r>
          </w:p>
        </w:tc>
        <w:tc>
          <w:tcPr>
            <w:tcW w:w="2610" w:type="dxa"/>
            <w:tcBorders>
              <w:top w:val="single" w:sz="4" w:space="0" w:color="auto"/>
              <w:left w:val="single" w:sz="4" w:space="0" w:color="auto"/>
              <w:bottom w:val="single" w:sz="4" w:space="0" w:color="auto"/>
              <w:right w:val="single" w:sz="4" w:space="0" w:color="auto"/>
            </w:tcBorders>
            <w:vAlign w:val="center"/>
          </w:tcPr>
          <w:p w14:paraId="5CE7FD0D" w14:textId="70F22B58" w:rsidR="00EE1523" w:rsidRPr="00DA620E" w:rsidRDefault="00EE1523" w:rsidP="00A95B75">
            <w:r w:rsidRPr="00DA620E">
              <w:t>&lt;Ground, Next Day, etc&gt;</w:t>
            </w:r>
          </w:p>
        </w:tc>
        <w:tc>
          <w:tcPr>
            <w:tcW w:w="3978" w:type="dxa"/>
            <w:tcBorders>
              <w:top w:val="single" w:sz="4" w:space="0" w:color="auto"/>
              <w:left w:val="single" w:sz="4" w:space="0" w:color="auto"/>
              <w:bottom w:val="single" w:sz="4" w:space="0" w:color="auto"/>
              <w:right w:val="single" w:sz="4" w:space="0" w:color="auto"/>
            </w:tcBorders>
          </w:tcPr>
          <w:p w14:paraId="4AE3B181" w14:textId="2FE82DE3" w:rsidR="00EE1523" w:rsidRDefault="004628F3" w:rsidP="00A95B75">
            <w:r>
              <w:t>&lt;i.e. S</w:t>
            </w:r>
            <w:r w:rsidR="00EE1523" w:rsidRPr="00DA620E">
              <w:t>corable materials&gt;</w:t>
            </w:r>
          </w:p>
        </w:tc>
      </w:tr>
      <w:tr w:rsidR="00EE1523" w14:paraId="1D5F45E5" w14:textId="77777777" w:rsidTr="00EE1523">
        <w:trPr>
          <w:cantSplit/>
        </w:trPr>
        <w:tc>
          <w:tcPr>
            <w:tcW w:w="2988" w:type="dxa"/>
            <w:tcBorders>
              <w:top w:val="single" w:sz="4" w:space="0" w:color="auto"/>
              <w:left w:val="single" w:sz="4" w:space="0" w:color="auto"/>
              <w:bottom w:val="single" w:sz="4" w:space="0" w:color="auto"/>
              <w:right w:val="single" w:sz="4" w:space="0" w:color="auto"/>
            </w:tcBorders>
            <w:vAlign w:val="center"/>
          </w:tcPr>
          <w:p w14:paraId="072E7B07" w14:textId="77777777" w:rsidR="00EE1523" w:rsidRDefault="00EE1523" w:rsidP="00A95B75"/>
        </w:tc>
        <w:tc>
          <w:tcPr>
            <w:tcW w:w="2610" w:type="dxa"/>
            <w:tcBorders>
              <w:top w:val="single" w:sz="4" w:space="0" w:color="auto"/>
              <w:left w:val="single" w:sz="4" w:space="0" w:color="auto"/>
              <w:bottom w:val="single" w:sz="4" w:space="0" w:color="auto"/>
              <w:right w:val="single" w:sz="4" w:space="0" w:color="auto"/>
            </w:tcBorders>
            <w:vAlign w:val="center"/>
          </w:tcPr>
          <w:p w14:paraId="1D326E46" w14:textId="77777777" w:rsidR="00EE1523" w:rsidRDefault="00EE1523" w:rsidP="00A95B75"/>
        </w:tc>
        <w:tc>
          <w:tcPr>
            <w:tcW w:w="3978" w:type="dxa"/>
            <w:tcBorders>
              <w:top w:val="single" w:sz="4" w:space="0" w:color="auto"/>
              <w:left w:val="single" w:sz="4" w:space="0" w:color="auto"/>
              <w:bottom w:val="single" w:sz="4" w:space="0" w:color="auto"/>
              <w:right w:val="single" w:sz="4" w:space="0" w:color="auto"/>
            </w:tcBorders>
          </w:tcPr>
          <w:p w14:paraId="32BD25C8" w14:textId="77777777" w:rsidR="00EE1523" w:rsidRDefault="00EE1523" w:rsidP="00A95B75"/>
        </w:tc>
      </w:tr>
      <w:tr w:rsidR="00374B19" w14:paraId="044DEF98" w14:textId="77777777" w:rsidTr="00EE1523">
        <w:trPr>
          <w:cantSplit/>
        </w:trPr>
        <w:tc>
          <w:tcPr>
            <w:tcW w:w="2988" w:type="dxa"/>
            <w:tcBorders>
              <w:top w:val="single" w:sz="4" w:space="0" w:color="auto"/>
              <w:left w:val="single" w:sz="4" w:space="0" w:color="auto"/>
              <w:bottom w:val="single" w:sz="4" w:space="0" w:color="auto"/>
              <w:right w:val="single" w:sz="4" w:space="0" w:color="auto"/>
            </w:tcBorders>
            <w:vAlign w:val="center"/>
          </w:tcPr>
          <w:p w14:paraId="124CFE7B" w14:textId="77777777" w:rsidR="00374B19" w:rsidRDefault="00374B19" w:rsidP="00A95B75"/>
          <w:p w14:paraId="227E6598" w14:textId="77777777" w:rsidR="00374B19" w:rsidRDefault="00374B19" w:rsidP="00A95B75"/>
          <w:p w14:paraId="7061F750" w14:textId="2DAB5F93" w:rsidR="00374B19" w:rsidRDefault="00374B19" w:rsidP="00A95B75"/>
        </w:tc>
        <w:tc>
          <w:tcPr>
            <w:tcW w:w="2610" w:type="dxa"/>
            <w:tcBorders>
              <w:top w:val="single" w:sz="4" w:space="0" w:color="auto"/>
              <w:left w:val="single" w:sz="4" w:space="0" w:color="auto"/>
              <w:bottom w:val="single" w:sz="4" w:space="0" w:color="auto"/>
              <w:right w:val="single" w:sz="4" w:space="0" w:color="auto"/>
            </w:tcBorders>
            <w:vAlign w:val="center"/>
          </w:tcPr>
          <w:p w14:paraId="79599D5D" w14:textId="77777777" w:rsidR="00374B19" w:rsidRDefault="00374B19" w:rsidP="00A95B75"/>
        </w:tc>
        <w:tc>
          <w:tcPr>
            <w:tcW w:w="3978" w:type="dxa"/>
            <w:tcBorders>
              <w:top w:val="single" w:sz="4" w:space="0" w:color="auto"/>
              <w:left w:val="single" w:sz="4" w:space="0" w:color="auto"/>
              <w:bottom w:val="single" w:sz="4" w:space="0" w:color="auto"/>
              <w:right w:val="single" w:sz="4" w:space="0" w:color="auto"/>
            </w:tcBorders>
          </w:tcPr>
          <w:p w14:paraId="7DF6E8CD" w14:textId="77777777" w:rsidR="00374B19" w:rsidRDefault="00374B19" w:rsidP="00A95B75"/>
        </w:tc>
      </w:tr>
    </w:tbl>
    <w:p w14:paraId="786C6BDF" w14:textId="77777777" w:rsidR="009C4BD3" w:rsidRPr="00370449" w:rsidRDefault="00410ADC" w:rsidP="00A95B75">
      <w:pPr>
        <w:pStyle w:val="Heading1"/>
      </w:pPr>
      <w:bookmarkStart w:id="25" w:name="_Toc421604751"/>
      <w:r w:rsidRPr="00370449">
        <w:t>Scoring and Handscoring</w:t>
      </w:r>
      <w:bookmarkEnd w:id="25"/>
    </w:p>
    <w:p w14:paraId="446C8753" w14:textId="5CBC1D89" w:rsidR="004C436C" w:rsidRDefault="004C436C" w:rsidP="00A95B75">
      <w:r w:rsidRPr="004C436C">
        <w:t xml:space="preserve">The following table outlines the high-level types of items, how they will be scored, and who is responsible for scoring them. Refer to the “Fixed Other” tab within the </w:t>
      </w:r>
      <w:hyperlink r:id="rId20" w:history="1">
        <w:r w:rsidRPr="004C436C">
          <w:rPr>
            <w:rStyle w:val="Hyperlink"/>
            <w:rFonts w:asciiTheme="minorHAnsi" w:hAnsiTheme="minorHAnsi"/>
            <w:sz w:val="20"/>
          </w:rPr>
          <w:t xml:space="preserve">Forms Template </w:t>
        </w:r>
      </w:hyperlink>
      <w:r w:rsidRPr="004C436C">
        <w:t>for a more granular breakdown of the specific item types/subtypes and scoring that will be used in IDEAS per content area.  If you have multiple types of CR or TE items that will be scored differently, you can note that by adding additional rows to the table to show the differences.  Note: TDTech is responsible for setting up the scoring rules used by the auto-scoring engine.</w:t>
      </w:r>
    </w:p>
    <w:p w14:paraId="37C5EC1C" w14:textId="77777777" w:rsidR="001E0B37" w:rsidRPr="004C436C" w:rsidRDefault="001E0B37" w:rsidP="00A95B75"/>
    <w:tbl>
      <w:tblPr>
        <w:tblW w:w="5000" w:type="pct"/>
        <w:tblCellMar>
          <w:left w:w="0" w:type="dxa"/>
          <w:right w:w="0" w:type="dxa"/>
        </w:tblCellMar>
        <w:tblLook w:val="04A0" w:firstRow="1" w:lastRow="0" w:firstColumn="1" w:lastColumn="0" w:noHBand="0" w:noVBand="1"/>
      </w:tblPr>
      <w:tblGrid>
        <w:gridCol w:w="648"/>
        <w:gridCol w:w="3020"/>
        <w:gridCol w:w="862"/>
        <w:gridCol w:w="3473"/>
        <w:gridCol w:w="1337"/>
      </w:tblGrid>
      <w:tr w:rsidR="004C436C" w:rsidRPr="004C436C" w14:paraId="604D7723" w14:textId="77777777" w:rsidTr="001E7D76">
        <w:trPr>
          <w:cantSplit/>
          <w:tblHeader/>
        </w:trPr>
        <w:tc>
          <w:tcPr>
            <w:tcW w:w="347" w:type="pct"/>
            <w:tcBorders>
              <w:top w:val="single" w:sz="8" w:space="0" w:color="auto"/>
              <w:left w:val="single" w:sz="8" w:space="0" w:color="auto"/>
              <w:bottom w:val="single" w:sz="8" w:space="0" w:color="auto"/>
              <w:right w:val="single" w:sz="8" w:space="0" w:color="auto"/>
            </w:tcBorders>
            <w:shd w:val="clear" w:color="auto" w:fill="DDD9C3"/>
            <w:tcMar>
              <w:top w:w="0" w:type="dxa"/>
              <w:left w:w="108" w:type="dxa"/>
              <w:bottom w:w="0" w:type="dxa"/>
              <w:right w:w="108" w:type="dxa"/>
            </w:tcMar>
            <w:vAlign w:val="center"/>
            <w:hideMark/>
          </w:tcPr>
          <w:p w14:paraId="1290676D" w14:textId="77777777" w:rsidR="004C436C" w:rsidRPr="004C436C" w:rsidRDefault="004C436C" w:rsidP="00A95B75">
            <w:pPr>
              <w:rPr>
                <w:rFonts w:eastAsiaTheme="minorHAnsi"/>
              </w:rPr>
            </w:pPr>
            <w:r w:rsidRPr="004C436C">
              <w:t>Item Type</w:t>
            </w:r>
          </w:p>
        </w:tc>
        <w:tc>
          <w:tcPr>
            <w:tcW w:w="1617" w:type="pct"/>
            <w:tcBorders>
              <w:top w:val="single" w:sz="8" w:space="0" w:color="auto"/>
              <w:left w:val="nil"/>
              <w:bottom w:val="single" w:sz="8" w:space="0" w:color="auto"/>
              <w:right w:val="single" w:sz="8" w:space="0" w:color="auto"/>
            </w:tcBorders>
            <w:shd w:val="clear" w:color="auto" w:fill="DDD9C3"/>
            <w:tcMar>
              <w:top w:w="0" w:type="dxa"/>
              <w:left w:w="108" w:type="dxa"/>
              <w:bottom w:w="0" w:type="dxa"/>
              <w:right w:w="108" w:type="dxa"/>
            </w:tcMar>
            <w:vAlign w:val="center"/>
            <w:hideMark/>
          </w:tcPr>
          <w:p w14:paraId="48DC8622" w14:textId="77777777" w:rsidR="004C436C" w:rsidRPr="004C436C" w:rsidRDefault="004C436C" w:rsidP="00A95B75">
            <w:pPr>
              <w:rPr>
                <w:rFonts w:eastAsiaTheme="minorHAnsi"/>
              </w:rPr>
            </w:pPr>
            <w:r w:rsidRPr="004C436C">
              <w:t>Form Type*</w:t>
            </w:r>
          </w:p>
        </w:tc>
        <w:tc>
          <w:tcPr>
            <w:tcW w:w="461" w:type="pct"/>
            <w:tcBorders>
              <w:top w:val="single" w:sz="8" w:space="0" w:color="auto"/>
              <w:left w:val="nil"/>
              <w:bottom w:val="single" w:sz="8" w:space="0" w:color="auto"/>
              <w:right w:val="single" w:sz="8" w:space="0" w:color="auto"/>
            </w:tcBorders>
            <w:shd w:val="clear" w:color="auto" w:fill="DDD9C3"/>
            <w:tcMar>
              <w:top w:w="0" w:type="dxa"/>
              <w:left w:w="108" w:type="dxa"/>
              <w:bottom w:w="0" w:type="dxa"/>
              <w:right w:w="108" w:type="dxa"/>
            </w:tcMar>
            <w:vAlign w:val="center"/>
            <w:hideMark/>
          </w:tcPr>
          <w:p w14:paraId="4F128F68" w14:textId="77777777" w:rsidR="004C436C" w:rsidRPr="004C436C" w:rsidRDefault="004C436C" w:rsidP="00A95B75">
            <w:pPr>
              <w:rPr>
                <w:rFonts w:eastAsiaTheme="minorHAnsi"/>
              </w:rPr>
            </w:pPr>
            <w:r w:rsidRPr="004C436C">
              <w:t>Yes/No</w:t>
            </w:r>
          </w:p>
        </w:tc>
        <w:tc>
          <w:tcPr>
            <w:tcW w:w="1859" w:type="pct"/>
            <w:tcBorders>
              <w:top w:val="single" w:sz="8" w:space="0" w:color="auto"/>
              <w:left w:val="nil"/>
              <w:bottom w:val="single" w:sz="8" w:space="0" w:color="auto"/>
              <w:right w:val="single" w:sz="8" w:space="0" w:color="auto"/>
            </w:tcBorders>
            <w:shd w:val="clear" w:color="auto" w:fill="DDD9C3"/>
            <w:tcMar>
              <w:top w:w="0" w:type="dxa"/>
              <w:left w:w="108" w:type="dxa"/>
              <w:bottom w:w="0" w:type="dxa"/>
              <w:right w:w="108" w:type="dxa"/>
            </w:tcMar>
            <w:vAlign w:val="center"/>
            <w:hideMark/>
          </w:tcPr>
          <w:p w14:paraId="16146672" w14:textId="77777777" w:rsidR="004C436C" w:rsidRPr="004C436C" w:rsidRDefault="004C436C" w:rsidP="00A95B75">
            <w:pPr>
              <w:rPr>
                <w:rFonts w:eastAsiaTheme="minorHAnsi"/>
              </w:rPr>
            </w:pPr>
            <w:r w:rsidRPr="004C436C">
              <w:t>Scoring Type</w:t>
            </w:r>
          </w:p>
        </w:tc>
        <w:tc>
          <w:tcPr>
            <w:tcW w:w="716" w:type="pct"/>
            <w:tcBorders>
              <w:top w:val="single" w:sz="8" w:space="0" w:color="auto"/>
              <w:left w:val="nil"/>
              <w:bottom w:val="single" w:sz="8" w:space="0" w:color="auto"/>
              <w:right w:val="single" w:sz="8" w:space="0" w:color="auto"/>
            </w:tcBorders>
            <w:shd w:val="clear" w:color="auto" w:fill="DDD9C3"/>
            <w:tcMar>
              <w:top w:w="0" w:type="dxa"/>
              <w:left w:w="108" w:type="dxa"/>
              <w:bottom w:w="0" w:type="dxa"/>
              <w:right w:w="108" w:type="dxa"/>
            </w:tcMar>
            <w:hideMark/>
          </w:tcPr>
          <w:p w14:paraId="27AAD8D7" w14:textId="77777777" w:rsidR="004C436C" w:rsidRPr="004C436C" w:rsidRDefault="004C436C" w:rsidP="00A95B75">
            <w:pPr>
              <w:rPr>
                <w:rFonts w:eastAsiaTheme="minorHAnsi"/>
              </w:rPr>
            </w:pPr>
            <w:r w:rsidRPr="004C436C">
              <w:t>Responsible for Scoring</w:t>
            </w:r>
          </w:p>
        </w:tc>
      </w:tr>
      <w:tr w:rsidR="004C436C" w:rsidRPr="004C436C" w14:paraId="68DBBA1C" w14:textId="77777777" w:rsidTr="001E7D76">
        <w:trPr>
          <w:cantSplit/>
          <w:trHeight w:val="395"/>
        </w:trPr>
        <w:tc>
          <w:tcPr>
            <w:tcW w:w="347"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E05B0D" w14:textId="77777777" w:rsidR="004C436C" w:rsidRPr="004C436C" w:rsidRDefault="004C436C" w:rsidP="00A95B75">
            <w:pPr>
              <w:rPr>
                <w:rFonts w:eastAsiaTheme="minorHAnsi"/>
              </w:rPr>
            </w:pPr>
            <w:r w:rsidRPr="004C436C">
              <w:t>MC</w:t>
            </w:r>
          </w:p>
        </w:tc>
        <w:tc>
          <w:tcPr>
            <w:tcW w:w="161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11B353" w14:textId="09ECD786" w:rsidR="004C436C" w:rsidRPr="004C436C" w:rsidRDefault="00B16A3A" w:rsidP="00A95B75">
            <w:pPr>
              <w:rPr>
                <w:rFonts w:eastAsiaTheme="minorHAnsi"/>
              </w:rPr>
            </w:pPr>
            <w:r>
              <w:t>Fixed</w:t>
            </w:r>
          </w:p>
        </w:tc>
        <w:tc>
          <w:tcPr>
            <w:tcW w:w="461" w:type="pct"/>
            <w:tcBorders>
              <w:top w:val="nil"/>
              <w:left w:val="nil"/>
              <w:bottom w:val="single" w:sz="8" w:space="0" w:color="auto"/>
              <w:right w:val="single" w:sz="8" w:space="0" w:color="auto"/>
            </w:tcBorders>
            <w:tcMar>
              <w:top w:w="0" w:type="dxa"/>
              <w:left w:w="108" w:type="dxa"/>
              <w:bottom w:w="0" w:type="dxa"/>
              <w:right w:w="108" w:type="dxa"/>
            </w:tcMar>
            <w:vAlign w:val="center"/>
          </w:tcPr>
          <w:p w14:paraId="1A195A6F" w14:textId="112A6E1F" w:rsidR="004C436C" w:rsidRPr="004C436C" w:rsidRDefault="00B16A3A" w:rsidP="00A95B75">
            <w:pPr>
              <w:rPr>
                <w:rFonts w:eastAsiaTheme="minorHAnsi"/>
              </w:rPr>
            </w:pPr>
            <w:r>
              <w:rPr>
                <w:rFonts w:eastAsiaTheme="minorHAnsi"/>
              </w:rPr>
              <w:t>Yes</w:t>
            </w:r>
          </w:p>
        </w:tc>
        <w:tc>
          <w:tcPr>
            <w:tcW w:w="18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AF21A6" w14:textId="77777777" w:rsidR="004C436C" w:rsidRPr="004C436C" w:rsidRDefault="004C436C" w:rsidP="00A95B75">
            <w:pPr>
              <w:rPr>
                <w:rFonts w:eastAsiaTheme="minorHAnsi"/>
              </w:rPr>
            </w:pPr>
            <w:r w:rsidRPr="004C436C">
              <w:t>Auto-correctness</w:t>
            </w:r>
          </w:p>
        </w:tc>
        <w:tc>
          <w:tcPr>
            <w:tcW w:w="71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AAC887" w14:textId="77777777" w:rsidR="004C436C" w:rsidRPr="004C436C" w:rsidRDefault="004C436C" w:rsidP="00A95B75">
            <w:pPr>
              <w:rPr>
                <w:rFonts w:eastAsiaTheme="minorHAnsi"/>
              </w:rPr>
            </w:pPr>
            <w:r w:rsidRPr="004C436C">
              <w:t>EIS</w:t>
            </w:r>
          </w:p>
        </w:tc>
      </w:tr>
      <w:tr w:rsidR="004C436C" w:rsidRPr="004C436C" w14:paraId="622A54AD" w14:textId="77777777" w:rsidTr="001E7D76">
        <w:trPr>
          <w:cantSplit/>
          <w:trHeight w:val="394"/>
        </w:trPr>
        <w:tc>
          <w:tcPr>
            <w:tcW w:w="347" w:type="pct"/>
            <w:vMerge/>
            <w:tcBorders>
              <w:top w:val="nil"/>
              <w:left w:val="single" w:sz="8" w:space="0" w:color="auto"/>
              <w:bottom w:val="single" w:sz="8" w:space="0" w:color="auto"/>
              <w:right w:val="single" w:sz="8" w:space="0" w:color="auto"/>
            </w:tcBorders>
            <w:vAlign w:val="center"/>
            <w:hideMark/>
          </w:tcPr>
          <w:p w14:paraId="507FA08F" w14:textId="77777777" w:rsidR="004C436C" w:rsidRPr="004C436C" w:rsidRDefault="004C436C" w:rsidP="00A95B75">
            <w:pPr>
              <w:rPr>
                <w:rFonts w:eastAsiaTheme="minorHAnsi"/>
              </w:rPr>
            </w:pPr>
          </w:p>
        </w:tc>
        <w:tc>
          <w:tcPr>
            <w:tcW w:w="161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3F665D" w14:textId="77777777" w:rsidR="004C436C" w:rsidRPr="004C436C" w:rsidRDefault="004C436C" w:rsidP="00A95B75">
            <w:pPr>
              <w:rPr>
                <w:rFonts w:eastAsiaTheme="minorHAnsi"/>
              </w:rPr>
            </w:pPr>
            <w:r w:rsidRPr="004C436C">
              <w:t>CAT</w:t>
            </w:r>
          </w:p>
        </w:tc>
        <w:tc>
          <w:tcPr>
            <w:tcW w:w="461" w:type="pct"/>
            <w:tcBorders>
              <w:top w:val="nil"/>
              <w:left w:val="nil"/>
              <w:bottom w:val="single" w:sz="8" w:space="0" w:color="auto"/>
              <w:right w:val="single" w:sz="8" w:space="0" w:color="auto"/>
            </w:tcBorders>
            <w:tcMar>
              <w:top w:w="0" w:type="dxa"/>
              <w:left w:w="108" w:type="dxa"/>
              <w:bottom w:w="0" w:type="dxa"/>
              <w:right w:w="108" w:type="dxa"/>
            </w:tcMar>
            <w:vAlign w:val="center"/>
          </w:tcPr>
          <w:p w14:paraId="5A46E483" w14:textId="6201A5C4" w:rsidR="004C436C" w:rsidRPr="004C436C" w:rsidRDefault="00B16A3A" w:rsidP="00A95B75">
            <w:pPr>
              <w:rPr>
                <w:rFonts w:eastAsiaTheme="minorHAnsi"/>
              </w:rPr>
            </w:pPr>
            <w:r>
              <w:rPr>
                <w:rFonts w:eastAsiaTheme="minorHAnsi"/>
              </w:rPr>
              <w:t>N</w:t>
            </w:r>
            <w:r w:rsidR="00B45A29">
              <w:rPr>
                <w:rFonts w:eastAsiaTheme="minorHAnsi"/>
              </w:rPr>
              <w:t>/</w:t>
            </w:r>
            <w:r>
              <w:rPr>
                <w:rFonts w:eastAsiaTheme="minorHAnsi"/>
              </w:rPr>
              <w:t>A</w:t>
            </w:r>
          </w:p>
        </w:tc>
        <w:tc>
          <w:tcPr>
            <w:tcW w:w="18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B9508D" w14:textId="77777777" w:rsidR="004C436C" w:rsidRPr="004C436C" w:rsidRDefault="004C436C" w:rsidP="00A95B75">
            <w:pPr>
              <w:rPr>
                <w:rFonts w:eastAsiaTheme="minorHAnsi"/>
              </w:rPr>
            </w:pPr>
            <w:r w:rsidRPr="004C436C">
              <w:t>Auto-Scoring</w:t>
            </w:r>
          </w:p>
        </w:tc>
        <w:tc>
          <w:tcPr>
            <w:tcW w:w="71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541EB2" w14:textId="77777777" w:rsidR="004C436C" w:rsidRPr="004C436C" w:rsidRDefault="004C436C" w:rsidP="00A95B75">
            <w:pPr>
              <w:rPr>
                <w:rFonts w:eastAsiaTheme="minorHAnsi"/>
              </w:rPr>
            </w:pPr>
            <w:r w:rsidRPr="004C436C">
              <w:t>IIS</w:t>
            </w:r>
          </w:p>
        </w:tc>
      </w:tr>
      <w:tr w:rsidR="004C436C" w:rsidRPr="004C436C" w14:paraId="015EBFBB" w14:textId="77777777" w:rsidTr="001E7D76">
        <w:trPr>
          <w:cantSplit/>
        </w:trPr>
        <w:tc>
          <w:tcPr>
            <w:tcW w:w="347"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FF4BAA" w14:textId="77777777" w:rsidR="004C436C" w:rsidRPr="004C436C" w:rsidRDefault="004C436C" w:rsidP="00A95B75">
            <w:pPr>
              <w:rPr>
                <w:rFonts w:eastAsiaTheme="minorHAnsi"/>
              </w:rPr>
            </w:pPr>
            <w:r w:rsidRPr="004C436C">
              <w:t>CR</w:t>
            </w:r>
          </w:p>
        </w:tc>
        <w:tc>
          <w:tcPr>
            <w:tcW w:w="161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0671EE" w14:textId="4329A7B5" w:rsidR="004C436C" w:rsidRPr="004C436C" w:rsidRDefault="001E7D76" w:rsidP="00A95B75">
            <w:pPr>
              <w:rPr>
                <w:rFonts w:eastAsiaTheme="minorHAnsi"/>
              </w:rPr>
            </w:pPr>
            <w:r>
              <w:t>Fixed</w:t>
            </w:r>
          </w:p>
        </w:tc>
        <w:tc>
          <w:tcPr>
            <w:tcW w:w="461" w:type="pct"/>
            <w:tcBorders>
              <w:top w:val="nil"/>
              <w:left w:val="nil"/>
              <w:bottom w:val="single" w:sz="8" w:space="0" w:color="auto"/>
              <w:right w:val="single" w:sz="8" w:space="0" w:color="auto"/>
            </w:tcBorders>
            <w:tcMar>
              <w:top w:w="0" w:type="dxa"/>
              <w:left w:w="108" w:type="dxa"/>
              <w:bottom w:w="0" w:type="dxa"/>
              <w:right w:w="108" w:type="dxa"/>
            </w:tcMar>
            <w:vAlign w:val="center"/>
          </w:tcPr>
          <w:p w14:paraId="474D81A4" w14:textId="1CC701DB" w:rsidR="004C436C" w:rsidRPr="004C436C" w:rsidRDefault="001E7D76" w:rsidP="00A95B75">
            <w:pPr>
              <w:rPr>
                <w:rFonts w:eastAsiaTheme="minorHAnsi"/>
              </w:rPr>
            </w:pPr>
            <w:r>
              <w:rPr>
                <w:rFonts w:eastAsiaTheme="minorHAnsi"/>
              </w:rPr>
              <w:t>Yes</w:t>
            </w:r>
          </w:p>
        </w:tc>
        <w:tc>
          <w:tcPr>
            <w:tcW w:w="1859" w:type="pct"/>
            <w:tcBorders>
              <w:top w:val="nil"/>
              <w:left w:val="nil"/>
              <w:bottom w:val="single" w:sz="8" w:space="0" w:color="auto"/>
              <w:right w:val="single" w:sz="8" w:space="0" w:color="auto"/>
            </w:tcBorders>
            <w:tcMar>
              <w:top w:w="0" w:type="dxa"/>
              <w:left w:w="108" w:type="dxa"/>
              <w:bottom w:w="0" w:type="dxa"/>
              <w:right w:w="108" w:type="dxa"/>
            </w:tcMar>
            <w:vAlign w:val="center"/>
          </w:tcPr>
          <w:p w14:paraId="2B2FC01D" w14:textId="3B6CF599" w:rsidR="004C436C" w:rsidRPr="001E7D76" w:rsidRDefault="001E7D76" w:rsidP="00A95B75">
            <w:pPr>
              <w:rPr>
                <w:rFonts w:eastAsiaTheme="minorHAnsi"/>
                <w:highlight w:val="yellow"/>
              </w:rPr>
            </w:pPr>
            <w:r w:rsidRPr="001E7D76">
              <w:rPr>
                <w:rFonts w:eastAsiaTheme="minorHAnsi"/>
                <w:highlight w:val="yellow"/>
              </w:rPr>
              <w:t xml:space="preserve">Hand-scoring </w:t>
            </w:r>
          </w:p>
          <w:p w14:paraId="5E16CFC3" w14:textId="7DD71D1D" w:rsidR="001E7D76" w:rsidRDefault="001E7D76" w:rsidP="00A95B75">
            <w:pPr>
              <w:rPr>
                <w:rFonts w:eastAsiaTheme="minorHAnsi"/>
              </w:rPr>
            </w:pPr>
            <w:r w:rsidRPr="001E7D76">
              <w:rPr>
                <w:rFonts w:eastAsiaTheme="minorHAnsi"/>
                <w:highlight w:val="yellow"/>
              </w:rPr>
              <w:t>Auto-scoring</w:t>
            </w:r>
          </w:p>
          <w:p w14:paraId="037343AD" w14:textId="617A482D" w:rsidR="001E7D76" w:rsidRPr="004C436C" w:rsidRDefault="001E7D76" w:rsidP="00A95B75">
            <w:pPr>
              <w:rPr>
                <w:rFonts w:eastAsiaTheme="minorHAnsi"/>
              </w:rPr>
            </w:pPr>
          </w:p>
        </w:tc>
        <w:tc>
          <w:tcPr>
            <w:tcW w:w="716" w:type="pct"/>
            <w:tcBorders>
              <w:top w:val="nil"/>
              <w:left w:val="nil"/>
              <w:bottom w:val="single" w:sz="8" w:space="0" w:color="auto"/>
              <w:right w:val="single" w:sz="8" w:space="0" w:color="auto"/>
            </w:tcBorders>
            <w:tcMar>
              <w:top w:w="0" w:type="dxa"/>
              <w:left w:w="108" w:type="dxa"/>
              <w:bottom w:w="0" w:type="dxa"/>
              <w:right w:w="108" w:type="dxa"/>
            </w:tcMar>
            <w:vAlign w:val="center"/>
          </w:tcPr>
          <w:p w14:paraId="77F8082E" w14:textId="36CEB0A3" w:rsidR="004C436C" w:rsidRPr="004C436C" w:rsidRDefault="00B45A29" w:rsidP="00A95B75">
            <w:pPr>
              <w:rPr>
                <w:rFonts w:eastAsiaTheme="minorHAnsi"/>
              </w:rPr>
            </w:pPr>
            <w:r>
              <w:rPr>
                <w:rFonts w:eastAsiaTheme="minorHAnsi"/>
              </w:rPr>
              <w:t>PAS</w:t>
            </w:r>
          </w:p>
        </w:tc>
      </w:tr>
      <w:tr w:rsidR="004C436C" w:rsidRPr="004C436C" w14:paraId="268AD9E2" w14:textId="77777777" w:rsidTr="001E7D76">
        <w:trPr>
          <w:cantSplit/>
        </w:trPr>
        <w:tc>
          <w:tcPr>
            <w:tcW w:w="347" w:type="pct"/>
            <w:vMerge/>
            <w:tcBorders>
              <w:top w:val="nil"/>
              <w:left w:val="single" w:sz="8" w:space="0" w:color="auto"/>
              <w:bottom w:val="single" w:sz="8" w:space="0" w:color="auto"/>
              <w:right w:val="single" w:sz="8" w:space="0" w:color="auto"/>
            </w:tcBorders>
            <w:vAlign w:val="center"/>
            <w:hideMark/>
          </w:tcPr>
          <w:p w14:paraId="2AEE1584" w14:textId="77777777" w:rsidR="004C436C" w:rsidRPr="004C436C" w:rsidRDefault="004C436C" w:rsidP="00A95B75">
            <w:pPr>
              <w:rPr>
                <w:rFonts w:eastAsiaTheme="minorHAnsi"/>
              </w:rPr>
            </w:pPr>
          </w:p>
        </w:tc>
        <w:tc>
          <w:tcPr>
            <w:tcW w:w="161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BC45B8" w14:textId="77777777" w:rsidR="004C436C" w:rsidRPr="004C436C" w:rsidRDefault="004C436C" w:rsidP="00A95B75">
            <w:pPr>
              <w:rPr>
                <w:rFonts w:eastAsiaTheme="minorHAnsi"/>
              </w:rPr>
            </w:pPr>
            <w:r w:rsidRPr="004C436C">
              <w:t>CAT</w:t>
            </w:r>
          </w:p>
        </w:tc>
        <w:tc>
          <w:tcPr>
            <w:tcW w:w="461" w:type="pct"/>
            <w:tcBorders>
              <w:top w:val="nil"/>
              <w:left w:val="nil"/>
              <w:bottom w:val="single" w:sz="8" w:space="0" w:color="auto"/>
              <w:right w:val="single" w:sz="8" w:space="0" w:color="auto"/>
            </w:tcBorders>
            <w:tcMar>
              <w:top w:w="0" w:type="dxa"/>
              <w:left w:w="108" w:type="dxa"/>
              <w:bottom w:w="0" w:type="dxa"/>
              <w:right w:w="108" w:type="dxa"/>
            </w:tcMar>
            <w:vAlign w:val="center"/>
          </w:tcPr>
          <w:p w14:paraId="73CB5DDF" w14:textId="0662EC18" w:rsidR="004C436C" w:rsidRPr="004C436C" w:rsidRDefault="00B16A3A" w:rsidP="00A95B75">
            <w:pPr>
              <w:rPr>
                <w:rFonts w:eastAsiaTheme="minorHAnsi"/>
              </w:rPr>
            </w:pPr>
            <w:r>
              <w:rPr>
                <w:rFonts w:eastAsiaTheme="minorHAnsi"/>
              </w:rPr>
              <w:t>N</w:t>
            </w:r>
            <w:r w:rsidR="00B45A29">
              <w:rPr>
                <w:rFonts w:eastAsiaTheme="minorHAnsi"/>
              </w:rPr>
              <w:t>/</w:t>
            </w:r>
            <w:r>
              <w:rPr>
                <w:rFonts w:eastAsiaTheme="minorHAnsi"/>
              </w:rPr>
              <w:t>A</w:t>
            </w:r>
          </w:p>
        </w:tc>
        <w:tc>
          <w:tcPr>
            <w:tcW w:w="185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DD3B25" w14:textId="20734A91" w:rsidR="004C436C" w:rsidRPr="004C436C" w:rsidRDefault="004C436C" w:rsidP="00A95B75">
            <w:pPr>
              <w:rPr>
                <w:rFonts w:eastAsiaTheme="minorHAnsi"/>
              </w:rPr>
            </w:pPr>
          </w:p>
        </w:tc>
        <w:tc>
          <w:tcPr>
            <w:tcW w:w="71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32D7BA" w14:textId="77777777" w:rsidR="004C436C" w:rsidRPr="004C436C" w:rsidRDefault="004C436C" w:rsidP="00A95B75">
            <w:pPr>
              <w:rPr>
                <w:rFonts w:eastAsiaTheme="minorHAnsi"/>
              </w:rPr>
            </w:pPr>
            <w:r w:rsidRPr="004C436C">
              <w:t>IIS</w:t>
            </w:r>
          </w:p>
        </w:tc>
      </w:tr>
    </w:tbl>
    <w:p w14:paraId="4CA15069" w14:textId="77777777" w:rsidR="004C436C" w:rsidRPr="004C436C" w:rsidRDefault="004C436C" w:rsidP="00A95B75">
      <w:r w:rsidRPr="004C436C">
        <w:t>*The Form Types listed should match those that are defined in the Form Information table within the Test Design section of this document.</w:t>
      </w:r>
    </w:p>
    <w:p w14:paraId="7C3F33A4" w14:textId="77777777" w:rsidR="00762A6B" w:rsidRDefault="00762A6B">
      <w:pPr>
        <w:widowControl/>
        <w:rPr>
          <w:rFonts w:eastAsiaTheme="minorHAnsi"/>
        </w:rPr>
      </w:pPr>
    </w:p>
    <w:p w14:paraId="01A87127" w14:textId="77777777" w:rsidR="00762A6B" w:rsidRDefault="00762A6B">
      <w:pPr>
        <w:widowControl/>
        <w:rPr>
          <w:rFonts w:eastAsiaTheme="minorHAnsi"/>
        </w:rPr>
      </w:pPr>
    </w:p>
    <w:p w14:paraId="0B888F00" w14:textId="5B9E2220" w:rsidR="00762A6B" w:rsidRDefault="00762A6B">
      <w:pPr>
        <w:widowControl/>
        <w:rPr>
          <w:rFonts w:eastAsiaTheme="minorHAnsi"/>
        </w:rPr>
      </w:pPr>
      <w:r>
        <w:rPr>
          <w:rFonts w:eastAsiaTheme="minorHAnsi"/>
        </w:rPr>
        <w:br w:type="page"/>
      </w:r>
    </w:p>
    <w:p w14:paraId="5C9019D6" w14:textId="77777777" w:rsidR="004C436C" w:rsidRDefault="004C436C" w:rsidP="00A95B75">
      <w:pPr>
        <w:rPr>
          <w:rFonts w:eastAsiaTheme="minorHAnsi"/>
        </w:rPr>
      </w:pPr>
    </w:p>
    <w:p w14:paraId="786C6C04" w14:textId="77777777" w:rsidR="00FB7314" w:rsidRPr="00E65A17" w:rsidRDefault="00FB7314" w:rsidP="00A95B75">
      <w:r w:rsidRPr="00E65A17">
        <w:t>The table below shows an estim</w:t>
      </w:r>
      <w:r w:rsidR="00390996" w:rsidRPr="00E65A17">
        <w:t xml:space="preserve">ate of the total number of </w:t>
      </w:r>
      <w:r w:rsidRPr="00E65A17">
        <w:t xml:space="preserve">items to be </w:t>
      </w:r>
      <w:r w:rsidR="009A49EA" w:rsidRPr="00E65A17">
        <w:t>hand-</w:t>
      </w:r>
      <w:r w:rsidRPr="00E65A17">
        <w:t xml:space="preserve">scored </w:t>
      </w:r>
      <w:r w:rsidR="00F045A0" w:rsidRPr="00E65A17">
        <w:t xml:space="preserve">for </w:t>
      </w:r>
      <w:r w:rsidRPr="00E65A17">
        <w:t xml:space="preserve">the </w:t>
      </w:r>
      <w:r w:rsidR="009A49EA" w:rsidRPr="00E65A17">
        <w:t>project</w:t>
      </w:r>
      <w:r w:rsidRPr="00E65A1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1830"/>
        <w:gridCol w:w="1876"/>
        <w:gridCol w:w="1855"/>
        <w:gridCol w:w="2088"/>
      </w:tblGrid>
      <w:tr w:rsidR="00261E8C" w:rsidRPr="00025664" w14:paraId="786C6C0B" w14:textId="77777777" w:rsidTr="004628F3">
        <w:trPr>
          <w:cantSplit/>
          <w:tblHeader/>
        </w:trPr>
        <w:tc>
          <w:tcPr>
            <w:tcW w:w="1701" w:type="dxa"/>
            <w:shd w:val="clear" w:color="auto" w:fill="DDD9C3"/>
            <w:vAlign w:val="center"/>
          </w:tcPr>
          <w:p w14:paraId="35750928" w14:textId="61647B77" w:rsidR="00261E8C" w:rsidRPr="009A49EA" w:rsidRDefault="00261E8C" w:rsidP="00A95B75">
            <w:r w:rsidRPr="009A49EA">
              <w:t>Subject</w:t>
            </w:r>
          </w:p>
        </w:tc>
        <w:tc>
          <w:tcPr>
            <w:tcW w:w="1830" w:type="dxa"/>
            <w:shd w:val="clear" w:color="auto" w:fill="DDD9C3"/>
            <w:vAlign w:val="center"/>
          </w:tcPr>
          <w:p w14:paraId="786C6C05" w14:textId="66E16AE1" w:rsidR="00261E8C" w:rsidRPr="009A49EA" w:rsidRDefault="00261E8C" w:rsidP="00A95B75">
            <w:r>
              <w:t>Grade</w:t>
            </w:r>
          </w:p>
        </w:tc>
        <w:tc>
          <w:tcPr>
            <w:tcW w:w="1876" w:type="dxa"/>
            <w:shd w:val="clear" w:color="auto" w:fill="DDD9C3"/>
            <w:vAlign w:val="center"/>
          </w:tcPr>
          <w:p w14:paraId="786C6C06" w14:textId="77777777" w:rsidR="00261E8C" w:rsidRPr="009A49EA" w:rsidRDefault="00261E8C" w:rsidP="00A95B75">
            <w:r w:rsidRPr="009A49EA">
              <w:t xml:space="preserve">Estimate of </w:t>
            </w:r>
          </w:p>
          <w:p w14:paraId="786C6C07" w14:textId="635A6A58" w:rsidR="00261E8C" w:rsidRPr="009A49EA" w:rsidRDefault="00261E8C" w:rsidP="00A95B75">
            <w:pPr>
              <w:rPr>
                <w:highlight w:val="yellow"/>
              </w:rPr>
            </w:pPr>
            <w:r w:rsidRPr="009A49EA">
              <w:t>Total Students Tested</w:t>
            </w:r>
            <w:r>
              <w:t>*</w:t>
            </w:r>
          </w:p>
        </w:tc>
        <w:tc>
          <w:tcPr>
            <w:tcW w:w="1855" w:type="dxa"/>
            <w:shd w:val="clear" w:color="auto" w:fill="DDD9C3"/>
            <w:vAlign w:val="center"/>
          </w:tcPr>
          <w:p w14:paraId="786C6C08" w14:textId="77777777" w:rsidR="00261E8C" w:rsidRPr="009A49EA" w:rsidRDefault="00261E8C" w:rsidP="00A95B75">
            <w:r w:rsidRPr="009A49EA">
              <w:t xml:space="preserve">Number of </w:t>
            </w:r>
          </w:p>
          <w:p w14:paraId="786C6C09" w14:textId="780636FC" w:rsidR="00261E8C" w:rsidRPr="009A49EA" w:rsidRDefault="00261E8C" w:rsidP="00A95B75">
            <w:r w:rsidRPr="009A49EA">
              <w:t>CR Hand-Scored Items per Student</w:t>
            </w:r>
          </w:p>
        </w:tc>
        <w:tc>
          <w:tcPr>
            <w:tcW w:w="2088" w:type="dxa"/>
            <w:shd w:val="clear" w:color="auto" w:fill="DDD9C3"/>
            <w:vAlign w:val="center"/>
          </w:tcPr>
          <w:p w14:paraId="786C6C0A" w14:textId="2A4D2954" w:rsidR="00261E8C" w:rsidRPr="009A49EA" w:rsidRDefault="00261E8C" w:rsidP="00A95B75">
            <w:r w:rsidRPr="009A49EA">
              <w:t>Total Number of Hand-Scored Items to Score</w:t>
            </w:r>
            <w:r>
              <w:t>**</w:t>
            </w:r>
          </w:p>
        </w:tc>
      </w:tr>
      <w:tr w:rsidR="00261E8C" w:rsidRPr="00025664" w14:paraId="786C6C10" w14:textId="77777777" w:rsidTr="004628F3">
        <w:trPr>
          <w:cantSplit/>
        </w:trPr>
        <w:tc>
          <w:tcPr>
            <w:tcW w:w="1701" w:type="dxa"/>
          </w:tcPr>
          <w:p w14:paraId="750E83F8" w14:textId="77777777" w:rsidR="00261E8C" w:rsidRDefault="001E7D76" w:rsidP="006F4DE4">
            <w:r>
              <w:t xml:space="preserve">Multiple Assessments: </w:t>
            </w:r>
            <w:r w:rsidR="006F4DE4">
              <w:t xml:space="preserve">Reading </w:t>
            </w:r>
          </w:p>
          <w:p w14:paraId="551690FA" w14:textId="2C9CC4EB" w:rsidR="008C2F8A" w:rsidRPr="008C2F8A" w:rsidRDefault="008C2F8A" w:rsidP="006F4DE4">
            <w:pPr>
              <w:rPr>
                <w:b/>
              </w:rPr>
            </w:pPr>
            <w:r w:rsidRPr="008C2F8A">
              <w:rPr>
                <w:b/>
              </w:rPr>
              <w:t>Paper and Online</w:t>
            </w:r>
          </w:p>
        </w:tc>
        <w:tc>
          <w:tcPr>
            <w:tcW w:w="1830" w:type="dxa"/>
          </w:tcPr>
          <w:p w14:paraId="786C6C0C" w14:textId="261D86E8" w:rsidR="00261E8C" w:rsidRPr="009A49EA" w:rsidRDefault="006F4DE4" w:rsidP="00A95B75">
            <w:r>
              <w:t>Levels 13-21/22</w:t>
            </w:r>
          </w:p>
        </w:tc>
        <w:tc>
          <w:tcPr>
            <w:tcW w:w="1876" w:type="dxa"/>
            <w:shd w:val="clear" w:color="auto" w:fill="FFFFFF"/>
            <w:vAlign w:val="center"/>
          </w:tcPr>
          <w:p w14:paraId="786C6C0D" w14:textId="2AE9CE25" w:rsidR="00261E8C" w:rsidRPr="009A49EA" w:rsidRDefault="00261E8C" w:rsidP="00A95B75"/>
        </w:tc>
        <w:tc>
          <w:tcPr>
            <w:tcW w:w="1855" w:type="dxa"/>
            <w:shd w:val="clear" w:color="auto" w:fill="FFFFFF"/>
          </w:tcPr>
          <w:p w14:paraId="786C6C0E" w14:textId="354E336D" w:rsidR="00261E8C" w:rsidRPr="009A49EA" w:rsidRDefault="000609A1" w:rsidP="00A95B75">
            <w:r>
              <w:t>TD – In process</w:t>
            </w:r>
          </w:p>
        </w:tc>
        <w:tc>
          <w:tcPr>
            <w:tcW w:w="2088" w:type="dxa"/>
            <w:shd w:val="clear" w:color="auto" w:fill="FFFFFF"/>
          </w:tcPr>
          <w:p w14:paraId="786C6C0F" w14:textId="77777777" w:rsidR="00261E8C" w:rsidRPr="009A49EA" w:rsidRDefault="00261E8C" w:rsidP="00A95B75"/>
        </w:tc>
      </w:tr>
      <w:tr w:rsidR="00261E8C" w:rsidRPr="00025664" w14:paraId="786C6C15" w14:textId="77777777" w:rsidTr="004628F3">
        <w:trPr>
          <w:cantSplit/>
        </w:trPr>
        <w:tc>
          <w:tcPr>
            <w:tcW w:w="1701" w:type="dxa"/>
          </w:tcPr>
          <w:p w14:paraId="4333CEC6" w14:textId="77777777" w:rsidR="00261E8C" w:rsidRDefault="00777385" w:rsidP="006F4DE4">
            <w:r>
              <w:t xml:space="preserve">Multiple Assessments: </w:t>
            </w:r>
            <w:r w:rsidR="006F4DE4">
              <w:t>Language</w:t>
            </w:r>
          </w:p>
          <w:p w14:paraId="5A5D1030" w14:textId="59600828" w:rsidR="008C2F8A" w:rsidRPr="009A49EA" w:rsidRDefault="008C2F8A" w:rsidP="008C2F8A">
            <w:r w:rsidRPr="008C2F8A">
              <w:rPr>
                <w:b/>
              </w:rPr>
              <w:t>Paper and Online</w:t>
            </w:r>
          </w:p>
        </w:tc>
        <w:tc>
          <w:tcPr>
            <w:tcW w:w="1830" w:type="dxa"/>
          </w:tcPr>
          <w:p w14:paraId="786C6C11" w14:textId="6393CD09" w:rsidR="00261E8C" w:rsidRPr="009A49EA" w:rsidRDefault="006F4DE4" w:rsidP="00A95B75">
            <w:r>
              <w:t>Levels 13-21/22</w:t>
            </w:r>
          </w:p>
        </w:tc>
        <w:tc>
          <w:tcPr>
            <w:tcW w:w="1876" w:type="dxa"/>
            <w:shd w:val="clear" w:color="auto" w:fill="FFFFFF"/>
            <w:vAlign w:val="center"/>
          </w:tcPr>
          <w:p w14:paraId="786C6C12" w14:textId="77777777" w:rsidR="00261E8C" w:rsidRPr="009A49EA" w:rsidRDefault="00261E8C" w:rsidP="00A95B75"/>
        </w:tc>
        <w:tc>
          <w:tcPr>
            <w:tcW w:w="1855" w:type="dxa"/>
            <w:shd w:val="clear" w:color="auto" w:fill="FFFFFF"/>
          </w:tcPr>
          <w:p w14:paraId="786C6C13" w14:textId="043F0BCC" w:rsidR="00261E8C" w:rsidRPr="009A49EA" w:rsidRDefault="000609A1" w:rsidP="00A95B75">
            <w:r>
              <w:t>TD – In process</w:t>
            </w:r>
          </w:p>
        </w:tc>
        <w:tc>
          <w:tcPr>
            <w:tcW w:w="2088" w:type="dxa"/>
            <w:shd w:val="clear" w:color="auto" w:fill="FFFFFF"/>
          </w:tcPr>
          <w:p w14:paraId="786C6C14" w14:textId="77777777" w:rsidR="00261E8C" w:rsidRPr="009A49EA" w:rsidRDefault="00261E8C" w:rsidP="00A95B75"/>
        </w:tc>
      </w:tr>
      <w:tr w:rsidR="00261E8C" w:rsidRPr="004C3FFB" w14:paraId="786C6C1A" w14:textId="77777777" w:rsidTr="004628F3">
        <w:trPr>
          <w:cantSplit/>
          <w:trHeight w:val="260"/>
        </w:trPr>
        <w:tc>
          <w:tcPr>
            <w:tcW w:w="1701" w:type="dxa"/>
          </w:tcPr>
          <w:p w14:paraId="733507E8" w14:textId="77777777" w:rsidR="00261E8C" w:rsidRDefault="00777385" w:rsidP="00A95B75">
            <w:r>
              <w:t>Multiple Assessments: Mathematics</w:t>
            </w:r>
          </w:p>
          <w:p w14:paraId="04307578" w14:textId="32790DCE" w:rsidR="008C2F8A" w:rsidRPr="009A49EA" w:rsidRDefault="008C2F8A" w:rsidP="00A95B75">
            <w:r w:rsidRPr="008C2F8A">
              <w:rPr>
                <w:b/>
              </w:rPr>
              <w:t>Paper and Online</w:t>
            </w:r>
          </w:p>
        </w:tc>
        <w:tc>
          <w:tcPr>
            <w:tcW w:w="1830" w:type="dxa"/>
          </w:tcPr>
          <w:p w14:paraId="786C6C16" w14:textId="68E1201F" w:rsidR="00261E8C" w:rsidRPr="009A49EA" w:rsidRDefault="006F4DE4" w:rsidP="00A95B75">
            <w:r>
              <w:t>Levels 13-21/22</w:t>
            </w:r>
          </w:p>
        </w:tc>
        <w:tc>
          <w:tcPr>
            <w:tcW w:w="1876" w:type="dxa"/>
            <w:shd w:val="clear" w:color="auto" w:fill="FFFFFF"/>
            <w:vAlign w:val="center"/>
          </w:tcPr>
          <w:p w14:paraId="786C6C17" w14:textId="77777777" w:rsidR="00261E8C" w:rsidRPr="009A49EA" w:rsidRDefault="00261E8C" w:rsidP="00A95B75"/>
        </w:tc>
        <w:tc>
          <w:tcPr>
            <w:tcW w:w="1855" w:type="dxa"/>
            <w:shd w:val="clear" w:color="auto" w:fill="FFFFFF"/>
          </w:tcPr>
          <w:p w14:paraId="09614CCB" w14:textId="482E4C3D" w:rsidR="00261E8C" w:rsidRPr="000609A1" w:rsidRDefault="000609A1" w:rsidP="000609A1">
            <w:r>
              <w:t>TD – In process</w:t>
            </w:r>
          </w:p>
        </w:tc>
        <w:tc>
          <w:tcPr>
            <w:tcW w:w="2088" w:type="dxa"/>
            <w:shd w:val="clear" w:color="auto" w:fill="FFFFFF"/>
          </w:tcPr>
          <w:p w14:paraId="786C6C19" w14:textId="77777777" w:rsidR="00261E8C" w:rsidRPr="009A49EA" w:rsidRDefault="00261E8C" w:rsidP="00A95B75"/>
        </w:tc>
      </w:tr>
      <w:tr w:rsidR="00777385" w:rsidRPr="004C3FFB" w14:paraId="477BF485" w14:textId="77777777" w:rsidTr="004628F3">
        <w:trPr>
          <w:cantSplit/>
          <w:trHeight w:val="260"/>
        </w:trPr>
        <w:tc>
          <w:tcPr>
            <w:tcW w:w="1701" w:type="dxa"/>
          </w:tcPr>
          <w:p w14:paraId="561AE391" w14:textId="77777777" w:rsidR="008C2F8A" w:rsidRDefault="00777385" w:rsidP="006F4DE4">
            <w:pPr>
              <w:rPr>
                <w:b/>
              </w:rPr>
            </w:pPr>
            <w:r>
              <w:t xml:space="preserve">Multiple Assessments: </w:t>
            </w:r>
            <w:r w:rsidR="006F4DE4">
              <w:t>Science</w:t>
            </w:r>
            <w:r w:rsidR="008C2F8A" w:rsidRPr="008C2F8A">
              <w:rPr>
                <w:b/>
              </w:rPr>
              <w:t xml:space="preserve"> </w:t>
            </w:r>
          </w:p>
          <w:p w14:paraId="114A4DA8" w14:textId="22D164F6" w:rsidR="00777385" w:rsidRDefault="008C2F8A" w:rsidP="006F4DE4">
            <w:r w:rsidRPr="008C2F8A">
              <w:rPr>
                <w:b/>
              </w:rPr>
              <w:t>Paper and Online</w:t>
            </w:r>
          </w:p>
        </w:tc>
        <w:tc>
          <w:tcPr>
            <w:tcW w:w="1830" w:type="dxa"/>
          </w:tcPr>
          <w:p w14:paraId="6A91F1A2" w14:textId="43661DD8" w:rsidR="00777385" w:rsidRPr="009A49EA" w:rsidRDefault="006F4DE4" w:rsidP="00A95B75">
            <w:r>
              <w:t>Levels 13-21/22</w:t>
            </w:r>
          </w:p>
        </w:tc>
        <w:tc>
          <w:tcPr>
            <w:tcW w:w="1876" w:type="dxa"/>
            <w:shd w:val="clear" w:color="auto" w:fill="FFFFFF"/>
            <w:vAlign w:val="center"/>
          </w:tcPr>
          <w:p w14:paraId="7BEFB841" w14:textId="77777777" w:rsidR="00777385" w:rsidRPr="009A49EA" w:rsidRDefault="00777385" w:rsidP="00A95B75"/>
        </w:tc>
        <w:tc>
          <w:tcPr>
            <w:tcW w:w="1855" w:type="dxa"/>
            <w:shd w:val="clear" w:color="auto" w:fill="FFFFFF"/>
          </w:tcPr>
          <w:p w14:paraId="142C9BF1" w14:textId="77777777" w:rsidR="00F07C28" w:rsidRDefault="00F07C28" w:rsidP="00F07C28">
            <w:r>
              <w:t>TD – In process</w:t>
            </w:r>
          </w:p>
          <w:p w14:paraId="367C7EBD" w14:textId="659FFC48" w:rsidR="00777385" w:rsidRPr="009A49EA" w:rsidRDefault="00777385" w:rsidP="00A95B75"/>
        </w:tc>
        <w:tc>
          <w:tcPr>
            <w:tcW w:w="2088" w:type="dxa"/>
            <w:shd w:val="clear" w:color="auto" w:fill="FFFFFF"/>
          </w:tcPr>
          <w:p w14:paraId="6116EC81" w14:textId="77777777" w:rsidR="00777385" w:rsidRPr="009A49EA" w:rsidRDefault="00777385" w:rsidP="00A95B75"/>
        </w:tc>
      </w:tr>
      <w:tr w:rsidR="00777385" w:rsidRPr="004C3FFB" w14:paraId="654ABCD9" w14:textId="77777777" w:rsidTr="004628F3">
        <w:trPr>
          <w:cantSplit/>
          <w:trHeight w:val="260"/>
        </w:trPr>
        <w:tc>
          <w:tcPr>
            <w:tcW w:w="1701" w:type="dxa"/>
          </w:tcPr>
          <w:p w14:paraId="3CD53830" w14:textId="77777777" w:rsidR="00777385" w:rsidRDefault="00777385" w:rsidP="006F4DE4">
            <w:r>
              <w:t xml:space="preserve">Multiple Assessments: </w:t>
            </w:r>
            <w:r w:rsidR="006F4DE4">
              <w:t>Social Studies</w:t>
            </w:r>
          </w:p>
          <w:p w14:paraId="48E07813" w14:textId="5860F6A2" w:rsidR="008C2F8A" w:rsidRDefault="008C2F8A" w:rsidP="006F4DE4">
            <w:r w:rsidRPr="008C2F8A">
              <w:rPr>
                <w:b/>
              </w:rPr>
              <w:t>Paper and Online</w:t>
            </w:r>
          </w:p>
        </w:tc>
        <w:tc>
          <w:tcPr>
            <w:tcW w:w="1830" w:type="dxa"/>
          </w:tcPr>
          <w:p w14:paraId="666B3AB4" w14:textId="01C8C3E0" w:rsidR="00777385" w:rsidRPr="009A49EA" w:rsidRDefault="006F4DE4" w:rsidP="00A95B75">
            <w:r>
              <w:t>Levels 13-21/22</w:t>
            </w:r>
          </w:p>
        </w:tc>
        <w:tc>
          <w:tcPr>
            <w:tcW w:w="1876" w:type="dxa"/>
            <w:shd w:val="clear" w:color="auto" w:fill="FFFFFF"/>
            <w:vAlign w:val="center"/>
          </w:tcPr>
          <w:p w14:paraId="3AB8085F" w14:textId="77777777" w:rsidR="00777385" w:rsidRPr="009A49EA" w:rsidRDefault="00777385" w:rsidP="00A95B75"/>
        </w:tc>
        <w:tc>
          <w:tcPr>
            <w:tcW w:w="1855" w:type="dxa"/>
            <w:shd w:val="clear" w:color="auto" w:fill="FFFFFF"/>
          </w:tcPr>
          <w:p w14:paraId="4125FD74" w14:textId="21B8C5BC" w:rsidR="00777385" w:rsidRPr="009A49EA" w:rsidRDefault="000609A1" w:rsidP="00A95B75">
            <w:r>
              <w:t>TD – In process</w:t>
            </w:r>
          </w:p>
        </w:tc>
        <w:tc>
          <w:tcPr>
            <w:tcW w:w="2088" w:type="dxa"/>
            <w:shd w:val="clear" w:color="auto" w:fill="FFFFFF"/>
          </w:tcPr>
          <w:p w14:paraId="697915EB" w14:textId="77777777" w:rsidR="00777385" w:rsidRPr="009A49EA" w:rsidRDefault="00777385" w:rsidP="00A95B75"/>
        </w:tc>
      </w:tr>
      <w:tr w:rsidR="00D116C1" w:rsidRPr="004C3FFB" w14:paraId="4927F9C1" w14:textId="77777777" w:rsidTr="00F563A0">
        <w:trPr>
          <w:cantSplit/>
          <w:trHeight w:val="260"/>
        </w:trPr>
        <w:tc>
          <w:tcPr>
            <w:tcW w:w="1701" w:type="dxa"/>
          </w:tcPr>
          <w:p w14:paraId="6A67EEDF" w14:textId="77777777" w:rsidR="00D116C1" w:rsidRDefault="00D116C1" w:rsidP="00F563A0">
            <w:r>
              <w:t xml:space="preserve">College-And Career-Ready </w:t>
            </w:r>
          </w:p>
          <w:p w14:paraId="3043C232" w14:textId="77777777" w:rsidR="00D116C1" w:rsidRPr="00A04F50" w:rsidRDefault="00D116C1" w:rsidP="00F563A0">
            <w:pPr>
              <w:rPr>
                <w:b/>
              </w:rPr>
            </w:pPr>
            <w:r w:rsidRPr="00A04F50">
              <w:rPr>
                <w:b/>
              </w:rPr>
              <w:t>Paper Only</w:t>
            </w:r>
          </w:p>
        </w:tc>
        <w:tc>
          <w:tcPr>
            <w:tcW w:w="1830" w:type="dxa"/>
          </w:tcPr>
          <w:p w14:paraId="327DC232" w14:textId="77777777" w:rsidR="00D116C1" w:rsidRDefault="00D116C1" w:rsidP="00F563A0">
            <w:r>
              <w:t xml:space="preserve">Form 1 </w:t>
            </w:r>
          </w:p>
          <w:p w14:paraId="1D8FBD53" w14:textId="77777777" w:rsidR="00D116C1" w:rsidRDefault="00D116C1" w:rsidP="00F563A0">
            <w:r>
              <w:t>Levels 13-18</w:t>
            </w:r>
          </w:p>
        </w:tc>
        <w:tc>
          <w:tcPr>
            <w:tcW w:w="1876" w:type="dxa"/>
            <w:shd w:val="clear" w:color="auto" w:fill="FFFFFF"/>
            <w:vAlign w:val="center"/>
          </w:tcPr>
          <w:p w14:paraId="2E5EE5BB" w14:textId="77777777" w:rsidR="00D116C1" w:rsidRPr="009A49EA" w:rsidRDefault="00D116C1" w:rsidP="00F563A0"/>
        </w:tc>
        <w:tc>
          <w:tcPr>
            <w:tcW w:w="1855" w:type="dxa"/>
            <w:shd w:val="clear" w:color="auto" w:fill="FFFFFF"/>
          </w:tcPr>
          <w:p w14:paraId="09A002D7" w14:textId="77777777" w:rsidR="00D116C1" w:rsidRDefault="00D116C1" w:rsidP="00F563A0">
            <w:r>
              <w:t>TD – In process</w:t>
            </w:r>
          </w:p>
          <w:p w14:paraId="5A99A5A8" w14:textId="77777777" w:rsidR="00D116C1" w:rsidRDefault="00D116C1" w:rsidP="00F563A0"/>
        </w:tc>
        <w:tc>
          <w:tcPr>
            <w:tcW w:w="2088" w:type="dxa"/>
            <w:shd w:val="clear" w:color="auto" w:fill="FFFFFF"/>
          </w:tcPr>
          <w:p w14:paraId="5374F6AC" w14:textId="77777777" w:rsidR="00D116C1" w:rsidRPr="009A49EA" w:rsidRDefault="00D116C1" w:rsidP="00F563A0"/>
        </w:tc>
      </w:tr>
      <w:tr w:rsidR="00D116C1" w:rsidRPr="004C3FFB" w14:paraId="41181234" w14:textId="77777777" w:rsidTr="00F563A0">
        <w:trPr>
          <w:cantSplit/>
          <w:trHeight w:val="260"/>
        </w:trPr>
        <w:tc>
          <w:tcPr>
            <w:tcW w:w="1701" w:type="dxa"/>
          </w:tcPr>
          <w:p w14:paraId="1DA52FB7" w14:textId="77777777" w:rsidR="00D116C1" w:rsidRDefault="00D116C1" w:rsidP="00F563A0">
            <w:r>
              <w:t>College-And Career-Ready</w:t>
            </w:r>
          </w:p>
          <w:p w14:paraId="652447B6" w14:textId="77777777" w:rsidR="00D116C1" w:rsidRPr="00A04F50" w:rsidRDefault="00D116C1" w:rsidP="00F563A0">
            <w:pPr>
              <w:rPr>
                <w:b/>
              </w:rPr>
            </w:pPr>
            <w:r w:rsidRPr="00A04F50">
              <w:rPr>
                <w:b/>
              </w:rPr>
              <w:t>Paper Only</w:t>
            </w:r>
          </w:p>
        </w:tc>
        <w:tc>
          <w:tcPr>
            <w:tcW w:w="1830" w:type="dxa"/>
          </w:tcPr>
          <w:p w14:paraId="3BDFEEDA" w14:textId="77777777" w:rsidR="00D116C1" w:rsidRDefault="00D116C1" w:rsidP="00F563A0">
            <w:r>
              <w:t>Form 2</w:t>
            </w:r>
          </w:p>
          <w:p w14:paraId="18DB03F4" w14:textId="77777777" w:rsidR="00D116C1" w:rsidRDefault="00D116C1" w:rsidP="00F563A0">
            <w:r>
              <w:t>Levels 13-18</w:t>
            </w:r>
          </w:p>
        </w:tc>
        <w:tc>
          <w:tcPr>
            <w:tcW w:w="1876" w:type="dxa"/>
            <w:shd w:val="clear" w:color="auto" w:fill="FFFFFF"/>
            <w:vAlign w:val="center"/>
          </w:tcPr>
          <w:p w14:paraId="25336A8E" w14:textId="77777777" w:rsidR="00D116C1" w:rsidRPr="009A49EA" w:rsidRDefault="00D116C1" w:rsidP="00F563A0"/>
        </w:tc>
        <w:tc>
          <w:tcPr>
            <w:tcW w:w="1855" w:type="dxa"/>
            <w:shd w:val="clear" w:color="auto" w:fill="FFFFFF"/>
          </w:tcPr>
          <w:p w14:paraId="408B84EE" w14:textId="77777777" w:rsidR="00D116C1" w:rsidRDefault="00D116C1" w:rsidP="00F563A0">
            <w:r>
              <w:t>TD – In process</w:t>
            </w:r>
          </w:p>
          <w:p w14:paraId="437772E8" w14:textId="77777777" w:rsidR="00D116C1" w:rsidRDefault="00D116C1" w:rsidP="00F563A0"/>
        </w:tc>
        <w:tc>
          <w:tcPr>
            <w:tcW w:w="2088" w:type="dxa"/>
            <w:shd w:val="clear" w:color="auto" w:fill="FFFFFF"/>
          </w:tcPr>
          <w:p w14:paraId="587FFCF4" w14:textId="77777777" w:rsidR="00D116C1" w:rsidRPr="009A49EA" w:rsidRDefault="00D116C1" w:rsidP="00F563A0"/>
        </w:tc>
      </w:tr>
      <w:tr w:rsidR="00B45A29" w:rsidRPr="004C3FFB" w14:paraId="1A29ABDE" w14:textId="77777777" w:rsidTr="004628F3">
        <w:trPr>
          <w:cantSplit/>
          <w:trHeight w:val="260"/>
        </w:trPr>
        <w:tc>
          <w:tcPr>
            <w:tcW w:w="1701" w:type="dxa"/>
          </w:tcPr>
          <w:p w14:paraId="06AA1741" w14:textId="77777777" w:rsidR="00B45A29" w:rsidRDefault="00B45A29" w:rsidP="006F4DE4">
            <w:r>
              <w:t>SUPERA MA</w:t>
            </w:r>
          </w:p>
          <w:p w14:paraId="39976507" w14:textId="54BDB951" w:rsidR="00A04F50" w:rsidRPr="00A04F50" w:rsidRDefault="00A04F50" w:rsidP="006F4DE4">
            <w:pPr>
              <w:rPr>
                <w:b/>
              </w:rPr>
            </w:pPr>
            <w:r w:rsidRPr="00A04F50">
              <w:rPr>
                <w:b/>
              </w:rPr>
              <w:t>Paper Only</w:t>
            </w:r>
          </w:p>
        </w:tc>
        <w:tc>
          <w:tcPr>
            <w:tcW w:w="1830" w:type="dxa"/>
          </w:tcPr>
          <w:p w14:paraId="000B8195" w14:textId="7906B0EA" w:rsidR="004628F3" w:rsidRDefault="004628F3" w:rsidP="00A95B75">
            <w:r>
              <w:t>Grades 1-10 (Levels 11-20)</w:t>
            </w:r>
          </w:p>
        </w:tc>
        <w:tc>
          <w:tcPr>
            <w:tcW w:w="1876" w:type="dxa"/>
            <w:shd w:val="clear" w:color="auto" w:fill="FFFFFF"/>
            <w:vAlign w:val="center"/>
          </w:tcPr>
          <w:p w14:paraId="5476E1E8" w14:textId="77777777" w:rsidR="00B45A29" w:rsidRPr="009A49EA" w:rsidRDefault="00B45A29" w:rsidP="00A95B75"/>
        </w:tc>
        <w:tc>
          <w:tcPr>
            <w:tcW w:w="1855" w:type="dxa"/>
            <w:shd w:val="clear" w:color="auto" w:fill="FFFFFF"/>
          </w:tcPr>
          <w:p w14:paraId="0B76ADCF" w14:textId="77777777" w:rsidR="00B45A29" w:rsidRDefault="00B45A29" w:rsidP="00A95B75">
            <w:r>
              <w:t>TD – In process</w:t>
            </w:r>
          </w:p>
          <w:p w14:paraId="6FC564A3" w14:textId="6E31E6F8" w:rsidR="004628F3" w:rsidRDefault="004628F3" w:rsidP="00A95B75"/>
        </w:tc>
        <w:tc>
          <w:tcPr>
            <w:tcW w:w="2088" w:type="dxa"/>
            <w:shd w:val="clear" w:color="auto" w:fill="FFFFFF"/>
          </w:tcPr>
          <w:p w14:paraId="02B2A326" w14:textId="77777777" w:rsidR="00B45A29" w:rsidRPr="009A49EA" w:rsidRDefault="00B45A29" w:rsidP="00A95B75"/>
        </w:tc>
      </w:tr>
    </w:tbl>
    <w:p w14:paraId="786C6C1D" w14:textId="481B88C3" w:rsidR="009A49EA" w:rsidRPr="00E65A17" w:rsidRDefault="00261E8C" w:rsidP="00A95B75">
      <w:r w:rsidRPr="00E65A17">
        <w:t>*Same value as Total Students Tested in the Number of Students Section above</w:t>
      </w:r>
    </w:p>
    <w:p w14:paraId="1EAE9314" w14:textId="70DE9391" w:rsidR="00261E8C" w:rsidRPr="00E65A17" w:rsidRDefault="00261E8C" w:rsidP="00A95B75">
      <w:r w:rsidRPr="00E65A17">
        <w:t>**Estimate of Total Students Tested multiplied by Number of CR Hand-Scored Items per Student</w:t>
      </w:r>
    </w:p>
    <w:p w14:paraId="2CB2CACA" w14:textId="7E99A09A" w:rsidR="001E0B37" w:rsidRDefault="001E0B37">
      <w:pPr>
        <w:widowControl/>
      </w:pPr>
      <w:r>
        <w:br w:type="page"/>
      </w:r>
    </w:p>
    <w:p w14:paraId="66B33EB6" w14:textId="77777777" w:rsidR="00261E8C" w:rsidRDefault="00261E8C" w:rsidP="00A95B75"/>
    <w:p w14:paraId="57DEDAB8" w14:textId="553350E2" w:rsidR="00516D62" w:rsidRPr="00E65A17" w:rsidRDefault="00516D62" w:rsidP="00A95B75">
      <w:r w:rsidRPr="00E65A17">
        <w:t>The following table shows the deliverables needed for scoring.</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8"/>
        <w:gridCol w:w="1260"/>
        <w:gridCol w:w="1908"/>
      </w:tblGrid>
      <w:tr w:rsidR="00370449" w:rsidRPr="009A49EA" w14:paraId="786C6C20" w14:textId="77777777" w:rsidTr="00E65A17">
        <w:tc>
          <w:tcPr>
            <w:tcW w:w="6408" w:type="dxa"/>
            <w:shd w:val="clear" w:color="auto" w:fill="DDD9C3" w:themeFill="background2" w:themeFillShade="E6"/>
            <w:vAlign w:val="center"/>
          </w:tcPr>
          <w:p w14:paraId="786C6C1E" w14:textId="77777777" w:rsidR="00370449" w:rsidRPr="00516D62" w:rsidRDefault="00370449" w:rsidP="00A95B75">
            <w:r w:rsidRPr="00516D62">
              <w:t>Deliverables</w:t>
            </w:r>
          </w:p>
        </w:tc>
        <w:tc>
          <w:tcPr>
            <w:tcW w:w="1260" w:type="dxa"/>
            <w:shd w:val="clear" w:color="auto" w:fill="DDD9C3" w:themeFill="background2" w:themeFillShade="E6"/>
          </w:tcPr>
          <w:p w14:paraId="06DB232B" w14:textId="4010429C" w:rsidR="00370449" w:rsidRPr="00516D62" w:rsidRDefault="00370449" w:rsidP="00A95B75">
            <w:r>
              <w:t>Yes/No</w:t>
            </w:r>
          </w:p>
        </w:tc>
        <w:tc>
          <w:tcPr>
            <w:tcW w:w="1908" w:type="dxa"/>
            <w:shd w:val="clear" w:color="auto" w:fill="DDD9C3" w:themeFill="background2" w:themeFillShade="E6"/>
            <w:vAlign w:val="center"/>
          </w:tcPr>
          <w:p w14:paraId="786C6C1F" w14:textId="3A3B0FD5" w:rsidR="00370449" w:rsidRPr="00516D62" w:rsidRDefault="00370449" w:rsidP="00A95B75">
            <w:r w:rsidRPr="00516D62">
              <w:t>Resources</w:t>
            </w:r>
          </w:p>
        </w:tc>
      </w:tr>
      <w:tr w:rsidR="00370449" w:rsidRPr="009A49EA" w14:paraId="786C6C23" w14:textId="77777777" w:rsidTr="00E65A17">
        <w:tc>
          <w:tcPr>
            <w:tcW w:w="6408" w:type="dxa"/>
            <w:vAlign w:val="center"/>
          </w:tcPr>
          <w:p w14:paraId="786C6C21" w14:textId="0B2DC715" w:rsidR="00370449" w:rsidRPr="00516D62" w:rsidRDefault="00370449" w:rsidP="00A95B75">
            <w:r w:rsidRPr="00516D62">
              <w:t>Image Research/Navigation Console</w:t>
            </w:r>
          </w:p>
        </w:tc>
        <w:tc>
          <w:tcPr>
            <w:tcW w:w="1260" w:type="dxa"/>
          </w:tcPr>
          <w:p w14:paraId="0EF2CD92" w14:textId="77777777" w:rsidR="00370449" w:rsidRPr="00516D62" w:rsidRDefault="00370449" w:rsidP="00A95B75"/>
        </w:tc>
        <w:tc>
          <w:tcPr>
            <w:tcW w:w="1908" w:type="dxa"/>
            <w:vAlign w:val="center"/>
          </w:tcPr>
          <w:p w14:paraId="786C6C22" w14:textId="1FE0D25C" w:rsidR="00370449" w:rsidRPr="00516D62" w:rsidRDefault="00370449" w:rsidP="00A95B75">
            <w:r w:rsidRPr="00516D62">
              <w:t>IIS</w:t>
            </w:r>
          </w:p>
        </w:tc>
      </w:tr>
      <w:tr w:rsidR="00014171" w:rsidRPr="004C3FFB" w14:paraId="5F1D4D53" w14:textId="77777777" w:rsidTr="00E65A17">
        <w:tc>
          <w:tcPr>
            <w:tcW w:w="6408" w:type="dxa"/>
            <w:vAlign w:val="center"/>
          </w:tcPr>
          <w:p w14:paraId="4D48DF81" w14:textId="022C48C4" w:rsidR="00014171" w:rsidRPr="004C3FFB" w:rsidRDefault="00014171" w:rsidP="00A95B75">
            <w:r>
              <w:t>&lt;other&gt;</w:t>
            </w:r>
          </w:p>
        </w:tc>
        <w:tc>
          <w:tcPr>
            <w:tcW w:w="1260" w:type="dxa"/>
            <w:vAlign w:val="center"/>
          </w:tcPr>
          <w:p w14:paraId="7FB32D81" w14:textId="77777777" w:rsidR="00014171" w:rsidRPr="004C3FFB" w:rsidRDefault="00014171" w:rsidP="00A95B75"/>
        </w:tc>
        <w:tc>
          <w:tcPr>
            <w:tcW w:w="1908" w:type="dxa"/>
            <w:vAlign w:val="center"/>
          </w:tcPr>
          <w:p w14:paraId="17E59F4F" w14:textId="77777777" w:rsidR="00014171" w:rsidRPr="004C3FFB" w:rsidRDefault="00014171" w:rsidP="00A95B75"/>
        </w:tc>
      </w:tr>
    </w:tbl>
    <w:p w14:paraId="754BDB42" w14:textId="77777777" w:rsidR="00C26BC2" w:rsidRPr="00C26BC2" w:rsidRDefault="00C26BC2" w:rsidP="00A95B75"/>
    <w:p w14:paraId="786C6C2D" w14:textId="3FA4AC45" w:rsidR="006E4E38" w:rsidRPr="00370449" w:rsidRDefault="00410ADC" w:rsidP="00B45A29">
      <w:bookmarkStart w:id="26" w:name="_Toc421604752"/>
      <w:r w:rsidRPr="00370449">
        <w:t>Reporting</w:t>
      </w:r>
      <w:r w:rsidR="00255315" w:rsidRPr="00370449">
        <w:t xml:space="preserve"> Deliverables</w:t>
      </w:r>
      <w:bookmarkEnd w:id="26"/>
    </w:p>
    <w:p w14:paraId="786C6C2E" w14:textId="77777777" w:rsidR="002073D4" w:rsidRPr="00E65A17" w:rsidRDefault="005969D2" w:rsidP="00A95B75">
      <w:r w:rsidRPr="00E65A17">
        <w:t>Add any known reporting</w:t>
      </w:r>
      <w:r w:rsidR="00343F8E" w:rsidRPr="00E65A17">
        <w:t>/file</w:t>
      </w:r>
      <w:r w:rsidRPr="00E65A17">
        <w:t xml:space="preserve"> deliverables that will be needed.</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4"/>
        <w:gridCol w:w="2153"/>
        <w:gridCol w:w="1742"/>
        <w:gridCol w:w="2909"/>
      </w:tblGrid>
      <w:tr w:rsidR="00343F8E" w:rsidRPr="004C3FFB" w14:paraId="786C6C33" w14:textId="77777777" w:rsidTr="00014171">
        <w:trPr>
          <w:cantSplit/>
          <w:tblHeader/>
        </w:trPr>
        <w:tc>
          <w:tcPr>
            <w:tcW w:w="2754" w:type="dxa"/>
            <w:shd w:val="clear" w:color="auto" w:fill="DDD9C3" w:themeFill="background2" w:themeFillShade="E6"/>
            <w:vAlign w:val="center"/>
          </w:tcPr>
          <w:p w14:paraId="786C6C2F" w14:textId="77777777" w:rsidR="00343F8E" w:rsidRPr="004C3FFB" w:rsidRDefault="00343F8E" w:rsidP="00A95B75">
            <w:r w:rsidRPr="004C3FFB">
              <w:t>Deliverables</w:t>
            </w:r>
          </w:p>
        </w:tc>
        <w:tc>
          <w:tcPr>
            <w:tcW w:w="2153" w:type="dxa"/>
            <w:shd w:val="clear" w:color="auto" w:fill="DDD9C3" w:themeFill="background2" w:themeFillShade="E6"/>
          </w:tcPr>
          <w:p w14:paraId="786C6C30" w14:textId="77777777" w:rsidR="00343F8E" w:rsidRPr="004C3FFB" w:rsidRDefault="00343F8E" w:rsidP="00A95B75">
            <w:r>
              <w:t>Delivery Method</w:t>
            </w:r>
          </w:p>
        </w:tc>
        <w:tc>
          <w:tcPr>
            <w:tcW w:w="1742" w:type="dxa"/>
            <w:shd w:val="clear" w:color="auto" w:fill="DDD9C3" w:themeFill="background2" w:themeFillShade="E6"/>
          </w:tcPr>
          <w:p w14:paraId="786C6C31" w14:textId="77777777" w:rsidR="00343F8E" w:rsidRDefault="00343F8E" w:rsidP="00A95B75">
            <w:r>
              <w:t>Resource</w:t>
            </w:r>
          </w:p>
        </w:tc>
        <w:tc>
          <w:tcPr>
            <w:tcW w:w="2909" w:type="dxa"/>
            <w:shd w:val="clear" w:color="auto" w:fill="DDD9C3" w:themeFill="background2" w:themeFillShade="E6"/>
          </w:tcPr>
          <w:p w14:paraId="786C6C32" w14:textId="77777777" w:rsidR="00343F8E" w:rsidRDefault="00343F8E" w:rsidP="00A95B75">
            <w:r>
              <w:t>Timing</w:t>
            </w:r>
          </w:p>
        </w:tc>
      </w:tr>
      <w:tr w:rsidR="00343F8E" w:rsidRPr="004C3FFB" w14:paraId="786C6C38" w14:textId="77777777" w:rsidTr="003C1511">
        <w:trPr>
          <w:cantSplit/>
          <w:trHeight w:val="422"/>
        </w:trPr>
        <w:tc>
          <w:tcPr>
            <w:tcW w:w="2754" w:type="dxa"/>
            <w:vAlign w:val="center"/>
          </w:tcPr>
          <w:p w14:paraId="786C6C34" w14:textId="248D8239" w:rsidR="00343F8E" w:rsidRPr="004C3FFB" w:rsidRDefault="00526FFF" w:rsidP="004628F3">
            <w:r>
              <w:t xml:space="preserve">Reports via </w:t>
            </w:r>
            <w:r w:rsidR="004628F3">
              <w:t xml:space="preserve">Online </w:t>
            </w:r>
            <w:r>
              <w:t>INSIGHT Reporting</w:t>
            </w:r>
          </w:p>
        </w:tc>
        <w:tc>
          <w:tcPr>
            <w:tcW w:w="2153" w:type="dxa"/>
          </w:tcPr>
          <w:p w14:paraId="786C6C35" w14:textId="5874230D" w:rsidR="00343F8E" w:rsidRPr="004C3FFB" w:rsidRDefault="00526FFF" w:rsidP="00A95B75">
            <w:r>
              <w:t>Prism/INSIGHT Reporting</w:t>
            </w:r>
          </w:p>
        </w:tc>
        <w:tc>
          <w:tcPr>
            <w:tcW w:w="1742" w:type="dxa"/>
          </w:tcPr>
          <w:p w14:paraId="786C6C36" w14:textId="77777777" w:rsidR="00343F8E" w:rsidRDefault="00343F8E" w:rsidP="00A95B75"/>
        </w:tc>
        <w:tc>
          <w:tcPr>
            <w:tcW w:w="2909" w:type="dxa"/>
            <w:shd w:val="clear" w:color="auto" w:fill="FFFF00"/>
          </w:tcPr>
          <w:p w14:paraId="786C6C37" w14:textId="5383CE7F" w:rsidR="00343F8E" w:rsidRPr="004C3FFB" w:rsidRDefault="0091001B" w:rsidP="00A95B75">
            <w:r>
              <w:t>TBD</w:t>
            </w:r>
          </w:p>
        </w:tc>
      </w:tr>
      <w:tr w:rsidR="00343F8E" w:rsidRPr="004C3FFB" w14:paraId="786C6C3D" w14:textId="77777777" w:rsidTr="00014171">
        <w:trPr>
          <w:cantSplit/>
        </w:trPr>
        <w:tc>
          <w:tcPr>
            <w:tcW w:w="2754" w:type="dxa"/>
            <w:vAlign w:val="center"/>
          </w:tcPr>
          <w:p w14:paraId="786C6C39" w14:textId="77777777" w:rsidR="00343F8E" w:rsidRPr="004C3FFB" w:rsidRDefault="00343F8E" w:rsidP="00A95B75"/>
        </w:tc>
        <w:tc>
          <w:tcPr>
            <w:tcW w:w="2153" w:type="dxa"/>
          </w:tcPr>
          <w:p w14:paraId="786C6C3A" w14:textId="77777777" w:rsidR="00343F8E" w:rsidRPr="004C3FFB" w:rsidRDefault="00343F8E" w:rsidP="00A95B75"/>
        </w:tc>
        <w:tc>
          <w:tcPr>
            <w:tcW w:w="1742" w:type="dxa"/>
          </w:tcPr>
          <w:p w14:paraId="786C6C3B" w14:textId="77777777" w:rsidR="00343F8E" w:rsidRPr="004C3FFB" w:rsidRDefault="00343F8E" w:rsidP="00A95B75"/>
        </w:tc>
        <w:tc>
          <w:tcPr>
            <w:tcW w:w="2909" w:type="dxa"/>
          </w:tcPr>
          <w:p w14:paraId="786C6C3C" w14:textId="77777777" w:rsidR="00343F8E" w:rsidRPr="004C3FFB" w:rsidRDefault="00343F8E" w:rsidP="00A95B75"/>
        </w:tc>
      </w:tr>
    </w:tbl>
    <w:p w14:paraId="786C6C5C" w14:textId="50B61E9A" w:rsidR="003C1511" w:rsidRDefault="003C1511" w:rsidP="00A95B75"/>
    <w:p w14:paraId="75C0C851" w14:textId="77777777" w:rsidR="003C1511" w:rsidRDefault="003C1511">
      <w:pPr>
        <w:widowControl/>
      </w:pPr>
      <w:r>
        <w:br w:type="page"/>
      </w:r>
    </w:p>
    <w:p w14:paraId="1888BC8D" w14:textId="77777777" w:rsidR="00AF2970" w:rsidRPr="00370449" w:rsidRDefault="00AF2970" w:rsidP="00A95B75"/>
    <w:p w14:paraId="786C6C5D" w14:textId="77777777" w:rsidR="00255315" w:rsidRPr="00370449" w:rsidRDefault="00255315" w:rsidP="00A95B75">
      <w:pPr>
        <w:pStyle w:val="Heading1"/>
        <w:rPr>
          <w:sz w:val="22"/>
        </w:rPr>
      </w:pPr>
      <w:bookmarkStart w:id="27" w:name="_Toc421604753"/>
      <w:r w:rsidRPr="00370449">
        <w:t>Psychometric Deliverables</w:t>
      </w:r>
      <w:bookmarkEnd w:id="27"/>
    </w:p>
    <w:p w14:paraId="786C6C5E" w14:textId="533EE6B4" w:rsidR="00255315" w:rsidRDefault="005969D2" w:rsidP="00A95B75">
      <w:r w:rsidRPr="00E65A17">
        <w:t>Select which Psychometric deliverables are needed.  Add in additional rows as needed.</w:t>
      </w:r>
    </w:p>
    <w:p w14:paraId="2F25564B" w14:textId="2F3B75F9" w:rsidR="00931CF0" w:rsidRDefault="00931CF0" w:rsidP="00A95B75"/>
    <w:p w14:paraId="17298F20" w14:textId="4843357C" w:rsidR="00931CF0" w:rsidRPr="003C1511" w:rsidRDefault="00931CF0" w:rsidP="00A95B75">
      <w:pPr>
        <w:rPr>
          <w:b/>
        </w:rPr>
      </w:pPr>
      <w:r w:rsidRPr="003C1511">
        <w:rPr>
          <w:b/>
        </w:rPr>
        <w:t>For TN3 (CB; MA; Survey); TN2-Plus; InView; SUPERA; TNCCR-Form 1; TNCCR-Form2</w:t>
      </w:r>
    </w:p>
    <w:p w14:paraId="6B12A3CE" w14:textId="77777777" w:rsidR="00931CF0" w:rsidRPr="00E65A17" w:rsidRDefault="00931CF0" w:rsidP="00A95B75"/>
    <w:tbl>
      <w:tblPr>
        <w:tblW w:w="9558" w:type="dxa"/>
        <w:tblCellMar>
          <w:left w:w="0" w:type="dxa"/>
          <w:right w:w="0" w:type="dxa"/>
        </w:tblCellMar>
        <w:tblLook w:val="04A0" w:firstRow="1" w:lastRow="0" w:firstColumn="1" w:lastColumn="0" w:noHBand="0" w:noVBand="1"/>
      </w:tblPr>
      <w:tblGrid>
        <w:gridCol w:w="7218"/>
        <w:gridCol w:w="2340"/>
      </w:tblGrid>
      <w:tr w:rsidR="00F42B51" w14:paraId="75295814" w14:textId="77777777" w:rsidTr="00F42B51">
        <w:trPr>
          <w:cantSplit/>
          <w:tblHeader/>
        </w:trPr>
        <w:tc>
          <w:tcPr>
            <w:tcW w:w="7218" w:type="dxa"/>
            <w:tcBorders>
              <w:top w:val="single" w:sz="8" w:space="0" w:color="auto"/>
              <w:left w:val="single" w:sz="8" w:space="0" w:color="auto"/>
              <w:bottom w:val="single" w:sz="8" w:space="0" w:color="auto"/>
              <w:right w:val="single" w:sz="8" w:space="0" w:color="auto"/>
            </w:tcBorders>
            <w:shd w:val="clear" w:color="auto" w:fill="DDD9C3"/>
            <w:tcMar>
              <w:top w:w="0" w:type="dxa"/>
              <w:left w:w="108" w:type="dxa"/>
              <w:bottom w:w="0" w:type="dxa"/>
              <w:right w:w="108" w:type="dxa"/>
            </w:tcMar>
            <w:vAlign w:val="center"/>
            <w:hideMark/>
          </w:tcPr>
          <w:p w14:paraId="56041F3F" w14:textId="77777777" w:rsidR="00F42B51" w:rsidRDefault="00F42B51">
            <w:pPr>
              <w:pStyle w:val="NormalWeb"/>
              <w:rPr>
                <w:rFonts w:ascii="Calibri" w:hAnsi="Calibri"/>
                <w:szCs w:val="22"/>
                <w:lang w:bidi="ar-SA"/>
              </w:rPr>
            </w:pPr>
            <w:r>
              <w:rPr>
                <w:rFonts w:ascii="Calibri" w:hAnsi="Calibri"/>
                <w:b/>
                <w:bCs/>
                <w:sz w:val="20"/>
                <w:szCs w:val="20"/>
              </w:rPr>
              <w:t>Deliverables</w:t>
            </w:r>
          </w:p>
        </w:tc>
        <w:tc>
          <w:tcPr>
            <w:tcW w:w="2340" w:type="dxa"/>
            <w:tcBorders>
              <w:top w:val="single" w:sz="8" w:space="0" w:color="auto"/>
              <w:left w:val="nil"/>
              <w:bottom w:val="single" w:sz="8" w:space="0" w:color="auto"/>
              <w:right w:val="single" w:sz="8" w:space="0" w:color="auto"/>
            </w:tcBorders>
            <w:shd w:val="clear" w:color="auto" w:fill="DDD9C3"/>
            <w:tcMar>
              <w:top w:w="0" w:type="dxa"/>
              <w:left w:w="108" w:type="dxa"/>
              <w:bottom w:w="0" w:type="dxa"/>
              <w:right w:w="108" w:type="dxa"/>
            </w:tcMar>
            <w:vAlign w:val="center"/>
            <w:hideMark/>
          </w:tcPr>
          <w:p w14:paraId="772F85B5" w14:textId="77777777" w:rsidR="00F42B51" w:rsidRDefault="00F42B51">
            <w:pPr>
              <w:pStyle w:val="NormalWeb"/>
              <w:rPr>
                <w:rFonts w:ascii="Calibri" w:hAnsi="Calibri"/>
                <w:szCs w:val="22"/>
              </w:rPr>
            </w:pPr>
            <w:r>
              <w:rPr>
                <w:rFonts w:ascii="Calibri" w:hAnsi="Calibri"/>
                <w:b/>
                <w:bCs/>
                <w:sz w:val="20"/>
                <w:szCs w:val="20"/>
              </w:rPr>
              <w:t>Yes/No</w:t>
            </w:r>
          </w:p>
        </w:tc>
      </w:tr>
      <w:tr w:rsidR="00F42B51" w14:paraId="3D7C1ED4" w14:textId="77777777" w:rsidTr="00F42B5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24E3B0" w14:textId="77777777" w:rsidR="00F42B51" w:rsidRDefault="00F42B51">
            <w:pPr>
              <w:pStyle w:val="NormalWeb"/>
              <w:rPr>
                <w:rFonts w:ascii="Calibri" w:hAnsi="Calibri"/>
                <w:szCs w:val="22"/>
              </w:rPr>
            </w:pPr>
            <w:r>
              <w:rPr>
                <w:rFonts w:ascii="Calibri" w:hAnsi="Calibri"/>
                <w:sz w:val="20"/>
                <w:szCs w:val="20"/>
              </w:rPr>
              <w:t xml:space="preserve">Key Verification </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3FAA7B" w14:textId="55462AE7" w:rsidR="00F42B51" w:rsidRPr="003C1511" w:rsidRDefault="00931CF0" w:rsidP="00931CF0">
            <w:pPr>
              <w:pStyle w:val="NormalWeb"/>
              <w:rPr>
                <w:rFonts w:ascii="Calibri" w:hAnsi="Calibri"/>
                <w:sz w:val="20"/>
                <w:szCs w:val="20"/>
              </w:rPr>
            </w:pPr>
            <w:r>
              <w:rPr>
                <w:rFonts w:ascii="Calibri" w:hAnsi="Calibri"/>
                <w:sz w:val="20"/>
                <w:szCs w:val="20"/>
              </w:rPr>
              <w:t>No</w:t>
            </w:r>
          </w:p>
        </w:tc>
      </w:tr>
      <w:tr w:rsidR="00931CF0" w14:paraId="4099DAF3"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B78574" w14:textId="77777777" w:rsidR="00931CF0" w:rsidRPr="006751C5" w:rsidRDefault="00931CF0" w:rsidP="00931CF0">
            <w:pPr>
              <w:pStyle w:val="NormalWeb"/>
              <w:rPr>
                <w:rFonts w:ascii="Calibri" w:hAnsi="Calibri"/>
                <w:szCs w:val="22"/>
              </w:rPr>
            </w:pPr>
            <w:r w:rsidRPr="006751C5">
              <w:rPr>
                <w:rFonts w:ascii="Calibri" w:hAnsi="Calibri"/>
                <w:sz w:val="20"/>
                <w:szCs w:val="20"/>
              </w:rPr>
              <w:t>Item Analysis (IA)</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64879632" w14:textId="0745185D" w:rsidR="00931CF0" w:rsidRPr="006751C5" w:rsidRDefault="00931CF0" w:rsidP="00931CF0">
            <w:pPr>
              <w:pStyle w:val="NormalWeb"/>
              <w:rPr>
                <w:rFonts w:ascii="Calibri" w:hAnsi="Calibri"/>
                <w:szCs w:val="22"/>
              </w:rPr>
            </w:pPr>
            <w:r w:rsidRPr="004D3409">
              <w:rPr>
                <w:rFonts w:ascii="Calibri" w:hAnsi="Calibri"/>
                <w:sz w:val="20"/>
                <w:szCs w:val="20"/>
              </w:rPr>
              <w:t>No</w:t>
            </w:r>
          </w:p>
        </w:tc>
      </w:tr>
      <w:tr w:rsidR="00931CF0" w14:paraId="10DEDF01"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716D7F" w14:textId="77777777" w:rsidR="00931CF0" w:rsidRPr="006751C5" w:rsidRDefault="00931CF0" w:rsidP="00931CF0">
            <w:pPr>
              <w:pStyle w:val="NormalWeb"/>
              <w:rPr>
                <w:rFonts w:ascii="Calibri" w:hAnsi="Calibri"/>
                <w:szCs w:val="22"/>
              </w:rPr>
            </w:pPr>
            <w:r w:rsidRPr="006751C5">
              <w:rPr>
                <w:rFonts w:ascii="Calibri" w:hAnsi="Calibri"/>
                <w:sz w:val="20"/>
                <w:szCs w:val="20"/>
              </w:rPr>
              <w:t>Item Calibration</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3F829D71" w14:textId="06E2970B" w:rsidR="00931CF0" w:rsidRPr="006751C5" w:rsidRDefault="00931CF0" w:rsidP="00931CF0">
            <w:pPr>
              <w:pStyle w:val="NormalWeb"/>
              <w:rPr>
                <w:rFonts w:ascii="Calibri" w:hAnsi="Calibri"/>
                <w:szCs w:val="22"/>
              </w:rPr>
            </w:pPr>
            <w:r w:rsidRPr="004D3409">
              <w:rPr>
                <w:rFonts w:ascii="Calibri" w:hAnsi="Calibri"/>
                <w:sz w:val="20"/>
                <w:szCs w:val="20"/>
              </w:rPr>
              <w:t>No</w:t>
            </w:r>
          </w:p>
        </w:tc>
      </w:tr>
      <w:tr w:rsidR="00931CF0" w14:paraId="2E98488A"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1DF2DE" w14:textId="77777777" w:rsidR="00931CF0" w:rsidRPr="006751C5" w:rsidRDefault="00931CF0" w:rsidP="00931CF0">
            <w:pPr>
              <w:pStyle w:val="NormalWeb"/>
              <w:rPr>
                <w:rFonts w:ascii="Calibri" w:hAnsi="Calibri"/>
                <w:sz w:val="20"/>
                <w:szCs w:val="20"/>
              </w:rPr>
            </w:pPr>
            <w:r w:rsidRPr="006751C5">
              <w:rPr>
                <w:rFonts w:ascii="Calibri" w:hAnsi="Calibri"/>
                <w:sz w:val="20"/>
                <w:szCs w:val="20"/>
              </w:rPr>
              <w:t xml:space="preserve">Equating </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04FB0FC2" w14:textId="6ACF448D" w:rsidR="00931CF0" w:rsidRPr="006751C5" w:rsidRDefault="00931CF0" w:rsidP="00931CF0">
            <w:pPr>
              <w:pStyle w:val="NormalWeb"/>
              <w:rPr>
                <w:rFonts w:ascii="Calibri" w:hAnsi="Calibri"/>
                <w:sz w:val="20"/>
                <w:szCs w:val="20"/>
              </w:rPr>
            </w:pPr>
            <w:r w:rsidRPr="004D3409">
              <w:rPr>
                <w:rFonts w:ascii="Calibri" w:hAnsi="Calibri"/>
                <w:sz w:val="20"/>
                <w:szCs w:val="20"/>
              </w:rPr>
              <w:t>No</w:t>
            </w:r>
          </w:p>
        </w:tc>
      </w:tr>
      <w:tr w:rsidR="00931CF0" w14:paraId="3AC2228B"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239F6A" w14:textId="77777777" w:rsidR="00931CF0" w:rsidRPr="006751C5" w:rsidRDefault="00931CF0" w:rsidP="00931CF0">
            <w:pPr>
              <w:pStyle w:val="NormalWeb"/>
              <w:rPr>
                <w:rFonts w:ascii="Calibri" w:hAnsi="Calibri"/>
                <w:sz w:val="20"/>
                <w:szCs w:val="20"/>
              </w:rPr>
            </w:pPr>
            <w:r w:rsidRPr="006751C5">
              <w:rPr>
                <w:rFonts w:ascii="Calibri" w:hAnsi="Calibri"/>
                <w:sz w:val="20"/>
                <w:szCs w:val="20"/>
              </w:rPr>
              <w:t>Vertical Scaling</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28A771B6" w14:textId="22C74609" w:rsidR="00931CF0" w:rsidRPr="006751C5" w:rsidRDefault="00931CF0" w:rsidP="00931CF0">
            <w:pPr>
              <w:pStyle w:val="NormalWeb"/>
              <w:rPr>
                <w:rFonts w:ascii="Calibri" w:hAnsi="Calibri"/>
                <w:sz w:val="20"/>
                <w:szCs w:val="20"/>
              </w:rPr>
            </w:pPr>
            <w:r w:rsidRPr="004D3409">
              <w:rPr>
                <w:rFonts w:ascii="Calibri" w:hAnsi="Calibri"/>
                <w:sz w:val="20"/>
                <w:szCs w:val="20"/>
              </w:rPr>
              <w:t>No</w:t>
            </w:r>
          </w:p>
        </w:tc>
      </w:tr>
      <w:tr w:rsidR="00931CF0" w14:paraId="6E96F833"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B3F6A7" w14:textId="77777777" w:rsidR="00931CF0" w:rsidRPr="006751C5" w:rsidRDefault="00931CF0" w:rsidP="00931CF0">
            <w:pPr>
              <w:pStyle w:val="NormalWeb"/>
              <w:rPr>
                <w:rFonts w:ascii="Calibri" w:hAnsi="Calibri"/>
                <w:sz w:val="20"/>
                <w:szCs w:val="20"/>
              </w:rPr>
            </w:pPr>
            <w:r w:rsidRPr="006751C5">
              <w:rPr>
                <w:rFonts w:ascii="Calibri" w:hAnsi="Calibri"/>
                <w:sz w:val="20"/>
                <w:szCs w:val="20"/>
              </w:rPr>
              <w:t>Score Reporting</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470A3B6F" w14:textId="31A7A414" w:rsidR="00931CF0" w:rsidRPr="006751C5" w:rsidRDefault="00931CF0" w:rsidP="00931CF0">
            <w:pPr>
              <w:pStyle w:val="NormalWeb"/>
              <w:rPr>
                <w:rFonts w:ascii="Calibri" w:hAnsi="Calibri"/>
                <w:sz w:val="20"/>
                <w:szCs w:val="20"/>
              </w:rPr>
            </w:pPr>
            <w:r w:rsidRPr="004D3409">
              <w:rPr>
                <w:rFonts w:ascii="Calibri" w:hAnsi="Calibri"/>
                <w:sz w:val="20"/>
                <w:szCs w:val="20"/>
              </w:rPr>
              <w:t>No</w:t>
            </w:r>
          </w:p>
        </w:tc>
      </w:tr>
      <w:tr w:rsidR="00931CF0" w14:paraId="705526B3"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BCA56E" w14:textId="77777777" w:rsidR="00931CF0" w:rsidRPr="006751C5" w:rsidRDefault="00931CF0" w:rsidP="00931CF0">
            <w:pPr>
              <w:pStyle w:val="NormalWeb"/>
              <w:rPr>
                <w:rFonts w:ascii="Calibri" w:hAnsi="Calibri"/>
                <w:sz w:val="20"/>
                <w:szCs w:val="20"/>
              </w:rPr>
            </w:pPr>
            <w:r w:rsidRPr="006751C5">
              <w:rPr>
                <w:rFonts w:ascii="Calibri" w:hAnsi="Calibri"/>
                <w:sz w:val="20"/>
                <w:szCs w:val="20"/>
              </w:rPr>
              <w:t>Scoring Tables-Total and Objective level</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50232BD3" w14:textId="64DC6C13" w:rsidR="00931CF0" w:rsidRPr="006751C5" w:rsidRDefault="00931CF0" w:rsidP="00931CF0">
            <w:pPr>
              <w:pStyle w:val="NormalWeb"/>
              <w:rPr>
                <w:rFonts w:ascii="Calibri" w:hAnsi="Calibri"/>
                <w:sz w:val="20"/>
                <w:szCs w:val="20"/>
              </w:rPr>
            </w:pPr>
            <w:r w:rsidRPr="004D3409">
              <w:rPr>
                <w:rFonts w:ascii="Calibri" w:hAnsi="Calibri"/>
                <w:sz w:val="20"/>
                <w:szCs w:val="20"/>
              </w:rPr>
              <w:t>No</w:t>
            </w:r>
          </w:p>
        </w:tc>
      </w:tr>
      <w:tr w:rsidR="00931CF0" w14:paraId="64919A17"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BA9432" w14:textId="77777777" w:rsidR="00931CF0" w:rsidRPr="006751C5" w:rsidRDefault="00931CF0" w:rsidP="00931CF0">
            <w:pPr>
              <w:pStyle w:val="NormalWeb"/>
              <w:rPr>
                <w:rFonts w:ascii="Calibri" w:hAnsi="Calibri"/>
                <w:sz w:val="20"/>
                <w:szCs w:val="20"/>
              </w:rPr>
            </w:pPr>
            <w:r w:rsidRPr="006751C5">
              <w:rPr>
                <w:rFonts w:ascii="Calibri" w:hAnsi="Calibri"/>
                <w:sz w:val="20"/>
                <w:szCs w:val="20"/>
              </w:rPr>
              <w:t>Data Forensics</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49D3FCAF" w14:textId="4A6B2344" w:rsidR="00931CF0" w:rsidRPr="006751C5" w:rsidRDefault="00931CF0" w:rsidP="00931CF0">
            <w:pPr>
              <w:pStyle w:val="NormalWeb"/>
              <w:rPr>
                <w:rFonts w:ascii="Calibri" w:hAnsi="Calibri"/>
                <w:sz w:val="20"/>
                <w:szCs w:val="20"/>
              </w:rPr>
            </w:pPr>
            <w:r w:rsidRPr="004D3409">
              <w:rPr>
                <w:rFonts w:ascii="Calibri" w:hAnsi="Calibri"/>
                <w:sz w:val="20"/>
                <w:szCs w:val="20"/>
              </w:rPr>
              <w:t>No</w:t>
            </w:r>
          </w:p>
        </w:tc>
      </w:tr>
      <w:tr w:rsidR="00931CF0" w14:paraId="03C3EA47"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D1605D" w14:textId="77777777" w:rsidR="00931CF0" w:rsidRPr="006751C5" w:rsidRDefault="00931CF0" w:rsidP="00931CF0">
            <w:pPr>
              <w:pStyle w:val="NormalWeb"/>
              <w:rPr>
                <w:rFonts w:ascii="Calibri" w:hAnsi="Calibri"/>
                <w:sz w:val="20"/>
                <w:szCs w:val="20"/>
              </w:rPr>
            </w:pPr>
            <w:r w:rsidRPr="006751C5">
              <w:rPr>
                <w:rFonts w:ascii="Calibri" w:hAnsi="Calibri"/>
                <w:sz w:val="20"/>
                <w:szCs w:val="20"/>
              </w:rPr>
              <w:t>Standard Setting</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3B6A9ADD" w14:textId="01BE0580" w:rsidR="00931CF0" w:rsidRPr="006751C5" w:rsidRDefault="00931CF0" w:rsidP="00931CF0">
            <w:pPr>
              <w:pStyle w:val="NormalWeb"/>
              <w:rPr>
                <w:rFonts w:ascii="Calibri" w:hAnsi="Calibri"/>
                <w:sz w:val="20"/>
                <w:szCs w:val="20"/>
              </w:rPr>
            </w:pPr>
            <w:r w:rsidRPr="004D3409">
              <w:rPr>
                <w:rFonts w:ascii="Calibri" w:hAnsi="Calibri"/>
                <w:sz w:val="20"/>
                <w:szCs w:val="20"/>
              </w:rPr>
              <w:t>No</w:t>
            </w:r>
          </w:p>
        </w:tc>
      </w:tr>
      <w:tr w:rsidR="00931CF0" w14:paraId="76E26EA1"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FF5F0B" w14:textId="77777777" w:rsidR="00931CF0" w:rsidRPr="006751C5" w:rsidRDefault="00931CF0" w:rsidP="00931CF0">
            <w:pPr>
              <w:pStyle w:val="NormalWeb"/>
              <w:rPr>
                <w:rFonts w:ascii="Calibri" w:hAnsi="Calibri"/>
                <w:sz w:val="20"/>
                <w:szCs w:val="20"/>
              </w:rPr>
            </w:pPr>
            <w:r w:rsidRPr="006751C5">
              <w:rPr>
                <w:rFonts w:ascii="Calibri" w:hAnsi="Calibri"/>
                <w:sz w:val="20"/>
                <w:szCs w:val="20"/>
              </w:rPr>
              <w:t>Data Review</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18EDD3C8" w14:textId="139CF7AC" w:rsidR="00931CF0" w:rsidRPr="006751C5" w:rsidRDefault="00931CF0" w:rsidP="00931CF0">
            <w:pPr>
              <w:pStyle w:val="NormalWeb"/>
              <w:rPr>
                <w:rFonts w:ascii="Calibri" w:hAnsi="Calibri"/>
                <w:sz w:val="20"/>
                <w:szCs w:val="20"/>
              </w:rPr>
            </w:pPr>
            <w:r w:rsidRPr="004D3409">
              <w:rPr>
                <w:rFonts w:ascii="Calibri" w:hAnsi="Calibri"/>
                <w:sz w:val="20"/>
                <w:szCs w:val="20"/>
              </w:rPr>
              <w:t>No</w:t>
            </w:r>
          </w:p>
        </w:tc>
      </w:tr>
      <w:tr w:rsidR="00931CF0" w14:paraId="50FB458D"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BB018F" w14:textId="77777777" w:rsidR="00931CF0" w:rsidRPr="006751C5" w:rsidRDefault="00931CF0" w:rsidP="00931CF0">
            <w:pPr>
              <w:pStyle w:val="NormalWeb"/>
              <w:rPr>
                <w:rFonts w:ascii="Calibri" w:hAnsi="Calibri"/>
                <w:sz w:val="20"/>
                <w:szCs w:val="20"/>
              </w:rPr>
            </w:pPr>
            <w:r w:rsidRPr="006751C5">
              <w:rPr>
                <w:rFonts w:ascii="Calibri" w:hAnsi="Calibri"/>
                <w:sz w:val="20"/>
                <w:szCs w:val="20"/>
              </w:rPr>
              <w:t>Item Review                                                                                              </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0C37BA85" w14:textId="07D6309E" w:rsidR="00931CF0" w:rsidRPr="006751C5" w:rsidRDefault="00931CF0" w:rsidP="00931CF0">
            <w:pPr>
              <w:rPr>
                <w:rFonts w:eastAsiaTheme="minorEastAsia"/>
                <w:sz w:val="20"/>
                <w:szCs w:val="20"/>
              </w:rPr>
            </w:pPr>
            <w:r w:rsidRPr="004D3409">
              <w:rPr>
                <w:sz w:val="20"/>
                <w:szCs w:val="20"/>
              </w:rPr>
              <w:t>No</w:t>
            </w:r>
          </w:p>
        </w:tc>
      </w:tr>
      <w:tr w:rsidR="00931CF0" w14:paraId="6D83169E"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A805C4" w14:textId="77777777" w:rsidR="00931CF0" w:rsidRPr="006751C5" w:rsidRDefault="00931CF0" w:rsidP="00931CF0">
            <w:pPr>
              <w:pStyle w:val="NormalWeb"/>
              <w:rPr>
                <w:rFonts w:ascii="Calibri" w:hAnsi="Calibri"/>
                <w:sz w:val="20"/>
                <w:szCs w:val="20"/>
              </w:rPr>
            </w:pPr>
            <w:r w:rsidRPr="006751C5">
              <w:rPr>
                <w:rFonts w:ascii="Calibri" w:hAnsi="Calibri"/>
                <w:sz w:val="20"/>
                <w:szCs w:val="20"/>
              </w:rPr>
              <w:t>Content Review</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12F21E5A" w14:textId="77B3C25C" w:rsidR="00931CF0" w:rsidRPr="006751C5" w:rsidRDefault="00931CF0" w:rsidP="00931CF0">
            <w:pPr>
              <w:pStyle w:val="NormalWeb"/>
              <w:rPr>
                <w:rFonts w:ascii="Calibri" w:hAnsi="Calibri"/>
                <w:sz w:val="20"/>
                <w:szCs w:val="20"/>
              </w:rPr>
            </w:pPr>
            <w:r w:rsidRPr="004D3409">
              <w:rPr>
                <w:rFonts w:ascii="Calibri" w:hAnsi="Calibri"/>
                <w:sz w:val="20"/>
                <w:szCs w:val="20"/>
              </w:rPr>
              <w:t>No</w:t>
            </w:r>
          </w:p>
        </w:tc>
      </w:tr>
      <w:tr w:rsidR="00931CF0" w14:paraId="4D1CEBAD"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07A6E1" w14:textId="77777777" w:rsidR="00931CF0" w:rsidRPr="006751C5" w:rsidRDefault="00931CF0" w:rsidP="00931CF0">
            <w:pPr>
              <w:pStyle w:val="NormalWeb"/>
              <w:rPr>
                <w:rFonts w:ascii="Calibri" w:hAnsi="Calibri"/>
                <w:sz w:val="20"/>
                <w:szCs w:val="20"/>
              </w:rPr>
            </w:pPr>
            <w:r w:rsidRPr="006751C5">
              <w:rPr>
                <w:rFonts w:ascii="Calibri" w:hAnsi="Calibri"/>
                <w:sz w:val="20"/>
                <w:szCs w:val="20"/>
              </w:rPr>
              <w:t>Technical Reports</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1599ECC5" w14:textId="5ED3BA48" w:rsidR="00931CF0" w:rsidRPr="006751C5" w:rsidRDefault="00931CF0" w:rsidP="00931CF0">
            <w:pPr>
              <w:pStyle w:val="NormalWeb"/>
              <w:rPr>
                <w:rFonts w:ascii="Calibri" w:hAnsi="Calibri"/>
                <w:sz w:val="20"/>
                <w:szCs w:val="20"/>
              </w:rPr>
            </w:pPr>
            <w:r w:rsidRPr="004D3409">
              <w:rPr>
                <w:rFonts w:ascii="Calibri" w:hAnsi="Calibri"/>
                <w:sz w:val="20"/>
                <w:szCs w:val="20"/>
              </w:rPr>
              <w:t>No</w:t>
            </w:r>
          </w:p>
        </w:tc>
      </w:tr>
      <w:tr w:rsidR="00931CF0" w14:paraId="56FC7378"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8A28D5" w14:textId="77777777" w:rsidR="00931CF0" w:rsidRPr="006751C5" w:rsidRDefault="00931CF0" w:rsidP="00931CF0">
            <w:pPr>
              <w:pStyle w:val="NormalWeb"/>
              <w:rPr>
                <w:rFonts w:ascii="Calibri" w:hAnsi="Calibri"/>
                <w:sz w:val="20"/>
                <w:szCs w:val="20"/>
              </w:rPr>
            </w:pPr>
            <w:r w:rsidRPr="006751C5">
              <w:rPr>
                <w:rFonts w:ascii="Calibri" w:hAnsi="Calibri"/>
                <w:sz w:val="20"/>
                <w:szCs w:val="20"/>
              </w:rPr>
              <w:t>Forms Construction</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744D5D2D" w14:textId="006D5F19" w:rsidR="00931CF0" w:rsidRPr="006751C5" w:rsidRDefault="00931CF0" w:rsidP="00931CF0">
            <w:pPr>
              <w:pStyle w:val="NormalWeb"/>
              <w:rPr>
                <w:rFonts w:ascii="Calibri" w:hAnsi="Calibri"/>
                <w:sz w:val="20"/>
                <w:szCs w:val="20"/>
              </w:rPr>
            </w:pPr>
            <w:r w:rsidRPr="004D3409">
              <w:rPr>
                <w:rFonts w:ascii="Calibri" w:hAnsi="Calibri"/>
                <w:sz w:val="20"/>
                <w:szCs w:val="20"/>
              </w:rPr>
              <w:t>No</w:t>
            </w:r>
          </w:p>
        </w:tc>
      </w:tr>
      <w:tr w:rsidR="00931CF0" w14:paraId="229B7CE8"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E6A0A1" w14:textId="77777777" w:rsidR="00931CF0" w:rsidRPr="006751C5" w:rsidRDefault="00931CF0" w:rsidP="00931CF0">
            <w:pPr>
              <w:pStyle w:val="NormalWeb"/>
              <w:rPr>
                <w:rFonts w:ascii="Calibri" w:hAnsi="Calibri"/>
                <w:sz w:val="20"/>
                <w:szCs w:val="20"/>
              </w:rPr>
            </w:pPr>
            <w:r w:rsidRPr="006751C5">
              <w:rPr>
                <w:rFonts w:ascii="Calibri" w:hAnsi="Calibri"/>
                <w:sz w:val="20"/>
                <w:szCs w:val="20"/>
              </w:rPr>
              <w:t xml:space="preserve">Sampling </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03AD18C2" w14:textId="54302178" w:rsidR="00931CF0" w:rsidRPr="006751C5" w:rsidRDefault="00931CF0" w:rsidP="00931CF0">
            <w:pPr>
              <w:pStyle w:val="NormalWeb"/>
              <w:rPr>
                <w:rFonts w:ascii="Calibri" w:hAnsi="Calibri"/>
                <w:sz w:val="20"/>
                <w:szCs w:val="20"/>
              </w:rPr>
            </w:pPr>
            <w:r w:rsidRPr="004D3409">
              <w:rPr>
                <w:rFonts w:ascii="Calibri" w:hAnsi="Calibri"/>
                <w:sz w:val="20"/>
                <w:szCs w:val="20"/>
              </w:rPr>
              <w:t>No</w:t>
            </w:r>
          </w:p>
        </w:tc>
      </w:tr>
      <w:tr w:rsidR="00931CF0" w14:paraId="0F8CEE88" w14:textId="77777777" w:rsidTr="00C301DF">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138D20" w14:textId="77777777" w:rsidR="00931CF0" w:rsidRPr="006751C5" w:rsidRDefault="00931CF0" w:rsidP="00931CF0">
            <w:pPr>
              <w:pStyle w:val="NormalWeb"/>
              <w:rPr>
                <w:rFonts w:ascii="Calibri" w:hAnsi="Calibri"/>
                <w:sz w:val="20"/>
                <w:szCs w:val="20"/>
              </w:rPr>
            </w:pPr>
            <w:r w:rsidRPr="006751C5">
              <w:rPr>
                <w:rFonts w:ascii="Calibri" w:hAnsi="Calibri"/>
                <w:sz w:val="20"/>
                <w:szCs w:val="20"/>
              </w:rPr>
              <w:t>CAT Simulation</w:t>
            </w:r>
          </w:p>
        </w:tc>
        <w:tc>
          <w:tcPr>
            <w:tcW w:w="2340" w:type="dxa"/>
            <w:tcBorders>
              <w:top w:val="nil"/>
              <w:left w:val="nil"/>
              <w:bottom w:val="single" w:sz="8" w:space="0" w:color="auto"/>
              <w:right w:val="single" w:sz="8" w:space="0" w:color="auto"/>
            </w:tcBorders>
            <w:tcMar>
              <w:top w:w="0" w:type="dxa"/>
              <w:left w:w="108" w:type="dxa"/>
              <w:bottom w:w="0" w:type="dxa"/>
              <w:right w:w="108" w:type="dxa"/>
            </w:tcMar>
            <w:hideMark/>
          </w:tcPr>
          <w:p w14:paraId="0319CAFD" w14:textId="4D62D7F9" w:rsidR="00931CF0" w:rsidRPr="006751C5" w:rsidRDefault="00931CF0" w:rsidP="00931CF0">
            <w:pPr>
              <w:pStyle w:val="NormalWeb"/>
              <w:rPr>
                <w:rFonts w:ascii="Calibri" w:hAnsi="Calibri"/>
                <w:sz w:val="20"/>
                <w:szCs w:val="20"/>
              </w:rPr>
            </w:pPr>
            <w:r w:rsidRPr="004D3409">
              <w:rPr>
                <w:rFonts w:ascii="Calibri" w:hAnsi="Calibri"/>
                <w:sz w:val="20"/>
                <w:szCs w:val="20"/>
              </w:rPr>
              <w:t>No</w:t>
            </w:r>
          </w:p>
        </w:tc>
      </w:tr>
    </w:tbl>
    <w:p w14:paraId="786C6C86" w14:textId="33072512" w:rsidR="00255315" w:rsidRDefault="00255315" w:rsidP="00A95B75"/>
    <w:p w14:paraId="3425DF5F" w14:textId="32DB239F" w:rsidR="003C1511" w:rsidRDefault="003C1511" w:rsidP="00A95B75"/>
    <w:p w14:paraId="267E49AB" w14:textId="07F81358" w:rsidR="003C1511" w:rsidRPr="003C1511" w:rsidRDefault="003C1511" w:rsidP="003C1511">
      <w:pPr>
        <w:rPr>
          <w:b/>
        </w:rPr>
      </w:pPr>
      <w:r w:rsidRPr="003C1511">
        <w:rPr>
          <w:b/>
        </w:rPr>
        <w:t>DRC CCR-F</w:t>
      </w:r>
      <w:r>
        <w:rPr>
          <w:b/>
        </w:rPr>
        <w:t>ield Test</w:t>
      </w:r>
    </w:p>
    <w:p w14:paraId="55DCDFB7" w14:textId="77777777" w:rsidR="003C1511" w:rsidRDefault="003C1511" w:rsidP="003C1511"/>
    <w:tbl>
      <w:tblPr>
        <w:tblW w:w="9558" w:type="dxa"/>
        <w:tblCellMar>
          <w:left w:w="0" w:type="dxa"/>
          <w:right w:w="0" w:type="dxa"/>
        </w:tblCellMar>
        <w:tblLook w:val="04A0" w:firstRow="1" w:lastRow="0" w:firstColumn="1" w:lastColumn="0" w:noHBand="0" w:noVBand="1"/>
      </w:tblPr>
      <w:tblGrid>
        <w:gridCol w:w="7218"/>
        <w:gridCol w:w="2340"/>
      </w:tblGrid>
      <w:tr w:rsidR="003C1511" w14:paraId="7821C1D9" w14:textId="77777777" w:rsidTr="003C1511">
        <w:trPr>
          <w:cantSplit/>
          <w:tblHeader/>
        </w:trPr>
        <w:tc>
          <w:tcPr>
            <w:tcW w:w="7218" w:type="dxa"/>
            <w:tcBorders>
              <w:top w:val="single" w:sz="8" w:space="0" w:color="auto"/>
              <w:left w:val="single" w:sz="8" w:space="0" w:color="auto"/>
              <w:bottom w:val="single" w:sz="8" w:space="0" w:color="auto"/>
              <w:right w:val="single" w:sz="8" w:space="0" w:color="auto"/>
            </w:tcBorders>
            <w:shd w:val="clear" w:color="auto" w:fill="DDD9C3"/>
            <w:tcMar>
              <w:top w:w="0" w:type="dxa"/>
              <w:left w:w="108" w:type="dxa"/>
              <w:bottom w:w="0" w:type="dxa"/>
              <w:right w:w="108" w:type="dxa"/>
            </w:tcMar>
            <w:vAlign w:val="center"/>
            <w:hideMark/>
          </w:tcPr>
          <w:p w14:paraId="157F4AF9" w14:textId="77777777" w:rsidR="003C1511" w:rsidRDefault="003C1511">
            <w:pPr>
              <w:pStyle w:val="NormalWeb"/>
              <w:rPr>
                <w:rFonts w:ascii="Calibri" w:hAnsi="Calibri"/>
              </w:rPr>
            </w:pPr>
            <w:r>
              <w:rPr>
                <w:rFonts w:ascii="Calibri" w:hAnsi="Calibri"/>
                <w:b/>
                <w:bCs/>
                <w:sz w:val="20"/>
                <w:szCs w:val="20"/>
              </w:rPr>
              <w:t>Deliverables</w:t>
            </w:r>
          </w:p>
        </w:tc>
        <w:tc>
          <w:tcPr>
            <w:tcW w:w="2340" w:type="dxa"/>
            <w:tcBorders>
              <w:top w:val="single" w:sz="8" w:space="0" w:color="auto"/>
              <w:left w:val="nil"/>
              <w:bottom w:val="single" w:sz="8" w:space="0" w:color="auto"/>
              <w:right w:val="single" w:sz="8" w:space="0" w:color="auto"/>
            </w:tcBorders>
            <w:shd w:val="clear" w:color="auto" w:fill="DDD9C3"/>
            <w:tcMar>
              <w:top w:w="0" w:type="dxa"/>
              <w:left w:w="108" w:type="dxa"/>
              <w:bottom w:w="0" w:type="dxa"/>
              <w:right w:w="108" w:type="dxa"/>
            </w:tcMar>
            <w:vAlign w:val="center"/>
            <w:hideMark/>
          </w:tcPr>
          <w:p w14:paraId="4F6BDD9D" w14:textId="77777777" w:rsidR="003C1511" w:rsidRDefault="003C1511">
            <w:pPr>
              <w:pStyle w:val="NormalWeb"/>
              <w:rPr>
                <w:rFonts w:ascii="Calibri" w:hAnsi="Calibri"/>
              </w:rPr>
            </w:pPr>
            <w:r>
              <w:rPr>
                <w:rFonts w:ascii="Calibri" w:hAnsi="Calibri"/>
                <w:b/>
                <w:bCs/>
                <w:sz w:val="20"/>
                <w:szCs w:val="20"/>
              </w:rPr>
              <w:t>Yes/No</w:t>
            </w:r>
          </w:p>
        </w:tc>
      </w:tr>
      <w:tr w:rsidR="003C1511" w14:paraId="1E968D9B"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169EAA" w14:textId="77777777" w:rsidR="003C1511" w:rsidRDefault="003C1511">
            <w:pPr>
              <w:pStyle w:val="NormalWeb"/>
              <w:rPr>
                <w:rFonts w:ascii="Calibri" w:hAnsi="Calibri"/>
              </w:rPr>
            </w:pPr>
            <w:r>
              <w:rPr>
                <w:rFonts w:ascii="Calibri" w:hAnsi="Calibri"/>
                <w:sz w:val="20"/>
                <w:szCs w:val="20"/>
              </w:rPr>
              <w:t xml:space="preserve">Key Verification </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D1AAE8" w14:textId="77777777" w:rsidR="003C1511" w:rsidRDefault="003C1511">
            <w:pPr>
              <w:pStyle w:val="NormalWeb"/>
              <w:rPr>
                <w:rFonts w:ascii="Calibri" w:hAnsi="Calibri"/>
              </w:rPr>
            </w:pPr>
            <w:r>
              <w:rPr>
                <w:rFonts w:ascii="Calibri" w:hAnsi="Calibri"/>
                <w:sz w:val="20"/>
                <w:szCs w:val="20"/>
              </w:rPr>
              <w:t>Y</w:t>
            </w:r>
          </w:p>
        </w:tc>
      </w:tr>
      <w:tr w:rsidR="003C1511" w14:paraId="46415311"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C32896" w14:textId="77777777" w:rsidR="003C1511" w:rsidRDefault="003C1511">
            <w:pPr>
              <w:pStyle w:val="NormalWeb"/>
              <w:rPr>
                <w:rFonts w:ascii="Calibri" w:hAnsi="Calibri"/>
              </w:rPr>
            </w:pPr>
            <w:r>
              <w:rPr>
                <w:rFonts w:ascii="Calibri" w:hAnsi="Calibri"/>
                <w:sz w:val="20"/>
                <w:szCs w:val="20"/>
              </w:rPr>
              <w:t>Item Analysis (IA)</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F8BB97" w14:textId="77777777" w:rsidR="003C1511" w:rsidRDefault="003C1511">
            <w:pPr>
              <w:pStyle w:val="NormalWeb"/>
              <w:rPr>
                <w:rFonts w:ascii="Calibri" w:hAnsi="Calibri"/>
              </w:rPr>
            </w:pPr>
            <w:r>
              <w:rPr>
                <w:rFonts w:ascii="Calibri" w:hAnsi="Calibri"/>
                <w:sz w:val="20"/>
                <w:szCs w:val="20"/>
              </w:rPr>
              <w:t>Y</w:t>
            </w:r>
          </w:p>
        </w:tc>
      </w:tr>
      <w:tr w:rsidR="003C1511" w14:paraId="61B6BED7"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1C8A64" w14:textId="77777777" w:rsidR="003C1511" w:rsidRDefault="003C1511">
            <w:pPr>
              <w:pStyle w:val="NormalWeb"/>
              <w:rPr>
                <w:rFonts w:ascii="Calibri" w:hAnsi="Calibri"/>
              </w:rPr>
            </w:pPr>
            <w:r>
              <w:rPr>
                <w:rFonts w:ascii="Calibri" w:hAnsi="Calibri"/>
                <w:sz w:val="20"/>
                <w:szCs w:val="20"/>
              </w:rPr>
              <w:t>Item Calibration</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F608A8" w14:textId="77777777" w:rsidR="003C1511" w:rsidRDefault="003C1511">
            <w:pPr>
              <w:pStyle w:val="NormalWeb"/>
              <w:rPr>
                <w:rFonts w:ascii="Calibri" w:hAnsi="Calibri"/>
              </w:rPr>
            </w:pPr>
            <w:r>
              <w:rPr>
                <w:rFonts w:ascii="Calibri" w:hAnsi="Calibri"/>
                <w:sz w:val="20"/>
                <w:szCs w:val="20"/>
              </w:rPr>
              <w:t>Y</w:t>
            </w:r>
          </w:p>
        </w:tc>
      </w:tr>
      <w:tr w:rsidR="003C1511" w14:paraId="3D164BFC"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C42595" w14:textId="77777777" w:rsidR="003C1511" w:rsidRDefault="003C1511">
            <w:pPr>
              <w:pStyle w:val="NormalWeb"/>
              <w:rPr>
                <w:rFonts w:ascii="Calibri" w:hAnsi="Calibri"/>
                <w:sz w:val="20"/>
                <w:szCs w:val="20"/>
              </w:rPr>
            </w:pPr>
            <w:r>
              <w:rPr>
                <w:rFonts w:ascii="Calibri" w:hAnsi="Calibri"/>
                <w:sz w:val="20"/>
                <w:szCs w:val="20"/>
              </w:rPr>
              <w:t xml:space="preserve">Equating </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E2990D" w14:textId="77777777" w:rsidR="003C1511" w:rsidRDefault="003C1511">
            <w:pPr>
              <w:pStyle w:val="NormalWeb"/>
              <w:rPr>
                <w:rFonts w:ascii="Calibri" w:hAnsi="Calibri"/>
                <w:sz w:val="20"/>
                <w:szCs w:val="20"/>
              </w:rPr>
            </w:pPr>
            <w:r>
              <w:rPr>
                <w:rFonts w:ascii="Calibri" w:hAnsi="Calibri"/>
                <w:sz w:val="20"/>
                <w:szCs w:val="20"/>
              </w:rPr>
              <w:t>Y</w:t>
            </w:r>
          </w:p>
        </w:tc>
      </w:tr>
      <w:tr w:rsidR="003C1511" w14:paraId="77AB6903"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DC83C" w14:textId="77777777" w:rsidR="003C1511" w:rsidRDefault="003C1511">
            <w:pPr>
              <w:pStyle w:val="NormalWeb"/>
              <w:rPr>
                <w:rFonts w:ascii="Calibri" w:hAnsi="Calibri"/>
                <w:sz w:val="20"/>
                <w:szCs w:val="20"/>
              </w:rPr>
            </w:pPr>
            <w:r>
              <w:rPr>
                <w:rFonts w:ascii="Calibri" w:hAnsi="Calibri"/>
                <w:sz w:val="20"/>
                <w:szCs w:val="20"/>
              </w:rPr>
              <w:t>Vertical Scaling</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A7566D" w14:textId="77777777" w:rsidR="003C1511" w:rsidRDefault="003C1511">
            <w:pPr>
              <w:rPr>
                <w:sz w:val="20"/>
                <w:szCs w:val="20"/>
              </w:rPr>
            </w:pPr>
            <w:r>
              <w:rPr>
                <w:sz w:val="20"/>
                <w:szCs w:val="20"/>
              </w:rPr>
              <w:t>N</w:t>
            </w:r>
          </w:p>
        </w:tc>
      </w:tr>
      <w:tr w:rsidR="003C1511" w14:paraId="4AC242B2"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E89AFE" w14:textId="77777777" w:rsidR="003C1511" w:rsidRDefault="003C1511">
            <w:pPr>
              <w:pStyle w:val="NormalWeb"/>
              <w:rPr>
                <w:rFonts w:ascii="Calibri" w:hAnsi="Calibri"/>
                <w:sz w:val="20"/>
                <w:szCs w:val="20"/>
              </w:rPr>
            </w:pPr>
            <w:r>
              <w:rPr>
                <w:rFonts w:ascii="Calibri" w:hAnsi="Calibri"/>
                <w:sz w:val="20"/>
                <w:szCs w:val="20"/>
              </w:rPr>
              <w:t>Score Reporting</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8EC256" w14:textId="77777777" w:rsidR="003C1511" w:rsidRDefault="003C1511">
            <w:pPr>
              <w:rPr>
                <w:sz w:val="20"/>
                <w:szCs w:val="20"/>
              </w:rPr>
            </w:pPr>
            <w:r>
              <w:rPr>
                <w:sz w:val="20"/>
                <w:szCs w:val="20"/>
              </w:rPr>
              <w:t>N</w:t>
            </w:r>
          </w:p>
        </w:tc>
      </w:tr>
      <w:tr w:rsidR="003C1511" w14:paraId="68844670"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857E42" w14:textId="77777777" w:rsidR="003C1511" w:rsidRDefault="003C1511">
            <w:pPr>
              <w:pStyle w:val="NormalWeb"/>
              <w:rPr>
                <w:rFonts w:ascii="Calibri" w:hAnsi="Calibri"/>
                <w:sz w:val="20"/>
                <w:szCs w:val="20"/>
              </w:rPr>
            </w:pPr>
            <w:r>
              <w:rPr>
                <w:rFonts w:ascii="Calibri" w:hAnsi="Calibri"/>
                <w:sz w:val="20"/>
                <w:szCs w:val="20"/>
              </w:rPr>
              <w:t>Scoring Tables-Total and Objective level</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496A6B" w14:textId="77777777" w:rsidR="003C1511" w:rsidRDefault="003C1511">
            <w:pPr>
              <w:pStyle w:val="NormalWeb"/>
              <w:rPr>
                <w:rFonts w:ascii="Calibri" w:hAnsi="Calibri"/>
                <w:sz w:val="20"/>
                <w:szCs w:val="20"/>
              </w:rPr>
            </w:pPr>
            <w:r>
              <w:rPr>
                <w:rFonts w:ascii="Calibri" w:hAnsi="Calibri"/>
                <w:sz w:val="20"/>
                <w:szCs w:val="20"/>
              </w:rPr>
              <w:t>Y</w:t>
            </w:r>
          </w:p>
        </w:tc>
      </w:tr>
      <w:tr w:rsidR="003C1511" w14:paraId="2504D13D"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8F200A" w14:textId="77777777" w:rsidR="003C1511" w:rsidRDefault="003C1511">
            <w:pPr>
              <w:pStyle w:val="NormalWeb"/>
              <w:rPr>
                <w:rFonts w:ascii="Calibri" w:hAnsi="Calibri"/>
                <w:sz w:val="20"/>
                <w:szCs w:val="20"/>
              </w:rPr>
            </w:pPr>
            <w:r>
              <w:rPr>
                <w:rFonts w:ascii="Calibri" w:hAnsi="Calibri"/>
                <w:sz w:val="20"/>
                <w:szCs w:val="20"/>
              </w:rPr>
              <w:t>Data Forensics</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CCE1F2" w14:textId="77777777" w:rsidR="003C1511" w:rsidRDefault="003C1511">
            <w:pPr>
              <w:pStyle w:val="NormalWeb"/>
              <w:rPr>
                <w:rFonts w:ascii="Calibri" w:hAnsi="Calibri"/>
                <w:sz w:val="20"/>
                <w:szCs w:val="20"/>
              </w:rPr>
            </w:pPr>
            <w:r>
              <w:rPr>
                <w:rFonts w:ascii="Calibri" w:hAnsi="Calibri"/>
                <w:sz w:val="20"/>
                <w:szCs w:val="20"/>
              </w:rPr>
              <w:t>N</w:t>
            </w:r>
          </w:p>
        </w:tc>
      </w:tr>
      <w:tr w:rsidR="003C1511" w14:paraId="10637F9F"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DBE036" w14:textId="77777777" w:rsidR="003C1511" w:rsidRDefault="003C1511">
            <w:pPr>
              <w:pStyle w:val="NormalWeb"/>
              <w:rPr>
                <w:rFonts w:ascii="Calibri" w:hAnsi="Calibri"/>
                <w:sz w:val="20"/>
                <w:szCs w:val="20"/>
              </w:rPr>
            </w:pPr>
            <w:r>
              <w:rPr>
                <w:rFonts w:ascii="Calibri" w:hAnsi="Calibri"/>
                <w:sz w:val="20"/>
                <w:szCs w:val="20"/>
              </w:rPr>
              <w:t>Standard Setting</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35434C" w14:textId="77777777" w:rsidR="003C1511" w:rsidRDefault="003C1511">
            <w:pPr>
              <w:rPr>
                <w:sz w:val="20"/>
                <w:szCs w:val="20"/>
              </w:rPr>
            </w:pPr>
            <w:r>
              <w:rPr>
                <w:sz w:val="20"/>
                <w:szCs w:val="20"/>
              </w:rPr>
              <w:t>N</w:t>
            </w:r>
          </w:p>
        </w:tc>
      </w:tr>
      <w:tr w:rsidR="003C1511" w14:paraId="1E02E17B"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23B567" w14:textId="77777777" w:rsidR="003C1511" w:rsidRDefault="003C1511">
            <w:pPr>
              <w:pStyle w:val="NormalWeb"/>
              <w:rPr>
                <w:rFonts w:ascii="Calibri" w:hAnsi="Calibri"/>
                <w:sz w:val="20"/>
                <w:szCs w:val="20"/>
              </w:rPr>
            </w:pPr>
            <w:r>
              <w:rPr>
                <w:rFonts w:ascii="Calibri" w:hAnsi="Calibri"/>
                <w:sz w:val="20"/>
                <w:szCs w:val="20"/>
              </w:rPr>
              <w:t>Data Review</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F3048F" w14:textId="77777777" w:rsidR="003C1511" w:rsidRDefault="003C1511">
            <w:pPr>
              <w:pStyle w:val="NormalWeb"/>
              <w:rPr>
                <w:rFonts w:ascii="Calibri" w:hAnsi="Calibri"/>
                <w:sz w:val="20"/>
                <w:szCs w:val="20"/>
              </w:rPr>
            </w:pPr>
            <w:r>
              <w:rPr>
                <w:rFonts w:ascii="Calibri" w:hAnsi="Calibri"/>
                <w:sz w:val="20"/>
                <w:szCs w:val="20"/>
              </w:rPr>
              <w:t>Not sure</w:t>
            </w:r>
          </w:p>
        </w:tc>
      </w:tr>
      <w:tr w:rsidR="003C1511" w14:paraId="25ED2078"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90E527" w14:textId="77777777" w:rsidR="003C1511" w:rsidRDefault="003C1511">
            <w:pPr>
              <w:pStyle w:val="NormalWeb"/>
              <w:rPr>
                <w:rFonts w:ascii="Calibri" w:hAnsi="Calibri"/>
                <w:sz w:val="20"/>
                <w:szCs w:val="20"/>
              </w:rPr>
            </w:pPr>
            <w:r>
              <w:rPr>
                <w:rFonts w:ascii="Calibri" w:hAnsi="Calibri"/>
                <w:sz w:val="20"/>
                <w:szCs w:val="20"/>
              </w:rPr>
              <w:t>Item Review                                                                                              </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B3EF39" w14:textId="77777777" w:rsidR="003C1511" w:rsidRDefault="003C1511">
            <w:pPr>
              <w:rPr>
                <w:sz w:val="20"/>
                <w:szCs w:val="20"/>
              </w:rPr>
            </w:pPr>
            <w:r>
              <w:rPr>
                <w:sz w:val="20"/>
                <w:szCs w:val="20"/>
              </w:rPr>
              <w:t>Not sure</w:t>
            </w:r>
          </w:p>
        </w:tc>
      </w:tr>
      <w:tr w:rsidR="003C1511" w14:paraId="47C832E2"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036F5E" w14:textId="77777777" w:rsidR="003C1511" w:rsidRDefault="003C1511">
            <w:pPr>
              <w:pStyle w:val="NormalWeb"/>
              <w:rPr>
                <w:rFonts w:ascii="Calibri" w:hAnsi="Calibri"/>
                <w:sz w:val="20"/>
                <w:szCs w:val="20"/>
              </w:rPr>
            </w:pPr>
            <w:r>
              <w:rPr>
                <w:rFonts w:ascii="Calibri" w:hAnsi="Calibri"/>
                <w:sz w:val="20"/>
                <w:szCs w:val="20"/>
              </w:rPr>
              <w:t>Content Review</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D41F79" w14:textId="77777777" w:rsidR="003C1511" w:rsidRDefault="003C1511">
            <w:pPr>
              <w:pStyle w:val="NormalWeb"/>
              <w:rPr>
                <w:rFonts w:ascii="Calibri" w:hAnsi="Calibri"/>
                <w:sz w:val="20"/>
                <w:szCs w:val="20"/>
              </w:rPr>
            </w:pPr>
            <w:r>
              <w:rPr>
                <w:rFonts w:ascii="Calibri" w:hAnsi="Calibri"/>
                <w:sz w:val="20"/>
                <w:szCs w:val="20"/>
              </w:rPr>
              <w:t>Not sure</w:t>
            </w:r>
          </w:p>
        </w:tc>
      </w:tr>
      <w:tr w:rsidR="003C1511" w14:paraId="73E40558"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54DE58" w14:textId="77777777" w:rsidR="003C1511" w:rsidRDefault="003C1511">
            <w:pPr>
              <w:pStyle w:val="NormalWeb"/>
              <w:rPr>
                <w:rFonts w:ascii="Calibri" w:hAnsi="Calibri"/>
                <w:sz w:val="20"/>
                <w:szCs w:val="20"/>
              </w:rPr>
            </w:pPr>
            <w:r>
              <w:rPr>
                <w:rFonts w:ascii="Calibri" w:hAnsi="Calibri"/>
                <w:sz w:val="20"/>
                <w:szCs w:val="20"/>
              </w:rPr>
              <w:t>Technical Reports</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E2B26E" w14:textId="77777777" w:rsidR="003C1511" w:rsidRDefault="003C1511">
            <w:pPr>
              <w:pStyle w:val="NormalWeb"/>
              <w:rPr>
                <w:rFonts w:ascii="Calibri" w:hAnsi="Calibri"/>
                <w:sz w:val="20"/>
                <w:szCs w:val="20"/>
              </w:rPr>
            </w:pPr>
            <w:r>
              <w:rPr>
                <w:rFonts w:ascii="Calibri" w:hAnsi="Calibri"/>
                <w:sz w:val="20"/>
                <w:szCs w:val="20"/>
              </w:rPr>
              <w:t>Y  </w:t>
            </w:r>
          </w:p>
        </w:tc>
      </w:tr>
      <w:tr w:rsidR="003C1511" w14:paraId="1F7F919C"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ADE394" w14:textId="77777777" w:rsidR="003C1511" w:rsidRDefault="003C1511">
            <w:pPr>
              <w:pStyle w:val="NormalWeb"/>
              <w:rPr>
                <w:rFonts w:ascii="Calibri" w:hAnsi="Calibri"/>
                <w:sz w:val="20"/>
                <w:szCs w:val="20"/>
              </w:rPr>
            </w:pPr>
            <w:r>
              <w:rPr>
                <w:rFonts w:ascii="Calibri" w:hAnsi="Calibri"/>
                <w:sz w:val="20"/>
                <w:szCs w:val="20"/>
              </w:rPr>
              <w:t>Forms Construction</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0059BD" w14:textId="77777777" w:rsidR="003C1511" w:rsidRDefault="003C1511">
            <w:pPr>
              <w:pStyle w:val="NormalWeb"/>
              <w:rPr>
                <w:rFonts w:ascii="Calibri" w:hAnsi="Calibri"/>
                <w:sz w:val="20"/>
                <w:szCs w:val="20"/>
              </w:rPr>
            </w:pPr>
            <w:r>
              <w:rPr>
                <w:rFonts w:ascii="Calibri" w:hAnsi="Calibri"/>
                <w:sz w:val="20"/>
                <w:szCs w:val="20"/>
              </w:rPr>
              <w:t>Y</w:t>
            </w:r>
          </w:p>
        </w:tc>
      </w:tr>
      <w:tr w:rsidR="003C1511" w14:paraId="126E1EB3"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01E15D" w14:textId="77777777" w:rsidR="003C1511" w:rsidRDefault="003C1511">
            <w:pPr>
              <w:pStyle w:val="NormalWeb"/>
              <w:rPr>
                <w:rFonts w:ascii="Calibri" w:hAnsi="Calibri"/>
                <w:sz w:val="20"/>
                <w:szCs w:val="20"/>
              </w:rPr>
            </w:pPr>
            <w:r>
              <w:rPr>
                <w:rFonts w:ascii="Calibri" w:hAnsi="Calibri"/>
                <w:sz w:val="20"/>
                <w:szCs w:val="20"/>
              </w:rPr>
              <w:t xml:space="preserve">Sampling </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2FA8DD" w14:textId="77777777" w:rsidR="003C1511" w:rsidRDefault="003C1511">
            <w:pPr>
              <w:pStyle w:val="NormalWeb"/>
              <w:rPr>
                <w:rFonts w:ascii="Calibri" w:hAnsi="Calibri"/>
                <w:sz w:val="20"/>
                <w:szCs w:val="20"/>
              </w:rPr>
            </w:pPr>
            <w:r>
              <w:rPr>
                <w:rFonts w:ascii="Calibri" w:hAnsi="Calibri"/>
                <w:sz w:val="20"/>
                <w:szCs w:val="20"/>
              </w:rPr>
              <w:t>Y  </w:t>
            </w:r>
          </w:p>
        </w:tc>
      </w:tr>
      <w:tr w:rsidR="003C1511" w14:paraId="6CB278D8" w14:textId="77777777" w:rsidTr="003C1511">
        <w:trPr>
          <w:cantSplit/>
        </w:trPr>
        <w:tc>
          <w:tcPr>
            <w:tcW w:w="72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C689C" w14:textId="77777777" w:rsidR="003C1511" w:rsidRDefault="003C1511">
            <w:pPr>
              <w:pStyle w:val="NormalWeb"/>
              <w:rPr>
                <w:rFonts w:ascii="Calibri" w:hAnsi="Calibri"/>
                <w:sz w:val="20"/>
                <w:szCs w:val="20"/>
              </w:rPr>
            </w:pPr>
            <w:r>
              <w:rPr>
                <w:rFonts w:ascii="Calibri" w:hAnsi="Calibri"/>
                <w:sz w:val="20"/>
                <w:szCs w:val="20"/>
              </w:rPr>
              <w:t>CAT Simulation</w:t>
            </w:r>
          </w:p>
        </w:tc>
        <w:tc>
          <w:tcPr>
            <w:tcW w:w="23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65E942" w14:textId="77777777" w:rsidR="003C1511" w:rsidRDefault="003C1511">
            <w:pPr>
              <w:pStyle w:val="NormalWeb"/>
              <w:rPr>
                <w:rFonts w:ascii="Calibri" w:hAnsi="Calibri"/>
                <w:sz w:val="20"/>
                <w:szCs w:val="20"/>
              </w:rPr>
            </w:pPr>
            <w:r>
              <w:rPr>
                <w:rFonts w:ascii="Calibri" w:hAnsi="Calibri"/>
                <w:sz w:val="20"/>
                <w:szCs w:val="20"/>
              </w:rPr>
              <w:t>Not sure</w:t>
            </w:r>
          </w:p>
        </w:tc>
      </w:tr>
    </w:tbl>
    <w:p w14:paraId="15D2D7A7" w14:textId="77777777" w:rsidR="003C1511" w:rsidRDefault="003C1511" w:rsidP="003C1511">
      <w:pPr>
        <w:rPr>
          <w:rFonts w:eastAsiaTheme="minorHAnsi"/>
        </w:rPr>
      </w:pPr>
    </w:p>
    <w:p w14:paraId="1BF259D0" w14:textId="756528B0" w:rsidR="00676F87" w:rsidRDefault="00676F87">
      <w:pPr>
        <w:widowControl/>
      </w:pPr>
      <w:r>
        <w:br w:type="page"/>
      </w:r>
    </w:p>
    <w:p w14:paraId="44D6D2DC" w14:textId="2240FA1F" w:rsidR="003C1511" w:rsidRPr="00996D8B" w:rsidRDefault="00676F87" w:rsidP="00A95B75">
      <w:pPr>
        <w:rPr>
          <w:b/>
        </w:rPr>
      </w:pPr>
      <w:r w:rsidRPr="00996D8B">
        <w:rPr>
          <w:b/>
        </w:rPr>
        <w:t>DRC CCR Item Field Test Details</w:t>
      </w:r>
      <w:r w:rsidR="00996D8B">
        <w:rPr>
          <w:b/>
        </w:rPr>
        <w:t>:</w:t>
      </w:r>
    </w:p>
    <w:p w14:paraId="57220BDD" w14:textId="002B05FD" w:rsidR="00676F87" w:rsidRDefault="00676F87" w:rsidP="00A95B75"/>
    <w:p w14:paraId="4A230711" w14:textId="77777777" w:rsidR="00996D8B" w:rsidRDefault="00996D8B" w:rsidP="00996D8B">
      <w:pPr>
        <w:rPr>
          <w:b/>
          <w:bCs/>
          <w:lang w:bidi="ar-SA"/>
        </w:rPr>
      </w:pPr>
      <w:r>
        <w:rPr>
          <w:b/>
          <w:bCs/>
        </w:rPr>
        <w:t xml:space="preserve">CCR items </w:t>
      </w:r>
    </w:p>
    <w:p w14:paraId="3CD2E0D5" w14:textId="77777777" w:rsidR="00996D8B" w:rsidRDefault="00996D8B" w:rsidP="00996D8B">
      <w:pPr>
        <w:pStyle w:val="ListParagraph"/>
        <w:numPr>
          <w:ilvl w:val="1"/>
          <w:numId w:val="45"/>
        </w:numPr>
        <w:spacing w:after="160" w:line="252" w:lineRule="auto"/>
        <w:contextualSpacing/>
      </w:pPr>
      <w:r>
        <w:t xml:space="preserve">Administered after TerraNova Assessment </w:t>
      </w:r>
    </w:p>
    <w:p w14:paraId="01081410" w14:textId="77777777" w:rsidR="00996D8B" w:rsidRDefault="00996D8B" w:rsidP="00996D8B">
      <w:pPr>
        <w:pStyle w:val="ListParagraph"/>
        <w:numPr>
          <w:ilvl w:val="2"/>
          <w:numId w:val="45"/>
        </w:numPr>
        <w:spacing w:after="160" w:line="252" w:lineRule="auto"/>
        <w:contextualSpacing/>
      </w:pPr>
      <w:r>
        <w:t xml:space="preserve">Optional </w:t>
      </w:r>
    </w:p>
    <w:p w14:paraId="2DF664A2" w14:textId="77777777" w:rsidR="00996D8B" w:rsidRDefault="00996D8B" w:rsidP="00996D8B">
      <w:pPr>
        <w:pStyle w:val="ListParagraph"/>
        <w:numPr>
          <w:ilvl w:val="2"/>
          <w:numId w:val="45"/>
        </w:numPr>
        <w:spacing w:after="160" w:line="252" w:lineRule="auto"/>
        <w:contextualSpacing/>
      </w:pPr>
      <w:r>
        <w:t>20 CCR items administered per level/per content (20 R; 20 L; 20 M; 20 NGSS)</w:t>
      </w:r>
    </w:p>
    <w:p w14:paraId="607F64E1" w14:textId="77777777" w:rsidR="00996D8B" w:rsidRDefault="00996D8B" w:rsidP="00996D8B">
      <w:pPr>
        <w:pStyle w:val="ListParagraph"/>
        <w:numPr>
          <w:ilvl w:val="2"/>
          <w:numId w:val="45"/>
        </w:numPr>
        <w:spacing w:after="160" w:line="252" w:lineRule="auto"/>
        <w:contextualSpacing/>
      </w:pPr>
      <w:r>
        <w:t>Offered as separate test session, one test ticket</w:t>
      </w:r>
    </w:p>
    <w:p w14:paraId="124E02C4" w14:textId="77777777" w:rsidR="00996D8B" w:rsidRDefault="00996D8B" w:rsidP="00996D8B">
      <w:pPr>
        <w:pStyle w:val="ListParagraph"/>
        <w:numPr>
          <w:ilvl w:val="2"/>
          <w:numId w:val="45"/>
        </w:numPr>
        <w:spacing w:after="160" w:line="252" w:lineRule="auto"/>
        <w:contextualSpacing/>
      </w:pPr>
      <w:r>
        <w:t>CCR items 100% auto-scored</w:t>
      </w:r>
    </w:p>
    <w:p w14:paraId="55CCCE1A" w14:textId="77777777" w:rsidR="00996D8B" w:rsidRDefault="00996D8B" w:rsidP="00996D8B">
      <w:pPr>
        <w:pStyle w:val="ListParagraph"/>
        <w:numPr>
          <w:ilvl w:val="2"/>
          <w:numId w:val="45"/>
        </w:numPr>
        <w:spacing w:after="160" w:line="252" w:lineRule="auto"/>
        <w:contextualSpacing/>
      </w:pPr>
      <w:r>
        <w:t xml:space="preserve">No CR/open-ended items.  No PAS needed. </w:t>
      </w:r>
    </w:p>
    <w:p w14:paraId="2D0B9E6D" w14:textId="77777777" w:rsidR="00996D8B" w:rsidRDefault="00996D8B" w:rsidP="00996D8B">
      <w:pPr>
        <w:pStyle w:val="ListParagraph"/>
        <w:spacing w:after="160" w:line="252" w:lineRule="auto"/>
        <w:ind w:left="1440"/>
        <w:contextualSpacing/>
      </w:pPr>
    </w:p>
    <w:p w14:paraId="31C9936A" w14:textId="77777777" w:rsidR="00996D8B" w:rsidRDefault="00996D8B" w:rsidP="00996D8B">
      <w:pPr>
        <w:rPr>
          <w:b/>
          <w:bCs/>
        </w:rPr>
      </w:pPr>
      <w:r>
        <w:rPr>
          <w:b/>
          <w:bCs/>
        </w:rPr>
        <w:t>Multi-State Data Collection Effort:</w:t>
      </w:r>
    </w:p>
    <w:p w14:paraId="1D291EDB" w14:textId="77777777" w:rsidR="00996D8B" w:rsidRDefault="00996D8B" w:rsidP="00996D8B">
      <w:pPr>
        <w:pStyle w:val="ListParagraph"/>
        <w:numPr>
          <w:ilvl w:val="0"/>
          <w:numId w:val="46"/>
        </w:numPr>
        <w:spacing w:after="160" w:line="252" w:lineRule="auto"/>
        <w:contextualSpacing/>
      </w:pPr>
      <w:r>
        <w:t>Use TN spring and fall 2017 student online testing data</w:t>
      </w:r>
    </w:p>
    <w:p w14:paraId="4D9166C3" w14:textId="77777777" w:rsidR="00996D8B" w:rsidRDefault="00996D8B" w:rsidP="00996D8B">
      <w:pPr>
        <w:pStyle w:val="ListParagraph"/>
        <w:numPr>
          <w:ilvl w:val="0"/>
          <w:numId w:val="46"/>
        </w:numPr>
        <w:spacing w:after="160" w:line="252" w:lineRule="auto"/>
        <w:contextualSpacing/>
      </w:pPr>
      <w:r>
        <w:t>Obtain permission to use spring 2016 and 2017 data from GA, and WI (Science, SS only) summative testing and 2016 data from SC.</w:t>
      </w:r>
    </w:p>
    <w:p w14:paraId="5E203150" w14:textId="77777777" w:rsidR="00996D8B" w:rsidRDefault="00996D8B" w:rsidP="00996D8B">
      <w:pPr>
        <w:pStyle w:val="ListParagraph"/>
        <w:numPr>
          <w:ilvl w:val="1"/>
          <w:numId w:val="46"/>
        </w:numPr>
        <w:spacing w:after="160" w:line="252" w:lineRule="auto"/>
        <w:contextualSpacing/>
      </w:pPr>
      <w:r>
        <w:t>All grade levels for Reading and Math (GA, SC)</w:t>
      </w:r>
    </w:p>
    <w:p w14:paraId="1410A82D" w14:textId="77777777" w:rsidR="00996D8B" w:rsidRDefault="00996D8B" w:rsidP="00996D8B">
      <w:pPr>
        <w:pStyle w:val="ListParagraph"/>
        <w:numPr>
          <w:ilvl w:val="0"/>
          <w:numId w:val="46"/>
        </w:numPr>
        <w:spacing w:after="160" w:line="252" w:lineRule="auto"/>
        <w:contextualSpacing/>
      </w:pPr>
      <w:r>
        <w:t xml:space="preserve">Use 2016 and 2017 data from MO, WI, and SC programs using CCR items </w:t>
      </w:r>
    </w:p>
    <w:p w14:paraId="5E107F37" w14:textId="77777777" w:rsidR="00996D8B" w:rsidRDefault="00996D8B" w:rsidP="00996D8B">
      <w:pPr>
        <w:pStyle w:val="ListParagraph"/>
        <w:numPr>
          <w:ilvl w:val="0"/>
          <w:numId w:val="46"/>
        </w:numPr>
        <w:spacing w:after="160" w:line="252" w:lineRule="auto"/>
        <w:contextualSpacing/>
      </w:pPr>
      <w:r>
        <w:t xml:space="preserve">Use data from TABE, TASC testing using CCR and/or TN3 items </w:t>
      </w:r>
    </w:p>
    <w:p w14:paraId="39ED5C03" w14:textId="77777777" w:rsidR="00996D8B" w:rsidRDefault="00996D8B" w:rsidP="00996D8B">
      <w:pPr>
        <w:pStyle w:val="ListParagraph"/>
        <w:numPr>
          <w:ilvl w:val="0"/>
          <w:numId w:val="46"/>
        </w:numPr>
        <w:spacing w:after="160" w:line="252" w:lineRule="auto"/>
        <w:contextualSpacing/>
      </w:pPr>
      <w:r>
        <w:t>Use paper-pencil TN3 data as plan dictates</w:t>
      </w:r>
    </w:p>
    <w:p w14:paraId="61EFC2AB" w14:textId="77777777" w:rsidR="00996D8B" w:rsidRDefault="00996D8B" w:rsidP="00996D8B">
      <w:pPr>
        <w:pStyle w:val="ListParagraph"/>
        <w:numPr>
          <w:ilvl w:val="0"/>
          <w:numId w:val="46"/>
        </w:numPr>
        <w:spacing w:after="160" w:line="252" w:lineRule="auto"/>
        <w:contextualSpacing/>
      </w:pPr>
      <w:r>
        <w:t xml:space="preserve">On-going:  Review full data set for gaps in “Representative data” </w:t>
      </w:r>
    </w:p>
    <w:p w14:paraId="460C0352" w14:textId="77777777" w:rsidR="00996D8B" w:rsidRDefault="00996D8B" w:rsidP="00996D8B">
      <w:pPr>
        <w:pStyle w:val="ListParagraph"/>
        <w:numPr>
          <w:ilvl w:val="1"/>
          <w:numId w:val="46"/>
        </w:numPr>
        <w:spacing w:after="160" w:line="252" w:lineRule="auto"/>
        <w:contextualSpacing/>
      </w:pPr>
      <w:r>
        <w:t>Build plan to cover data gaps</w:t>
      </w:r>
    </w:p>
    <w:p w14:paraId="55E83B87" w14:textId="77777777" w:rsidR="00996D8B" w:rsidRDefault="00996D8B" w:rsidP="00996D8B"/>
    <w:p w14:paraId="0D916BB1" w14:textId="77777777" w:rsidR="00676F87" w:rsidRDefault="00676F87" w:rsidP="00A95B75"/>
    <w:sectPr w:rsidR="00676F87" w:rsidSect="00A95B75">
      <w:pgSz w:w="12240" w:h="15840" w:code="1"/>
      <w:pgMar w:top="1440" w:right="1440" w:bottom="1152"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C6C91" w14:textId="77777777" w:rsidR="00F563A0" w:rsidRDefault="00F563A0" w:rsidP="00A95B75">
      <w:r>
        <w:separator/>
      </w:r>
    </w:p>
  </w:endnote>
  <w:endnote w:type="continuationSeparator" w:id="0">
    <w:p w14:paraId="786C6C92" w14:textId="77777777" w:rsidR="00F563A0" w:rsidRDefault="00F563A0" w:rsidP="00A95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294CD" w14:textId="16333CFD" w:rsidR="00F563A0" w:rsidRDefault="00F563A0" w:rsidP="00A95B75">
    <w:pPr>
      <w:pStyle w:val="Footer"/>
      <w:rPr>
        <w:snapToGrid w:val="0"/>
      </w:rPr>
    </w:pPr>
    <w:r w:rsidRPr="0038169D">
      <w:t>Data Recognition Corporation – Proprietary and Confidential</w:t>
    </w:r>
  </w:p>
  <w:p w14:paraId="786C6C95" w14:textId="3C615271" w:rsidR="00F563A0" w:rsidRPr="00C91CDD" w:rsidRDefault="00F563A0" w:rsidP="00A95B75">
    <w:pPr>
      <w:pStyle w:val="Footer"/>
    </w:pPr>
    <w:r w:rsidRPr="00C91CDD">
      <w:rPr>
        <w:snapToGrid w:val="0"/>
      </w:rPr>
      <w:t xml:space="preserve">Last Saved Date:  </w:t>
    </w:r>
    <w:r w:rsidRPr="00C91CDD">
      <w:rPr>
        <w:snapToGrid w:val="0"/>
      </w:rPr>
      <w:fldChar w:fldCharType="begin"/>
    </w:r>
    <w:r w:rsidRPr="00C91CDD">
      <w:rPr>
        <w:snapToGrid w:val="0"/>
      </w:rPr>
      <w:instrText xml:space="preserve"> SAVEDATE  \@ "M/d/yyyy h:mm am/pm"  \* MERGEFORMAT </w:instrText>
    </w:r>
    <w:r w:rsidRPr="00C91CDD">
      <w:rPr>
        <w:snapToGrid w:val="0"/>
      </w:rPr>
      <w:fldChar w:fldCharType="separate"/>
    </w:r>
    <w:r w:rsidR="00DE36D2">
      <w:rPr>
        <w:noProof/>
        <w:snapToGrid w:val="0"/>
      </w:rPr>
      <w:t>10/11/2016 1:30 PM</w:t>
    </w:r>
    <w:r w:rsidRPr="00C91CDD">
      <w:rPr>
        <w:snapToGrid w:val="0"/>
      </w:rPr>
      <w:fldChar w:fldCharType="end"/>
    </w:r>
    <w:r w:rsidRPr="00C91CDD">
      <w:rPr>
        <w:snapToGrid w:val="0"/>
      </w:rPr>
      <w:tab/>
    </w:r>
    <w:r w:rsidRPr="00C91CDD">
      <w:rPr>
        <w:snapToGrid w:val="0"/>
      </w:rPr>
      <w:tab/>
    </w:r>
    <w:r w:rsidRPr="00C91CDD">
      <w:rPr>
        <w:rStyle w:val="PageNumber"/>
        <w:rFonts w:cs="Arial"/>
        <w:snapToGrid w:val="0"/>
        <w:sz w:val="16"/>
        <w:szCs w:val="16"/>
      </w:rPr>
      <w:fldChar w:fldCharType="begin"/>
    </w:r>
    <w:r w:rsidRPr="00C91CDD">
      <w:rPr>
        <w:rStyle w:val="PageNumber"/>
        <w:rFonts w:cs="Arial"/>
        <w:snapToGrid w:val="0"/>
        <w:sz w:val="16"/>
        <w:szCs w:val="16"/>
      </w:rPr>
      <w:instrText xml:space="preserve"> PAGE </w:instrText>
    </w:r>
    <w:r w:rsidRPr="00C91CDD">
      <w:rPr>
        <w:rStyle w:val="PageNumber"/>
        <w:rFonts w:cs="Arial"/>
        <w:snapToGrid w:val="0"/>
        <w:sz w:val="16"/>
        <w:szCs w:val="16"/>
      </w:rPr>
      <w:fldChar w:fldCharType="separate"/>
    </w:r>
    <w:r w:rsidR="006A1214">
      <w:rPr>
        <w:rStyle w:val="PageNumber"/>
        <w:rFonts w:cs="Arial"/>
        <w:noProof/>
        <w:snapToGrid w:val="0"/>
        <w:sz w:val="16"/>
        <w:szCs w:val="16"/>
      </w:rPr>
      <w:t>6</w:t>
    </w:r>
    <w:r w:rsidRPr="00C91CDD">
      <w:rPr>
        <w:rStyle w:val="PageNumber"/>
        <w:rFonts w:cs="Arial"/>
        <w:snapToGrid w:val="0"/>
        <w:sz w:val="16"/>
        <w:szCs w:val="16"/>
      </w:rPr>
      <w:fldChar w:fldCharType="end"/>
    </w:r>
    <w:r w:rsidRPr="00C91CDD">
      <w:rPr>
        <w:rStyle w:val="PageNumber"/>
        <w:rFonts w:cs="Arial"/>
        <w:snapToGrid w:val="0"/>
        <w:sz w:val="16"/>
        <w:szCs w:val="16"/>
      </w:rPr>
      <w:t xml:space="preserve"> </w:t>
    </w:r>
    <w:r>
      <w:rPr>
        <w:rStyle w:val="PageNumber"/>
        <w:rFonts w:cs="Arial"/>
        <w:snapToGrid w:val="0"/>
        <w:sz w:val="16"/>
        <w:szCs w:val="16"/>
      </w:rPr>
      <w:t>|</w:t>
    </w:r>
    <w:r w:rsidRPr="00C91CDD">
      <w:rPr>
        <w:rStyle w:val="PageNumber"/>
        <w:rFonts w:cs="Arial"/>
        <w:snapToGrid w:val="0"/>
        <w:sz w:val="16"/>
        <w:szCs w:val="16"/>
      </w:rPr>
      <w:t xml:space="preserve"> </w:t>
    </w:r>
    <w:r w:rsidRPr="00C91CDD">
      <w:rPr>
        <w:rStyle w:val="PageNumber"/>
        <w:rFonts w:cs="Arial"/>
        <w:snapToGrid w:val="0"/>
        <w:sz w:val="16"/>
        <w:szCs w:val="16"/>
      </w:rPr>
      <w:fldChar w:fldCharType="begin"/>
    </w:r>
    <w:r w:rsidRPr="00C91CDD">
      <w:rPr>
        <w:rStyle w:val="PageNumber"/>
        <w:rFonts w:cs="Arial"/>
        <w:snapToGrid w:val="0"/>
        <w:sz w:val="16"/>
        <w:szCs w:val="16"/>
      </w:rPr>
      <w:instrText xml:space="preserve"> NUMPAGES </w:instrText>
    </w:r>
    <w:r w:rsidRPr="00C91CDD">
      <w:rPr>
        <w:rStyle w:val="PageNumber"/>
        <w:rFonts w:cs="Arial"/>
        <w:snapToGrid w:val="0"/>
        <w:sz w:val="16"/>
        <w:szCs w:val="16"/>
      </w:rPr>
      <w:fldChar w:fldCharType="separate"/>
    </w:r>
    <w:r w:rsidR="006A1214">
      <w:rPr>
        <w:rStyle w:val="PageNumber"/>
        <w:rFonts w:cs="Arial"/>
        <w:noProof/>
        <w:snapToGrid w:val="0"/>
        <w:sz w:val="16"/>
        <w:szCs w:val="16"/>
      </w:rPr>
      <w:t>22</w:t>
    </w:r>
    <w:r w:rsidRPr="00C91CDD">
      <w:rPr>
        <w:rStyle w:val="PageNumber"/>
        <w:rFonts w:cs="Arial"/>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C6C8F" w14:textId="77777777" w:rsidR="00F563A0" w:rsidRDefault="00F563A0" w:rsidP="00A95B75">
      <w:r>
        <w:separator/>
      </w:r>
    </w:p>
  </w:footnote>
  <w:footnote w:type="continuationSeparator" w:id="0">
    <w:p w14:paraId="786C6C90" w14:textId="77777777" w:rsidR="00F563A0" w:rsidRDefault="00F563A0" w:rsidP="00A95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C6C93" w14:textId="7D1F7FA8" w:rsidR="00F563A0" w:rsidRDefault="00F563A0" w:rsidP="00A95B75">
    <w:pPr>
      <w:pStyle w:val="Header"/>
    </w:pPr>
    <w:r>
      <w:rPr>
        <w:noProof/>
        <w:lang w:bidi="ar-SA"/>
      </w:rPr>
      <mc:AlternateContent>
        <mc:Choice Requires="wps">
          <w:drawing>
            <wp:anchor distT="0" distB="0" distL="114300" distR="114300" simplePos="0" relativeHeight="251659264" behindDoc="1" locked="0" layoutInCell="0" allowOverlap="1" wp14:anchorId="786C6C97" wp14:editId="6A313733">
              <wp:simplePos x="0" y="0"/>
              <wp:positionH relativeFrom="margin">
                <wp:align>center</wp:align>
              </wp:positionH>
              <wp:positionV relativeFrom="margin">
                <wp:align>center</wp:align>
              </wp:positionV>
              <wp:extent cx="5237480" cy="3142615"/>
              <wp:effectExtent l="0" t="1143000" r="0" b="657860"/>
              <wp:wrapNone/>
              <wp:docPr id="2"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5613EA8" w14:textId="77777777" w:rsidR="00F563A0" w:rsidRDefault="00F563A0" w:rsidP="00A95B75">
                          <w:pPr>
                            <w:pStyle w:val="NormalWeb"/>
                          </w:pPr>
                          <w: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86C6C97" id="_x0000_t202" coordsize="21600,21600" o:spt="202" path="m,l,21600r21600,l21600,xe">
              <v:stroke joinstyle="miter"/>
              <v:path gradientshapeok="t" o:connecttype="rect"/>
            </v:shapetype>
            <v:shape id="WordArt 15" o:spid="_x0000_s1027" type="#_x0000_t202" style="position:absolute;margin-left:0;margin-top:0;width:412.4pt;height:247.4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" o:allowincell="f" filled="f" stroked="f">
              <v:stroke joinstyle="round"/>
              <o:lock v:ext="edit" shapetype="t"/>
              <v:textbox style="mso-fit-shape-to-text:t">
                <w:txbxContent>
                  <w:p w14:paraId="45613EA8" w14:textId="77777777" w:rsidR="00F563A0" w:rsidRDefault="00F563A0" w:rsidP="00A95B75">
                    <w:pPr>
                      <w:pStyle w:val="NormalWeb"/>
                    </w:pPr>
                    <w: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5A0A9" w14:textId="1B38901C" w:rsidR="00F563A0" w:rsidRPr="00C91CDD" w:rsidRDefault="00F563A0" w:rsidP="00A95B75">
    <w:pPr>
      <w:pStyle w:val="Header"/>
    </w:pPr>
    <w:r>
      <w:rPr>
        <w:rFonts w:eastAsiaTheme="majorEastAsia"/>
        <w:sz w:val="28"/>
        <w:szCs w:val="28"/>
      </w:rPr>
      <w:tab/>
    </w:r>
    <w:r w:rsidRPr="00121F77">
      <w:rPr>
        <w:rFonts w:eastAsiaTheme="majorEastAsia"/>
      </w:rPr>
      <w:t xml:space="preserve">DRC|CTB </w:t>
    </w:r>
    <w:r>
      <w:rPr>
        <w:rFonts w:eastAsiaTheme="majorEastAsia"/>
      </w:rPr>
      <w:t xml:space="preserve">TerraNova, Third Edition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C6C96" w14:textId="252B4045" w:rsidR="00F563A0" w:rsidRDefault="00F563A0" w:rsidP="00A95B75">
    <w:pPr>
      <w:pStyle w:val="Header"/>
    </w:pPr>
    <w:r>
      <w:rPr>
        <w:noProof/>
        <w:lang w:bidi="ar-SA"/>
      </w:rPr>
      <mc:AlternateContent>
        <mc:Choice Requires="wps">
          <w:drawing>
            <wp:anchor distT="0" distB="0" distL="114300" distR="114300" simplePos="0" relativeHeight="251657216" behindDoc="1" locked="0" layoutInCell="0" allowOverlap="1" wp14:anchorId="786C6C98" wp14:editId="6FEAFE50">
              <wp:simplePos x="0" y="0"/>
              <wp:positionH relativeFrom="margin">
                <wp:align>center</wp:align>
              </wp:positionH>
              <wp:positionV relativeFrom="margin">
                <wp:align>center</wp:align>
              </wp:positionV>
              <wp:extent cx="5237480" cy="3142615"/>
              <wp:effectExtent l="0" t="1143000" r="0" b="657860"/>
              <wp:wrapNone/>
              <wp:docPr id="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2AF484F" w14:textId="77777777" w:rsidR="00F563A0" w:rsidRDefault="00F563A0" w:rsidP="00A95B75">
                          <w:pPr>
                            <w:pStyle w:val="NormalWeb"/>
                          </w:pPr>
                          <w: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86C6C98" id="_x0000_t202" coordsize="21600,21600" o:spt="202" path="m,l,21600r21600,l21600,xe">
              <v:stroke joinstyle="miter"/>
              <v:path gradientshapeok="t" o:connecttype="rect"/>
            </v:shapetype>
            <v:shape id="WordArt 14" o:spid="_x0000_s1028" type="#_x0000_t202" style="position:absolute;margin-left:0;margin-top:0;width:412.4pt;height:247.4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" o:allowincell="f" filled="f" stroked="f">
              <v:stroke joinstyle="round"/>
              <o:lock v:ext="edit" shapetype="t"/>
              <v:textbox style="mso-fit-shape-to-text:t">
                <w:txbxContent>
                  <w:p w14:paraId="22AF484F" w14:textId="77777777" w:rsidR="00F563A0" w:rsidRDefault="00F563A0" w:rsidP="00A95B75">
                    <w:pPr>
                      <w:pStyle w:val="NormalWeb"/>
                    </w:pPr>
                    <w: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B3C"/>
    <w:multiLevelType w:val="hybridMultilevel"/>
    <w:tmpl w:val="39085D72"/>
    <w:lvl w:ilvl="0" w:tplc="97227BE6">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C0601"/>
    <w:multiLevelType w:val="hybridMultilevel"/>
    <w:tmpl w:val="060A1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CD27FC"/>
    <w:multiLevelType w:val="singleLevel"/>
    <w:tmpl w:val="A0148694"/>
    <w:lvl w:ilvl="0">
      <w:start w:val="1"/>
      <w:numFmt w:val="decimal"/>
      <w:lvlText w:val="%1."/>
      <w:lvlJc w:val="left"/>
      <w:pPr>
        <w:ind w:left="720" w:hanging="360"/>
      </w:pPr>
      <w:rPr>
        <w:rFonts w:hint="default"/>
      </w:rPr>
    </w:lvl>
  </w:abstractNum>
  <w:abstractNum w:abstractNumId="3" w15:restartNumberingAfterBreak="0">
    <w:nsid w:val="0BE867D8"/>
    <w:multiLevelType w:val="hybridMultilevel"/>
    <w:tmpl w:val="53D6A3EC"/>
    <w:lvl w:ilvl="0" w:tplc="454C02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25BD8"/>
    <w:multiLevelType w:val="hybridMultilevel"/>
    <w:tmpl w:val="650AA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1C57"/>
    <w:multiLevelType w:val="hybridMultilevel"/>
    <w:tmpl w:val="C5A014A8"/>
    <w:lvl w:ilvl="0" w:tplc="4894C8CA">
      <w:start w:val="1"/>
      <w:numFmt w:val="bullet"/>
      <w:lvlText w:val="•"/>
      <w:lvlJc w:val="left"/>
      <w:pPr>
        <w:tabs>
          <w:tab w:val="num" w:pos="720"/>
        </w:tabs>
        <w:ind w:left="720" w:hanging="360"/>
      </w:pPr>
      <w:rPr>
        <w:rFonts w:ascii="Times New Roman" w:hAnsi="Times New Roman" w:hint="default"/>
      </w:rPr>
    </w:lvl>
    <w:lvl w:ilvl="1" w:tplc="0409000F">
      <w:start w:val="1"/>
      <w:numFmt w:val="decimal"/>
      <w:lvlText w:val="%2."/>
      <w:lvlJc w:val="left"/>
      <w:pPr>
        <w:tabs>
          <w:tab w:val="num" w:pos="1440"/>
        </w:tabs>
        <w:ind w:left="1440" w:hanging="360"/>
      </w:pPr>
      <w:rPr>
        <w:rFonts w:hint="default"/>
      </w:rPr>
    </w:lvl>
    <w:lvl w:ilvl="2" w:tplc="C42E9A06">
      <w:start w:val="1"/>
      <w:numFmt w:val="bullet"/>
      <w:lvlText w:val="•"/>
      <w:lvlJc w:val="left"/>
      <w:pPr>
        <w:tabs>
          <w:tab w:val="num" w:pos="2160"/>
        </w:tabs>
        <w:ind w:left="2160" w:hanging="360"/>
      </w:pPr>
      <w:rPr>
        <w:rFonts w:ascii="Times New Roman" w:hAnsi="Times New Roman" w:hint="default"/>
      </w:rPr>
    </w:lvl>
    <w:lvl w:ilvl="3" w:tplc="5B88D402" w:tentative="1">
      <w:start w:val="1"/>
      <w:numFmt w:val="bullet"/>
      <w:lvlText w:val="•"/>
      <w:lvlJc w:val="left"/>
      <w:pPr>
        <w:tabs>
          <w:tab w:val="num" w:pos="2880"/>
        </w:tabs>
        <w:ind w:left="2880" w:hanging="360"/>
      </w:pPr>
      <w:rPr>
        <w:rFonts w:ascii="Times New Roman" w:hAnsi="Times New Roman" w:hint="default"/>
      </w:rPr>
    </w:lvl>
    <w:lvl w:ilvl="4" w:tplc="CF849CE8" w:tentative="1">
      <w:start w:val="1"/>
      <w:numFmt w:val="bullet"/>
      <w:lvlText w:val="•"/>
      <w:lvlJc w:val="left"/>
      <w:pPr>
        <w:tabs>
          <w:tab w:val="num" w:pos="3600"/>
        </w:tabs>
        <w:ind w:left="3600" w:hanging="360"/>
      </w:pPr>
      <w:rPr>
        <w:rFonts w:ascii="Times New Roman" w:hAnsi="Times New Roman" w:hint="default"/>
      </w:rPr>
    </w:lvl>
    <w:lvl w:ilvl="5" w:tplc="084A5534" w:tentative="1">
      <w:start w:val="1"/>
      <w:numFmt w:val="bullet"/>
      <w:lvlText w:val="•"/>
      <w:lvlJc w:val="left"/>
      <w:pPr>
        <w:tabs>
          <w:tab w:val="num" w:pos="4320"/>
        </w:tabs>
        <w:ind w:left="4320" w:hanging="360"/>
      </w:pPr>
      <w:rPr>
        <w:rFonts w:ascii="Times New Roman" w:hAnsi="Times New Roman" w:hint="default"/>
      </w:rPr>
    </w:lvl>
    <w:lvl w:ilvl="6" w:tplc="3F2E2EAA" w:tentative="1">
      <w:start w:val="1"/>
      <w:numFmt w:val="bullet"/>
      <w:lvlText w:val="•"/>
      <w:lvlJc w:val="left"/>
      <w:pPr>
        <w:tabs>
          <w:tab w:val="num" w:pos="5040"/>
        </w:tabs>
        <w:ind w:left="5040" w:hanging="360"/>
      </w:pPr>
      <w:rPr>
        <w:rFonts w:ascii="Times New Roman" w:hAnsi="Times New Roman" w:hint="default"/>
      </w:rPr>
    </w:lvl>
    <w:lvl w:ilvl="7" w:tplc="B99C150C" w:tentative="1">
      <w:start w:val="1"/>
      <w:numFmt w:val="bullet"/>
      <w:lvlText w:val="•"/>
      <w:lvlJc w:val="left"/>
      <w:pPr>
        <w:tabs>
          <w:tab w:val="num" w:pos="5760"/>
        </w:tabs>
        <w:ind w:left="5760" w:hanging="360"/>
      </w:pPr>
      <w:rPr>
        <w:rFonts w:ascii="Times New Roman" w:hAnsi="Times New Roman" w:hint="default"/>
      </w:rPr>
    </w:lvl>
    <w:lvl w:ilvl="8" w:tplc="BA10AA2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148386C"/>
    <w:multiLevelType w:val="hybridMultilevel"/>
    <w:tmpl w:val="B0C62D04"/>
    <w:lvl w:ilvl="0" w:tplc="4894C8CA">
      <w:start w:val="1"/>
      <w:numFmt w:val="bullet"/>
      <w:lvlText w:val="•"/>
      <w:lvlJc w:val="left"/>
      <w:pPr>
        <w:tabs>
          <w:tab w:val="num" w:pos="720"/>
        </w:tabs>
        <w:ind w:left="720" w:hanging="360"/>
      </w:pPr>
      <w:rPr>
        <w:rFonts w:ascii="Times New Roman" w:hAnsi="Times New Roman" w:hint="default"/>
      </w:rPr>
    </w:lvl>
    <w:lvl w:ilvl="1" w:tplc="97227BE6">
      <w:start w:val="1"/>
      <w:numFmt w:val="bullet"/>
      <w:lvlText w:val="•"/>
      <w:lvlJc w:val="left"/>
      <w:pPr>
        <w:tabs>
          <w:tab w:val="num" w:pos="1440"/>
        </w:tabs>
        <w:ind w:left="1440" w:hanging="360"/>
      </w:pPr>
      <w:rPr>
        <w:rFonts w:ascii="Times New Roman" w:hAnsi="Times New Roman" w:hint="default"/>
      </w:rPr>
    </w:lvl>
    <w:lvl w:ilvl="2" w:tplc="C42E9A06">
      <w:start w:val="1"/>
      <w:numFmt w:val="bullet"/>
      <w:lvlText w:val="•"/>
      <w:lvlJc w:val="left"/>
      <w:pPr>
        <w:tabs>
          <w:tab w:val="num" w:pos="2160"/>
        </w:tabs>
        <w:ind w:left="2160" w:hanging="360"/>
      </w:pPr>
      <w:rPr>
        <w:rFonts w:ascii="Times New Roman" w:hAnsi="Times New Roman" w:hint="default"/>
      </w:rPr>
    </w:lvl>
    <w:lvl w:ilvl="3" w:tplc="5B88D402" w:tentative="1">
      <w:start w:val="1"/>
      <w:numFmt w:val="bullet"/>
      <w:lvlText w:val="•"/>
      <w:lvlJc w:val="left"/>
      <w:pPr>
        <w:tabs>
          <w:tab w:val="num" w:pos="2880"/>
        </w:tabs>
        <w:ind w:left="2880" w:hanging="360"/>
      </w:pPr>
      <w:rPr>
        <w:rFonts w:ascii="Times New Roman" w:hAnsi="Times New Roman" w:hint="default"/>
      </w:rPr>
    </w:lvl>
    <w:lvl w:ilvl="4" w:tplc="CF849CE8" w:tentative="1">
      <w:start w:val="1"/>
      <w:numFmt w:val="bullet"/>
      <w:lvlText w:val="•"/>
      <w:lvlJc w:val="left"/>
      <w:pPr>
        <w:tabs>
          <w:tab w:val="num" w:pos="3600"/>
        </w:tabs>
        <w:ind w:left="3600" w:hanging="360"/>
      </w:pPr>
      <w:rPr>
        <w:rFonts w:ascii="Times New Roman" w:hAnsi="Times New Roman" w:hint="default"/>
      </w:rPr>
    </w:lvl>
    <w:lvl w:ilvl="5" w:tplc="084A5534" w:tentative="1">
      <w:start w:val="1"/>
      <w:numFmt w:val="bullet"/>
      <w:lvlText w:val="•"/>
      <w:lvlJc w:val="left"/>
      <w:pPr>
        <w:tabs>
          <w:tab w:val="num" w:pos="4320"/>
        </w:tabs>
        <w:ind w:left="4320" w:hanging="360"/>
      </w:pPr>
      <w:rPr>
        <w:rFonts w:ascii="Times New Roman" w:hAnsi="Times New Roman" w:hint="default"/>
      </w:rPr>
    </w:lvl>
    <w:lvl w:ilvl="6" w:tplc="3F2E2EAA" w:tentative="1">
      <w:start w:val="1"/>
      <w:numFmt w:val="bullet"/>
      <w:lvlText w:val="•"/>
      <w:lvlJc w:val="left"/>
      <w:pPr>
        <w:tabs>
          <w:tab w:val="num" w:pos="5040"/>
        </w:tabs>
        <w:ind w:left="5040" w:hanging="360"/>
      </w:pPr>
      <w:rPr>
        <w:rFonts w:ascii="Times New Roman" w:hAnsi="Times New Roman" w:hint="default"/>
      </w:rPr>
    </w:lvl>
    <w:lvl w:ilvl="7" w:tplc="B99C150C" w:tentative="1">
      <w:start w:val="1"/>
      <w:numFmt w:val="bullet"/>
      <w:lvlText w:val="•"/>
      <w:lvlJc w:val="left"/>
      <w:pPr>
        <w:tabs>
          <w:tab w:val="num" w:pos="5760"/>
        </w:tabs>
        <w:ind w:left="5760" w:hanging="360"/>
      </w:pPr>
      <w:rPr>
        <w:rFonts w:ascii="Times New Roman" w:hAnsi="Times New Roman" w:hint="default"/>
      </w:rPr>
    </w:lvl>
    <w:lvl w:ilvl="8" w:tplc="BA10AA2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1C122E6"/>
    <w:multiLevelType w:val="hybridMultilevel"/>
    <w:tmpl w:val="F9861FBC"/>
    <w:lvl w:ilvl="0" w:tplc="D37497A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57A733C"/>
    <w:multiLevelType w:val="hybridMultilevel"/>
    <w:tmpl w:val="1D28D48A"/>
    <w:lvl w:ilvl="0" w:tplc="40182364">
      <w:start w:val="1"/>
      <w:numFmt w:val="bullet"/>
      <w:lvlText w:val=""/>
      <w:lvlJc w:val="left"/>
      <w:pPr>
        <w:tabs>
          <w:tab w:val="num" w:pos="1440"/>
        </w:tabs>
        <w:ind w:left="1440" w:hanging="360"/>
      </w:pPr>
      <w:rPr>
        <w:rFonts w:ascii="Symbol" w:hAnsi="Symbol" w:hint="default"/>
        <w:sz w:val="16"/>
        <w:szCs w:val="16"/>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9865A5"/>
    <w:multiLevelType w:val="hybridMultilevel"/>
    <w:tmpl w:val="35C8B0BA"/>
    <w:lvl w:ilvl="0" w:tplc="04090005">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2A328A"/>
    <w:multiLevelType w:val="hybridMultilevel"/>
    <w:tmpl w:val="1A1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716"/>
    <w:multiLevelType w:val="hybridMultilevel"/>
    <w:tmpl w:val="BB8EAD0C"/>
    <w:lvl w:ilvl="0" w:tplc="04090005">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51603F"/>
    <w:multiLevelType w:val="hybridMultilevel"/>
    <w:tmpl w:val="2938B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69E7A71"/>
    <w:multiLevelType w:val="hybridMultilevel"/>
    <w:tmpl w:val="35CE6A86"/>
    <w:lvl w:ilvl="0" w:tplc="F8C2CA20">
      <w:start w:val="1"/>
      <w:numFmt w:val="bullet"/>
      <w:lvlText w:val=""/>
      <w:lvlJc w:val="left"/>
      <w:pPr>
        <w:tabs>
          <w:tab w:val="num" w:pos="720"/>
        </w:tabs>
        <w:ind w:left="720" w:hanging="360"/>
      </w:pPr>
      <w:rPr>
        <w:rFonts w:ascii="Wingdings" w:hAnsi="Wingdings" w:hint="default"/>
      </w:rPr>
    </w:lvl>
    <w:lvl w:ilvl="1" w:tplc="AF5AA304">
      <w:start w:val="1"/>
      <w:numFmt w:val="bullet"/>
      <w:lvlText w:val=""/>
      <w:lvlJc w:val="left"/>
      <w:pPr>
        <w:tabs>
          <w:tab w:val="num" w:pos="1440"/>
        </w:tabs>
        <w:ind w:left="1440" w:hanging="360"/>
      </w:pPr>
      <w:rPr>
        <w:rFonts w:ascii="Wingdings" w:hAnsi="Wingdings" w:hint="default"/>
      </w:rPr>
    </w:lvl>
    <w:lvl w:ilvl="2" w:tplc="4A262172">
      <w:start w:val="54"/>
      <w:numFmt w:val="bullet"/>
      <w:lvlText w:val=""/>
      <w:lvlJc w:val="left"/>
      <w:pPr>
        <w:tabs>
          <w:tab w:val="num" w:pos="2160"/>
        </w:tabs>
        <w:ind w:left="2160" w:hanging="360"/>
      </w:pPr>
      <w:rPr>
        <w:rFonts w:ascii="Wingdings" w:hAnsi="Wingdings" w:hint="default"/>
      </w:rPr>
    </w:lvl>
    <w:lvl w:ilvl="3" w:tplc="9B8600D0" w:tentative="1">
      <w:start w:val="1"/>
      <w:numFmt w:val="bullet"/>
      <w:lvlText w:val=""/>
      <w:lvlJc w:val="left"/>
      <w:pPr>
        <w:tabs>
          <w:tab w:val="num" w:pos="2880"/>
        </w:tabs>
        <w:ind w:left="2880" w:hanging="360"/>
      </w:pPr>
      <w:rPr>
        <w:rFonts w:ascii="Wingdings" w:hAnsi="Wingdings" w:hint="default"/>
      </w:rPr>
    </w:lvl>
    <w:lvl w:ilvl="4" w:tplc="68F04D5A" w:tentative="1">
      <w:start w:val="1"/>
      <w:numFmt w:val="bullet"/>
      <w:lvlText w:val=""/>
      <w:lvlJc w:val="left"/>
      <w:pPr>
        <w:tabs>
          <w:tab w:val="num" w:pos="3600"/>
        </w:tabs>
        <w:ind w:left="3600" w:hanging="360"/>
      </w:pPr>
      <w:rPr>
        <w:rFonts w:ascii="Wingdings" w:hAnsi="Wingdings" w:hint="default"/>
      </w:rPr>
    </w:lvl>
    <w:lvl w:ilvl="5" w:tplc="F6FCC59C" w:tentative="1">
      <w:start w:val="1"/>
      <w:numFmt w:val="bullet"/>
      <w:lvlText w:val=""/>
      <w:lvlJc w:val="left"/>
      <w:pPr>
        <w:tabs>
          <w:tab w:val="num" w:pos="4320"/>
        </w:tabs>
        <w:ind w:left="4320" w:hanging="360"/>
      </w:pPr>
      <w:rPr>
        <w:rFonts w:ascii="Wingdings" w:hAnsi="Wingdings" w:hint="default"/>
      </w:rPr>
    </w:lvl>
    <w:lvl w:ilvl="6" w:tplc="80C8F01E" w:tentative="1">
      <w:start w:val="1"/>
      <w:numFmt w:val="bullet"/>
      <w:lvlText w:val=""/>
      <w:lvlJc w:val="left"/>
      <w:pPr>
        <w:tabs>
          <w:tab w:val="num" w:pos="5040"/>
        </w:tabs>
        <w:ind w:left="5040" w:hanging="360"/>
      </w:pPr>
      <w:rPr>
        <w:rFonts w:ascii="Wingdings" w:hAnsi="Wingdings" w:hint="default"/>
      </w:rPr>
    </w:lvl>
    <w:lvl w:ilvl="7" w:tplc="4EB4B9E6" w:tentative="1">
      <w:start w:val="1"/>
      <w:numFmt w:val="bullet"/>
      <w:lvlText w:val=""/>
      <w:lvlJc w:val="left"/>
      <w:pPr>
        <w:tabs>
          <w:tab w:val="num" w:pos="5760"/>
        </w:tabs>
        <w:ind w:left="5760" w:hanging="360"/>
      </w:pPr>
      <w:rPr>
        <w:rFonts w:ascii="Wingdings" w:hAnsi="Wingdings" w:hint="default"/>
      </w:rPr>
    </w:lvl>
    <w:lvl w:ilvl="8" w:tplc="2CE247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5C0173"/>
    <w:multiLevelType w:val="hybridMultilevel"/>
    <w:tmpl w:val="0E645A82"/>
    <w:lvl w:ilvl="0" w:tplc="BB567608">
      <w:start w:val="1"/>
      <w:numFmt w:val="bullet"/>
      <w:lvlText w:val=""/>
      <w:lvlJc w:val="left"/>
      <w:pPr>
        <w:tabs>
          <w:tab w:val="num" w:pos="1406"/>
        </w:tabs>
        <w:ind w:left="1406" w:hanging="360"/>
      </w:pPr>
      <w:rPr>
        <w:rFonts w:ascii="Symbol" w:hAnsi="Symbol" w:hint="default"/>
        <w:sz w:val="16"/>
        <w:szCs w:val="16"/>
      </w:rPr>
    </w:lvl>
    <w:lvl w:ilvl="1" w:tplc="04090003" w:tentative="1">
      <w:start w:val="1"/>
      <w:numFmt w:val="bullet"/>
      <w:lvlText w:val="o"/>
      <w:lvlJc w:val="left"/>
      <w:pPr>
        <w:tabs>
          <w:tab w:val="num" w:pos="2126"/>
        </w:tabs>
        <w:ind w:left="2126" w:hanging="360"/>
      </w:pPr>
      <w:rPr>
        <w:rFonts w:ascii="Courier New" w:hAnsi="Courier New" w:cs="Courier New" w:hint="default"/>
      </w:rPr>
    </w:lvl>
    <w:lvl w:ilvl="2" w:tplc="04090005" w:tentative="1">
      <w:start w:val="1"/>
      <w:numFmt w:val="bullet"/>
      <w:lvlText w:val=""/>
      <w:lvlJc w:val="left"/>
      <w:pPr>
        <w:tabs>
          <w:tab w:val="num" w:pos="2846"/>
        </w:tabs>
        <w:ind w:left="2846" w:hanging="360"/>
      </w:pPr>
      <w:rPr>
        <w:rFonts w:ascii="Wingdings" w:hAnsi="Wingdings" w:hint="default"/>
      </w:rPr>
    </w:lvl>
    <w:lvl w:ilvl="3" w:tplc="04090001" w:tentative="1">
      <w:start w:val="1"/>
      <w:numFmt w:val="bullet"/>
      <w:lvlText w:val=""/>
      <w:lvlJc w:val="left"/>
      <w:pPr>
        <w:tabs>
          <w:tab w:val="num" w:pos="3566"/>
        </w:tabs>
        <w:ind w:left="3566" w:hanging="360"/>
      </w:pPr>
      <w:rPr>
        <w:rFonts w:ascii="Symbol" w:hAnsi="Symbol" w:hint="default"/>
      </w:rPr>
    </w:lvl>
    <w:lvl w:ilvl="4" w:tplc="04090003" w:tentative="1">
      <w:start w:val="1"/>
      <w:numFmt w:val="bullet"/>
      <w:lvlText w:val="o"/>
      <w:lvlJc w:val="left"/>
      <w:pPr>
        <w:tabs>
          <w:tab w:val="num" w:pos="4286"/>
        </w:tabs>
        <w:ind w:left="4286" w:hanging="360"/>
      </w:pPr>
      <w:rPr>
        <w:rFonts w:ascii="Courier New" w:hAnsi="Courier New" w:cs="Courier New" w:hint="default"/>
      </w:rPr>
    </w:lvl>
    <w:lvl w:ilvl="5" w:tplc="04090005" w:tentative="1">
      <w:start w:val="1"/>
      <w:numFmt w:val="bullet"/>
      <w:lvlText w:val=""/>
      <w:lvlJc w:val="left"/>
      <w:pPr>
        <w:tabs>
          <w:tab w:val="num" w:pos="5006"/>
        </w:tabs>
        <w:ind w:left="5006" w:hanging="360"/>
      </w:pPr>
      <w:rPr>
        <w:rFonts w:ascii="Wingdings" w:hAnsi="Wingdings" w:hint="default"/>
      </w:rPr>
    </w:lvl>
    <w:lvl w:ilvl="6" w:tplc="04090001" w:tentative="1">
      <w:start w:val="1"/>
      <w:numFmt w:val="bullet"/>
      <w:lvlText w:val=""/>
      <w:lvlJc w:val="left"/>
      <w:pPr>
        <w:tabs>
          <w:tab w:val="num" w:pos="5726"/>
        </w:tabs>
        <w:ind w:left="5726" w:hanging="360"/>
      </w:pPr>
      <w:rPr>
        <w:rFonts w:ascii="Symbol" w:hAnsi="Symbol" w:hint="default"/>
      </w:rPr>
    </w:lvl>
    <w:lvl w:ilvl="7" w:tplc="04090003" w:tentative="1">
      <w:start w:val="1"/>
      <w:numFmt w:val="bullet"/>
      <w:lvlText w:val="o"/>
      <w:lvlJc w:val="left"/>
      <w:pPr>
        <w:tabs>
          <w:tab w:val="num" w:pos="6446"/>
        </w:tabs>
        <w:ind w:left="6446" w:hanging="360"/>
      </w:pPr>
      <w:rPr>
        <w:rFonts w:ascii="Courier New" w:hAnsi="Courier New" w:cs="Courier New" w:hint="default"/>
      </w:rPr>
    </w:lvl>
    <w:lvl w:ilvl="8" w:tplc="04090005" w:tentative="1">
      <w:start w:val="1"/>
      <w:numFmt w:val="bullet"/>
      <w:lvlText w:val=""/>
      <w:lvlJc w:val="left"/>
      <w:pPr>
        <w:tabs>
          <w:tab w:val="num" w:pos="7166"/>
        </w:tabs>
        <w:ind w:left="7166" w:hanging="360"/>
      </w:pPr>
      <w:rPr>
        <w:rFonts w:ascii="Wingdings" w:hAnsi="Wingdings" w:hint="default"/>
      </w:rPr>
    </w:lvl>
  </w:abstractNum>
  <w:abstractNum w:abstractNumId="15" w15:restartNumberingAfterBreak="0">
    <w:nsid w:val="39896B76"/>
    <w:multiLevelType w:val="hybridMultilevel"/>
    <w:tmpl w:val="9A24E7D6"/>
    <w:lvl w:ilvl="0" w:tplc="97227BE6">
      <w:start w:val="1"/>
      <w:numFmt w:val="bullet"/>
      <w:lvlText w:val="•"/>
      <w:lvlJc w:val="left"/>
      <w:pPr>
        <w:tabs>
          <w:tab w:val="num" w:pos="4680"/>
        </w:tabs>
        <w:ind w:left="4680" w:hanging="360"/>
      </w:pPr>
      <w:rPr>
        <w:rFonts w:ascii="Times New Roman" w:hAnsi="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3DD0227A"/>
    <w:multiLevelType w:val="hybridMultilevel"/>
    <w:tmpl w:val="ACEA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9E075C"/>
    <w:multiLevelType w:val="hybridMultilevel"/>
    <w:tmpl w:val="7E26D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EE6E53"/>
    <w:multiLevelType w:val="hybridMultilevel"/>
    <w:tmpl w:val="70F04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ED242F"/>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0B5157D"/>
    <w:multiLevelType w:val="hybridMultilevel"/>
    <w:tmpl w:val="FD64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D15324"/>
    <w:multiLevelType w:val="singleLevel"/>
    <w:tmpl w:val="A0148694"/>
    <w:lvl w:ilvl="0">
      <w:start w:val="1"/>
      <w:numFmt w:val="decimal"/>
      <w:lvlText w:val="%1."/>
      <w:lvlJc w:val="left"/>
      <w:pPr>
        <w:ind w:left="720" w:hanging="360"/>
      </w:pPr>
      <w:rPr>
        <w:rFonts w:hint="default"/>
      </w:rPr>
    </w:lvl>
  </w:abstractNum>
  <w:abstractNum w:abstractNumId="22" w15:restartNumberingAfterBreak="0">
    <w:nsid w:val="4D4E73FF"/>
    <w:multiLevelType w:val="hybridMultilevel"/>
    <w:tmpl w:val="AD867194"/>
    <w:lvl w:ilvl="0" w:tplc="97227BE6">
      <w:start w:val="1"/>
      <w:numFmt w:val="bullet"/>
      <w:lvlText w:val="•"/>
      <w:lvlJc w:val="left"/>
      <w:pPr>
        <w:tabs>
          <w:tab w:val="num" w:pos="4680"/>
        </w:tabs>
        <w:ind w:left="4680" w:hanging="360"/>
      </w:pPr>
      <w:rPr>
        <w:rFonts w:ascii="Times New Roman" w:hAnsi="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3" w15:restartNumberingAfterBreak="0">
    <w:nsid w:val="4E6829EA"/>
    <w:multiLevelType w:val="hybridMultilevel"/>
    <w:tmpl w:val="57FC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F766E1"/>
    <w:multiLevelType w:val="hybridMultilevel"/>
    <w:tmpl w:val="34003FC2"/>
    <w:lvl w:ilvl="0" w:tplc="04090005">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90CB4E2">
      <w:start w:val="1"/>
      <w:numFmt w:val="bullet"/>
      <w:lvlText w:val=""/>
      <w:lvlJc w:val="left"/>
      <w:pPr>
        <w:tabs>
          <w:tab w:val="num" w:pos="2160"/>
        </w:tabs>
        <w:ind w:left="2160" w:hanging="360"/>
      </w:pPr>
      <w:rPr>
        <w:rFonts w:ascii="Wingdings" w:hAnsi="Wingdings" w:hint="default"/>
        <w:strike w:val="0"/>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241F20"/>
    <w:multiLevelType w:val="hybridMultilevel"/>
    <w:tmpl w:val="6CB036DC"/>
    <w:lvl w:ilvl="0" w:tplc="97227BE6">
      <w:start w:val="1"/>
      <w:numFmt w:val="bullet"/>
      <w:lvlText w:val="•"/>
      <w:lvlJc w:val="left"/>
      <w:pPr>
        <w:tabs>
          <w:tab w:val="num" w:pos="4680"/>
        </w:tabs>
        <w:ind w:left="4680" w:hanging="360"/>
      </w:pPr>
      <w:rPr>
        <w:rFonts w:ascii="Times New Roman" w:hAnsi="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6" w15:restartNumberingAfterBreak="0">
    <w:nsid w:val="54DE1150"/>
    <w:multiLevelType w:val="hybridMultilevel"/>
    <w:tmpl w:val="4BE2A966"/>
    <w:lvl w:ilvl="0" w:tplc="454C02A6">
      <w:start w:val="1"/>
      <w:numFmt w:val="bullet"/>
      <w:lvlText w:val=""/>
      <w:lvlJc w:val="left"/>
      <w:pPr>
        <w:tabs>
          <w:tab w:val="num" w:pos="428"/>
        </w:tabs>
        <w:ind w:left="428" w:hanging="360"/>
      </w:pPr>
      <w:rPr>
        <w:rFonts w:ascii="Symbol" w:hAnsi="Symbol" w:hint="default"/>
        <w:sz w:val="16"/>
        <w:szCs w:val="16"/>
      </w:rPr>
    </w:lvl>
    <w:lvl w:ilvl="1" w:tplc="04090003" w:tentative="1">
      <w:start w:val="1"/>
      <w:numFmt w:val="bullet"/>
      <w:lvlText w:val="o"/>
      <w:lvlJc w:val="left"/>
      <w:pPr>
        <w:tabs>
          <w:tab w:val="num" w:pos="1148"/>
        </w:tabs>
        <w:ind w:left="1148" w:hanging="360"/>
      </w:pPr>
      <w:rPr>
        <w:rFonts w:ascii="Courier New" w:hAnsi="Courier New" w:cs="Courier New" w:hint="default"/>
      </w:rPr>
    </w:lvl>
    <w:lvl w:ilvl="2" w:tplc="04090005" w:tentative="1">
      <w:start w:val="1"/>
      <w:numFmt w:val="bullet"/>
      <w:lvlText w:val=""/>
      <w:lvlJc w:val="left"/>
      <w:pPr>
        <w:tabs>
          <w:tab w:val="num" w:pos="1868"/>
        </w:tabs>
        <w:ind w:left="1868" w:hanging="360"/>
      </w:pPr>
      <w:rPr>
        <w:rFonts w:ascii="Wingdings" w:hAnsi="Wingdings" w:hint="default"/>
      </w:rPr>
    </w:lvl>
    <w:lvl w:ilvl="3" w:tplc="04090001" w:tentative="1">
      <w:start w:val="1"/>
      <w:numFmt w:val="bullet"/>
      <w:lvlText w:val=""/>
      <w:lvlJc w:val="left"/>
      <w:pPr>
        <w:tabs>
          <w:tab w:val="num" w:pos="2588"/>
        </w:tabs>
        <w:ind w:left="2588" w:hanging="360"/>
      </w:pPr>
      <w:rPr>
        <w:rFonts w:ascii="Symbol" w:hAnsi="Symbol" w:hint="default"/>
      </w:rPr>
    </w:lvl>
    <w:lvl w:ilvl="4" w:tplc="04090003" w:tentative="1">
      <w:start w:val="1"/>
      <w:numFmt w:val="bullet"/>
      <w:lvlText w:val="o"/>
      <w:lvlJc w:val="left"/>
      <w:pPr>
        <w:tabs>
          <w:tab w:val="num" w:pos="3308"/>
        </w:tabs>
        <w:ind w:left="3308" w:hanging="360"/>
      </w:pPr>
      <w:rPr>
        <w:rFonts w:ascii="Courier New" w:hAnsi="Courier New" w:cs="Courier New" w:hint="default"/>
      </w:rPr>
    </w:lvl>
    <w:lvl w:ilvl="5" w:tplc="04090005" w:tentative="1">
      <w:start w:val="1"/>
      <w:numFmt w:val="bullet"/>
      <w:lvlText w:val=""/>
      <w:lvlJc w:val="left"/>
      <w:pPr>
        <w:tabs>
          <w:tab w:val="num" w:pos="4028"/>
        </w:tabs>
        <w:ind w:left="4028" w:hanging="360"/>
      </w:pPr>
      <w:rPr>
        <w:rFonts w:ascii="Wingdings" w:hAnsi="Wingdings" w:hint="default"/>
      </w:rPr>
    </w:lvl>
    <w:lvl w:ilvl="6" w:tplc="04090001" w:tentative="1">
      <w:start w:val="1"/>
      <w:numFmt w:val="bullet"/>
      <w:lvlText w:val=""/>
      <w:lvlJc w:val="left"/>
      <w:pPr>
        <w:tabs>
          <w:tab w:val="num" w:pos="4748"/>
        </w:tabs>
        <w:ind w:left="4748" w:hanging="360"/>
      </w:pPr>
      <w:rPr>
        <w:rFonts w:ascii="Symbol" w:hAnsi="Symbol" w:hint="default"/>
      </w:rPr>
    </w:lvl>
    <w:lvl w:ilvl="7" w:tplc="04090003" w:tentative="1">
      <w:start w:val="1"/>
      <w:numFmt w:val="bullet"/>
      <w:lvlText w:val="o"/>
      <w:lvlJc w:val="left"/>
      <w:pPr>
        <w:tabs>
          <w:tab w:val="num" w:pos="5468"/>
        </w:tabs>
        <w:ind w:left="5468" w:hanging="360"/>
      </w:pPr>
      <w:rPr>
        <w:rFonts w:ascii="Courier New" w:hAnsi="Courier New" w:cs="Courier New" w:hint="default"/>
      </w:rPr>
    </w:lvl>
    <w:lvl w:ilvl="8" w:tplc="04090005" w:tentative="1">
      <w:start w:val="1"/>
      <w:numFmt w:val="bullet"/>
      <w:lvlText w:val=""/>
      <w:lvlJc w:val="left"/>
      <w:pPr>
        <w:tabs>
          <w:tab w:val="num" w:pos="6188"/>
        </w:tabs>
        <w:ind w:left="6188" w:hanging="360"/>
      </w:pPr>
      <w:rPr>
        <w:rFonts w:ascii="Wingdings" w:hAnsi="Wingdings" w:hint="default"/>
      </w:rPr>
    </w:lvl>
  </w:abstractNum>
  <w:abstractNum w:abstractNumId="27" w15:restartNumberingAfterBreak="0">
    <w:nsid w:val="55920604"/>
    <w:multiLevelType w:val="hybridMultilevel"/>
    <w:tmpl w:val="D82CAA1A"/>
    <w:lvl w:ilvl="0" w:tplc="29FC1E14">
      <w:start w:val="1"/>
      <w:numFmt w:val="bullet"/>
      <w:lvlText w:val=""/>
      <w:lvlJc w:val="left"/>
      <w:pPr>
        <w:tabs>
          <w:tab w:val="num" w:pos="720"/>
        </w:tabs>
        <w:ind w:left="720" w:hanging="360"/>
      </w:pPr>
      <w:rPr>
        <w:rFonts w:ascii="Wingdings" w:hAnsi="Wingdings" w:hint="default"/>
      </w:rPr>
    </w:lvl>
    <w:lvl w:ilvl="1" w:tplc="6BBEE07E" w:tentative="1">
      <w:start w:val="1"/>
      <w:numFmt w:val="bullet"/>
      <w:lvlText w:val=""/>
      <w:lvlJc w:val="left"/>
      <w:pPr>
        <w:tabs>
          <w:tab w:val="num" w:pos="1440"/>
        </w:tabs>
        <w:ind w:left="1440" w:hanging="360"/>
      </w:pPr>
      <w:rPr>
        <w:rFonts w:ascii="Wingdings" w:hAnsi="Wingdings" w:hint="default"/>
      </w:rPr>
    </w:lvl>
    <w:lvl w:ilvl="2" w:tplc="E8A6C0C6">
      <w:start w:val="1"/>
      <w:numFmt w:val="bullet"/>
      <w:lvlText w:val=""/>
      <w:lvlJc w:val="left"/>
      <w:pPr>
        <w:tabs>
          <w:tab w:val="num" w:pos="2160"/>
        </w:tabs>
        <w:ind w:left="2160" w:hanging="360"/>
      </w:pPr>
      <w:rPr>
        <w:rFonts w:ascii="Wingdings" w:hAnsi="Wingdings" w:hint="default"/>
      </w:rPr>
    </w:lvl>
    <w:lvl w:ilvl="3" w:tplc="FADA2EA8" w:tentative="1">
      <w:start w:val="1"/>
      <w:numFmt w:val="bullet"/>
      <w:lvlText w:val=""/>
      <w:lvlJc w:val="left"/>
      <w:pPr>
        <w:tabs>
          <w:tab w:val="num" w:pos="2880"/>
        </w:tabs>
        <w:ind w:left="2880" w:hanging="360"/>
      </w:pPr>
      <w:rPr>
        <w:rFonts w:ascii="Wingdings" w:hAnsi="Wingdings" w:hint="default"/>
      </w:rPr>
    </w:lvl>
    <w:lvl w:ilvl="4" w:tplc="3F44699A" w:tentative="1">
      <w:start w:val="1"/>
      <w:numFmt w:val="bullet"/>
      <w:lvlText w:val=""/>
      <w:lvlJc w:val="left"/>
      <w:pPr>
        <w:tabs>
          <w:tab w:val="num" w:pos="3600"/>
        </w:tabs>
        <w:ind w:left="3600" w:hanging="360"/>
      </w:pPr>
      <w:rPr>
        <w:rFonts w:ascii="Wingdings" w:hAnsi="Wingdings" w:hint="default"/>
      </w:rPr>
    </w:lvl>
    <w:lvl w:ilvl="5" w:tplc="D3E0C820" w:tentative="1">
      <w:start w:val="1"/>
      <w:numFmt w:val="bullet"/>
      <w:lvlText w:val=""/>
      <w:lvlJc w:val="left"/>
      <w:pPr>
        <w:tabs>
          <w:tab w:val="num" w:pos="4320"/>
        </w:tabs>
        <w:ind w:left="4320" w:hanging="360"/>
      </w:pPr>
      <w:rPr>
        <w:rFonts w:ascii="Wingdings" w:hAnsi="Wingdings" w:hint="default"/>
      </w:rPr>
    </w:lvl>
    <w:lvl w:ilvl="6" w:tplc="285A551E" w:tentative="1">
      <w:start w:val="1"/>
      <w:numFmt w:val="bullet"/>
      <w:lvlText w:val=""/>
      <w:lvlJc w:val="left"/>
      <w:pPr>
        <w:tabs>
          <w:tab w:val="num" w:pos="5040"/>
        </w:tabs>
        <w:ind w:left="5040" w:hanging="360"/>
      </w:pPr>
      <w:rPr>
        <w:rFonts w:ascii="Wingdings" w:hAnsi="Wingdings" w:hint="default"/>
      </w:rPr>
    </w:lvl>
    <w:lvl w:ilvl="7" w:tplc="C3284C5C" w:tentative="1">
      <w:start w:val="1"/>
      <w:numFmt w:val="bullet"/>
      <w:lvlText w:val=""/>
      <w:lvlJc w:val="left"/>
      <w:pPr>
        <w:tabs>
          <w:tab w:val="num" w:pos="5760"/>
        </w:tabs>
        <w:ind w:left="5760" w:hanging="360"/>
      </w:pPr>
      <w:rPr>
        <w:rFonts w:ascii="Wingdings" w:hAnsi="Wingdings" w:hint="default"/>
      </w:rPr>
    </w:lvl>
    <w:lvl w:ilvl="8" w:tplc="F40889B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3E73BD"/>
    <w:multiLevelType w:val="hybridMultilevel"/>
    <w:tmpl w:val="C7DE4428"/>
    <w:lvl w:ilvl="0" w:tplc="97227BE6">
      <w:start w:val="1"/>
      <w:numFmt w:val="bullet"/>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0C49BA"/>
    <w:multiLevelType w:val="hybridMultilevel"/>
    <w:tmpl w:val="8E1C5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BF786E"/>
    <w:multiLevelType w:val="hybridMultilevel"/>
    <w:tmpl w:val="D9620696"/>
    <w:lvl w:ilvl="0" w:tplc="0409000B">
      <w:start w:val="1"/>
      <w:numFmt w:val="bullet"/>
      <w:lvlText w:val=""/>
      <w:lvlJc w:val="left"/>
      <w:pPr>
        <w:tabs>
          <w:tab w:val="num" w:pos="2160"/>
        </w:tabs>
        <w:ind w:left="21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B31BCD"/>
    <w:multiLevelType w:val="hybridMultilevel"/>
    <w:tmpl w:val="9E70A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1839CD"/>
    <w:multiLevelType w:val="hybridMultilevel"/>
    <w:tmpl w:val="E9A29654"/>
    <w:lvl w:ilvl="0" w:tplc="EFAC43D6">
      <w:start w:val="1"/>
      <w:numFmt w:val="bullet"/>
      <w:lvlText w:val=""/>
      <w:lvlJc w:val="left"/>
      <w:pPr>
        <w:tabs>
          <w:tab w:val="num" w:pos="1440"/>
        </w:tabs>
        <w:ind w:left="1440" w:hanging="360"/>
      </w:pPr>
      <w:rPr>
        <w:rFonts w:ascii="Symbol" w:hAnsi="Symbol" w:hint="default"/>
        <w:sz w:val="16"/>
        <w:szCs w:val="16"/>
      </w:rPr>
    </w:lvl>
    <w:lvl w:ilvl="1" w:tplc="0409000B">
      <w:start w:val="1"/>
      <w:numFmt w:val="bullet"/>
      <w:lvlText w:val=""/>
      <w:lvlJc w:val="left"/>
      <w:pPr>
        <w:tabs>
          <w:tab w:val="num" w:pos="2160"/>
        </w:tabs>
        <w:ind w:left="2160" w:hanging="360"/>
      </w:pPr>
      <w:rPr>
        <w:rFonts w:ascii="Wingdings" w:hAnsi="Wingdings" w:hint="default"/>
        <w:sz w:val="16"/>
        <w:szCs w:val="16"/>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6B15982"/>
    <w:multiLevelType w:val="hybridMultilevel"/>
    <w:tmpl w:val="36D0566E"/>
    <w:lvl w:ilvl="0" w:tplc="107E030E">
      <w:start w:val="1"/>
      <w:numFmt w:val="bullet"/>
      <w:lvlText w:val=""/>
      <w:lvlJc w:val="left"/>
      <w:pPr>
        <w:tabs>
          <w:tab w:val="num" w:pos="720"/>
        </w:tabs>
        <w:ind w:left="720" w:hanging="360"/>
      </w:pPr>
      <w:rPr>
        <w:rFonts w:ascii="Wingdings" w:hAnsi="Wingdings" w:hint="default"/>
      </w:rPr>
    </w:lvl>
    <w:lvl w:ilvl="1" w:tplc="AAD42CD0">
      <w:start w:val="1"/>
      <w:numFmt w:val="bullet"/>
      <w:lvlText w:val=""/>
      <w:lvlJc w:val="left"/>
      <w:pPr>
        <w:tabs>
          <w:tab w:val="num" w:pos="1440"/>
        </w:tabs>
        <w:ind w:left="1440" w:hanging="360"/>
      </w:pPr>
      <w:rPr>
        <w:rFonts w:ascii="Wingdings" w:hAnsi="Wingdings" w:hint="default"/>
      </w:rPr>
    </w:lvl>
    <w:lvl w:ilvl="2" w:tplc="979CA57A">
      <w:start w:val="54"/>
      <w:numFmt w:val="bullet"/>
      <w:lvlText w:val=""/>
      <w:lvlJc w:val="left"/>
      <w:pPr>
        <w:tabs>
          <w:tab w:val="num" w:pos="2160"/>
        </w:tabs>
        <w:ind w:left="2160" w:hanging="360"/>
      </w:pPr>
      <w:rPr>
        <w:rFonts w:ascii="Wingdings" w:hAnsi="Wingdings" w:hint="default"/>
      </w:rPr>
    </w:lvl>
    <w:lvl w:ilvl="3" w:tplc="EB801E7A">
      <w:start w:val="54"/>
      <w:numFmt w:val="bullet"/>
      <w:lvlText w:val=""/>
      <w:lvlJc w:val="left"/>
      <w:pPr>
        <w:tabs>
          <w:tab w:val="num" w:pos="2880"/>
        </w:tabs>
        <w:ind w:left="2880" w:hanging="360"/>
      </w:pPr>
      <w:rPr>
        <w:rFonts w:ascii="Wingdings" w:hAnsi="Wingdings" w:hint="default"/>
      </w:rPr>
    </w:lvl>
    <w:lvl w:ilvl="4" w:tplc="AC3860E4">
      <w:start w:val="1"/>
      <w:numFmt w:val="bullet"/>
      <w:lvlText w:val=""/>
      <w:lvlJc w:val="left"/>
      <w:pPr>
        <w:tabs>
          <w:tab w:val="num" w:pos="3600"/>
        </w:tabs>
        <w:ind w:left="3600" w:hanging="360"/>
      </w:pPr>
      <w:rPr>
        <w:rFonts w:ascii="Wingdings" w:hAnsi="Wingdings" w:hint="default"/>
      </w:rPr>
    </w:lvl>
    <w:lvl w:ilvl="5" w:tplc="A3FA43D8" w:tentative="1">
      <w:start w:val="1"/>
      <w:numFmt w:val="bullet"/>
      <w:lvlText w:val=""/>
      <w:lvlJc w:val="left"/>
      <w:pPr>
        <w:tabs>
          <w:tab w:val="num" w:pos="4320"/>
        </w:tabs>
        <w:ind w:left="4320" w:hanging="360"/>
      </w:pPr>
      <w:rPr>
        <w:rFonts w:ascii="Wingdings" w:hAnsi="Wingdings" w:hint="default"/>
      </w:rPr>
    </w:lvl>
    <w:lvl w:ilvl="6" w:tplc="018A8BE2" w:tentative="1">
      <w:start w:val="1"/>
      <w:numFmt w:val="bullet"/>
      <w:lvlText w:val=""/>
      <w:lvlJc w:val="left"/>
      <w:pPr>
        <w:tabs>
          <w:tab w:val="num" w:pos="5040"/>
        </w:tabs>
        <w:ind w:left="5040" w:hanging="360"/>
      </w:pPr>
      <w:rPr>
        <w:rFonts w:ascii="Wingdings" w:hAnsi="Wingdings" w:hint="default"/>
      </w:rPr>
    </w:lvl>
    <w:lvl w:ilvl="7" w:tplc="EE164944" w:tentative="1">
      <w:start w:val="1"/>
      <w:numFmt w:val="bullet"/>
      <w:lvlText w:val=""/>
      <w:lvlJc w:val="left"/>
      <w:pPr>
        <w:tabs>
          <w:tab w:val="num" w:pos="5760"/>
        </w:tabs>
        <w:ind w:left="5760" w:hanging="360"/>
      </w:pPr>
      <w:rPr>
        <w:rFonts w:ascii="Wingdings" w:hAnsi="Wingdings" w:hint="default"/>
      </w:rPr>
    </w:lvl>
    <w:lvl w:ilvl="8" w:tplc="2B54BF7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F87DDA"/>
    <w:multiLevelType w:val="hybridMultilevel"/>
    <w:tmpl w:val="ACBAD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DD7F71"/>
    <w:multiLevelType w:val="hybridMultilevel"/>
    <w:tmpl w:val="ACF2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4260FF"/>
    <w:multiLevelType w:val="hybridMultilevel"/>
    <w:tmpl w:val="C57C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B66322"/>
    <w:multiLevelType w:val="singleLevel"/>
    <w:tmpl w:val="0409000F"/>
    <w:lvl w:ilvl="0">
      <w:start w:val="1"/>
      <w:numFmt w:val="decimal"/>
      <w:lvlText w:val="%1."/>
      <w:lvlJc w:val="left"/>
      <w:pPr>
        <w:ind w:left="720" w:hanging="360"/>
      </w:pPr>
    </w:lvl>
  </w:abstractNum>
  <w:abstractNum w:abstractNumId="38" w15:restartNumberingAfterBreak="0">
    <w:nsid w:val="7FFB27AB"/>
    <w:multiLevelType w:val="hybridMultilevel"/>
    <w:tmpl w:val="2C7E45BA"/>
    <w:lvl w:ilvl="0" w:tplc="6D04CE86">
      <w:start w:val="1"/>
      <w:numFmt w:val="bullet"/>
      <w:lvlText w:val=""/>
      <w:lvlJc w:val="left"/>
      <w:pPr>
        <w:tabs>
          <w:tab w:val="num" w:pos="720"/>
        </w:tabs>
        <w:ind w:left="720" w:hanging="360"/>
      </w:pPr>
      <w:rPr>
        <w:rFonts w:ascii="Wingdings" w:hAnsi="Wingdings" w:hint="default"/>
      </w:rPr>
    </w:lvl>
    <w:lvl w:ilvl="1" w:tplc="9090699C">
      <w:start w:val="54"/>
      <w:numFmt w:val="bullet"/>
      <w:lvlText w:val=""/>
      <w:lvlJc w:val="left"/>
      <w:pPr>
        <w:tabs>
          <w:tab w:val="num" w:pos="1440"/>
        </w:tabs>
        <w:ind w:left="1440" w:hanging="360"/>
      </w:pPr>
      <w:rPr>
        <w:rFonts w:ascii="Wingdings" w:hAnsi="Wingdings" w:hint="default"/>
      </w:rPr>
    </w:lvl>
    <w:lvl w:ilvl="2" w:tplc="0B949E8E" w:tentative="1">
      <w:start w:val="1"/>
      <w:numFmt w:val="bullet"/>
      <w:lvlText w:val=""/>
      <w:lvlJc w:val="left"/>
      <w:pPr>
        <w:tabs>
          <w:tab w:val="num" w:pos="2160"/>
        </w:tabs>
        <w:ind w:left="2160" w:hanging="360"/>
      </w:pPr>
      <w:rPr>
        <w:rFonts w:ascii="Wingdings" w:hAnsi="Wingdings" w:hint="default"/>
      </w:rPr>
    </w:lvl>
    <w:lvl w:ilvl="3" w:tplc="1B88A9D0" w:tentative="1">
      <w:start w:val="1"/>
      <w:numFmt w:val="bullet"/>
      <w:lvlText w:val=""/>
      <w:lvlJc w:val="left"/>
      <w:pPr>
        <w:tabs>
          <w:tab w:val="num" w:pos="2880"/>
        </w:tabs>
        <w:ind w:left="2880" w:hanging="360"/>
      </w:pPr>
      <w:rPr>
        <w:rFonts w:ascii="Wingdings" w:hAnsi="Wingdings" w:hint="default"/>
      </w:rPr>
    </w:lvl>
    <w:lvl w:ilvl="4" w:tplc="0E565004" w:tentative="1">
      <w:start w:val="1"/>
      <w:numFmt w:val="bullet"/>
      <w:lvlText w:val=""/>
      <w:lvlJc w:val="left"/>
      <w:pPr>
        <w:tabs>
          <w:tab w:val="num" w:pos="3600"/>
        </w:tabs>
        <w:ind w:left="3600" w:hanging="360"/>
      </w:pPr>
      <w:rPr>
        <w:rFonts w:ascii="Wingdings" w:hAnsi="Wingdings" w:hint="default"/>
      </w:rPr>
    </w:lvl>
    <w:lvl w:ilvl="5" w:tplc="0D582662" w:tentative="1">
      <w:start w:val="1"/>
      <w:numFmt w:val="bullet"/>
      <w:lvlText w:val=""/>
      <w:lvlJc w:val="left"/>
      <w:pPr>
        <w:tabs>
          <w:tab w:val="num" w:pos="4320"/>
        </w:tabs>
        <w:ind w:left="4320" w:hanging="360"/>
      </w:pPr>
      <w:rPr>
        <w:rFonts w:ascii="Wingdings" w:hAnsi="Wingdings" w:hint="default"/>
      </w:rPr>
    </w:lvl>
    <w:lvl w:ilvl="6" w:tplc="0B24BFB6" w:tentative="1">
      <w:start w:val="1"/>
      <w:numFmt w:val="bullet"/>
      <w:lvlText w:val=""/>
      <w:lvlJc w:val="left"/>
      <w:pPr>
        <w:tabs>
          <w:tab w:val="num" w:pos="5040"/>
        </w:tabs>
        <w:ind w:left="5040" w:hanging="360"/>
      </w:pPr>
      <w:rPr>
        <w:rFonts w:ascii="Wingdings" w:hAnsi="Wingdings" w:hint="default"/>
      </w:rPr>
    </w:lvl>
    <w:lvl w:ilvl="7" w:tplc="267CBBE8" w:tentative="1">
      <w:start w:val="1"/>
      <w:numFmt w:val="bullet"/>
      <w:lvlText w:val=""/>
      <w:lvlJc w:val="left"/>
      <w:pPr>
        <w:tabs>
          <w:tab w:val="num" w:pos="5760"/>
        </w:tabs>
        <w:ind w:left="5760" w:hanging="360"/>
      </w:pPr>
      <w:rPr>
        <w:rFonts w:ascii="Wingdings" w:hAnsi="Wingdings" w:hint="default"/>
      </w:rPr>
    </w:lvl>
    <w:lvl w:ilvl="8" w:tplc="606A3A5A"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1"/>
  </w:num>
  <w:num w:numId="3">
    <w:abstractNumId w:val="24"/>
  </w:num>
  <w:num w:numId="4">
    <w:abstractNumId w:val="11"/>
  </w:num>
  <w:num w:numId="5">
    <w:abstractNumId w:val="21"/>
  </w:num>
  <w:num w:numId="6">
    <w:abstractNumId w:val="7"/>
  </w:num>
  <w:num w:numId="7">
    <w:abstractNumId w:val="26"/>
  </w:num>
  <w:num w:numId="8">
    <w:abstractNumId w:val="32"/>
  </w:num>
  <w:num w:numId="9">
    <w:abstractNumId w:val="8"/>
  </w:num>
  <w:num w:numId="10">
    <w:abstractNumId w:val="14"/>
  </w:num>
  <w:num w:numId="11">
    <w:abstractNumId w:val="18"/>
  </w:num>
  <w:num w:numId="12">
    <w:abstractNumId w:val="37"/>
  </w:num>
  <w:num w:numId="13">
    <w:abstractNumId w:val="21"/>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
  </w:num>
  <w:num w:numId="20">
    <w:abstractNumId w:val="30"/>
  </w:num>
  <w:num w:numId="21">
    <w:abstractNumId w:val="19"/>
  </w:num>
  <w:num w:numId="22">
    <w:abstractNumId w:val="19"/>
  </w:num>
  <w:num w:numId="23">
    <w:abstractNumId w:val="23"/>
  </w:num>
  <w:num w:numId="24">
    <w:abstractNumId w:val="4"/>
  </w:num>
  <w:num w:numId="25">
    <w:abstractNumId w:val="29"/>
  </w:num>
  <w:num w:numId="26">
    <w:abstractNumId w:val="6"/>
  </w:num>
  <w:num w:numId="27">
    <w:abstractNumId w:val="34"/>
  </w:num>
  <w:num w:numId="28">
    <w:abstractNumId w:val="38"/>
  </w:num>
  <w:num w:numId="29">
    <w:abstractNumId w:val="33"/>
  </w:num>
  <w:num w:numId="30">
    <w:abstractNumId w:val="27"/>
  </w:num>
  <w:num w:numId="31">
    <w:abstractNumId w:val="16"/>
  </w:num>
  <w:num w:numId="32">
    <w:abstractNumId w:val="13"/>
  </w:num>
  <w:num w:numId="33">
    <w:abstractNumId w:val="5"/>
  </w:num>
  <w:num w:numId="34">
    <w:abstractNumId w:val="15"/>
  </w:num>
  <w:num w:numId="35">
    <w:abstractNumId w:val="25"/>
  </w:num>
  <w:num w:numId="36">
    <w:abstractNumId w:val="22"/>
  </w:num>
  <w:num w:numId="37">
    <w:abstractNumId w:val="28"/>
  </w:num>
  <w:num w:numId="38">
    <w:abstractNumId w:val="0"/>
  </w:num>
  <w:num w:numId="39">
    <w:abstractNumId w:val="17"/>
  </w:num>
  <w:num w:numId="40">
    <w:abstractNumId w:val="3"/>
  </w:num>
  <w:num w:numId="41">
    <w:abstractNumId w:val="10"/>
  </w:num>
  <w:num w:numId="42">
    <w:abstractNumId w:val="20"/>
  </w:num>
  <w:num w:numId="43">
    <w:abstractNumId w:val="36"/>
  </w:num>
  <w:num w:numId="44">
    <w:abstractNumId w:val="35"/>
  </w:num>
  <w:num w:numId="45">
    <w:abstractNumId w:val="1"/>
    <w:lvlOverride w:ilvl="0"/>
    <w:lvlOverride w:ilvl="1"/>
    <w:lvlOverride w:ilvl="2"/>
    <w:lvlOverride w:ilvl="3"/>
    <w:lvlOverride w:ilvl="4"/>
    <w:lvlOverride w:ilvl="5"/>
    <w:lvlOverride w:ilvl="6"/>
    <w:lvlOverride w:ilvl="7"/>
    <w:lvlOverride w:ilvl="8"/>
  </w:num>
  <w:num w:numId="46">
    <w:abstractNumId w:val="12"/>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trackedChanges" w:enforcement="0"/>
  <w:defaultTabStop w:val="720"/>
  <w:displayHorizontalDrawingGridEvery w:val="0"/>
  <w:displayVerticalDrawingGridEvery w:val="0"/>
  <w:doNotUseMarginsForDrawingGridOrigin/>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970"/>
    <w:rsid w:val="00000855"/>
    <w:rsid w:val="00001BBC"/>
    <w:rsid w:val="00001CCF"/>
    <w:rsid w:val="000033DF"/>
    <w:rsid w:val="00003C2C"/>
    <w:rsid w:val="000040C6"/>
    <w:rsid w:val="0000496E"/>
    <w:rsid w:val="00005941"/>
    <w:rsid w:val="0000721A"/>
    <w:rsid w:val="00011014"/>
    <w:rsid w:val="000127A2"/>
    <w:rsid w:val="00012963"/>
    <w:rsid w:val="00014171"/>
    <w:rsid w:val="00016B2F"/>
    <w:rsid w:val="0002074B"/>
    <w:rsid w:val="00020DDC"/>
    <w:rsid w:val="000214C8"/>
    <w:rsid w:val="00021B99"/>
    <w:rsid w:val="00022141"/>
    <w:rsid w:val="00022F11"/>
    <w:rsid w:val="0002343A"/>
    <w:rsid w:val="000245DC"/>
    <w:rsid w:val="00024653"/>
    <w:rsid w:val="00025664"/>
    <w:rsid w:val="000256EC"/>
    <w:rsid w:val="0002631A"/>
    <w:rsid w:val="00027F4A"/>
    <w:rsid w:val="000306B8"/>
    <w:rsid w:val="00030A74"/>
    <w:rsid w:val="00031A69"/>
    <w:rsid w:val="00032435"/>
    <w:rsid w:val="00032B53"/>
    <w:rsid w:val="00032E7B"/>
    <w:rsid w:val="00033AF4"/>
    <w:rsid w:val="00034925"/>
    <w:rsid w:val="00035003"/>
    <w:rsid w:val="000352F5"/>
    <w:rsid w:val="00035A2E"/>
    <w:rsid w:val="00036708"/>
    <w:rsid w:val="000367A2"/>
    <w:rsid w:val="000377FC"/>
    <w:rsid w:val="00037949"/>
    <w:rsid w:val="00042063"/>
    <w:rsid w:val="00044294"/>
    <w:rsid w:val="00044DFB"/>
    <w:rsid w:val="0004784E"/>
    <w:rsid w:val="0005088D"/>
    <w:rsid w:val="00050AB7"/>
    <w:rsid w:val="000520A9"/>
    <w:rsid w:val="00052DD1"/>
    <w:rsid w:val="00053323"/>
    <w:rsid w:val="00053690"/>
    <w:rsid w:val="0005403A"/>
    <w:rsid w:val="00054292"/>
    <w:rsid w:val="00054364"/>
    <w:rsid w:val="0005571C"/>
    <w:rsid w:val="00056031"/>
    <w:rsid w:val="000609A1"/>
    <w:rsid w:val="00060B82"/>
    <w:rsid w:val="00061B48"/>
    <w:rsid w:val="00063749"/>
    <w:rsid w:val="00063C80"/>
    <w:rsid w:val="00064369"/>
    <w:rsid w:val="00064541"/>
    <w:rsid w:val="00065342"/>
    <w:rsid w:val="00066A36"/>
    <w:rsid w:val="00067749"/>
    <w:rsid w:val="000712BE"/>
    <w:rsid w:val="0007191F"/>
    <w:rsid w:val="0007341D"/>
    <w:rsid w:val="000735F4"/>
    <w:rsid w:val="000748DB"/>
    <w:rsid w:val="00074E71"/>
    <w:rsid w:val="00076050"/>
    <w:rsid w:val="000776B1"/>
    <w:rsid w:val="000805F1"/>
    <w:rsid w:val="00080C6B"/>
    <w:rsid w:val="00085311"/>
    <w:rsid w:val="000858A4"/>
    <w:rsid w:val="0008609B"/>
    <w:rsid w:val="000866AA"/>
    <w:rsid w:val="00086754"/>
    <w:rsid w:val="00087167"/>
    <w:rsid w:val="000875AD"/>
    <w:rsid w:val="000878AA"/>
    <w:rsid w:val="0009038B"/>
    <w:rsid w:val="000905DF"/>
    <w:rsid w:val="0009061F"/>
    <w:rsid w:val="00090F80"/>
    <w:rsid w:val="00093FD1"/>
    <w:rsid w:val="00094E43"/>
    <w:rsid w:val="00097A7F"/>
    <w:rsid w:val="000A4067"/>
    <w:rsid w:val="000A5BCD"/>
    <w:rsid w:val="000A60E3"/>
    <w:rsid w:val="000A7253"/>
    <w:rsid w:val="000B0CEC"/>
    <w:rsid w:val="000B2A29"/>
    <w:rsid w:val="000B47F1"/>
    <w:rsid w:val="000B5106"/>
    <w:rsid w:val="000C1483"/>
    <w:rsid w:val="000C2FB6"/>
    <w:rsid w:val="000C31E9"/>
    <w:rsid w:val="000C4D45"/>
    <w:rsid w:val="000C5CFE"/>
    <w:rsid w:val="000C6718"/>
    <w:rsid w:val="000C69C2"/>
    <w:rsid w:val="000C6BA8"/>
    <w:rsid w:val="000C7700"/>
    <w:rsid w:val="000D12F2"/>
    <w:rsid w:val="000D1415"/>
    <w:rsid w:val="000D2AA0"/>
    <w:rsid w:val="000D32F2"/>
    <w:rsid w:val="000D33C1"/>
    <w:rsid w:val="000D392A"/>
    <w:rsid w:val="000D3A83"/>
    <w:rsid w:val="000D43EC"/>
    <w:rsid w:val="000D4620"/>
    <w:rsid w:val="000D570B"/>
    <w:rsid w:val="000D671E"/>
    <w:rsid w:val="000D6E5F"/>
    <w:rsid w:val="000D735E"/>
    <w:rsid w:val="000D7669"/>
    <w:rsid w:val="000E14E1"/>
    <w:rsid w:val="000E27BA"/>
    <w:rsid w:val="000E2D38"/>
    <w:rsid w:val="000E3368"/>
    <w:rsid w:val="000E33F6"/>
    <w:rsid w:val="000E3CA5"/>
    <w:rsid w:val="000E59D8"/>
    <w:rsid w:val="000E5EDE"/>
    <w:rsid w:val="000E661C"/>
    <w:rsid w:val="000E7321"/>
    <w:rsid w:val="000F48F0"/>
    <w:rsid w:val="000F56EB"/>
    <w:rsid w:val="000F60B9"/>
    <w:rsid w:val="000F65AD"/>
    <w:rsid w:val="000F7237"/>
    <w:rsid w:val="000F7DD3"/>
    <w:rsid w:val="00100368"/>
    <w:rsid w:val="0010160E"/>
    <w:rsid w:val="00101E99"/>
    <w:rsid w:val="00103FD3"/>
    <w:rsid w:val="001045D7"/>
    <w:rsid w:val="00104698"/>
    <w:rsid w:val="00104BE0"/>
    <w:rsid w:val="00104CC8"/>
    <w:rsid w:val="001051C9"/>
    <w:rsid w:val="00105E51"/>
    <w:rsid w:val="00105E54"/>
    <w:rsid w:val="00110B5B"/>
    <w:rsid w:val="00111127"/>
    <w:rsid w:val="00111919"/>
    <w:rsid w:val="00112104"/>
    <w:rsid w:val="0011616D"/>
    <w:rsid w:val="00117EF8"/>
    <w:rsid w:val="00120D3C"/>
    <w:rsid w:val="00120F2D"/>
    <w:rsid w:val="00121F77"/>
    <w:rsid w:val="00122B49"/>
    <w:rsid w:val="00123269"/>
    <w:rsid w:val="001263B7"/>
    <w:rsid w:val="001278A0"/>
    <w:rsid w:val="001329AB"/>
    <w:rsid w:val="00135451"/>
    <w:rsid w:val="00137D1E"/>
    <w:rsid w:val="00140538"/>
    <w:rsid w:val="00140CA2"/>
    <w:rsid w:val="00141441"/>
    <w:rsid w:val="00141E36"/>
    <w:rsid w:val="0014341C"/>
    <w:rsid w:val="00143A0E"/>
    <w:rsid w:val="00143B31"/>
    <w:rsid w:val="001445A0"/>
    <w:rsid w:val="001461D2"/>
    <w:rsid w:val="00146758"/>
    <w:rsid w:val="001467F8"/>
    <w:rsid w:val="001548E5"/>
    <w:rsid w:val="00154FC1"/>
    <w:rsid w:val="0015516F"/>
    <w:rsid w:val="00155961"/>
    <w:rsid w:val="00155992"/>
    <w:rsid w:val="00155F4D"/>
    <w:rsid w:val="00156C80"/>
    <w:rsid w:val="00157446"/>
    <w:rsid w:val="00157568"/>
    <w:rsid w:val="00160C7C"/>
    <w:rsid w:val="00161E98"/>
    <w:rsid w:val="001623C5"/>
    <w:rsid w:val="00162D3E"/>
    <w:rsid w:val="00164100"/>
    <w:rsid w:val="0016436A"/>
    <w:rsid w:val="00164AED"/>
    <w:rsid w:val="00164C6C"/>
    <w:rsid w:val="00164CC6"/>
    <w:rsid w:val="00167AAA"/>
    <w:rsid w:val="00173704"/>
    <w:rsid w:val="001737F7"/>
    <w:rsid w:val="00174996"/>
    <w:rsid w:val="00175503"/>
    <w:rsid w:val="001756A7"/>
    <w:rsid w:val="00176F6D"/>
    <w:rsid w:val="00177579"/>
    <w:rsid w:val="001803A0"/>
    <w:rsid w:val="00180792"/>
    <w:rsid w:val="001811B8"/>
    <w:rsid w:val="001831D6"/>
    <w:rsid w:val="00183A4F"/>
    <w:rsid w:val="001840CA"/>
    <w:rsid w:val="0018461E"/>
    <w:rsid w:val="00184873"/>
    <w:rsid w:val="001850B0"/>
    <w:rsid w:val="00185C78"/>
    <w:rsid w:val="00186CB8"/>
    <w:rsid w:val="001871D1"/>
    <w:rsid w:val="00187285"/>
    <w:rsid w:val="001877C9"/>
    <w:rsid w:val="00190776"/>
    <w:rsid w:val="00190E27"/>
    <w:rsid w:val="00192590"/>
    <w:rsid w:val="0019308F"/>
    <w:rsid w:val="0019311F"/>
    <w:rsid w:val="00193EE4"/>
    <w:rsid w:val="0019428A"/>
    <w:rsid w:val="00195308"/>
    <w:rsid w:val="0019557E"/>
    <w:rsid w:val="00196679"/>
    <w:rsid w:val="00196CE2"/>
    <w:rsid w:val="001A085C"/>
    <w:rsid w:val="001A0912"/>
    <w:rsid w:val="001A1F6E"/>
    <w:rsid w:val="001A25DF"/>
    <w:rsid w:val="001A403A"/>
    <w:rsid w:val="001A557B"/>
    <w:rsid w:val="001A6984"/>
    <w:rsid w:val="001A7533"/>
    <w:rsid w:val="001B0026"/>
    <w:rsid w:val="001B1683"/>
    <w:rsid w:val="001B2A95"/>
    <w:rsid w:val="001B2E7C"/>
    <w:rsid w:val="001B3176"/>
    <w:rsid w:val="001B34C3"/>
    <w:rsid w:val="001B43AA"/>
    <w:rsid w:val="001B555F"/>
    <w:rsid w:val="001B64B9"/>
    <w:rsid w:val="001B6743"/>
    <w:rsid w:val="001B6C1F"/>
    <w:rsid w:val="001B71E4"/>
    <w:rsid w:val="001C11AC"/>
    <w:rsid w:val="001C14AC"/>
    <w:rsid w:val="001C2BE0"/>
    <w:rsid w:val="001C30A9"/>
    <w:rsid w:val="001C33EE"/>
    <w:rsid w:val="001C39EC"/>
    <w:rsid w:val="001C3FC9"/>
    <w:rsid w:val="001C4DD2"/>
    <w:rsid w:val="001C5F1A"/>
    <w:rsid w:val="001C6FC7"/>
    <w:rsid w:val="001C7FD2"/>
    <w:rsid w:val="001D0131"/>
    <w:rsid w:val="001D23CB"/>
    <w:rsid w:val="001D2625"/>
    <w:rsid w:val="001D2C9A"/>
    <w:rsid w:val="001D4366"/>
    <w:rsid w:val="001D4DAA"/>
    <w:rsid w:val="001D6A26"/>
    <w:rsid w:val="001D78BF"/>
    <w:rsid w:val="001E023F"/>
    <w:rsid w:val="001E096F"/>
    <w:rsid w:val="001E0B37"/>
    <w:rsid w:val="001E18C4"/>
    <w:rsid w:val="001E375A"/>
    <w:rsid w:val="001E3A66"/>
    <w:rsid w:val="001E666C"/>
    <w:rsid w:val="001E67C5"/>
    <w:rsid w:val="001E6F43"/>
    <w:rsid w:val="001E7A79"/>
    <w:rsid w:val="001E7D76"/>
    <w:rsid w:val="001F0C84"/>
    <w:rsid w:val="001F0D28"/>
    <w:rsid w:val="001F0FEC"/>
    <w:rsid w:val="001F1117"/>
    <w:rsid w:val="001F5966"/>
    <w:rsid w:val="001F6AE5"/>
    <w:rsid w:val="00200187"/>
    <w:rsid w:val="00201DCA"/>
    <w:rsid w:val="002023F5"/>
    <w:rsid w:val="00202F70"/>
    <w:rsid w:val="0020328C"/>
    <w:rsid w:val="00203E91"/>
    <w:rsid w:val="00204922"/>
    <w:rsid w:val="00204EC4"/>
    <w:rsid w:val="00206802"/>
    <w:rsid w:val="00206DF2"/>
    <w:rsid w:val="002073D4"/>
    <w:rsid w:val="002105B6"/>
    <w:rsid w:val="00210CDF"/>
    <w:rsid w:val="00211C52"/>
    <w:rsid w:val="00212BEE"/>
    <w:rsid w:val="0021386B"/>
    <w:rsid w:val="00213F2F"/>
    <w:rsid w:val="002146E7"/>
    <w:rsid w:val="00215A7E"/>
    <w:rsid w:val="00215E25"/>
    <w:rsid w:val="00215FAD"/>
    <w:rsid w:val="002164C8"/>
    <w:rsid w:val="00216F5F"/>
    <w:rsid w:val="00217D9A"/>
    <w:rsid w:val="0022208C"/>
    <w:rsid w:val="00222834"/>
    <w:rsid w:val="00222D57"/>
    <w:rsid w:val="00222F2C"/>
    <w:rsid w:val="002231F8"/>
    <w:rsid w:val="0022430E"/>
    <w:rsid w:val="00224D07"/>
    <w:rsid w:val="002254B9"/>
    <w:rsid w:val="00226409"/>
    <w:rsid w:val="00226626"/>
    <w:rsid w:val="00226708"/>
    <w:rsid w:val="00230BED"/>
    <w:rsid w:val="002319B7"/>
    <w:rsid w:val="00232A3B"/>
    <w:rsid w:val="00233CB6"/>
    <w:rsid w:val="00234236"/>
    <w:rsid w:val="0023457B"/>
    <w:rsid w:val="002345CA"/>
    <w:rsid w:val="00236062"/>
    <w:rsid w:val="002363C8"/>
    <w:rsid w:val="00236855"/>
    <w:rsid w:val="00236B33"/>
    <w:rsid w:val="00236DCB"/>
    <w:rsid w:val="00237E04"/>
    <w:rsid w:val="00240033"/>
    <w:rsid w:val="00240052"/>
    <w:rsid w:val="00241F7B"/>
    <w:rsid w:val="00242DBF"/>
    <w:rsid w:val="00243277"/>
    <w:rsid w:val="00245036"/>
    <w:rsid w:val="0024681A"/>
    <w:rsid w:val="002507C0"/>
    <w:rsid w:val="0025129A"/>
    <w:rsid w:val="00252E68"/>
    <w:rsid w:val="00255315"/>
    <w:rsid w:val="002556B4"/>
    <w:rsid w:val="00256306"/>
    <w:rsid w:val="002564A9"/>
    <w:rsid w:val="002566EC"/>
    <w:rsid w:val="0025788A"/>
    <w:rsid w:val="00261E8C"/>
    <w:rsid w:val="0026440F"/>
    <w:rsid w:val="002647FE"/>
    <w:rsid w:val="00265211"/>
    <w:rsid w:val="00266ED0"/>
    <w:rsid w:val="0026724A"/>
    <w:rsid w:val="0027076A"/>
    <w:rsid w:val="002707E2"/>
    <w:rsid w:val="002740D8"/>
    <w:rsid w:val="002747AB"/>
    <w:rsid w:val="00274BC6"/>
    <w:rsid w:val="00275643"/>
    <w:rsid w:val="00280093"/>
    <w:rsid w:val="002802AC"/>
    <w:rsid w:val="0028168D"/>
    <w:rsid w:val="00284205"/>
    <w:rsid w:val="002869F1"/>
    <w:rsid w:val="00286A31"/>
    <w:rsid w:val="0028743D"/>
    <w:rsid w:val="0028792D"/>
    <w:rsid w:val="002905C7"/>
    <w:rsid w:val="00291C01"/>
    <w:rsid w:val="002929F7"/>
    <w:rsid w:val="002933FA"/>
    <w:rsid w:val="00293A14"/>
    <w:rsid w:val="00295CC6"/>
    <w:rsid w:val="00296D96"/>
    <w:rsid w:val="0029702A"/>
    <w:rsid w:val="00297C1B"/>
    <w:rsid w:val="002A0CE6"/>
    <w:rsid w:val="002A0D1C"/>
    <w:rsid w:val="002A17D9"/>
    <w:rsid w:val="002A26AE"/>
    <w:rsid w:val="002A2719"/>
    <w:rsid w:val="002A32DF"/>
    <w:rsid w:val="002A37DA"/>
    <w:rsid w:val="002A44E3"/>
    <w:rsid w:val="002A4D71"/>
    <w:rsid w:val="002A57C2"/>
    <w:rsid w:val="002A59D3"/>
    <w:rsid w:val="002A6B1C"/>
    <w:rsid w:val="002A7C51"/>
    <w:rsid w:val="002B0205"/>
    <w:rsid w:val="002B0363"/>
    <w:rsid w:val="002B0CB3"/>
    <w:rsid w:val="002B0E2E"/>
    <w:rsid w:val="002B1878"/>
    <w:rsid w:val="002B20BC"/>
    <w:rsid w:val="002B446A"/>
    <w:rsid w:val="002B461B"/>
    <w:rsid w:val="002B5AEC"/>
    <w:rsid w:val="002B6AD5"/>
    <w:rsid w:val="002B7EAF"/>
    <w:rsid w:val="002C112A"/>
    <w:rsid w:val="002C165B"/>
    <w:rsid w:val="002C16D2"/>
    <w:rsid w:val="002C18C8"/>
    <w:rsid w:val="002C1ECE"/>
    <w:rsid w:val="002C24E1"/>
    <w:rsid w:val="002C31FE"/>
    <w:rsid w:val="002C3F0D"/>
    <w:rsid w:val="002C7714"/>
    <w:rsid w:val="002C7F72"/>
    <w:rsid w:val="002D0D3A"/>
    <w:rsid w:val="002D2FB7"/>
    <w:rsid w:val="002D3FB8"/>
    <w:rsid w:val="002D45D4"/>
    <w:rsid w:val="002D4E6B"/>
    <w:rsid w:val="002D5A4D"/>
    <w:rsid w:val="002D64B6"/>
    <w:rsid w:val="002D6916"/>
    <w:rsid w:val="002D71F7"/>
    <w:rsid w:val="002D773B"/>
    <w:rsid w:val="002D7B1B"/>
    <w:rsid w:val="002E0E98"/>
    <w:rsid w:val="002E1DC6"/>
    <w:rsid w:val="002E1EAC"/>
    <w:rsid w:val="002E213A"/>
    <w:rsid w:val="002E2149"/>
    <w:rsid w:val="002E38F3"/>
    <w:rsid w:val="002E399E"/>
    <w:rsid w:val="002E64C4"/>
    <w:rsid w:val="002E67BF"/>
    <w:rsid w:val="002E7360"/>
    <w:rsid w:val="002F0340"/>
    <w:rsid w:val="002F1862"/>
    <w:rsid w:val="002F3483"/>
    <w:rsid w:val="002F3A4D"/>
    <w:rsid w:val="002F3D60"/>
    <w:rsid w:val="002F4C7F"/>
    <w:rsid w:val="002F556D"/>
    <w:rsid w:val="002F608E"/>
    <w:rsid w:val="002F7680"/>
    <w:rsid w:val="00300ADC"/>
    <w:rsid w:val="00300E7F"/>
    <w:rsid w:val="00301D33"/>
    <w:rsid w:val="00301D88"/>
    <w:rsid w:val="003025D2"/>
    <w:rsid w:val="00302878"/>
    <w:rsid w:val="00304285"/>
    <w:rsid w:val="00306261"/>
    <w:rsid w:val="00306AB3"/>
    <w:rsid w:val="00306DA1"/>
    <w:rsid w:val="00307575"/>
    <w:rsid w:val="003100AF"/>
    <w:rsid w:val="003102E0"/>
    <w:rsid w:val="003117DB"/>
    <w:rsid w:val="00311F71"/>
    <w:rsid w:val="00313A9C"/>
    <w:rsid w:val="0031414A"/>
    <w:rsid w:val="00314616"/>
    <w:rsid w:val="0031626B"/>
    <w:rsid w:val="00316786"/>
    <w:rsid w:val="00316A14"/>
    <w:rsid w:val="0031740E"/>
    <w:rsid w:val="00317A84"/>
    <w:rsid w:val="003209A7"/>
    <w:rsid w:val="00320B5C"/>
    <w:rsid w:val="00320E48"/>
    <w:rsid w:val="00321AD8"/>
    <w:rsid w:val="0032391F"/>
    <w:rsid w:val="00324618"/>
    <w:rsid w:val="003249EE"/>
    <w:rsid w:val="00325031"/>
    <w:rsid w:val="003261E1"/>
    <w:rsid w:val="00326265"/>
    <w:rsid w:val="003265D9"/>
    <w:rsid w:val="003267E5"/>
    <w:rsid w:val="00326C12"/>
    <w:rsid w:val="003317A2"/>
    <w:rsid w:val="00332029"/>
    <w:rsid w:val="00332156"/>
    <w:rsid w:val="00332699"/>
    <w:rsid w:val="00333350"/>
    <w:rsid w:val="00333EB9"/>
    <w:rsid w:val="00334194"/>
    <w:rsid w:val="003356E8"/>
    <w:rsid w:val="00335C14"/>
    <w:rsid w:val="00336B79"/>
    <w:rsid w:val="0034111C"/>
    <w:rsid w:val="003420FF"/>
    <w:rsid w:val="00342F21"/>
    <w:rsid w:val="00343B8E"/>
    <w:rsid w:val="00343F8E"/>
    <w:rsid w:val="0034607C"/>
    <w:rsid w:val="003506B7"/>
    <w:rsid w:val="00350905"/>
    <w:rsid w:val="00350E6D"/>
    <w:rsid w:val="003513BC"/>
    <w:rsid w:val="00351982"/>
    <w:rsid w:val="0035291E"/>
    <w:rsid w:val="00352FE3"/>
    <w:rsid w:val="00353B96"/>
    <w:rsid w:val="0035422F"/>
    <w:rsid w:val="00355E88"/>
    <w:rsid w:val="00355FEB"/>
    <w:rsid w:val="0035603C"/>
    <w:rsid w:val="00362B10"/>
    <w:rsid w:val="00362C1E"/>
    <w:rsid w:val="00363A2B"/>
    <w:rsid w:val="0036433E"/>
    <w:rsid w:val="00365086"/>
    <w:rsid w:val="00370449"/>
    <w:rsid w:val="00370CAA"/>
    <w:rsid w:val="00370D51"/>
    <w:rsid w:val="00370E1F"/>
    <w:rsid w:val="00370E85"/>
    <w:rsid w:val="0037246D"/>
    <w:rsid w:val="00372608"/>
    <w:rsid w:val="00372A9F"/>
    <w:rsid w:val="00373A29"/>
    <w:rsid w:val="00374B19"/>
    <w:rsid w:val="00376619"/>
    <w:rsid w:val="00376747"/>
    <w:rsid w:val="00377D34"/>
    <w:rsid w:val="0038053D"/>
    <w:rsid w:val="0038169D"/>
    <w:rsid w:val="003824F7"/>
    <w:rsid w:val="0038285F"/>
    <w:rsid w:val="003840E5"/>
    <w:rsid w:val="0038464B"/>
    <w:rsid w:val="003862CD"/>
    <w:rsid w:val="0038679F"/>
    <w:rsid w:val="00387276"/>
    <w:rsid w:val="00390996"/>
    <w:rsid w:val="003916E6"/>
    <w:rsid w:val="00391F0B"/>
    <w:rsid w:val="0039305D"/>
    <w:rsid w:val="003941C0"/>
    <w:rsid w:val="003A2255"/>
    <w:rsid w:val="003A2461"/>
    <w:rsid w:val="003A2C34"/>
    <w:rsid w:val="003A4ABB"/>
    <w:rsid w:val="003A5794"/>
    <w:rsid w:val="003A7B1F"/>
    <w:rsid w:val="003B1046"/>
    <w:rsid w:val="003B2A35"/>
    <w:rsid w:val="003B2E28"/>
    <w:rsid w:val="003B3307"/>
    <w:rsid w:val="003B4E4A"/>
    <w:rsid w:val="003B6F1A"/>
    <w:rsid w:val="003B7E4B"/>
    <w:rsid w:val="003C120D"/>
    <w:rsid w:val="003C1511"/>
    <w:rsid w:val="003C1FAC"/>
    <w:rsid w:val="003C2491"/>
    <w:rsid w:val="003C334C"/>
    <w:rsid w:val="003C3E14"/>
    <w:rsid w:val="003C6E0F"/>
    <w:rsid w:val="003C7101"/>
    <w:rsid w:val="003D0B17"/>
    <w:rsid w:val="003D0CD5"/>
    <w:rsid w:val="003D3FF1"/>
    <w:rsid w:val="003D4F7F"/>
    <w:rsid w:val="003D55E2"/>
    <w:rsid w:val="003D561C"/>
    <w:rsid w:val="003D6738"/>
    <w:rsid w:val="003D7007"/>
    <w:rsid w:val="003E166E"/>
    <w:rsid w:val="003E3751"/>
    <w:rsid w:val="003F0252"/>
    <w:rsid w:val="003F34B7"/>
    <w:rsid w:val="003F3BEF"/>
    <w:rsid w:val="003F5E86"/>
    <w:rsid w:val="00400F4B"/>
    <w:rsid w:val="00400FFA"/>
    <w:rsid w:val="004010D8"/>
    <w:rsid w:val="00401A13"/>
    <w:rsid w:val="00401BF3"/>
    <w:rsid w:val="00402374"/>
    <w:rsid w:val="0040257B"/>
    <w:rsid w:val="004036DD"/>
    <w:rsid w:val="00404D0E"/>
    <w:rsid w:val="0040510F"/>
    <w:rsid w:val="0040745D"/>
    <w:rsid w:val="00407AFC"/>
    <w:rsid w:val="00410ADC"/>
    <w:rsid w:val="00413B4F"/>
    <w:rsid w:val="004147D6"/>
    <w:rsid w:val="004150AF"/>
    <w:rsid w:val="004176E9"/>
    <w:rsid w:val="00420E64"/>
    <w:rsid w:val="00420F9E"/>
    <w:rsid w:val="004225DF"/>
    <w:rsid w:val="004302F9"/>
    <w:rsid w:val="0043030C"/>
    <w:rsid w:val="00430908"/>
    <w:rsid w:val="0043171E"/>
    <w:rsid w:val="004325DE"/>
    <w:rsid w:val="00433451"/>
    <w:rsid w:val="00434298"/>
    <w:rsid w:val="00434725"/>
    <w:rsid w:val="00436D6B"/>
    <w:rsid w:val="00437036"/>
    <w:rsid w:val="0043750C"/>
    <w:rsid w:val="00437D4D"/>
    <w:rsid w:val="00441055"/>
    <w:rsid w:val="00443A91"/>
    <w:rsid w:val="00444282"/>
    <w:rsid w:val="0044491A"/>
    <w:rsid w:val="00445E9B"/>
    <w:rsid w:val="00447AC1"/>
    <w:rsid w:val="0045049F"/>
    <w:rsid w:val="004504CF"/>
    <w:rsid w:val="00451CEE"/>
    <w:rsid w:val="00452A51"/>
    <w:rsid w:val="00454983"/>
    <w:rsid w:val="00456F2D"/>
    <w:rsid w:val="004573E1"/>
    <w:rsid w:val="00460A9E"/>
    <w:rsid w:val="00460D7B"/>
    <w:rsid w:val="00460DB2"/>
    <w:rsid w:val="00460EE3"/>
    <w:rsid w:val="004617EA"/>
    <w:rsid w:val="00462050"/>
    <w:rsid w:val="004628F3"/>
    <w:rsid w:val="00463E77"/>
    <w:rsid w:val="00464642"/>
    <w:rsid w:val="004674DB"/>
    <w:rsid w:val="00467FD1"/>
    <w:rsid w:val="00470A8B"/>
    <w:rsid w:val="004710F8"/>
    <w:rsid w:val="00471BD7"/>
    <w:rsid w:val="004720A5"/>
    <w:rsid w:val="00472CEE"/>
    <w:rsid w:val="0047324F"/>
    <w:rsid w:val="00474226"/>
    <w:rsid w:val="00476B91"/>
    <w:rsid w:val="00477500"/>
    <w:rsid w:val="00481435"/>
    <w:rsid w:val="00481743"/>
    <w:rsid w:val="00482101"/>
    <w:rsid w:val="0048253B"/>
    <w:rsid w:val="00482CA4"/>
    <w:rsid w:val="00483812"/>
    <w:rsid w:val="00483842"/>
    <w:rsid w:val="004839D0"/>
    <w:rsid w:val="0048416E"/>
    <w:rsid w:val="0048616C"/>
    <w:rsid w:val="00486172"/>
    <w:rsid w:val="00491A6C"/>
    <w:rsid w:val="00492206"/>
    <w:rsid w:val="00493350"/>
    <w:rsid w:val="00493368"/>
    <w:rsid w:val="0049494F"/>
    <w:rsid w:val="00494B18"/>
    <w:rsid w:val="00495D06"/>
    <w:rsid w:val="0049666F"/>
    <w:rsid w:val="004A1386"/>
    <w:rsid w:val="004A13E8"/>
    <w:rsid w:val="004A18C0"/>
    <w:rsid w:val="004A40A5"/>
    <w:rsid w:val="004A4D55"/>
    <w:rsid w:val="004A708A"/>
    <w:rsid w:val="004B09BF"/>
    <w:rsid w:val="004B0E75"/>
    <w:rsid w:val="004B0FD1"/>
    <w:rsid w:val="004B189E"/>
    <w:rsid w:val="004B327E"/>
    <w:rsid w:val="004B3503"/>
    <w:rsid w:val="004B3BC1"/>
    <w:rsid w:val="004B5D95"/>
    <w:rsid w:val="004B6A2B"/>
    <w:rsid w:val="004B7B3E"/>
    <w:rsid w:val="004B7FCF"/>
    <w:rsid w:val="004C0502"/>
    <w:rsid w:val="004C169A"/>
    <w:rsid w:val="004C2AD4"/>
    <w:rsid w:val="004C2E1B"/>
    <w:rsid w:val="004C3FFB"/>
    <w:rsid w:val="004C4322"/>
    <w:rsid w:val="004C4360"/>
    <w:rsid w:val="004C436C"/>
    <w:rsid w:val="004C54FC"/>
    <w:rsid w:val="004C55AE"/>
    <w:rsid w:val="004C706E"/>
    <w:rsid w:val="004D06B2"/>
    <w:rsid w:val="004D1FA5"/>
    <w:rsid w:val="004D2727"/>
    <w:rsid w:val="004D2FF1"/>
    <w:rsid w:val="004D357D"/>
    <w:rsid w:val="004D3CC8"/>
    <w:rsid w:val="004D41AD"/>
    <w:rsid w:val="004D481D"/>
    <w:rsid w:val="004D6524"/>
    <w:rsid w:val="004D66FA"/>
    <w:rsid w:val="004D6EE9"/>
    <w:rsid w:val="004D7584"/>
    <w:rsid w:val="004D77D1"/>
    <w:rsid w:val="004E040A"/>
    <w:rsid w:val="004E0E32"/>
    <w:rsid w:val="004E28EF"/>
    <w:rsid w:val="004E4A28"/>
    <w:rsid w:val="004E4EE4"/>
    <w:rsid w:val="004E5373"/>
    <w:rsid w:val="004E59F9"/>
    <w:rsid w:val="004E6821"/>
    <w:rsid w:val="004E6BD3"/>
    <w:rsid w:val="004E77B4"/>
    <w:rsid w:val="004F09DF"/>
    <w:rsid w:val="004F1B92"/>
    <w:rsid w:val="004F1D63"/>
    <w:rsid w:val="004F2CBA"/>
    <w:rsid w:val="004F318B"/>
    <w:rsid w:val="004F3E5A"/>
    <w:rsid w:val="004F5FD6"/>
    <w:rsid w:val="004F6B09"/>
    <w:rsid w:val="00500793"/>
    <w:rsid w:val="00500E43"/>
    <w:rsid w:val="0050297F"/>
    <w:rsid w:val="00503124"/>
    <w:rsid w:val="0050360C"/>
    <w:rsid w:val="00504232"/>
    <w:rsid w:val="00506C56"/>
    <w:rsid w:val="00510B64"/>
    <w:rsid w:val="00512C8F"/>
    <w:rsid w:val="00512E77"/>
    <w:rsid w:val="005150E2"/>
    <w:rsid w:val="00515E4C"/>
    <w:rsid w:val="00516D62"/>
    <w:rsid w:val="0052001F"/>
    <w:rsid w:val="00521925"/>
    <w:rsid w:val="00521DE3"/>
    <w:rsid w:val="00522CFB"/>
    <w:rsid w:val="0052454B"/>
    <w:rsid w:val="00524C0F"/>
    <w:rsid w:val="00525D4E"/>
    <w:rsid w:val="00526FFF"/>
    <w:rsid w:val="0053003C"/>
    <w:rsid w:val="00530D3A"/>
    <w:rsid w:val="00532037"/>
    <w:rsid w:val="005323F6"/>
    <w:rsid w:val="00532F45"/>
    <w:rsid w:val="00532F9F"/>
    <w:rsid w:val="0053593F"/>
    <w:rsid w:val="0053639A"/>
    <w:rsid w:val="005363AE"/>
    <w:rsid w:val="00536A68"/>
    <w:rsid w:val="00536CA1"/>
    <w:rsid w:val="005379FD"/>
    <w:rsid w:val="0054093C"/>
    <w:rsid w:val="00540C98"/>
    <w:rsid w:val="00542556"/>
    <w:rsid w:val="00544F5C"/>
    <w:rsid w:val="00545D9C"/>
    <w:rsid w:val="00546055"/>
    <w:rsid w:val="005507BD"/>
    <w:rsid w:val="00551197"/>
    <w:rsid w:val="005527A8"/>
    <w:rsid w:val="00553122"/>
    <w:rsid w:val="00554297"/>
    <w:rsid w:val="00555017"/>
    <w:rsid w:val="0055606B"/>
    <w:rsid w:val="005568D2"/>
    <w:rsid w:val="0055720F"/>
    <w:rsid w:val="005610C8"/>
    <w:rsid w:val="00562238"/>
    <w:rsid w:val="00562A72"/>
    <w:rsid w:val="00564B4A"/>
    <w:rsid w:val="00567048"/>
    <w:rsid w:val="00567190"/>
    <w:rsid w:val="00567346"/>
    <w:rsid w:val="00567BA8"/>
    <w:rsid w:val="005705C1"/>
    <w:rsid w:val="00570685"/>
    <w:rsid w:val="00570993"/>
    <w:rsid w:val="00570E53"/>
    <w:rsid w:val="005715CA"/>
    <w:rsid w:val="0057160E"/>
    <w:rsid w:val="00572FFE"/>
    <w:rsid w:val="00573002"/>
    <w:rsid w:val="00575353"/>
    <w:rsid w:val="0057653B"/>
    <w:rsid w:val="005771A2"/>
    <w:rsid w:val="0057791D"/>
    <w:rsid w:val="00577CCE"/>
    <w:rsid w:val="0058023F"/>
    <w:rsid w:val="00580641"/>
    <w:rsid w:val="00580BEC"/>
    <w:rsid w:val="005820A6"/>
    <w:rsid w:val="0058310A"/>
    <w:rsid w:val="005836F4"/>
    <w:rsid w:val="005837C2"/>
    <w:rsid w:val="00584162"/>
    <w:rsid w:val="005841BB"/>
    <w:rsid w:val="00585DA7"/>
    <w:rsid w:val="00586157"/>
    <w:rsid w:val="00586E8E"/>
    <w:rsid w:val="00586F3E"/>
    <w:rsid w:val="005903F2"/>
    <w:rsid w:val="00590B25"/>
    <w:rsid w:val="00592A5C"/>
    <w:rsid w:val="005930AA"/>
    <w:rsid w:val="005930CC"/>
    <w:rsid w:val="005934FE"/>
    <w:rsid w:val="005947D3"/>
    <w:rsid w:val="00596964"/>
    <w:rsid w:val="005969D2"/>
    <w:rsid w:val="00596E46"/>
    <w:rsid w:val="00597E42"/>
    <w:rsid w:val="005A14B5"/>
    <w:rsid w:val="005A40BD"/>
    <w:rsid w:val="005A4D5B"/>
    <w:rsid w:val="005A4E38"/>
    <w:rsid w:val="005A6E0D"/>
    <w:rsid w:val="005A6EDB"/>
    <w:rsid w:val="005B0B94"/>
    <w:rsid w:val="005B0F14"/>
    <w:rsid w:val="005B51F4"/>
    <w:rsid w:val="005C0BAA"/>
    <w:rsid w:val="005C1765"/>
    <w:rsid w:val="005C3D89"/>
    <w:rsid w:val="005C4185"/>
    <w:rsid w:val="005C6F3E"/>
    <w:rsid w:val="005C7D28"/>
    <w:rsid w:val="005D037A"/>
    <w:rsid w:val="005D0D8E"/>
    <w:rsid w:val="005D1E64"/>
    <w:rsid w:val="005D2129"/>
    <w:rsid w:val="005D2DD8"/>
    <w:rsid w:val="005D5287"/>
    <w:rsid w:val="005D6265"/>
    <w:rsid w:val="005D6A25"/>
    <w:rsid w:val="005D6BA8"/>
    <w:rsid w:val="005D7159"/>
    <w:rsid w:val="005D755A"/>
    <w:rsid w:val="005D7D65"/>
    <w:rsid w:val="005E158B"/>
    <w:rsid w:val="005E1E3D"/>
    <w:rsid w:val="005E264A"/>
    <w:rsid w:val="005E3CD5"/>
    <w:rsid w:val="005E40DE"/>
    <w:rsid w:val="005E4BEB"/>
    <w:rsid w:val="005E5AE0"/>
    <w:rsid w:val="005E6574"/>
    <w:rsid w:val="005E7004"/>
    <w:rsid w:val="005F2844"/>
    <w:rsid w:val="005F32C5"/>
    <w:rsid w:val="005F4383"/>
    <w:rsid w:val="005F5AEF"/>
    <w:rsid w:val="005F5BC6"/>
    <w:rsid w:val="005F5BDC"/>
    <w:rsid w:val="005F6E42"/>
    <w:rsid w:val="005F7777"/>
    <w:rsid w:val="0060219B"/>
    <w:rsid w:val="006025B8"/>
    <w:rsid w:val="00602B7A"/>
    <w:rsid w:val="00603F9F"/>
    <w:rsid w:val="006042F1"/>
    <w:rsid w:val="00605238"/>
    <w:rsid w:val="00607FC0"/>
    <w:rsid w:val="006109E0"/>
    <w:rsid w:val="006113BF"/>
    <w:rsid w:val="006116AA"/>
    <w:rsid w:val="00611846"/>
    <w:rsid w:val="00612889"/>
    <w:rsid w:val="0061361C"/>
    <w:rsid w:val="00615CEC"/>
    <w:rsid w:val="00615DC9"/>
    <w:rsid w:val="0061642F"/>
    <w:rsid w:val="00616688"/>
    <w:rsid w:val="00616F77"/>
    <w:rsid w:val="00621643"/>
    <w:rsid w:val="006217D3"/>
    <w:rsid w:val="006224E5"/>
    <w:rsid w:val="0062312C"/>
    <w:rsid w:val="006234FA"/>
    <w:rsid w:val="0062437E"/>
    <w:rsid w:val="006245B8"/>
    <w:rsid w:val="006251D6"/>
    <w:rsid w:val="0062537B"/>
    <w:rsid w:val="006256B7"/>
    <w:rsid w:val="00625A51"/>
    <w:rsid w:val="0062675E"/>
    <w:rsid w:val="006275A1"/>
    <w:rsid w:val="00627B93"/>
    <w:rsid w:val="00633BFA"/>
    <w:rsid w:val="006343EA"/>
    <w:rsid w:val="00634DD4"/>
    <w:rsid w:val="00635231"/>
    <w:rsid w:val="0063538A"/>
    <w:rsid w:val="0063751B"/>
    <w:rsid w:val="00637EED"/>
    <w:rsid w:val="006402BF"/>
    <w:rsid w:val="006403E1"/>
    <w:rsid w:val="006407E7"/>
    <w:rsid w:val="00641BEB"/>
    <w:rsid w:val="00641E53"/>
    <w:rsid w:val="00642058"/>
    <w:rsid w:val="00643693"/>
    <w:rsid w:val="006436AD"/>
    <w:rsid w:val="00643A07"/>
    <w:rsid w:val="0064407C"/>
    <w:rsid w:val="00644969"/>
    <w:rsid w:val="00644C06"/>
    <w:rsid w:val="0064544C"/>
    <w:rsid w:val="00647061"/>
    <w:rsid w:val="006502AD"/>
    <w:rsid w:val="00650456"/>
    <w:rsid w:val="00652188"/>
    <w:rsid w:val="006541D1"/>
    <w:rsid w:val="00654D21"/>
    <w:rsid w:val="00655BA4"/>
    <w:rsid w:val="00655F86"/>
    <w:rsid w:val="00657641"/>
    <w:rsid w:val="00657EAD"/>
    <w:rsid w:val="006608D2"/>
    <w:rsid w:val="00660A7D"/>
    <w:rsid w:val="00661AC2"/>
    <w:rsid w:val="006621FF"/>
    <w:rsid w:val="0066313F"/>
    <w:rsid w:val="00663145"/>
    <w:rsid w:val="00663951"/>
    <w:rsid w:val="00663A38"/>
    <w:rsid w:val="00663BA5"/>
    <w:rsid w:val="00664697"/>
    <w:rsid w:val="00665671"/>
    <w:rsid w:val="00665789"/>
    <w:rsid w:val="006674BE"/>
    <w:rsid w:val="006707D7"/>
    <w:rsid w:val="00671F66"/>
    <w:rsid w:val="006751C5"/>
    <w:rsid w:val="00675854"/>
    <w:rsid w:val="00675B86"/>
    <w:rsid w:val="006769B1"/>
    <w:rsid w:val="00676F87"/>
    <w:rsid w:val="00680668"/>
    <w:rsid w:val="0068096E"/>
    <w:rsid w:val="00681C8E"/>
    <w:rsid w:val="00683266"/>
    <w:rsid w:val="00683934"/>
    <w:rsid w:val="006844F3"/>
    <w:rsid w:val="006847A5"/>
    <w:rsid w:val="00684FCF"/>
    <w:rsid w:val="0068543C"/>
    <w:rsid w:val="00690032"/>
    <w:rsid w:val="006908DF"/>
    <w:rsid w:val="0069217C"/>
    <w:rsid w:val="0069291C"/>
    <w:rsid w:val="00692AA4"/>
    <w:rsid w:val="0069412B"/>
    <w:rsid w:val="00697BC1"/>
    <w:rsid w:val="00697E72"/>
    <w:rsid w:val="006A1214"/>
    <w:rsid w:val="006A1CD6"/>
    <w:rsid w:val="006A2779"/>
    <w:rsid w:val="006A406E"/>
    <w:rsid w:val="006A4E66"/>
    <w:rsid w:val="006A528D"/>
    <w:rsid w:val="006A70D1"/>
    <w:rsid w:val="006B12F7"/>
    <w:rsid w:val="006B256D"/>
    <w:rsid w:val="006B26CF"/>
    <w:rsid w:val="006B33F6"/>
    <w:rsid w:val="006B61D3"/>
    <w:rsid w:val="006B73E9"/>
    <w:rsid w:val="006B7555"/>
    <w:rsid w:val="006B76F8"/>
    <w:rsid w:val="006B7EBF"/>
    <w:rsid w:val="006C069C"/>
    <w:rsid w:val="006C0ACE"/>
    <w:rsid w:val="006C0ADA"/>
    <w:rsid w:val="006C1373"/>
    <w:rsid w:val="006C180A"/>
    <w:rsid w:val="006C3D7E"/>
    <w:rsid w:val="006C4CF1"/>
    <w:rsid w:val="006C5A3D"/>
    <w:rsid w:val="006C7668"/>
    <w:rsid w:val="006D2A75"/>
    <w:rsid w:val="006D3D50"/>
    <w:rsid w:val="006D4A90"/>
    <w:rsid w:val="006D4CE3"/>
    <w:rsid w:val="006D52EA"/>
    <w:rsid w:val="006D5FEF"/>
    <w:rsid w:val="006D76CC"/>
    <w:rsid w:val="006D7982"/>
    <w:rsid w:val="006D7BE3"/>
    <w:rsid w:val="006E15DC"/>
    <w:rsid w:val="006E18FB"/>
    <w:rsid w:val="006E36F2"/>
    <w:rsid w:val="006E4E38"/>
    <w:rsid w:val="006E6497"/>
    <w:rsid w:val="006E6BF4"/>
    <w:rsid w:val="006F0BA9"/>
    <w:rsid w:val="006F0CE4"/>
    <w:rsid w:val="006F1253"/>
    <w:rsid w:val="006F1B67"/>
    <w:rsid w:val="006F357F"/>
    <w:rsid w:val="006F3D4C"/>
    <w:rsid w:val="006F4075"/>
    <w:rsid w:val="006F4DE4"/>
    <w:rsid w:val="006F6819"/>
    <w:rsid w:val="00700A78"/>
    <w:rsid w:val="00700C72"/>
    <w:rsid w:val="00701BDC"/>
    <w:rsid w:val="00705EA7"/>
    <w:rsid w:val="00705F79"/>
    <w:rsid w:val="0070642C"/>
    <w:rsid w:val="00706AB1"/>
    <w:rsid w:val="00706BE1"/>
    <w:rsid w:val="00707FE4"/>
    <w:rsid w:val="00710775"/>
    <w:rsid w:val="00710D90"/>
    <w:rsid w:val="007123C1"/>
    <w:rsid w:val="0071292A"/>
    <w:rsid w:val="00712D77"/>
    <w:rsid w:val="007139C0"/>
    <w:rsid w:val="007168DB"/>
    <w:rsid w:val="007218DC"/>
    <w:rsid w:val="00721A42"/>
    <w:rsid w:val="00721D32"/>
    <w:rsid w:val="007222EC"/>
    <w:rsid w:val="0072296F"/>
    <w:rsid w:val="00722D92"/>
    <w:rsid w:val="0072344A"/>
    <w:rsid w:val="00723A7B"/>
    <w:rsid w:val="0072554D"/>
    <w:rsid w:val="00725919"/>
    <w:rsid w:val="00725979"/>
    <w:rsid w:val="00726A3F"/>
    <w:rsid w:val="00727733"/>
    <w:rsid w:val="007309F3"/>
    <w:rsid w:val="00730AC6"/>
    <w:rsid w:val="007312BD"/>
    <w:rsid w:val="00731564"/>
    <w:rsid w:val="00733539"/>
    <w:rsid w:val="0073358D"/>
    <w:rsid w:val="00733C79"/>
    <w:rsid w:val="00734CCF"/>
    <w:rsid w:val="00736FB4"/>
    <w:rsid w:val="007370E0"/>
    <w:rsid w:val="00741145"/>
    <w:rsid w:val="00741281"/>
    <w:rsid w:val="0074160C"/>
    <w:rsid w:val="007443AB"/>
    <w:rsid w:val="0074478D"/>
    <w:rsid w:val="00747683"/>
    <w:rsid w:val="00747DDE"/>
    <w:rsid w:val="00750B6B"/>
    <w:rsid w:val="0075163B"/>
    <w:rsid w:val="00751CA3"/>
    <w:rsid w:val="00752356"/>
    <w:rsid w:val="007536CB"/>
    <w:rsid w:val="007536EC"/>
    <w:rsid w:val="0075500E"/>
    <w:rsid w:val="007568C1"/>
    <w:rsid w:val="00756BE7"/>
    <w:rsid w:val="00757F3B"/>
    <w:rsid w:val="0076012D"/>
    <w:rsid w:val="0076026D"/>
    <w:rsid w:val="00762A6B"/>
    <w:rsid w:val="00765102"/>
    <w:rsid w:val="007668C0"/>
    <w:rsid w:val="00767947"/>
    <w:rsid w:val="00770606"/>
    <w:rsid w:val="007711B6"/>
    <w:rsid w:val="00771405"/>
    <w:rsid w:val="007714A2"/>
    <w:rsid w:val="00773638"/>
    <w:rsid w:val="00776272"/>
    <w:rsid w:val="00776B0D"/>
    <w:rsid w:val="00776C73"/>
    <w:rsid w:val="00777385"/>
    <w:rsid w:val="0078066F"/>
    <w:rsid w:val="00781DE9"/>
    <w:rsid w:val="0078352F"/>
    <w:rsid w:val="007839BE"/>
    <w:rsid w:val="007847F8"/>
    <w:rsid w:val="0078512D"/>
    <w:rsid w:val="00790B95"/>
    <w:rsid w:val="0079173B"/>
    <w:rsid w:val="00791CCD"/>
    <w:rsid w:val="00794F00"/>
    <w:rsid w:val="0079583F"/>
    <w:rsid w:val="00795A64"/>
    <w:rsid w:val="00797333"/>
    <w:rsid w:val="007A2AD3"/>
    <w:rsid w:val="007A6E42"/>
    <w:rsid w:val="007B0C34"/>
    <w:rsid w:val="007B0CD5"/>
    <w:rsid w:val="007B1292"/>
    <w:rsid w:val="007B2F36"/>
    <w:rsid w:val="007B34FD"/>
    <w:rsid w:val="007B3635"/>
    <w:rsid w:val="007B4422"/>
    <w:rsid w:val="007B46E2"/>
    <w:rsid w:val="007B581F"/>
    <w:rsid w:val="007B5A18"/>
    <w:rsid w:val="007B5B3A"/>
    <w:rsid w:val="007B7111"/>
    <w:rsid w:val="007B75F8"/>
    <w:rsid w:val="007C0B2A"/>
    <w:rsid w:val="007C166E"/>
    <w:rsid w:val="007C179F"/>
    <w:rsid w:val="007C2658"/>
    <w:rsid w:val="007C30D3"/>
    <w:rsid w:val="007C322B"/>
    <w:rsid w:val="007C324D"/>
    <w:rsid w:val="007C3381"/>
    <w:rsid w:val="007C3B4F"/>
    <w:rsid w:val="007C4A47"/>
    <w:rsid w:val="007C4B58"/>
    <w:rsid w:val="007C7A5A"/>
    <w:rsid w:val="007C7C51"/>
    <w:rsid w:val="007D152E"/>
    <w:rsid w:val="007D21BE"/>
    <w:rsid w:val="007D296E"/>
    <w:rsid w:val="007D3ECA"/>
    <w:rsid w:val="007D4861"/>
    <w:rsid w:val="007D780E"/>
    <w:rsid w:val="007D7FA3"/>
    <w:rsid w:val="007E1826"/>
    <w:rsid w:val="007E1C45"/>
    <w:rsid w:val="007E2A28"/>
    <w:rsid w:val="007E2FD4"/>
    <w:rsid w:val="007E3754"/>
    <w:rsid w:val="007E380F"/>
    <w:rsid w:val="007E4543"/>
    <w:rsid w:val="007E457C"/>
    <w:rsid w:val="007E529C"/>
    <w:rsid w:val="007E5558"/>
    <w:rsid w:val="007E5663"/>
    <w:rsid w:val="007E58E8"/>
    <w:rsid w:val="007E7CAB"/>
    <w:rsid w:val="007F02B6"/>
    <w:rsid w:val="007F0D24"/>
    <w:rsid w:val="007F14D7"/>
    <w:rsid w:val="007F414D"/>
    <w:rsid w:val="007F519E"/>
    <w:rsid w:val="007F5FAB"/>
    <w:rsid w:val="007F7D35"/>
    <w:rsid w:val="008001E4"/>
    <w:rsid w:val="008004C8"/>
    <w:rsid w:val="00800680"/>
    <w:rsid w:val="00801288"/>
    <w:rsid w:val="00801FFD"/>
    <w:rsid w:val="00802A90"/>
    <w:rsid w:val="00802C54"/>
    <w:rsid w:val="00802CB2"/>
    <w:rsid w:val="00803838"/>
    <w:rsid w:val="008042ED"/>
    <w:rsid w:val="00804BAB"/>
    <w:rsid w:val="008078D5"/>
    <w:rsid w:val="008100AD"/>
    <w:rsid w:val="008123D1"/>
    <w:rsid w:val="008125EA"/>
    <w:rsid w:val="008134B4"/>
    <w:rsid w:val="008141BB"/>
    <w:rsid w:val="00815151"/>
    <w:rsid w:val="00815459"/>
    <w:rsid w:val="00816313"/>
    <w:rsid w:val="00820D9D"/>
    <w:rsid w:val="00821510"/>
    <w:rsid w:val="00823309"/>
    <w:rsid w:val="00824BC3"/>
    <w:rsid w:val="00824F4C"/>
    <w:rsid w:val="0082525D"/>
    <w:rsid w:val="00826651"/>
    <w:rsid w:val="008272F1"/>
    <w:rsid w:val="0082752A"/>
    <w:rsid w:val="00827C25"/>
    <w:rsid w:val="008309AD"/>
    <w:rsid w:val="00830A65"/>
    <w:rsid w:val="0083362A"/>
    <w:rsid w:val="00833786"/>
    <w:rsid w:val="00833FFB"/>
    <w:rsid w:val="00834845"/>
    <w:rsid w:val="00834EA9"/>
    <w:rsid w:val="0083524C"/>
    <w:rsid w:val="008359BD"/>
    <w:rsid w:val="008401BA"/>
    <w:rsid w:val="0084086B"/>
    <w:rsid w:val="00842262"/>
    <w:rsid w:val="008436D3"/>
    <w:rsid w:val="008448A0"/>
    <w:rsid w:val="00844E74"/>
    <w:rsid w:val="008471B1"/>
    <w:rsid w:val="00847DE9"/>
    <w:rsid w:val="0085021C"/>
    <w:rsid w:val="0085048A"/>
    <w:rsid w:val="0085081F"/>
    <w:rsid w:val="00851974"/>
    <w:rsid w:val="008532B2"/>
    <w:rsid w:val="008533D7"/>
    <w:rsid w:val="00853998"/>
    <w:rsid w:val="00856282"/>
    <w:rsid w:val="008567FC"/>
    <w:rsid w:val="00860C2C"/>
    <w:rsid w:val="00863012"/>
    <w:rsid w:val="00867B95"/>
    <w:rsid w:val="00867E72"/>
    <w:rsid w:val="00870DBE"/>
    <w:rsid w:val="008713EB"/>
    <w:rsid w:val="00871CB8"/>
    <w:rsid w:val="008728AA"/>
    <w:rsid w:val="0087291C"/>
    <w:rsid w:val="00874698"/>
    <w:rsid w:val="00874A39"/>
    <w:rsid w:val="00874C8F"/>
    <w:rsid w:val="008755F0"/>
    <w:rsid w:val="00875B96"/>
    <w:rsid w:val="008760E5"/>
    <w:rsid w:val="00880602"/>
    <w:rsid w:val="008814B0"/>
    <w:rsid w:val="0088256B"/>
    <w:rsid w:val="008830DB"/>
    <w:rsid w:val="00883277"/>
    <w:rsid w:val="008834EF"/>
    <w:rsid w:val="00885C5A"/>
    <w:rsid w:val="00887850"/>
    <w:rsid w:val="00890398"/>
    <w:rsid w:val="00890CA5"/>
    <w:rsid w:val="00892FA8"/>
    <w:rsid w:val="0089407C"/>
    <w:rsid w:val="0089461D"/>
    <w:rsid w:val="00895916"/>
    <w:rsid w:val="00896DDC"/>
    <w:rsid w:val="00896EA2"/>
    <w:rsid w:val="00897016"/>
    <w:rsid w:val="008A0624"/>
    <w:rsid w:val="008A1190"/>
    <w:rsid w:val="008A1450"/>
    <w:rsid w:val="008A17A7"/>
    <w:rsid w:val="008A2AFD"/>
    <w:rsid w:val="008A3AF9"/>
    <w:rsid w:val="008A62DB"/>
    <w:rsid w:val="008A67E0"/>
    <w:rsid w:val="008A6C41"/>
    <w:rsid w:val="008A6C83"/>
    <w:rsid w:val="008A780A"/>
    <w:rsid w:val="008B0644"/>
    <w:rsid w:val="008B09CF"/>
    <w:rsid w:val="008B1999"/>
    <w:rsid w:val="008B2D33"/>
    <w:rsid w:val="008B3705"/>
    <w:rsid w:val="008B5E0A"/>
    <w:rsid w:val="008C2F8A"/>
    <w:rsid w:val="008C4F39"/>
    <w:rsid w:val="008C5B82"/>
    <w:rsid w:val="008C680E"/>
    <w:rsid w:val="008C7434"/>
    <w:rsid w:val="008C74B4"/>
    <w:rsid w:val="008C7884"/>
    <w:rsid w:val="008D0764"/>
    <w:rsid w:val="008D0AC6"/>
    <w:rsid w:val="008D165B"/>
    <w:rsid w:val="008D38C0"/>
    <w:rsid w:val="008D4D8A"/>
    <w:rsid w:val="008D53D2"/>
    <w:rsid w:val="008D5BB9"/>
    <w:rsid w:val="008D69C6"/>
    <w:rsid w:val="008D6F55"/>
    <w:rsid w:val="008E045D"/>
    <w:rsid w:val="008E328D"/>
    <w:rsid w:val="008E372A"/>
    <w:rsid w:val="008E399A"/>
    <w:rsid w:val="008E4316"/>
    <w:rsid w:val="008E6100"/>
    <w:rsid w:val="008E762E"/>
    <w:rsid w:val="008E789B"/>
    <w:rsid w:val="008F0038"/>
    <w:rsid w:val="008F0930"/>
    <w:rsid w:val="008F10EA"/>
    <w:rsid w:val="008F1BDC"/>
    <w:rsid w:val="008F370F"/>
    <w:rsid w:val="008F5062"/>
    <w:rsid w:val="008F6D47"/>
    <w:rsid w:val="00900676"/>
    <w:rsid w:val="009032D2"/>
    <w:rsid w:val="0090564A"/>
    <w:rsid w:val="009074E7"/>
    <w:rsid w:val="0091001B"/>
    <w:rsid w:val="00911262"/>
    <w:rsid w:val="00912E8E"/>
    <w:rsid w:val="009154E1"/>
    <w:rsid w:val="009158B8"/>
    <w:rsid w:val="009202A4"/>
    <w:rsid w:val="00920FB1"/>
    <w:rsid w:val="00921285"/>
    <w:rsid w:val="009213EF"/>
    <w:rsid w:val="00923604"/>
    <w:rsid w:val="0092385B"/>
    <w:rsid w:val="009239F5"/>
    <w:rsid w:val="00924FAC"/>
    <w:rsid w:val="00925A76"/>
    <w:rsid w:val="00925C47"/>
    <w:rsid w:val="00926E7B"/>
    <w:rsid w:val="00927D24"/>
    <w:rsid w:val="009300EA"/>
    <w:rsid w:val="00930638"/>
    <w:rsid w:val="00931B48"/>
    <w:rsid w:val="00931CF0"/>
    <w:rsid w:val="00934200"/>
    <w:rsid w:val="009346BA"/>
    <w:rsid w:val="00934D90"/>
    <w:rsid w:val="00935742"/>
    <w:rsid w:val="009358C4"/>
    <w:rsid w:val="00935951"/>
    <w:rsid w:val="00936BA0"/>
    <w:rsid w:val="00936FFE"/>
    <w:rsid w:val="00941E0B"/>
    <w:rsid w:val="00941FA6"/>
    <w:rsid w:val="00942C23"/>
    <w:rsid w:val="0094455E"/>
    <w:rsid w:val="00945533"/>
    <w:rsid w:val="009461A5"/>
    <w:rsid w:val="009500AE"/>
    <w:rsid w:val="00950148"/>
    <w:rsid w:val="0095014A"/>
    <w:rsid w:val="009506E4"/>
    <w:rsid w:val="009514F4"/>
    <w:rsid w:val="009515F6"/>
    <w:rsid w:val="0095171C"/>
    <w:rsid w:val="00951D8B"/>
    <w:rsid w:val="0095204A"/>
    <w:rsid w:val="00952391"/>
    <w:rsid w:val="009530F8"/>
    <w:rsid w:val="00954951"/>
    <w:rsid w:val="00954B04"/>
    <w:rsid w:val="00955128"/>
    <w:rsid w:val="0095627A"/>
    <w:rsid w:val="00957AD3"/>
    <w:rsid w:val="00960382"/>
    <w:rsid w:val="00961DB3"/>
    <w:rsid w:val="00963ECC"/>
    <w:rsid w:val="00964045"/>
    <w:rsid w:val="009641B5"/>
    <w:rsid w:val="00964585"/>
    <w:rsid w:val="0096465E"/>
    <w:rsid w:val="00965768"/>
    <w:rsid w:val="00966483"/>
    <w:rsid w:val="00966F32"/>
    <w:rsid w:val="0097010B"/>
    <w:rsid w:val="00970EDA"/>
    <w:rsid w:val="009734B4"/>
    <w:rsid w:val="00975002"/>
    <w:rsid w:val="00975338"/>
    <w:rsid w:val="00975939"/>
    <w:rsid w:val="00977B4A"/>
    <w:rsid w:val="00977F36"/>
    <w:rsid w:val="00981ACE"/>
    <w:rsid w:val="0098354F"/>
    <w:rsid w:val="0098487D"/>
    <w:rsid w:val="00984FFC"/>
    <w:rsid w:val="00985130"/>
    <w:rsid w:val="00987CE4"/>
    <w:rsid w:val="0099053D"/>
    <w:rsid w:val="009905CD"/>
    <w:rsid w:val="00991A4E"/>
    <w:rsid w:val="00992512"/>
    <w:rsid w:val="009925CD"/>
    <w:rsid w:val="0099285F"/>
    <w:rsid w:val="00993649"/>
    <w:rsid w:val="0099479E"/>
    <w:rsid w:val="00994842"/>
    <w:rsid w:val="00996D8B"/>
    <w:rsid w:val="009978AB"/>
    <w:rsid w:val="009A11E6"/>
    <w:rsid w:val="009A151B"/>
    <w:rsid w:val="009A1538"/>
    <w:rsid w:val="009A49EA"/>
    <w:rsid w:val="009A4C0A"/>
    <w:rsid w:val="009A5715"/>
    <w:rsid w:val="009A615B"/>
    <w:rsid w:val="009A64FC"/>
    <w:rsid w:val="009A701F"/>
    <w:rsid w:val="009A7C08"/>
    <w:rsid w:val="009B09E2"/>
    <w:rsid w:val="009B14BA"/>
    <w:rsid w:val="009B3365"/>
    <w:rsid w:val="009B3837"/>
    <w:rsid w:val="009B4E24"/>
    <w:rsid w:val="009B5EA2"/>
    <w:rsid w:val="009B6220"/>
    <w:rsid w:val="009B65F3"/>
    <w:rsid w:val="009B7384"/>
    <w:rsid w:val="009B7C62"/>
    <w:rsid w:val="009C033D"/>
    <w:rsid w:val="009C1FE3"/>
    <w:rsid w:val="009C2506"/>
    <w:rsid w:val="009C2E1F"/>
    <w:rsid w:val="009C31A6"/>
    <w:rsid w:val="009C4BD3"/>
    <w:rsid w:val="009C4D07"/>
    <w:rsid w:val="009C51F1"/>
    <w:rsid w:val="009C5791"/>
    <w:rsid w:val="009C6C6D"/>
    <w:rsid w:val="009D0998"/>
    <w:rsid w:val="009D1552"/>
    <w:rsid w:val="009D1A8E"/>
    <w:rsid w:val="009D3362"/>
    <w:rsid w:val="009D343E"/>
    <w:rsid w:val="009D6FFB"/>
    <w:rsid w:val="009D7F37"/>
    <w:rsid w:val="009E068C"/>
    <w:rsid w:val="009E0EA1"/>
    <w:rsid w:val="009E3BA7"/>
    <w:rsid w:val="009E4B50"/>
    <w:rsid w:val="009E69D8"/>
    <w:rsid w:val="009E6B65"/>
    <w:rsid w:val="009E78AE"/>
    <w:rsid w:val="009E7F8F"/>
    <w:rsid w:val="009F0E3F"/>
    <w:rsid w:val="009F1426"/>
    <w:rsid w:val="009F2F7C"/>
    <w:rsid w:val="009F2FF4"/>
    <w:rsid w:val="009F3A1F"/>
    <w:rsid w:val="009F3AB9"/>
    <w:rsid w:val="009F54E6"/>
    <w:rsid w:val="009F60BB"/>
    <w:rsid w:val="009F6E10"/>
    <w:rsid w:val="00A02AF4"/>
    <w:rsid w:val="00A02BAC"/>
    <w:rsid w:val="00A02C07"/>
    <w:rsid w:val="00A04820"/>
    <w:rsid w:val="00A0498B"/>
    <w:rsid w:val="00A04B47"/>
    <w:rsid w:val="00A04F50"/>
    <w:rsid w:val="00A053CB"/>
    <w:rsid w:val="00A05E0F"/>
    <w:rsid w:val="00A062A6"/>
    <w:rsid w:val="00A07690"/>
    <w:rsid w:val="00A07889"/>
    <w:rsid w:val="00A10702"/>
    <w:rsid w:val="00A10938"/>
    <w:rsid w:val="00A111C6"/>
    <w:rsid w:val="00A12C27"/>
    <w:rsid w:val="00A12D2A"/>
    <w:rsid w:val="00A13DCA"/>
    <w:rsid w:val="00A155AB"/>
    <w:rsid w:val="00A16333"/>
    <w:rsid w:val="00A169E8"/>
    <w:rsid w:val="00A17056"/>
    <w:rsid w:val="00A20CCB"/>
    <w:rsid w:val="00A21BE4"/>
    <w:rsid w:val="00A21CCD"/>
    <w:rsid w:val="00A221A3"/>
    <w:rsid w:val="00A23288"/>
    <w:rsid w:val="00A234B3"/>
    <w:rsid w:val="00A23AB5"/>
    <w:rsid w:val="00A247D2"/>
    <w:rsid w:val="00A24937"/>
    <w:rsid w:val="00A25359"/>
    <w:rsid w:val="00A25569"/>
    <w:rsid w:val="00A260A7"/>
    <w:rsid w:val="00A26BCA"/>
    <w:rsid w:val="00A26D23"/>
    <w:rsid w:val="00A27088"/>
    <w:rsid w:val="00A2722F"/>
    <w:rsid w:val="00A27E04"/>
    <w:rsid w:val="00A27E4E"/>
    <w:rsid w:val="00A304D1"/>
    <w:rsid w:val="00A30F04"/>
    <w:rsid w:val="00A30FAF"/>
    <w:rsid w:val="00A3146C"/>
    <w:rsid w:val="00A31FB6"/>
    <w:rsid w:val="00A3207D"/>
    <w:rsid w:val="00A325DB"/>
    <w:rsid w:val="00A33167"/>
    <w:rsid w:val="00A336FB"/>
    <w:rsid w:val="00A3502E"/>
    <w:rsid w:val="00A37EA3"/>
    <w:rsid w:val="00A37F66"/>
    <w:rsid w:val="00A37FD3"/>
    <w:rsid w:val="00A4072E"/>
    <w:rsid w:val="00A41347"/>
    <w:rsid w:val="00A41E8F"/>
    <w:rsid w:val="00A423F5"/>
    <w:rsid w:val="00A42812"/>
    <w:rsid w:val="00A42ACD"/>
    <w:rsid w:val="00A4442C"/>
    <w:rsid w:val="00A44863"/>
    <w:rsid w:val="00A45461"/>
    <w:rsid w:val="00A455E3"/>
    <w:rsid w:val="00A458D0"/>
    <w:rsid w:val="00A46AF1"/>
    <w:rsid w:val="00A47AC5"/>
    <w:rsid w:val="00A510EF"/>
    <w:rsid w:val="00A51D6C"/>
    <w:rsid w:val="00A5318A"/>
    <w:rsid w:val="00A54707"/>
    <w:rsid w:val="00A569E0"/>
    <w:rsid w:val="00A56B64"/>
    <w:rsid w:val="00A607A0"/>
    <w:rsid w:val="00A63614"/>
    <w:rsid w:val="00A6607B"/>
    <w:rsid w:val="00A66529"/>
    <w:rsid w:val="00A668BB"/>
    <w:rsid w:val="00A674F4"/>
    <w:rsid w:val="00A67970"/>
    <w:rsid w:val="00A70339"/>
    <w:rsid w:val="00A717FB"/>
    <w:rsid w:val="00A7209A"/>
    <w:rsid w:val="00A729F5"/>
    <w:rsid w:val="00A73DD4"/>
    <w:rsid w:val="00A74DA3"/>
    <w:rsid w:val="00A76735"/>
    <w:rsid w:val="00A76E18"/>
    <w:rsid w:val="00A80DC6"/>
    <w:rsid w:val="00A81288"/>
    <w:rsid w:val="00A8367E"/>
    <w:rsid w:val="00A8406D"/>
    <w:rsid w:val="00A84438"/>
    <w:rsid w:val="00A84CB2"/>
    <w:rsid w:val="00A8589F"/>
    <w:rsid w:val="00A863F7"/>
    <w:rsid w:val="00A86966"/>
    <w:rsid w:val="00A86E66"/>
    <w:rsid w:val="00A87581"/>
    <w:rsid w:val="00A9019A"/>
    <w:rsid w:val="00A90D74"/>
    <w:rsid w:val="00A90EEF"/>
    <w:rsid w:val="00A91608"/>
    <w:rsid w:val="00A921D9"/>
    <w:rsid w:val="00A9316B"/>
    <w:rsid w:val="00A944D0"/>
    <w:rsid w:val="00A95AC0"/>
    <w:rsid w:val="00A95B75"/>
    <w:rsid w:val="00A9639E"/>
    <w:rsid w:val="00AA052D"/>
    <w:rsid w:val="00AA0C2C"/>
    <w:rsid w:val="00AA1921"/>
    <w:rsid w:val="00AA1DA5"/>
    <w:rsid w:val="00AA3962"/>
    <w:rsid w:val="00AA4D45"/>
    <w:rsid w:val="00AB0D94"/>
    <w:rsid w:val="00AB1424"/>
    <w:rsid w:val="00AB3462"/>
    <w:rsid w:val="00AB4017"/>
    <w:rsid w:val="00AB491D"/>
    <w:rsid w:val="00AB64D3"/>
    <w:rsid w:val="00AB67AD"/>
    <w:rsid w:val="00AB6B63"/>
    <w:rsid w:val="00AB7673"/>
    <w:rsid w:val="00AB7CF3"/>
    <w:rsid w:val="00AB7E09"/>
    <w:rsid w:val="00AB7F5E"/>
    <w:rsid w:val="00AB7FFC"/>
    <w:rsid w:val="00AC0991"/>
    <w:rsid w:val="00AC3415"/>
    <w:rsid w:val="00AC4E9E"/>
    <w:rsid w:val="00AD151F"/>
    <w:rsid w:val="00AD1AF7"/>
    <w:rsid w:val="00AD2501"/>
    <w:rsid w:val="00AD294B"/>
    <w:rsid w:val="00AD2B92"/>
    <w:rsid w:val="00AD370D"/>
    <w:rsid w:val="00AE2CA5"/>
    <w:rsid w:val="00AE3799"/>
    <w:rsid w:val="00AE3B01"/>
    <w:rsid w:val="00AE485B"/>
    <w:rsid w:val="00AE4A82"/>
    <w:rsid w:val="00AE4F2C"/>
    <w:rsid w:val="00AE564F"/>
    <w:rsid w:val="00AE62DE"/>
    <w:rsid w:val="00AF0B7C"/>
    <w:rsid w:val="00AF10F9"/>
    <w:rsid w:val="00AF14B5"/>
    <w:rsid w:val="00AF14B9"/>
    <w:rsid w:val="00AF205D"/>
    <w:rsid w:val="00AF2970"/>
    <w:rsid w:val="00AF2EFD"/>
    <w:rsid w:val="00AF3A7C"/>
    <w:rsid w:val="00AF5047"/>
    <w:rsid w:val="00AF65C8"/>
    <w:rsid w:val="00AF65FA"/>
    <w:rsid w:val="00AF67CE"/>
    <w:rsid w:val="00B00E72"/>
    <w:rsid w:val="00B01FEB"/>
    <w:rsid w:val="00B03C4A"/>
    <w:rsid w:val="00B03E83"/>
    <w:rsid w:val="00B0497D"/>
    <w:rsid w:val="00B05476"/>
    <w:rsid w:val="00B066A3"/>
    <w:rsid w:val="00B06786"/>
    <w:rsid w:val="00B07239"/>
    <w:rsid w:val="00B1017E"/>
    <w:rsid w:val="00B125B6"/>
    <w:rsid w:val="00B130F3"/>
    <w:rsid w:val="00B134A5"/>
    <w:rsid w:val="00B13960"/>
    <w:rsid w:val="00B16A3A"/>
    <w:rsid w:val="00B172DD"/>
    <w:rsid w:val="00B1784B"/>
    <w:rsid w:val="00B17A07"/>
    <w:rsid w:val="00B17EA4"/>
    <w:rsid w:val="00B20BFE"/>
    <w:rsid w:val="00B224C0"/>
    <w:rsid w:val="00B238CE"/>
    <w:rsid w:val="00B24144"/>
    <w:rsid w:val="00B24780"/>
    <w:rsid w:val="00B2735D"/>
    <w:rsid w:val="00B31FC1"/>
    <w:rsid w:val="00B32B2F"/>
    <w:rsid w:val="00B33DD2"/>
    <w:rsid w:val="00B33EA6"/>
    <w:rsid w:val="00B3492A"/>
    <w:rsid w:val="00B34F46"/>
    <w:rsid w:val="00B370B6"/>
    <w:rsid w:val="00B37506"/>
    <w:rsid w:val="00B376CF"/>
    <w:rsid w:val="00B37928"/>
    <w:rsid w:val="00B37FB6"/>
    <w:rsid w:val="00B40319"/>
    <w:rsid w:val="00B42E88"/>
    <w:rsid w:val="00B45A29"/>
    <w:rsid w:val="00B45D45"/>
    <w:rsid w:val="00B46200"/>
    <w:rsid w:val="00B514B7"/>
    <w:rsid w:val="00B518E3"/>
    <w:rsid w:val="00B51DD5"/>
    <w:rsid w:val="00B5324D"/>
    <w:rsid w:val="00B53A34"/>
    <w:rsid w:val="00B53CE9"/>
    <w:rsid w:val="00B541E1"/>
    <w:rsid w:val="00B55103"/>
    <w:rsid w:val="00B55967"/>
    <w:rsid w:val="00B565E4"/>
    <w:rsid w:val="00B5727F"/>
    <w:rsid w:val="00B60B6A"/>
    <w:rsid w:val="00B620B7"/>
    <w:rsid w:val="00B63066"/>
    <w:rsid w:val="00B63FCA"/>
    <w:rsid w:val="00B644A5"/>
    <w:rsid w:val="00B6464A"/>
    <w:rsid w:val="00B654A2"/>
    <w:rsid w:val="00B659A1"/>
    <w:rsid w:val="00B671DC"/>
    <w:rsid w:val="00B67242"/>
    <w:rsid w:val="00B67708"/>
    <w:rsid w:val="00B677DB"/>
    <w:rsid w:val="00B67A56"/>
    <w:rsid w:val="00B70289"/>
    <w:rsid w:val="00B71C5A"/>
    <w:rsid w:val="00B71D70"/>
    <w:rsid w:val="00B71F9C"/>
    <w:rsid w:val="00B7200B"/>
    <w:rsid w:val="00B737DB"/>
    <w:rsid w:val="00B73A68"/>
    <w:rsid w:val="00B74428"/>
    <w:rsid w:val="00B74D25"/>
    <w:rsid w:val="00B751D3"/>
    <w:rsid w:val="00B752D7"/>
    <w:rsid w:val="00B754FC"/>
    <w:rsid w:val="00B75719"/>
    <w:rsid w:val="00B75AAF"/>
    <w:rsid w:val="00B75C2D"/>
    <w:rsid w:val="00B76CE5"/>
    <w:rsid w:val="00B774DA"/>
    <w:rsid w:val="00B775DA"/>
    <w:rsid w:val="00B81228"/>
    <w:rsid w:val="00B816A0"/>
    <w:rsid w:val="00B825CD"/>
    <w:rsid w:val="00B83EA9"/>
    <w:rsid w:val="00B85030"/>
    <w:rsid w:val="00B854B8"/>
    <w:rsid w:val="00B854BE"/>
    <w:rsid w:val="00B86765"/>
    <w:rsid w:val="00B870C8"/>
    <w:rsid w:val="00B9190D"/>
    <w:rsid w:val="00B92465"/>
    <w:rsid w:val="00B95178"/>
    <w:rsid w:val="00B9570C"/>
    <w:rsid w:val="00B95823"/>
    <w:rsid w:val="00B96377"/>
    <w:rsid w:val="00B973E0"/>
    <w:rsid w:val="00BA06CA"/>
    <w:rsid w:val="00BA31E1"/>
    <w:rsid w:val="00BA3438"/>
    <w:rsid w:val="00BA7167"/>
    <w:rsid w:val="00BB0132"/>
    <w:rsid w:val="00BB0839"/>
    <w:rsid w:val="00BB10AC"/>
    <w:rsid w:val="00BB21DA"/>
    <w:rsid w:val="00BB2FBC"/>
    <w:rsid w:val="00BB4D01"/>
    <w:rsid w:val="00BB62DB"/>
    <w:rsid w:val="00BB732B"/>
    <w:rsid w:val="00BC14DD"/>
    <w:rsid w:val="00BC2A22"/>
    <w:rsid w:val="00BC35F3"/>
    <w:rsid w:val="00BC36D7"/>
    <w:rsid w:val="00BC3C7F"/>
    <w:rsid w:val="00BC3FB7"/>
    <w:rsid w:val="00BC4CEB"/>
    <w:rsid w:val="00BC4D1D"/>
    <w:rsid w:val="00BC6045"/>
    <w:rsid w:val="00BC6470"/>
    <w:rsid w:val="00BC6E56"/>
    <w:rsid w:val="00BC6F9E"/>
    <w:rsid w:val="00BC7BCE"/>
    <w:rsid w:val="00BD0841"/>
    <w:rsid w:val="00BD0B21"/>
    <w:rsid w:val="00BD2BC7"/>
    <w:rsid w:val="00BD336C"/>
    <w:rsid w:val="00BD37D2"/>
    <w:rsid w:val="00BD3B7D"/>
    <w:rsid w:val="00BD3B80"/>
    <w:rsid w:val="00BD5BDE"/>
    <w:rsid w:val="00BD7862"/>
    <w:rsid w:val="00BE0CC4"/>
    <w:rsid w:val="00BE10F1"/>
    <w:rsid w:val="00BE1885"/>
    <w:rsid w:val="00BE2F20"/>
    <w:rsid w:val="00BE3E15"/>
    <w:rsid w:val="00BE4AC3"/>
    <w:rsid w:val="00BE5708"/>
    <w:rsid w:val="00BE5E79"/>
    <w:rsid w:val="00BE6A03"/>
    <w:rsid w:val="00BF14CE"/>
    <w:rsid w:val="00BF198C"/>
    <w:rsid w:val="00BF2D47"/>
    <w:rsid w:val="00BF4786"/>
    <w:rsid w:val="00BF4AEA"/>
    <w:rsid w:val="00BF51AA"/>
    <w:rsid w:val="00BF5A4D"/>
    <w:rsid w:val="00BF5E6A"/>
    <w:rsid w:val="00BF5EC8"/>
    <w:rsid w:val="00BF7A53"/>
    <w:rsid w:val="00BF7B41"/>
    <w:rsid w:val="00BF7EEC"/>
    <w:rsid w:val="00C01B01"/>
    <w:rsid w:val="00C01F1B"/>
    <w:rsid w:val="00C0533C"/>
    <w:rsid w:val="00C0559A"/>
    <w:rsid w:val="00C05A1E"/>
    <w:rsid w:val="00C067F3"/>
    <w:rsid w:val="00C06BA8"/>
    <w:rsid w:val="00C06DC1"/>
    <w:rsid w:val="00C06FAA"/>
    <w:rsid w:val="00C10CF4"/>
    <w:rsid w:val="00C1104C"/>
    <w:rsid w:val="00C11885"/>
    <w:rsid w:val="00C119E1"/>
    <w:rsid w:val="00C20479"/>
    <w:rsid w:val="00C2111A"/>
    <w:rsid w:val="00C21206"/>
    <w:rsid w:val="00C221E8"/>
    <w:rsid w:val="00C223CE"/>
    <w:rsid w:val="00C23115"/>
    <w:rsid w:val="00C23756"/>
    <w:rsid w:val="00C238E0"/>
    <w:rsid w:val="00C23F70"/>
    <w:rsid w:val="00C24240"/>
    <w:rsid w:val="00C24723"/>
    <w:rsid w:val="00C248F4"/>
    <w:rsid w:val="00C24961"/>
    <w:rsid w:val="00C266A7"/>
    <w:rsid w:val="00C26BC2"/>
    <w:rsid w:val="00C27450"/>
    <w:rsid w:val="00C27896"/>
    <w:rsid w:val="00C27EB9"/>
    <w:rsid w:val="00C301DF"/>
    <w:rsid w:val="00C304DC"/>
    <w:rsid w:val="00C31620"/>
    <w:rsid w:val="00C318E7"/>
    <w:rsid w:val="00C3202E"/>
    <w:rsid w:val="00C32D9A"/>
    <w:rsid w:val="00C33A9E"/>
    <w:rsid w:val="00C34688"/>
    <w:rsid w:val="00C3575E"/>
    <w:rsid w:val="00C40379"/>
    <w:rsid w:val="00C420C1"/>
    <w:rsid w:val="00C433CD"/>
    <w:rsid w:val="00C43739"/>
    <w:rsid w:val="00C43B39"/>
    <w:rsid w:val="00C4401C"/>
    <w:rsid w:val="00C442D8"/>
    <w:rsid w:val="00C44920"/>
    <w:rsid w:val="00C456A8"/>
    <w:rsid w:val="00C45818"/>
    <w:rsid w:val="00C45E1C"/>
    <w:rsid w:val="00C479E4"/>
    <w:rsid w:val="00C5015C"/>
    <w:rsid w:val="00C504BF"/>
    <w:rsid w:val="00C506F4"/>
    <w:rsid w:val="00C51CC5"/>
    <w:rsid w:val="00C52255"/>
    <w:rsid w:val="00C52E4C"/>
    <w:rsid w:val="00C54431"/>
    <w:rsid w:val="00C54486"/>
    <w:rsid w:val="00C5453C"/>
    <w:rsid w:val="00C54B9B"/>
    <w:rsid w:val="00C564E9"/>
    <w:rsid w:val="00C56D64"/>
    <w:rsid w:val="00C6140F"/>
    <w:rsid w:val="00C62264"/>
    <w:rsid w:val="00C6250C"/>
    <w:rsid w:val="00C6268E"/>
    <w:rsid w:val="00C67CC8"/>
    <w:rsid w:val="00C70E0A"/>
    <w:rsid w:val="00C726AE"/>
    <w:rsid w:val="00C73090"/>
    <w:rsid w:val="00C73334"/>
    <w:rsid w:val="00C73EF0"/>
    <w:rsid w:val="00C745F2"/>
    <w:rsid w:val="00C74710"/>
    <w:rsid w:val="00C750CF"/>
    <w:rsid w:val="00C76198"/>
    <w:rsid w:val="00C761B3"/>
    <w:rsid w:val="00C770B3"/>
    <w:rsid w:val="00C77BD5"/>
    <w:rsid w:val="00C77C06"/>
    <w:rsid w:val="00C8005A"/>
    <w:rsid w:val="00C80F34"/>
    <w:rsid w:val="00C83567"/>
    <w:rsid w:val="00C839E2"/>
    <w:rsid w:val="00C85480"/>
    <w:rsid w:val="00C85FE5"/>
    <w:rsid w:val="00C86E9D"/>
    <w:rsid w:val="00C90255"/>
    <w:rsid w:val="00C903EA"/>
    <w:rsid w:val="00C90B07"/>
    <w:rsid w:val="00C910C2"/>
    <w:rsid w:val="00C914AE"/>
    <w:rsid w:val="00C91CDD"/>
    <w:rsid w:val="00C936FD"/>
    <w:rsid w:val="00C94059"/>
    <w:rsid w:val="00C94560"/>
    <w:rsid w:val="00C95885"/>
    <w:rsid w:val="00C95C16"/>
    <w:rsid w:val="00C966B5"/>
    <w:rsid w:val="00C978A1"/>
    <w:rsid w:val="00C97B70"/>
    <w:rsid w:val="00CA0E44"/>
    <w:rsid w:val="00CA1A65"/>
    <w:rsid w:val="00CA2218"/>
    <w:rsid w:val="00CA58AD"/>
    <w:rsid w:val="00CA6181"/>
    <w:rsid w:val="00CA68BD"/>
    <w:rsid w:val="00CA7608"/>
    <w:rsid w:val="00CB0001"/>
    <w:rsid w:val="00CB0473"/>
    <w:rsid w:val="00CB15B5"/>
    <w:rsid w:val="00CB1A16"/>
    <w:rsid w:val="00CB2626"/>
    <w:rsid w:val="00CB2667"/>
    <w:rsid w:val="00CB383B"/>
    <w:rsid w:val="00CB3F5F"/>
    <w:rsid w:val="00CB5272"/>
    <w:rsid w:val="00CB5512"/>
    <w:rsid w:val="00CB6A97"/>
    <w:rsid w:val="00CB7F10"/>
    <w:rsid w:val="00CC0001"/>
    <w:rsid w:val="00CC01A5"/>
    <w:rsid w:val="00CC155C"/>
    <w:rsid w:val="00CC2915"/>
    <w:rsid w:val="00CC2DF5"/>
    <w:rsid w:val="00CC36D9"/>
    <w:rsid w:val="00CC383E"/>
    <w:rsid w:val="00CC3BA1"/>
    <w:rsid w:val="00CC4116"/>
    <w:rsid w:val="00CC59F9"/>
    <w:rsid w:val="00CC6A33"/>
    <w:rsid w:val="00CC7CCC"/>
    <w:rsid w:val="00CD0E0C"/>
    <w:rsid w:val="00CD0FD3"/>
    <w:rsid w:val="00CD1142"/>
    <w:rsid w:val="00CD161C"/>
    <w:rsid w:val="00CD1D70"/>
    <w:rsid w:val="00CD2CA4"/>
    <w:rsid w:val="00CD3CE6"/>
    <w:rsid w:val="00CD3D9D"/>
    <w:rsid w:val="00CD3EC4"/>
    <w:rsid w:val="00CD44D2"/>
    <w:rsid w:val="00CD62A0"/>
    <w:rsid w:val="00CD669F"/>
    <w:rsid w:val="00CD66CF"/>
    <w:rsid w:val="00CD7162"/>
    <w:rsid w:val="00CD74FD"/>
    <w:rsid w:val="00CD7A6D"/>
    <w:rsid w:val="00CD7E1D"/>
    <w:rsid w:val="00CE0E23"/>
    <w:rsid w:val="00CE13CF"/>
    <w:rsid w:val="00CE3DB6"/>
    <w:rsid w:val="00CE47A2"/>
    <w:rsid w:val="00CE55A4"/>
    <w:rsid w:val="00CE56AB"/>
    <w:rsid w:val="00CE62C1"/>
    <w:rsid w:val="00CE7CF8"/>
    <w:rsid w:val="00CE7E23"/>
    <w:rsid w:val="00CE7E35"/>
    <w:rsid w:val="00CF078F"/>
    <w:rsid w:val="00CF19F7"/>
    <w:rsid w:val="00CF3AB9"/>
    <w:rsid w:val="00CF4C81"/>
    <w:rsid w:val="00CF7FCF"/>
    <w:rsid w:val="00D015A4"/>
    <w:rsid w:val="00D01E52"/>
    <w:rsid w:val="00D0272B"/>
    <w:rsid w:val="00D03450"/>
    <w:rsid w:val="00D05D6C"/>
    <w:rsid w:val="00D06009"/>
    <w:rsid w:val="00D0623B"/>
    <w:rsid w:val="00D06300"/>
    <w:rsid w:val="00D0701E"/>
    <w:rsid w:val="00D0758F"/>
    <w:rsid w:val="00D116C1"/>
    <w:rsid w:val="00D11FF7"/>
    <w:rsid w:val="00D14C56"/>
    <w:rsid w:val="00D1516B"/>
    <w:rsid w:val="00D1547B"/>
    <w:rsid w:val="00D15CF7"/>
    <w:rsid w:val="00D165C4"/>
    <w:rsid w:val="00D170EB"/>
    <w:rsid w:val="00D17257"/>
    <w:rsid w:val="00D20910"/>
    <w:rsid w:val="00D22896"/>
    <w:rsid w:val="00D23711"/>
    <w:rsid w:val="00D2430F"/>
    <w:rsid w:val="00D264EC"/>
    <w:rsid w:val="00D27A1A"/>
    <w:rsid w:val="00D30407"/>
    <w:rsid w:val="00D31213"/>
    <w:rsid w:val="00D33235"/>
    <w:rsid w:val="00D33BA0"/>
    <w:rsid w:val="00D34633"/>
    <w:rsid w:val="00D407CD"/>
    <w:rsid w:val="00D40E6F"/>
    <w:rsid w:val="00D41445"/>
    <w:rsid w:val="00D41EAB"/>
    <w:rsid w:val="00D41F7D"/>
    <w:rsid w:val="00D438FE"/>
    <w:rsid w:val="00D44445"/>
    <w:rsid w:val="00D54F36"/>
    <w:rsid w:val="00D557C3"/>
    <w:rsid w:val="00D60B9D"/>
    <w:rsid w:val="00D60D34"/>
    <w:rsid w:val="00D60DA7"/>
    <w:rsid w:val="00D619C1"/>
    <w:rsid w:val="00D63B99"/>
    <w:rsid w:val="00D651FD"/>
    <w:rsid w:val="00D65954"/>
    <w:rsid w:val="00D6623F"/>
    <w:rsid w:val="00D66ED4"/>
    <w:rsid w:val="00D66FA6"/>
    <w:rsid w:val="00D70524"/>
    <w:rsid w:val="00D71086"/>
    <w:rsid w:val="00D724B0"/>
    <w:rsid w:val="00D73C0F"/>
    <w:rsid w:val="00D74306"/>
    <w:rsid w:val="00D7588C"/>
    <w:rsid w:val="00D77DF2"/>
    <w:rsid w:val="00D77EC8"/>
    <w:rsid w:val="00D80999"/>
    <w:rsid w:val="00D81152"/>
    <w:rsid w:val="00D81F35"/>
    <w:rsid w:val="00D82220"/>
    <w:rsid w:val="00D826F4"/>
    <w:rsid w:val="00D829A8"/>
    <w:rsid w:val="00D82A46"/>
    <w:rsid w:val="00D83F86"/>
    <w:rsid w:val="00D84A3E"/>
    <w:rsid w:val="00D84A67"/>
    <w:rsid w:val="00D850C3"/>
    <w:rsid w:val="00D854BC"/>
    <w:rsid w:val="00D8695F"/>
    <w:rsid w:val="00D86CEE"/>
    <w:rsid w:val="00D900D0"/>
    <w:rsid w:val="00D9047D"/>
    <w:rsid w:val="00D9202D"/>
    <w:rsid w:val="00D925BB"/>
    <w:rsid w:val="00D928C7"/>
    <w:rsid w:val="00D930F1"/>
    <w:rsid w:val="00D9329A"/>
    <w:rsid w:val="00D934A7"/>
    <w:rsid w:val="00D937DE"/>
    <w:rsid w:val="00D93AAC"/>
    <w:rsid w:val="00D93F24"/>
    <w:rsid w:val="00D946CB"/>
    <w:rsid w:val="00D947A0"/>
    <w:rsid w:val="00D94B77"/>
    <w:rsid w:val="00D94CC5"/>
    <w:rsid w:val="00D94D69"/>
    <w:rsid w:val="00D94E96"/>
    <w:rsid w:val="00D94F52"/>
    <w:rsid w:val="00D955A9"/>
    <w:rsid w:val="00D95624"/>
    <w:rsid w:val="00D95DA7"/>
    <w:rsid w:val="00D96525"/>
    <w:rsid w:val="00D96ACA"/>
    <w:rsid w:val="00DA0DA2"/>
    <w:rsid w:val="00DA0DDD"/>
    <w:rsid w:val="00DA2058"/>
    <w:rsid w:val="00DA39A7"/>
    <w:rsid w:val="00DA40CD"/>
    <w:rsid w:val="00DA5959"/>
    <w:rsid w:val="00DA620E"/>
    <w:rsid w:val="00DA62F4"/>
    <w:rsid w:val="00DA7320"/>
    <w:rsid w:val="00DB075D"/>
    <w:rsid w:val="00DB08DB"/>
    <w:rsid w:val="00DB190C"/>
    <w:rsid w:val="00DB28C8"/>
    <w:rsid w:val="00DB2DAC"/>
    <w:rsid w:val="00DB3E41"/>
    <w:rsid w:val="00DB48DF"/>
    <w:rsid w:val="00DB4C74"/>
    <w:rsid w:val="00DB4E3C"/>
    <w:rsid w:val="00DB5B40"/>
    <w:rsid w:val="00DB5EC9"/>
    <w:rsid w:val="00DB662F"/>
    <w:rsid w:val="00DB72CC"/>
    <w:rsid w:val="00DC048A"/>
    <w:rsid w:val="00DC185A"/>
    <w:rsid w:val="00DC20FA"/>
    <w:rsid w:val="00DC23E0"/>
    <w:rsid w:val="00DC2524"/>
    <w:rsid w:val="00DC5489"/>
    <w:rsid w:val="00DD19A3"/>
    <w:rsid w:val="00DD1C9C"/>
    <w:rsid w:val="00DD1E7B"/>
    <w:rsid w:val="00DD2039"/>
    <w:rsid w:val="00DD4696"/>
    <w:rsid w:val="00DD4BCF"/>
    <w:rsid w:val="00DD4FAD"/>
    <w:rsid w:val="00DD583B"/>
    <w:rsid w:val="00DD5EBB"/>
    <w:rsid w:val="00DD7398"/>
    <w:rsid w:val="00DD759F"/>
    <w:rsid w:val="00DE008A"/>
    <w:rsid w:val="00DE2DC6"/>
    <w:rsid w:val="00DE34D8"/>
    <w:rsid w:val="00DE36D2"/>
    <w:rsid w:val="00DE4907"/>
    <w:rsid w:val="00DE525A"/>
    <w:rsid w:val="00DE534A"/>
    <w:rsid w:val="00DE61DA"/>
    <w:rsid w:val="00DE6612"/>
    <w:rsid w:val="00DE7957"/>
    <w:rsid w:val="00DF0565"/>
    <w:rsid w:val="00DF106B"/>
    <w:rsid w:val="00DF1555"/>
    <w:rsid w:val="00DF1728"/>
    <w:rsid w:val="00DF1DCA"/>
    <w:rsid w:val="00DF2AD4"/>
    <w:rsid w:val="00DF4FA7"/>
    <w:rsid w:val="00DF6485"/>
    <w:rsid w:val="00DF6868"/>
    <w:rsid w:val="00DF6F61"/>
    <w:rsid w:val="00DF7198"/>
    <w:rsid w:val="00DF726B"/>
    <w:rsid w:val="00DF7DB5"/>
    <w:rsid w:val="00E0020C"/>
    <w:rsid w:val="00E00D7F"/>
    <w:rsid w:val="00E012C2"/>
    <w:rsid w:val="00E02E80"/>
    <w:rsid w:val="00E04635"/>
    <w:rsid w:val="00E0486C"/>
    <w:rsid w:val="00E048A3"/>
    <w:rsid w:val="00E05DA1"/>
    <w:rsid w:val="00E11648"/>
    <w:rsid w:val="00E12B3C"/>
    <w:rsid w:val="00E12B46"/>
    <w:rsid w:val="00E14217"/>
    <w:rsid w:val="00E1533E"/>
    <w:rsid w:val="00E1540C"/>
    <w:rsid w:val="00E155CF"/>
    <w:rsid w:val="00E16C2B"/>
    <w:rsid w:val="00E17CBC"/>
    <w:rsid w:val="00E2044F"/>
    <w:rsid w:val="00E20BDA"/>
    <w:rsid w:val="00E22334"/>
    <w:rsid w:val="00E22935"/>
    <w:rsid w:val="00E23056"/>
    <w:rsid w:val="00E23131"/>
    <w:rsid w:val="00E24480"/>
    <w:rsid w:val="00E24AF7"/>
    <w:rsid w:val="00E25528"/>
    <w:rsid w:val="00E25E38"/>
    <w:rsid w:val="00E27AB0"/>
    <w:rsid w:val="00E3006A"/>
    <w:rsid w:val="00E30A51"/>
    <w:rsid w:val="00E312A8"/>
    <w:rsid w:val="00E3152E"/>
    <w:rsid w:val="00E3216E"/>
    <w:rsid w:val="00E328AE"/>
    <w:rsid w:val="00E329DE"/>
    <w:rsid w:val="00E335E3"/>
    <w:rsid w:val="00E33F2E"/>
    <w:rsid w:val="00E3472F"/>
    <w:rsid w:val="00E3640C"/>
    <w:rsid w:val="00E36C1C"/>
    <w:rsid w:val="00E371F5"/>
    <w:rsid w:val="00E3728C"/>
    <w:rsid w:val="00E37E12"/>
    <w:rsid w:val="00E405A5"/>
    <w:rsid w:val="00E429C2"/>
    <w:rsid w:val="00E42A05"/>
    <w:rsid w:val="00E44357"/>
    <w:rsid w:val="00E44829"/>
    <w:rsid w:val="00E45187"/>
    <w:rsid w:val="00E452D5"/>
    <w:rsid w:val="00E45962"/>
    <w:rsid w:val="00E463FD"/>
    <w:rsid w:val="00E47E3F"/>
    <w:rsid w:val="00E47F20"/>
    <w:rsid w:val="00E50C73"/>
    <w:rsid w:val="00E536B9"/>
    <w:rsid w:val="00E54E08"/>
    <w:rsid w:val="00E5687B"/>
    <w:rsid w:val="00E605C2"/>
    <w:rsid w:val="00E610F6"/>
    <w:rsid w:val="00E61443"/>
    <w:rsid w:val="00E61616"/>
    <w:rsid w:val="00E61750"/>
    <w:rsid w:val="00E61896"/>
    <w:rsid w:val="00E6189C"/>
    <w:rsid w:val="00E62F1D"/>
    <w:rsid w:val="00E65A17"/>
    <w:rsid w:val="00E65CA2"/>
    <w:rsid w:val="00E66D78"/>
    <w:rsid w:val="00E70014"/>
    <w:rsid w:val="00E7042F"/>
    <w:rsid w:val="00E71021"/>
    <w:rsid w:val="00E73275"/>
    <w:rsid w:val="00E73E4C"/>
    <w:rsid w:val="00E74CD7"/>
    <w:rsid w:val="00E75338"/>
    <w:rsid w:val="00E75E43"/>
    <w:rsid w:val="00E77258"/>
    <w:rsid w:val="00E77886"/>
    <w:rsid w:val="00E77BC9"/>
    <w:rsid w:val="00E80E51"/>
    <w:rsid w:val="00E828CE"/>
    <w:rsid w:val="00E83968"/>
    <w:rsid w:val="00E83A0C"/>
    <w:rsid w:val="00E841C1"/>
    <w:rsid w:val="00E85410"/>
    <w:rsid w:val="00E85F27"/>
    <w:rsid w:val="00E86180"/>
    <w:rsid w:val="00E86F70"/>
    <w:rsid w:val="00E87536"/>
    <w:rsid w:val="00E87D18"/>
    <w:rsid w:val="00E87F16"/>
    <w:rsid w:val="00E90737"/>
    <w:rsid w:val="00E92EA2"/>
    <w:rsid w:val="00E94C8A"/>
    <w:rsid w:val="00E957A0"/>
    <w:rsid w:val="00E9580B"/>
    <w:rsid w:val="00E958D1"/>
    <w:rsid w:val="00E959CF"/>
    <w:rsid w:val="00E95C04"/>
    <w:rsid w:val="00E95DFF"/>
    <w:rsid w:val="00E965CA"/>
    <w:rsid w:val="00E97038"/>
    <w:rsid w:val="00E97118"/>
    <w:rsid w:val="00E974F2"/>
    <w:rsid w:val="00EA00D1"/>
    <w:rsid w:val="00EA1C87"/>
    <w:rsid w:val="00EA1C8D"/>
    <w:rsid w:val="00EA215B"/>
    <w:rsid w:val="00EA28F1"/>
    <w:rsid w:val="00EA5312"/>
    <w:rsid w:val="00EB0418"/>
    <w:rsid w:val="00EB08C3"/>
    <w:rsid w:val="00EB195B"/>
    <w:rsid w:val="00EB2248"/>
    <w:rsid w:val="00EB2E6D"/>
    <w:rsid w:val="00EB2F5E"/>
    <w:rsid w:val="00EB36AC"/>
    <w:rsid w:val="00EB384D"/>
    <w:rsid w:val="00EB5253"/>
    <w:rsid w:val="00EB5DEB"/>
    <w:rsid w:val="00EB7089"/>
    <w:rsid w:val="00EB750D"/>
    <w:rsid w:val="00EB77B2"/>
    <w:rsid w:val="00EB7AB1"/>
    <w:rsid w:val="00EC02DC"/>
    <w:rsid w:val="00EC076C"/>
    <w:rsid w:val="00EC1F6E"/>
    <w:rsid w:val="00EC1FB0"/>
    <w:rsid w:val="00EC2B3D"/>
    <w:rsid w:val="00EC2CE4"/>
    <w:rsid w:val="00EC2D9C"/>
    <w:rsid w:val="00EC2E79"/>
    <w:rsid w:val="00EC2F8D"/>
    <w:rsid w:val="00EC5679"/>
    <w:rsid w:val="00EC78DB"/>
    <w:rsid w:val="00ED0110"/>
    <w:rsid w:val="00ED061A"/>
    <w:rsid w:val="00ED09B7"/>
    <w:rsid w:val="00ED0E3E"/>
    <w:rsid w:val="00ED1378"/>
    <w:rsid w:val="00ED152C"/>
    <w:rsid w:val="00ED29A0"/>
    <w:rsid w:val="00ED2E9E"/>
    <w:rsid w:val="00ED52B7"/>
    <w:rsid w:val="00ED53BA"/>
    <w:rsid w:val="00ED56E2"/>
    <w:rsid w:val="00ED5D35"/>
    <w:rsid w:val="00ED6617"/>
    <w:rsid w:val="00ED662D"/>
    <w:rsid w:val="00ED6787"/>
    <w:rsid w:val="00ED713E"/>
    <w:rsid w:val="00ED76A3"/>
    <w:rsid w:val="00EE1523"/>
    <w:rsid w:val="00EE37BE"/>
    <w:rsid w:val="00EE3DD3"/>
    <w:rsid w:val="00EE59CB"/>
    <w:rsid w:val="00EE617A"/>
    <w:rsid w:val="00EE6C94"/>
    <w:rsid w:val="00EF0237"/>
    <w:rsid w:val="00EF0513"/>
    <w:rsid w:val="00EF2B5F"/>
    <w:rsid w:val="00EF54BA"/>
    <w:rsid w:val="00EF55CB"/>
    <w:rsid w:val="00EF611B"/>
    <w:rsid w:val="00EF6B84"/>
    <w:rsid w:val="00EF79BD"/>
    <w:rsid w:val="00F0031D"/>
    <w:rsid w:val="00F008A9"/>
    <w:rsid w:val="00F023C1"/>
    <w:rsid w:val="00F02FDE"/>
    <w:rsid w:val="00F03937"/>
    <w:rsid w:val="00F04197"/>
    <w:rsid w:val="00F045A0"/>
    <w:rsid w:val="00F04DD7"/>
    <w:rsid w:val="00F05D6E"/>
    <w:rsid w:val="00F07C28"/>
    <w:rsid w:val="00F1090F"/>
    <w:rsid w:val="00F1129D"/>
    <w:rsid w:val="00F11C2F"/>
    <w:rsid w:val="00F12536"/>
    <w:rsid w:val="00F13135"/>
    <w:rsid w:val="00F13795"/>
    <w:rsid w:val="00F14160"/>
    <w:rsid w:val="00F14C93"/>
    <w:rsid w:val="00F14D3E"/>
    <w:rsid w:val="00F17DF3"/>
    <w:rsid w:val="00F21513"/>
    <w:rsid w:val="00F21937"/>
    <w:rsid w:val="00F22914"/>
    <w:rsid w:val="00F22D1D"/>
    <w:rsid w:val="00F22D2F"/>
    <w:rsid w:val="00F23972"/>
    <w:rsid w:val="00F23C2D"/>
    <w:rsid w:val="00F2435A"/>
    <w:rsid w:val="00F25E4A"/>
    <w:rsid w:val="00F25FF8"/>
    <w:rsid w:val="00F264D2"/>
    <w:rsid w:val="00F26983"/>
    <w:rsid w:val="00F27A3F"/>
    <w:rsid w:val="00F3061C"/>
    <w:rsid w:val="00F30648"/>
    <w:rsid w:val="00F3097C"/>
    <w:rsid w:val="00F31FA0"/>
    <w:rsid w:val="00F35588"/>
    <w:rsid w:val="00F3712F"/>
    <w:rsid w:val="00F3746B"/>
    <w:rsid w:val="00F37B1D"/>
    <w:rsid w:val="00F41069"/>
    <w:rsid w:val="00F4212F"/>
    <w:rsid w:val="00F42B51"/>
    <w:rsid w:val="00F43D40"/>
    <w:rsid w:val="00F4467F"/>
    <w:rsid w:val="00F44B30"/>
    <w:rsid w:val="00F46681"/>
    <w:rsid w:val="00F50133"/>
    <w:rsid w:val="00F51178"/>
    <w:rsid w:val="00F556C8"/>
    <w:rsid w:val="00F55DAA"/>
    <w:rsid w:val="00F563A0"/>
    <w:rsid w:val="00F56C7D"/>
    <w:rsid w:val="00F577AD"/>
    <w:rsid w:val="00F605F4"/>
    <w:rsid w:val="00F60966"/>
    <w:rsid w:val="00F61379"/>
    <w:rsid w:val="00F641F9"/>
    <w:rsid w:val="00F67AA5"/>
    <w:rsid w:val="00F67D26"/>
    <w:rsid w:val="00F67DA2"/>
    <w:rsid w:val="00F70CAF"/>
    <w:rsid w:val="00F71F09"/>
    <w:rsid w:val="00F73B34"/>
    <w:rsid w:val="00F7438D"/>
    <w:rsid w:val="00F74609"/>
    <w:rsid w:val="00F74962"/>
    <w:rsid w:val="00F74DEB"/>
    <w:rsid w:val="00F74E49"/>
    <w:rsid w:val="00F751EF"/>
    <w:rsid w:val="00F756C4"/>
    <w:rsid w:val="00F75B39"/>
    <w:rsid w:val="00F77569"/>
    <w:rsid w:val="00F77783"/>
    <w:rsid w:val="00F777F2"/>
    <w:rsid w:val="00F802BD"/>
    <w:rsid w:val="00F813BF"/>
    <w:rsid w:val="00F81691"/>
    <w:rsid w:val="00F82141"/>
    <w:rsid w:val="00F8229F"/>
    <w:rsid w:val="00F82FD2"/>
    <w:rsid w:val="00F83BBF"/>
    <w:rsid w:val="00F83E5C"/>
    <w:rsid w:val="00F843C1"/>
    <w:rsid w:val="00F9271F"/>
    <w:rsid w:val="00F95C54"/>
    <w:rsid w:val="00F96787"/>
    <w:rsid w:val="00F97462"/>
    <w:rsid w:val="00F9780A"/>
    <w:rsid w:val="00F97E3F"/>
    <w:rsid w:val="00FA12E7"/>
    <w:rsid w:val="00FA3FD4"/>
    <w:rsid w:val="00FA561D"/>
    <w:rsid w:val="00FA5B34"/>
    <w:rsid w:val="00FA6706"/>
    <w:rsid w:val="00FB1306"/>
    <w:rsid w:val="00FB230F"/>
    <w:rsid w:val="00FB4903"/>
    <w:rsid w:val="00FB4A56"/>
    <w:rsid w:val="00FB57DC"/>
    <w:rsid w:val="00FB5E6E"/>
    <w:rsid w:val="00FB7314"/>
    <w:rsid w:val="00FB75F3"/>
    <w:rsid w:val="00FB7C05"/>
    <w:rsid w:val="00FC052D"/>
    <w:rsid w:val="00FC0571"/>
    <w:rsid w:val="00FC0E73"/>
    <w:rsid w:val="00FC4280"/>
    <w:rsid w:val="00FC58FF"/>
    <w:rsid w:val="00FC69B7"/>
    <w:rsid w:val="00FD044B"/>
    <w:rsid w:val="00FD1B44"/>
    <w:rsid w:val="00FD20FD"/>
    <w:rsid w:val="00FD40C7"/>
    <w:rsid w:val="00FD5CF0"/>
    <w:rsid w:val="00FD61E1"/>
    <w:rsid w:val="00FD7EB3"/>
    <w:rsid w:val="00FE1A90"/>
    <w:rsid w:val="00FE2A5D"/>
    <w:rsid w:val="00FE3048"/>
    <w:rsid w:val="00FE4529"/>
    <w:rsid w:val="00FE4C7D"/>
    <w:rsid w:val="00FE61A2"/>
    <w:rsid w:val="00FE6A88"/>
    <w:rsid w:val="00FE76BA"/>
    <w:rsid w:val="00FE7AC0"/>
    <w:rsid w:val="00FF0DA2"/>
    <w:rsid w:val="00FF1278"/>
    <w:rsid w:val="00FF2357"/>
    <w:rsid w:val="00FF35A9"/>
    <w:rsid w:val="00FF5940"/>
    <w:rsid w:val="00FF6AC4"/>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786C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95B75"/>
    <w:pPr>
      <w:widowControl w:val="0"/>
    </w:pPr>
    <w:rPr>
      <w:rFonts w:ascii="Calibri" w:hAnsi="Calibri"/>
      <w:sz w:val="22"/>
      <w:szCs w:val="22"/>
      <w:lang w:bidi="en-US"/>
    </w:rPr>
  </w:style>
  <w:style w:type="paragraph" w:styleId="Heading1">
    <w:name w:val="heading 1"/>
    <w:basedOn w:val="Normal"/>
    <w:next w:val="Normal"/>
    <w:link w:val="Heading1Char"/>
    <w:qFormat/>
    <w:rsid w:val="002D64B6"/>
    <w:pPr>
      <w:keepNext/>
      <w:widowControl/>
      <w:numPr>
        <w:numId w:val="1"/>
      </w:numPr>
      <w:pBdr>
        <w:top w:val="single" w:sz="24" w:space="0" w:color="1E2950"/>
        <w:left w:val="single" w:sz="24" w:space="0" w:color="1E2950"/>
        <w:bottom w:val="single" w:sz="24" w:space="0" w:color="1E2950"/>
        <w:right w:val="single" w:sz="24" w:space="0" w:color="1E2950"/>
      </w:pBdr>
      <w:shd w:val="clear" w:color="auto" w:fill="1E2950"/>
      <w:spacing w:line="276" w:lineRule="auto"/>
      <w:outlineLvl w:val="0"/>
    </w:pPr>
    <w:rPr>
      <w:rFonts w:eastAsia="SimSun"/>
      <w:b/>
      <w:bCs/>
      <w:caps/>
      <w:color w:val="FFFFFF"/>
      <w:spacing w:val="15"/>
      <w:sz w:val="28"/>
    </w:rPr>
  </w:style>
  <w:style w:type="paragraph" w:styleId="Heading2">
    <w:name w:val="heading 2"/>
    <w:basedOn w:val="Normal"/>
    <w:next w:val="Normal"/>
    <w:link w:val="Heading2Char"/>
    <w:qFormat/>
    <w:rsid w:val="002D64B6"/>
    <w:pPr>
      <w:widowControl/>
      <w:numPr>
        <w:ilvl w:val="1"/>
        <w:numId w:val="1"/>
      </w:numPr>
      <w:pBdr>
        <w:top w:val="single" w:sz="24" w:space="0" w:color="94B8DC"/>
        <w:left w:val="single" w:sz="24" w:space="0" w:color="94B8DC"/>
        <w:bottom w:val="single" w:sz="24" w:space="0" w:color="94B8DC"/>
        <w:right w:val="single" w:sz="24" w:space="0" w:color="94B8DC"/>
      </w:pBdr>
      <w:shd w:val="clear" w:color="auto" w:fill="94B8DC"/>
      <w:spacing w:before="120" w:line="276" w:lineRule="auto"/>
      <w:outlineLvl w:val="1"/>
    </w:pPr>
    <w:rPr>
      <w:rFonts w:eastAsia="SimSun"/>
      <w:b/>
      <w:caps/>
      <w:spacing w:val="15"/>
    </w:rPr>
  </w:style>
  <w:style w:type="paragraph" w:styleId="Heading3">
    <w:name w:val="heading 3"/>
    <w:basedOn w:val="Normal"/>
    <w:next w:val="Normal"/>
    <w:qFormat/>
    <w:rsid w:val="002D64B6"/>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6797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A67970"/>
    <w:pPr>
      <w:spacing w:after="120"/>
    </w:pPr>
  </w:style>
  <w:style w:type="paragraph" w:customStyle="1" w:styleId="CharCharCharCharCharCharCharCharCharCharCharCharChar">
    <w:name w:val="Char Char Char Char Char Char Char Char Char Char Char Char Char"/>
    <w:basedOn w:val="Normal"/>
    <w:rsid w:val="00A67970"/>
    <w:pPr>
      <w:widowControl/>
      <w:spacing w:after="160" w:line="240" w:lineRule="exact"/>
    </w:pPr>
    <w:rPr>
      <w:rFonts w:ascii="Verdana" w:hAnsi="Verdana"/>
      <w:noProof/>
      <w:sz w:val="20"/>
    </w:rPr>
  </w:style>
  <w:style w:type="character" w:customStyle="1" w:styleId="Heading1Char">
    <w:name w:val="Heading 1 Char"/>
    <w:basedOn w:val="DefaultParagraphFont"/>
    <w:link w:val="Heading1"/>
    <w:rsid w:val="002D64B6"/>
    <w:rPr>
      <w:rFonts w:ascii="Calibri" w:eastAsia="SimSun" w:hAnsi="Calibri"/>
      <w:b/>
      <w:bCs/>
      <w:caps/>
      <w:color w:val="FFFFFF"/>
      <w:spacing w:val="15"/>
      <w:sz w:val="28"/>
      <w:szCs w:val="22"/>
      <w:shd w:val="clear" w:color="auto" w:fill="1E2950"/>
      <w:lang w:bidi="en-US"/>
    </w:rPr>
  </w:style>
  <w:style w:type="character" w:customStyle="1" w:styleId="Heading2Char">
    <w:name w:val="Heading 2 Char"/>
    <w:basedOn w:val="DefaultParagraphFont"/>
    <w:link w:val="Heading2"/>
    <w:rsid w:val="002D64B6"/>
    <w:rPr>
      <w:rFonts w:ascii="Calibri" w:eastAsia="SimSun" w:hAnsi="Calibri"/>
      <w:b/>
      <w:caps/>
      <w:spacing w:val="15"/>
      <w:sz w:val="22"/>
      <w:szCs w:val="22"/>
      <w:shd w:val="clear" w:color="auto" w:fill="94B8DC"/>
      <w:lang w:bidi="en-US"/>
    </w:rPr>
  </w:style>
  <w:style w:type="paragraph" w:styleId="NoSpacing">
    <w:name w:val="No Spacing"/>
    <w:basedOn w:val="Normal"/>
    <w:link w:val="NoSpacingChar"/>
    <w:qFormat/>
    <w:rsid w:val="002D64B6"/>
    <w:pPr>
      <w:widowControl/>
    </w:pPr>
    <w:rPr>
      <w:rFonts w:eastAsia="SimSun"/>
    </w:rPr>
  </w:style>
  <w:style w:type="character" w:customStyle="1" w:styleId="NoSpacingChar">
    <w:name w:val="No Spacing Char"/>
    <w:basedOn w:val="DefaultParagraphFont"/>
    <w:link w:val="NoSpacing"/>
    <w:rsid w:val="002D64B6"/>
    <w:rPr>
      <w:rFonts w:ascii="Calibri" w:eastAsia="SimSun" w:hAnsi="Calibri"/>
      <w:sz w:val="22"/>
      <w:lang w:val="en-US" w:eastAsia="en-US" w:bidi="en-US"/>
    </w:rPr>
  </w:style>
  <w:style w:type="character" w:styleId="Hyperlink">
    <w:name w:val="Hyperlink"/>
    <w:basedOn w:val="DefaultParagraphFont"/>
    <w:uiPriority w:val="99"/>
    <w:unhideWhenUsed/>
    <w:rsid w:val="00AF65FA"/>
    <w:rPr>
      <w:rFonts w:ascii="Calibri" w:hAnsi="Calibri"/>
      <w:color w:val="0000FF"/>
      <w:u w:val="single"/>
    </w:rPr>
  </w:style>
  <w:style w:type="paragraph" w:styleId="Header">
    <w:name w:val="header"/>
    <w:basedOn w:val="Normal"/>
    <w:link w:val="HeaderChar"/>
    <w:uiPriority w:val="99"/>
    <w:rsid w:val="00286A31"/>
    <w:pPr>
      <w:tabs>
        <w:tab w:val="center" w:pos="4320"/>
        <w:tab w:val="right" w:pos="8640"/>
      </w:tabs>
    </w:pPr>
  </w:style>
  <w:style w:type="paragraph" w:styleId="Footer">
    <w:name w:val="footer"/>
    <w:basedOn w:val="Normal"/>
    <w:rsid w:val="00286A31"/>
    <w:pPr>
      <w:tabs>
        <w:tab w:val="center" w:pos="4320"/>
        <w:tab w:val="right" w:pos="8640"/>
      </w:tabs>
    </w:pPr>
  </w:style>
  <w:style w:type="paragraph" w:customStyle="1" w:styleId="StyleLeft025">
    <w:name w:val="Style Left:  0.25&quot;"/>
    <w:basedOn w:val="Normal"/>
    <w:rsid w:val="00E36C1C"/>
    <w:pPr>
      <w:ind w:left="360"/>
    </w:pPr>
  </w:style>
  <w:style w:type="paragraph" w:customStyle="1" w:styleId="PRFigHead">
    <w:name w:val="PR.FigHead"/>
    <w:basedOn w:val="Normal"/>
    <w:link w:val="PRFigHeadChar"/>
    <w:rsid w:val="00BA31E1"/>
    <w:pPr>
      <w:widowControl/>
      <w:autoSpaceDE w:val="0"/>
      <w:autoSpaceDN w:val="0"/>
      <w:spacing w:before="120" w:after="120"/>
      <w:jc w:val="center"/>
    </w:pPr>
    <w:rPr>
      <w:rFonts w:ascii="Times New Roman" w:hAnsi="Times New Roman"/>
      <w:b/>
      <w:color w:val="0000CC"/>
      <w:szCs w:val="24"/>
    </w:rPr>
  </w:style>
  <w:style w:type="character" w:customStyle="1" w:styleId="PRFigHeadChar">
    <w:name w:val="PR.FigHead Char"/>
    <w:basedOn w:val="DefaultParagraphFont"/>
    <w:link w:val="PRFigHead"/>
    <w:rsid w:val="00BA31E1"/>
    <w:rPr>
      <w:b/>
      <w:color w:val="0000CC"/>
      <w:sz w:val="24"/>
      <w:szCs w:val="24"/>
      <w:lang w:val="en-US" w:eastAsia="en-US" w:bidi="ar-SA"/>
    </w:rPr>
  </w:style>
  <w:style w:type="character" w:styleId="CommentReference">
    <w:name w:val="annotation reference"/>
    <w:basedOn w:val="DefaultParagraphFont"/>
    <w:semiHidden/>
    <w:rsid w:val="005F32C5"/>
    <w:rPr>
      <w:sz w:val="16"/>
      <w:szCs w:val="16"/>
    </w:rPr>
  </w:style>
  <w:style w:type="paragraph" w:styleId="CommentText">
    <w:name w:val="annotation text"/>
    <w:basedOn w:val="Normal"/>
    <w:semiHidden/>
    <w:rsid w:val="005F32C5"/>
    <w:rPr>
      <w:sz w:val="20"/>
    </w:rPr>
  </w:style>
  <w:style w:type="paragraph" w:styleId="CommentSubject">
    <w:name w:val="annotation subject"/>
    <w:basedOn w:val="CommentText"/>
    <w:next w:val="CommentText"/>
    <w:semiHidden/>
    <w:rsid w:val="005F32C5"/>
    <w:rPr>
      <w:b/>
      <w:bCs/>
    </w:rPr>
  </w:style>
  <w:style w:type="paragraph" w:styleId="BalloonText">
    <w:name w:val="Balloon Text"/>
    <w:basedOn w:val="Normal"/>
    <w:semiHidden/>
    <w:rsid w:val="005F32C5"/>
    <w:rPr>
      <w:rFonts w:ascii="Tahoma" w:hAnsi="Tahoma" w:cs="Tahoma"/>
      <w:sz w:val="16"/>
      <w:szCs w:val="16"/>
    </w:rPr>
  </w:style>
  <w:style w:type="character" w:styleId="PageNumber">
    <w:name w:val="page number"/>
    <w:basedOn w:val="DefaultParagraphFont"/>
    <w:rsid w:val="00E77258"/>
  </w:style>
  <w:style w:type="paragraph" w:styleId="TOC1">
    <w:name w:val="toc 1"/>
    <w:basedOn w:val="Normal"/>
    <w:next w:val="Normal"/>
    <w:autoRedefine/>
    <w:uiPriority w:val="39"/>
    <w:rsid w:val="003D7007"/>
  </w:style>
  <w:style w:type="paragraph" w:styleId="TOC2">
    <w:name w:val="toc 2"/>
    <w:basedOn w:val="Normal"/>
    <w:next w:val="Normal"/>
    <w:autoRedefine/>
    <w:uiPriority w:val="39"/>
    <w:rsid w:val="003F5E86"/>
    <w:pPr>
      <w:tabs>
        <w:tab w:val="right" w:leader="dot" w:pos="9350"/>
      </w:tabs>
      <w:ind w:left="240"/>
    </w:pPr>
    <w:rPr>
      <w:rFonts w:asciiTheme="minorHAnsi" w:hAnsiTheme="minorHAnsi" w:cstheme="minorHAnsi"/>
    </w:rPr>
  </w:style>
  <w:style w:type="paragraph" w:styleId="TOC3">
    <w:name w:val="toc 3"/>
    <w:basedOn w:val="Normal"/>
    <w:next w:val="Normal"/>
    <w:autoRedefine/>
    <w:uiPriority w:val="39"/>
    <w:rsid w:val="003D7007"/>
    <w:pPr>
      <w:ind w:left="480"/>
    </w:pPr>
  </w:style>
  <w:style w:type="paragraph" w:styleId="ListParagraph">
    <w:name w:val="List Paragraph"/>
    <w:basedOn w:val="Normal"/>
    <w:uiPriority w:val="34"/>
    <w:qFormat/>
    <w:rsid w:val="0071292A"/>
    <w:pPr>
      <w:widowControl/>
      <w:ind w:left="720"/>
    </w:pPr>
    <w:rPr>
      <w:rFonts w:eastAsia="Calibri"/>
    </w:rPr>
  </w:style>
  <w:style w:type="character" w:styleId="Emphasis">
    <w:name w:val="Emphasis"/>
    <w:basedOn w:val="DefaultParagraphFont"/>
    <w:qFormat/>
    <w:rsid w:val="00790B95"/>
    <w:rPr>
      <w:i/>
      <w:iCs/>
    </w:rPr>
  </w:style>
  <w:style w:type="paragraph" w:styleId="Revision">
    <w:name w:val="Revision"/>
    <w:hidden/>
    <w:uiPriority w:val="99"/>
    <w:semiHidden/>
    <w:rsid w:val="00AB3462"/>
    <w:rPr>
      <w:rFonts w:ascii="CG Times (W1)" w:hAnsi="CG Times (W1)"/>
      <w:sz w:val="24"/>
    </w:rPr>
  </w:style>
  <w:style w:type="paragraph" w:customStyle="1" w:styleId="Paragraph4">
    <w:name w:val="Paragraph4"/>
    <w:basedOn w:val="Normal"/>
    <w:rsid w:val="004D357D"/>
    <w:pPr>
      <w:widowControl/>
      <w:spacing w:before="80"/>
      <w:ind w:left="2880"/>
      <w:jc w:val="both"/>
    </w:pPr>
    <w:rPr>
      <w:rFonts w:ascii="Arial" w:hAnsi="Arial"/>
      <w:sz w:val="20"/>
    </w:rPr>
  </w:style>
  <w:style w:type="paragraph" w:customStyle="1" w:styleId="Style2">
    <w:name w:val="Style2"/>
    <w:basedOn w:val="Normal"/>
    <w:rsid w:val="004D357D"/>
    <w:pPr>
      <w:widowControl/>
      <w:tabs>
        <w:tab w:val="left" w:pos="2160"/>
        <w:tab w:val="left" w:pos="2880"/>
      </w:tabs>
      <w:spacing w:before="80"/>
      <w:jc w:val="both"/>
    </w:pPr>
    <w:rPr>
      <w:rFonts w:ascii="Arial" w:hAnsi="Arial"/>
      <w:sz w:val="20"/>
    </w:rPr>
  </w:style>
  <w:style w:type="character" w:customStyle="1" w:styleId="HeaderChar">
    <w:name w:val="Header Char"/>
    <w:basedOn w:val="DefaultParagraphFont"/>
    <w:link w:val="Header"/>
    <w:uiPriority w:val="99"/>
    <w:rsid w:val="0038169D"/>
    <w:rPr>
      <w:rFonts w:ascii="CG Times (W1)" w:hAnsi="CG Times (W1)"/>
      <w:sz w:val="24"/>
    </w:rPr>
  </w:style>
  <w:style w:type="character" w:styleId="FollowedHyperlink">
    <w:name w:val="FollowedHyperlink"/>
    <w:basedOn w:val="DefaultParagraphFont"/>
    <w:rsid w:val="00F843C1"/>
    <w:rPr>
      <w:color w:val="800080" w:themeColor="followedHyperlink"/>
      <w:u w:val="single"/>
    </w:rPr>
  </w:style>
  <w:style w:type="paragraph" w:styleId="NormalWeb">
    <w:name w:val="Normal (Web)"/>
    <w:basedOn w:val="Normal"/>
    <w:uiPriority w:val="99"/>
    <w:unhideWhenUsed/>
    <w:rsid w:val="00725979"/>
    <w:pPr>
      <w:widowControl/>
      <w:spacing w:before="100" w:beforeAutospacing="1" w:after="100" w:afterAutospacing="1"/>
    </w:pPr>
    <w:rPr>
      <w:rFonts w:ascii="Times New Roman" w:eastAsiaTheme="minorEastAsia" w:hAnsi="Times New Roman"/>
      <w:szCs w:val="24"/>
    </w:rPr>
  </w:style>
  <w:style w:type="character" w:styleId="Strong">
    <w:name w:val="Strong"/>
    <w:basedOn w:val="DefaultParagraphFont"/>
    <w:qFormat/>
    <w:rsid w:val="00E153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789">
      <w:bodyDiv w:val="1"/>
      <w:marLeft w:val="0"/>
      <w:marRight w:val="0"/>
      <w:marTop w:val="0"/>
      <w:marBottom w:val="0"/>
      <w:divBdr>
        <w:top w:val="none" w:sz="0" w:space="0" w:color="auto"/>
        <w:left w:val="none" w:sz="0" w:space="0" w:color="auto"/>
        <w:bottom w:val="none" w:sz="0" w:space="0" w:color="auto"/>
        <w:right w:val="none" w:sz="0" w:space="0" w:color="auto"/>
      </w:divBdr>
    </w:div>
    <w:div w:id="25646776">
      <w:bodyDiv w:val="1"/>
      <w:marLeft w:val="0"/>
      <w:marRight w:val="0"/>
      <w:marTop w:val="0"/>
      <w:marBottom w:val="0"/>
      <w:divBdr>
        <w:top w:val="none" w:sz="0" w:space="0" w:color="auto"/>
        <w:left w:val="none" w:sz="0" w:space="0" w:color="auto"/>
        <w:bottom w:val="none" w:sz="0" w:space="0" w:color="auto"/>
        <w:right w:val="none" w:sz="0" w:space="0" w:color="auto"/>
      </w:divBdr>
      <w:divsChild>
        <w:div w:id="1129861181">
          <w:marLeft w:val="446"/>
          <w:marRight w:val="0"/>
          <w:marTop w:val="0"/>
          <w:marBottom w:val="0"/>
          <w:divBdr>
            <w:top w:val="none" w:sz="0" w:space="0" w:color="auto"/>
            <w:left w:val="none" w:sz="0" w:space="0" w:color="auto"/>
            <w:bottom w:val="none" w:sz="0" w:space="0" w:color="auto"/>
            <w:right w:val="none" w:sz="0" w:space="0" w:color="auto"/>
          </w:divBdr>
        </w:div>
        <w:div w:id="1846046216">
          <w:marLeft w:val="1080"/>
          <w:marRight w:val="0"/>
          <w:marTop w:val="0"/>
          <w:marBottom w:val="0"/>
          <w:divBdr>
            <w:top w:val="none" w:sz="0" w:space="0" w:color="auto"/>
            <w:left w:val="none" w:sz="0" w:space="0" w:color="auto"/>
            <w:bottom w:val="none" w:sz="0" w:space="0" w:color="auto"/>
            <w:right w:val="none" w:sz="0" w:space="0" w:color="auto"/>
          </w:divBdr>
        </w:div>
        <w:div w:id="1517190648">
          <w:marLeft w:val="1800"/>
          <w:marRight w:val="0"/>
          <w:marTop w:val="0"/>
          <w:marBottom w:val="0"/>
          <w:divBdr>
            <w:top w:val="none" w:sz="0" w:space="0" w:color="auto"/>
            <w:left w:val="none" w:sz="0" w:space="0" w:color="auto"/>
            <w:bottom w:val="none" w:sz="0" w:space="0" w:color="auto"/>
            <w:right w:val="none" w:sz="0" w:space="0" w:color="auto"/>
          </w:divBdr>
        </w:div>
        <w:div w:id="1827428051">
          <w:marLeft w:val="1800"/>
          <w:marRight w:val="0"/>
          <w:marTop w:val="0"/>
          <w:marBottom w:val="0"/>
          <w:divBdr>
            <w:top w:val="none" w:sz="0" w:space="0" w:color="auto"/>
            <w:left w:val="none" w:sz="0" w:space="0" w:color="auto"/>
            <w:bottom w:val="none" w:sz="0" w:space="0" w:color="auto"/>
            <w:right w:val="none" w:sz="0" w:space="0" w:color="auto"/>
          </w:divBdr>
        </w:div>
        <w:div w:id="1044138033">
          <w:marLeft w:val="1800"/>
          <w:marRight w:val="0"/>
          <w:marTop w:val="0"/>
          <w:marBottom w:val="0"/>
          <w:divBdr>
            <w:top w:val="none" w:sz="0" w:space="0" w:color="auto"/>
            <w:left w:val="none" w:sz="0" w:space="0" w:color="auto"/>
            <w:bottom w:val="none" w:sz="0" w:space="0" w:color="auto"/>
            <w:right w:val="none" w:sz="0" w:space="0" w:color="auto"/>
          </w:divBdr>
        </w:div>
        <w:div w:id="1801067456">
          <w:marLeft w:val="1800"/>
          <w:marRight w:val="0"/>
          <w:marTop w:val="0"/>
          <w:marBottom w:val="0"/>
          <w:divBdr>
            <w:top w:val="none" w:sz="0" w:space="0" w:color="auto"/>
            <w:left w:val="none" w:sz="0" w:space="0" w:color="auto"/>
            <w:bottom w:val="none" w:sz="0" w:space="0" w:color="auto"/>
            <w:right w:val="none" w:sz="0" w:space="0" w:color="auto"/>
          </w:divBdr>
        </w:div>
        <w:div w:id="1831672374">
          <w:marLeft w:val="1080"/>
          <w:marRight w:val="0"/>
          <w:marTop w:val="0"/>
          <w:marBottom w:val="0"/>
          <w:divBdr>
            <w:top w:val="none" w:sz="0" w:space="0" w:color="auto"/>
            <w:left w:val="none" w:sz="0" w:space="0" w:color="auto"/>
            <w:bottom w:val="none" w:sz="0" w:space="0" w:color="auto"/>
            <w:right w:val="none" w:sz="0" w:space="0" w:color="auto"/>
          </w:divBdr>
        </w:div>
        <w:div w:id="606499378">
          <w:marLeft w:val="1800"/>
          <w:marRight w:val="0"/>
          <w:marTop w:val="0"/>
          <w:marBottom w:val="0"/>
          <w:divBdr>
            <w:top w:val="none" w:sz="0" w:space="0" w:color="auto"/>
            <w:left w:val="none" w:sz="0" w:space="0" w:color="auto"/>
            <w:bottom w:val="none" w:sz="0" w:space="0" w:color="auto"/>
            <w:right w:val="none" w:sz="0" w:space="0" w:color="auto"/>
          </w:divBdr>
        </w:div>
        <w:div w:id="2047560020">
          <w:marLeft w:val="1080"/>
          <w:marRight w:val="0"/>
          <w:marTop w:val="0"/>
          <w:marBottom w:val="0"/>
          <w:divBdr>
            <w:top w:val="none" w:sz="0" w:space="0" w:color="auto"/>
            <w:left w:val="none" w:sz="0" w:space="0" w:color="auto"/>
            <w:bottom w:val="none" w:sz="0" w:space="0" w:color="auto"/>
            <w:right w:val="none" w:sz="0" w:space="0" w:color="auto"/>
          </w:divBdr>
        </w:div>
        <w:div w:id="543373529">
          <w:marLeft w:val="1080"/>
          <w:marRight w:val="0"/>
          <w:marTop w:val="0"/>
          <w:marBottom w:val="0"/>
          <w:divBdr>
            <w:top w:val="none" w:sz="0" w:space="0" w:color="auto"/>
            <w:left w:val="none" w:sz="0" w:space="0" w:color="auto"/>
            <w:bottom w:val="none" w:sz="0" w:space="0" w:color="auto"/>
            <w:right w:val="none" w:sz="0" w:space="0" w:color="auto"/>
          </w:divBdr>
        </w:div>
        <w:div w:id="1200820894">
          <w:marLeft w:val="1080"/>
          <w:marRight w:val="0"/>
          <w:marTop w:val="0"/>
          <w:marBottom w:val="0"/>
          <w:divBdr>
            <w:top w:val="none" w:sz="0" w:space="0" w:color="auto"/>
            <w:left w:val="none" w:sz="0" w:space="0" w:color="auto"/>
            <w:bottom w:val="none" w:sz="0" w:space="0" w:color="auto"/>
            <w:right w:val="none" w:sz="0" w:space="0" w:color="auto"/>
          </w:divBdr>
        </w:div>
        <w:div w:id="1937396939">
          <w:marLeft w:val="1080"/>
          <w:marRight w:val="0"/>
          <w:marTop w:val="0"/>
          <w:marBottom w:val="0"/>
          <w:divBdr>
            <w:top w:val="none" w:sz="0" w:space="0" w:color="auto"/>
            <w:left w:val="none" w:sz="0" w:space="0" w:color="auto"/>
            <w:bottom w:val="none" w:sz="0" w:space="0" w:color="auto"/>
            <w:right w:val="none" w:sz="0" w:space="0" w:color="auto"/>
          </w:divBdr>
        </w:div>
        <w:div w:id="205993218">
          <w:marLeft w:val="1080"/>
          <w:marRight w:val="0"/>
          <w:marTop w:val="0"/>
          <w:marBottom w:val="0"/>
          <w:divBdr>
            <w:top w:val="none" w:sz="0" w:space="0" w:color="auto"/>
            <w:left w:val="none" w:sz="0" w:space="0" w:color="auto"/>
            <w:bottom w:val="none" w:sz="0" w:space="0" w:color="auto"/>
            <w:right w:val="none" w:sz="0" w:space="0" w:color="auto"/>
          </w:divBdr>
        </w:div>
        <w:div w:id="1310013787">
          <w:marLeft w:val="1080"/>
          <w:marRight w:val="0"/>
          <w:marTop w:val="0"/>
          <w:marBottom w:val="0"/>
          <w:divBdr>
            <w:top w:val="none" w:sz="0" w:space="0" w:color="auto"/>
            <w:left w:val="none" w:sz="0" w:space="0" w:color="auto"/>
            <w:bottom w:val="none" w:sz="0" w:space="0" w:color="auto"/>
            <w:right w:val="none" w:sz="0" w:space="0" w:color="auto"/>
          </w:divBdr>
        </w:div>
      </w:divsChild>
    </w:div>
    <w:div w:id="197399529">
      <w:bodyDiv w:val="1"/>
      <w:marLeft w:val="0"/>
      <w:marRight w:val="0"/>
      <w:marTop w:val="0"/>
      <w:marBottom w:val="0"/>
      <w:divBdr>
        <w:top w:val="none" w:sz="0" w:space="0" w:color="auto"/>
        <w:left w:val="none" w:sz="0" w:space="0" w:color="auto"/>
        <w:bottom w:val="none" w:sz="0" w:space="0" w:color="auto"/>
        <w:right w:val="none" w:sz="0" w:space="0" w:color="auto"/>
      </w:divBdr>
    </w:div>
    <w:div w:id="257175833">
      <w:bodyDiv w:val="1"/>
      <w:marLeft w:val="0"/>
      <w:marRight w:val="0"/>
      <w:marTop w:val="0"/>
      <w:marBottom w:val="0"/>
      <w:divBdr>
        <w:top w:val="none" w:sz="0" w:space="0" w:color="auto"/>
        <w:left w:val="none" w:sz="0" w:space="0" w:color="auto"/>
        <w:bottom w:val="none" w:sz="0" w:space="0" w:color="auto"/>
        <w:right w:val="none" w:sz="0" w:space="0" w:color="auto"/>
      </w:divBdr>
    </w:div>
    <w:div w:id="279191445">
      <w:bodyDiv w:val="1"/>
      <w:marLeft w:val="0"/>
      <w:marRight w:val="0"/>
      <w:marTop w:val="0"/>
      <w:marBottom w:val="0"/>
      <w:divBdr>
        <w:top w:val="none" w:sz="0" w:space="0" w:color="auto"/>
        <w:left w:val="none" w:sz="0" w:space="0" w:color="auto"/>
        <w:bottom w:val="none" w:sz="0" w:space="0" w:color="auto"/>
        <w:right w:val="none" w:sz="0" w:space="0" w:color="auto"/>
      </w:divBdr>
    </w:div>
    <w:div w:id="295910029">
      <w:bodyDiv w:val="1"/>
      <w:marLeft w:val="0"/>
      <w:marRight w:val="0"/>
      <w:marTop w:val="0"/>
      <w:marBottom w:val="0"/>
      <w:divBdr>
        <w:top w:val="none" w:sz="0" w:space="0" w:color="auto"/>
        <w:left w:val="none" w:sz="0" w:space="0" w:color="auto"/>
        <w:bottom w:val="none" w:sz="0" w:space="0" w:color="auto"/>
        <w:right w:val="none" w:sz="0" w:space="0" w:color="auto"/>
      </w:divBdr>
    </w:div>
    <w:div w:id="371150252">
      <w:bodyDiv w:val="1"/>
      <w:marLeft w:val="0"/>
      <w:marRight w:val="0"/>
      <w:marTop w:val="0"/>
      <w:marBottom w:val="0"/>
      <w:divBdr>
        <w:top w:val="none" w:sz="0" w:space="0" w:color="auto"/>
        <w:left w:val="none" w:sz="0" w:space="0" w:color="auto"/>
        <w:bottom w:val="none" w:sz="0" w:space="0" w:color="auto"/>
        <w:right w:val="none" w:sz="0" w:space="0" w:color="auto"/>
      </w:divBdr>
    </w:div>
    <w:div w:id="536351305">
      <w:bodyDiv w:val="1"/>
      <w:marLeft w:val="0"/>
      <w:marRight w:val="0"/>
      <w:marTop w:val="0"/>
      <w:marBottom w:val="0"/>
      <w:divBdr>
        <w:top w:val="none" w:sz="0" w:space="0" w:color="auto"/>
        <w:left w:val="none" w:sz="0" w:space="0" w:color="auto"/>
        <w:bottom w:val="none" w:sz="0" w:space="0" w:color="auto"/>
        <w:right w:val="none" w:sz="0" w:space="0" w:color="auto"/>
      </w:divBdr>
    </w:div>
    <w:div w:id="641539843">
      <w:bodyDiv w:val="1"/>
      <w:marLeft w:val="0"/>
      <w:marRight w:val="0"/>
      <w:marTop w:val="0"/>
      <w:marBottom w:val="0"/>
      <w:divBdr>
        <w:top w:val="none" w:sz="0" w:space="0" w:color="auto"/>
        <w:left w:val="none" w:sz="0" w:space="0" w:color="auto"/>
        <w:bottom w:val="none" w:sz="0" w:space="0" w:color="auto"/>
        <w:right w:val="none" w:sz="0" w:space="0" w:color="auto"/>
      </w:divBdr>
    </w:div>
    <w:div w:id="642733039">
      <w:bodyDiv w:val="1"/>
      <w:marLeft w:val="0"/>
      <w:marRight w:val="0"/>
      <w:marTop w:val="0"/>
      <w:marBottom w:val="0"/>
      <w:divBdr>
        <w:top w:val="none" w:sz="0" w:space="0" w:color="auto"/>
        <w:left w:val="none" w:sz="0" w:space="0" w:color="auto"/>
        <w:bottom w:val="none" w:sz="0" w:space="0" w:color="auto"/>
        <w:right w:val="none" w:sz="0" w:space="0" w:color="auto"/>
      </w:divBdr>
    </w:div>
    <w:div w:id="662666056">
      <w:bodyDiv w:val="1"/>
      <w:marLeft w:val="0"/>
      <w:marRight w:val="0"/>
      <w:marTop w:val="0"/>
      <w:marBottom w:val="0"/>
      <w:divBdr>
        <w:top w:val="none" w:sz="0" w:space="0" w:color="auto"/>
        <w:left w:val="none" w:sz="0" w:space="0" w:color="auto"/>
        <w:bottom w:val="none" w:sz="0" w:space="0" w:color="auto"/>
        <w:right w:val="none" w:sz="0" w:space="0" w:color="auto"/>
      </w:divBdr>
    </w:div>
    <w:div w:id="744566575">
      <w:bodyDiv w:val="1"/>
      <w:marLeft w:val="0"/>
      <w:marRight w:val="0"/>
      <w:marTop w:val="0"/>
      <w:marBottom w:val="0"/>
      <w:divBdr>
        <w:top w:val="none" w:sz="0" w:space="0" w:color="auto"/>
        <w:left w:val="none" w:sz="0" w:space="0" w:color="auto"/>
        <w:bottom w:val="none" w:sz="0" w:space="0" w:color="auto"/>
        <w:right w:val="none" w:sz="0" w:space="0" w:color="auto"/>
      </w:divBdr>
    </w:div>
    <w:div w:id="983389381">
      <w:bodyDiv w:val="1"/>
      <w:marLeft w:val="0"/>
      <w:marRight w:val="0"/>
      <w:marTop w:val="0"/>
      <w:marBottom w:val="0"/>
      <w:divBdr>
        <w:top w:val="none" w:sz="0" w:space="0" w:color="auto"/>
        <w:left w:val="none" w:sz="0" w:space="0" w:color="auto"/>
        <w:bottom w:val="none" w:sz="0" w:space="0" w:color="auto"/>
        <w:right w:val="none" w:sz="0" w:space="0" w:color="auto"/>
      </w:divBdr>
    </w:div>
    <w:div w:id="1013455712">
      <w:bodyDiv w:val="1"/>
      <w:marLeft w:val="0"/>
      <w:marRight w:val="0"/>
      <w:marTop w:val="0"/>
      <w:marBottom w:val="0"/>
      <w:divBdr>
        <w:top w:val="none" w:sz="0" w:space="0" w:color="auto"/>
        <w:left w:val="none" w:sz="0" w:space="0" w:color="auto"/>
        <w:bottom w:val="none" w:sz="0" w:space="0" w:color="auto"/>
        <w:right w:val="none" w:sz="0" w:space="0" w:color="auto"/>
      </w:divBdr>
    </w:div>
    <w:div w:id="1026560723">
      <w:bodyDiv w:val="1"/>
      <w:marLeft w:val="0"/>
      <w:marRight w:val="0"/>
      <w:marTop w:val="0"/>
      <w:marBottom w:val="0"/>
      <w:divBdr>
        <w:top w:val="none" w:sz="0" w:space="0" w:color="auto"/>
        <w:left w:val="none" w:sz="0" w:space="0" w:color="auto"/>
        <w:bottom w:val="none" w:sz="0" w:space="0" w:color="auto"/>
        <w:right w:val="none" w:sz="0" w:space="0" w:color="auto"/>
      </w:divBdr>
      <w:divsChild>
        <w:div w:id="1505782785">
          <w:marLeft w:val="360"/>
          <w:marRight w:val="0"/>
          <w:marTop w:val="100"/>
          <w:marBottom w:val="0"/>
          <w:divBdr>
            <w:top w:val="none" w:sz="0" w:space="0" w:color="auto"/>
            <w:left w:val="none" w:sz="0" w:space="0" w:color="auto"/>
            <w:bottom w:val="none" w:sz="0" w:space="0" w:color="auto"/>
            <w:right w:val="none" w:sz="0" w:space="0" w:color="auto"/>
          </w:divBdr>
        </w:div>
        <w:div w:id="269287883">
          <w:marLeft w:val="360"/>
          <w:marRight w:val="0"/>
          <w:marTop w:val="100"/>
          <w:marBottom w:val="0"/>
          <w:divBdr>
            <w:top w:val="none" w:sz="0" w:space="0" w:color="auto"/>
            <w:left w:val="none" w:sz="0" w:space="0" w:color="auto"/>
            <w:bottom w:val="none" w:sz="0" w:space="0" w:color="auto"/>
            <w:right w:val="none" w:sz="0" w:space="0" w:color="auto"/>
          </w:divBdr>
        </w:div>
        <w:div w:id="1045640669">
          <w:marLeft w:val="360"/>
          <w:marRight w:val="0"/>
          <w:marTop w:val="100"/>
          <w:marBottom w:val="0"/>
          <w:divBdr>
            <w:top w:val="none" w:sz="0" w:space="0" w:color="auto"/>
            <w:left w:val="none" w:sz="0" w:space="0" w:color="auto"/>
            <w:bottom w:val="none" w:sz="0" w:space="0" w:color="auto"/>
            <w:right w:val="none" w:sz="0" w:space="0" w:color="auto"/>
          </w:divBdr>
        </w:div>
        <w:div w:id="46956392">
          <w:marLeft w:val="360"/>
          <w:marRight w:val="0"/>
          <w:marTop w:val="100"/>
          <w:marBottom w:val="0"/>
          <w:divBdr>
            <w:top w:val="none" w:sz="0" w:space="0" w:color="auto"/>
            <w:left w:val="none" w:sz="0" w:space="0" w:color="auto"/>
            <w:bottom w:val="none" w:sz="0" w:space="0" w:color="auto"/>
            <w:right w:val="none" w:sz="0" w:space="0" w:color="auto"/>
          </w:divBdr>
        </w:div>
        <w:div w:id="2140224180">
          <w:marLeft w:val="360"/>
          <w:marRight w:val="0"/>
          <w:marTop w:val="100"/>
          <w:marBottom w:val="0"/>
          <w:divBdr>
            <w:top w:val="none" w:sz="0" w:space="0" w:color="auto"/>
            <w:left w:val="none" w:sz="0" w:space="0" w:color="auto"/>
            <w:bottom w:val="none" w:sz="0" w:space="0" w:color="auto"/>
            <w:right w:val="none" w:sz="0" w:space="0" w:color="auto"/>
          </w:divBdr>
        </w:div>
        <w:div w:id="717122559">
          <w:marLeft w:val="360"/>
          <w:marRight w:val="0"/>
          <w:marTop w:val="100"/>
          <w:marBottom w:val="0"/>
          <w:divBdr>
            <w:top w:val="none" w:sz="0" w:space="0" w:color="auto"/>
            <w:left w:val="none" w:sz="0" w:space="0" w:color="auto"/>
            <w:bottom w:val="none" w:sz="0" w:space="0" w:color="auto"/>
            <w:right w:val="none" w:sz="0" w:space="0" w:color="auto"/>
          </w:divBdr>
        </w:div>
      </w:divsChild>
    </w:div>
    <w:div w:id="1039672377">
      <w:bodyDiv w:val="1"/>
      <w:marLeft w:val="0"/>
      <w:marRight w:val="0"/>
      <w:marTop w:val="0"/>
      <w:marBottom w:val="0"/>
      <w:divBdr>
        <w:top w:val="none" w:sz="0" w:space="0" w:color="auto"/>
        <w:left w:val="none" w:sz="0" w:space="0" w:color="auto"/>
        <w:bottom w:val="none" w:sz="0" w:space="0" w:color="auto"/>
        <w:right w:val="none" w:sz="0" w:space="0" w:color="auto"/>
      </w:divBdr>
    </w:div>
    <w:div w:id="1096756371">
      <w:bodyDiv w:val="1"/>
      <w:marLeft w:val="0"/>
      <w:marRight w:val="0"/>
      <w:marTop w:val="0"/>
      <w:marBottom w:val="0"/>
      <w:divBdr>
        <w:top w:val="none" w:sz="0" w:space="0" w:color="auto"/>
        <w:left w:val="none" w:sz="0" w:space="0" w:color="auto"/>
        <w:bottom w:val="none" w:sz="0" w:space="0" w:color="auto"/>
        <w:right w:val="none" w:sz="0" w:space="0" w:color="auto"/>
      </w:divBdr>
    </w:div>
    <w:div w:id="1163937254">
      <w:bodyDiv w:val="1"/>
      <w:marLeft w:val="0"/>
      <w:marRight w:val="0"/>
      <w:marTop w:val="0"/>
      <w:marBottom w:val="0"/>
      <w:divBdr>
        <w:top w:val="none" w:sz="0" w:space="0" w:color="auto"/>
        <w:left w:val="none" w:sz="0" w:space="0" w:color="auto"/>
        <w:bottom w:val="none" w:sz="0" w:space="0" w:color="auto"/>
        <w:right w:val="none" w:sz="0" w:space="0" w:color="auto"/>
      </w:divBdr>
    </w:div>
    <w:div w:id="1333025209">
      <w:bodyDiv w:val="1"/>
      <w:marLeft w:val="0"/>
      <w:marRight w:val="0"/>
      <w:marTop w:val="0"/>
      <w:marBottom w:val="0"/>
      <w:divBdr>
        <w:top w:val="none" w:sz="0" w:space="0" w:color="auto"/>
        <w:left w:val="none" w:sz="0" w:space="0" w:color="auto"/>
        <w:bottom w:val="none" w:sz="0" w:space="0" w:color="auto"/>
        <w:right w:val="none" w:sz="0" w:space="0" w:color="auto"/>
      </w:divBdr>
    </w:div>
    <w:div w:id="1443112005">
      <w:bodyDiv w:val="1"/>
      <w:marLeft w:val="0"/>
      <w:marRight w:val="0"/>
      <w:marTop w:val="0"/>
      <w:marBottom w:val="0"/>
      <w:divBdr>
        <w:top w:val="none" w:sz="0" w:space="0" w:color="auto"/>
        <w:left w:val="none" w:sz="0" w:space="0" w:color="auto"/>
        <w:bottom w:val="none" w:sz="0" w:space="0" w:color="auto"/>
        <w:right w:val="none" w:sz="0" w:space="0" w:color="auto"/>
      </w:divBdr>
    </w:div>
    <w:div w:id="1452868212">
      <w:bodyDiv w:val="1"/>
      <w:marLeft w:val="0"/>
      <w:marRight w:val="0"/>
      <w:marTop w:val="0"/>
      <w:marBottom w:val="0"/>
      <w:divBdr>
        <w:top w:val="none" w:sz="0" w:space="0" w:color="auto"/>
        <w:left w:val="none" w:sz="0" w:space="0" w:color="auto"/>
        <w:bottom w:val="none" w:sz="0" w:space="0" w:color="auto"/>
        <w:right w:val="none" w:sz="0" w:space="0" w:color="auto"/>
      </w:divBdr>
    </w:div>
    <w:div w:id="1520509659">
      <w:bodyDiv w:val="1"/>
      <w:marLeft w:val="0"/>
      <w:marRight w:val="0"/>
      <w:marTop w:val="0"/>
      <w:marBottom w:val="0"/>
      <w:divBdr>
        <w:top w:val="none" w:sz="0" w:space="0" w:color="auto"/>
        <w:left w:val="none" w:sz="0" w:space="0" w:color="auto"/>
        <w:bottom w:val="none" w:sz="0" w:space="0" w:color="auto"/>
        <w:right w:val="none" w:sz="0" w:space="0" w:color="auto"/>
      </w:divBdr>
    </w:div>
    <w:div w:id="1534683766">
      <w:bodyDiv w:val="1"/>
      <w:marLeft w:val="0"/>
      <w:marRight w:val="0"/>
      <w:marTop w:val="0"/>
      <w:marBottom w:val="0"/>
      <w:divBdr>
        <w:top w:val="none" w:sz="0" w:space="0" w:color="auto"/>
        <w:left w:val="none" w:sz="0" w:space="0" w:color="auto"/>
        <w:bottom w:val="none" w:sz="0" w:space="0" w:color="auto"/>
        <w:right w:val="none" w:sz="0" w:space="0" w:color="auto"/>
      </w:divBdr>
    </w:div>
    <w:div w:id="1590433008">
      <w:bodyDiv w:val="1"/>
      <w:marLeft w:val="0"/>
      <w:marRight w:val="0"/>
      <w:marTop w:val="0"/>
      <w:marBottom w:val="0"/>
      <w:divBdr>
        <w:top w:val="none" w:sz="0" w:space="0" w:color="auto"/>
        <w:left w:val="none" w:sz="0" w:space="0" w:color="auto"/>
        <w:bottom w:val="none" w:sz="0" w:space="0" w:color="auto"/>
        <w:right w:val="none" w:sz="0" w:space="0" w:color="auto"/>
      </w:divBdr>
    </w:div>
    <w:div w:id="1619676362">
      <w:bodyDiv w:val="1"/>
      <w:marLeft w:val="0"/>
      <w:marRight w:val="0"/>
      <w:marTop w:val="0"/>
      <w:marBottom w:val="0"/>
      <w:divBdr>
        <w:top w:val="none" w:sz="0" w:space="0" w:color="auto"/>
        <w:left w:val="none" w:sz="0" w:space="0" w:color="auto"/>
        <w:bottom w:val="none" w:sz="0" w:space="0" w:color="auto"/>
        <w:right w:val="none" w:sz="0" w:space="0" w:color="auto"/>
      </w:divBdr>
    </w:div>
    <w:div w:id="1648319519">
      <w:bodyDiv w:val="1"/>
      <w:marLeft w:val="0"/>
      <w:marRight w:val="0"/>
      <w:marTop w:val="0"/>
      <w:marBottom w:val="0"/>
      <w:divBdr>
        <w:top w:val="none" w:sz="0" w:space="0" w:color="auto"/>
        <w:left w:val="none" w:sz="0" w:space="0" w:color="auto"/>
        <w:bottom w:val="none" w:sz="0" w:space="0" w:color="auto"/>
        <w:right w:val="none" w:sz="0" w:space="0" w:color="auto"/>
      </w:divBdr>
    </w:div>
    <w:div w:id="1693072882">
      <w:bodyDiv w:val="1"/>
      <w:marLeft w:val="0"/>
      <w:marRight w:val="0"/>
      <w:marTop w:val="0"/>
      <w:marBottom w:val="0"/>
      <w:divBdr>
        <w:top w:val="none" w:sz="0" w:space="0" w:color="auto"/>
        <w:left w:val="none" w:sz="0" w:space="0" w:color="auto"/>
        <w:bottom w:val="none" w:sz="0" w:space="0" w:color="auto"/>
        <w:right w:val="none" w:sz="0" w:space="0" w:color="auto"/>
      </w:divBdr>
      <w:divsChild>
        <w:div w:id="491142688">
          <w:marLeft w:val="1080"/>
          <w:marRight w:val="0"/>
          <w:marTop w:val="0"/>
          <w:marBottom w:val="0"/>
          <w:divBdr>
            <w:top w:val="none" w:sz="0" w:space="0" w:color="auto"/>
            <w:left w:val="none" w:sz="0" w:space="0" w:color="auto"/>
            <w:bottom w:val="none" w:sz="0" w:space="0" w:color="auto"/>
            <w:right w:val="none" w:sz="0" w:space="0" w:color="auto"/>
          </w:divBdr>
        </w:div>
      </w:divsChild>
    </w:div>
    <w:div w:id="1710954845">
      <w:bodyDiv w:val="1"/>
      <w:marLeft w:val="0"/>
      <w:marRight w:val="0"/>
      <w:marTop w:val="0"/>
      <w:marBottom w:val="0"/>
      <w:divBdr>
        <w:top w:val="none" w:sz="0" w:space="0" w:color="auto"/>
        <w:left w:val="none" w:sz="0" w:space="0" w:color="auto"/>
        <w:bottom w:val="none" w:sz="0" w:space="0" w:color="auto"/>
        <w:right w:val="none" w:sz="0" w:space="0" w:color="auto"/>
      </w:divBdr>
    </w:div>
    <w:div w:id="1786390556">
      <w:bodyDiv w:val="1"/>
      <w:marLeft w:val="0"/>
      <w:marRight w:val="0"/>
      <w:marTop w:val="0"/>
      <w:marBottom w:val="0"/>
      <w:divBdr>
        <w:top w:val="none" w:sz="0" w:space="0" w:color="auto"/>
        <w:left w:val="none" w:sz="0" w:space="0" w:color="auto"/>
        <w:bottom w:val="none" w:sz="0" w:space="0" w:color="auto"/>
        <w:right w:val="none" w:sz="0" w:space="0" w:color="auto"/>
      </w:divBdr>
    </w:div>
    <w:div w:id="1882089688">
      <w:bodyDiv w:val="1"/>
      <w:marLeft w:val="0"/>
      <w:marRight w:val="0"/>
      <w:marTop w:val="0"/>
      <w:marBottom w:val="0"/>
      <w:divBdr>
        <w:top w:val="none" w:sz="0" w:space="0" w:color="auto"/>
        <w:left w:val="none" w:sz="0" w:space="0" w:color="auto"/>
        <w:bottom w:val="none" w:sz="0" w:space="0" w:color="auto"/>
        <w:right w:val="none" w:sz="0" w:space="0" w:color="auto"/>
      </w:divBdr>
      <w:divsChild>
        <w:div w:id="465006550">
          <w:marLeft w:val="446"/>
          <w:marRight w:val="0"/>
          <w:marTop w:val="0"/>
          <w:marBottom w:val="0"/>
          <w:divBdr>
            <w:top w:val="none" w:sz="0" w:space="0" w:color="auto"/>
            <w:left w:val="none" w:sz="0" w:space="0" w:color="auto"/>
            <w:bottom w:val="none" w:sz="0" w:space="0" w:color="auto"/>
            <w:right w:val="none" w:sz="0" w:space="0" w:color="auto"/>
          </w:divBdr>
        </w:div>
        <w:div w:id="1491364077">
          <w:marLeft w:val="1080"/>
          <w:marRight w:val="0"/>
          <w:marTop w:val="0"/>
          <w:marBottom w:val="0"/>
          <w:divBdr>
            <w:top w:val="none" w:sz="0" w:space="0" w:color="auto"/>
            <w:left w:val="none" w:sz="0" w:space="0" w:color="auto"/>
            <w:bottom w:val="none" w:sz="0" w:space="0" w:color="auto"/>
            <w:right w:val="none" w:sz="0" w:space="0" w:color="auto"/>
          </w:divBdr>
        </w:div>
      </w:divsChild>
    </w:div>
    <w:div w:id="1918323630">
      <w:bodyDiv w:val="1"/>
      <w:marLeft w:val="0"/>
      <w:marRight w:val="0"/>
      <w:marTop w:val="0"/>
      <w:marBottom w:val="0"/>
      <w:divBdr>
        <w:top w:val="none" w:sz="0" w:space="0" w:color="auto"/>
        <w:left w:val="none" w:sz="0" w:space="0" w:color="auto"/>
        <w:bottom w:val="none" w:sz="0" w:space="0" w:color="auto"/>
        <w:right w:val="none" w:sz="0" w:space="0" w:color="auto"/>
      </w:divBdr>
    </w:div>
    <w:div w:id="1955747721">
      <w:bodyDiv w:val="1"/>
      <w:marLeft w:val="0"/>
      <w:marRight w:val="0"/>
      <w:marTop w:val="0"/>
      <w:marBottom w:val="0"/>
      <w:divBdr>
        <w:top w:val="none" w:sz="0" w:space="0" w:color="auto"/>
        <w:left w:val="none" w:sz="0" w:space="0" w:color="auto"/>
        <w:bottom w:val="none" w:sz="0" w:space="0" w:color="auto"/>
        <w:right w:val="none" w:sz="0" w:space="0" w:color="auto"/>
      </w:divBdr>
      <w:divsChild>
        <w:div w:id="1415856767">
          <w:marLeft w:val="547"/>
          <w:marRight w:val="0"/>
          <w:marTop w:val="115"/>
          <w:marBottom w:val="0"/>
          <w:divBdr>
            <w:top w:val="none" w:sz="0" w:space="0" w:color="auto"/>
            <w:left w:val="none" w:sz="0" w:space="0" w:color="auto"/>
            <w:bottom w:val="none" w:sz="0" w:space="0" w:color="auto"/>
            <w:right w:val="none" w:sz="0" w:space="0" w:color="auto"/>
          </w:divBdr>
        </w:div>
        <w:div w:id="207422736">
          <w:marLeft w:val="547"/>
          <w:marRight w:val="0"/>
          <w:marTop w:val="115"/>
          <w:marBottom w:val="0"/>
          <w:divBdr>
            <w:top w:val="none" w:sz="0" w:space="0" w:color="auto"/>
            <w:left w:val="none" w:sz="0" w:space="0" w:color="auto"/>
            <w:bottom w:val="none" w:sz="0" w:space="0" w:color="auto"/>
            <w:right w:val="none" w:sz="0" w:space="0" w:color="auto"/>
          </w:divBdr>
        </w:div>
        <w:div w:id="668144785">
          <w:marLeft w:val="547"/>
          <w:marRight w:val="0"/>
          <w:marTop w:val="115"/>
          <w:marBottom w:val="0"/>
          <w:divBdr>
            <w:top w:val="none" w:sz="0" w:space="0" w:color="auto"/>
            <w:left w:val="none" w:sz="0" w:space="0" w:color="auto"/>
            <w:bottom w:val="none" w:sz="0" w:space="0" w:color="auto"/>
            <w:right w:val="none" w:sz="0" w:space="0" w:color="auto"/>
          </w:divBdr>
        </w:div>
        <w:div w:id="948858764">
          <w:marLeft w:val="547"/>
          <w:marRight w:val="0"/>
          <w:marTop w:val="115"/>
          <w:marBottom w:val="0"/>
          <w:divBdr>
            <w:top w:val="none" w:sz="0" w:space="0" w:color="auto"/>
            <w:left w:val="none" w:sz="0" w:space="0" w:color="auto"/>
            <w:bottom w:val="none" w:sz="0" w:space="0" w:color="auto"/>
            <w:right w:val="none" w:sz="0" w:space="0" w:color="auto"/>
          </w:divBdr>
        </w:div>
        <w:div w:id="2073696569">
          <w:marLeft w:val="547"/>
          <w:marRight w:val="0"/>
          <w:marTop w:val="115"/>
          <w:marBottom w:val="0"/>
          <w:divBdr>
            <w:top w:val="none" w:sz="0" w:space="0" w:color="auto"/>
            <w:left w:val="none" w:sz="0" w:space="0" w:color="auto"/>
            <w:bottom w:val="none" w:sz="0" w:space="0" w:color="auto"/>
            <w:right w:val="none" w:sz="0" w:space="0" w:color="auto"/>
          </w:divBdr>
        </w:div>
        <w:div w:id="935669546">
          <w:marLeft w:val="547"/>
          <w:marRight w:val="0"/>
          <w:marTop w:val="115"/>
          <w:marBottom w:val="0"/>
          <w:divBdr>
            <w:top w:val="none" w:sz="0" w:space="0" w:color="auto"/>
            <w:left w:val="none" w:sz="0" w:space="0" w:color="auto"/>
            <w:bottom w:val="none" w:sz="0" w:space="0" w:color="auto"/>
            <w:right w:val="none" w:sz="0" w:space="0" w:color="auto"/>
          </w:divBdr>
        </w:div>
      </w:divsChild>
    </w:div>
    <w:div w:id="199190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sites.google.com/a/datarecognitioncorp.com/test-config/form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TerraNovaHelpdesk@datarecognitioncorp.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sites.google.com/a/datarecognitioncorp.com/test-config/form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docs.google.com/spreadsheets/d/1gEwDU8rnzrTssiV1l7Sl5XA3nX8NnWFeqsGB1xLUjrs/ed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43BB00D7E88B46A5B064754277CB67" ma:contentTypeVersion="" ma:contentTypeDescription="Create a new document." ma:contentTypeScope="" ma:versionID="15a2c64765fc1bff1919bb00f332500f">
  <xsd:schema xmlns:xsd="http://www.w3.org/2001/XMLSchema" xmlns:xs="http://www.w3.org/2001/XMLSchema" xmlns:p="http://schemas.microsoft.com/office/2006/metadata/properties" xmlns:ns2="1d48cc92-01ca-46ff-a8b2-bd3a044814b1" targetNamespace="http://schemas.microsoft.com/office/2006/metadata/properties" ma:root="true" ma:fieldsID="275d8bf2f18b85c5c13a1d2eebe17fac" ns2:_="">
    <xsd:import namespace="1d48cc92-01ca-46ff-a8b2-bd3a044814b1"/>
    <xsd:element name="properties">
      <xsd:complexType>
        <xsd:sequence>
          <xsd:element name="documentManagement">
            <xsd:complexType>
              <xsd:all>
                <xsd:element ref="ns2:Category"/>
                <xsd:element ref="ns2:Sub_x002d_Category"/>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8cc92-01ca-46ff-a8b2-bd3a044814b1" elementFormDefault="qualified">
    <xsd:import namespace="http://schemas.microsoft.com/office/2006/documentManagement/types"/>
    <xsd:import namespace="http://schemas.microsoft.com/office/infopath/2007/PartnerControls"/>
    <xsd:element name="Category" ma:index="8" ma:displayName="Category" ma:internalName="Category">
      <xsd:simpleType>
        <xsd:restriction base="dms:Text">
          <xsd:maxLength value="255"/>
        </xsd:restriction>
      </xsd:simpleType>
    </xsd:element>
    <xsd:element name="Sub_x002d_Category" ma:index="9" ma:displayName="Sub-Category" ma:internalName="Sub_x002d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ub_x002d_Category xmlns="1d48cc92-01ca-46ff-a8b2-bd3a044814b1">Project Overview</Sub_x002d_Category>
    <Category xmlns="1d48cc92-01ca-46ff-a8b2-bd3a044814b1">Templates</Categor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E6C8C-EA33-420B-A2BF-6186C8FB1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8cc92-01ca-46ff-a8b2-bd3a04481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E74220-40A6-48DA-A198-F80991A5E506}">
  <ds:schemaRefs>
    <ds:schemaRef ds:uri="http://schemas.microsoft.com/sharepoint/v3/contenttype/forms"/>
  </ds:schemaRefs>
</ds:datastoreItem>
</file>

<file path=customXml/itemProps3.xml><?xml version="1.0" encoding="utf-8"?>
<ds:datastoreItem xmlns:ds="http://schemas.openxmlformats.org/officeDocument/2006/customXml" ds:itemID="{C7222304-9318-424B-BBA5-9B26D3A1682D}">
  <ds:schemaRefs>
    <ds:schemaRef ds:uri="http://schemas.openxmlformats.org/package/2006/metadata/core-properties"/>
    <ds:schemaRef ds:uri="http://purl.org/dc/dcmitype/"/>
    <ds:schemaRef ds:uri="http://www.w3.org/XML/1998/namespace"/>
    <ds:schemaRef ds:uri="1d48cc92-01ca-46ff-a8b2-bd3a044814b1"/>
    <ds:schemaRef ds:uri="http://purl.org/dc/elements/1.1/"/>
    <ds:schemaRef ds:uri="http://purl.org/dc/terms/"/>
    <ds:schemaRef ds:uri="http://schemas.microsoft.com/office/2006/documentManagement/type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6AA22E37-EEFD-4A1D-9F05-79CFA9FD3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3020</Words>
  <Characters>19311</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22287</CharactersWithSpaces>
  <SharedDoc>false</SharedDoc>
  <HLinks>
    <vt:vector size="198" baseType="variant">
      <vt:variant>
        <vt:i4>1441847</vt:i4>
      </vt:variant>
      <vt:variant>
        <vt:i4>194</vt:i4>
      </vt:variant>
      <vt:variant>
        <vt:i4>0</vt:i4>
      </vt:variant>
      <vt:variant>
        <vt:i4>5</vt:i4>
      </vt:variant>
      <vt:variant>
        <vt:lpwstr/>
      </vt:variant>
      <vt:variant>
        <vt:lpwstr>_Toc276550638</vt:lpwstr>
      </vt:variant>
      <vt:variant>
        <vt:i4>1441847</vt:i4>
      </vt:variant>
      <vt:variant>
        <vt:i4>188</vt:i4>
      </vt:variant>
      <vt:variant>
        <vt:i4>0</vt:i4>
      </vt:variant>
      <vt:variant>
        <vt:i4>5</vt:i4>
      </vt:variant>
      <vt:variant>
        <vt:lpwstr/>
      </vt:variant>
      <vt:variant>
        <vt:lpwstr>_Toc276550637</vt:lpwstr>
      </vt:variant>
      <vt:variant>
        <vt:i4>1441847</vt:i4>
      </vt:variant>
      <vt:variant>
        <vt:i4>182</vt:i4>
      </vt:variant>
      <vt:variant>
        <vt:i4>0</vt:i4>
      </vt:variant>
      <vt:variant>
        <vt:i4>5</vt:i4>
      </vt:variant>
      <vt:variant>
        <vt:lpwstr/>
      </vt:variant>
      <vt:variant>
        <vt:lpwstr>_Toc276550636</vt:lpwstr>
      </vt:variant>
      <vt:variant>
        <vt:i4>1441847</vt:i4>
      </vt:variant>
      <vt:variant>
        <vt:i4>176</vt:i4>
      </vt:variant>
      <vt:variant>
        <vt:i4>0</vt:i4>
      </vt:variant>
      <vt:variant>
        <vt:i4>5</vt:i4>
      </vt:variant>
      <vt:variant>
        <vt:lpwstr/>
      </vt:variant>
      <vt:variant>
        <vt:lpwstr>_Toc276550635</vt:lpwstr>
      </vt:variant>
      <vt:variant>
        <vt:i4>1441847</vt:i4>
      </vt:variant>
      <vt:variant>
        <vt:i4>170</vt:i4>
      </vt:variant>
      <vt:variant>
        <vt:i4>0</vt:i4>
      </vt:variant>
      <vt:variant>
        <vt:i4>5</vt:i4>
      </vt:variant>
      <vt:variant>
        <vt:lpwstr/>
      </vt:variant>
      <vt:variant>
        <vt:lpwstr>_Toc276550634</vt:lpwstr>
      </vt:variant>
      <vt:variant>
        <vt:i4>1441847</vt:i4>
      </vt:variant>
      <vt:variant>
        <vt:i4>164</vt:i4>
      </vt:variant>
      <vt:variant>
        <vt:i4>0</vt:i4>
      </vt:variant>
      <vt:variant>
        <vt:i4>5</vt:i4>
      </vt:variant>
      <vt:variant>
        <vt:lpwstr/>
      </vt:variant>
      <vt:variant>
        <vt:lpwstr>_Toc276550633</vt:lpwstr>
      </vt:variant>
      <vt:variant>
        <vt:i4>1441847</vt:i4>
      </vt:variant>
      <vt:variant>
        <vt:i4>158</vt:i4>
      </vt:variant>
      <vt:variant>
        <vt:i4>0</vt:i4>
      </vt:variant>
      <vt:variant>
        <vt:i4>5</vt:i4>
      </vt:variant>
      <vt:variant>
        <vt:lpwstr/>
      </vt:variant>
      <vt:variant>
        <vt:lpwstr>_Toc276550632</vt:lpwstr>
      </vt:variant>
      <vt:variant>
        <vt:i4>1441847</vt:i4>
      </vt:variant>
      <vt:variant>
        <vt:i4>152</vt:i4>
      </vt:variant>
      <vt:variant>
        <vt:i4>0</vt:i4>
      </vt:variant>
      <vt:variant>
        <vt:i4>5</vt:i4>
      </vt:variant>
      <vt:variant>
        <vt:lpwstr/>
      </vt:variant>
      <vt:variant>
        <vt:lpwstr>_Toc276550631</vt:lpwstr>
      </vt:variant>
      <vt:variant>
        <vt:i4>1441847</vt:i4>
      </vt:variant>
      <vt:variant>
        <vt:i4>146</vt:i4>
      </vt:variant>
      <vt:variant>
        <vt:i4>0</vt:i4>
      </vt:variant>
      <vt:variant>
        <vt:i4>5</vt:i4>
      </vt:variant>
      <vt:variant>
        <vt:lpwstr/>
      </vt:variant>
      <vt:variant>
        <vt:lpwstr>_Toc276550630</vt:lpwstr>
      </vt:variant>
      <vt:variant>
        <vt:i4>1507383</vt:i4>
      </vt:variant>
      <vt:variant>
        <vt:i4>140</vt:i4>
      </vt:variant>
      <vt:variant>
        <vt:i4>0</vt:i4>
      </vt:variant>
      <vt:variant>
        <vt:i4>5</vt:i4>
      </vt:variant>
      <vt:variant>
        <vt:lpwstr/>
      </vt:variant>
      <vt:variant>
        <vt:lpwstr>_Toc276550629</vt:lpwstr>
      </vt:variant>
      <vt:variant>
        <vt:i4>1507383</vt:i4>
      </vt:variant>
      <vt:variant>
        <vt:i4>134</vt:i4>
      </vt:variant>
      <vt:variant>
        <vt:i4>0</vt:i4>
      </vt:variant>
      <vt:variant>
        <vt:i4>5</vt:i4>
      </vt:variant>
      <vt:variant>
        <vt:lpwstr/>
      </vt:variant>
      <vt:variant>
        <vt:lpwstr>_Toc276550628</vt:lpwstr>
      </vt:variant>
      <vt:variant>
        <vt:i4>1507383</vt:i4>
      </vt:variant>
      <vt:variant>
        <vt:i4>128</vt:i4>
      </vt:variant>
      <vt:variant>
        <vt:i4>0</vt:i4>
      </vt:variant>
      <vt:variant>
        <vt:i4>5</vt:i4>
      </vt:variant>
      <vt:variant>
        <vt:lpwstr/>
      </vt:variant>
      <vt:variant>
        <vt:lpwstr>_Toc276550627</vt:lpwstr>
      </vt:variant>
      <vt:variant>
        <vt:i4>1507383</vt:i4>
      </vt:variant>
      <vt:variant>
        <vt:i4>122</vt:i4>
      </vt:variant>
      <vt:variant>
        <vt:i4>0</vt:i4>
      </vt:variant>
      <vt:variant>
        <vt:i4>5</vt:i4>
      </vt:variant>
      <vt:variant>
        <vt:lpwstr/>
      </vt:variant>
      <vt:variant>
        <vt:lpwstr>_Toc276550626</vt:lpwstr>
      </vt:variant>
      <vt:variant>
        <vt:i4>1507383</vt:i4>
      </vt:variant>
      <vt:variant>
        <vt:i4>116</vt:i4>
      </vt:variant>
      <vt:variant>
        <vt:i4>0</vt:i4>
      </vt:variant>
      <vt:variant>
        <vt:i4>5</vt:i4>
      </vt:variant>
      <vt:variant>
        <vt:lpwstr/>
      </vt:variant>
      <vt:variant>
        <vt:lpwstr>_Toc276550625</vt:lpwstr>
      </vt:variant>
      <vt:variant>
        <vt:i4>1507383</vt:i4>
      </vt:variant>
      <vt:variant>
        <vt:i4>110</vt:i4>
      </vt:variant>
      <vt:variant>
        <vt:i4>0</vt:i4>
      </vt:variant>
      <vt:variant>
        <vt:i4>5</vt:i4>
      </vt:variant>
      <vt:variant>
        <vt:lpwstr/>
      </vt:variant>
      <vt:variant>
        <vt:lpwstr>_Toc276550624</vt:lpwstr>
      </vt:variant>
      <vt:variant>
        <vt:i4>1507383</vt:i4>
      </vt:variant>
      <vt:variant>
        <vt:i4>104</vt:i4>
      </vt:variant>
      <vt:variant>
        <vt:i4>0</vt:i4>
      </vt:variant>
      <vt:variant>
        <vt:i4>5</vt:i4>
      </vt:variant>
      <vt:variant>
        <vt:lpwstr/>
      </vt:variant>
      <vt:variant>
        <vt:lpwstr>_Toc276550623</vt:lpwstr>
      </vt:variant>
      <vt:variant>
        <vt:i4>1507383</vt:i4>
      </vt:variant>
      <vt:variant>
        <vt:i4>98</vt:i4>
      </vt:variant>
      <vt:variant>
        <vt:i4>0</vt:i4>
      </vt:variant>
      <vt:variant>
        <vt:i4>5</vt:i4>
      </vt:variant>
      <vt:variant>
        <vt:lpwstr/>
      </vt:variant>
      <vt:variant>
        <vt:lpwstr>_Toc276550622</vt:lpwstr>
      </vt:variant>
      <vt:variant>
        <vt:i4>1507383</vt:i4>
      </vt:variant>
      <vt:variant>
        <vt:i4>92</vt:i4>
      </vt:variant>
      <vt:variant>
        <vt:i4>0</vt:i4>
      </vt:variant>
      <vt:variant>
        <vt:i4>5</vt:i4>
      </vt:variant>
      <vt:variant>
        <vt:lpwstr/>
      </vt:variant>
      <vt:variant>
        <vt:lpwstr>_Toc276550621</vt:lpwstr>
      </vt:variant>
      <vt:variant>
        <vt:i4>1507383</vt:i4>
      </vt:variant>
      <vt:variant>
        <vt:i4>86</vt:i4>
      </vt:variant>
      <vt:variant>
        <vt:i4>0</vt:i4>
      </vt:variant>
      <vt:variant>
        <vt:i4>5</vt:i4>
      </vt:variant>
      <vt:variant>
        <vt:lpwstr/>
      </vt:variant>
      <vt:variant>
        <vt:lpwstr>_Toc276550620</vt:lpwstr>
      </vt:variant>
      <vt:variant>
        <vt:i4>1310775</vt:i4>
      </vt:variant>
      <vt:variant>
        <vt:i4>80</vt:i4>
      </vt:variant>
      <vt:variant>
        <vt:i4>0</vt:i4>
      </vt:variant>
      <vt:variant>
        <vt:i4>5</vt:i4>
      </vt:variant>
      <vt:variant>
        <vt:lpwstr/>
      </vt:variant>
      <vt:variant>
        <vt:lpwstr>_Toc276550619</vt:lpwstr>
      </vt:variant>
      <vt:variant>
        <vt:i4>1310775</vt:i4>
      </vt:variant>
      <vt:variant>
        <vt:i4>74</vt:i4>
      </vt:variant>
      <vt:variant>
        <vt:i4>0</vt:i4>
      </vt:variant>
      <vt:variant>
        <vt:i4>5</vt:i4>
      </vt:variant>
      <vt:variant>
        <vt:lpwstr/>
      </vt:variant>
      <vt:variant>
        <vt:lpwstr>_Toc276550618</vt:lpwstr>
      </vt:variant>
      <vt:variant>
        <vt:i4>1310775</vt:i4>
      </vt:variant>
      <vt:variant>
        <vt:i4>68</vt:i4>
      </vt:variant>
      <vt:variant>
        <vt:i4>0</vt:i4>
      </vt:variant>
      <vt:variant>
        <vt:i4>5</vt:i4>
      </vt:variant>
      <vt:variant>
        <vt:lpwstr/>
      </vt:variant>
      <vt:variant>
        <vt:lpwstr>_Toc276550617</vt:lpwstr>
      </vt:variant>
      <vt:variant>
        <vt:i4>1310775</vt:i4>
      </vt:variant>
      <vt:variant>
        <vt:i4>62</vt:i4>
      </vt:variant>
      <vt:variant>
        <vt:i4>0</vt:i4>
      </vt:variant>
      <vt:variant>
        <vt:i4>5</vt:i4>
      </vt:variant>
      <vt:variant>
        <vt:lpwstr/>
      </vt:variant>
      <vt:variant>
        <vt:lpwstr>_Toc276550616</vt:lpwstr>
      </vt:variant>
      <vt:variant>
        <vt:i4>1310775</vt:i4>
      </vt:variant>
      <vt:variant>
        <vt:i4>56</vt:i4>
      </vt:variant>
      <vt:variant>
        <vt:i4>0</vt:i4>
      </vt:variant>
      <vt:variant>
        <vt:i4>5</vt:i4>
      </vt:variant>
      <vt:variant>
        <vt:lpwstr/>
      </vt:variant>
      <vt:variant>
        <vt:lpwstr>_Toc276550615</vt:lpwstr>
      </vt:variant>
      <vt:variant>
        <vt:i4>1310775</vt:i4>
      </vt:variant>
      <vt:variant>
        <vt:i4>50</vt:i4>
      </vt:variant>
      <vt:variant>
        <vt:i4>0</vt:i4>
      </vt:variant>
      <vt:variant>
        <vt:i4>5</vt:i4>
      </vt:variant>
      <vt:variant>
        <vt:lpwstr/>
      </vt:variant>
      <vt:variant>
        <vt:lpwstr>_Toc276550610</vt:lpwstr>
      </vt:variant>
      <vt:variant>
        <vt:i4>1376311</vt:i4>
      </vt:variant>
      <vt:variant>
        <vt:i4>44</vt:i4>
      </vt:variant>
      <vt:variant>
        <vt:i4>0</vt:i4>
      </vt:variant>
      <vt:variant>
        <vt:i4>5</vt:i4>
      </vt:variant>
      <vt:variant>
        <vt:lpwstr/>
      </vt:variant>
      <vt:variant>
        <vt:lpwstr>_Toc276550609</vt:lpwstr>
      </vt:variant>
      <vt:variant>
        <vt:i4>1376311</vt:i4>
      </vt:variant>
      <vt:variant>
        <vt:i4>38</vt:i4>
      </vt:variant>
      <vt:variant>
        <vt:i4>0</vt:i4>
      </vt:variant>
      <vt:variant>
        <vt:i4>5</vt:i4>
      </vt:variant>
      <vt:variant>
        <vt:lpwstr/>
      </vt:variant>
      <vt:variant>
        <vt:lpwstr>_Toc276550608</vt:lpwstr>
      </vt:variant>
      <vt:variant>
        <vt:i4>1376311</vt:i4>
      </vt:variant>
      <vt:variant>
        <vt:i4>32</vt:i4>
      </vt:variant>
      <vt:variant>
        <vt:i4>0</vt:i4>
      </vt:variant>
      <vt:variant>
        <vt:i4>5</vt:i4>
      </vt:variant>
      <vt:variant>
        <vt:lpwstr/>
      </vt:variant>
      <vt:variant>
        <vt:lpwstr>_Toc276550607</vt:lpwstr>
      </vt:variant>
      <vt:variant>
        <vt:i4>1376311</vt:i4>
      </vt:variant>
      <vt:variant>
        <vt:i4>26</vt:i4>
      </vt:variant>
      <vt:variant>
        <vt:i4>0</vt:i4>
      </vt:variant>
      <vt:variant>
        <vt:i4>5</vt:i4>
      </vt:variant>
      <vt:variant>
        <vt:lpwstr/>
      </vt:variant>
      <vt:variant>
        <vt:lpwstr>_Toc276550606</vt:lpwstr>
      </vt:variant>
      <vt:variant>
        <vt:i4>1376311</vt:i4>
      </vt:variant>
      <vt:variant>
        <vt:i4>20</vt:i4>
      </vt:variant>
      <vt:variant>
        <vt:i4>0</vt:i4>
      </vt:variant>
      <vt:variant>
        <vt:i4>5</vt:i4>
      </vt:variant>
      <vt:variant>
        <vt:lpwstr/>
      </vt:variant>
      <vt:variant>
        <vt:lpwstr>_Toc276550605</vt:lpwstr>
      </vt:variant>
      <vt:variant>
        <vt:i4>1376311</vt:i4>
      </vt:variant>
      <vt:variant>
        <vt:i4>14</vt:i4>
      </vt:variant>
      <vt:variant>
        <vt:i4>0</vt:i4>
      </vt:variant>
      <vt:variant>
        <vt:i4>5</vt:i4>
      </vt:variant>
      <vt:variant>
        <vt:lpwstr/>
      </vt:variant>
      <vt:variant>
        <vt:lpwstr>_Toc276550604</vt:lpwstr>
      </vt:variant>
      <vt:variant>
        <vt:i4>1376311</vt:i4>
      </vt:variant>
      <vt:variant>
        <vt:i4>8</vt:i4>
      </vt:variant>
      <vt:variant>
        <vt:i4>0</vt:i4>
      </vt:variant>
      <vt:variant>
        <vt:i4>5</vt:i4>
      </vt:variant>
      <vt:variant>
        <vt:lpwstr/>
      </vt:variant>
      <vt:variant>
        <vt:lpwstr>_Toc276550603</vt:lpwstr>
      </vt:variant>
      <vt:variant>
        <vt:i4>1376311</vt:i4>
      </vt:variant>
      <vt:variant>
        <vt:i4>2</vt:i4>
      </vt:variant>
      <vt:variant>
        <vt:i4>0</vt:i4>
      </vt:variant>
      <vt:variant>
        <vt:i4>5</vt:i4>
      </vt:variant>
      <vt:variant>
        <vt:lpwstr/>
      </vt:variant>
      <vt:variant>
        <vt:lpwstr>_Toc276550602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2016-10-11T18:51:00Z</dcterms:created>
  <dcterms:modified xsi:type="dcterms:W3CDTF">2016-10-11T18:51:00Z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0x010100F143BB00D7E88B46A5B064754277CB67</vt:lpwstr>
  </property>
</Properties>
</file>