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E7593" w14:textId="77777777" w:rsidR="003E7482" w:rsidRDefault="003E7482" w:rsidP="003E7482">
      <w:pPr>
        <w:pStyle w:val="Title"/>
        <w:jc w:val="center"/>
      </w:pPr>
      <w:r>
        <w:t>Character Manager Weekly Update</w:t>
      </w:r>
    </w:p>
    <w:p w14:paraId="37F147DE" w14:textId="5B94F7A4" w:rsidR="003E7482" w:rsidRDefault="003E7482" w:rsidP="003E7482">
      <w:pPr>
        <w:pStyle w:val="Title"/>
        <w:jc w:val="center"/>
      </w:pPr>
      <w:r>
        <w:t xml:space="preserve">Week </w:t>
      </w:r>
      <w:r w:rsidR="00C01C6E">
        <w:t>10</w:t>
      </w:r>
    </w:p>
    <w:p w14:paraId="3E5EE3B8" w14:textId="77777777" w:rsidR="003E7482" w:rsidRDefault="003E7482" w:rsidP="003E7482"/>
    <w:p w14:paraId="5952DC0A" w14:textId="77777777" w:rsidR="003E7482" w:rsidRDefault="003E7482" w:rsidP="003E7482"/>
    <w:p w14:paraId="5AD04F70" w14:textId="77777777" w:rsidR="003E7482" w:rsidRDefault="003E7482" w:rsidP="003E7482"/>
    <w:p w14:paraId="0484536F" w14:textId="77777777" w:rsidR="003E7482" w:rsidRDefault="003E7482" w:rsidP="003E7482"/>
    <w:p w14:paraId="63817156" w14:textId="77777777" w:rsidR="003E7482" w:rsidRDefault="003E7482" w:rsidP="003E7482"/>
    <w:p w14:paraId="77E5C9EE" w14:textId="77777777" w:rsidR="003E7482" w:rsidRDefault="003E7482" w:rsidP="003E7482"/>
    <w:p w14:paraId="4580998F" w14:textId="77777777" w:rsidR="003E7482" w:rsidRDefault="003E7482" w:rsidP="003E7482"/>
    <w:p w14:paraId="718FE494" w14:textId="77777777" w:rsidR="003E7482" w:rsidRDefault="003E7482" w:rsidP="003E7482"/>
    <w:p w14:paraId="3840F59B" w14:textId="77777777" w:rsidR="003E7482" w:rsidRDefault="003E7482" w:rsidP="003E7482"/>
    <w:p w14:paraId="2F1B0E41" w14:textId="77777777" w:rsidR="003E7482" w:rsidRDefault="003E7482" w:rsidP="003E7482"/>
    <w:p w14:paraId="3BFEB060" w14:textId="77777777" w:rsidR="003E7482" w:rsidRDefault="003E7482" w:rsidP="003E7482"/>
    <w:p w14:paraId="34C127C5" w14:textId="77777777" w:rsidR="003E7482" w:rsidRDefault="003E7482" w:rsidP="003E7482"/>
    <w:p w14:paraId="711F82AF" w14:textId="77777777" w:rsidR="003E7482" w:rsidRDefault="003E7482" w:rsidP="003E7482"/>
    <w:p w14:paraId="60E576C6" w14:textId="77777777" w:rsidR="003E7482" w:rsidRDefault="003E7482" w:rsidP="003E7482"/>
    <w:p w14:paraId="5E0A65DD" w14:textId="77777777" w:rsidR="003E7482" w:rsidRDefault="003E7482" w:rsidP="003E7482"/>
    <w:p w14:paraId="4FF2CA9E" w14:textId="77777777" w:rsidR="003E7482" w:rsidRDefault="003E7482" w:rsidP="003E7482"/>
    <w:p w14:paraId="3053E87D" w14:textId="77777777" w:rsidR="003E7482" w:rsidRDefault="003E7482" w:rsidP="003E7482"/>
    <w:p w14:paraId="1E0ADC21" w14:textId="77777777" w:rsidR="003E7482" w:rsidRDefault="003E7482" w:rsidP="003E7482"/>
    <w:p w14:paraId="21AB93DD" w14:textId="77777777" w:rsidR="003E7482" w:rsidRDefault="003E7482" w:rsidP="003E7482"/>
    <w:p w14:paraId="4E544FC3" w14:textId="77777777" w:rsidR="003E7482" w:rsidRPr="002E4810" w:rsidRDefault="003E7482" w:rsidP="003E7482"/>
    <w:p w14:paraId="1384DAD0" w14:textId="77777777" w:rsidR="003E7482" w:rsidRDefault="003E7482" w:rsidP="003E7482">
      <w:pPr>
        <w:pStyle w:val="Subtitle"/>
        <w:jc w:val="center"/>
      </w:pPr>
      <w:r>
        <w:t>CPT-250-F41</w:t>
      </w:r>
    </w:p>
    <w:p w14:paraId="6ACB1169" w14:textId="77777777" w:rsidR="003E7482" w:rsidRDefault="003E7482" w:rsidP="003E7482">
      <w:pPr>
        <w:pStyle w:val="Subtitle"/>
        <w:jc w:val="center"/>
      </w:pPr>
      <w:r>
        <w:t>Connor Clawson – Ed Weber</w:t>
      </w:r>
    </w:p>
    <w:p w14:paraId="0B67DDA9" w14:textId="77777777" w:rsidR="003E7482" w:rsidRDefault="003E7482" w:rsidP="003E7482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>
        <w:br w:type="page"/>
      </w:r>
    </w:p>
    <w:p w14:paraId="2AAF6141" w14:textId="77777777" w:rsidR="003E7482" w:rsidRDefault="003E7482" w:rsidP="003E7482">
      <w:pPr>
        <w:pStyle w:val="Heading1"/>
      </w:pPr>
      <w:r>
        <w:lastRenderedPageBreak/>
        <w:t>Major Work</w:t>
      </w:r>
    </w:p>
    <w:p w14:paraId="258F4CC0" w14:textId="7144F195" w:rsidR="003E7482" w:rsidRDefault="003E7482" w:rsidP="008838FF">
      <w:r>
        <w:t xml:space="preserve">This </w:t>
      </w:r>
      <w:r w:rsidR="00162823">
        <w:t>week focused on the bug fixes involving the skills list and form refactor, as well as the planning stage for the feats system</w:t>
      </w:r>
      <w:r w:rsidR="003B524D">
        <w:t xml:space="preserve"> and updates to the project design document</w:t>
      </w:r>
      <w:r w:rsidR="009034FE">
        <w:t>. The work involved includes:</w:t>
      </w:r>
    </w:p>
    <w:p w14:paraId="058028DC" w14:textId="77777777" w:rsidR="003E7482" w:rsidRDefault="003E7482" w:rsidP="003E7482">
      <w:pPr>
        <w:pStyle w:val="Heading1"/>
      </w:pPr>
      <w:r>
        <w:t>Next Milestone</w:t>
      </w:r>
    </w:p>
    <w:p w14:paraId="6698D87C" w14:textId="566AA642" w:rsidR="009C0AF6" w:rsidRDefault="003B524D" w:rsidP="003E7482">
      <w:r>
        <w:t xml:space="preserve">With the planning for the first version of the feats system complete, it is now on to development of the feats system </w:t>
      </w:r>
    </w:p>
    <w:p w14:paraId="3DDBF904" w14:textId="77777777" w:rsidR="003E7482" w:rsidRDefault="003E7482" w:rsidP="003E7482">
      <w:r>
        <w:br w:type="page"/>
      </w:r>
    </w:p>
    <w:p w14:paraId="3AECEC44" w14:textId="61E116F1" w:rsidR="003E7482" w:rsidRDefault="003E7482" w:rsidP="003E7482">
      <w:pPr>
        <w:pStyle w:val="Heading1"/>
      </w:pPr>
      <w:r>
        <w:lastRenderedPageBreak/>
        <w:t>File Changes and Additions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265"/>
        <w:gridCol w:w="5095"/>
      </w:tblGrid>
      <w:tr w:rsidR="003E7482" w14:paraId="3AE5F7D0" w14:textId="77777777" w:rsidTr="003B5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5" w:type="dxa"/>
          </w:tcPr>
          <w:p w14:paraId="2E30B011" w14:textId="77777777" w:rsidR="003E7482" w:rsidRPr="001E146A" w:rsidRDefault="003E7482" w:rsidP="002A73D8">
            <w:pPr>
              <w:rPr>
                <w:b w:val="0"/>
                <w:bCs w:val="0"/>
              </w:rPr>
            </w:pPr>
            <w:r w:rsidRPr="001E146A">
              <w:t>File Name</w:t>
            </w:r>
          </w:p>
        </w:tc>
        <w:tc>
          <w:tcPr>
            <w:tcW w:w="5095" w:type="dxa"/>
          </w:tcPr>
          <w:p w14:paraId="1CDF3AF8" w14:textId="77777777" w:rsidR="003E7482" w:rsidRPr="001E146A" w:rsidRDefault="003E7482" w:rsidP="002A73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E146A">
              <w:t>Changes</w:t>
            </w:r>
          </w:p>
        </w:tc>
      </w:tr>
      <w:tr w:rsidR="003E7482" w14:paraId="57F56FC1" w14:textId="77777777" w:rsidTr="003B5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5" w:type="dxa"/>
          </w:tcPr>
          <w:p w14:paraId="2360B77D" w14:textId="0FEB05EF" w:rsidR="003E7482" w:rsidRDefault="003E7482" w:rsidP="002A73D8">
            <w:r>
              <w:t>Controller/</w:t>
            </w:r>
            <w:proofErr w:type="spellStart"/>
            <w:r>
              <w:t>controller.php</w:t>
            </w:r>
            <w:proofErr w:type="spellEnd"/>
          </w:p>
        </w:tc>
        <w:tc>
          <w:tcPr>
            <w:tcW w:w="5095" w:type="dxa"/>
          </w:tcPr>
          <w:p w14:paraId="506BF07B" w14:textId="5974E830" w:rsidR="003E7482" w:rsidRDefault="003E7482" w:rsidP="003E748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482">
              <w:t>Refactored the `submit-character` and `save-changes` actions to</w:t>
            </w:r>
            <w:r>
              <w:t xml:space="preserve"> </w:t>
            </w:r>
            <w:r w:rsidRPr="003E7482">
              <w:t>include skills</w:t>
            </w:r>
            <w:r>
              <w:t>.</w:t>
            </w:r>
          </w:p>
        </w:tc>
      </w:tr>
    </w:tbl>
    <w:p w14:paraId="759614D8" w14:textId="77777777" w:rsidR="00C01C6E" w:rsidRDefault="00C01C6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685A298" w14:textId="624B15F4" w:rsidR="003E7482" w:rsidRDefault="003E7482" w:rsidP="003E7482">
      <w:pPr>
        <w:pStyle w:val="Heading1"/>
      </w:pPr>
      <w:r>
        <w:lastRenderedPageBreak/>
        <w:t>Parting Thoughts</w:t>
      </w:r>
    </w:p>
    <w:p w14:paraId="627AA3A8" w14:textId="7CF4C4C8" w:rsidR="00DB42A0" w:rsidRPr="002242B9" w:rsidRDefault="00DB42A0" w:rsidP="002242B9">
      <w:r>
        <w:t xml:space="preserve"> </w:t>
      </w:r>
    </w:p>
    <w:sectPr w:rsidR="00DB42A0" w:rsidRPr="00224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73228"/>
    <w:multiLevelType w:val="hybridMultilevel"/>
    <w:tmpl w:val="75B873C4"/>
    <w:lvl w:ilvl="0" w:tplc="AFDAAA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A35C7"/>
    <w:multiLevelType w:val="hybridMultilevel"/>
    <w:tmpl w:val="AB1A85B8"/>
    <w:lvl w:ilvl="0" w:tplc="836A0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51AFE"/>
    <w:multiLevelType w:val="hybridMultilevel"/>
    <w:tmpl w:val="8968BA12"/>
    <w:lvl w:ilvl="0" w:tplc="836A0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235462">
    <w:abstractNumId w:val="1"/>
  </w:num>
  <w:num w:numId="2" w16cid:durableId="1853377890">
    <w:abstractNumId w:val="2"/>
  </w:num>
  <w:num w:numId="3" w16cid:durableId="498496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482"/>
    <w:rsid w:val="00162823"/>
    <w:rsid w:val="001A5102"/>
    <w:rsid w:val="00207E5B"/>
    <w:rsid w:val="002242B9"/>
    <w:rsid w:val="00285FA0"/>
    <w:rsid w:val="003B524D"/>
    <w:rsid w:val="003E7482"/>
    <w:rsid w:val="005614BB"/>
    <w:rsid w:val="00882740"/>
    <w:rsid w:val="008838FF"/>
    <w:rsid w:val="009034FE"/>
    <w:rsid w:val="00936C14"/>
    <w:rsid w:val="0094692A"/>
    <w:rsid w:val="009C0AF6"/>
    <w:rsid w:val="009F2979"/>
    <w:rsid w:val="00C01C6E"/>
    <w:rsid w:val="00C71150"/>
    <w:rsid w:val="00DB42A0"/>
    <w:rsid w:val="00FE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BBE4"/>
  <w15:chartTrackingRefBased/>
  <w15:docId w15:val="{8818E019-87B5-410C-9B4A-AF99D0C2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482"/>
  </w:style>
  <w:style w:type="paragraph" w:styleId="Heading1">
    <w:name w:val="heading 1"/>
    <w:basedOn w:val="Normal"/>
    <w:next w:val="Normal"/>
    <w:link w:val="Heading1Char"/>
    <w:uiPriority w:val="9"/>
    <w:qFormat/>
    <w:rsid w:val="003E7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4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4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4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4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4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4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4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4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4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4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4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4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4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4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4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482"/>
    <w:rPr>
      <w:b/>
      <w:bCs/>
      <w:smallCaps/>
      <w:color w:val="0F4761" w:themeColor="accent1" w:themeShade="BF"/>
      <w:spacing w:val="5"/>
    </w:rPr>
  </w:style>
  <w:style w:type="table" w:styleId="PlainTable4">
    <w:name w:val="Plain Table 4"/>
    <w:basedOn w:val="TableNormal"/>
    <w:uiPriority w:val="44"/>
    <w:rsid w:val="003E74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0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Clawson</dc:creator>
  <cp:keywords/>
  <dc:description/>
  <cp:lastModifiedBy>Connor Clawson</cp:lastModifiedBy>
  <cp:revision>8</cp:revision>
  <dcterms:created xsi:type="dcterms:W3CDTF">2025-04-05T04:59:00Z</dcterms:created>
  <dcterms:modified xsi:type="dcterms:W3CDTF">2025-04-11T22:32:00Z</dcterms:modified>
</cp:coreProperties>
</file>