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Cardly Backend</w:t>
      </w:r>
    </w:p>
    <w:p>
      <w:pPr>
        <w:jc w:val="center"/>
      </w:pPr>
      <w:r>
        <w:rPr>
          <w:color w:val="606060"/>
          <w:sz w:val="26"/>
        </w:rPr>
        <w:t>Architecture Analysis — Senior Backend Architect + Tech Lead</w:t>
      </w:r>
    </w:p>
    <w:p>
      <w:pPr>
        <w:jc w:val="center"/>
      </w:pPr>
      <w:r>
        <w:rPr>
          <w:color w:val="808080"/>
          <w:sz w:val="20"/>
        </w:rPr>
        <w:t>FastAPI · Motor · MongoDB Atlas · Gemini AI · GCS  |  May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System Overview</w:t>
      </w:r>
    </w:p>
    <w:p>
      <w:pPr>
        <w:spacing w:after="80"/>
      </w:pPr>
      <w:r>
        <w:t>Cardly là một FastAPI + Motor (async MongoDB) backend production-grade, được thiết kế theo kiến trúc layered monolith với các module độc lập. Core value proposition: pipeline scan card → OCR → contact → AI enrich → digital card → public profile.</w:t>
      </w:r>
    </w:p>
    <w:p>
      <w:pPr>
        <w:pStyle w:val="Heading2"/>
      </w:pPr>
      <w:r>
        <w:rPr>
          <w:color w:val="2E74B5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Version /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Lifespan context manager, prefix /api/v1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Async DB driver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Singleton client, non-blocking event loop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Pydantic v2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model_validator, field_validator, strict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 tokens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python-jose + bcrypt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HS256, bcrypt rounds=12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Google Cloud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Avatar, QR code, scan images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/ OCR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Gemini REST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gemini-3.1-flash-lite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slowapi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Per-IP: 10/min scans, 5/min enrichment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pytest + AsyncClient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 Atlas, asyncio_mode=auto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MongoDB Atlas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collections, Motor async driver</w:t>
            </w:r>
          </w:p>
        </w:tc>
      </w:tr>
    </w:tbl>
    <w:p/>
    <w:p>
      <w:pPr>
        <w:pStyle w:val="Heading1"/>
      </w:pPr>
      <w:r>
        <w:rPr>
          <w:color w:val="1F497D"/>
        </w:rPr>
        <w:t>2. Project Structure</w:t>
      </w:r>
    </w:p>
    <w:p>
      <w:pPr>
        <w:spacing w:after="80"/>
      </w:pPr>
      <w:r>
        <w:t>Cấu trúc theo src/&lt;module&gt;/{router, service, schemas, exceptions}.py — chuẩn zhanymkanov FastAPI best practices. Mỗi module tự đóng gói exception riêng.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src/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main.py                    # app factory, lifespan, middleware, routers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database.py                # Motor singleton + create_indexes()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models.py                  # PyObjectId, BaseDocument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core/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│   ├── config.py              # pydantic-settings (env vars)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│   ├── exceptions.py          # global HTTP + validation handlers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│   ├── pagination.py          # PaginatedResponse[T] generic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│   ├── rate_limit.py          # slowapi limiter instance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│   └── security.py            # bcrypt wrappers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auth/                      # JWT auth, register/login/reset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contacts/                  # core contact management + tag ops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scans/                     # OCR pipeline (upload → Gemini → confirm)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enrichment/                # Gemini AI enrichment pipeline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cards/                     # digital business cards + public profile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tags/                      # tag system + auto-tag generation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events/                    # event/context management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uploads/                   # GCS file uploads (avatar)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├── users/                     # public user profiles + search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└── activity/                  # audit log shared service (log_action)</w:t>
      </w:r>
    </w:p>
    <w:p>
      <w:pPr>
        <w:pStyle w:val="Heading1"/>
      </w:pPr>
      <w:r>
        <w:rPr>
          <w:color w:val="1F497D"/>
        </w:rPr>
        <w:t>3. Request Lifecycle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Client Request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CORSMiddleware  (allow_origins=[FRONTEND_URL])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SlowAPI  →  429 RateLimitExceeded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FastAPI Router  (prefix /api/v1)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Dependency: get_current_user()   ← decode JWT only, NO DB lookup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Dependency: get_database()       ← return Motor _db singleton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Router: parse_object_id()        ← fail-fast 422 at router layer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Service: business logic + Motor async ops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Pydantic response_model serialization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JSON Response</w:t>
      </w:r>
    </w:p>
    <w:p>
      <w:pPr>
        <w:spacing w:after="80"/>
      </w:pPr>
      <w:r>
        <w:t>Điểm thiết kế quan trọng: get_current_user() chỉ decode JWT token (sub → user_id), không query DB — zero latency overhead trên mọi authenticated request. ObjectId validation tại router layer — service không bao giờ nhận invalid input.</w:t>
      </w:r>
    </w:p>
    <w:p>
      <w:pPr>
        <w:pStyle w:val="Heading1"/>
      </w:pPr>
      <w:r>
        <w:rPr>
          <w:color w:val="1F497D"/>
        </w:rPr>
        <w:t>4. Auth Flow</w:t>
      </w:r>
    </w:p>
    <w:p>
      <w:pPr>
        <w:pStyle w:val="Heading2"/>
      </w:pPr>
      <w:r>
        <w:rPr>
          <w:color w:val="2E74B5"/>
        </w:rPr>
        <w:t>Register / Login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/auth/register  →  check unique username+email (asyncio.gather)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hash_password (bcrypt rounds=12)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insert user doc  →  return user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/auth/login     →  find by username (lowercase)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verify_password (bcrypt)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create_tokens() → access (30min) + refresh (7 days)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set refreshToken cookie (httponly, samesite=lax)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return {access_token, token_type}</w:t>
      </w:r>
    </w:p>
    <w:p>
      <w:pPr>
        <w:pStyle w:val="Heading2"/>
      </w:pPr>
      <w:r>
        <w:rPr>
          <w:color w:val="2E74B5"/>
        </w:rPr>
        <w:t>Token Refresh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/auth/refresh   →  read Cookie(refreshToken)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verify_jwt(REFRESH_SECRET)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issue new access token only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→  (refresh token NOT rotated — known limitation)</w:t>
      </w:r>
    </w:p>
    <w:p>
      <w:pPr>
        <w:pStyle w:val="Heading2"/>
      </w:pPr>
      <w:r>
        <w:rPr>
          <w:color w:val="2E74B5"/>
        </w:rPr>
        <w:t>Password Reset (Secure Flow)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/auth/forgot-password  →  find user by email (silent if not found)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→  create_reset_token (JWT, 15min, type='reset')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→  SHA-256 hash token → store in users.reset_token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→  log raw token (dev only — TODO: real email)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/auth/reset-password   →  verify_reset_token (checks type claim)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→  SHA-256 hash received token → compare DB hash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 →  update password + clear reset_token (one-time use)</w:t>
      </w:r>
    </w:p>
    <w:p>
      <w:pPr>
        <w:spacing w:after="80"/>
      </w:pPr>
      <w:r>
        <w:t>Security notes: reset token stored as SHA-256 hash — DB leak không dùng được raw token. forgot_password silent return nếu email không tồn tại — không tiết lộ account existence. HTTPBearer(auto_error=False) — tự xử lý 401 thay vì FastAPI default.</w:t>
      </w:r>
    </w:p>
    <w:p>
      <w:pPr>
        <w:pStyle w:val="Heading1"/>
      </w:pPr>
      <w:r>
        <w:rPr>
          <w:color w:val="1F497D"/>
        </w:rPr>
        <w:t>5. OCR Pipeline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/scans  (multipart, rate limit 10/min)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Validate: MIME type → file size → extension  (fail-fast order)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Generate blob_name: scans/{owner_id}_{timestamp}_{uuid8}{ext}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upload_to_gcs  (sync GCS SDK → asyncio.run_in_executor → non-blocking)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insert scan doc: status='processing', image_url=GCS_URL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asyncio.create_task(run_ocr(...))   ← fire-and-forget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Return 201 {status: 'processing'} immediately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[Background] run_ocr():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Gemini REST: gemini-3.1-flash-lite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Retry 3x: delays (1s, 2s, 4s), retryable: {429, 500, 502, 503, 504}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Timeout: 90s total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parse_ocr_response() → strip markdown fences → JSON parse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_compute_confidence() → count filled KEY_FIELDS / 7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update scan: status='completed', extracted_data, confidence_score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OR update scan: status='failed'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GET /scans/{id}  ← client polls every 2s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408 if processing AND elapsed &gt; 30s  (ScanStillProcessing)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422 if status='failed'               (OCRFailed)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200 if status='completed'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/scans/{id}/confirm  ← create contact from confirmed data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validate tag_ids ownership (count_documents, not N+1)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insert contact doc (scan_id linked)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update scan status='confirmed'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log_action(action='created', source='scan')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generate_auto_tags() → $addToSet tag_ids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return ContactResponse 201</w:t>
      </w:r>
    </w:p>
    <w:p>
      <w:pPr>
        <w:spacing w:after="80"/>
      </w:pPr>
      <w:r>
        <w:t>Điểm mạnh: GCS upload qua run_in_executor — sync SDK không block event loop. Retry với exponential backoff. MIME check trước size (không cần đọc bytes để fail fast). Điểm yếu: asyncio.create_task() không persistent — server restart mất task đang chạy. Cần persistent task queue (Celery/Redis) cho production.</w:t>
      </w:r>
    </w:p>
    <w:p>
      <w:pPr>
        <w:pStyle w:val="Heading1"/>
      </w:pPr>
      <w:r>
        <w:rPr>
          <w:color w:val="1F497D"/>
        </w:rPr>
        <w:t>6. Enrichment Pipeline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/enrichment/{contact_id}  (rate limit 5/min)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_get_contact_verified() → 404 / 403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check existing: if pending/processing → 409 AlreadyRunning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if existing completed → archive to activity_log + reset to processing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asyncio.create_task(_run_enrichment_async())   ← fire-and-forget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↓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Return 202 Accepted immediately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[Background] _run_enrichment_async():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if ENVIRONMENT=test → mock_enrich()  (deterministic, no API calls)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else: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asyncio.gather(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fetch_linkedin_data(),    ← httpx 10s, og:title/description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fetch_website_data(),     ← httpx 10s, og:description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fetch_facebook_data(),    ← httpx 10s, og:description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call_gemini(contact, social_data):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build prompt (contact + social context)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POST to Gemini REST, timeout 30s, temperature 0.3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parse → {brief, keywords, highlights}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update: status='completed', source='gemini'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log_action(action='enriched')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except: update status='failed'</w:t>
      </w:r>
    </w:p>
    <w:p>
      <w:pPr>
        <w:spacing w:after="80"/>
      </w:pPr>
      <w:r>
        <w:t>list_all() dùng aggregation pipeline với $lookup subpipeline có $match owner_id — MongoDB thực hiện join server-side, không kéo toàn bộ contacts về Python. Count và data chạy song song với asyncio.gather.</w:t>
      </w:r>
    </w:p>
    <w:p>
      <w:pPr>
        <w:pStyle w:val="Heading1"/>
      </w:pPr>
      <w:r>
        <w:rPr>
          <w:color w:val="1F497D"/>
        </w:rPr>
        <w:t>7. Contact Management</w:t>
      </w:r>
    </w:p>
    <w:p>
      <w:pPr>
        <w:pStyle w:val="Heading2"/>
      </w:pPr>
      <w:r>
        <w:rPr>
          <w:color w:val="2E74B5"/>
        </w:rPr>
        <w:t>CRUD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67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Key Behavior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create_contact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insert → log('created','manual') → generate_auto_tags() → $addToSet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list_contacts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regex search (full_name+company) + tag_id/event_id filter, 4 sort options, concurrent count+find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get_contact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ownership check (find_one, no aggregation)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update_contact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model_dump(exclude_unset=True); giữ None cho event_id để unlink; log('updated')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delete_contact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asyncio.gather(delete contact + delete enrichment_results); log('deleted')</w:t>
            </w:r>
          </w:p>
        </w:tc>
      </w:tr>
    </w:tbl>
    <w:p/>
    <w:p>
      <w:pPr>
        <w:pStyle w:val="Heading2"/>
      </w:pPr>
      <w:r>
        <w:rPr>
          <w:color w:val="2E74B5"/>
        </w:rPr>
        <w:t>Tag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676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Key Behavior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add_tag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check ownership contact AND tag → $addToSet (atomic) → log('tagged')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remove_tag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check tag in contact.tag_ids → $pull (atomic) → log('tagged')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TagAlreadyAdded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400 Bad Request (không phải 409 — per API spec)</w:t>
            </w:r>
          </w:p>
        </w:tc>
      </w:tr>
    </w:tbl>
    <w:p/>
    <w:p>
      <w:pPr>
        <w:pStyle w:val="Heading2"/>
      </w:pPr>
      <w:r>
        <w:rPr>
          <w:color w:val="2E74B5"/>
        </w:rPr>
        <w:t>Auto-tags (Step 10)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generate_auto_tags(db, owner_id, contact):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1. Date tag:     contact.created_at.strftime('%B %Y')  color=#60A0F0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2. Event tag:    event['name']  color=#3DD68C  (if contact.event_id exists)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3. Location tag: address.split(',')[-1].strip()  color=#F5A623  (len 2-50)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ensure_auto_tag(db, owner_id, name, color):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find_one case-insensitive → get-or-create  (idempotent)</w:t>
      </w:r>
    </w:p>
    <w:p>
      <w:pPr>
        <w:spacing w:after="80"/>
      </w:pPr>
      <w:r>
        <w:t>Gọi từ: contacts/service.create_contact VÀ scans/service.confirm_scan.</w:t>
      </w:r>
    </w:p>
    <w:p>
      <w:pPr>
        <w:pStyle w:val="Heading1"/>
      </w:pPr>
      <w:r>
        <w:rPr>
          <w:color w:val="1F497D"/>
        </w:rPr>
        <w:t>8. Digital Card Flow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POST /cards/me  →  create_card():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DuplicateKeyError catch → SlugAlreadyTaken 409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generate_qr(slug) → qrcode PNG → BytesIO → upload_to_gcs → qr_code_url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insert digital_card doc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PATCH /cards/me  →  update_card():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new_slug != card['slug'] → regenerate QR only if slug changed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DuplicateKeyError → SlugAlreadyTaken 409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GET /public/{slug}  →  get_public_card():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find_one_and_update(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{slug, is_public: True},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{$inc: {view_count: 1}}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)   ← atomic increment, race-safe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return PublicCardResponse  (giới hạn fields, không trả id/user_id)</w:t>
      </w:r>
    </w:p>
    <w:p>
      <w:pPr>
        <w:spacing w:after="80"/>
      </w:pPr>
      <w:r>
        <w:t>Điểm mạnh: $inc atomic cho view_count — không có race condition dù nhiều request đồng thời. Slug regex: ^[a-z0-9][a-z0-9-]{2,29}$. QR chỉ regenerate khi slug thay đổi — tránh tốn GCS upload không cần thiết.</w:t>
      </w:r>
    </w:p>
    <w:p>
      <w:pPr>
        <w:pStyle w:val="Heading1"/>
      </w:pPr>
      <w:r>
        <w:rPr>
          <w:color w:val="1F497D"/>
        </w:rPr>
        <w:t>9. Database Architecture</w:t>
      </w:r>
    </w:p>
    <w:p>
      <w:pPr>
        <w:pStyle w:val="Heading2"/>
      </w:pPr>
      <w:r>
        <w:rPr>
          <w:color w:val="2E74B5"/>
        </w:rPr>
        <w:t>Collections &amp;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403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Key Indexes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username (unique), email (unique), reset_token (sparse)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contacts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owner_id, event_id, tag_ids, scan_id, text(full_name+company)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text index for search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business_card_scans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owner_id, status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enrichment_results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contact_id (unique)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 enrichment per contact, enforced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digital_cards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slug (unique), user_id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DuplicateKeyError → SlugAlreadyTaken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contact_activity_logs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contact_id, owner_id, created_at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created_at for sort</w:t>
            </w:r>
          </w:p>
        </w:tc>
      </w:tr>
    </w:tbl>
    <w:p/>
    <w:p>
      <w:pPr>
        <w:pStyle w:val="Heading2"/>
      </w:pPr>
      <w:r>
        <w:rPr>
          <w:color w:val="2E74B5"/>
        </w:rPr>
        <w:t>Key Design Decisions</w:t>
      </w:r>
    </w:p>
    <w:p>
      <w:pPr>
        <w:pStyle w:val="ListBullet"/>
        <w:spacing w:after="40"/>
        <w:ind w:left="360"/>
      </w:pPr>
      <w:r>
        <w:t>No FK enforcement at DB level — application-level ownership checks</w:t>
      </w:r>
    </w:p>
    <w:p>
      <w:pPr>
        <w:pStyle w:val="ListBullet"/>
        <w:spacing w:after="40"/>
        <w:ind w:left="360"/>
      </w:pPr>
      <w:r>
        <w:t>enrichment_results.contact_id unique → 1 enrichment per contact, enforced by MongoDB</w:t>
      </w:r>
    </w:p>
    <w:p>
      <w:pPr>
        <w:pStyle w:val="ListBullet"/>
        <w:spacing w:after="40"/>
        <w:ind w:left="360"/>
      </w:pPr>
      <w:r>
        <w:t>digital_cards.slug unique → catch DuplicateKeyError in service (optimistic concurrency)</w:t>
      </w:r>
    </w:p>
    <w:p>
      <w:pPr>
        <w:pStyle w:val="ListBullet"/>
        <w:spacing w:after="40"/>
        <w:ind w:left="360"/>
      </w:pPr>
      <w:r>
        <w:t>Text index cho full_name+company → hỗ trợ $text search (hiện tại contacts service dùng $regex — inconsistency cần fix)</w:t>
      </w:r>
    </w:p>
    <w:p>
      <w:pPr>
        <w:pStyle w:val="ListBullet"/>
        <w:spacing w:after="40"/>
        <w:ind w:left="360"/>
      </w:pPr>
      <w:r>
        <w:t>contact_activity_logs.created_at index → pagination sort efficient</w:t>
      </w:r>
    </w:p>
    <w:p>
      <w:pPr>
        <w:pStyle w:val="Heading2"/>
      </w:pPr>
      <w:r>
        <w:rPr>
          <w:color w:val="2E74B5"/>
        </w:rPr>
        <w:t>Motor Singleton Pattern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_client: AsyncIOMotorClient | None = None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_db: AsyncIOMotorDatabase | None = None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# connect_db() khởi tạo 1 lần tại startup lifespan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# get_database() trả về _db singleton cho mọi request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# tlsAllowInvalidCertificates=True  ← Windows dev workaround, REMOVE for production</w:t>
      </w:r>
    </w:p>
    <w:p>
      <w:pPr>
        <w:pStyle w:val="Heading1"/>
      </w:pPr>
      <w:r>
        <w:rPr>
          <w:color w:val="1F497D"/>
        </w:rPr>
        <w:t>10. Activity Logging Architecture</w:t>
      </w:r>
    </w:p>
    <w:p>
      <w:pPr>
        <w:spacing w:after="80"/>
      </w:pPr>
      <w:r>
        <w:t>log_action() là shared utility được gọi từ mọi service. Fire-and-forget: swallows ALL exceptions — logging failure không bao giờ crash main operation.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Caller</w:t>
            </w:r>
          </w:p>
        </w:tc>
        <w:tc>
          <w:tcPr>
            <w:tcW w:type="dxa" w:w="1728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contacts.create_contact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contacts.update_contact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user_edit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contacts.delete_contact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user_edit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contacts.add_tag / remove_tag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user_edit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scans.confirm_scan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enrichment.trigger_enrichment (re-run)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enriched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enrichment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enrichment._run_enrichment_async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enriched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enrichment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enrichment.update_manual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enriched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enrichment.delete_result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enriched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user_edit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events.delete_with_cascade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user_edit (per affected contact)</w:t>
            </w:r>
          </w:p>
        </w:tc>
      </w:tr>
    </w:tbl>
    <w:p/>
    <w:p>
      <w:pPr>
        <w:spacing w:after="80"/>
      </w:pPr>
      <w:r>
        <w:t>previous_values + new_values snapshot cho phép audit trail đầy đủ. Limitation đã biết: contact_activity_logs là contact-scoped (yêu cầu contact_id). Auth events (password change/reset) dùng Python logger làm interim — ERD Phase 3 có USER_ACTIVITY_LOG collection riêng.</w:t>
      </w:r>
    </w:p>
    <w:p>
      <w:pPr>
        <w:pStyle w:val="Heading1"/>
      </w:pPr>
      <w:r>
        <w:rPr>
          <w:color w:val="1F497D"/>
        </w:rPr>
        <w:t>11. Security Analysis</w:t>
      </w:r>
    </w:p>
    <w:p>
      <w:pPr>
        <w:pStyle w:val="Heading2"/>
      </w:pPr>
      <w:r>
        <w:rPr>
          <w:color w:val="2E74B5"/>
        </w:rPr>
        <w:t>Strengths</w:t>
      </w:r>
    </w:p>
    <w:p>
      <w:pPr>
        <w:pStyle w:val="ListBullet"/>
        <w:spacing w:after="40"/>
        <w:ind w:left="360"/>
      </w:pPr>
      <w:r>
        <w:t>bcrypt rounds=12 — safe against GPU brute force</w:t>
      </w:r>
    </w:p>
    <w:p>
      <w:pPr>
        <w:pStyle w:val="ListBullet"/>
        <w:spacing w:after="40"/>
        <w:ind w:left="360"/>
      </w:pPr>
      <w:r>
        <w:t>JWT sub = user_id only — không expose email/role trong token payload</w:t>
      </w:r>
    </w:p>
    <w:p>
      <w:pPr>
        <w:pStyle w:val="ListBullet"/>
        <w:spacing w:after="40"/>
        <w:ind w:left="360"/>
      </w:pPr>
      <w:r>
        <w:t>No DB lookup in auth middleware — không thể enumerate users via timing attack</w:t>
      </w:r>
    </w:p>
    <w:p>
      <w:pPr>
        <w:pStyle w:val="ListBullet"/>
        <w:spacing w:after="40"/>
        <w:ind w:left="360"/>
      </w:pPr>
      <w:r>
        <w:t>Reset token hashed (SHA-256) in DB — raw token chỉ trong log/email</w:t>
      </w:r>
    </w:p>
    <w:p>
      <w:pPr>
        <w:pStyle w:val="ListBullet"/>
        <w:spacing w:after="40"/>
        <w:ind w:left="360"/>
      </w:pPr>
      <w:r>
        <w:t>One-time reset token — cleared after use, cannot replay</w:t>
      </w:r>
    </w:p>
    <w:p>
      <w:pPr>
        <w:pStyle w:val="ListBullet"/>
        <w:spacing w:after="40"/>
        <w:ind w:left="360"/>
      </w:pPr>
      <w:r>
        <w:t>Ownership check on every resource — contact, scan, tag, event, enrichment</w:t>
      </w:r>
    </w:p>
    <w:p>
      <w:pPr>
        <w:pStyle w:val="ListBullet"/>
        <w:spacing w:after="40"/>
        <w:ind w:left="360"/>
      </w:pPr>
      <w:r>
        <w:t>Tag ownership validation in confirm_scan — verify tất cả tag_ids thuộc owner trước khi gán</w:t>
      </w:r>
    </w:p>
    <w:p>
      <w:pPr>
        <w:pStyle w:val="ListBullet"/>
        <w:spacing w:after="40"/>
        <w:ind w:left="360"/>
      </w:pPr>
      <w:r>
        <w:t>CORS restricted — chỉ FRONTEND_URL, không dùng wildcard *</w:t>
      </w:r>
    </w:p>
    <w:p>
      <w:pPr>
        <w:pStyle w:val="ListBullet"/>
        <w:spacing w:after="40"/>
        <w:ind w:left="360"/>
      </w:pPr>
      <w:r>
        <w:t>Rate limiting — 10/min scans, 5/min enrichment per IP</w:t>
      </w:r>
    </w:p>
    <w:p>
      <w:pPr>
        <w:pStyle w:val="ListBullet"/>
        <w:spacing w:after="40"/>
        <w:ind w:left="360"/>
      </w:pPr>
      <w:r>
        <w:t>GCS error sanitization — raw GCS error không expose ra client response</w:t>
      </w:r>
    </w:p>
    <w:p>
      <w:pPr>
        <w:pStyle w:val="ListBullet"/>
        <w:spacing w:after="40"/>
        <w:ind w:left="360"/>
      </w:pPr>
      <w:r>
        <w:t>Path traversal prevention — blob_name generated server-side, không dùng filename gốc</w:t>
      </w:r>
    </w:p>
    <w:p>
      <w:pPr>
        <w:pStyle w:val="Heading2"/>
      </w:pPr>
      <w:r>
        <w:rPr>
          <w:color w:val="2E74B5"/>
        </w:rPr>
        <w:t>Weaknesses / Technical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1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type="dxa" w:w="446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tlsAllowInvalidCertificates=True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Remove — use proper TLS certificate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asyncio.create_task() không persistent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Celery + Redis cho OCR/enrichment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Refresh token không rotated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Implement token rotation on each refresh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secure=False trên refresh cookie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secure=True khi deploy HTTPS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$regex search trong contacts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Migrate sang $text search index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GCS public URLs cho scans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Signed URLs với expiry (private scans)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 caching layer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Redis cache cho GET /public/{slug}</w:t>
            </w:r>
          </w:p>
        </w:tc>
      </w:tr>
    </w:tbl>
    <w:p/>
    <w:p>
      <w:pPr>
        <w:pStyle w:val="Heading1"/>
      </w:pPr>
      <w:r>
        <w:rPr>
          <w:color w:val="1F497D"/>
        </w:rPr>
        <w:t>12. Performance &amp; Scalability</w:t>
      </w:r>
    </w:p>
    <w:p>
      <w:pPr>
        <w:pStyle w:val="Heading2"/>
      </w:pPr>
      <w:r>
        <w:rPr>
          <w:color w:val="2E74B5"/>
        </w:rPr>
        <w:t>Async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Where Used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asyncio.gather()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Tất cả services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Parallel DB ops, tiết kiệm 1 round-trip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asyncio.create_task()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OCR, enrichment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Non-blocking background tasks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run_in_executor()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GCS SDK calls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Sync SDK không block event loop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find_one_and_update()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flows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Atomic read-modify-write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$inc atomic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view_count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Race-safe counter, no transactions needed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Aggregation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enrichment list, event contacts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Server-side join, không N+1</w:t>
            </w:r>
          </w:p>
        </w:tc>
      </w:tr>
    </w:tbl>
    <w:p/>
    <w:p>
      <w:pPr>
        <w:pStyle w:val="Heading2"/>
      </w:pPr>
      <w:r>
        <w:rPr>
          <w:color w:val="2E74B5"/>
        </w:rPr>
        <w:t>Potential Bottlenecks</w:t>
      </w:r>
    </w:p>
    <w:p>
      <w:pPr>
        <w:pStyle w:val="ListBullet"/>
        <w:spacing w:after="40"/>
        <w:ind w:left="360"/>
      </w:pPr>
      <w:r>
        <w:t>$regex search trong contacts không dùng text index — chậm trên large collections. Nên migrate sang $text.</w:t>
      </w:r>
    </w:p>
    <w:p>
      <w:pPr>
        <w:pStyle w:val="ListBullet"/>
        <w:spacing w:after="40"/>
        <w:ind w:left="360"/>
      </w:pPr>
      <w:r>
        <w:t>count_documents() + find() = 2 round-trips (asyncio.gather giảm latency nhưng vẫn 2 ops). $facet aggregation có thể về 1 round-trip.</w:t>
      </w:r>
    </w:p>
    <w:p>
      <w:pPr>
        <w:pStyle w:val="ListBullet"/>
        <w:spacing w:after="40"/>
        <w:ind w:left="360"/>
      </w:pPr>
      <w:r>
        <w:t>Motor singleton không có explicit connection pool config. Default pool size (100) có thể điều chỉnh.</w:t>
      </w:r>
    </w:p>
    <w:p>
      <w:pPr>
        <w:pStyle w:val="ListBullet"/>
        <w:spacing w:after="40"/>
        <w:ind w:left="360"/>
      </w:pPr>
      <w:r>
        <w:t>No caching — GET /public/{slug} hit DB mỗi request dù data ít thay đổi. Redis cache sẽ cải thiện đáng kể.</w:t>
      </w:r>
    </w:p>
    <w:p>
      <w:pPr>
        <w:pStyle w:val="Heading1"/>
      </w:pPr>
      <w:r>
        <w:rPr>
          <w:color w:val="1F497D"/>
        </w:rPr>
        <w:t>13. Error Handling</w:t>
      </w:r>
    </w:p>
    <w:p>
      <w:pPr>
        <w:pStyle w:val="Heading2"/>
      </w:pPr>
      <w:r>
        <w:rPr>
          <w:color w:val="2E74B5"/>
        </w:rPr>
        <w:t>Global Handlers (src/core/exceptions.py)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HTTPException          →  {"code": status_code, "message": detail}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RequestValidationError →  {"code": 422, "message": "Validation error",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   "errors": [{"field": "...", "msg": "..."}]}</w:t>
      </w:r>
    </w:p>
    <w:p>
      <w:pPr>
        <w:pStyle w:val="Heading2"/>
      </w:pPr>
      <w:r>
        <w:rPr>
          <w:color w:val="2E74B5"/>
        </w:rPr>
        <w:t>Module Exception Pattern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class ScanNotFound(HTTPException):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def __init__(self): super().__init__(404, 'Scan not found')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class ScanStillProcessing(HTTPException):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def __init__(self): super().__init__(408, 'Scan still processing...')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class EnrichmentAlreadyRunning(HTTPException):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def __init__(self): super().__init__(409, 'Enrichment already running')</w:t>
      </w:r>
    </w:p>
    <w:p>
      <w:pPr>
        <w:spacing w:after="80"/>
      </w:pPr>
      <w:r>
        <w:t>Điểm mạnh: Named exception classes → dễ grep, dễ test, không dùng string literals rải rác. 408 cho OCR timeout là đúng HTTP semantic (Request Timeout). Fail-fast ObjectId parse tại router layer — service không nhận invalid input.</w:t>
      </w:r>
    </w:p>
    <w:p>
      <w:pPr>
        <w:pStyle w:val="Heading1"/>
      </w:pPr>
      <w:r>
        <w:rPr>
          <w:color w:val="1F497D"/>
        </w:rPr>
        <w:t>14. Testing Architecture</w:t>
      </w:r>
    </w:p>
    <w:p>
      <w:pPr>
        <w:pStyle w:val="Heading2"/>
      </w:pPr>
      <w:r>
        <w:rPr>
          <w:color w:val="2E74B5"/>
        </w:rPr>
        <w:t>Current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Tests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tests/auth/test_auth.py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enrichment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tests/enrichment/test_enrichment.py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tests/tags/test_tags.py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auto-tags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tests/tags/test_auto_tags.py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contacts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Chưa có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Chưa có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scans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Chưa có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cards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Chưa có</w:t>
            </w:r>
          </w:p>
        </w:tc>
      </w:tr>
    </w:tbl>
    <w:p/>
    <w:p>
      <w:pPr>
        <w:pStyle w:val="Heading2"/>
      </w:pPr>
      <w:r>
        <w:rPr>
          <w:color w:val="2E74B5"/>
        </w:rPr>
        <w:t>Test Infrastructure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# conftest.py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@pytest_asyncio.fixture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async def async_client():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await connect_db()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await create_indexes()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async with AsyncClient(ASGITransport(app=app), base_url='http://test') as client: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yield client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# pyproject.toml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asyncio_mode = 'auto'   # không cần @pytest.mark.asyncio trên mỗi test</w:t>
      </w:r>
    </w:p>
    <w:p>
      <w:pPr>
        <w:pStyle w:val="ListBullet"/>
        <w:spacing w:after="40"/>
        <w:ind w:left="360"/>
      </w:pPr>
      <w:r>
        <w:t>Real Atlas — integration tests hit real MongoDB, không mock</w:t>
      </w:r>
    </w:p>
    <w:p>
      <w:pPr>
        <w:pStyle w:val="ListBullet"/>
        <w:spacing w:after="40"/>
        <w:ind w:left="360"/>
      </w:pPr>
      <w:r>
        <w:t>ENVIRONMENT=test → mock_enrich() + mock OCR — tests nhanh, deterministic, không gọi Gemini API</w:t>
      </w:r>
    </w:p>
    <w:p>
      <w:pPr>
        <w:pStyle w:val="Heading2"/>
      </w:pPr>
      <w:r>
        <w:rPr>
          <w:color w:val="2E74B5"/>
        </w:rPr>
        <w:t>Priority Test Files cần viết (Step 14)</w:t>
      </w:r>
    </w:p>
    <w:p>
      <w:pPr>
        <w:pStyle w:val="ListBullet"/>
        <w:spacing w:after="40"/>
        <w:ind w:left="360"/>
      </w:pPr>
      <w:r>
        <w:t>tests/contacts/test_crud.py — CRUD + search + tag operations + ownership isolation</w:t>
      </w:r>
    </w:p>
    <w:p>
      <w:pPr>
        <w:pStyle w:val="ListBullet"/>
        <w:spacing w:after="40"/>
        <w:ind w:left="360"/>
      </w:pPr>
      <w:r>
        <w:t>tests/events/test_crud.py — CRUD + cascade delete + linked contacts</w:t>
      </w:r>
    </w:p>
    <w:p>
      <w:pPr>
        <w:pStyle w:val="ListBullet"/>
        <w:spacing w:after="40"/>
        <w:ind w:left="360"/>
      </w:pPr>
      <w:r>
        <w:t>tests/scans/test_pipeline.py — upload → OCR mock → confirm → contact created</w:t>
      </w:r>
    </w:p>
    <w:p>
      <w:pPr>
        <w:pStyle w:val="ListBullet"/>
        <w:spacing w:after="40"/>
        <w:ind w:left="360"/>
      </w:pPr>
      <w:r>
        <w:t>tests/cards/test_digital_card.py — create/update/delete + public view + view_count</w:t>
      </w:r>
    </w:p>
    <w:p>
      <w:pPr>
        <w:pStyle w:val="Heading1"/>
      </w:pPr>
      <w:r>
        <w:rPr>
          <w:color w:val="1F497D"/>
        </w:rPr>
        <w:t>15. E2E Business Flows</w:t>
      </w:r>
    </w:p>
    <w:p>
      <w:pPr>
        <w:pStyle w:val="Heading2"/>
      </w:pPr>
      <w:r>
        <w:rPr>
          <w:color w:val="2E74B5"/>
        </w:rPr>
        <w:t>Flow 1: Business Card → Contact (Core Pipeline)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1. POST /scans              → upload image, GCS, fire OCR task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2. GET /scans/{id}          → poll until status=completed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3. PATCH /scans/{id}        → (optional) correct OCR errors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4. POST /scans/{id}/confirm → create contact + auto-tag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5. POST /enrichment/{id}    → trigger AI enrichment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6. GET /enrichment/{id}     → poll until status=completed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7. GET /contacts/{id}?include=enrichment  → full contact with enrichment</w:t>
      </w:r>
    </w:p>
    <w:p>
      <w:pPr>
        <w:pStyle w:val="Heading2"/>
      </w:pPr>
      <w:r>
        <w:rPr>
          <w:color w:val="2E74B5"/>
        </w:rPr>
        <w:t>Flow 2: Manual Contact → Digital Card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1. POST /contacts           → create contact + auto-tag (date + location)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2. POST /cards/me           → create digital card with slug → QR generated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3. GET /public/{slug}       → public view (view_count++, atomic)</w:t>
      </w:r>
    </w:p>
    <w:p>
      <w:pPr>
        <w:pStyle w:val="Heading2"/>
      </w:pPr>
      <w:r>
        <w:rPr>
          <w:color w:val="2E74B5"/>
        </w:rPr>
        <w:t>Flow 3: Event Context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1. POST /events             → create event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2. POST /contacts           → create contact with event_id → 'Startup Night' auto-tag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3. GET /events/{id}         → event + contacts list ($lookup, paginated)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4. DELETE /events/{id}      → cascade: nullify contact.event_id + log each affected contact</w:t>
      </w:r>
    </w:p>
    <w:p>
      <w:pPr>
        <w:pStyle w:val="Heading2"/>
      </w:pPr>
      <w:r>
        <w:rPr>
          <w:color w:val="2E74B5"/>
        </w:rPr>
        <w:t>Flow 4: Tag Search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1. GET /tags                → list user's tags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2. GET /contacts?tag_id=X   → filter contacts by tag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3. POST /contacts/{id}/tags/{tagId}   → add manual tag → log('tagged')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4. DELETE /contacts/{id}/tags/{tagId} → remove tag → log('tagged')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color w:val="202020"/>
          <w:sz w:val="17"/>
        </w:rPr>
        <w:t>5. DELETE /tags/{id}        → delete tag + bulk $pull from all contacts</w:t>
      </w:r>
    </w:p>
    <w:p>
      <w:pPr>
        <w:pStyle w:val="Heading1"/>
      </w:pPr>
      <w:r>
        <w:rPr>
          <w:color w:val="1F497D"/>
        </w:rPr>
        <w:t>16. Final Architecture Summary</w:t>
      </w:r>
    </w:p>
    <w:p>
      <w:pPr>
        <w:pStyle w:val="Heading2"/>
      </w:pPr>
      <w:r>
        <w:rPr>
          <w:color w:val="2E74B5"/>
        </w:rPr>
        <w:t>Strengths — Production-ready Aspects</w:t>
      </w:r>
    </w:p>
    <w:p>
      <w:pPr>
        <w:pStyle w:val="ListBullet"/>
        <w:spacing w:after="40"/>
        <w:ind w:left="360"/>
      </w:pPr>
      <w:r>
        <w:t>Async-first: không có blocking call trong hot path. GCS sync SDK wrapped trong executor.</w:t>
      </w:r>
    </w:p>
    <w:p>
      <w:pPr>
        <w:pStyle w:val="ListBullet"/>
        <w:spacing w:after="40"/>
        <w:ind w:left="360"/>
      </w:pPr>
      <w:r>
        <w:t>Security depth: bcrypt 12, JWT minimal payload, hashed reset tokens, CORS locked down, path traversal prevention.</w:t>
      </w:r>
    </w:p>
    <w:p>
      <w:pPr>
        <w:pStyle w:val="ListBullet"/>
        <w:spacing w:after="40"/>
        <w:ind w:left="360"/>
      </w:pPr>
      <w:r>
        <w:t>Ownership isolation: mọi resource đều có ownership check — không có IDOR vulnerability nào rõ ràng.</w:t>
      </w:r>
    </w:p>
    <w:p>
      <w:pPr>
        <w:pStyle w:val="ListBullet"/>
        <w:spacing w:after="40"/>
        <w:ind w:left="360"/>
      </w:pPr>
      <w:r>
        <w:t>Activity audit trail: log đầy đủ previous/new values, fire-and-forget không crash main flow.</w:t>
      </w:r>
    </w:p>
    <w:p>
      <w:pPr>
        <w:pStyle w:val="ListBullet"/>
        <w:spacing w:after="40"/>
        <w:ind w:left="360"/>
      </w:pPr>
      <w:r>
        <w:t>Fail-fast validation: ObjectId parse tại router layer, service không nhận invalid input.</w:t>
      </w:r>
    </w:p>
    <w:p>
      <w:pPr>
        <w:pStyle w:val="ListBullet"/>
        <w:spacing w:after="40"/>
        <w:ind w:left="360"/>
      </w:pPr>
      <w:r>
        <w:t>Atomic operations: $inc, $addToSet, find_one_and_update — không có race conditions trên write paths.</w:t>
      </w:r>
    </w:p>
    <w:p>
      <w:pPr>
        <w:pStyle w:val="ListBullet"/>
        <w:spacing w:after="40"/>
        <w:ind w:left="360"/>
      </w:pPr>
      <w:r>
        <w:t>Test environment isolation: ENVIRONMENT=test → mock OCR, mock enrichment — tests nhanh, deterministic.</w:t>
      </w:r>
    </w:p>
    <w:p>
      <w:pPr>
        <w:pStyle w:val="Heading2"/>
      </w:pPr>
      <w:r>
        <w:rPr>
          <w:color w:val="2E74B5"/>
        </w:rPr>
        <w:t>Technical Debt — Priority Fix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12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type="dxa" w:w="3744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P0 — Critical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tlsAllowInvalidCertificates=True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Remove trước khi deploy production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P0 — Critical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asyncio.create_task() không persistent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Celery + Redis worker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P1 — High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Refresh token không rotated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Implement rotation on each use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P1 — High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secure=False cookie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secure=True khi HTTPS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P2 — Medium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$regex thay vì $text search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Migrate sang MongoDB text search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P2 — Medium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 Redis cache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Cache GET /public/{slug}, hot contacts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P3 — Low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GCS public URLs cho scans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Signed URLs với expiry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P3 — Low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USER_ACTIVITY_LOG chưa có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Phase 3 — log auth events riêng</w:t>
            </w:r>
          </w:p>
        </w:tc>
      </w:tr>
    </w:tbl>
    <w:p/>
    <w:p>
      <w:pPr>
        <w:pStyle w:val="Heading2"/>
      </w:pPr>
      <w:r>
        <w:rPr>
          <w:color w:val="2E74B5"/>
        </w:rPr>
        <w:t>Kết luận</w:t>
      </w:r>
    </w:p>
    <w:p>
      <w:pPr>
        <w:spacing w:after="80"/>
      </w:pPr>
      <w:r>
        <w:t>Kiến trúc tổng thể solid cho một internship project production-grade. Pipeline chính (scan → contact → enrich → digital card) hoàn chỉnh và cohesive. Mọi service đều có proper ownership isolation, activity logging, và async patterns đúng chuẩn. Thiếu chủ yếu là: (1) test coverage cho contacts/events/scans/cards, (2) persistent task queue cho OCR và enrichment background jobs. Với 2 điểm này được giải quyết, hệ thống sẵn sàng cho production deployment.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