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A383E" w14:textId="1B38B0DD" w:rsidR="00BC5E5A" w:rsidRDefault="00477484" w:rsidP="00477484">
      <w:pPr>
        <w:spacing w:line="360" w:lineRule="auto"/>
        <w:jc w:val="right"/>
        <w:rPr>
          <w:rFonts w:ascii="Times New Roman" w:hAnsi="Times New Roman" w:cs="Times New Roman"/>
          <w:sz w:val="24"/>
          <w:szCs w:val="24"/>
        </w:rPr>
      </w:pPr>
      <w:r>
        <w:rPr>
          <w:rFonts w:ascii="Times New Roman" w:hAnsi="Times New Roman" w:cs="Times New Roman"/>
          <w:sz w:val="24"/>
          <w:szCs w:val="24"/>
        </w:rPr>
        <w:t>Zackery Bradley</w:t>
      </w:r>
    </w:p>
    <w:p w14:paraId="531312D2" w14:textId="75E0C7B6" w:rsidR="00477484" w:rsidRDefault="00477484" w:rsidP="00477484">
      <w:pPr>
        <w:spacing w:line="360" w:lineRule="auto"/>
        <w:jc w:val="right"/>
        <w:rPr>
          <w:rFonts w:ascii="Times New Roman" w:hAnsi="Times New Roman" w:cs="Times New Roman"/>
          <w:sz w:val="24"/>
          <w:szCs w:val="24"/>
        </w:rPr>
      </w:pPr>
      <w:r>
        <w:rPr>
          <w:rFonts w:ascii="Times New Roman" w:hAnsi="Times New Roman" w:cs="Times New Roman"/>
          <w:sz w:val="24"/>
          <w:szCs w:val="24"/>
        </w:rPr>
        <w:t>BAN 525</w:t>
      </w:r>
    </w:p>
    <w:p w14:paraId="6AAB7DF2" w14:textId="51B4FADE" w:rsidR="00477484" w:rsidRDefault="00477484" w:rsidP="00477484">
      <w:pPr>
        <w:spacing w:line="360" w:lineRule="auto"/>
        <w:jc w:val="right"/>
        <w:rPr>
          <w:rFonts w:ascii="Times New Roman" w:hAnsi="Times New Roman" w:cs="Times New Roman"/>
          <w:sz w:val="24"/>
          <w:szCs w:val="24"/>
        </w:rPr>
      </w:pPr>
      <w:r>
        <w:rPr>
          <w:rFonts w:ascii="Times New Roman" w:hAnsi="Times New Roman" w:cs="Times New Roman"/>
          <w:sz w:val="24"/>
          <w:szCs w:val="24"/>
        </w:rPr>
        <w:t>20220306</w:t>
      </w:r>
    </w:p>
    <w:p w14:paraId="1DE1D2DE" w14:textId="327BCD74" w:rsidR="00477484" w:rsidRDefault="009E14B9" w:rsidP="00477484">
      <w:pPr>
        <w:spacing w:line="360" w:lineRule="auto"/>
        <w:jc w:val="center"/>
        <w:rPr>
          <w:rFonts w:ascii="Times New Roman" w:hAnsi="Times New Roman" w:cs="Times New Roman"/>
          <w:sz w:val="24"/>
          <w:szCs w:val="24"/>
          <w:u w:val="single"/>
        </w:rPr>
      </w:pPr>
      <w:r>
        <w:rPr>
          <w:rFonts w:ascii="Times New Roman" w:hAnsi="Times New Roman" w:cs="Times New Roman"/>
          <w:sz w:val="24"/>
          <w:szCs w:val="24"/>
          <w:u w:val="single"/>
        </w:rPr>
        <w:t>Model 7 Final Assignment</w:t>
      </w:r>
    </w:p>
    <w:p w14:paraId="6CB3C76A" w14:textId="5738638D" w:rsidR="009E14B9" w:rsidRDefault="00986867" w:rsidP="00AD73DE">
      <w:pPr>
        <w:spacing w:line="360" w:lineRule="auto"/>
        <w:ind w:firstLine="720"/>
        <w:rPr>
          <w:rFonts w:ascii="Times New Roman" w:hAnsi="Times New Roman" w:cs="Times New Roman"/>
          <w:sz w:val="24"/>
          <w:szCs w:val="24"/>
        </w:rPr>
      </w:pPr>
      <w:r>
        <w:rPr>
          <w:rFonts w:ascii="Times New Roman" w:hAnsi="Times New Roman" w:cs="Times New Roman"/>
          <w:sz w:val="24"/>
          <w:szCs w:val="24"/>
        </w:rPr>
        <w:t>In our final assignment, we have been tasked with creating models displaying the</w:t>
      </w:r>
      <w:r w:rsidR="0091232A">
        <w:rPr>
          <w:rFonts w:ascii="Times New Roman" w:hAnsi="Times New Roman" w:cs="Times New Roman"/>
          <w:sz w:val="24"/>
          <w:szCs w:val="24"/>
        </w:rPr>
        <w:t xml:space="preserve"> plethora of </w:t>
      </w:r>
      <w:r>
        <w:rPr>
          <w:rFonts w:ascii="Times New Roman" w:hAnsi="Times New Roman" w:cs="Times New Roman"/>
          <w:sz w:val="24"/>
          <w:szCs w:val="24"/>
        </w:rPr>
        <w:t xml:space="preserve"> knowledge we have gained over the entirety of the semester. </w:t>
      </w:r>
      <w:r w:rsidR="00A47C71">
        <w:rPr>
          <w:rFonts w:ascii="Times New Roman" w:hAnsi="Times New Roman" w:cs="Times New Roman"/>
          <w:sz w:val="24"/>
          <w:szCs w:val="24"/>
        </w:rPr>
        <w:t>Our</w:t>
      </w:r>
      <w:r w:rsidR="004061CD">
        <w:rPr>
          <w:rFonts w:ascii="Times New Roman" w:hAnsi="Times New Roman" w:cs="Times New Roman"/>
          <w:sz w:val="24"/>
          <w:szCs w:val="24"/>
        </w:rPr>
        <w:t xml:space="preserve"> purpose in this project is to </w:t>
      </w:r>
      <w:r w:rsidR="005705B3">
        <w:rPr>
          <w:rFonts w:ascii="Times New Roman" w:hAnsi="Times New Roman" w:cs="Times New Roman"/>
          <w:sz w:val="24"/>
          <w:szCs w:val="24"/>
        </w:rPr>
        <w:t>analyze</w:t>
      </w:r>
      <w:r w:rsidR="00EA72AA">
        <w:rPr>
          <w:rFonts w:ascii="Times New Roman" w:hAnsi="Times New Roman" w:cs="Times New Roman"/>
          <w:sz w:val="24"/>
          <w:szCs w:val="24"/>
        </w:rPr>
        <w:t xml:space="preserve"> differing variables and how they contribute to </w:t>
      </w:r>
      <w:r w:rsidR="009462B0">
        <w:rPr>
          <w:rFonts w:ascii="Times New Roman" w:hAnsi="Times New Roman" w:cs="Times New Roman"/>
          <w:sz w:val="24"/>
          <w:szCs w:val="24"/>
        </w:rPr>
        <w:t>negative credit risk</w:t>
      </w:r>
      <w:r w:rsidR="007B1617">
        <w:rPr>
          <w:rFonts w:ascii="Times New Roman" w:hAnsi="Times New Roman" w:cs="Times New Roman"/>
          <w:sz w:val="24"/>
          <w:szCs w:val="24"/>
        </w:rPr>
        <w:t xml:space="preserve">. </w:t>
      </w:r>
      <w:r w:rsidR="002B022A">
        <w:rPr>
          <w:rFonts w:ascii="Times New Roman" w:hAnsi="Times New Roman" w:cs="Times New Roman"/>
          <w:sz w:val="24"/>
          <w:szCs w:val="24"/>
        </w:rPr>
        <w:t xml:space="preserve">In addition, our </w:t>
      </w:r>
      <w:r w:rsidR="005E6D47">
        <w:rPr>
          <w:rFonts w:ascii="Times New Roman" w:hAnsi="Times New Roman" w:cs="Times New Roman"/>
          <w:sz w:val="24"/>
          <w:szCs w:val="24"/>
        </w:rPr>
        <w:t>provided dataset</w:t>
      </w:r>
      <w:r w:rsidR="002B022A">
        <w:rPr>
          <w:rFonts w:ascii="Times New Roman" w:hAnsi="Times New Roman" w:cs="Times New Roman"/>
          <w:sz w:val="24"/>
          <w:szCs w:val="24"/>
        </w:rPr>
        <w:t xml:space="preserve"> is missing </w:t>
      </w:r>
      <w:r w:rsidR="00B93083">
        <w:rPr>
          <w:rFonts w:ascii="Times New Roman" w:hAnsi="Times New Roman" w:cs="Times New Roman"/>
          <w:sz w:val="24"/>
          <w:szCs w:val="24"/>
        </w:rPr>
        <w:t xml:space="preserve">several data entries, so we will be analyzing methods with </w:t>
      </w:r>
      <w:r w:rsidR="00A020C0">
        <w:rPr>
          <w:rFonts w:ascii="Times New Roman" w:hAnsi="Times New Roman" w:cs="Times New Roman"/>
          <w:sz w:val="24"/>
          <w:szCs w:val="24"/>
        </w:rPr>
        <w:t>auto filling</w:t>
      </w:r>
      <w:r w:rsidR="00B93083">
        <w:rPr>
          <w:rFonts w:ascii="Times New Roman" w:hAnsi="Times New Roman" w:cs="Times New Roman"/>
          <w:sz w:val="24"/>
          <w:szCs w:val="24"/>
        </w:rPr>
        <w:t xml:space="preserve"> those missing cells, as well as </w:t>
      </w:r>
      <w:r w:rsidR="0049703D">
        <w:rPr>
          <w:rFonts w:ascii="Times New Roman" w:hAnsi="Times New Roman" w:cs="Times New Roman"/>
          <w:sz w:val="24"/>
          <w:szCs w:val="24"/>
        </w:rPr>
        <w:t>leaving them as is</w:t>
      </w:r>
      <w:r w:rsidR="000973D5">
        <w:rPr>
          <w:rFonts w:ascii="Times New Roman" w:hAnsi="Times New Roman" w:cs="Times New Roman"/>
          <w:sz w:val="24"/>
          <w:szCs w:val="24"/>
        </w:rPr>
        <w:t xml:space="preserve">. </w:t>
      </w:r>
      <w:r w:rsidR="007B1617">
        <w:rPr>
          <w:rFonts w:ascii="Times New Roman" w:hAnsi="Times New Roman" w:cs="Times New Roman"/>
          <w:sz w:val="24"/>
          <w:szCs w:val="24"/>
        </w:rPr>
        <w:t xml:space="preserve">Traditionally, there are several factors </w:t>
      </w:r>
      <w:r w:rsidR="00EC0284">
        <w:rPr>
          <w:rFonts w:ascii="Times New Roman" w:hAnsi="Times New Roman" w:cs="Times New Roman"/>
          <w:sz w:val="24"/>
          <w:szCs w:val="24"/>
        </w:rPr>
        <w:t xml:space="preserve">that have been known to </w:t>
      </w:r>
      <w:r w:rsidR="00BF5B28">
        <w:rPr>
          <w:rFonts w:ascii="Times New Roman" w:hAnsi="Times New Roman" w:cs="Times New Roman"/>
          <w:sz w:val="24"/>
          <w:szCs w:val="24"/>
        </w:rPr>
        <w:t xml:space="preserve">weigh heavily on credit scores. Some of these include </w:t>
      </w:r>
      <w:r w:rsidR="003E000C">
        <w:rPr>
          <w:rFonts w:ascii="Times New Roman" w:hAnsi="Times New Roman" w:cs="Times New Roman"/>
          <w:sz w:val="24"/>
          <w:szCs w:val="24"/>
        </w:rPr>
        <w:t>delinquencies</w:t>
      </w:r>
      <w:r w:rsidR="0062059A">
        <w:rPr>
          <w:rFonts w:ascii="Times New Roman" w:hAnsi="Times New Roman" w:cs="Times New Roman"/>
          <w:sz w:val="24"/>
          <w:szCs w:val="24"/>
        </w:rPr>
        <w:t xml:space="preserve">, number of recent inquiries, and </w:t>
      </w:r>
      <w:r w:rsidR="002B7133">
        <w:rPr>
          <w:rFonts w:ascii="Times New Roman" w:hAnsi="Times New Roman" w:cs="Times New Roman"/>
          <w:sz w:val="24"/>
          <w:szCs w:val="24"/>
        </w:rPr>
        <w:t>the reasons for the requested loan.</w:t>
      </w:r>
      <w:r w:rsidR="00CA06CE">
        <w:rPr>
          <w:rFonts w:ascii="Times New Roman" w:hAnsi="Times New Roman" w:cs="Times New Roman"/>
          <w:sz w:val="24"/>
          <w:szCs w:val="24"/>
        </w:rPr>
        <w:t xml:space="preserve"> </w:t>
      </w:r>
      <w:r w:rsidR="002B7133">
        <w:rPr>
          <w:rFonts w:ascii="Times New Roman" w:hAnsi="Times New Roman" w:cs="Times New Roman"/>
          <w:sz w:val="24"/>
          <w:szCs w:val="24"/>
        </w:rPr>
        <w:t xml:space="preserve">Having substantial </w:t>
      </w:r>
      <w:r w:rsidR="000973D5">
        <w:rPr>
          <w:rFonts w:ascii="Times New Roman" w:hAnsi="Times New Roman" w:cs="Times New Roman"/>
          <w:sz w:val="24"/>
          <w:szCs w:val="24"/>
        </w:rPr>
        <w:t>experience</w:t>
      </w:r>
      <w:r w:rsidR="006C4583">
        <w:rPr>
          <w:rFonts w:ascii="Times New Roman" w:hAnsi="Times New Roman" w:cs="Times New Roman"/>
          <w:sz w:val="24"/>
          <w:szCs w:val="24"/>
        </w:rPr>
        <w:t xml:space="preserve"> as a loan officer, it is my hypothesis that the reason for the loan, along with the number of delinquencies will have the most detrimental </w:t>
      </w:r>
      <w:r w:rsidR="00964B64">
        <w:rPr>
          <w:rFonts w:ascii="Times New Roman" w:hAnsi="Times New Roman" w:cs="Times New Roman"/>
          <w:sz w:val="24"/>
          <w:szCs w:val="24"/>
        </w:rPr>
        <w:t>effect</w:t>
      </w:r>
      <w:r w:rsidR="006C4583">
        <w:rPr>
          <w:rFonts w:ascii="Times New Roman" w:hAnsi="Times New Roman" w:cs="Times New Roman"/>
          <w:sz w:val="24"/>
          <w:szCs w:val="24"/>
        </w:rPr>
        <w:t xml:space="preserve"> on calculating credit risk.</w:t>
      </w:r>
      <w:r w:rsidR="005C1F38">
        <w:rPr>
          <w:rFonts w:ascii="Times New Roman" w:hAnsi="Times New Roman" w:cs="Times New Roman"/>
          <w:sz w:val="24"/>
          <w:szCs w:val="24"/>
        </w:rPr>
        <w:t xml:space="preserve"> Throughout our analysis, we chose to strategically employ four different modeling methods. These methods </w:t>
      </w:r>
      <w:r w:rsidR="00964B64">
        <w:rPr>
          <w:rFonts w:ascii="Times New Roman" w:hAnsi="Times New Roman" w:cs="Times New Roman"/>
          <w:sz w:val="24"/>
          <w:szCs w:val="24"/>
        </w:rPr>
        <w:t>include</w:t>
      </w:r>
      <w:r w:rsidR="005C1F38">
        <w:rPr>
          <w:rFonts w:ascii="Times New Roman" w:hAnsi="Times New Roman" w:cs="Times New Roman"/>
          <w:sz w:val="24"/>
          <w:szCs w:val="24"/>
        </w:rPr>
        <w:t xml:space="preserve"> our standard OLS method</w:t>
      </w:r>
      <w:r w:rsidR="00665100">
        <w:rPr>
          <w:rFonts w:ascii="Times New Roman" w:hAnsi="Times New Roman" w:cs="Times New Roman"/>
          <w:sz w:val="24"/>
          <w:szCs w:val="24"/>
        </w:rPr>
        <w:t>, in addition to</w:t>
      </w:r>
      <w:r w:rsidR="007E72FB">
        <w:rPr>
          <w:rFonts w:ascii="Times New Roman" w:hAnsi="Times New Roman" w:cs="Times New Roman"/>
          <w:sz w:val="24"/>
          <w:szCs w:val="24"/>
        </w:rPr>
        <w:t xml:space="preserve"> Random Forest, Neural Network, and Boosted Tree models.</w:t>
      </w:r>
      <w:r w:rsidR="00920141">
        <w:rPr>
          <w:rFonts w:ascii="Times New Roman" w:hAnsi="Times New Roman" w:cs="Times New Roman"/>
          <w:sz w:val="24"/>
          <w:szCs w:val="24"/>
        </w:rPr>
        <w:t xml:space="preserve"> OLS is typically used as a method for estimating the parameters that are unknown in the model. This method helps us to find the relationships between independent and dependent variables.</w:t>
      </w:r>
      <w:r w:rsidR="00A32274">
        <w:rPr>
          <w:rFonts w:ascii="Times New Roman" w:hAnsi="Times New Roman" w:cs="Times New Roman"/>
          <w:sz w:val="24"/>
          <w:szCs w:val="24"/>
        </w:rPr>
        <w:t xml:space="preserve"> Random Forest methods are usually highly desired in the statistic world and its creation is considered a modern innovation. Random Forest operates by selecting distinct relevant variables for prediction, without the need to rely on any functional or distributional assumptions Random Forest functions by forming a multitude of decision trees, all of which are independent of each other. Each node in the tree is then split using the best among a subset of predictors that have been randomly chosen at that node. By calculating each tree in random fashion, the Random Forest eliminates the criticisms of decision tree methodology in which individual trees have been known to be high correlated. This functionality gives Random Forest methods immense versatility and flexibility, as it is considered to work well with both categorical and continuous variables.</w:t>
      </w:r>
      <w:r w:rsidR="00920141">
        <w:rPr>
          <w:rFonts w:ascii="Times New Roman" w:hAnsi="Times New Roman" w:cs="Times New Roman"/>
          <w:sz w:val="24"/>
          <w:szCs w:val="24"/>
        </w:rPr>
        <w:t xml:space="preserve"> NN models are considered very flexible algorithms that are able to model extraordinarily complex relations between model inputs in outputs. Each NN consists of an unput layer, in addition to one or more hidden layers followed by an output layer. The hidden layers are made up of one or more nodes, </w:t>
      </w:r>
      <w:r w:rsidR="00920141">
        <w:rPr>
          <w:rFonts w:ascii="Times New Roman" w:hAnsi="Times New Roman" w:cs="Times New Roman"/>
          <w:sz w:val="24"/>
          <w:szCs w:val="24"/>
        </w:rPr>
        <w:lastRenderedPageBreak/>
        <w:t xml:space="preserve">in which a linear combination of the input variables is transformed. In JMP Pro, there are three types of functions that can be utilized in a NN model consisting of TanH, Linear, and Gaussian. TanH, a hyperbolic tangent function, is similar to the shape of a logistic function. Linear is similar to a linear regression model. Gaussian is a bell-shaped function, which is similar to the normal distribution density function. </w:t>
      </w:r>
      <w:r w:rsidR="00D422EA">
        <w:rPr>
          <w:rFonts w:ascii="Times New Roman" w:hAnsi="Times New Roman" w:cs="Times New Roman"/>
          <w:sz w:val="24"/>
          <w:szCs w:val="24"/>
        </w:rPr>
        <w:t>Boosted Tree models are built sequentially,</w:t>
      </w:r>
      <w:r w:rsidR="00A51BBC">
        <w:rPr>
          <w:rFonts w:ascii="Times New Roman" w:hAnsi="Times New Roman" w:cs="Times New Roman"/>
          <w:sz w:val="24"/>
          <w:szCs w:val="24"/>
        </w:rPr>
        <w:t xml:space="preserve"> where at each step of the process the model learns from its previous errors. </w:t>
      </w:r>
      <w:r w:rsidR="002475FE">
        <w:rPr>
          <w:rFonts w:ascii="Times New Roman" w:hAnsi="Times New Roman" w:cs="Times New Roman"/>
          <w:sz w:val="24"/>
          <w:szCs w:val="24"/>
        </w:rPr>
        <w:t xml:space="preserve">They begin by estimating a model and obtaining residuals </w:t>
      </w:r>
      <w:r w:rsidR="00B4016F">
        <w:rPr>
          <w:rFonts w:ascii="Times New Roman" w:hAnsi="Times New Roman" w:cs="Times New Roman"/>
          <w:sz w:val="24"/>
          <w:szCs w:val="24"/>
        </w:rPr>
        <w:t xml:space="preserve">in the case of a regression, and misclassification rate in case of classification. </w:t>
      </w:r>
      <w:r w:rsidR="008061C2">
        <w:rPr>
          <w:rFonts w:ascii="Times New Roman" w:hAnsi="Times New Roman" w:cs="Times New Roman"/>
          <w:sz w:val="24"/>
          <w:szCs w:val="24"/>
        </w:rPr>
        <w:t>This model gives observations with the biggest err</w:t>
      </w:r>
      <w:r w:rsidR="00C9627A">
        <w:rPr>
          <w:rFonts w:ascii="Times New Roman" w:hAnsi="Times New Roman" w:cs="Times New Roman"/>
          <w:sz w:val="24"/>
          <w:szCs w:val="24"/>
        </w:rPr>
        <w:t xml:space="preserve">ors additional weight as opposed to others. The </w:t>
      </w:r>
      <w:r w:rsidR="009B530A">
        <w:rPr>
          <w:rFonts w:ascii="Times New Roman" w:hAnsi="Times New Roman" w:cs="Times New Roman"/>
          <w:sz w:val="24"/>
          <w:szCs w:val="24"/>
        </w:rPr>
        <w:t xml:space="preserve">goal for </w:t>
      </w:r>
      <w:r w:rsidR="00B10B17">
        <w:rPr>
          <w:rFonts w:ascii="Times New Roman" w:hAnsi="Times New Roman" w:cs="Times New Roman"/>
          <w:sz w:val="24"/>
          <w:szCs w:val="24"/>
        </w:rPr>
        <w:t>this particular model</w:t>
      </w:r>
      <w:r w:rsidR="009B530A">
        <w:rPr>
          <w:rFonts w:ascii="Times New Roman" w:hAnsi="Times New Roman" w:cs="Times New Roman"/>
          <w:sz w:val="24"/>
          <w:szCs w:val="24"/>
        </w:rPr>
        <w:t xml:space="preserve"> is to continuously improve model fit by correcting the bad fits </w:t>
      </w:r>
      <w:r w:rsidR="009C21DC">
        <w:rPr>
          <w:rFonts w:ascii="Times New Roman" w:hAnsi="Times New Roman" w:cs="Times New Roman"/>
          <w:sz w:val="24"/>
          <w:szCs w:val="24"/>
        </w:rPr>
        <w:t xml:space="preserve">given from the previous steps. </w:t>
      </w:r>
      <w:r w:rsidR="00CE15BB">
        <w:rPr>
          <w:rFonts w:ascii="Times New Roman" w:hAnsi="Times New Roman" w:cs="Times New Roman"/>
          <w:sz w:val="24"/>
          <w:szCs w:val="24"/>
        </w:rPr>
        <w:t xml:space="preserve">After eliminating bad fits, Boosted Trees are then averaged </w:t>
      </w:r>
      <w:r w:rsidR="00964B64">
        <w:rPr>
          <w:rFonts w:ascii="Times New Roman" w:hAnsi="Times New Roman" w:cs="Times New Roman"/>
          <w:sz w:val="24"/>
          <w:szCs w:val="24"/>
        </w:rPr>
        <w:t>to</w:t>
      </w:r>
      <w:r w:rsidR="00CE15BB">
        <w:rPr>
          <w:rFonts w:ascii="Times New Roman" w:hAnsi="Times New Roman" w:cs="Times New Roman"/>
          <w:sz w:val="24"/>
          <w:szCs w:val="24"/>
        </w:rPr>
        <w:t xml:space="preserve"> prod</w:t>
      </w:r>
      <w:r w:rsidR="004117AB">
        <w:rPr>
          <w:rFonts w:ascii="Times New Roman" w:hAnsi="Times New Roman" w:cs="Times New Roman"/>
          <w:sz w:val="24"/>
          <w:szCs w:val="24"/>
        </w:rPr>
        <w:t xml:space="preserve">uce a prediction or observation from each </w:t>
      </w:r>
      <w:r w:rsidR="00B87A9C">
        <w:rPr>
          <w:rFonts w:ascii="Times New Roman" w:hAnsi="Times New Roman" w:cs="Times New Roman"/>
          <w:sz w:val="24"/>
          <w:szCs w:val="24"/>
        </w:rPr>
        <w:t xml:space="preserve">observation. By averaging, </w:t>
      </w:r>
      <w:r w:rsidR="00F52390">
        <w:rPr>
          <w:rFonts w:ascii="Times New Roman" w:hAnsi="Times New Roman" w:cs="Times New Roman"/>
          <w:sz w:val="24"/>
          <w:szCs w:val="24"/>
        </w:rPr>
        <w:t xml:space="preserve">it is implied that predictions or classifications will not be unstable. </w:t>
      </w:r>
    </w:p>
    <w:p w14:paraId="0B2F99BB" w14:textId="38A92894" w:rsidR="0060261E" w:rsidRDefault="0060261E" w:rsidP="009E14B9">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Analysis and Model Comparison</w:t>
      </w:r>
    </w:p>
    <w:p w14:paraId="610F212D" w14:textId="4CEFE512" w:rsidR="0060261E" w:rsidRDefault="00282EF3" w:rsidP="009E14B9">
      <w:pPr>
        <w:spacing w:line="360" w:lineRule="auto"/>
        <w:rPr>
          <w:rFonts w:ascii="Times New Roman" w:hAnsi="Times New Roman" w:cs="Times New Roman"/>
          <w:sz w:val="24"/>
          <w:szCs w:val="24"/>
        </w:rPr>
      </w:pPr>
      <w:r>
        <w:rPr>
          <w:rFonts w:ascii="Times New Roman" w:hAnsi="Times New Roman" w:cs="Times New Roman"/>
          <w:sz w:val="24"/>
          <w:szCs w:val="24"/>
        </w:rPr>
        <w:t xml:space="preserve">Regarding our predominant methods as previously stated, OLS can be described as the “workhorse” method and is a standard operating tool in statistics analysis. On the contrary, OLS tends to produce estimates with a great deal of variance regarding big data. In all, OLS typically generates poor forecasts. </w:t>
      </w:r>
      <w:r w:rsidR="00BF7D08">
        <w:rPr>
          <w:rFonts w:ascii="Times New Roman" w:hAnsi="Times New Roman" w:cs="Times New Roman"/>
          <w:sz w:val="24"/>
          <w:szCs w:val="24"/>
        </w:rPr>
        <w:t xml:space="preserve">Random Forest has many additional advantages. One advantage is that Random Forest can automatically manage missing values in the data, as well as being uniquely robust to outliers, as the method oversees them autonomously. Random Forest methods </w:t>
      </w:r>
      <w:r w:rsidR="001914A4">
        <w:rPr>
          <w:rFonts w:ascii="Times New Roman" w:hAnsi="Times New Roman" w:cs="Times New Roman"/>
          <w:sz w:val="24"/>
          <w:szCs w:val="24"/>
        </w:rPr>
        <w:t xml:space="preserve">also </w:t>
      </w:r>
      <w:r w:rsidR="00BF7D08">
        <w:rPr>
          <w:rFonts w:ascii="Times New Roman" w:hAnsi="Times New Roman" w:cs="Times New Roman"/>
          <w:sz w:val="24"/>
          <w:szCs w:val="24"/>
        </w:rPr>
        <w:t xml:space="preserve">come with some disadvantages as well. One disadvantage worth nothing is that Random Forest usually is a tedious process, as computing the data often takes more time as compared to other methods. </w:t>
      </w:r>
      <w:r>
        <w:rPr>
          <w:rFonts w:ascii="Times New Roman" w:hAnsi="Times New Roman" w:cs="Times New Roman"/>
          <w:sz w:val="24"/>
          <w:szCs w:val="24"/>
        </w:rPr>
        <w:t xml:space="preserve">Our </w:t>
      </w:r>
      <w:r w:rsidR="00BF7D08">
        <w:rPr>
          <w:rFonts w:ascii="Times New Roman" w:hAnsi="Times New Roman" w:cs="Times New Roman"/>
          <w:sz w:val="24"/>
          <w:szCs w:val="24"/>
        </w:rPr>
        <w:t xml:space="preserve">third </w:t>
      </w:r>
      <w:r>
        <w:rPr>
          <w:rFonts w:ascii="Times New Roman" w:hAnsi="Times New Roman" w:cs="Times New Roman"/>
          <w:sz w:val="24"/>
          <w:szCs w:val="24"/>
        </w:rPr>
        <w:t xml:space="preserve">method, NN also comes with its own list of advantages and shortcomings. As previously mentioned, NN typically has good predictive ability and is capable of capturing complex relationships. However, NN has no variable selection mechanism, </w:t>
      </w:r>
      <w:r w:rsidR="002F305B">
        <w:rPr>
          <w:rFonts w:ascii="Times New Roman" w:hAnsi="Times New Roman" w:cs="Times New Roman"/>
          <w:sz w:val="24"/>
          <w:szCs w:val="24"/>
        </w:rPr>
        <w:t>so utilizing JMP’s variable importance is vital when identifying the most important variables in the data. Typically, NN is referred to as a “black box” method, meaning that findings are often difficult to interpret.</w:t>
      </w:r>
      <w:r w:rsidR="00190915">
        <w:rPr>
          <w:rFonts w:ascii="Times New Roman" w:hAnsi="Times New Roman" w:cs="Times New Roman"/>
          <w:sz w:val="24"/>
          <w:szCs w:val="24"/>
        </w:rPr>
        <w:t xml:space="preserve"> Lastly, Boosted Trees </w:t>
      </w:r>
      <w:r w:rsidR="001261A4">
        <w:rPr>
          <w:rFonts w:ascii="Times New Roman" w:hAnsi="Times New Roman" w:cs="Times New Roman"/>
          <w:sz w:val="24"/>
          <w:szCs w:val="24"/>
        </w:rPr>
        <w:t>are considered highly efficient on both classification and regression models</w:t>
      </w:r>
      <w:r w:rsidR="007B69B5">
        <w:rPr>
          <w:rFonts w:ascii="Times New Roman" w:hAnsi="Times New Roman" w:cs="Times New Roman"/>
          <w:sz w:val="24"/>
          <w:szCs w:val="24"/>
        </w:rPr>
        <w:t>, and typically provide more accurate predictions than that of a Random Forest</w:t>
      </w:r>
      <w:r w:rsidR="00BB3084">
        <w:rPr>
          <w:rFonts w:ascii="Times New Roman" w:hAnsi="Times New Roman" w:cs="Times New Roman"/>
          <w:sz w:val="24"/>
          <w:szCs w:val="24"/>
        </w:rPr>
        <w:t xml:space="preserve">. On the contrary, Boosted Trees are </w:t>
      </w:r>
      <w:r w:rsidR="00AB2810">
        <w:rPr>
          <w:rFonts w:ascii="Times New Roman" w:hAnsi="Times New Roman" w:cs="Times New Roman"/>
          <w:sz w:val="24"/>
          <w:szCs w:val="24"/>
        </w:rPr>
        <w:t>overly sensitive</w:t>
      </w:r>
      <w:r w:rsidR="00BB3084">
        <w:rPr>
          <w:rFonts w:ascii="Times New Roman" w:hAnsi="Times New Roman" w:cs="Times New Roman"/>
          <w:sz w:val="24"/>
          <w:szCs w:val="24"/>
        </w:rPr>
        <w:t xml:space="preserve"> to outliers, and also </w:t>
      </w:r>
      <w:r w:rsidR="00AB2810">
        <w:rPr>
          <w:rFonts w:ascii="Times New Roman" w:hAnsi="Times New Roman" w:cs="Times New Roman"/>
          <w:sz w:val="24"/>
          <w:szCs w:val="24"/>
        </w:rPr>
        <w:t>tend to</w:t>
      </w:r>
      <w:r w:rsidR="00BB3084">
        <w:rPr>
          <w:rFonts w:ascii="Times New Roman" w:hAnsi="Times New Roman" w:cs="Times New Roman"/>
          <w:sz w:val="24"/>
          <w:szCs w:val="24"/>
        </w:rPr>
        <w:t xml:space="preserve"> </w:t>
      </w:r>
      <w:r w:rsidR="0051633E">
        <w:rPr>
          <w:rFonts w:ascii="Times New Roman" w:hAnsi="Times New Roman" w:cs="Times New Roman"/>
          <w:sz w:val="24"/>
          <w:szCs w:val="24"/>
        </w:rPr>
        <w:t xml:space="preserve">overfit data is too many trees are </w:t>
      </w:r>
      <w:r w:rsidR="002E339F">
        <w:rPr>
          <w:rFonts w:ascii="Times New Roman" w:hAnsi="Times New Roman" w:cs="Times New Roman"/>
          <w:sz w:val="24"/>
          <w:szCs w:val="24"/>
        </w:rPr>
        <w:t>used.</w:t>
      </w:r>
      <w:r w:rsidR="001E2C0A">
        <w:rPr>
          <w:rFonts w:ascii="Times New Roman" w:hAnsi="Times New Roman" w:cs="Times New Roman"/>
          <w:sz w:val="24"/>
          <w:szCs w:val="24"/>
        </w:rPr>
        <w:t xml:space="preserve"> Procedurally, we will be employing a cross-validation analysis. Cross-validation </w:t>
      </w:r>
      <w:r w:rsidR="001E2C0A">
        <w:rPr>
          <w:rFonts w:ascii="Times New Roman" w:hAnsi="Times New Roman" w:cs="Times New Roman"/>
          <w:sz w:val="24"/>
          <w:szCs w:val="24"/>
        </w:rPr>
        <w:lastRenderedPageBreak/>
        <w:t>techniques are built on the concept of leaving out a part of the data out of the estimation process as a buffer. As the predictions of the model stop improving as the data holdout process occurs, model growth then stops, and estimates are obtained. This creates a ‘split’ in the data. These splits are then broken down into three parts in the terms of our model. Those parts include training, validation, and testing splits respectfully. Training data is the portion that is used to estimate our model. Validation data is not used in estimate directly, but instead works in the background to determine the optimal point in which the model stops.</w:t>
      </w:r>
      <w:r w:rsidR="00200930">
        <w:rPr>
          <w:rFonts w:ascii="Times New Roman" w:hAnsi="Times New Roman" w:cs="Times New Roman"/>
          <w:sz w:val="24"/>
          <w:szCs w:val="24"/>
        </w:rPr>
        <w:t xml:space="preserve"> Furthermore</w:t>
      </w:r>
      <w:r w:rsidR="001E2C0A">
        <w:rPr>
          <w:rFonts w:ascii="Times New Roman" w:hAnsi="Times New Roman" w:cs="Times New Roman"/>
          <w:sz w:val="24"/>
          <w:szCs w:val="24"/>
        </w:rPr>
        <w:t>, the test data is never actually used in the model estimation. Test data is used to represent “new observations” and assists in providing and unbiased analysis of the predictive ability of the model. With the validation method only being utilized indirectly, we choose our model that displays the best performance on the test data.</w:t>
      </w:r>
      <w:r w:rsidR="00CF316E">
        <w:rPr>
          <w:rFonts w:ascii="Times New Roman" w:hAnsi="Times New Roman" w:cs="Times New Roman"/>
          <w:sz w:val="24"/>
          <w:szCs w:val="24"/>
        </w:rPr>
        <w:t xml:space="preserve"> Upon examination of our analysis, </w:t>
      </w:r>
      <w:r w:rsidR="0038143B">
        <w:rPr>
          <w:rFonts w:ascii="Times New Roman" w:hAnsi="Times New Roman" w:cs="Times New Roman"/>
          <w:sz w:val="24"/>
          <w:szCs w:val="24"/>
        </w:rPr>
        <w:t>we can readily see that one model outperformed the rest.</w:t>
      </w:r>
      <w:r w:rsidR="000A26D7">
        <w:rPr>
          <w:rFonts w:ascii="Times New Roman" w:hAnsi="Times New Roman" w:cs="Times New Roman"/>
          <w:sz w:val="24"/>
          <w:szCs w:val="24"/>
        </w:rPr>
        <w:t xml:space="preserve"> Our Boosted Tree model </w:t>
      </w:r>
      <w:r w:rsidR="00653ED9">
        <w:rPr>
          <w:rFonts w:ascii="Times New Roman" w:hAnsi="Times New Roman" w:cs="Times New Roman"/>
          <w:sz w:val="24"/>
          <w:szCs w:val="24"/>
        </w:rPr>
        <w:t xml:space="preserve">outperformed our other models by a convincing margin, recording an RSquare of 0.6944, followed by </w:t>
      </w:r>
      <w:r w:rsidR="00D569D6">
        <w:rPr>
          <w:rFonts w:ascii="Times New Roman" w:hAnsi="Times New Roman" w:cs="Times New Roman"/>
          <w:sz w:val="24"/>
          <w:szCs w:val="24"/>
        </w:rPr>
        <w:t>a RASE of 0.2418</w:t>
      </w:r>
      <w:r w:rsidR="00003AE8">
        <w:rPr>
          <w:rFonts w:ascii="Times New Roman" w:hAnsi="Times New Roman" w:cs="Times New Roman"/>
          <w:sz w:val="24"/>
          <w:szCs w:val="24"/>
        </w:rPr>
        <w:t xml:space="preserve"> and </w:t>
      </w:r>
      <w:r w:rsidR="00C035C6">
        <w:rPr>
          <w:rFonts w:ascii="Times New Roman" w:hAnsi="Times New Roman" w:cs="Times New Roman"/>
          <w:sz w:val="24"/>
          <w:szCs w:val="24"/>
        </w:rPr>
        <w:t>misclassification rate of</w:t>
      </w:r>
      <w:r w:rsidR="00003AE8">
        <w:rPr>
          <w:rFonts w:ascii="Times New Roman" w:hAnsi="Times New Roman" w:cs="Times New Roman"/>
          <w:sz w:val="24"/>
          <w:szCs w:val="24"/>
        </w:rPr>
        <w:t xml:space="preserve"> of 0.</w:t>
      </w:r>
      <w:r w:rsidR="000E4624">
        <w:rPr>
          <w:rFonts w:ascii="Times New Roman" w:hAnsi="Times New Roman" w:cs="Times New Roman"/>
          <w:sz w:val="24"/>
          <w:szCs w:val="24"/>
        </w:rPr>
        <w:t>0905</w:t>
      </w:r>
      <w:r w:rsidR="00605293">
        <w:rPr>
          <w:rFonts w:ascii="Times New Roman" w:hAnsi="Times New Roman" w:cs="Times New Roman"/>
          <w:sz w:val="24"/>
          <w:szCs w:val="24"/>
        </w:rPr>
        <w:t xml:space="preserve"> with missing information </w:t>
      </w:r>
      <w:r w:rsidR="00964B64">
        <w:rPr>
          <w:rFonts w:ascii="Times New Roman" w:hAnsi="Times New Roman" w:cs="Times New Roman"/>
          <w:sz w:val="24"/>
          <w:szCs w:val="24"/>
        </w:rPr>
        <w:t>auto filled</w:t>
      </w:r>
      <w:r w:rsidR="00605293">
        <w:rPr>
          <w:rFonts w:ascii="Times New Roman" w:hAnsi="Times New Roman" w:cs="Times New Roman"/>
          <w:sz w:val="24"/>
          <w:szCs w:val="24"/>
        </w:rPr>
        <w:t xml:space="preserve">, and an RSquare of </w:t>
      </w:r>
      <w:r w:rsidR="00002DEF">
        <w:rPr>
          <w:rFonts w:ascii="Times New Roman" w:hAnsi="Times New Roman" w:cs="Times New Roman"/>
          <w:sz w:val="24"/>
          <w:szCs w:val="24"/>
        </w:rPr>
        <w:t xml:space="preserve">0.3575 </w:t>
      </w:r>
      <w:r w:rsidR="00503B3F">
        <w:rPr>
          <w:rFonts w:ascii="Times New Roman" w:hAnsi="Times New Roman" w:cs="Times New Roman"/>
          <w:sz w:val="24"/>
          <w:szCs w:val="24"/>
        </w:rPr>
        <w:t xml:space="preserve">followed by a </w:t>
      </w:r>
      <w:r w:rsidR="00002DEF">
        <w:rPr>
          <w:rFonts w:ascii="Times New Roman" w:hAnsi="Times New Roman" w:cs="Times New Roman"/>
          <w:sz w:val="24"/>
          <w:szCs w:val="24"/>
        </w:rPr>
        <w:t xml:space="preserve">RASE </w:t>
      </w:r>
      <w:r w:rsidR="00503B3F">
        <w:rPr>
          <w:rFonts w:ascii="Times New Roman" w:hAnsi="Times New Roman" w:cs="Times New Roman"/>
          <w:sz w:val="24"/>
          <w:szCs w:val="24"/>
        </w:rPr>
        <w:t xml:space="preserve">and </w:t>
      </w:r>
      <w:r w:rsidR="0049482A">
        <w:rPr>
          <w:rFonts w:ascii="Times New Roman" w:hAnsi="Times New Roman" w:cs="Times New Roman"/>
          <w:sz w:val="24"/>
          <w:szCs w:val="24"/>
        </w:rPr>
        <w:t xml:space="preserve">misclassification rate </w:t>
      </w:r>
      <w:r w:rsidR="00002DEF">
        <w:rPr>
          <w:rFonts w:ascii="Times New Roman" w:hAnsi="Times New Roman" w:cs="Times New Roman"/>
          <w:sz w:val="24"/>
          <w:szCs w:val="24"/>
        </w:rPr>
        <w:t xml:space="preserve">of 0.3238 </w:t>
      </w:r>
      <w:r w:rsidR="00003AE8">
        <w:rPr>
          <w:rFonts w:ascii="Times New Roman" w:hAnsi="Times New Roman" w:cs="Times New Roman"/>
          <w:sz w:val="24"/>
          <w:szCs w:val="24"/>
        </w:rPr>
        <w:t xml:space="preserve">and </w:t>
      </w:r>
      <w:r w:rsidR="004D0A47">
        <w:rPr>
          <w:rFonts w:ascii="Times New Roman" w:hAnsi="Times New Roman" w:cs="Times New Roman"/>
          <w:sz w:val="24"/>
          <w:szCs w:val="24"/>
        </w:rPr>
        <w:t>0.1435</w:t>
      </w:r>
      <w:r w:rsidR="00003AE8">
        <w:rPr>
          <w:rFonts w:ascii="Times New Roman" w:hAnsi="Times New Roman" w:cs="Times New Roman"/>
          <w:sz w:val="24"/>
          <w:szCs w:val="24"/>
        </w:rPr>
        <w:t xml:space="preserve"> respectfully,</w:t>
      </w:r>
      <w:r w:rsidR="002514B0">
        <w:rPr>
          <w:rFonts w:ascii="Times New Roman" w:hAnsi="Times New Roman" w:cs="Times New Roman"/>
          <w:sz w:val="24"/>
          <w:szCs w:val="24"/>
        </w:rPr>
        <w:t xml:space="preserve"> </w:t>
      </w:r>
      <w:r w:rsidR="00002DEF">
        <w:rPr>
          <w:rFonts w:ascii="Times New Roman" w:hAnsi="Times New Roman" w:cs="Times New Roman"/>
          <w:sz w:val="24"/>
          <w:szCs w:val="24"/>
        </w:rPr>
        <w:t>with the data being left as is.</w:t>
      </w:r>
      <w:r w:rsidR="008E46D5">
        <w:rPr>
          <w:rFonts w:ascii="Times New Roman" w:hAnsi="Times New Roman" w:cs="Times New Roman"/>
          <w:sz w:val="24"/>
          <w:szCs w:val="24"/>
        </w:rPr>
        <w:t xml:space="preserve"> Close behind is our NN model which cal</w:t>
      </w:r>
      <w:r w:rsidR="00703DF7">
        <w:rPr>
          <w:rFonts w:ascii="Times New Roman" w:hAnsi="Times New Roman" w:cs="Times New Roman"/>
          <w:sz w:val="24"/>
          <w:szCs w:val="24"/>
        </w:rPr>
        <w:t xml:space="preserve">culated a </w:t>
      </w:r>
      <w:r w:rsidR="00002DEF">
        <w:rPr>
          <w:rFonts w:ascii="Times New Roman" w:hAnsi="Times New Roman" w:cs="Times New Roman"/>
          <w:sz w:val="24"/>
          <w:szCs w:val="24"/>
        </w:rPr>
        <w:t>RS</w:t>
      </w:r>
      <w:r w:rsidR="00133A65">
        <w:rPr>
          <w:rFonts w:ascii="Times New Roman" w:hAnsi="Times New Roman" w:cs="Times New Roman"/>
          <w:sz w:val="24"/>
          <w:szCs w:val="24"/>
        </w:rPr>
        <w:t>qu</w:t>
      </w:r>
      <w:r w:rsidR="00002DEF">
        <w:rPr>
          <w:rFonts w:ascii="Times New Roman" w:hAnsi="Times New Roman" w:cs="Times New Roman"/>
          <w:sz w:val="24"/>
          <w:szCs w:val="24"/>
        </w:rPr>
        <w:t xml:space="preserve">are of </w:t>
      </w:r>
      <w:r w:rsidR="003A267D">
        <w:rPr>
          <w:rFonts w:ascii="Times New Roman" w:hAnsi="Times New Roman" w:cs="Times New Roman"/>
          <w:sz w:val="24"/>
          <w:szCs w:val="24"/>
        </w:rPr>
        <w:t>0.6794 followed by a RASE if 0.2463</w:t>
      </w:r>
      <w:r w:rsidR="0049482A">
        <w:rPr>
          <w:rFonts w:ascii="Times New Roman" w:hAnsi="Times New Roman" w:cs="Times New Roman"/>
          <w:sz w:val="24"/>
          <w:szCs w:val="24"/>
        </w:rPr>
        <w:t>, and misclassification rate</w:t>
      </w:r>
      <w:r w:rsidR="00ED056B">
        <w:rPr>
          <w:rFonts w:ascii="Times New Roman" w:hAnsi="Times New Roman" w:cs="Times New Roman"/>
          <w:sz w:val="24"/>
          <w:szCs w:val="24"/>
        </w:rPr>
        <w:t xml:space="preserve"> of 0.</w:t>
      </w:r>
      <w:r w:rsidR="0049482A">
        <w:rPr>
          <w:rFonts w:ascii="Times New Roman" w:hAnsi="Times New Roman" w:cs="Times New Roman"/>
          <w:sz w:val="24"/>
          <w:szCs w:val="24"/>
        </w:rPr>
        <w:t>0847</w:t>
      </w:r>
      <w:r w:rsidR="00ED056B">
        <w:rPr>
          <w:rFonts w:ascii="Times New Roman" w:hAnsi="Times New Roman" w:cs="Times New Roman"/>
          <w:sz w:val="24"/>
          <w:szCs w:val="24"/>
        </w:rPr>
        <w:t xml:space="preserve"> </w:t>
      </w:r>
      <w:r w:rsidR="009A2907">
        <w:rPr>
          <w:rFonts w:ascii="Times New Roman" w:hAnsi="Times New Roman" w:cs="Times New Roman"/>
          <w:sz w:val="24"/>
          <w:szCs w:val="24"/>
        </w:rPr>
        <w:t xml:space="preserve"> with missing values </w:t>
      </w:r>
      <w:r w:rsidR="00964B64">
        <w:rPr>
          <w:rFonts w:ascii="Times New Roman" w:hAnsi="Times New Roman" w:cs="Times New Roman"/>
          <w:sz w:val="24"/>
          <w:szCs w:val="24"/>
        </w:rPr>
        <w:t>auto filled</w:t>
      </w:r>
      <w:r w:rsidR="009A2907">
        <w:rPr>
          <w:rFonts w:ascii="Times New Roman" w:hAnsi="Times New Roman" w:cs="Times New Roman"/>
          <w:sz w:val="24"/>
          <w:szCs w:val="24"/>
        </w:rPr>
        <w:t xml:space="preserve">, in addition to providing an RSquare </w:t>
      </w:r>
      <w:r w:rsidR="00042F1D">
        <w:rPr>
          <w:rFonts w:ascii="Times New Roman" w:hAnsi="Times New Roman" w:cs="Times New Roman"/>
          <w:sz w:val="24"/>
          <w:szCs w:val="24"/>
        </w:rPr>
        <w:t xml:space="preserve">of 0.4813 and RASE of </w:t>
      </w:r>
      <w:r w:rsidR="0025375E">
        <w:rPr>
          <w:rFonts w:ascii="Times New Roman" w:hAnsi="Times New Roman" w:cs="Times New Roman"/>
          <w:sz w:val="24"/>
          <w:szCs w:val="24"/>
        </w:rPr>
        <w:t>0.2176</w:t>
      </w:r>
      <w:r w:rsidR="0003262B">
        <w:rPr>
          <w:rFonts w:ascii="Times New Roman" w:hAnsi="Times New Roman" w:cs="Times New Roman"/>
          <w:sz w:val="24"/>
          <w:szCs w:val="24"/>
        </w:rPr>
        <w:t xml:space="preserve">, in addition to a </w:t>
      </w:r>
      <w:r w:rsidR="0049482A">
        <w:rPr>
          <w:rFonts w:ascii="Times New Roman" w:hAnsi="Times New Roman" w:cs="Times New Roman"/>
          <w:sz w:val="24"/>
          <w:szCs w:val="24"/>
        </w:rPr>
        <w:t>misclassification rate of 0.0535.</w:t>
      </w:r>
      <w:r w:rsidR="0003262B">
        <w:rPr>
          <w:rFonts w:ascii="Times New Roman" w:hAnsi="Times New Roman" w:cs="Times New Roman"/>
          <w:sz w:val="24"/>
          <w:szCs w:val="24"/>
        </w:rPr>
        <w:t xml:space="preserve"> </w:t>
      </w:r>
      <w:r w:rsidR="0025375E">
        <w:rPr>
          <w:rFonts w:ascii="Times New Roman" w:hAnsi="Times New Roman" w:cs="Times New Roman"/>
          <w:sz w:val="24"/>
          <w:szCs w:val="24"/>
        </w:rPr>
        <w:t>with missing values left as is.</w:t>
      </w:r>
      <w:r w:rsidR="00814875">
        <w:rPr>
          <w:rFonts w:ascii="Times New Roman" w:hAnsi="Times New Roman" w:cs="Times New Roman"/>
          <w:sz w:val="24"/>
          <w:szCs w:val="24"/>
        </w:rPr>
        <w:t xml:space="preserve"> After carefully analyzing our numbers, we </w:t>
      </w:r>
      <w:r w:rsidR="0010316D">
        <w:rPr>
          <w:rFonts w:ascii="Times New Roman" w:hAnsi="Times New Roman" w:cs="Times New Roman"/>
          <w:sz w:val="24"/>
          <w:szCs w:val="24"/>
        </w:rPr>
        <w:t xml:space="preserve">have determined that our Boosted Tree model with missing values </w:t>
      </w:r>
      <w:r w:rsidR="00964B64">
        <w:rPr>
          <w:rFonts w:ascii="Times New Roman" w:hAnsi="Times New Roman" w:cs="Times New Roman"/>
          <w:sz w:val="24"/>
          <w:szCs w:val="24"/>
        </w:rPr>
        <w:t>auto filled</w:t>
      </w:r>
      <w:r w:rsidR="0010316D">
        <w:rPr>
          <w:rFonts w:ascii="Times New Roman" w:hAnsi="Times New Roman" w:cs="Times New Roman"/>
          <w:sz w:val="24"/>
          <w:szCs w:val="24"/>
        </w:rPr>
        <w:t xml:space="preserve"> is by far our superior methodology.</w:t>
      </w:r>
    </w:p>
    <w:p w14:paraId="7005084F" w14:textId="2DB854FB" w:rsidR="00391CD0" w:rsidRDefault="00391CD0" w:rsidP="009E14B9">
      <w:pPr>
        <w:spacing w:line="360" w:lineRule="auto"/>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14:anchorId="1C437550" wp14:editId="3D0A6991">
            <wp:extent cx="6693005" cy="2514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35515" cy="2568142"/>
                    </a:xfrm>
                    <a:prstGeom prst="rect">
                      <a:avLst/>
                    </a:prstGeom>
                    <a:noFill/>
                  </pic:spPr>
                </pic:pic>
              </a:graphicData>
            </a:graphic>
          </wp:inline>
        </w:drawing>
      </w:r>
    </w:p>
    <w:p w14:paraId="712C611C" w14:textId="0019270E" w:rsidR="006D4D9D" w:rsidRDefault="005B07BC" w:rsidP="009E14B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After determining our top performing model, we conducted further analysis by employing an in-depth </w:t>
      </w:r>
      <w:r w:rsidR="00A60F04">
        <w:rPr>
          <w:rFonts w:ascii="Times New Roman" w:hAnsi="Times New Roman" w:cs="Times New Roman"/>
          <w:sz w:val="24"/>
          <w:szCs w:val="24"/>
        </w:rPr>
        <w:t>examination of the importance of each variable in the dataset.</w:t>
      </w:r>
      <w:r w:rsidR="00A9778A">
        <w:rPr>
          <w:rFonts w:ascii="Times New Roman" w:hAnsi="Times New Roman" w:cs="Times New Roman"/>
          <w:sz w:val="24"/>
          <w:szCs w:val="24"/>
        </w:rPr>
        <w:t xml:space="preserve"> </w:t>
      </w:r>
      <w:r w:rsidR="007470AE">
        <w:rPr>
          <w:rFonts w:ascii="Times New Roman" w:hAnsi="Times New Roman" w:cs="Times New Roman"/>
          <w:sz w:val="24"/>
          <w:szCs w:val="24"/>
        </w:rPr>
        <w:t xml:space="preserve">From our results, our previous hypothesis was deemed to be true as </w:t>
      </w:r>
      <w:r w:rsidR="004A3825">
        <w:rPr>
          <w:rFonts w:ascii="Times New Roman" w:hAnsi="Times New Roman" w:cs="Times New Roman"/>
          <w:sz w:val="24"/>
          <w:szCs w:val="24"/>
        </w:rPr>
        <w:t xml:space="preserve">credit delinquencies accounted for </w:t>
      </w:r>
      <w:r w:rsidR="00B10B17">
        <w:rPr>
          <w:rFonts w:ascii="Times New Roman" w:hAnsi="Times New Roman" w:cs="Times New Roman"/>
          <w:sz w:val="24"/>
          <w:szCs w:val="24"/>
        </w:rPr>
        <w:t>an</w:t>
      </w:r>
      <w:r w:rsidR="004A3825">
        <w:rPr>
          <w:rFonts w:ascii="Times New Roman" w:hAnsi="Times New Roman" w:cs="Times New Roman"/>
          <w:sz w:val="24"/>
          <w:szCs w:val="24"/>
        </w:rPr>
        <w:t xml:space="preserve"> astronomical 0.52 of total effect on the dataset, and reasoning accounting for an additional 0.423 of total effect</w:t>
      </w:r>
      <w:r w:rsidR="006D4D9D">
        <w:rPr>
          <w:rFonts w:ascii="Times New Roman" w:hAnsi="Times New Roman" w:cs="Times New Roman"/>
          <w:sz w:val="24"/>
          <w:szCs w:val="24"/>
        </w:rPr>
        <w:t xml:space="preserve"> as seen in the visual below.</w:t>
      </w:r>
      <w:r w:rsidR="00860DDB">
        <w:rPr>
          <w:rFonts w:ascii="Times New Roman" w:hAnsi="Times New Roman" w:cs="Times New Roman"/>
          <w:sz w:val="24"/>
          <w:szCs w:val="24"/>
        </w:rPr>
        <w:t xml:space="preserve"> </w:t>
      </w:r>
      <w:r w:rsidR="000C6EB6">
        <w:rPr>
          <w:rFonts w:ascii="Times New Roman" w:hAnsi="Times New Roman" w:cs="Times New Roman"/>
          <w:sz w:val="24"/>
          <w:szCs w:val="24"/>
        </w:rPr>
        <w:t xml:space="preserve">Second, we chose to further analyze our data by examining </w:t>
      </w:r>
      <w:r w:rsidR="008C5888">
        <w:rPr>
          <w:rFonts w:ascii="Times New Roman" w:hAnsi="Times New Roman" w:cs="Times New Roman"/>
          <w:sz w:val="24"/>
          <w:szCs w:val="24"/>
        </w:rPr>
        <w:t xml:space="preserve">the results of our confusion matrix. </w:t>
      </w:r>
      <w:r w:rsidR="00B25DBD">
        <w:rPr>
          <w:rFonts w:ascii="Times New Roman" w:hAnsi="Times New Roman" w:cs="Times New Roman"/>
          <w:sz w:val="24"/>
          <w:szCs w:val="24"/>
        </w:rPr>
        <w:t>By examining predicted v</w:t>
      </w:r>
      <w:r w:rsidR="00066A94">
        <w:rPr>
          <w:rFonts w:ascii="Times New Roman" w:hAnsi="Times New Roman" w:cs="Times New Roman"/>
          <w:sz w:val="24"/>
          <w:szCs w:val="24"/>
        </w:rPr>
        <w:t xml:space="preserve">ersus actual results, we can visualize how </w:t>
      </w:r>
      <w:r w:rsidR="00D815D2">
        <w:rPr>
          <w:rFonts w:ascii="Times New Roman" w:hAnsi="Times New Roman" w:cs="Times New Roman"/>
          <w:sz w:val="24"/>
          <w:szCs w:val="24"/>
        </w:rPr>
        <w:t xml:space="preserve">accurately our model performed with the missing values that were filled automatically. </w:t>
      </w:r>
    </w:p>
    <w:p w14:paraId="6B8AD960" w14:textId="77777777" w:rsidR="006D4D9D" w:rsidRDefault="007470AE" w:rsidP="006D4D9D">
      <w:pPr>
        <w:autoSpaceDE w:val="0"/>
        <w:autoSpaceDN w:val="0"/>
        <w:adjustRightInd w:val="0"/>
        <w:spacing w:after="0" w:line="240" w:lineRule="auto"/>
        <w:rPr>
          <w:rFonts w:ascii="Segoe UI" w:hAnsi="Segoe UI" w:cs="Segoe UI"/>
          <w:color w:val="000000"/>
          <w:sz w:val="18"/>
          <w:szCs w:val="18"/>
        </w:rPr>
      </w:pPr>
      <w:r>
        <w:rPr>
          <w:rFonts w:ascii="Times New Roman" w:hAnsi="Times New Roman" w:cs="Times New Roman"/>
          <w:sz w:val="24"/>
          <w:szCs w:val="24"/>
        </w:rPr>
        <w:t xml:space="preserve"> </w:t>
      </w:r>
    </w:p>
    <w:tbl>
      <w:tblPr>
        <w:tblW w:w="0" w:type="auto"/>
        <w:tblInd w:w="-40" w:type="dxa"/>
        <w:tblLayout w:type="fixed"/>
        <w:tblCellMar>
          <w:left w:w="40" w:type="dxa"/>
          <w:right w:w="40" w:type="dxa"/>
        </w:tblCellMar>
        <w:tblLook w:val="0000" w:firstRow="0" w:lastRow="0" w:firstColumn="0" w:lastColumn="0" w:noHBand="0" w:noVBand="0"/>
      </w:tblPr>
      <w:tblGrid>
        <w:gridCol w:w="1025"/>
        <w:gridCol w:w="1205"/>
        <w:gridCol w:w="1205"/>
        <w:gridCol w:w="1670"/>
      </w:tblGrid>
      <w:tr w:rsidR="006D4D9D" w14:paraId="2FF6B11D" w14:textId="77777777">
        <w:trPr>
          <w:trHeight w:val="239"/>
          <w:tblHeader/>
        </w:trPr>
        <w:tc>
          <w:tcPr>
            <w:tcW w:w="1025" w:type="dxa"/>
            <w:vMerge w:val="restart"/>
            <w:tcBorders>
              <w:top w:val="nil"/>
              <w:left w:val="nil"/>
              <w:bottom w:val="nil"/>
              <w:right w:val="nil"/>
            </w:tcBorders>
            <w:shd w:val="clear" w:color="auto" w:fill="D9D9D9"/>
          </w:tcPr>
          <w:p w14:paraId="48C23574" w14:textId="77777777" w:rsidR="006D4D9D" w:rsidRDefault="006D4D9D">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Column</w:t>
            </w:r>
          </w:p>
        </w:tc>
        <w:tc>
          <w:tcPr>
            <w:tcW w:w="1205" w:type="dxa"/>
            <w:vMerge w:val="restart"/>
            <w:tcBorders>
              <w:top w:val="nil"/>
              <w:left w:val="nil"/>
              <w:bottom w:val="nil"/>
              <w:right w:val="nil"/>
            </w:tcBorders>
            <w:shd w:val="clear" w:color="auto" w:fill="D9D9D9"/>
          </w:tcPr>
          <w:p w14:paraId="5D898D76" w14:textId="77777777" w:rsidR="006D4D9D" w:rsidRDefault="006D4D9D">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Main Effect</w:t>
            </w:r>
          </w:p>
        </w:tc>
        <w:tc>
          <w:tcPr>
            <w:tcW w:w="1205" w:type="dxa"/>
            <w:vMerge w:val="restart"/>
            <w:tcBorders>
              <w:top w:val="nil"/>
              <w:left w:val="nil"/>
              <w:bottom w:val="nil"/>
              <w:right w:val="nil"/>
            </w:tcBorders>
            <w:shd w:val="clear" w:color="auto" w:fill="D9D9D9"/>
          </w:tcPr>
          <w:p w14:paraId="0104DE68" w14:textId="77777777" w:rsidR="006D4D9D" w:rsidRDefault="006D4D9D">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Total Effect</w:t>
            </w:r>
          </w:p>
        </w:tc>
        <w:tc>
          <w:tcPr>
            <w:tcW w:w="1670" w:type="dxa"/>
            <w:vMerge w:val="restart"/>
            <w:tcBorders>
              <w:top w:val="nil"/>
              <w:left w:val="nil"/>
              <w:bottom w:val="nil"/>
              <w:right w:val="nil"/>
            </w:tcBorders>
            <w:shd w:val="clear" w:color="auto" w:fill="D9D9D9"/>
          </w:tcPr>
          <w:p w14:paraId="32D4FCE5" w14:textId="77777777" w:rsidR="006D4D9D" w:rsidRDefault="006D4D9D">
            <w:pPr>
              <w:autoSpaceDE w:val="0"/>
              <w:autoSpaceDN w:val="0"/>
              <w:adjustRightInd w:val="0"/>
              <w:spacing w:after="0" w:line="240" w:lineRule="auto"/>
              <w:rPr>
                <w:rFonts w:ascii="Segoe UI" w:hAnsi="Segoe UI" w:cs="Segoe UI"/>
                <w:b/>
                <w:bCs/>
                <w:color w:val="000000"/>
                <w:sz w:val="18"/>
                <w:szCs w:val="18"/>
              </w:rPr>
            </w:pPr>
          </w:p>
        </w:tc>
      </w:tr>
      <w:tr w:rsidR="006D4D9D" w14:paraId="048134E2" w14:textId="77777777">
        <w:trPr>
          <w:trHeight w:val="239"/>
        </w:trPr>
        <w:tc>
          <w:tcPr>
            <w:tcW w:w="1025" w:type="dxa"/>
            <w:vMerge w:val="restart"/>
            <w:tcBorders>
              <w:top w:val="nil"/>
              <w:left w:val="nil"/>
              <w:bottom w:val="nil"/>
              <w:right w:val="nil"/>
            </w:tcBorders>
          </w:tcPr>
          <w:p w14:paraId="25F5754C" w14:textId="77777777" w:rsidR="006D4D9D" w:rsidRDefault="006D4D9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DELINQ</w:t>
            </w:r>
          </w:p>
        </w:tc>
        <w:tc>
          <w:tcPr>
            <w:tcW w:w="1205" w:type="dxa"/>
            <w:vMerge w:val="restart"/>
            <w:tcBorders>
              <w:top w:val="nil"/>
              <w:left w:val="nil"/>
              <w:bottom w:val="nil"/>
              <w:right w:val="nil"/>
            </w:tcBorders>
          </w:tcPr>
          <w:p w14:paraId="54A1B8F1" w14:textId="77777777" w:rsidR="006D4D9D" w:rsidRDefault="006D4D9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0.244</w:t>
            </w:r>
          </w:p>
        </w:tc>
        <w:tc>
          <w:tcPr>
            <w:tcW w:w="1205" w:type="dxa"/>
            <w:vMerge w:val="restart"/>
            <w:tcBorders>
              <w:top w:val="nil"/>
              <w:left w:val="nil"/>
              <w:bottom w:val="nil"/>
              <w:right w:val="nil"/>
            </w:tcBorders>
          </w:tcPr>
          <w:p w14:paraId="5B40CCF4" w14:textId="77777777" w:rsidR="006D4D9D" w:rsidRDefault="006D4D9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0.52</w:t>
            </w:r>
          </w:p>
        </w:tc>
        <w:tc>
          <w:tcPr>
            <w:tcW w:w="1670" w:type="dxa"/>
            <w:vMerge w:val="restart"/>
            <w:tcBorders>
              <w:top w:val="nil"/>
              <w:left w:val="nil"/>
              <w:bottom w:val="nil"/>
              <w:right w:val="nil"/>
            </w:tcBorders>
          </w:tcPr>
          <w:p w14:paraId="6003953D" w14:textId="4701EAB1" w:rsidR="006D4D9D" w:rsidRDefault="006D4D9D">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76F99A7A" wp14:editId="2889BC1A">
                  <wp:extent cx="1028700" cy="166370"/>
                  <wp:effectExtent l="0" t="0" r="0" b="508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28700" cy="166370"/>
                          </a:xfrm>
                          <a:prstGeom prst="rect">
                            <a:avLst/>
                          </a:prstGeom>
                          <a:noFill/>
                          <a:ln>
                            <a:noFill/>
                          </a:ln>
                        </pic:spPr>
                      </pic:pic>
                    </a:graphicData>
                  </a:graphic>
                </wp:inline>
              </w:drawing>
            </w:r>
          </w:p>
        </w:tc>
      </w:tr>
      <w:tr w:rsidR="006D4D9D" w14:paraId="70946293" w14:textId="77777777">
        <w:trPr>
          <w:trHeight w:val="239"/>
        </w:trPr>
        <w:tc>
          <w:tcPr>
            <w:tcW w:w="1025" w:type="dxa"/>
            <w:vMerge w:val="restart"/>
            <w:tcBorders>
              <w:top w:val="nil"/>
              <w:left w:val="nil"/>
              <w:bottom w:val="nil"/>
              <w:right w:val="nil"/>
            </w:tcBorders>
          </w:tcPr>
          <w:p w14:paraId="6BD66EE8" w14:textId="77777777" w:rsidR="006D4D9D" w:rsidRDefault="006D4D9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REASON</w:t>
            </w:r>
          </w:p>
        </w:tc>
        <w:tc>
          <w:tcPr>
            <w:tcW w:w="1205" w:type="dxa"/>
            <w:vMerge w:val="restart"/>
            <w:tcBorders>
              <w:top w:val="nil"/>
              <w:left w:val="nil"/>
              <w:bottom w:val="nil"/>
              <w:right w:val="nil"/>
            </w:tcBorders>
          </w:tcPr>
          <w:p w14:paraId="1C69ABF3" w14:textId="77777777" w:rsidR="006D4D9D" w:rsidRDefault="006D4D9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0.038</w:t>
            </w:r>
          </w:p>
        </w:tc>
        <w:tc>
          <w:tcPr>
            <w:tcW w:w="1205" w:type="dxa"/>
            <w:vMerge w:val="restart"/>
            <w:tcBorders>
              <w:top w:val="nil"/>
              <w:left w:val="nil"/>
              <w:bottom w:val="nil"/>
              <w:right w:val="nil"/>
            </w:tcBorders>
          </w:tcPr>
          <w:p w14:paraId="1CF651E3" w14:textId="77777777" w:rsidR="006D4D9D" w:rsidRDefault="006D4D9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0.423</w:t>
            </w:r>
          </w:p>
        </w:tc>
        <w:tc>
          <w:tcPr>
            <w:tcW w:w="1670" w:type="dxa"/>
            <w:vMerge w:val="restart"/>
            <w:tcBorders>
              <w:top w:val="nil"/>
              <w:left w:val="nil"/>
              <w:bottom w:val="nil"/>
              <w:right w:val="nil"/>
            </w:tcBorders>
          </w:tcPr>
          <w:p w14:paraId="30B02551" w14:textId="6D3A0733" w:rsidR="006D4D9D" w:rsidRDefault="006D4D9D">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60A83906" wp14:editId="68F72B03">
                  <wp:extent cx="1028700" cy="166370"/>
                  <wp:effectExtent l="0" t="0" r="0" b="508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8700" cy="166370"/>
                          </a:xfrm>
                          <a:prstGeom prst="rect">
                            <a:avLst/>
                          </a:prstGeom>
                          <a:noFill/>
                          <a:ln>
                            <a:noFill/>
                          </a:ln>
                        </pic:spPr>
                      </pic:pic>
                    </a:graphicData>
                  </a:graphic>
                </wp:inline>
              </w:drawing>
            </w:r>
          </w:p>
        </w:tc>
      </w:tr>
      <w:tr w:rsidR="006D4D9D" w14:paraId="363FD4F6" w14:textId="77777777">
        <w:trPr>
          <w:trHeight w:val="239"/>
        </w:trPr>
        <w:tc>
          <w:tcPr>
            <w:tcW w:w="1025" w:type="dxa"/>
            <w:vMerge w:val="restart"/>
            <w:tcBorders>
              <w:top w:val="nil"/>
              <w:left w:val="nil"/>
              <w:bottom w:val="nil"/>
              <w:right w:val="nil"/>
            </w:tcBorders>
          </w:tcPr>
          <w:p w14:paraId="07968C8E" w14:textId="77777777" w:rsidR="006D4D9D" w:rsidRDefault="006D4D9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DEROG</w:t>
            </w:r>
          </w:p>
        </w:tc>
        <w:tc>
          <w:tcPr>
            <w:tcW w:w="1205" w:type="dxa"/>
            <w:vMerge w:val="restart"/>
            <w:tcBorders>
              <w:top w:val="nil"/>
              <w:left w:val="nil"/>
              <w:bottom w:val="nil"/>
              <w:right w:val="nil"/>
            </w:tcBorders>
          </w:tcPr>
          <w:p w14:paraId="359ACD79" w14:textId="77777777" w:rsidR="006D4D9D" w:rsidRDefault="006D4D9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0.069</w:t>
            </w:r>
          </w:p>
        </w:tc>
        <w:tc>
          <w:tcPr>
            <w:tcW w:w="1205" w:type="dxa"/>
            <w:vMerge w:val="restart"/>
            <w:tcBorders>
              <w:top w:val="nil"/>
              <w:left w:val="nil"/>
              <w:bottom w:val="nil"/>
              <w:right w:val="nil"/>
            </w:tcBorders>
          </w:tcPr>
          <w:p w14:paraId="0EC9630B" w14:textId="77777777" w:rsidR="006D4D9D" w:rsidRDefault="006D4D9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0.34</w:t>
            </w:r>
          </w:p>
        </w:tc>
        <w:tc>
          <w:tcPr>
            <w:tcW w:w="1670" w:type="dxa"/>
            <w:vMerge w:val="restart"/>
            <w:tcBorders>
              <w:top w:val="nil"/>
              <w:left w:val="nil"/>
              <w:bottom w:val="nil"/>
              <w:right w:val="nil"/>
            </w:tcBorders>
          </w:tcPr>
          <w:p w14:paraId="5EE9466E" w14:textId="036789E0" w:rsidR="006D4D9D" w:rsidRDefault="006D4D9D">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30A07B04" wp14:editId="5A3A2342">
                  <wp:extent cx="1028700" cy="166370"/>
                  <wp:effectExtent l="0" t="0" r="0" b="508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 cy="166370"/>
                          </a:xfrm>
                          <a:prstGeom prst="rect">
                            <a:avLst/>
                          </a:prstGeom>
                          <a:noFill/>
                          <a:ln>
                            <a:noFill/>
                          </a:ln>
                        </pic:spPr>
                      </pic:pic>
                    </a:graphicData>
                  </a:graphic>
                </wp:inline>
              </w:drawing>
            </w:r>
          </w:p>
        </w:tc>
      </w:tr>
      <w:tr w:rsidR="006D4D9D" w14:paraId="4FFE9F5D" w14:textId="77777777">
        <w:trPr>
          <w:trHeight w:val="239"/>
        </w:trPr>
        <w:tc>
          <w:tcPr>
            <w:tcW w:w="1025" w:type="dxa"/>
            <w:vMerge w:val="restart"/>
            <w:tcBorders>
              <w:top w:val="nil"/>
              <w:left w:val="nil"/>
              <w:bottom w:val="nil"/>
              <w:right w:val="nil"/>
            </w:tcBorders>
          </w:tcPr>
          <w:p w14:paraId="49D9A387" w14:textId="77777777" w:rsidR="006D4D9D" w:rsidRDefault="006D4D9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JOB</w:t>
            </w:r>
          </w:p>
        </w:tc>
        <w:tc>
          <w:tcPr>
            <w:tcW w:w="1205" w:type="dxa"/>
            <w:vMerge w:val="restart"/>
            <w:tcBorders>
              <w:top w:val="nil"/>
              <w:left w:val="nil"/>
              <w:bottom w:val="nil"/>
              <w:right w:val="nil"/>
            </w:tcBorders>
          </w:tcPr>
          <w:p w14:paraId="3D635ACB" w14:textId="77777777" w:rsidR="006D4D9D" w:rsidRDefault="006D4D9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0.039</w:t>
            </w:r>
          </w:p>
        </w:tc>
        <w:tc>
          <w:tcPr>
            <w:tcW w:w="1205" w:type="dxa"/>
            <w:vMerge w:val="restart"/>
            <w:tcBorders>
              <w:top w:val="nil"/>
              <w:left w:val="nil"/>
              <w:bottom w:val="nil"/>
              <w:right w:val="nil"/>
            </w:tcBorders>
          </w:tcPr>
          <w:p w14:paraId="279EF50A" w14:textId="77777777" w:rsidR="006D4D9D" w:rsidRDefault="006D4D9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0.204</w:t>
            </w:r>
          </w:p>
        </w:tc>
        <w:tc>
          <w:tcPr>
            <w:tcW w:w="1670" w:type="dxa"/>
            <w:vMerge w:val="restart"/>
            <w:tcBorders>
              <w:top w:val="nil"/>
              <w:left w:val="nil"/>
              <w:bottom w:val="nil"/>
              <w:right w:val="nil"/>
            </w:tcBorders>
          </w:tcPr>
          <w:p w14:paraId="182B4B90" w14:textId="5BD7F344" w:rsidR="006D4D9D" w:rsidRDefault="006D4D9D">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179C0825" wp14:editId="0F416BF9">
                  <wp:extent cx="1028700" cy="166370"/>
                  <wp:effectExtent l="0" t="0" r="0" b="508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8700" cy="166370"/>
                          </a:xfrm>
                          <a:prstGeom prst="rect">
                            <a:avLst/>
                          </a:prstGeom>
                          <a:noFill/>
                          <a:ln>
                            <a:noFill/>
                          </a:ln>
                        </pic:spPr>
                      </pic:pic>
                    </a:graphicData>
                  </a:graphic>
                </wp:inline>
              </w:drawing>
            </w:r>
          </w:p>
        </w:tc>
      </w:tr>
      <w:tr w:rsidR="006D4D9D" w14:paraId="6F933937" w14:textId="77777777">
        <w:trPr>
          <w:trHeight w:val="239"/>
        </w:trPr>
        <w:tc>
          <w:tcPr>
            <w:tcW w:w="1025" w:type="dxa"/>
            <w:vMerge w:val="restart"/>
            <w:tcBorders>
              <w:top w:val="nil"/>
              <w:left w:val="nil"/>
              <w:bottom w:val="nil"/>
              <w:right w:val="nil"/>
            </w:tcBorders>
          </w:tcPr>
          <w:p w14:paraId="76349AA2" w14:textId="77777777" w:rsidR="006D4D9D" w:rsidRDefault="006D4D9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CLNO</w:t>
            </w:r>
          </w:p>
        </w:tc>
        <w:tc>
          <w:tcPr>
            <w:tcW w:w="1205" w:type="dxa"/>
            <w:vMerge w:val="restart"/>
            <w:tcBorders>
              <w:top w:val="nil"/>
              <w:left w:val="nil"/>
              <w:bottom w:val="nil"/>
              <w:right w:val="nil"/>
            </w:tcBorders>
          </w:tcPr>
          <w:p w14:paraId="5B1D2F9D" w14:textId="77777777" w:rsidR="006D4D9D" w:rsidRDefault="006D4D9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0.022</w:t>
            </w:r>
          </w:p>
        </w:tc>
        <w:tc>
          <w:tcPr>
            <w:tcW w:w="1205" w:type="dxa"/>
            <w:vMerge w:val="restart"/>
            <w:tcBorders>
              <w:top w:val="nil"/>
              <w:left w:val="nil"/>
              <w:bottom w:val="nil"/>
              <w:right w:val="nil"/>
            </w:tcBorders>
          </w:tcPr>
          <w:p w14:paraId="09B87022" w14:textId="77777777" w:rsidR="006D4D9D" w:rsidRDefault="006D4D9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0.156</w:t>
            </w:r>
          </w:p>
        </w:tc>
        <w:tc>
          <w:tcPr>
            <w:tcW w:w="1670" w:type="dxa"/>
            <w:vMerge w:val="restart"/>
            <w:tcBorders>
              <w:top w:val="nil"/>
              <w:left w:val="nil"/>
              <w:bottom w:val="nil"/>
              <w:right w:val="nil"/>
            </w:tcBorders>
          </w:tcPr>
          <w:p w14:paraId="03B27084" w14:textId="2CC08B9D" w:rsidR="006D4D9D" w:rsidRDefault="006D4D9D">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57F1360D" wp14:editId="5133012A">
                  <wp:extent cx="1028700" cy="166370"/>
                  <wp:effectExtent l="0" t="0" r="0" b="508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8700" cy="166370"/>
                          </a:xfrm>
                          <a:prstGeom prst="rect">
                            <a:avLst/>
                          </a:prstGeom>
                          <a:noFill/>
                          <a:ln>
                            <a:noFill/>
                          </a:ln>
                        </pic:spPr>
                      </pic:pic>
                    </a:graphicData>
                  </a:graphic>
                </wp:inline>
              </w:drawing>
            </w:r>
          </w:p>
        </w:tc>
      </w:tr>
      <w:tr w:rsidR="006D4D9D" w14:paraId="2DA312EC" w14:textId="77777777">
        <w:trPr>
          <w:trHeight w:val="239"/>
        </w:trPr>
        <w:tc>
          <w:tcPr>
            <w:tcW w:w="1025" w:type="dxa"/>
            <w:vMerge w:val="restart"/>
            <w:tcBorders>
              <w:top w:val="nil"/>
              <w:left w:val="nil"/>
              <w:bottom w:val="nil"/>
              <w:right w:val="nil"/>
            </w:tcBorders>
          </w:tcPr>
          <w:p w14:paraId="7E06D4D5" w14:textId="77777777" w:rsidR="006D4D9D" w:rsidRDefault="006D4D9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NINQ</w:t>
            </w:r>
          </w:p>
        </w:tc>
        <w:tc>
          <w:tcPr>
            <w:tcW w:w="1205" w:type="dxa"/>
            <w:vMerge w:val="restart"/>
            <w:tcBorders>
              <w:top w:val="nil"/>
              <w:left w:val="nil"/>
              <w:bottom w:val="nil"/>
              <w:right w:val="nil"/>
            </w:tcBorders>
          </w:tcPr>
          <w:p w14:paraId="671FF845" w14:textId="77777777" w:rsidR="006D4D9D" w:rsidRDefault="006D4D9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0.022</w:t>
            </w:r>
          </w:p>
        </w:tc>
        <w:tc>
          <w:tcPr>
            <w:tcW w:w="1205" w:type="dxa"/>
            <w:vMerge w:val="restart"/>
            <w:tcBorders>
              <w:top w:val="nil"/>
              <w:left w:val="nil"/>
              <w:bottom w:val="nil"/>
              <w:right w:val="nil"/>
            </w:tcBorders>
          </w:tcPr>
          <w:p w14:paraId="508469E0" w14:textId="77777777" w:rsidR="006D4D9D" w:rsidRDefault="006D4D9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0.107</w:t>
            </w:r>
          </w:p>
        </w:tc>
        <w:tc>
          <w:tcPr>
            <w:tcW w:w="1670" w:type="dxa"/>
            <w:vMerge w:val="restart"/>
            <w:tcBorders>
              <w:top w:val="nil"/>
              <w:left w:val="nil"/>
              <w:bottom w:val="nil"/>
              <w:right w:val="nil"/>
            </w:tcBorders>
          </w:tcPr>
          <w:p w14:paraId="02DE850E" w14:textId="1E2CB45F" w:rsidR="006D4D9D" w:rsidRDefault="006D4D9D">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5BB37CEB" wp14:editId="1A49D994">
                  <wp:extent cx="1028700" cy="166370"/>
                  <wp:effectExtent l="0" t="0" r="0" b="508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28700" cy="166370"/>
                          </a:xfrm>
                          <a:prstGeom prst="rect">
                            <a:avLst/>
                          </a:prstGeom>
                          <a:noFill/>
                          <a:ln>
                            <a:noFill/>
                          </a:ln>
                        </pic:spPr>
                      </pic:pic>
                    </a:graphicData>
                  </a:graphic>
                </wp:inline>
              </w:drawing>
            </w:r>
          </w:p>
        </w:tc>
      </w:tr>
      <w:tr w:rsidR="006D4D9D" w14:paraId="5ABF24DA" w14:textId="77777777">
        <w:trPr>
          <w:trHeight w:val="239"/>
        </w:trPr>
        <w:tc>
          <w:tcPr>
            <w:tcW w:w="1025" w:type="dxa"/>
            <w:vMerge w:val="restart"/>
            <w:tcBorders>
              <w:top w:val="nil"/>
              <w:left w:val="nil"/>
              <w:bottom w:val="nil"/>
              <w:right w:val="nil"/>
            </w:tcBorders>
          </w:tcPr>
          <w:p w14:paraId="6419C159" w14:textId="77777777" w:rsidR="006D4D9D" w:rsidRDefault="006D4D9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YOJ</w:t>
            </w:r>
          </w:p>
        </w:tc>
        <w:tc>
          <w:tcPr>
            <w:tcW w:w="1205" w:type="dxa"/>
            <w:vMerge w:val="restart"/>
            <w:tcBorders>
              <w:top w:val="nil"/>
              <w:left w:val="nil"/>
              <w:bottom w:val="nil"/>
              <w:right w:val="nil"/>
            </w:tcBorders>
          </w:tcPr>
          <w:p w14:paraId="4B1B6D77" w14:textId="77777777" w:rsidR="006D4D9D" w:rsidRDefault="006D4D9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0.019</w:t>
            </w:r>
          </w:p>
        </w:tc>
        <w:tc>
          <w:tcPr>
            <w:tcW w:w="1205" w:type="dxa"/>
            <w:vMerge w:val="restart"/>
            <w:tcBorders>
              <w:top w:val="nil"/>
              <w:left w:val="nil"/>
              <w:bottom w:val="nil"/>
              <w:right w:val="nil"/>
            </w:tcBorders>
          </w:tcPr>
          <w:p w14:paraId="76434AEA" w14:textId="77777777" w:rsidR="006D4D9D" w:rsidRDefault="006D4D9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0.093</w:t>
            </w:r>
          </w:p>
        </w:tc>
        <w:tc>
          <w:tcPr>
            <w:tcW w:w="1670" w:type="dxa"/>
            <w:vMerge w:val="restart"/>
            <w:tcBorders>
              <w:top w:val="nil"/>
              <w:left w:val="nil"/>
              <w:bottom w:val="nil"/>
              <w:right w:val="nil"/>
            </w:tcBorders>
          </w:tcPr>
          <w:p w14:paraId="0E9DE74D" w14:textId="59E17E3F" w:rsidR="006D4D9D" w:rsidRDefault="006D4D9D">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0FCC284E" wp14:editId="650DB4E4">
                  <wp:extent cx="1028700" cy="166370"/>
                  <wp:effectExtent l="0" t="0" r="0" b="508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8700" cy="166370"/>
                          </a:xfrm>
                          <a:prstGeom prst="rect">
                            <a:avLst/>
                          </a:prstGeom>
                          <a:noFill/>
                          <a:ln>
                            <a:noFill/>
                          </a:ln>
                        </pic:spPr>
                      </pic:pic>
                    </a:graphicData>
                  </a:graphic>
                </wp:inline>
              </w:drawing>
            </w:r>
          </w:p>
        </w:tc>
      </w:tr>
      <w:tr w:rsidR="006D4D9D" w14:paraId="4E4F99B9" w14:textId="77777777">
        <w:trPr>
          <w:trHeight w:val="239"/>
        </w:trPr>
        <w:tc>
          <w:tcPr>
            <w:tcW w:w="1025" w:type="dxa"/>
            <w:vMerge w:val="restart"/>
            <w:tcBorders>
              <w:top w:val="nil"/>
              <w:left w:val="nil"/>
              <w:bottom w:val="nil"/>
              <w:right w:val="nil"/>
            </w:tcBorders>
          </w:tcPr>
          <w:p w14:paraId="71F59BA7" w14:textId="77777777" w:rsidR="006D4D9D" w:rsidRDefault="006D4D9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CLAGE</w:t>
            </w:r>
          </w:p>
        </w:tc>
        <w:tc>
          <w:tcPr>
            <w:tcW w:w="1205" w:type="dxa"/>
            <w:vMerge w:val="restart"/>
            <w:tcBorders>
              <w:top w:val="nil"/>
              <w:left w:val="nil"/>
              <w:bottom w:val="nil"/>
              <w:right w:val="nil"/>
            </w:tcBorders>
          </w:tcPr>
          <w:p w14:paraId="76615B69" w14:textId="77777777" w:rsidR="006D4D9D" w:rsidRDefault="006D4D9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0.023</w:t>
            </w:r>
          </w:p>
        </w:tc>
        <w:tc>
          <w:tcPr>
            <w:tcW w:w="1205" w:type="dxa"/>
            <w:vMerge w:val="restart"/>
            <w:tcBorders>
              <w:top w:val="nil"/>
              <w:left w:val="nil"/>
              <w:bottom w:val="nil"/>
              <w:right w:val="nil"/>
            </w:tcBorders>
          </w:tcPr>
          <w:p w14:paraId="0FFCD431" w14:textId="77777777" w:rsidR="006D4D9D" w:rsidRDefault="006D4D9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0.084</w:t>
            </w:r>
          </w:p>
        </w:tc>
        <w:tc>
          <w:tcPr>
            <w:tcW w:w="1670" w:type="dxa"/>
            <w:vMerge w:val="restart"/>
            <w:tcBorders>
              <w:top w:val="nil"/>
              <w:left w:val="nil"/>
              <w:bottom w:val="nil"/>
              <w:right w:val="nil"/>
            </w:tcBorders>
          </w:tcPr>
          <w:p w14:paraId="716517D1" w14:textId="2DD4A0E3" w:rsidR="006D4D9D" w:rsidRDefault="006D4D9D">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2632DF27" wp14:editId="6D13DB65">
                  <wp:extent cx="1028700" cy="166370"/>
                  <wp:effectExtent l="0" t="0" r="0" b="508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8700" cy="166370"/>
                          </a:xfrm>
                          <a:prstGeom prst="rect">
                            <a:avLst/>
                          </a:prstGeom>
                          <a:noFill/>
                          <a:ln>
                            <a:noFill/>
                          </a:ln>
                        </pic:spPr>
                      </pic:pic>
                    </a:graphicData>
                  </a:graphic>
                </wp:inline>
              </w:drawing>
            </w:r>
          </w:p>
        </w:tc>
      </w:tr>
      <w:tr w:rsidR="006D4D9D" w14:paraId="2E3BC7CA" w14:textId="77777777">
        <w:trPr>
          <w:trHeight w:val="239"/>
        </w:trPr>
        <w:tc>
          <w:tcPr>
            <w:tcW w:w="1025" w:type="dxa"/>
            <w:vMerge w:val="restart"/>
            <w:tcBorders>
              <w:top w:val="nil"/>
              <w:left w:val="nil"/>
              <w:bottom w:val="nil"/>
              <w:right w:val="nil"/>
            </w:tcBorders>
          </w:tcPr>
          <w:p w14:paraId="5EC91E27" w14:textId="77777777" w:rsidR="006D4D9D" w:rsidRDefault="006D4D9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DEBTINC</w:t>
            </w:r>
          </w:p>
        </w:tc>
        <w:tc>
          <w:tcPr>
            <w:tcW w:w="1205" w:type="dxa"/>
            <w:vMerge w:val="restart"/>
            <w:tcBorders>
              <w:top w:val="nil"/>
              <w:left w:val="nil"/>
              <w:bottom w:val="nil"/>
              <w:right w:val="nil"/>
            </w:tcBorders>
          </w:tcPr>
          <w:p w14:paraId="6496B71A" w14:textId="77777777" w:rsidR="006D4D9D" w:rsidRDefault="006D4D9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0.023</w:t>
            </w:r>
          </w:p>
        </w:tc>
        <w:tc>
          <w:tcPr>
            <w:tcW w:w="1205" w:type="dxa"/>
            <w:vMerge w:val="restart"/>
            <w:tcBorders>
              <w:top w:val="nil"/>
              <w:left w:val="nil"/>
              <w:bottom w:val="nil"/>
              <w:right w:val="nil"/>
            </w:tcBorders>
          </w:tcPr>
          <w:p w14:paraId="04FB40BB" w14:textId="77777777" w:rsidR="006D4D9D" w:rsidRDefault="006D4D9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0.068</w:t>
            </w:r>
          </w:p>
        </w:tc>
        <w:tc>
          <w:tcPr>
            <w:tcW w:w="1670" w:type="dxa"/>
            <w:vMerge w:val="restart"/>
            <w:tcBorders>
              <w:top w:val="nil"/>
              <w:left w:val="nil"/>
              <w:bottom w:val="nil"/>
              <w:right w:val="nil"/>
            </w:tcBorders>
          </w:tcPr>
          <w:p w14:paraId="35EF0912" w14:textId="2EF83C21" w:rsidR="006D4D9D" w:rsidRDefault="006D4D9D">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08A79218" wp14:editId="01E7A6D7">
                  <wp:extent cx="1028700" cy="166370"/>
                  <wp:effectExtent l="0" t="0" r="0" b="508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8700" cy="166370"/>
                          </a:xfrm>
                          <a:prstGeom prst="rect">
                            <a:avLst/>
                          </a:prstGeom>
                          <a:noFill/>
                          <a:ln>
                            <a:noFill/>
                          </a:ln>
                        </pic:spPr>
                      </pic:pic>
                    </a:graphicData>
                  </a:graphic>
                </wp:inline>
              </w:drawing>
            </w:r>
          </w:p>
        </w:tc>
      </w:tr>
      <w:tr w:rsidR="006D4D9D" w14:paraId="564C93DB" w14:textId="77777777">
        <w:trPr>
          <w:trHeight w:val="239"/>
        </w:trPr>
        <w:tc>
          <w:tcPr>
            <w:tcW w:w="1025" w:type="dxa"/>
            <w:vMerge w:val="restart"/>
            <w:tcBorders>
              <w:top w:val="nil"/>
              <w:left w:val="nil"/>
              <w:bottom w:val="nil"/>
              <w:right w:val="nil"/>
            </w:tcBorders>
          </w:tcPr>
          <w:p w14:paraId="466C5877" w14:textId="77777777" w:rsidR="006D4D9D" w:rsidRDefault="006D4D9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LOAN</w:t>
            </w:r>
          </w:p>
        </w:tc>
        <w:tc>
          <w:tcPr>
            <w:tcW w:w="1205" w:type="dxa"/>
            <w:vMerge w:val="restart"/>
            <w:tcBorders>
              <w:top w:val="nil"/>
              <w:left w:val="nil"/>
              <w:bottom w:val="nil"/>
              <w:right w:val="nil"/>
            </w:tcBorders>
          </w:tcPr>
          <w:p w14:paraId="458A9D07" w14:textId="77777777" w:rsidR="006D4D9D" w:rsidRDefault="006D4D9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0.007</w:t>
            </w:r>
          </w:p>
        </w:tc>
        <w:tc>
          <w:tcPr>
            <w:tcW w:w="1205" w:type="dxa"/>
            <w:vMerge w:val="restart"/>
            <w:tcBorders>
              <w:top w:val="nil"/>
              <w:left w:val="nil"/>
              <w:bottom w:val="nil"/>
              <w:right w:val="nil"/>
            </w:tcBorders>
          </w:tcPr>
          <w:p w14:paraId="71B7008A" w14:textId="77777777" w:rsidR="006D4D9D" w:rsidRDefault="006D4D9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0.018</w:t>
            </w:r>
          </w:p>
        </w:tc>
        <w:tc>
          <w:tcPr>
            <w:tcW w:w="1670" w:type="dxa"/>
            <w:vMerge w:val="restart"/>
            <w:tcBorders>
              <w:top w:val="nil"/>
              <w:left w:val="nil"/>
              <w:bottom w:val="nil"/>
              <w:right w:val="nil"/>
            </w:tcBorders>
          </w:tcPr>
          <w:p w14:paraId="149C96A9" w14:textId="496EDCED" w:rsidR="006D4D9D" w:rsidRDefault="006D4D9D">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1F9C5BAB" wp14:editId="7D232C7E">
                  <wp:extent cx="1028700" cy="166370"/>
                  <wp:effectExtent l="0" t="0" r="0" b="508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28700" cy="166370"/>
                          </a:xfrm>
                          <a:prstGeom prst="rect">
                            <a:avLst/>
                          </a:prstGeom>
                          <a:noFill/>
                          <a:ln>
                            <a:noFill/>
                          </a:ln>
                        </pic:spPr>
                      </pic:pic>
                    </a:graphicData>
                  </a:graphic>
                </wp:inline>
              </w:drawing>
            </w:r>
          </w:p>
        </w:tc>
      </w:tr>
      <w:tr w:rsidR="006D4D9D" w14:paraId="723D00BD" w14:textId="77777777">
        <w:trPr>
          <w:trHeight w:val="239"/>
        </w:trPr>
        <w:tc>
          <w:tcPr>
            <w:tcW w:w="1025" w:type="dxa"/>
            <w:vMerge w:val="restart"/>
            <w:tcBorders>
              <w:top w:val="nil"/>
              <w:left w:val="nil"/>
              <w:bottom w:val="nil"/>
              <w:right w:val="nil"/>
            </w:tcBorders>
          </w:tcPr>
          <w:p w14:paraId="52D116D1" w14:textId="77777777" w:rsidR="006D4D9D" w:rsidRDefault="006D4D9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VALUE</w:t>
            </w:r>
          </w:p>
        </w:tc>
        <w:tc>
          <w:tcPr>
            <w:tcW w:w="1205" w:type="dxa"/>
            <w:vMerge w:val="restart"/>
            <w:tcBorders>
              <w:top w:val="nil"/>
              <w:left w:val="nil"/>
              <w:bottom w:val="nil"/>
              <w:right w:val="nil"/>
            </w:tcBorders>
          </w:tcPr>
          <w:p w14:paraId="3A653D19" w14:textId="77777777" w:rsidR="006D4D9D" w:rsidRDefault="006D4D9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0.006</w:t>
            </w:r>
          </w:p>
        </w:tc>
        <w:tc>
          <w:tcPr>
            <w:tcW w:w="1205" w:type="dxa"/>
            <w:vMerge w:val="restart"/>
            <w:tcBorders>
              <w:top w:val="nil"/>
              <w:left w:val="nil"/>
              <w:bottom w:val="nil"/>
              <w:right w:val="nil"/>
            </w:tcBorders>
          </w:tcPr>
          <w:p w14:paraId="58E5B482" w14:textId="77777777" w:rsidR="006D4D9D" w:rsidRDefault="006D4D9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0.017</w:t>
            </w:r>
          </w:p>
        </w:tc>
        <w:tc>
          <w:tcPr>
            <w:tcW w:w="1670" w:type="dxa"/>
            <w:vMerge w:val="restart"/>
            <w:tcBorders>
              <w:top w:val="nil"/>
              <w:left w:val="nil"/>
              <w:bottom w:val="nil"/>
              <w:right w:val="nil"/>
            </w:tcBorders>
          </w:tcPr>
          <w:p w14:paraId="7F4AC38D" w14:textId="17009BAA" w:rsidR="006D4D9D" w:rsidRDefault="006D4D9D">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4C756465" wp14:editId="57C0B585">
                  <wp:extent cx="1028700" cy="166370"/>
                  <wp:effectExtent l="0" t="0" r="0" b="508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28700" cy="166370"/>
                          </a:xfrm>
                          <a:prstGeom prst="rect">
                            <a:avLst/>
                          </a:prstGeom>
                          <a:noFill/>
                          <a:ln>
                            <a:noFill/>
                          </a:ln>
                        </pic:spPr>
                      </pic:pic>
                    </a:graphicData>
                  </a:graphic>
                </wp:inline>
              </w:drawing>
            </w:r>
          </w:p>
        </w:tc>
      </w:tr>
      <w:tr w:rsidR="006D4D9D" w14:paraId="6238FF78" w14:textId="77777777">
        <w:trPr>
          <w:trHeight w:val="239"/>
        </w:trPr>
        <w:tc>
          <w:tcPr>
            <w:tcW w:w="1025" w:type="dxa"/>
            <w:vMerge w:val="restart"/>
            <w:tcBorders>
              <w:top w:val="nil"/>
              <w:left w:val="nil"/>
              <w:bottom w:val="nil"/>
              <w:right w:val="nil"/>
            </w:tcBorders>
          </w:tcPr>
          <w:p w14:paraId="29525111" w14:textId="77777777" w:rsidR="006D4D9D" w:rsidRDefault="006D4D9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MORTDUE</w:t>
            </w:r>
          </w:p>
        </w:tc>
        <w:tc>
          <w:tcPr>
            <w:tcW w:w="1205" w:type="dxa"/>
            <w:vMerge w:val="restart"/>
            <w:tcBorders>
              <w:top w:val="nil"/>
              <w:left w:val="nil"/>
              <w:bottom w:val="nil"/>
              <w:right w:val="nil"/>
            </w:tcBorders>
          </w:tcPr>
          <w:p w14:paraId="55FCBD22" w14:textId="77777777" w:rsidR="006D4D9D" w:rsidRDefault="006D4D9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0.004</w:t>
            </w:r>
          </w:p>
        </w:tc>
        <w:tc>
          <w:tcPr>
            <w:tcW w:w="1205" w:type="dxa"/>
            <w:vMerge w:val="restart"/>
            <w:tcBorders>
              <w:top w:val="nil"/>
              <w:left w:val="nil"/>
              <w:bottom w:val="nil"/>
              <w:right w:val="nil"/>
            </w:tcBorders>
          </w:tcPr>
          <w:p w14:paraId="5BF0B7E3" w14:textId="77777777" w:rsidR="006D4D9D" w:rsidRDefault="006D4D9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0.012</w:t>
            </w:r>
          </w:p>
        </w:tc>
        <w:tc>
          <w:tcPr>
            <w:tcW w:w="1670" w:type="dxa"/>
            <w:vMerge w:val="restart"/>
            <w:tcBorders>
              <w:top w:val="nil"/>
              <w:left w:val="nil"/>
              <w:bottom w:val="nil"/>
              <w:right w:val="nil"/>
            </w:tcBorders>
          </w:tcPr>
          <w:p w14:paraId="3CCB66F1" w14:textId="0798ECB4" w:rsidR="006D4D9D" w:rsidRDefault="006D4D9D">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4E995626" wp14:editId="62879CD8">
                  <wp:extent cx="1028700" cy="166370"/>
                  <wp:effectExtent l="0" t="0" r="0"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28700" cy="166370"/>
                          </a:xfrm>
                          <a:prstGeom prst="rect">
                            <a:avLst/>
                          </a:prstGeom>
                          <a:noFill/>
                          <a:ln>
                            <a:noFill/>
                          </a:ln>
                        </pic:spPr>
                      </pic:pic>
                    </a:graphicData>
                  </a:graphic>
                </wp:inline>
              </w:drawing>
            </w:r>
          </w:p>
        </w:tc>
      </w:tr>
    </w:tbl>
    <w:p w14:paraId="79CA4D4C" w14:textId="3FAD8938" w:rsidR="00133A65" w:rsidRDefault="00133A65" w:rsidP="009E14B9">
      <w:pPr>
        <w:spacing w:line="360" w:lineRule="auto"/>
        <w:rPr>
          <w:rFonts w:ascii="Times New Roman" w:hAnsi="Times New Roman" w:cs="Times New Roman"/>
          <w:sz w:val="24"/>
          <w:szCs w:val="24"/>
        </w:rPr>
      </w:pPr>
    </w:p>
    <w:tbl>
      <w:tblPr>
        <w:tblW w:w="0" w:type="auto"/>
        <w:tblInd w:w="-40" w:type="dxa"/>
        <w:tblLayout w:type="fixed"/>
        <w:tblCellMar>
          <w:left w:w="40" w:type="dxa"/>
          <w:right w:w="40" w:type="dxa"/>
        </w:tblCellMar>
        <w:tblLook w:val="0000" w:firstRow="0" w:lastRow="0" w:firstColumn="0" w:lastColumn="0" w:noHBand="0" w:noVBand="0"/>
      </w:tblPr>
      <w:tblGrid>
        <w:gridCol w:w="3185"/>
      </w:tblGrid>
      <w:tr w:rsidR="00117498" w14:paraId="0F876127" w14:textId="77777777" w:rsidTr="006B6576">
        <w:trPr>
          <w:trHeight w:val="418"/>
        </w:trPr>
        <w:tc>
          <w:tcPr>
            <w:tcW w:w="3185" w:type="dxa"/>
            <w:tcBorders>
              <w:top w:val="nil"/>
              <w:left w:val="nil"/>
              <w:bottom w:val="nil"/>
              <w:right w:val="nil"/>
            </w:tcBorders>
          </w:tcPr>
          <w:p w14:paraId="53EAB6A8" w14:textId="77777777" w:rsidR="00117498" w:rsidRDefault="00117498" w:rsidP="006B6576">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Test</w:t>
            </w:r>
          </w:p>
          <w:p w14:paraId="6E6E2A0A" w14:textId="77777777" w:rsidR="00117498" w:rsidRDefault="00117498" w:rsidP="006B6576">
            <w:pPr>
              <w:autoSpaceDE w:val="0"/>
              <w:autoSpaceDN w:val="0"/>
              <w:adjustRightInd w:val="0"/>
              <w:spacing w:after="0" w:line="240" w:lineRule="auto"/>
              <w:rPr>
                <w:rFonts w:ascii="Segoe UI" w:hAnsi="Segoe UI" w:cs="Segoe UI"/>
                <w:color w:val="000000"/>
                <w:sz w:val="18"/>
                <w:szCs w:val="18"/>
              </w:rPr>
            </w:pPr>
          </w:p>
          <w:tbl>
            <w:tblPr>
              <w:tblW w:w="0" w:type="auto"/>
              <w:tblLayout w:type="fixed"/>
              <w:tblCellMar>
                <w:left w:w="40" w:type="dxa"/>
                <w:right w:w="40" w:type="dxa"/>
              </w:tblCellMar>
              <w:tblLook w:val="0000" w:firstRow="0" w:lastRow="0" w:firstColumn="0" w:lastColumn="0" w:noHBand="0" w:noVBand="0"/>
            </w:tblPr>
            <w:tblGrid>
              <w:gridCol w:w="980"/>
              <w:gridCol w:w="1100"/>
              <w:gridCol w:w="965"/>
            </w:tblGrid>
            <w:tr w:rsidR="00117498" w14:paraId="4683A9D1" w14:textId="77777777" w:rsidTr="006B6576">
              <w:trPr>
                <w:trHeight w:val="239"/>
                <w:tblHeader/>
              </w:trPr>
              <w:tc>
                <w:tcPr>
                  <w:tcW w:w="980" w:type="dxa"/>
                  <w:vMerge w:val="restart"/>
                  <w:tcBorders>
                    <w:top w:val="nil"/>
                    <w:left w:val="nil"/>
                    <w:bottom w:val="nil"/>
                    <w:right w:val="nil"/>
                  </w:tcBorders>
                </w:tcPr>
                <w:p w14:paraId="134FA7C3" w14:textId="77777777" w:rsidR="00117498" w:rsidRDefault="00117498" w:rsidP="006B6576">
                  <w:pPr>
                    <w:autoSpaceDE w:val="0"/>
                    <w:autoSpaceDN w:val="0"/>
                    <w:adjustRightInd w:val="0"/>
                    <w:spacing w:after="0" w:line="240" w:lineRule="auto"/>
                    <w:jc w:val="center"/>
                    <w:rPr>
                      <w:rFonts w:ascii="Segoe UI" w:hAnsi="Segoe UI" w:cs="Segoe UI"/>
                      <w:b/>
                      <w:bCs/>
                      <w:color w:val="000000"/>
                      <w:sz w:val="18"/>
                      <w:szCs w:val="18"/>
                    </w:rPr>
                  </w:pPr>
                  <w:r>
                    <w:rPr>
                      <w:rFonts w:ascii="Segoe UI" w:hAnsi="Segoe UI" w:cs="Segoe UI"/>
                      <w:b/>
                      <w:bCs/>
                      <w:color w:val="000000"/>
                      <w:sz w:val="18"/>
                      <w:szCs w:val="18"/>
                    </w:rPr>
                    <w:t>Actual</w:t>
                  </w:r>
                </w:p>
              </w:tc>
              <w:tc>
                <w:tcPr>
                  <w:tcW w:w="2065" w:type="dxa"/>
                  <w:gridSpan w:val="2"/>
                  <w:vMerge w:val="restart"/>
                  <w:tcBorders>
                    <w:top w:val="nil"/>
                    <w:left w:val="nil"/>
                    <w:bottom w:val="nil"/>
                    <w:right w:val="nil"/>
                  </w:tcBorders>
                </w:tcPr>
                <w:p w14:paraId="71E3AD7E" w14:textId="77777777" w:rsidR="00117498" w:rsidRDefault="00117498" w:rsidP="006B6576">
                  <w:pPr>
                    <w:autoSpaceDE w:val="0"/>
                    <w:autoSpaceDN w:val="0"/>
                    <w:adjustRightInd w:val="0"/>
                    <w:spacing w:after="0" w:line="240" w:lineRule="auto"/>
                    <w:jc w:val="center"/>
                    <w:rPr>
                      <w:rFonts w:ascii="Segoe UI" w:hAnsi="Segoe UI" w:cs="Segoe UI"/>
                      <w:b/>
                      <w:bCs/>
                      <w:color w:val="000000"/>
                      <w:sz w:val="18"/>
                      <w:szCs w:val="18"/>
                    </w:rPr>
                  </w:pPr>
                  <w:r>
                    <w:rPr>
                      <w:rFonts w:ascii="Segoe UI" w:hAnsi="Segoe UI" w:cs="Segoe UI"/>
                      <w:b/>
                      <w:bCs/>
                      <w:color w:val="000000"/>
                      <w:sz w:val="18"/>
                      <w:szCs w:val="18"/>
                    </w:rPr>
                    <w:t>Predicted Count</w:t>
                  </w:r>
                </w:p>
              </w:tc>
            </w:tr>
            <w:tr w:rsidR="00117498" w14:paraId="171283B5" w14:textId="77777777" w:rsidTr="006B6576">
              <w:tblPrEx>
                <w:tblCellMar>
                  <w:left w:w="0" w:type="dxa"/>
                  <w:right w:w="0" w:type="dxa"/>
                </w:tblCellMar>
              </w:tblPrEx>
              <w:trPr>
                <w:trHeight w:val="239"/>
              </w:trPr>
              <w:tc>
                <w:tcPr>
                  <w:tcW w:w="980" w:type="dxa"/>
                  <w:vMerge w:val="restart"/>
                  <w:shd w:val="clear" w:color="auto" w:fill="D9D9D9"/>
                </w:tcPr>
                <w:p w14:paraId="44169842" w14:textId="77777777" w:rsidR="00117498" w:rsidRDefault="00117498" w:rsidP="006B6576">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BAD</w:t>
                  </w:r>
                </w:p>
              </w:tc>
              <w:tc>
                <w:tcPr>
                  <w:tcW w:w="1100" w:type="dxa"/>
                  <w:vMerge w:val="restart"/>
                  <w:shd w:val="clear" w:color="auto" w:fill="D9D9D9"/>
                </w:tcPr>
                <w:p w14:paraId="31DBF3F2" w14:textId="77777777" w:rsidR="00117498" w:rsidRDefault="00117498" w:rsidP="006B6576">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Good Risk</w:t>
                  </w:r>
                </w:p>
              </w:tc>
              <w:tc>
                <w:tcPr>
                  <w:tcW w:w="965" w:type="dxa"/>
                  <w:vMerge w:val="restart"/>
                  <w:shd w:val="clear" w:color="auto" w:fill="D9D9D9"/>
                </w:tcPr>
                <w:p w14:paraId="5E2A47D4" w14:textId="77777777" w:rsidR="00117498" w:rsidRDefault="00117498" w:rsidP="006B6576">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Bad Risk</w:t>
                  </w:r>
                </w:p>
              </w:tc>
            </w:tr>
            <w:tr w:rsidR="00117498" w14:paraId="7E9615CA" w14:textId="77777777" w:rsidTr="006B6576">
              <w:tblPrEx>
                <w:tblCellMar>
                  <w:left w:w="0" w:type="dxa"/>
                  <w:right w:w="0" w:type="dxa"/>
                </w:tblCellMar>
              </w:tblPrEx>
              <w:trPr>
                <w:trHeight w:val="239"/>
              </w:trPr>
              <w:tc>
                <w:tcPr>
                  <w:tcW w:w="980" w:type="dxa"/>
                  <w:vMerge w:val="restart"/>
                </w:tcPr>
                <w:p w14:paraId="3C537B9D" w14:textId="77777777" w:rsidR="00117498" w:rsidRDefault="00117498" w:rsidP="006B6576">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Good Risk</w:t>
                  </w:r>
                </w:p>
              </w:tc>
              <w:tc>
                <w:tcPr>
                  <w:tcW w:w="1100" w:type="dxa"/>
                  <w:vMerge w:val="restart"/>
                </w:tcPr>
                <w:p w14:paraId="69BA0D1A" w14:textId="77777777" w:rsidR="00117498" w:rsidRDefault="00117498" w:rsidP="006B6576">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941</w:t>
                  </w:r>
                </w:p>
              </w:tc>
              <w:tc>
                <w:tcPr>
                  <w:tcW w:w="965" w:type="dxa"/>
                  <w:vMerge w:val="restart"/>
                </w:tcPr>
                <w:p w14:paraId="21957AD6" w14:textId="77777777" w:rsidR="00117498" w:rsidRDefault="00117498" w:rsidP="006B6576">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25</w:t>
                  </w:r>
                </w:p>
              </w:tc>
            </w:tr>
            <w:tr w:rsidR="00117498" w14:paraId="0F8B394D" w14:textId="77777777" w:rsidTr="006B6576">
              <w:tblPrEx>
                <w:tblCellMar>
                  <w:left w:w="0" w:type="dxa"/>
                  <w:right w:w="0" w:type="dxa"/>
                </w:tblCellMar>
              </w:tblPrEx>
              <w:trPr>
                <w:trHeight w:val="239"/>
              </w:trPr>
              <w:tc>
                <w:tcPr>
                  <w:tcW w:w="980" w:type="dxa"/>
                  <w:vMerge w:val="restart"/>
                </w:tcPr>
                <w:p w14:paraId="5ECEF379" w14:textId="77777777" w:rsidR="00117498" w:rsidRDefault="00117498" w:rsidP="006B6576">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Bad Risk</w:t>
                  </w:r>
                </w:p>
              </w:tc>
              <w:tc>
                <w:tcPr>
                  <w:tcW w:w="1100" w:type="dxa"/>
                  <w:vMerge w:val="restart"/>
                </w:tcPr>
                <w:p w14:paraId="445F43FF" w14:textId="77777777" w:rsidR="00117498" w:rsidRDefault="00117498" w:rsidP="006B6576">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71</w:t>
                  </w:r>
                </w:p>
              </w:tc>
              <w:tc>
                <w:tcPr>
                  <w:tcW w:w="965" w:type="dxa"/>
                  <w:vMerge w:val="restart"/>
                </w:tcPr>
                <w:p w14:paraId="15C05BB7" w14:textId="77777777" w:rsidR="00117498" w:rsidRDefault="00117498" w:rsidP="006B6576">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155</w:t>
                  </w:r>
                </w:p>
              </w:tc>
            </w:tr>
          </w:tbl>
          <w:p w14:paraId="6B21ECD4" w14:textId="77777777" w:rsidR="00117498" w:rsidRDefault="00117498" w:rsidP="006B6576">
            <w:pPr>
              <w:autoSpaceDE w:val="0"/>
              <w:autoSpaceDN w:val="0"/>
              <w:adjustRightInd w:val="0"/>
              <w:spacing w:after="0" w:line="240" w:lineRule="auto"/>
              <w:rPr>
                <w:rFonts w:ascii="Segoe UI" w:hAnsi="Segoe UI" w:cs="Segoe UI"/>
                <w:color w:val="000000"/>
                <w:sz w:val="18"/>
                <w:szCs w:val="18"/>
              </w:rPr>
            </w:pPr>
          </w:p>
        </w:tc>
      </w:tr>
      <w:tr w:rsidR="00117498" w14:paraId="74900EEC" w14:textId="77777777" w:rsidTr="006B6576">
        <w:trPr>
          <w:trHeight w:val="418"/>
        </w:trPr>
        <w:tc>
          <w:tcPr>
            <w:tcW w:w="3185" w:type="dxa"/>
            <w:tcBorders>
              <w:top w:val="nil"/>
              <w:left w:val="nil"/>
              <w:bottom w:val="nil"/>
              <w:right w:val="nil"/>
            </w:tcBorders>
          </w:tcPr>
          <w:p w14:paraId="57A6CA71" w14:textId="77777777" w:rsidR="00117498" w:rsidRDefault="00117498" w:rsidP="006B6576">
            <w:pPr>
              <w:autoSpaceDE w:val="0"/>
              <w:autoSpaceDN w:val="0"/>
              <w:adjustRightInd w:val="0"/>
              <w:spacing w:after="0" w:line="240" w:lineRule="auto"/>
              <w:rPr>
                <w:rFonts w:ascii="Segoe UI" w:hAnsi="Segoe UI" w:cs="Segoe UI"/>
                <w:color w:val="000000"/>
                <w:sz w:val="18"/>
                <w:szCs w:val="18"/>
              </w:rPr>
            </w:pPr>
          </w:p>
          <w:tbl>
            <w:tblPr>
              <w:tblW w:w="0" w:type="auto"/>
              <w:tblLayout w:type="fixed"/>
              <w:tblCellMar>
                <w:left w:w="40" w:type="dxa"/>
                <w:right w:w="40" w:type="dxa"/>
              </w:tblCellMar>
              <w:tblLook w:val="0000" w:firstRow="0" w:lastRow="0" w:firstColumn="0" w:lastColumn="0" w:noHBand="0" w:noVBand="0"/>
            </w:tblPr>
            <w:tblGrid>
              <w:gridCol w:w="980"/>
              <w:gridCol w:w="1100"/>
              <w:gridCol w:w="965"/>
            </w:tblGrid>
            <w:tr w:rsidR="00117498" w14:paraId="445693B0" w14:textId="77777777" w:rsidTr="006B6576">
              <w:trPr>
                <w:trHeight w:val="239"/>
                <w:tblHeader/>
              </w:trPr>
              <w:tc>
                <w:tcPr>
                  <w:tcW w:w="980" w:type="dxa"/>
                  <w:vMerge w:val="restart"/>
                  <w:tcBorders>
                    <w:top w:val="nil"/>
                    <w:left w:val="nil"/>
                    <w:bottom w:val="nil"/>
                    <w:right w:val="nil"/>
                  </w:tcBorders>
                </w:tcPr>
                <w:p w14:paraId="34B13083" w14:textId="77777777" w:rsidR="00117498" w:rsidRDefault="00117498" w:rsidP="006B6576">
                  <w:pPr>
                    <w:autoSpaceDE w:val="0"/>
                    <w:autoSpaceDN w:val="0"/>
                    <w:adjustRightInd w:val="0"/>
                    <w:spacing w:after="0" w:line="240" w:lineRule="auto"/>
                    <w:jc w:val="center"/>
                    <w:rPr>
                      <w:rFonts w:ascii="Segoe UI" w:hAnsi="Segoe UI" w:cs="Segoe UI"/>
                      <w:b/>
                      <w:bCs/>
                      <w:color w:val="000000"/>
                      <w:sz w:val="18"/>
                      <w:szCs w:val="18"/>
                    </w:rPr>
                  </w:pPr>
                  <w:r>
                    <w:rPr>
                      <w:rFonts w:ascii="Segoe UI" w:hAnsi="Segoe UI" w:cs="Segoe UI"/>
                      <w:b/>
                      <w:bCs/>
                      <w:color w:val="000000"/>
                      <w:sz w:val="18"/>
                      <w:szCs w:val="18"/>
                    </w:rPr>
                    <w:t>Actual</w:t>
                  </w:r>
                </w:p>
              </w:tc>
              <w:tc>
                <w:tcPr>
                  <w:tcW w:w="2065" w:type="dxa"/>
                  <w:gridSpan w:val="2"/>
                  <w:vMerge w:val="restart"/>
                  <w:tcBorders>
                    <w:top w:val="nil"/>
                    <w:left w:val="nil"/>
                    <w:bottom w:val="nil"/>
                    <w:right w:val="nil"/>
                  </w:tcBorders>
                </w:tcPr>
                <w:p w14:paraId="0C9ED4CE" w14:textId="77777777" w:rsidR="00117498" w:rsidRDefault="00117498" w:rsidP="006B6576">
                  <w:pPr>
                    <w:autoSpaceDE w:val="0"/>
                    <w:autoSpaceDN w:val="0"/>
                    <w:adjustRightInd w:val="0"/>
                    <w:spacing w:after="0" w:line="240" w:lineRule="auto"/>
                    <w:jc w:val="center"/>
                    <w:rPr>
                      <w:rFonts w:ascii="Segoe UI" w:hAnsi="Segoe UI" w:cs="Segoe UI"/>
                      <w:b/>
                      <w:bCs/>
                      <w:color w:val="000000"/>
                      <w:sz w:val="18"/>
                      <w:szCs w:val="18"/>
                    </w:rPr>
                  </w:pPr>
                  <w:r>
                    <w:rPr>
                      <w:rFonts w:ascii="Segoe UI" w:hAnsi="Segoe UI" w:cs="Segoe UI"/>
                      <w:b/>
                      <w:bCs/>
                      <w:color w:val="000000"/>
                      <w:sz w:val="18"/>
                      <w:szCs w:val="18"/>
                    </w:rPr>
                    <w:t>Predicted Rate</w:t>
                  </w:r>
                </w:p>
              </w:tc>
            </w:tr>
            <w:tr w:rsidR="00117498" w14:paraId="4B81C418" w14:textId="77777777" w:rsidTr="006B6576">
              <w:tblPrEx>
                <w:tblCellMar>
                  <w:left w:w="0" w:type="dxa"/>
                  <w:right w:w="0" w:type="dxa"/>
                </w:tblCellMar>
              </w:tblPrEx>
              <w:trPr>
                <w:trHeight w:val="239"/>
              </w:trPr>
              <w:tc>
                <w:tcPr>
                  <w:tcW w:w="980" w:type="dxa"/>
                  <w:vMerge w:val="restart"/>
                  <w:shd w:val="clear" w:color="auto" w:fill="D9D9D9"/>
                </w:tcPr>
                <w:p w14:paraId="486CB143" w14:textId="77777777" w:rsidR="00117498" w:rsidRDefault="00117498" w:rsidP="006B6576">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BAD</w:t>
                  </w:r>
                </w:p>
              </w:tc>
              <w:tc>
                <w:tcPr>
                  <w:tcW w:w="1100" w:type="dxa"/>
                  <w:vMerge w:val="restart"/>
                  <w:shd w:val="clear" w:color="auto" w:fill="D9D9D9"/>
                </w:tcPr>
                <w:p w14:paraId="0CD92784" w14:textId="77777777" w:rsidR="00117498" w:rsidRDefault="00117498" w:rsidP="006B6576">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Good Risk</w:t>
                  </w:r>
                </w:p>
              </w:tc>
              <w:tc>
                <w:tcPr>
                  <w:tcW w:w="965" w:type="dxa"/>
                  <w:vMerge w:val="restart"/>
                  <w:shd w:val="clear" w:color="auto" w:fill="D9D9D9"/>
                </w:tcPr>
                <w:p w14:paraId="01CDB412" w14:textId="77777777" w:rsidR="00117498" w:rsidRDefault="00117498" w:rsidP="006B6576">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Bad Risk</w:t>
                  </w:r>
                </w:p>
              </w:tc>
            </w:tr>
            <w:tr w:rsidR="00117498" w14:paraId="52E05E3F" w14:textId="77777777" w:rsidTr="006B6576">
              <w:tblPrEx>
                <w:tblCellMar>
                  <w:left w:w="0" w:type="dxa"/>
                  <w:right w:w="0" w:type="dxa"/>
                </w:tblCellMar>
              </w:tblPrEx>
              <w:trPr>
                <w:trHeight w:val="239"/>
              </w:trPr>
              <w:tc>
                <w:tcPr>
                  <w:tcW w:w="980" w:type="dxa"/>
                  <w:vMerge w:val="restart"/>
                </w:tcPr>
                <w:p w14:paraId="4C4CB758" w14:textId="77777777" w:rsidR="00117498" w:rsidRDefault="00117498" w:rsidP="006B6576">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Good Risk</w:t>
                  </w:r>
                </w:p>
              </w:tc>
              <w:tc>
                <w:tcPr>
                  <w:tcW w:w="1100" w:type="dxa"/>
                  <w:vMerge w:val="restart"/>
                </w:tcPr>
                <w:p w14:paraId="362287A8" w14:textId="77777777" w:rsidR="00117498" w:rsidRDefault="00117498" w:rsidP="006B6576">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0.974</w:t>
                  </w:r>
                </w:p>
              </w:tc>
              <w:tc>
                <w:tcPr>
                  <w:tcW w:w="965" w:type="dxa"/>
                  <w:vMerge w:val="restart"/>
                </w:tcPr>
                <w:p w14:paraId="65BB05F4" w14:textId="77777777" w:rsidR="00117498" w:rsidRDefault="00117498" w:rsidP="006B6576">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0.026</w:t>
                  </w:r>
                </w:p>
              </w:tc>
            </w:tr>
            <w:tr w:rsidR="00117498" w14:paraId="39B9B655" w14:textId="77777777" w:rsidTr="006B6576">
              <w:tblPrEx>
                <w:tblCellMar>
                  <w:left w:w="0" w:type="dxa"/>
                  <w:right w:w="0" w:type="dxa"/>
                </w:tblCellMar>
              </w:tblPrEx>
              <w:trPr>
                <w:trHeight w:val="239"/>
              </w:trPr>
              <w:tc>
                <w:tcPr>
                  <w:tcW w:w="980" w:type="dxa"/>
                  <w:vMerge w:val="restart"/>
                </w:tcPr>
                <w:p w14:paraId="048C735A" w14:textId="77777777" w:rsidR="00117498" w:rsidRDefault="00117498" w:rsidP="006B6576">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Bad Risk</w:t>
                  </w:r>
                </w:p>
              </w:tc>
              <w:tc>
                <w:tcPr>
                  <w:tcW w:w="1100" w:type="dxa"/>
                  <w:vMerge w:val="restart"/>
                </w:tcPr>
                <w:p w14:paraId="1B31FCB8" w14:textId="77777777" w:rsidR="00117498" w:rsidRDefault="00117498" w:rsidP="006B6576">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0.314</w:t>
                  </w:r>
                </w:p>
              </w:tc>
              <w:tc>
                <w:tcPr>
                  <w:tcW w:w="965" w:type="dxa"/>
                  <w:vMerge w:val="restart"/>
                </w:tcPr>
                <w:p w14:paraId="67B8DB16" w14:textId="77777777" w:rsidR="00117498" w:rsidRDefault="00117498" w:rsidP="006B6576">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0.686</w:t>
                  </w:r>
                </w:p>
              </w:tc>
            </w:tr>
          </w:tbl>
          <w:p w14:paraId="24949E77" w14:textId="77777777" w:rsidR="00117498" w:rsidRDefault="00117498" w:rsidP="006B6576">
            <w:pPr>
              <w:autoSpaceDE w:val="0"/>
              <w:autoSpaceDN w:val="0"/>
              <w:adjustRightInd w:val="0"/>
              <w:spacing w:after="0" w:line="240" w:lineRule="auto"/>
              <w:rPr>
                <w:rFonts w:ascii="Segoe UI" w:hAnsi="Segoe UI" w:cs="Segoe UI"/>
                <w:color w:val="000000"/>
                <w:sz w:val="18"/>
                <w:szCs w:val="18"/>
              </w:rPr>
            </w:pPr>
          </w:p>
        </w:tc>
      </w:tr>
    </w:tbl>
    <w:p w14:paraId="3DCF472F" w14:textId="77777777" w:rsidR="00117498" w:rsidRDefault="00117498" w:rsidP="009E14B9">
      <w:pPr>
        <w:spacing w:line="360" w:lineRule="auto"/>
        <w:rPr>
          <w:rFonts w:ascii="Times New Roman" w:hAnsi="Times New Roman" w:cs="Times New Roman"/>
          <w:sz w:val="24"/>
          <w:szCs w:val="24"/>
        </w:rPr>
      </w:pPr>
    </w:p>
    <w:p w14:paraId="6E10E243" w14:textId="496888BA" w:rsidR="0008108F" w:rsidRDefault="00D77E29" w:rsidP="009E14B9">
      <w:pPr>
        <w:spacing w:line="360" w:lineRule="auto"/>
        <w:rPr>
          <w:rFonts w:ascii="Times New Roman" w:hAnsi="Times New Roman" w:cs="Times New Roman"/>
          <w:sz w:val="24"/>
          <w:szCs w:val="24"/>
        </w:rPr>
      </w:pPr>
      <w:r>
        <w:rPr>
          <w:rFonts w:ascii="Times New Roman" w:hAnsi="Times New Roman" w:cs="Times New Roman"/>
          <w:sz w:val="24"/>
          <w:szCs w:val="24"/>
        </w:rPr>
        <w:t xml:space="preserve">Lastly, we </w:t>
      </w:r>
      <w:r w:rsidR="00C35CA7">
        <w:rPr>
          <w:rFonts w:ascii="Times New Roman" w:hAnsi="Times New Roman" w:cs="Times New Roman"/>
          <w:sz w:val="24"/>
          <w:szCs w:val="24"/>
        </w:rPr>
        <w:t xml:space="preserve">performed </w:t>
      </w:r>
      <w:r>
        <w:rPr>
          <w:rFonts w:ascii="Times New Roman" w:hAnsi="Times New Roman" w:cs="Times New Roman"/>
          <w:sz w:val="24"/>
          <w:szCs w:val="24"/>
        </w:rPr>
        <w:t>ex</w:t>
      </w:r>
      <w:r w:rsidR="00FD7C99">
        <w:rPr>
          <w:rFonts w:ascii="Times New Roman" w:hAnsi="Times New Roman" w:cs="Times New Roman"/>
          <w:sz w:val="24"/>
          <w:szCs w:val="24"/>
        </w:rPr>
        <w:t>periment</w:t>
      </w:r>
      <w:r w:rsidR="00C35CA7">
        <w:rPr>
          <w:rFonts w:ascii="Times New Roman" w:hAnsi="Times New Roman" w:cs="Times New Roman"/>
          <w:sz w:val="24"/>
          <w:szCs w:val="24"/>
        </w:rPr>
        <w:t>ation</w:t>
      </w:r>
      <w:r w:rsidR="00FD7C99">
        <w:rPr>
          <w:rFonts w:ascii="Times New Roman" w:hAnsi="Times New Roman" w:cs="Times New Roman"/>
          <w:sz w:val="24"/>
          <w:szCs w:val="24"/>
        </w:rPr>
        <w:t xml:space="preserve"> with our prediction profiler visual to show </w:t>
      </w:r>
      <w:r w:rsidR="00B10899">
        <w:rPr>
          <w:rFonts w:ascii="Times New Roman" w:hAnsi="Times New Roman" w:cs="Times New Roman"/>
          <w:sz w:val="24"/>
          <w:szCs w:val="24"/>
        </w:rPr>
        <w:t>the effect reason had on the rest of the variables</w:t>
      </w:r>
      <w:r w:rsidR="002338B4">
        <w:rPr>
          <w:rFonts w:ascii="Times New Roman" w:hAnsi="Times New Roman" w:cs="Times New Roman"/>
          <w:sz w:val="24"/>
          <w:szCs w:val="24"/>
        </w:rPr>
        <w:t xml:space="preserve"> in order to provide a mental picture of how important reasoning is in credit risk assessment. Firstly, we set </w:t>
      </w:r>
      <w:r w:rsidR="00603383">
        <w:rPr>
          <w:rFonts w:ascii="Times New Roman" w:hAnsi="Times New Roman" w:cs="Times New Roman"/>
          <w:sz w:val="24"/>
          <w:szCs w:val="24"/>
        </w:rPr>
        <w:t>our reasoning on debt consolidation, and then place</w:t>
      </w:r>
      <w:r w:rsidR="00C77E78">
        <w:rPr>
          <w:rFonts w:ascii="Times New Roman" w:hAnsi="Times New Roman" w:cs="Times New Roman"/>
          <w:sz w:val="24"/>
          <w:szCs w:val="24"/>
        </w:rPr>
        <w:t xml:space="preserve">d it on home improvements in the second image. We can see that there is a sizeable </w:t>
      </w:r>
      <w:r w:rsidR="00376820">
        <w:rPr>
          <w:rFonts w:ascii="Times New Roman" w:hAnsi="Times New Roman" w:cs="Times New Roman"/>
          <w:sz w:val="24"/>
          <w:szCs w:val="24"/>
        </w:rPr>
        <w:t xml:space="preserve">variance in how </w:t>
      </w:r>
      <w:r w:rsidR="00B10B17">
        <w:rPr>
          <w:rFonts w:ascii="Times New Roman" w:hAnsi="Times New Roman" w:cs="Times New Roman"/>
          <w:sz w:val="24"/>
          <w:szCs w:val="24"/>
        </w:rPr>
        <w:t>our</w:t>
      </w:r>
      <w:r w:rsidR="00376820">
        <w:rPr>
          <w:rFonts w:ascii="Times New Roman" w:hAnsi="Times New Roman" w:cs="Times New Roman"/>
          <w:sz w:val="24"/>
          <w:szCs w:val="24"/>
        </w:rPr>
        <w:t xml:space="preserve"> variables are impacted just by simply changing the need for the loan.</w:t>
      </w:r>
    </w:p>
    <w:p w14:paraId="5C153151" w14:textId="018FB4A7" w:rsidR="0008108F" w:rsidRPr="006314AD" w:rsidRDefault="006314AD" w:rsidP="009E14B9">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Variable factors with reasoning listed as “Debtcon”</w:t>
      </w:r>
    </w:p>
    <w:p w14:paraId="3D8EF2ED" w14:textId="77777777" w:rsidR="006314AD" w:rsidRDefault="0008108F" w:rsidP="009E14B9">
      <w:pPr>
        <w:spacing w:line="360" w:lineRule="auto"/>
        <w:rPr>
          <w:rFonts w:ascii="Times New Roman" w:hAnsi="Times New Roman" w:cs="Times New Roman"/>
          <w:sz w:val="24"/>
          <w:szCs w:val="24"/>
        </w:rPr>
      </w:pPr>
      <w:r w:rsidRPr="0008108F">
        <w:rPr>
          <w:rFonts w:ascii="Times New Roman" w:hAnsi="Times New Roman" w:cs="Times New Roman"/>
          <w:noProof/>
          <w:sz w:val="24"/>
          <w:szCs w:val="24"/>
        </w:rPr>
        <w:drawing>
          <wp:inline distT="0" distB="0" distL="0" distR="0" wp14:anchorId="51786063" wp14:editId="3E11027C">
            <wp:extent cx="5942855" cy="1319645"/>
            <wp:effectExtent l="0" t="0" r="1270" b="0"/>
            <wp:docPr id="56" name="Picture 56"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10;&#10;Description automatically generated with medium confidence"/>
                    <pic:cNvPicPr/>
                  </pic:nvPicPr>
                  <pic:blipFill>
                    <a:blip r:embed="rId17"/>
                    <a:stretch>
                      <a:fillRect/>
                    </a:stretch>
                  </pic:blipFill>
                  <pic:spPr>
                    <a:xfrm>
                      <a:off x="0" y="0"/>
                      <a:ext cx="5968247" cy="1325283"/>
                    </a:xfrm>
                    <a:prstGeom prst="rect">
                      <a:avLst/>
                    </a:prstGeom>
                  </pic:spPr>
                </pic:pic>
              </a:graphicData>
            </a:graphic>
          </wp:inline>
        </w:drawing>
      </w:r>
    </w:p>
    <w:p w14:paraId="13D8A67C" w14:textId="46A339E1" w:rsidR="006314AD" w:rsidRPr="00573921" w:rsidRDefault="006314AD" w:rsidP="009E14B9">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Variable factors with reasoning listed as “HomeImp”</w:t>
      </w:r>
    </w:p>
    <w:p w14:paraId="5944FE45" w14:textId="300A3D26" w:rsidR="00D77E29" w:rsidRDefault="00973D0E" w:rsidP="009E14B9">
      <w:pPr>
        <w:spacing w:line="360" w:lineRule="auto"/>
        <w:rPr>
          <w:rFonts w:ascii="Times New Roman" w:hAnsi="Times New Roman" w:cs="Times New Roman"/>
          <w:sz w:val="24"/>
          <w:szCs w:val="24"/>
        </w:rPr>
      </w:pPr>
      <w:r w:rsidRPr="00973D0E">
        <w:rPr>
          <w:rFonts w:ascii="Times New Roman" w:hAnsi="Times New Roman" w:cs="Times New Roman"/>
          <w:noProof/>
          <w:sz w:val="24"/>
          <w:szCs w:val="24"/>
        </w:rPr>
        <w:drawing>
          <wp:inline distT="0" distB="0" distL="0" distR="0" wp14:anchorId="5A47A677" wp14:editId="4DE749A5">
            <wp:extent cx="6376346" cy="1652155"/>
            <wp:effectExtent l="0" t="0" r="5715" b="5715"/>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18"/>
                    <a:stretch>
                      <a:fillRect/>
                    </a:stretch>
                  </pic:blipFill>
                  <pic:spPr>
                    <a:xfrm>
                      <a:off x="0" y="0"/>
                      <a:ext cx="6424561" cy="1664648"/>
                    </a:xfrm>
                    <a:prstGeom prst="rect">
                      <a:avLst/>
                    </a:prstGeom>
                  </pic:spPr>
                </pic:pic>
              </a:graphicData>
            </a:graphic>
          </wp:inline>
        </w:drawing>
      </w:r>
      <w:r w:rsidR="00B50476">
        <w:rPr>
          <w:rFonts w:ascii="Times New Roman" w:hAnsi="Times New Roman" w:cs="Times New Roman"/>
          <w:sz w:val="24"/>
          <w:szCs w:val="24"/>
        </w:rPr>
        <w:t xml:space="preserve"> </w:t>
      </w:r>
    </w:p>
    <w:p w14:paraId="6F6BCE0D" w14:textId="331AB4FF" w:rsidR="00EF25AF" w:rsidRPr="005A0C5C" w:rsidRDefault="00AD73DE" w:rsidP="00EF25AF">
      <w:pPr>
        <w:rPr>
          <w:rFonts w:ascii="Times New Roman" w:hAnsi="Times New Roman" w:cs="Times New Roman"/>
          <w:sz w:val="24"/>
          <w:szCs w:val="24"/>
        </w:rPr>
      </w:pPr>
      <w:r>
        <w:rPr>
          <w:rFonts w:ascii="Times New Roman" w:hAnsi="Times New Roman" w:cs="Times New Roman"/>
          <w:sz w:val="24"/>
          <w:szCs w:val="24"/>
        </w:rPr>
        <w:tab/>
      </w:r>
      <w:r w:rsidR="00EF25AF">
        <w:rPr>
          <w:rFonts w:ascii="Times New Roman" w:hAnsi="Times New Roman" w:cs="Times New Roman"/>
          <w:sz w:val="24"/>
          <w:szCs w:val="24"/>
        </w:rPr>
        <w:t xml:space="preserve">In closing of our analysis, </w:t>
      </w:r>
      <w:r w:rsidR="00EF25AF" w:rsidRPr="00A61C3E">
        <w:rPr>
          <w:rFonts w:ascii="Times New Roman" w:hAnsi="Times New Roman" w:cs="Times New Roman"/>
          <w:sz w:val="24"/>
          <w:szCs w:val="24"/>
          <w:shd w:val="clear" w:color="auto" w:fill="FFFFFF"/>
        </w:rPr>
        <w:t xml:space="preserve">we can say with certain confidence that </w:t>
      </w:r>
      <w:r w:rsidR="00EF25AF">
        <w:rPr>
          <w:rFonts w:ascii="Times New Roman" w:hAnsi="Times New Roman" w:cs="Times New Roman"/>
          <w:sz w:val="24"/>
          <w:szCs w:val="24"/>
          <w:shd w:val="clear" w:color="auto" w:fill="FFFFFF"/>
        </w:rPr>
        <w:t xml:space="preserve">Boosted Tree methods </w:t>
      </w:r>
      <w:r w:rsidR="00EF25AF" w:rsidRPr="00A61C3E">
        <w:rPr>
          <w:rFonts w:ascii="Times New Roman" w:hAnsi="Times New Roman" w:cs="Times New Roman"/>
          <w:sz w:val="24"/>
          <w:szCs w:val="24"/>
          <w:shd w:val="clear" w:color="auto" w:fill="FFFFFF"/>
        </w:rPr>
        <w:t xml:space="preserve">performs adequately as opposed </w:t>
      </w:r>
      <w:r w:rsidR="00EF25AF">
        <w:rPr>
          <w:rFonts w:ascii="Times New Roman" w:hAnsi="Times New Roman" w:cs="Times New Roman"/>
          <w:sz w:val="24"/>
          <w:szCs w:val="24"/>
          <w:shd w:val="clear" w:color="auto" w:fill="FFFFFF"/>
        </w:rPr>
        <w:t>other methods such as Random Forest and Neural Network in the discussion of this particular dataset</w:t>
      </w:r>
      <w:r w:rsidR="00EF25AF" w:rsidRPr="00A61C3E">
        <w:rPr>
          <w:rFonts w:ascii="Times New Roman" w:hAnsi="Times New Roman" w:cs="Times New Roman"/>
          <w:sz w:val="24"/>
          <w:szCs w:val="24"/>
          <w:shd w:val="clear" w:color="auto" w:fill="FFFFFF"/>
        </w:rPr>
        <w:t xml:space="preserve">. This can be seen on our overall analysis of the other performance methods </w:t>
      </w:r>
      <w:r w:rsidR="00EF25AF">
        <w:rPr>
          <w:rFonts w:ascii="Times New Roman" w:hAnsi="Times New Roman" w:cs="Times New Roman"/>
          <w:sz w:val="24"/>
          <w:szCs w:val="24"/>
          <w:shd w:val="clear" w:color="auto" w:fill="FFFFFF"/>
        </w:rPr>
        <w:t>Boosted Tree</w:t>
      </w:r>
      <w:r w:rsidR="00EF25AF" w:rsidRPr="00A61C3E">
        <w:rPr>
          <w:rFonts w:ascii="Times New Roman" w:hAnsi="Times New Roman" w:cs="Times New Roman"/>
          <w:sz w:val="24"/>
          <w:szCs w:val="24"/>
          <w:shd w:val="clear" w:color="auto" w:fill="FFFFFF"/>
        </w:rPr>
        <w:t xml:space="preserve"> has proven to be superior statistically speaking. </w:t>
      </w:r>
      <w:r w:rsidR="00EF25AF">
        <w:rPr>
          <w:rFonts w:ascii="Times New Roman" w:hAnsi="Times New Roman" w:cs="Times New Roman"/>
          <w:sz w:val="24"/>
          <w:szCs w:val="24"/>
          <w:shd w:val="clear" w:color="auto" w:fill="FFFFFF"/>
        </w:rPr>
        <w:t xml:space="preserve">Given the competition in </w:t>
      </w:r>
      <w:r w:rsidR="00964B64">
        <w:rPr>
          <w:rFonts w:ascii="Times New Roman" w:hAnsi="Times New Roman" w:cs="Times New Roman"/>
          <w:sz w:val="24"/>
          <w:szCs w:val="24"/>
          <w:shd w:val="clear" w:color="auto" w:fill="FFFFFF"/>
        </w:rPr>
        <w:t>the loan</w:t>
      </w:r>
      <w:r w:rsidR="00EF25AF">
        <w:rPr>
          <w:rFonts w:ascii="Times New Roman" w:hAnsi="Times New Roman" w:cs="Times New Roman"/>
          <w:sz w:val="24"/>
          <w:szCs w:val="24"/>
          <w:shd w:val="clear" w:color="auto" w:fill="FFFFFF"/>
        </w:rPr>
        <w:t xml:space="preserve"> industry, it is vital that companies have access to the best modeling analysis methods available in order to stay relevant. By seeing the significance of each variable associated with </w:t>
      </w:r>
      <w:r w:rsidR="00E1403E">
        <w:rPr>
          <w:rFonts w:ascii="Times New Roman" w:hAnsi="Times New Roman" w:cs="Times New Roman"/>
          <w:sz w:val="24"/>
          <w:szCs w:val="24"/>
          <w:shd w:val="clear" w:color="auto" w:fill="FFFFFF"/>
        </w:rPr>
        <w:t xml:space="preserve">credit </w:t>
      </w:r>
      <w:r w:rsidR="00964B64">
        <w:rPr>
          <w:rFonts w:ascii="Times New Roman" w:hAnsi="Times New Roman" w:cs="Times New Roman"/>
          <w:sz w:val="24"/>
          <w:szCs w:val="24"/>
          <w:shd w:val="clear" w:color="auto" w:fill="FFFFFF"/>
        </w:rPr>
        <w:t>assessments</w:t>
      </w:r>
      <w:r w:rsidR="00EF25AF">
        <w:rPr>
          <w:rFonts w:ascii="Times New Roman" w:hAnsi="Times New Roman" w:cs="Times New Roman"/>
          <w:sz w:val="24"/>
          <w:szCs w:val="24"/>
          <w:shd w:val="clear" w:color="auto" w:fill="FFFFFF"/>
        </w:rPr>
        <w:t xml:space="preserve">, </w:t>
      </w:r>
      <w:r w:rsidR="00E1403E">
        <w:rPr>
          <w:rFonts w:ascii="Times New Roman" w:hAnsi="Times New Roman" w:cs="Times New Roman"/>
          <w:sz w:val="24"/>
          <w:szCs w:val="24"/>
          <w:shd w:val="clear" w:color="auto" w:fill="FFFFFF"/>
        </w:rPr>
        <w:t>ban</w:t>
      </w:r>
      <w:r w:rsidR="009760EF">
        <w:rPr>
          <w:rFonts w:ascii="Times New Roman" w:hAnsi="Times New Roman" w:cs="Times New Roman"/>
          <w:sz w:val="24"/>
          <w:szCs w:val="24"/>
          <w:shd w:val="clear" w:color="auto" w:fill="FFFFFF"/>
        </w:rPr>
        <w:t xml:space="preserve">ks </w:t>
      </w:r>
      <w:r w:rsidR="00EF25AF">
        <w:rPr>
          <w:rFonts w:ascii="Times New Roman" w:hAnsi="Times New Roman" w:cs="Times New Roman"/>
          <w:sz w:val="24"/>
          <w:szCs w:val="24"/>
          <w:shd w:val="clear" w:color="auto" w:fill="FFFFFF"/>
        </w:rPr>
        <w:t xml:space="preserve">are able to make better economic decisions on each </w:t>
      </w:r>
      <w:r w:rsidR="00E1403E">
        <w:rPr>
          <w:rFonts w:ascii="Times New Roman" w:hAnsi="Times New Roman" w:cs="Times New Roman"/>
          <w:sz w:val="24"/>
          <w:szCs w:val="24"/>
          <w:shd w:val="clear" w:color="auto" w:fill="FFFFFF"/>
        </w:rPr>
        <w:t>assessment</w:t>
      </w:r>
      <w:r w:rsidR="009760EF">
        <w:rPr>
          <w:rFonts w:ascii="Times New Roman" w:hAnsi="Times New Roman" w:cs="Times New Roman"/>
          <w:sz w:val="24"/>
          <w:szCs w:val="24"/>
          <w:shd w:val="clear" w:color="auto" w:fill="FFFFFF"/>
        </w:rPr>
        <w:t>,</w:t>
      </w:r>
      <w:r w:rsidR="00EF25AF">
        <w:rPr>
          <w:rFonts w:ascii="Times New Roman" w:hAnsi="Times New Roman" w:cs="Times New Roman"/>
          <w:sz w:val="24"/>
          <w:szCs w:val="24"/>
          <w:shd w:val="clear" w:color="auto" w:fill="FFFFFF"/>
        </w:rPr>
        <w:t xml:space="preserve"> potentially saving the </w:t>
      </w:r>
      <w:r w:rsidR="009760EF">
        <w:rPr>
          <w:rFonts w:ascii="Times New Roman" w:hAnsi="Times New Roman" w:cs="Times New Roman"/>
          <w:sz w:val="24"/>
          <w:szCs w:val="24"/>
          <w:shd w:val="clear" w:color="auto" w:fill="FFFFFF"/>
        </w:rPr>
        <w:t>banks</w:t>
      </w:r>
      <w:r w:rsidR="00EF25AF">
        <w:rPr>
          <w:rFonts w:ascii="Times New Roman" w:hAnsi="Times New Roman" w:cs="Times New Roman"/>
          <w:sz w:val="24"/>
          <w:szCs w:val="24"/>
          <w:shd w:val="clear" w:color="auto" w:fill="FFFFFF"/>
        </w:rPr>
        <w:t xml:space="preserve"> millions in lost revenue</w:t>
      </w:r>
      <w:r w:rsidR="009760EF">
        <w:rPr>
          <w:rFonts w:ascii="Times New Roman" w:hAnsi="Times New Roman" w:cs="Times New Roman"/>
          <w:sz w:val="24"/>
          <w:szCs w:val="24"/>
          <w:shd w:val="clear" w:color="auto" w:fill="FFFFFF"/>
        </w:rPr>
        <w:t xml:space="preserve"> while mi</w:t>
      </w:r>
      <w:r w:rsidR="007467A2">
        <w:rPr>
          <w:rFonts w:ascii="Times New Roman" w:hAnsi="Times New Roman" w:cs="Times New Roman"/>
          <w:sz w:val="24"/>
          <w:szCs w:val="24"/>
          <w:shd w:val="clear" w:color="auto" w:fill="FFFFFF"/>
        </w:rPr>
        <w:t>tigating the risk of loss.</w:t>
      </w:r>
    </w:p>
    <w:p w14:paraId="6C549705" w14:textId="15CCBE10" w:rsidR="00573921" w:rsidRPr="0010316D" w:rsidRDefault="00573921" w:rsidP="009E14B9">
      <w:pPr>
        <w:spacing w:line="360" w:lineRule="auto"/>
        <w:rPr>
          <w:rFonts w:ascii="Times New Roman" w:hAnsi="Times New Roman" w:cs="Times New Roman"/>
          <w:sz w:val="24"/>
          <w:szCs w:val="24"/>
        </w:rPr>
      </w:pPr>
    </w:p>
    <w:sectPr w:rsidR="00573921" w:rsidRPr="00103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BE3"/>
    <w:rsid w:val="00002DEF"/>
    <w:rsid w:val="00003AE8"/>
    <w:rsid w:val="0003262B"/>
    <w:rsid w:val="00042F1D"/>
    <w:rsid w:val="00066A94"/>
    <w:rsid w:val="0008108F"/>
    <w:rsid w:val="000973D5"/>
    <w:rsid w:val="000A26D7"/>
    <w:rsid w:val="000C6EB6"/>
    <w:rsid w:val="000E4624"/>
    <w:rsid w:val="0010316D"/>
    <w:rsid w:val="00117498"/>
    <w:rsid w:val="001261A4"/>
    <w:rsid w:val="00133A65"/>
    <w:rsid w:val="00190915"/>
    <w:rsid w:val="001914A4"/>
    <w:rsid w:val="00194777"/>
    <w:rsid w:val="001E2C0A"/>
    <w:rsid w:val="00200930"/>
    <w:rsid w:val="002338B4"/>
    <w:rsid w:val="002475FE"/>
    <w:rsid w:val="002514B0"/>
    <w:rsid w:val="0025375E"/>
    <w:rsid w:val="00282EF3"/>
    <w:rsid w:val="002B022A"/>
    <w:rsid w:val="002B15E1"/>
    <w:rsid w:val="002B7133"/>
    <w:rsid w:val="002C0C88"/>
    <w:rsid w:val="002E339F"/>
    <w:rsid w:val="002F305B"/>
    <w:rsid w:val="00376820"/>
    <w:rsid w:val="0038143B"/>
    <w:rsid w:val="00391CD0"/>
    <w:rsid w:val="003A267D"/>
    <w:rsid w:val="003E000C"/>
    <w:rsid w:val="003F056B"/>
    <w:rsid w:val="004061CD"/>
    <w:rsid w:val="004117AB"/>
    <w:rsid w:val="00477484"/>
    <w:rsid w:val="0049482A"/>
    <w:rsid w:val="0049703D"/>
    <w:rsid w:val="004A3825"/>
    <w:rsid w:val="004D0A47"/>
    <w:rsid w:val="004D16AF"/>
    <w:rsid w:val="00503B3F"/>
    <w:rsid w:val="0051633E"/>
    <w:rsid w:val="00520A5D"/>
    <w:rsid w:val="005705B3"/>
    <w:rsid w:val="00573921"/>
    <w:rsid w:val="005B07BC"/>
    <w:rsid w:val="005C1F38"/>
    <w:rsid w:val="005E6D47"/>
    <w:rsid w:val="005F57EC"/>
    <w:rsid w:val="0060261E"/>
    <w:rsid w:val="00603383"/>
    <w:rsid w:val="00604946"/>
    <w:rsid w:val="00605293"/>
    <w:rsid w:val="006141AD"/>
    <w:rsid w:val="0062059A"/>
    <w:rsid w:val="006314AD"/>
    <w:rsid w:val="00653ED9"/>
    <w:rsid w:val="00665100"/>
    <w:rsid w:val="006C4583"/>
    <w:rsid w:val="006D4D9D"/>
    <w:rsid w:val="00703DF7"/>
    <w:rsid w:val="007467A2"/>
    <w:rsid w:val="007470AE"/>
    <w:rsid w:val="00752587"/>
    <w:rsid w:val="00777C4F"/>
    <w:rsid w:val="007B0BE3"/>
    <w:rsid w:val="007B1617"/>
    <w:rsid w:val="007B69B5"/>
    <w:rsid w:val="007E72FB"/>
    <w:rsid w:val="008061C2"/>
    <w:rsid w:val="00814875"/>
    <w:rsid w:val="00860DDB"/>
    <w:rsid w:val="008C5888"/>
    <w:rsid w:val="008E46D5"/>
    <w:rsid w:val="0091232A"/>
    <w:rsid w:val="00920141"/>
    <w:rsid w:val="009462B0"/>
    <w:rsid w:val="00964B64"/>
    <w:rsid w:val="00973D0E"/>
    <w:rsid w:val="009760EF"/>
    <w:rsid w:val="00986867"/>
    <w:rsid w:val="009A2907"/>
    <w:rsid w:val="009B530A"/>
    <w:rsid w:val="009C21DC"/>
    <w:rsid w:val="009E14B9"/>
    <w:rsid w:val="00A020C0"/>
    <w:rsid w:val="00A32274"/>
    <w:rsid w:val="00A41C09"/>
    <w:rsid w:val="00A47C71"/>
    <w:rsid w:val="00A51BBC"/>
    <w:rsid w:val="00A60F04"/>
    <w:rsid w:val="00A9778A"/>
    <w:rsid w:val="00AB2810"/>
    <w:rsid w:val="00AD73DE"/>
    <w:rsid w:val="00AE7E78"/>
    <w:rsid w:val="00B10899"/>
    <w:rsid w:val="00B10B17"/>
    <w:rsid w:val="00B25DBD"/>
    <w:rsid w:val="00B4016F"/>
    <w:rsid w:val="00B50476"/>
    <w:rsid w:val="00B87A9C"/>
    <w:rsid w:val="00B93083"/>
    <w:rsid w:val="00BB3084"/>
    <w:rsid w:val="00BC5E5A"/>
    <w:rsid w:val="00BF5B28"/>
    <w:rsid w:val="00BF7D08"/>
    <w:rsid w:val="00C035C6"/>
    <w:rsid w:val="00C35CA7"/>
    <w:rsid w:val="00C77E78"/>
    <w:rsid w:val="00C9627A"/>
    <w:rsid w:val="00CA06CE"/>
    <w:rsid w:val="00CE15BB"/>
    <w:rsid w:val="00CF316E"/>
    <w:rsid w:val="00CF4F86"/>
    <w:rsid w:val="00D422EA"/>
    <w:rsid w:val="00D569D6"/>
    <w:rsid w:val="00D77E29"/>
    <w:rsid w:val="00D815D2"/>
    <w:rsid w:val="00E1403E"/>
    <w:rsid w:val="00E65328"/>
    <w:rsid w:val="00EA72AA"/>
    <w:rsid w:val="00EC0284"/>
    <w:rsid w:val="00ED056B"/>
    <w:rsid w:val="00EF25AF"/>
    <w:rsid w:val="00F52390"/>
    <w:rsid w:val="00FD7C99"/>
    <w:rsid w:val="00FF6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F8549"/>
  <w15:chartTrackingRefBased/>
  <w15:docId w15:val="{CD12C86F-7505-403F-AE39-4D08723B1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emf"/><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emf"/><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emf"/><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emf"/><Relationship Id="rId15" Type="http://schemas.openxmlformats.org/officeDocument/2006/relationships/image" Target="media/image12.emf"/><Relationship Id="rId10" Type="http://schemas.openxmlformats.org/officeDocument/2006/relationships/image" Target="media/image7.emf"/><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emf"/><Relationship Id="rId14"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2668</TotalTime>
  <Pages>5</Pages>
  <Words>1428</Words>
  <Characters>8141</Characters>
  <Application>Microsoft Office Word</Application>
  <DocSecurity>0</DocSecurity>
  <Lines>67</Lines>
  <Paragraphs>19</Paragraphs>
  <ScaleCrop>false</ScaleCrop>
  <Company/>
  <LinksUpToDate>false</LinksUpToDate>
  <CharactersWithSpaces>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bradley</dc:creator>
  <cp:keywords/>
  <dc:description/>
  <cp:lastModifiedBy>zack bradley</cp:lastModifiedBy>
  <cp:revision>23</cp:revision>
  <dcterms:created xsi:type="dcterms:W3CDTF">2022-02-28T19:29:00Z</dcterms:created>
  <dcterms:modified xsi:type="dcterms:W3CDTF">2022-03-04T16:10:00Z</dcterms:modified>
</cp:coreProperties>
</file>