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odule-4--assignment-1"/>
    <w:p>
      <w:pPr>
        <w:pStyle w:val="Heading1"/>
      </w:pPr>
      <w:r>
        <w:rPr>
          <w:bCs/>
          <w:b/>
        </w:rPr>
        <w:t xml:space="preserve">Module 4- Assignment 1</w:t>
      </w:r>
    </w:p>
    <w:bookmarkStart w:id="21" w:name="bradley-zackery"/>
    <w:p>
      <w:pPr>
        <w:pStyle w:val="Heading2"/>
      </w:pPr>
      <w:r>
        <w:rPr>
          <w:bCs/>
          <w:b/>
        </w:rPr>
        <w:t xml:space="preserve">Bradley, Zackery</w:t>
      </w:r>
    </w:p>
    <w:bookmarkStart w:id="20" w:name="data-transformation"/>
    <w:p>
      <w:pPr>
        <w:pStyle w:val="Heading3"/>
      </w:pPr>
      <w:r>
        <w:rPr>
          <w:bCs/>
          <w:b/>
        </w:rPr>
        <w:t xml:space="preserve">Data Transformation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2021-07-19T22:39:13Z</dcterms:created>
  <dcterms:modified xsi:type="dcterms:W3CDTF">2021-07-19T22:39:13Z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