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7F87" w:rsidRDefault="00F90285">
      <w:pPr>
        <w:pStyle w:val="Title"/>
        <w:jc w:val="center"/>
        <w:rPr>
          <w:sz w:val="22"/>
          <w:szCs w:val="22"/>
        </w:rPr>
      </w:pPr>
      <w:bookmarkStart w:id="0" w:name="_akafqwf1ay8r" w:colFirst="0" w:colLast="0"/>
      <w:bookmarkEnd w:id="0"/>
      <w:r>
        <w:rPr>
          <w:sz w:val="22"/>
          <w:szCs w:val="22"/>
        </w:rPr>
        <w:t xml:space="preserve">  </w:t>
      </w:r>
      <w:r>
        <w:rPr>
          <w:noProof/>
          <w:sz w:val="22"/>
          <w:szCs w:val="22"/>
          <w:lang w:val="en-US"/>
        </w:rPr>
        <w:drawing>
          <wp:inline distT="114300" distB="114300" distL="114300" distR="114300">
            <wp:extent cx="2143125" cy="2143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F87" w:rsidRDefault="00097F87">
      <w:pPr>
        <w:pStyle w:val="Title"/>
        <w:jc w:val="center"/>
        <w:rPr>
          <w:sz w:val="22"/>
          <w:szCs w:val="22"/>
        </w:rPr>
      </w:pPr>
      <w:bookmarkStart w:id="1" w:name="_xluwbgxjihqf" w:colFirst="0" w:colLast="0"/>
      <w:bookmarkEnd w:id="1"/>
    </w:p>
    <w:p w:rsidR="00097F87" w:rsidRDefault="00F90285">
      <w:pPr>
        <w:pStyle w:val="Title"/>
        <w:jc w:val="center"/>
      </w:pPr>
      <w:bookmarkStart w:id="2" w:name="_yo4zcxux8rb9" w:colFirst="0" w:colLast="0"/>
      <w:bookmarkEnd w:id="2"/>
      <w:r>
        <w:t>CmpE Internship Summer 2018</w:t>
      </w:r>
    </w:p>
    <w:p w:rsidR="00097F87" w:rsidRDefault="00F90285">
      <w:pPr>
        <w:pStyle w:val="Title"/>
        <w:jc w:val="center"/>
      </w:pPr>
      <w:bookmarkStart w:id="3" w:name="_ovpdir7f6ycq" w:colFirst="0" w:colLast="0"/>
      <w:bookmarkEnd w:id="3"/>
      <w:r>
        <w:t>Design Doc Template</w:t>
      </w:r>
    </w:p>
    <w:p w:rsidR="00097F87" w:rsidRDefault="00097F87">
      <w:pPr>
        <w:jc w:val="center"/>
        <w:rPr>
          <w:i/>
          <w:sz w:val="36"/>
          <w:szCs w:val="36"/>
        </w:rPr>
      </w:pPr>
    </w:p>
    <w:p w:rsidR="00097F87" w:rsidRDefault="0021343C">
      <w:pPr>
        <w:pStyle w:val="Subtitle"/>
        <w:jc w:val="center"/>
        <w:rPr>
          <w:rFonts w:ascii="Courier New" w:eastAsia="Courier New" w:hAnsi="Courier New" w:cs="Courier New"/>
        </w:rPr>
      </w:pPr>
      <w:bookmarkStart w:id="4" w:name="_1g6mom39vlmb" w:colFirst="0" w:colLast="0"/>
      <w:bookmarkEnd w:id="4"/>
      <w:r>
        <w:rPr>
          <w:rFonts w:ascii="Courier New" w:eastAsia="Courier New" w:hAnsi="Courier New" w:cs="Courier New"/>
        </w:rPr>
        <w:t>Dial Controlled Flashlight</w:t>
      </w:r>
    </w:p>
    <w:p w:rsidR="00097F87" w:rsidRDefault="00097F87"/>
    <w:p w:rsidR="00097F87" w:rsidRDefault="00F90285">
      <w:pPr>
        <w:jc w:val="center"/>
      </w:pPr>
      <w:r>
        <w:t>Authors &amp; Editors:</w:t>
      </w:r>
    </w:p>
    <w:p w:rsidR="00097F87" w:rsidRDefault="0021343C">
      <w:pPr>
        <w:jc w:val="center"/>
      </w:pPr>
      <w:r>
        <w:t>Zackery K. Plovanic</w:t>
      </w:r>
    </w:p>
    <w:p w:rsidR="00097F87" w:rsidRDefault="00F90285">
      <w:r>
        <w:t>Revision History: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680"/>
        <w:gridCol w:w="6300"/>
      </w:tblGrid>
      <w:tr w:rsidR="00097F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F87" w:rsidRDefault="00F9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Revision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F87" w:rsidRDefault="00F9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Date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F87" w:rsidRDefault="00F9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Description</w:t>
            </w:r>
          </w:p>
        </w:tc>
      </w:tr>
      <w:tr w:rsidR="00097F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F87" w:rsidRDefault="00F9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A.1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F87" w:rsidRDefault="0021343C" w:rsidP="0021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6/16/2018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F87" w:rsidRDefault="0021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Initial Commit </w:t>
            </w:r>
          </w:p>
        </w:tc>
      </w:tr>
    </w:tbl>
    <w:p w:rsidR="00097F87" w:rsidRDefault="00097F87"/>
    <w:p w:rsidR="00097F87" w:rsidRDefault="00F90285">
      <w:r>
        <w:br w:type="page"/>
      </w:r>
    </w:p>
    <w:p w:rsidR="00097F87" w:rsidRDefault="00F90285">
      <w:pPr>
        <w:pStyle w:val="Title"/>
        <w:rPr>
          <w:b w:val="0"/>
        </w:rPr>
      </w:pPr>
      <w:bookmarkStart w:id="5" w:name="_rupmrxslpp78" w:colFirst="0" w:colLast="0"/>
      <w:bookmarkEnd w:id="5"/>
      <w:r>
        <w:rPr>
          <w:b w:val="0"/>
        </w:rPr>
        <w:lastRenderedPageBreak/>
        <w:t>Table of Contents</w:t>
      </w:r>
    </w:p>
    <w:p w:rsidR="00097F87" w:rsidRDefault="00097F87"/>
    <w:sdt>
      <w:sdtPr>
        <w:id w:val="791014615"/>
        <w:docPartObj>
          <w:docPartGallery w:val="Table of Contents"/>
          <w:docPartUnique/>
        </w:docPartObj>
      </w:sdtPr>
      <w:sdtEndPr/>
      <w:sdtContent>
        <w:p w:rsidR="00097F87" w:rsidRDefault="00F90285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3ut0x3v9lxf">
            <w:r>
              <w:t>Objective</w:t>
            </w:r>
          </w:hyperlink>
          <w:r>
            <w:tab/>
          </w:r>
          <w:r>
            <w:fldChar w:fldCharType="begin"/>
          </w:r>
          <w:r>
            <w:instrText xml:space="preserve"> PAGEREF _f3ut0x3v9lxf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097F87" w:rsidRDefault="00492A7E">
          <w:pPr>
            <w:spacing w:before="200"/>
          </w:pPr>
          <w:hyperlink w:anchor="_52hjxc9p7ctt">
            <w:r w:rsidR="00F90285">
              <w:t>Background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_52hjxc9p7ctt \h </w:instrText>
          </w:r>
          <w:r w:rsidR="00F90285">
            <w:fldChar w:fldCharType="separate"/>
          </w:r>
          <w:r w:rsidR="00F90285">
            <w:t>2</w:t>
          </w:r>
          <w:r w:rsidR="00F90285">
            <w:fldChar w:fldCharType="end"/>
          </w:r>
        </w:p>
        <w:p w:rsidR="00097F87" w:rsidRDefault="00492A7E">
          <w:pPr>
            <w:spacing w:before="200"/>
          </w:pPr>
          <w:hyperlink w:anchor="_yy2djj5i8omd">
            <w:r w:rsidR="00F90285">
              <w:t>Overview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_yy2djj5i8omd \h </w:instrText>
          </w:r>
          <w:r w:rsidR="00F90285">
            <w:fldChar w:fldCharType="separate"/>
          </w:r>
          <w:r w:rsidR="00F90285">
            <w:t>3</w:t>
          </w:r>
          <w:r w:rsidR="00F90285">
            <w:fldChar w:fldCharType="end"/>
          </w:r>
        </w:p>
        <w:p w:rsidR="00097F87" w:rsidRDefault="00492A7E">
          <w:pPr>
            <w:spacing w:before="200"/>
          </w:pPr>
          <w:hyperlink w:anchor="_avw48lx4cmyr">
            <w:r w:rsidR="00F90285">
              <w:t>Detailed Design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_avw48lx4cmyr \h </w:instrText>
          </w:r>
          <w:r w:rsidR="00F90285">
            <w:fldChar w:fldCharType="separate"/>
          </w:r>
          <w:r w:rsidR="00F90285">
            <w:t>4</w:t>
          </w:r>
          <w:r w:rsidR="00F90285">
            <w:fldChar w:fldCharType="end"/>
          </w:r>
        </w:p>
        <w:p w:rsidR="00097F87" w:rsidRDefault="00492A7E">
          <w:pPr>
            <w:spacing w:before="200"/>
          </w:pPr>
          <w:hyperlink w:anchor="_op45shsa5n8y">
            <w:r w:rsidR="00F90285">
              <w:t>Caveats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_op45shsa5n8y \h </w:instrText>
          </w:r>
          <w:r w:rsidR="00F90285">
            <w:fldChar w:fldCharType="separate"/>
          </w:r>
          <w:r w:rsidR="00F90285">
            <w:t>5</w:t>
          </w:r>
          <w:r w:rsidR="00F90285">
            <w:fldChar w:fldCharType="end"/>
          </w:r>
        </w:p>
        <w:p w:rsidR="00097F87" w:rsidRDefault="00492A7E">
          <w:pPr>
            <w:spacing w:before="200"/>
          </w:pPr>
          <w:hyperlink w:anchor="_eejuf5av24ql">
            <w:r w:rsidR="00F90285">
              <w:t>Testing Plan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_eejuf5av24ql \h </w:instrText>
          </w:r>
          <w:r w:rsidR="00F90285">
            <w:fldChar w:fldCharType="separate"/>
          </w:r>
          <w:r w:rsidR="00F90285">
            <w:t>5</w:t>
          </w:r>
          <w:r w:rsidR="00F90285">
            <w:fldChar w:fldCharType="end"/>
          </w:r>
        </w:p>
        <w:p w:rsidR="00097F87" w:rsidRDefault="00492A7E">
          <w:pPr>
            <w:spacing w:before="60"/>
            <w:ind w:left="720"/>
          </w:pPr>
          <w:hyperlink w:anchor="_h5m3fobrdlly">
            <w:r w:rsidR="00F90285">
              <w:t>Unit testing scheme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_h5m3fobrdlly \h </w:instrText>
          </w:r>
          <w:r w:rsidR="00F90285">
            <w:fldChar w:fldCharType="separate"/>
          </w:r>
          <w:r w:rsidR="00F90285">
            <w:t>5</w:t>
          </w:r>
          <w:r w:rsidR="00F90285">
            <w:fldChar w:fldCharType="end"/>
          </w:r>
        </w:p>
        <w:p w:rsidR="00097F87" w:rsidRDefault="00492A7E">
          <w:pPr>
            <w:spacing w:before="60"/>
            <w:ind w:left="720"/>
          </w:pPr>
          <w:hyperlink w:anchor="_fubwzje1thtf">
            <w:r w:rsidR="00F90285">
              <w:t>Integration Testing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_fubwzje1thtf \h </w:instrText>
          </w:r>
          <w:r w:rsidR="00F90285">
            <w:fldChar w:fldCharType="separate"/>
          </w:r>
          <w:r w:rsidR="00F90285">
            <w:t>5</w:t>
          </w:r>
          <w:r w:rsidR="00F90285">
            <w:fldChar w:fldCharType="end"/>
          </w:r>
        </w:p>
        <w:p w:rsidR="00097F87" w:rsidRDefault="00492A7E">
          <w:pPr>
            <w:spacing w:before="60" w:after="80"/>
            <w:ind w:left="720"/>
          </w:pPr>
          <w:hyperlink w:anchor="_6z1lojsl95dl">
            <w:r w:rsidR="00F90285">
              <w:t>Demonstration Project</w:t>
            </w:r>
          </w:hyperlink>
          <w:r w:rsidR="00F90285">
            <w:tab/>
          </w:r>
          <w:r w:rsidR="00F90285">
            <w:fldChar w:fldCharType="begin"/>
          </w:r>
          <w:r w:rsidR="00F90285">
            <w:instrText xml:space="preserve"> PAGEREF _6z1lojsl95dl \h </w:instrText>
          </w:r>
          <w:r w:rsidR="00F90285">
            <w:fldChar w:fldCharType="separate"/>
          </w:r>
          <w:r w:rsidR="00F90285">
            <w:t>5</w:t>
          </w:r>
          <w:r w:rsidR="00F90285">
            <w:fldChar w:fldCharType="end"/>
          </w:r>
          <w:r w:rsidR="00F90285">
            <w:fldChar w:fldCharType="end"/>
          </w:r>
        </w:p>
      </w:sdtContent>
    </w:sdt>
    <w:p w:rsidR="00097F87" w:rsidRDefault="00097F87"/>
    <w:p w:rsidR="00097F87" w:rsidRDefault="00F90285">
      <w:r>
        <w:br w:type="page"/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6" w:name="_f3ut0x3v9lxf" w:colFirst="0" w:colLast="0"/>
      <w:bookmarkEnd w:id="6"/>
      <w:r>
        <w:rPr>
          <w:rFonts w:ascii="Courier New" w:eastAsia="Courier New" w:hAnsi="Courier New" w:cs="Courier New"/>
        </w:rPr>
        <w:lastRenderedPageBreak/>
        <w:t>Objective</w:t>
      </w:r>
    </w:p>
    <w:p w:rsidR="00097F87" w:rsidRDefault="00492A7E">
      <w:r>
        <w:pict>
          <v:rect id="_x0000_i1025" style="width:0;height:1.5pt" o:hralign="center" o:hrstd="t" o:hr="t" fillcolor="#a0a0a0" stroked="f"/>
        </w:pict>
      </w:r>
    </w:p>
    <w:p w:rsidR="00097F87" w:rsidRDefault="00F90285">
      <w:pPr>
        <w:rPr>
          <w:b w:val="0"/>
        </w:rPr>
      </w:pPr>
      <w:r>
        <w:rPr>
          <w:b w:val="0"/>
        </w:rPr>
        <w:t>A few sentences, describing the key system objectives.</w:t>
      </w:r>
    </w:p>
    <w:p w:rsidR="00097F87" w:rsidRDefault="007A10C6">
      <w:pPr>
        <w:rPr>
          <w:b w:val="0"/>
        </w:rPr>
      </w:pPr>
      <w:r>
        <w:rPr>
          <w:b w:val="0"/>
        </w:rPr>
        <w:t>In this project I aim to create a system of LEDs that are control</w:t>
      </w:r>
      <w:r w:rsidR="000736F4">
        <w:rPr>
          <w:b w:val="0"/>
        </w:rPr>
        <w:t>led</w:t>
      </w:r>
      <w:r>
        <w:rPr>
          <w:b w:val="0"/>
        </w:rPr>
        <w:t>/activated depending on the current position of a rotary encoder.</w:t>
      </w:r>
      <w:r w:rsidR="00B31C61">
        <w:rPr>
          <w:b w:val="0"/>
        </w:rPr>
        <w:t xml:space="preserve"> As this rotary encoder is turned, the LEDs turn on/off as the encoded signal changes. </w:t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7" w:name="_52hjxc9p7ctt" w:colFirst="0" w:colLast="0"/>
      <w:bookmarkEnd w:id="7"/>
      <w:r>
        <w:rPr>
          <w:rFonts w:ascii="Courier New" w:eastAsia="Courier New" w:hAnsi="Courier New" w:cs="Courier New"/>
        </w:rPr>
        <w:t>Background</w:t>
      </w:r>
    </w:p>
    <w:p w:rsidR="00097F87" w:rsidRDefault="00492A7E">
      <w:pPr>
        <w:rPr>
          <w:b w:val="0"/>
        </w:rPr>
      </w:pPr>
      <w:r>
        <w:pict>
          <v:rect id="_x0000_i1026" style="width:0;height:1.5pt" o:hralign="center" o:hrstd="t" o:hr="t" fillcolor="#a0a0a0" stroked="f"/>
        </w:pict>
      </w:r>
    </w:p>
    <w:p w:rsidR="00097F87" w:rsidRDefault="00F90285">
      <w:pPr>
        <w:rPr>
          <w:b w:val="0"/>
        </w:rPr>
      </w:pPr>
      <w:r>
        <w:rPr>
          <w:b w:val="0"/>
        </w:rPr>
        <w:t>Information that others would need to know to understand this design document. (related documents, previous versions etc.)</w:t>
      </w:r>
    </w:p>
    <w:p w:rsidR="00B31C61" w:rsidRDefault="00B31C61">
      <w:pPr>
        <w:rPr>
          <w:b w:val="0"/>
        </w:rPr>
      </w:pPr>
    </w:p>
    <w:p w:rsidR="00B31C61" w:rsidRDefault="00B31C61">
      <w:pPr>
        <w:rPr>
          <w:b w:val="0"/>
        </w:rPr>
      </w:pPr>
      <w:r>
        <w:rPr>
          <w:b w:val="0"/>
        </w:rPr>
        <w:t xml:space="preserve">Input Device: Rotary Encoder - </w:t>
      </w:r>
      <w:hyperlink r:id="rId8" w:history="1">
        <w:r w:rsidRPr="004D1D2D">
          <w:rPr>
            <w:rStyle w:val="Hyperlink"/>
            <w:b w:val="0"/>
          </w:rPr>
          <w:t>https://reference.digilentinc.com/reference/pmod/pmodenc/reference-manual</w:t>
        </w:r>
      </w:hyperlink>
      <w:r>
        <w:rPr>
          <w:b w:val="0"/>
        </w:rPr>
        <w:t xml:space="preserve"> </w:t>
      </w:r>
    </w:p>
    <w:p w:rsidR="00B31C61" w:rsidRDefault="00B31C61">
      <w:pPr>
        <w:rPr>
          <w:b w:val="0"/>
        </w:rPr>
      </w:pPr>
    </w:p>
    <w:p w:rsidR="00B31C61" w:rsidRDefault="00B31C61">
      <w:pPr>
        <w:rPr>
          <w:b w:val="0"/>
        </w:rPr>
      </w:pPr>
      <w:r>
        <w:rPr>
          <w:b w:val="0"/>
        </w:rPr>
        <w:t xml:space="preserve">Output Device: Eight High Brightness LEDs - </w:t>
      </w:r>
      <w:hyperlink r:id="rId9" w:history="1">
        <w:r w:rsidRPr="004D1D2D">
          <w:rPr>
            <w:rStyle w:val="Hyperlink"/>
            <w:b w:val="0"/>
          </w:rPr>
          <w:t>https://reference.digilentinc.com/reference/pmod/pmod8ld/reference-manual</w:t>
        </w:r>
      </w:hyperlink>
      <w:r>
        <w:rPr>
          <w:b w:val="0"/>
        </w:rPr>
        <w:t xml:space="preserve"> </w:t>
      </w:r>
    </w:p>
    <w:p w:rsidR="00097F87" w:rsidRDefault="00F90285">
      <w:pPr>
        <w:rPr>
          <w:b w:val="0"/>
        </w:rPr>
      </w:pPr>
      <w:r>
        <w:br w:type="page"/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8" w:name="_yy2djj5i8omd" w:colFirst="0" w:colLast="0"/>
      <w:bookmarkEnd w:id="8"/>
      <w:r>
        <w:rPr>
          <w:rFonts w:ascii="Courier New" w:eastAsia="Courier New" w:hAnsi="Courier New" w:cs="Courier New"/>
        </w:rPr>
        <w:lastRenderedPageBreak/>
        <w:t>Overview</w:t>
      </w:r>
    </w:p>
    <w:p w:rsidR="00097F87" w:rsidRDefault="00492A7E">
      <w:pPr>
        <w:rPr>
          <w:b w:val="0"/>
        </w:rPr>
      </w:pPr>
      <w:r>
        <w:pict>
          <v:rect id="_x0000_i1027" style="width:0;height:1.5pt" o:hralign="center" o:hrstd="t" o:hr="t" fillcolor="#a0a0a0" stroked="f"/>
        </w:pict>
      </w:r>
    </w:p>
    <w:p w:rsidR="00B31C61" w:rsidRDefault="00B31C61">
      <w:pPr>
        <w:rPr>
          <w:b w:val="0"/>
        </w:rPr>
      </w:pPr>
    </w:p>
    <w:p w:rsidR="00B31C61" w:rsidRDefault="00B31C61">
      <w:pPr>
        <w:rPr>
          <w:b w:val="0"/>
        </w:rPr>
      </w:pPr>
      <w:r>
        <w:rPr>
          <w:b w:val="0"/>
        </w:rPr>
        <w:t xml:space="preserve">Based on my current understanding, an overview of this task includes creating the state machine </w:t>
      </w:r>
      <w:r w:rsidR="000452FB">
        <w:rPr>
          <w:b w:val="0"/>
        </w:rPr>
        <w:t>for our PMOD devices, followed by writing the code for the MIPS processor to interface with that state machine.</w:t>
      </w:r>
    </w:p>
    <w:p w:rsidR="000452FB" w:rsidRDefault="000452FB">
      <w:pPr>
        <w:rPr>
          <w:b w:val="0"/>
        </w:rPr>
      </w:pPr>
    </w:p>
    <w:p w:rsidR="00D8368F" w:rsidRDefault="000452FB">
      <w:pPr>
        <w:rPr>
          <w:b w:val="0"/>
        </w:rPr>
      </w:pPr>
      <w:r>
        <w:rPr>
          <w:b w:val="0"/>
        </w:rPr>
        <w:t xml:space="preserve">The rotary encoder </w:t>
      </w:r>
      <w:r w:rsidR="00D8368F">
        <w:rPr>
          <w:b w:val="0"/>
        </w:rPr>
        <w:t>essentially</w:t>
      </w:r>
      <w:r>
        <w:rPr>
          <w:b w:val="0"/>
        </w:rPr>
        <w:t xml:space="preserve"> </w:t>
      </w:r>
      <w:r w:rsidR="00D8368F">
        <w:rPr>
          <w:b w:val="0"/>
        </w:rPr>
        <w:t>provides 4 digital input signals. The two represent the value of the on-board switch as well as an integral push button/slide switch in the shaft, and can be used as enable signals. The following two signals represent the outputs of the encoded signal. Loo</w:t>
      </w:r>
      <w:r w:rsidR="000736F4">
        <w:rPr>
          <w:b w:val="0"/>
        </w:rPr>
        <w:t>king at the timing of the rising edges of these</w:t>
      </w:r>
      <w:r w:rsidR="00D8368F">
        <w:rPr>
          <w:b w:val="0"/>
        </w:rPr>
        <w:t xml:space="preserve"> signals we can deduce the direction the dial is being turned.</w:t>
      </w:r>
    </w:p>
    <w:p w:rsidR="00D8368F" w:rsidRDefault="00D8368F">
      <w:pPr>
        <w:rPr>
          <w:b w:val="0"/>
        </w:rPr>
      </w:pPr>
    </w:p>
    <w:p w:rsidR="000452FB" w:rsidRDefault="00D8368F">
      <w:pPr>
        <w:rPr>
          <w:b w:val="0"/>
        </w:rPr>
      </w:pPr>
      <w:r>
        <w:rPr>
          <w:b w:val="0"/>
        </w:rPr>
        <w:t>The eight high-brightness LEDs are very straight forward. The pins controlling the LEDs are</w:t>
      </w:r>
      <w:r w:rsidR="00D10D96">
        <w:rPr>
          <w:b w:val="0"/>
        </w:rPr>
        <w:t xml:space="preserve"> active</w:t>
      </w:r>
      <w:r>
        <w:rPr>
          <w:b w:val="0"/>
        </w:rPr>
        <w:t xml:space="preserve"> high, so to activate an LED a </w:t>
      </w:r>
      <w:r w:rsidR="00D10D96">
        <w:rPr>
          <w:b w:val="0"/>
        </w:rPr>
        <w:t xml:space="preserve">high voltage </w:t>
      </w:r>
      <w:r>
        <w:rPr>
          <w:b w:val="0"/>
        </w:rPr>
        <w:t xml:space="preserve">must be applied. </w:t>
      </w:r>
    </w:p>
    <w:p w:rsidR="000452FB" w:rsidRDefault="000452FB"/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9" w:name="_xuupj6kg91gw" w:colFirst="0" w:colLast="0"/>
      <w:bookmarkEnd w:id="9"/>
      <w:r>
        <w:br w:type="page"/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10" w:name="_avw48lx4cmyr" w:colFirst="0" w:colLast="0"/>
      <w:bookmarkEnd w:id="10"/>
      <w:r>
        <w:rPr>
          <w:rFonts w:ascii="Courier New" w:eastAsia="Courier New" w:hAnsi="Courier New" w:cs="Courier New"/>
        </w:rPr>
        <w:lastRenderedPageBreak/>
        <w:t>Detailed Design</w:t>
      </w:r>
    </w:p>
    <w:p w:rsidR="00097F87" w:rsidRDefault="00492A7E">
      <w:pPr>
        <w:rPr>
          <w:b w:val="0"/>
        </w:rPr>
      </w:pPr>
      <w:r>
        <w:pict>
          <v:rect id="_x0000_i1028" style="width:0;height:1.5pt" o:hralign="center" o:hrstd="t" o:hr="t" fillcolor="#a0a0a0" stroked="f"/>
        </w:pict>
      </w:r>
    </w:p>
    <w:p w:rsidR="00097F87" w:rsidRDefault="00F90285">
      <w:pPr>
        <w:rPr>
          <w:b w:val="0"/>
        </w:rPr>
      </w:pPr>
      <w:r>
        <w:rPr>
          <w:b w:val="0"/>
        </w:rPr>
        <w:t>Detailed description of what you are designing and how.</w:t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11" w:name="_209fyhd4acry" w:colFirst="0" w:colLast="0"/>
      <w:bookmarkStart w:id="12" w:name="_GoBack"/>
      <w:bookmarkEnd w:id="11"/>
      <w:bookmarkEnd w:id="12"/>
      <w:r>
        <w:br w:type="page"/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13" w:name="_op45shsa5n8y" w:colFirst="0" w:colLast="0"/>
      <w:bookmarkEnd w:id="13"/>
      <w:r>
        <w:rPr>
          <w:rFonts w:ascii="Courier New" w:eastAsia="Courier New" w:hAnsi="Courier New" w:cs="Courier New"/>
        </w:rPr>
        <w:lastRenderedPageBreak/>
        <w:t>Caveats</w:t>
      </w:r>
    </w:p>
    <w:p w:rsidR="00097F87" w:rsidRDefault="00492A7E">
      <w:r>
        <w:pict>
          <v:rect id="_x0000_i1029" style="width:0;height:1.5pt" o:hralign="center" o:hrstd="t" o:hr="t" fillcolor="#a0a0a0" stroked="f"/>
        </w:pict>
      </w:r>
    </w:p>
    <w:p w:rsidR="00097F87" w:rsidRPr="00D10D96" w:rsidRDefault="00D10D96" w:rsidP="00D10D96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Debouncing the signals provided by the rotary encoder</w:t>
      </w:r>
    </w:p>
    <w:p w:rsidR="00097F87" w:rsidRDefault="00F90285">
      <w:pPr>
        <w:pStyle w:val="Heading1"/>
        <w:jc w:val="right"/>
        <w:rPr>
          <w:rFonts w:ascii="Courier New" w:eastAsia="Courier New" w:hAnsi="Courier New" w:cs="Courier New"/>
        </w:rPr>
      </w:pPr>
      <w:bookmarkStart w:id="14" w:name="_eejuf5av24ql" w:colFirst="0" w:colLast="0"/>
      <w:bookmarkEnd w:id="14"/>
      <w:r>
        <w:rPr>
          <w:rFonts w:ascii="Courier New" w:eastAsia="Courier New" w:hAnsi="Courier New" w:cs="Courier New"/>
        </w:rPr>
        <w:t>Testing Plan</w:t>
      </w:r>
    </w:p>
    <w:p w:rsidR="00097F87" w:rsidRDefault="00F90285">
      <w:pPr>
        <w:pStyle w:val="Heading3"/>
        <w:rPr>
          <w:rFonts w:ascii="Courier New" w:eastAsia="Courier New" w:hAnsi="Courier New" w:cs="Courier New"/>
        </w:rPr>
      </w:pPr>
      <w:bookmarkStart w:id="15" w:name="_h5m3fobrdlly" w:colFirst="0" w:colLast="0"/>
      <w:bookmarkEnd w:id="15"/>
      <w:r>
        <w:rPr>
          <w:rFonts w:ascii="Courier New" w:eastAsia="Courier New" w:hAnsi="Courier New" w:cs="Courier New"/>
        </w:rPr>
        <w:t>Unit testing scheme</w:t>
      </w:r>
    </w:p>
    <w:p w:rsidR="00097F87" w:rsidRDefault="00492A7E">
      <w:r>
        <w:pict>
          <v:rect id="_x0000_i1030" style="width:0;height:1.5pt" o:hralign="center" o:hrstd="t" o:hr="t" fillcolor="#a0a0a0" stroked="f"/>
        </w:pict>
      </w:r>
    </w:p>
    <w:p w:rsidR="00097F87" w:rsidRDefault="003864DA" w:rsidP="003864DA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Simulate bounced inputs in Verilog to ensure debouncing is secured.</w:t>
      </w:r>
    </w:p>
    <w:p w:rsidR="00285CA3" w:rsidRDefault="00285CA3" w:rsidP="003864DA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Unit test each major submodule as they are developed. </w:t>
      </w:r>
    </w:p>
    <w:p w:rsidR="003864DA" w:rsidRPr="003864DA" w:rsidRDefault="003864DA" w:rsidP="003864DA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Simulate a rotating input and monitor how my state machine’s outputs respond.</w:t>
      </w:r>
    </w:p>
    <w:p w:rsidR="00097F87" w:rsidRDefault="00097F87">
      <w:pPr>
        <w:rPr>
          <w:b w:val="0"/>
        </w:rPr>
      </w:pPr>
    </w:p>
    <w:p w:rsidR="00097F87" w:rsidRDefault="00F90285">
      <w:pPr>
        <w:pStyle w:val="Heading3"/>
        <w:rPr>
          <w:rFonts w:ascii="Courier New" w:eastAsia="Courier New" w:hAnsi="Courier New" w:cs="Courier New"/>
        </w:rPr>
      </w:pPr>
      <w:bookmarkStart w:id="16" w:name="_fubwzje1thtf" w:colFirst="0" w:colLast="0"/>
      <w:bookmarkEnd w:id="16"/>
      <w:r>
        <w:rPr>
          <w:rFonts w:ascii="Courier New" w:eastAsia="Courier New" w:hAnsi="Courier New" w:cs="Courier New"/>
        </w:rPr>
        <w:t>Integration Testing</w:t>
      </w:r>
    </w:p>
    <w:p w:rsidR="00097F87" w:rsidRDefault="00492A7E">
      <w:r>
        <w:pict>
          <v:rect id="_x0000_i1031" style="width:0;height:1.5pt" o:hralign="center" o:hrstd="t" o:hr="t" fillcolor="#a0a0a0" stroked="f"/>
        </w:pict>
      </w:r>
    </w:p>
    <w:p w:rsidR="00097F87" w:rsidRDefault="00F90285">
      <w:pPr>
        <w:rPr>
          <w:b w:val="0"/>
        </w:rPr>
      </w:pPr>
      <w:r>
        <w:rPr>
          <w:b w:val="0"/>
        </w:rPr>
        <w:t>Describe how you will go about doing integration testing (</w:t>
      </w:r>
      <w:r w:rsidR="0090006B">
        <w:rPr>
          <w:b w:val="0"/>
        </w:rPr>
        <w:t>i.e.</w:t>
      </w:r>
      <w:r>
        <w:rPr>
          <w:b w:val="0"/>
        </w:rPr>
        <w:t xml:space="preserve"> testing on the SJTwo board).</w:t>
      </w:r>
    </w:p>
    <w:p w:rsidR="00097F87" w:rsidRPr="00285CA3" w:rsidRDefault="00285CA3" w:rsidP="00285CA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Once all the submodules are fully tested and assured to be functioning, the mapping of them in the top modules can also be tested. </w:t>
      </w:r>
    </w:p>
    <w:p w:rsidR="00097F87" w:rsidRDefault="00F90285">
      <w:pPr>
        <w:pStyle w:val="Heading3"/>
        <w:rPr>
          <w:rFonts w:ascii="Courier New" w:eastAsia="Courier New" w:hAnsi="Courier New" w:cs="Courier New"/>
        </w:rPr>
      </w:pPr>
      <w:bookmarkStart w:id="17" w:name="_6z1lojsl95dl" w:colFirst="0" w:colLast="0"/>
      <w:bookmarkEnd w:id="17"/>
      <w:r>
        <w:rPr>
          <w:rFonts w:ascii="Courier New" w:eastAsia="Courier New" w:hAnsi="Courier New" w:cs="Courier New"/>
        </w:rPr>
        <w:t>Demonstration Project</w:t>
      </w:r>
    </w:p>
    <w:p w:rsidR="00097F87" w:rsidRDefault="00492A7E">
      <w:r>
        <w:pict>
          <v:rect id="_x0000_i1032" style="width:0;height:1.5pt" o:hralign="center" o:hrstd="t" o:hr="t" fillcolor="#a0a0a0" stroked="f"/>
        </w:pict>
      </w:r>
    </w:p>
    <w:p w:rsidR="00097F87" w:rsidRDefault="00285CA3">
      <w:r>
        <w:rPr>
          <w:b w:val="0"/>
        </w:rPr>
        <w:t>N/A</w:t>
      </w:r>
    </w:p>
    <w:sectPr w:rsidR="00097F87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A7E" w:rsidRDefault="00492A7E">
      <w:pPr>
        <w:spacing w:before="0"/>
      </w:pPr>
      <w:r>
        <w:separator/>
      </w:r>
    </w:p>
  </w:endnote>
  <w:endnote w:type="continuationSeparator" w:id="0">
    <w:p w:rsidR="00492A7E" w:rsidRDefault="00492A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F87" w:rsidRDefault="00F90285">
    <w:pPr>
      <w:jc w:val="right"/>
    </w:pPr>
    <w:r>
      <w:fldChar w:fldCharType="begin"/>
    </w:r>
    <w:r>
      <w:instrText>PAGE</w:instrText>
    </w:r>
    <w:r>
      <w:fldChar w:fldCharType="separate"/>
    </w:r>
    <w:r w:rsidR="0090006B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F87" w:rsidRDefault="00097F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A7E" w:rsidRDefault="00492A7E">
      <w:pPr>
        <w:spacing w:before="0"/>
      </w:pPr>
      <w:r>
        <w:separator/>
      </w:r>
    </w:p>
  </w:footnote>
  <w:footnote w:type="continuationSeparator" w:id="0">
    <w:p w:rsidR="00492A7E" w:rsidRDefault="00492A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F87" w:rsidRDefault="00097F87">
    <w:pPr>
      <w:jc w:val="right"/>
    </w:pPr>
  </w:p>
  <w:p w:rsidR="00097F87" w:rsidRDefault="00F90285">
    <w:pPr>
      <w:jc w:val="right"/>
    </w:pPr>
    <w:r>
      <w:t>Rev A.1</w:t>
    </w:r>
  </w:p>
  <w:p w:rsidR="00097F87" w:rsidRDefault="00F90285">
    <w:pPr>
      <w:jc w:val="right"/>
    </w:pPr>
    <w:r>
      <w:t>VGA Terminal Controller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6D73"/>
    <w:multiLevelType w:val="hybridMultilevel"/>
    <w:tmpl w:val="B20C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62F"/>
    <w:multiLevelType w:val="hybridMultilevel"/>
    <w:tmpl w:val="81FE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87"/>
    <w:rsid w:val="000452FB"/>
    <w:rsid w:val="000736F4"/>
    <w:rsid w:val="00097F87"/>
    <w:rsid w:val="00131E9B"/>
    <w:rsid w:val="0021343C"/>
    <w:rsid w:val="00285CA3"/>
    <w:rsid w:val="002E48C6"/>
    <w:rsid w:val="003864DA"/>
    <w:rsid w:val="00492A7E"/>
    <w:rsid w:val="007A10C6"/>
    <w:rsid w:val="0090006B"/>
    <w:rsid w:val="00B31C61"/>
    <w:rsid w:val="00D10D96"/>
    <w:rsid w:val="00D8368F"/>
    <w:rsid w:val="00F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87921-E92E-4C66-81B4-C2B6AB5E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b/>
        <w:sz w:val="22"/>
        <w:szCs w:val="22"/>
        <w:lang w:val="en" w:eastAsia="en-US" w:bidi="ar-SA"/>
      </w:rPr>
    </w:rPrDefault>
    <w:pPrDefault>
      <w:pPr>
        <w:tabs>
          <w:tab w:val="right" w:pos="9360"/>
        </w:tabs>
        <w:spacing w:before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before="0"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31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.digilentinc.com/reference/pmod/pmodenc/reference-manu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ference.digilentinc.com/reference/pmod/pmod8ld/reference-manu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Zackery Plovanic</cp:lastModifiedBy>
  <cp:revision>7</cp:revision>
  <dcterms:created xsi:type="dcterms:W3CDTF">2018-06-15T20:44:00Z</dcterms:created>
  <dcterms:modified xsi:type="dcterms:W3CDTF">2018-06-16T07:59:00Z</dcterms:modified>
</cp:coreProperties>
</file>