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jc w:val="center"/>
      </w:pPr>
      <w:r>
        <w:rPr>
          <w:rFonts w:ascii="Aptos" w:hAnsi="Aptos"/>
          <w:b/>
          <w:i w:val="0"/>
          <w:color w:val="E67E22"/>
          <w:sz w:val="20"/>
        </w:rPr>
        <w:t>PRODUCT · ENGINEERING · AI</w:t>
      </w:r>
    </w:p>
    <w:p>
      <w:pPr>
        <w:pStyle w:val="Title"/>
        <w:jc w:val="center"/>
      </w:pPr>
      <w:r>
        <w:t>Fridge Meal Planner</w:t>
      </w:r>
    </w:p>
    <w:p>
      <w:pPr>
        <w:pStyle w:val="Subtitle"/>
        <w:jc w:val="center"/>
      </w:pPr>
      <w:r>
        <w:t>Project documentation and implementation handbook</w:t>
      </w:r>
    </w:p>
    <w:p>
      <w:pPr>
        <w:spacing w:after="880"/>
      </w:pPr>
    </w:p>
    <w:p>
      <w:pPr>
        <w:jc w:val="center"/>
      </w:pPr>
      <w:r>
        <w:rPr>
          <w:rFonts w:ascii="Aptos" w:hAnsi="Aptos"/>
          <w:b/>
          <w:i w:val="0"/>
          <w:color w:val="17324D"/>
          <w:sz w:val="21"/>
        </w:rPr>
        <w:t>Implementation reviewed 22 July 2026</w:t>
      </w:r>
    </w:p>
    <w:p>
      <w:pPr>
        <w:jc w:val="center"/>
      </w:pPr>
      <w:r>
        <w:rPr>
          <w:rFonts w:ascii="Aptos" w:hAnsi="Aptos"/>
          <w:b w:val="0"/>
          <w:i w:val="0"/>
          <w:color w:val="66727D"/>
          <w:sz w:val="20"/>
        </w:rPr>
        <w:t>React Native · ASP.NET Core · PostgreSQL · AI orchestration</w:t>
      </w:r>
    </w:p>
    <w:p>
      <w:pPr>
        <w:spacing w:after="1300"/>
      </w:pPr>
    </w:p>
    <w:p>
      <w:pPr>
        <w:jc w:val="center"/>
      </w:pPr>
      <w:r>
        <w:rPr>
          <w:rFonts w:ascii="Aptos" w:hAnsi="Aptos"/>
          <w:b w:val="0"/>
          <w:i/>
          <w:color w:val="66727D"/>
          <w:sz w:val="22"/>
        </w:rPr>
        <w:t>A practical reference that distinguishes the checked-in prototype from the recommended production design.</w:t>
      </w:r>
    </w:p>
    <w:p>
      <w:r>
        <w:br w:type="page"/>
      </w:r>
    </w:p>
    <w:p>
      <w:pPr>
        <w:pStyle w:val="Heading1"/>
      </w:pPr>
      <w:r>
        <w:t>Document map</w:t>
      </w:r>
    </w:p>
    <w:p>
      <w:pPr>
        <w:numPr>
          <w:ilvl w:val="0"/>
          <w:numId w:val="90"/>
        </w:numPr>
      </w:pPr>
      <w:r>
        <w:rPr>
          <w:rFonts w:ascii="Aptos" w:hAnsi="Aptos"/>
          <w:b w:val="0"/>
          <w:i w:val="0"/>
          <w:color w:val="25313C"/>
          <w:sz w:val="21"/>
        </w:rPr>
        <w:t>Product and build plan</w:t>
      </w:r>
    </w:p>
    <w:p>
      <w:pPr>
        <w:numPr>
          <w:ilvl w:val="0"/>
          <w:numId w:val="90"/>
        </w:numPr>
      </w:pPr>
      <w:r>
        <w:rPr>
          <w:rFonts w:ascii="Aptos" w:hAnsi="Aptos"/>
          <w:b w:val="0"/>
          <w:i w:val="0"/>
          <w:color w:val="25313C"/>
          <w:sz w:val="21"/>
        </w:rPr>
        <w:t>Tech stack and architecture</w:t>
      </w:r>
    </w:p>
    <w:p>
      <w:pPr>
        <w:numPr>
          <w:ilvl w:val="0"/>
          <w:numId w:val="90"/>
        </w:numPr>
      </w:pPr>
      <w:r>
        <w:rPr>
          <w:rFonts w:ascii="Aptos" w:hAnsi="Aptos"/>
          <w:b w:val="0"/>
          <w:i w:val="0"/>
          <w:color w:val="25313C"/>
          <w:sz w:val="21"/>
        </w:rPr>
        <w:t>User flows</w:t>
      </w:r>
    </w:p>
    <w:p>
      <w:pPr>
        <w:numPr>
          <w:ilvl w:val="0"/>
          <w:numId w:val="90"/>
        </w:numPr>
      </w:pPr>
      <w:r>
        <w:rPr>
          <w:rFonts w:ascii="Aptos" w:hAnsi="Aptos"/>
          <w:b w:val="0"/>
          <w:i w:val="0"/>
          <w:color w:val="25313C"/>
          <w:sz w:val="21"/>
        </w:rPr>
        <w:t>Backend, AI, and API</w:t>
      </w:r>
    </w:p>
    <w:p>
      <w:pPr>
        <w:numPr>
          <w:ilvl w:val="0"/>
          <w:numId w:val="90"/>
        </w:numPr>
      </w:pPr>
      <w:r>
        <w:rPr>
          <w:rFonts w:ascii="Aptos" w:hAnsi="Aptos"/>
          <w:b w:val="0"/>
          <w:i w:val="0"/>
          <w:color w:val="25313C"/>
          <w:sz w:val="21"/>
        </w:rPr>
        <w:t>Implemented data schema</w:t>
      </w:r>
    </w:p>
    <w:p>
      <w:pPr>
        <w:numPr>
          <w:ilvl w:val="0"/>
          <w:numId w:val="90"/>
        </w:numPr>
      </w:pPr>
      <w:r>
        <w:rPr>
          <w:rFonts w:ascii="Aptos" w:hAnsi="Aptos"/>
          <w:b w:val="0"/>
          <w:i w:val="0"/>
          <w:color w:val="25313C"/>
          <w:sz w:val="21"/>
        </w:rPr>
        <w:t>Current implementation audit</w:t>
      </w:r>
    </w:p>
    <w:p>
      <w:r>
        <w:rPr>
          <w:rFonts w:ascii="Aptos" w:hAnsi="Aptos"/>
          <w:b w:val="0"/>
          <w:i w:val="0"/>
          <w:color w:val="25313C"/>
          <w:sz w:val="21"/>
        </w:rPr>
        <w:t>Status convention: Implemented is present in the repository; Partial exists but is not complete end-to-end; Planned is target design only.</w:t>
      </w:r>
    </w:p>
    <w:p>
      <w:r>
        <w:br w:type="page"/>
      </w:r>
    </w:p>
    <w:p>
      <w:pPr>
        <w:pStyle w:val="Heading1"/>
      </w:pPr>
      <w:r>
        <w:t>Product and build plan</w:t>
      </w:r>
    </w:p>
    <w:p>
      <w:pPr>
        <w:pStyle w:val="Heading2"/>
      </w:pPr>
      <w:r>
        <w:t>Product goal</w:t>
      </w:r>
    </w:p>
    <w:p>
      <w:r>
        <w:rPr>
          <w:rFonts w:ascii="Aptos" w:hAnsi="Aptos"/>
          <w:b w:val="0"/>
          <w:i w:val="0"/>
          <w:color w:val="25313C"/>
          <w:sz w:val="21"/>
        </w:rPr>
        <w:t>Fridge Meal Planner reduces the planning work that prevents people from cooking at home. It combines expiry-aware fridge inventory, flexible weekly meal planning, recipe suggestions, and a generated shopping list.</w:t>
      </w:r>
    </w:p>
    <w:p>
      <w:pPr>
        <w:pStyle w:val="Heading2"/>
      </w:pPr>
      <w:r>
        <w:t>Problems and product responses</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User problem</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Product response</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Current status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Meal planning is tedious and repetitive</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Visual weekly planner with reusable recipes</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Partial</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Shopping requires reconciling many recipe ingredients</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Generate a weekly list from planned meals minus fridge stock</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Implemented, with same-unit subtraction only</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Food expires before users decide what to cook</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Sort stock by best-before date and recommend matching recipes</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Partial</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Receipt entry is slow</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Scan receipts, extract line items, and let the user verify OCR</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Planned</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Healthy, affordable home eating needs too much planning</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Preference-aware AI plan with user control and drag/drop editing</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Planned</w:t>
            </w:r>
          </w:p>
        </w:tc>
      </w:tr>
    </w:tbl>
    <w:p>
      <w:pPr>
        <w:spacing w:after="20"/>
      </w:pPr>
    </w:p>
    <w:p>
      <w:pPr>
        <w:pStyle w:val="Heading2"/>
      </w:pPr>
      <w:r>
        <w:t>Primary users</w:t>
      </w:r>
    </w:p>
    <w:p>
      <w:pPr>
        <w:numPr>
          <w:ilvl w:val="0"/>
          <w:numId w:val="92"/>
        </w:numPr>
      </w:pPr>
      <w:r>
        <w:rPr>
          <w:rFonts w:ascii="Aptos" w:hAnsi="Aptos"/>
          <w:b w:val="0"/>
          <w:i w:val="0"/>
          <w:color w:val="25313C"/>
          <w:sz w:val="21"/>
        </w:rPr>
        <w:t>University students with changing class and work schedules.</w:t>
      </w:r>
    </w:p>
    <w:p>
      <w:pPr>
        <w:numPr>
          <w:ilvl w:val="0"/>
          <w:numId w:val="93"/>
        </w:numPr>
      </w:pPr>
      <w:r>
        <w:rPr>
          <w:rFonts w:ascii="Aptos" w:hAnsi="Aptos"/>
          <w:b w:val="0"/>
          <w:i w:val="0"/>
          <w:color w:val="25313C"/>
          <w:sz w:val="21"/>
        </w:rPr>
        <w:t>Busy individuals or households trying to reduce food waste.</w:t>
      </w:r>
    </w:p>
    <w:p>
      <w:pPr>
        <w:numPr>
          <w:ilvl w:val="0"/>
          <w:numId w:val="94"/>
        </w:numPr>
      </w:pPr>
      <w:r>
        <w:rPr>
          <w:rFonts w:ascii="Aptos" w:hAnsi="Aptos"/>
          <w:b w:val="0"/>
          <w:i w:val="0"/>
          <w:color w:val="25313C"/>
          <w:sz w:val="21"/>
        </w:rPr>
        <w:t>Budget-conscious users who want to cook more often.</w:t>
      </w:r>
    </w:p>
    <w:p>
      <w:pPr>
        <w:numPr>
          <w:ilvl w:val="0"/>
          <w:numId w:val="95"/>
        </w:numPr>
      </w:pPr>
      <w:r>
        <w:rPr>
          <w:rFonts w:ascii="Aptos" w:hAnsi="Aptos"/>
          <w:b w:val="0"/>
          <w:i w:val="0"/>
          <w:color w:val="25313C"/>
          <w:sz w:val="21"/>
        </w:rPr>
        <w:t>Health-conscious users who need visible weekly structure without rigid plans.</w:t>
      </w:r>
    </w:p>
    <w:p>
      <w:pPr>
        <w:pStyle w:val="Heading2"/>
      </w:pPr>
      <w:r>
        <w:t>Product principles</w:t>
      </w:r>
    </w:p>
    <w:p>
      <w:pPr>
        <w:numPr>
          <w:ilvl w:val="0"/>
          <w:numId w:val="90"/>
        </w:numPr>
      </w:pPr>
      <w:r>
        <w:rPr>
          <w:rFonts w:ascii="Aptos" w:hAnsi="Aptos"/>
          <w:b w:val="0"/>
          <w:i w:val="0"/>
          <w:color w:val="25313C"/>
          <w:sz w:val="21"/>
        </w:rPr>
        <w:t>The user, not the model, owns the final plan.</w:t>
      </w:r>
    </w:p>
    <w:p>
      <w:pPr>
        <w:numPr>
          <w:ilvl w:val="0"/>
          <w:numId w:val="90"/>
        </w:numPr>
      </w:pPr>
      <w:r>
        <w:rPr>
          <w:rFonts w:ascii="Aptos" w:hAnsi="Aptos"/>
          <w:b w:val="0"/>
          <w:i w:val="0"/>
          <w:color w:val="25313C"/>
          <w:sz w:val="21"/>
        </w:rPr>
        <w:t>AI output is a proposal until explicitly accepted.</w:t>
      </w:r>
    </w:p>
    <w:p>
      <w:pPr>
        <w:numPr>
          <w:ilvl w:val="0"/>
          <w:numId w:val="90"/>
        </w:numPr>
      </w:pPr>
      <w:r>
        <w:rPr>
          <w:rFonts w:ascii="Aptos" w:hAnsi="Aptos"/>
          <w:b w:val="0"/>
          <w:i w:val="0"/>
          <w:color w:val="25313C"/>
          <w:sz w:val="21"/>
        </w:rPr>
        <w:t>Expiry priority is visible and explainable.</w:t>
      </w:r>
    </w:p>
    <w:p>
      <w:pPr>
        <w:numPr>
          <w:ilvl w:val="0"/>
          <w:numId w:val="90"/>
        </w:numPr>
      </w:pPr>
      <w:r>
        <w:rPr>
          <w:rFonts w:ascii="Aptos" w:hAnsi="Aptos"/>
          <w:b w:val="0"/>
          <w:i w:val="0"/>
          <w:color w:val="25313C"/>
          <w:sz w:val="21"/>
        </w:rPr>
        <w:t>Shopping quantities are derived from verified data.</w:t>
      </w:r>
    </w:p>
    <w:p>
      <w:pPr>
        <w:numPr>
          <w:ilvl w:val="0"/>
          <w:numId w:val="90"/>
        </w:numPr>
      </w:pPr>
      <w:r>
        <w:rPr>
          <w:rFonts w:ascii="Aptos" w:hAnsi="Aptos"/>
          <w:b w:val="0"/>
          <w:i w:val="0"/>
          <w:color w:val="25313C"/>
          <w:sz w:val="21"/>
        </w:rPr>
        <w:t>Manual correction is always available after OCR or AI inference.</w:t>
      </w:r>
    </w:p>
    <w:p>
      <w:pPr>
        <w:numPr>
          <w:ilvl w:val="0"/>
          <w:numId w:val="90"/>
        </w:numPr>
      </w:pPr>
      <w:r>
        <w:rPr>
          <w:rFonts w:ascii="Aptos" w:hAnsi="Aptos"/>
          <w:b w:val="0"/>
          <w:i w:val="0"/>
          <w:color w:val="25313C"/>
          <w:sz w:val="21"/>
        </w:rPr>
        <w:t>Safety constraints such as allergens are hard rules, not ranking hints.</w:t>
      </w:r>
    </w:p>
    <w:p>
      <w:pPr>
        <w:pStyle w:val="Heading2"/>
      </w:pPr>
      <w:r>
        <w:t>MVP scope</w:t>
      </w:r>
    </w:p>
    <w:p>
      <w:pPr>
        <w:pStyle w:val="Heading3"/>
      </w:pPr>
      <w:r>
        <w:t>Must have</w:t>
      </w:r>
    </w:p>
    <w:p>
      <w:pPr>
        <w:numPr>
          <w:ilvl w:val="0"/>
          <w:numId w:val="90"/>
        </w:numPr>
      </w:pPr>
      <w:r>
        <w:rPr>
          <w:rFonts w:ascii="Aptos" w:hAnsi="Aptos"/>
          <w:b w:val="0"/>
          <w:i w:val="0"/>
          <w:color w:val="25313C"/>
          <w:sz w:val="21"/>
        </w:rPr>
        <w:t>Account and household boundary.</w:t>
      </w:r>
    </w:p>
    <w:p>
      <w:pPr>
        <w:numPr>
          <w:ilvl w:val="0"/>
          <w:numId w:val="90"/>
        </w:numPr>
      </w:pPr>
      <w:r>
        <w:rPr>
          <w:rFonts w:ascii="Aptos" w:hAnsi="Aptos"/>
          <w:b w:val="0"/>
          <w:i w:val="0"/>
          <w:color w:val="25313C"/>
          <w:sz w:val="21"/>
        </w:rPr>
        <w:t>Fridge inventory with quantity, unit, source, and expiry type/date.</w:t>
      </w:r>
    </w:p>
    <w:p>
      <w:pPr>
        <w:numPr>
          <w:ilvl w:val="0"/>
          <w:numId w:val="90"/>
        </w:numPr>
      </w:pPr>
      <w:r>
        <w:rPr>
          <w:rFonts w:ascii="Aptos" w:hAnsi="Aptos"/>
          <w:b w:val="0"/>
          <w:i w:val="0"/>
          <w:color w:val="25313C"/>
          <w:sz w:val="21"/>
        </w:rPr>
        <w:t>Receipt image upload, OCR extraction, review, and confirmed inventory import.</w:t>
      </w:r>
    </w:p>
    <w:p>
      <w:pPr>
        <w:numPr>
          <w:ilvl w:val="0"/>
          <w:numId w:val="90"/>
        </w:numPr>
      </w:pPr>
      <w:r>
        <w:rPr>
          <w:rFonts w:ascii="Aptos" w:hAnsi="Aptos"/>
          <w:b w:val="0"/>
          <w:i w:val="0"/>
          <w:color w:val="25313C"/>
          <w:sz w:val="21"/>
        </w:rPr>
        <w:t>Recipe catalogue with normalized ingredients and units.</w:t>
      </w:r>
    </w:p>
    <w:p>
      <w:pPr>
        <w:numPr>
          <w:ilvl w:val="0"/>
          <w:numId w:val="90"/>
        </w:numPr>
      </w:pPr>
      <w:r>
        <w:rPr>
          <w:rFonts w:ascii="Aptos" w:hAnsi="Aptos"/>
          <w:b w:val="0"/>
          <w:i w:val="0"/>
          <w:color w:val="25313C"/>
          <w:sz w:val="21"/>
        </w:rPr>
        <w:t>Expiry-aware recipe suggestions with missing-ingredient explanations.</w:t>
      </w:r>
    </w:p>
    <w:p>
      <w:pPr>
        <w:numPr>
          <w:ilvl w:val="0"/>
          <w:numId w:val="90"/>
        </w:numPr>
      </w:pPr>
      <w:r>
        <w:rPr>
          <w:rFonts w:ascii="Aptos" w:hAnsi="Aptos"/>
          <w:b w:val="0"/>
          <w:i w:val="0"/>
          <w:color w:val="25313C"/>
          <w:sz w:val="21"/>
        </w:rPr>
        <w:t>Weekly planner with one authoritative entry per household/date/meal slot.</w:t>
      </w:r>
    </w:p>
    <w:p>
      <w:pPr>
        <w:numPr>
          <w:ilvl w:val="0"/>
          <w:numId w:val="90"/>
        </w:numPr>
      </w:pPr>
      <w:r>
        <w:rPr>
          <w:rFonts w:ascii="Aptos" w:hAnsi="Aptos"/>
          <w:b w:val="0"/>
          <w:i w:val="0"/>
          <w:color w:val="25313C"/>
          <w:sz w:val="21"/>
        </w:rPr>
        <w:t>Generated shopping list using unit conversions and current stock.</w:t>
      </w:r>
    </w:p>
    <w:p>
      <w:pPr>
        <w:numPr>
          <w:ilvl w:val="0"/>
          <w:numId w:val="90"/>
        </w:numPr>
      </w:pPr>
      <w:r>
        <w:rPr>
          <w:rFonts w:ascii="Aptos" w:hAnsi="Aptos"/>
          <w:b w:val="0"/>
          <w:i w:val="0"/>
          <w:color w:val="25313C"/>
          <w:sz w:val="21"/>
        </w:rPr>
        <w:t>AI plan proposal, review, accept, edit, and regenerate actions.</w:t>
      </w:r>
    </w:p>
    <w:p>
      <w:pPr>
        <w:numPr>
          <w:ilvl w:val="0"/>
          <w:numId w:val="90"/>
        </w:numPr>
      </w:pPr>
      <w:r>
        <w:rPr>
          <w:rFonts w:ascii="Aptos" w:hAnsi="Aptos"/>
          <w:b w:val="0"/>
          <w:i w:val="0"/>
          <w:color w:val="25313C"/>
          <w:sz w:val="21"/>
        </w:rPr>
        <w:t>Backend validation for every mutation and AI tool call.</w:t>
      </w:r>
    </w:p>
    <w:p>
      <w:pPr>
        <w:pStyle w:val="Heading3"/>
      </w:pPr>
      <w:r>
        <w:t>Should have</w:t>
      </w:r>
    </w:p>
    <w:p>
      <w:pPr>
        <w:numPr>
          <w:ilvl w:val="0"/>
          <w:numId w:val="90"/>
        </w:numPr>
      </w:pPr>
      <w:r>
        <w:rPr>
          <w:rFonts w:ascii="Aptos" w:hAnsi="Aptos"/>
          <w:b w:val="0"/>
          <w:i w:val="0"/>
          <w:color w:val="25313C"/>
          <w:sz w:val="21"/>
        </w:rPr>
        <w:t>Prepared-meal batches and schedulable portions.</w:t>
      </w:r>
    </w:p>
    <w:p>
      <w:pPr>
        <w:numPr>
          <w:ilvl w:val="0"/>
          <w:numId w:val="90"/>
        </w:numPr>
      </w:pPr>
      <w:r>
        <w:rPr>
          <w:rFonts w:ascii="Aptos" w:hAnsi="Aptos"/>
          <w:b w:val="0"/>
          <w:i w:val="0"/>
          <w:color w:val="25313C"/>
          <w:sz w:val="21"/>
        </w:rPr>
        <w:t>Dietary preferences, allergens, time, budget, and nutrition targets.</w:t>
      </w:r>
    </w:p>
    <w:p>
      <w:pPr>
        <w:numPr>
          <w:ilvl w:val="0"/>
          <w:numId w:val="90"/>
        </w:numPr>
      </w:pPr>
      <w:r>
        <w:rPr>
          <w:rFonts w:ascii="Aptos" w:hAnsi="Aptos"/>
          <w:b w:val="0"/>
          <w:i w:val="0"/>
          <w:color w:val="25313C"/>
          <w:sz w:val="21"/>
        </w:rPr>
        <w:t>Pantry/fridge/freezer locations and storage-aware shelf-life estimates.</w:t>
      </w:r>
    </w:p>
    <w:p>
      <w:pPr>
        <w:numPr>
          <w:ilvl w:val="0"/>
          <w:numId w:val="90"/>
        </w:numPr>
      </w:pPr>
      <w:r>
        <w:rPr>
          <w:rFonts w:ascii="Aptos" w:hAnsi="Aptos"/>
          <w:b w:val="0"/>
          <w:i w:val="0"/>
          <w:color w:val="25313C"/>
          <w:sz w:val="21"/>
        </w:rPr>
        <w:t>Notifications for soon-to-expire food and weekly planning.</w:t>
      </w:r>
    </w:p>
    <w:p>
      <w:pPr>
        <w:pStyle w:val="Heading3"/>
      </w:pPr>
      <w:r>
        <w:t>Later</w:t>
      </w:r>
    </w:p>
    <w:p>
      <w:pPr>
        <w:numPr>
          <w:ilvl w:val="0"/>
          <w:numId w:val="90"/>
        </w:numPr>
      </w:pPr>
      <w:r>
        <w:rPr>
          <w:rFonts w:ascii="Aptos" w:hAnsi="Aptos"/>
          <w:b w:val="0"/>
          <w:i w:val="0"/>
          <w:color w:val="25313C"/>
          <w:sz w:val="21"/>
        </w:rPr>
        <w:t>Barcode lookup, retailer integrations, price comparison, shared live planning, nutrition tracking, and personalization from feedback history.</w:t>
      </w:r>
    </w:p>
    <w:p>
      <w:pPr>
        <w:pStyle w:val="Heading2"/>
      </w:pPr>
      <w:r>
        <w:t>Delivery plan</w:t>
      </w:r>
    </w:p>
    <w:p>
      <w:pPr>
        <w:pStyle w:val="Heading3"/>
      </w:pPr>
      <w:r>
        <w:t>Phase 0 — Stabilize the prototype</w:t>
      </w:r>
    </w:p>
    <w:p>
      <w:pPr>
        <w:numPr>
          <w:ilvl w:val="0"/>
          <w:numId w:val="90"/>
        </w:numPr>
      </w:pPr>
      <w:r>
        <w:rPr>
          <w:rFonts w:ascii="Aptos" w:hAnsi="Aptos"/>
          <w:b w:val="0"/>
          <w:i w:val="0"/>
          <w:color w:val="25313C"/>
          <w:sz w:val="21"/>
        </w:rPr>
        <w:t>Fix mobile/backend route and request mismatches.</w:t>
      </w:r>
    </w:p>
    <w:p>
      <w:pPr>
        <w:numPr>
          <w:ilvl w:val="0"/>
          <w:numId w:val="90"/>
        </w:numPr>
      </w:pPr>
      <w:r>
        <w:rPr>
          <w:rFonts w:ascii="Aptos" w:hAnsi="Aptos"/>
          <w:b w:val="0"/>
          <w:i w:val="0"/>
          <w:color w:val="25313C"/>
          <w:sz w:val="21"/>
        </w:rPr>
        <w:t>Repair the current backend compile error in AI recipe suggestions.</w:t>
      </w:r>
    </w:p>
    <w:p>
      <w:pPr>
        <w:numPr>
          <w:ilvl w:val="0"/>
          <w:numId w:val="90"/>
        </w:numPr>
      </w:pPr>
      <w:r>
        <w:rPr>
          <w:rFonts w:ascii="Aptos" w:hAnsi="Aptos"/>
          <w:b w:val="0"/>
          <w:i w:val="0"/>
          <w:color w:val="25313C"/>
          <w:sz w:val="21"/>
        </w:rPr>
        <w:t>Add validation, error details, and integration tests.</w:t>
      </w:r>
    </w:p>
    <w:p>
      <w:pPr>
        <w:numPr>
          <w:ilvl w:val="0"/>
          <w:numId w:val="90"/>
        </w:numPr>
      </w:pPr>
      <w:r>
        <w:rPr>
          <w:rFonts w:ascii="Aptos" w:hAnsi="Aptos"/>
          <w:b w:val="0"/>
          <w:i w:val="0"/>
          <w:color w:val="25313C"/>
          <w:sz w:val="21"/>
        </w:rPr>
        <w:t>Add uniqueness and positive-value constraints required by current logic.</w:t>
      </w:r>
    </w:p>
    <w:p>
      <w:r>
        <w:rPr>
          <w:rFonts w:ascii="Aptos" w:hAnsi="Aptos"/>
          <w:b/>
          <w:i w:val="0"/>
          <w:color w:val="25313C"/>
          <w:sz w:val="21"/>
        </w:rPr>
        <w:t>Exit:</w:t>
      </w:r>
      <w:r>
        <w:rPr>
          <w:rFonts w:ascii="Aptos" w:hAnsi="Aptos"/>
          <w:b w:val="0"/>
          <w:i w:val="0"/>
          <w:color w:val="25313C"/>
          <w:sz w:val="21"/>
        </w:rPr>
        <w:t xml:space="preserve"> the existing fridge, recipe, planner, shopping, conversion, and chat flows run end-to-end against PostgreSQL.</w:t>
      </w:r>
    </w:p>
    <w:p>
      <w:pPr>
        <w:pStyle w:val="Heading3"/>
      </w:pPr>
      <w:r>
        <w:t>Phase 1 — Identity and reliable inventory</w:t>
      </w:r>
    </w:p>
    <w:p>
      <w:pPr>
        <w:numPr>
          <w:ilvl w:val="0"/>
          <w:numId w:val="90"/>
        </w:numPr>
      </w:pPr>
      <w:r>
        <w:rPr>
          <w:rFonts w:ascii="Aptos" w:hAnsi="Aptos"/>
          <w:b w:val="0"/>
          <w:i w:val="0"/>
          <w:color w:val="25313C"/>
          <w:sz w:val="21"/>
        </w:rPr>
        <w:t>Add authentication, households, membership, and row-level ownership checks.</w:t>
      </w:r>
    </w:p>
    <w:p>
      <w:pPr>
        <w:numPr>
          <w:ilvl w:val="0"/>
          <w:numId w:val="90"/>
        </w:numPr>
      </w:pPr>
      <w:r>
        <w:rPr>
          <w:rFonts w:ascii="Aptos" w:hAnsi="Aptos"/>
          <w:b w:val="0"/>
          <w:i w:val="0"/>
          <w:color w:val="25313C"/>
          <w:sz w:val="21"/>
        </w:rPr>
        <w:t>Replace aggregate-only fridge rows with inventory lots and immutable events.</w:t>
      </w:r>
    </w:p>
    <w:p>
      <w:pPr>
        <w:numPr>
          <w:ilvl w:val="0"/>
          <w:numId w:val="90"/>
        </w:numPr>
      </w:pPr>
      <w:r>
        <w:rPr>
          <w:rFonts w:ascii="Aptos" w:hAnsi="Aptos"/>
          <w:b w:val="0"/>
          <w:i w:val="0"/>
          <w:color w:val="25313C"/>
          <w:sz w:val="21"/>
        </w:rPr>
        <w:t>Add explicit expiry type and confidence.</w:t>
      </w:r>
    </w:p>
    <w:p>
      <w:pPr>
        <w:numPr>
          <w:ilvl w:val="0"/>
          <w:numId w:val="90"/>
        </w:numPr>
      </w:pPr>
      <w:r>
        <w:rPr>
          <w:rFonts w:ascii="Aptos" w:hAnsi="Aptos"/>
          <w:b w:val="0"/>
          <w:i w:val="0"/>
          <w:color w:val="25313C"/>
          <w:sz w:val="21"/>
        </w:rPr>
        <w:t>Add optimistic concurrency or version columns.</w:t>
      </w:r>
    </w:p>
    <w:p>
      <w:r>
        <w:rPr>
          <w:rFonts w:ascii="Aptos" w:hAnsi="Aptos"/>
          <w:b/>
          <w:i w:val="0"/>
          <w:color w:val="25313C"/>
          <w:sz w:val="21"/>
        </w:rPr>
        <w:t>Exit:</w:t>
      </w:r>
      <w:r>
        <w:rPr>
          <w:rFonts w:ascii="Aptos" w:hAnsi="Aptos"/>
          <w:b w:val="0"/>
          <w:i w:val="0"/>
          <w:color w:val="25313C"/>
          <w:sz w:val="21"/>
        </w:rPr>
        <w:t xml:space="preserve"> multi-user data cannot leak across households and stock changes are auditable.</w:t>
      </w:r>
    </w:p>
    <w:p>
      <w:pPr>
        <w:pStyle w:val="Heading3"/>
      </w:pPr>
      <w:r>
        <w:t>Phase 2 — Receipt OCR</w:t>
      </w:r>
    </w:p>
    <w:p>
      <w:pPr>
        <w:numPr>
          <w:ilvl w:val="0"/>
          <w:numId w:val="90"/>
        </w:numPr>
      </w:pPr>
      <w:r>
        <w:rPr>
          <w:rFonts w:ascii="Aptos" w:hAnsi="Aptos"/>
          <w:b w:val="0"/>
          <w:i w:val="0"/>
          <w:color w:val="25313C"/>
          <w:sz w:val="21"/>
        </w:rPr>
        <w:t>Upload receipt image to object storage.</w:t>
      </w:r>
    </w:p>
    <w:p>
      <w:pPr>
        <w:numPr>
          <w:ilvl w:val="0"/>
          <w:numId w:val="90"/>
        </w:numPr>
      </w:pPr>
      <w:r>
        <w:rPr>
          <w:rFonts w:ascii="Aptos" w:hAnsi="Aptos"/>
          <w:b w:val="0"/>
          <w:i w:val="0"/>
          <w:color w:val="25313C"/>
          <w:sz w:val="21"/>
        </w:rPr>
        <w:t>Create asynchronous OCR job and parsed line records.</w:t>
      </w:r>
    </w:p>
    <w:p>
      <w:pPr>
        <w:numPr>
          <w:ilvl w:val="0"/>
          <w:numId w:val="90"/>
        </w:numPr>
      </w:pPr>
      <w:r>
        <w:rPr>
          <w:rFonts w:ascii="Aptos" w:hAnsi="Aptos"/>
          <w:b w:val="0"/>
          <w:i w:val="0"/>
          <w:color w:val="25313C"/>
          <w:sz w:val="21"/>
        </w:rPr>
        <w:t>Match products/ingredients with confidence scores.</w:t>
      </w:r>
    </w:p>
    <w:p>
      <w:pPr>
        <w:numPr>
          <w:ilvl w:val="0"/>
          <w:numId w:val="90"/>
        </w:numPr>
      </w:pPr>
      <w:r>
        <w:rPr>
          <w:rFonts w:ascii="Aptos" w:hAnsi="Aptos"/>
          <w:b w:val="0"/>
          <w:i w:val="0"/>
          <w:color w:val="25313C"/>
          <w:sz w:val="21"/>
        </w:rPr>
        <w:t>Require a correction/confirmation screen before inventory writes.</w:t>
      </w:r>
    </w:p>
    <w:p>
      <w:r>
        <w:rPr>
          <w:rFonts w:ascii="Aptos" w:hAnsi="Aptos"/>
          <w:b/>
          <w:i w:val="0"/>
          <w:color w:val="25313C"/>
          <w:sz w:val="21"/>
        </w:rPr>
        <w:t>Exit:</w:t>
      </w:r>
      <w:r>
        <w:rPr>
          <w:rFonts w:ascii="Aptos" w:hAnsi="Aptos"/>
          <w:b w:val="0"/>
          <w:i w:val="0"/>
          <w:color w:val="25313C"/>
          <w:sz w:val="21"/>
        </w:rPr>
        <w:t xml:space="preserve"> a user can scan, review, correct, and import a receipt without silent AI writes.</w:t>
      </w:r>
    </w:p>
    <w:p>
      <w:pPr>
        <w:pStyle w:val="Heading3"/>
      </w:pPr>
      <w:r>
        <w:t>Phase 3 — AI planning and expiry optimization</w:t>
      </w:r>
    </w:p>
    <w:p>
      <w:pPr>
        <w:numPr>
          <w:ilvl w:val="0"/>
          <w:numId w:val="90"/>
        </w:numPr>
      </w:pPr>
      <w:r>
        <w:rPr>
          <w:rFonts w:ascii="Aptos" w:hAnsi="Aptos"/>
          <w:b w:val="0"/>
          <w:i w:val="0"/>
          <w:color w:val="25313C"/>
          <w:sz w:val="21"/>
        </w:rPr>
        <w:t>Generate structured proposals constrained by availability, allergies, schedule, servings, and expiry urgency.</w:t>
      </w:r>
    </w:p>
    <w:p>
      <w:pPr>
        <w:numPr>
          <w:ilvl w:val="0"/>
          <w:numId w:val="90"/>
        </w:numPr>
      </w:pPr>
      <w:r>
        <w:rPr>
          <w:rFonts w:ascii="Aptos" w:hAnsi="Aptos"/>
          <w:b w:val="0"/>
          <w:i w:val="0"/>
          <w:color w:val="25313C"/>
          <w:sz w:val="21"/>
        </w:rPr>
        <w:t>Validate proposal IDs, dates, quantities, and authorization on the backend.</w:t>
      </w:r>
    </w:p>
    <w:p>
      <w:pPr>
        <w:numPr>
          <w:ilvl w:val="0"/>
          <w:numId w:val="90"/>
        </w:numPr>
      </w:pPr>
      <w:r>
        <w:rPr>
          <w:rFonts w:ascii="Aptos" w:hAnsi="Aptos"/>
          <w:b w:val="0"/>
          <w:i w:val="0"/>
          <w:color w:val="25313C"/>
          <w:sz w:val="21"/>
        </w:rPr>
        <w:t>Persist proposal metadata and accept atomically into the meal plan.</w:t>
      </w:r>
    </w:p>
    <w:p>
      <w:pPr>
        <w:numPr>
          <w:ilvl w:val="0"/>
          <w:numId w:val="90"/>
        </w:numPr>
      </w:pPr>
      <w:r>
        <w:rPr>
          <w:rFonts w:ascii="Aptos" w:hAnsi="Aptos"/>
          <w:b w:val="0"/>
          <w:i w:val="0"/>
          <w:color w:val="25313C"/>
          <w:sz w:val="21"/>
        </w:rPr>
        <w:t>Return reasons, substitutions, and missing items.</w:t>
      </w:r>
    </w:p>
    <w:p>
      <w:r>
        <w:rPr>
          <w:rFonts w:ascii="Aptos" w:hAnsi="Aptos"/>
          <w:b/>
          <w:i w:val="0"/>
          <w:color w:val="25313C"/>
          <w:sz w:val="21"/>
        </w:rPr>
        <w:t>Exit:</w:t>
      </w:r>
      <w:r>
        <w:rPr>
          <w:rFonts w:ascii="Aptos" w:hAnsi="Aptos"/>
          <w:b w:val="0"/>
          <w:i w:val="0"/>
          <w:color w:val="25313C"/>
          <w:sz w:val="21"/>
        </w:rPr>
        <w:t xml:space="preserve"> a user can generate and safely accept an explainable weekly plan.</w:t>
      </w:r>
    </w:p>
    <w:p>
      <w:pPr>
        <w:pStyle w:val="Heading3"/>
      </w:pPr>
      <w:r>
        <w:t>Phase 4 — Shopping and prepared meals</w:t>
      </w:r>
    </w:p>
    <w:p>
      <w:pPr>
        <w:numPr>
          <w:ilvl w:val="0"/>
          <w:numId w:val="90"/>
        </w:numPr>
      </w:pPr>
      <w:r>
        <w:rPr>
          <w:rFonts w:ascii="Aptos" w:hAnsi="Aptos"/>
          <w:b w:val="0"/>
          <w:i w:val="0"/>
          <w:color w:val="25313C"/>
          <w:sz w:val="21"/>
        </w:rPr>
        <w:t>Convert compatible units before subtracting stock.</w:t>
      </w:r>
    </w:p>
    <w:p>
      <w:pPr>
        <w:numPr>
          <w:ilvl w:val="0"/>
          <w:numId w:val="90"/>
        </w:numPr>
      </w:pPr>
      <w:r>
        <w:rPr>
          <w:rFonts w:ascii="Aptos" w:hAnsi="Aptos"/>
          <w:b w:val="0"/>
          <w:i w:val="0"/>
          <w:color w:val="25313C"/>
          <w:sz w:val="21"/>
        </w:rPr>
        <w:t>Generate idempotent lists and persist checked state.</w:t>
      </w:r>
    </w:p>
    <w:p>
      <w:pPr>
        <w:numPr>
          <w:ilvl w:val="0"/>
          <w:numId w:val="90"/>
        </w:numPr>
      </w:pPr>
      <w:r>
        <w:rPr>
          <w:rFonts w:ascii="Aptos" w:hAnsi="Aptos"/>
          <w:b w:val="0"/>
          <w:i w:val="0"/>
          <w:color w:val="25313C"/>
          <w:sz w:val="21"/>
        </w:rPr>
        <w:t>Track cooked batches and portions available for drag/drop scheduling.</w:t>
      </w:r>
    </w:p>
    <w:p>
      <w:r>
        <w:rPr>
          <w:rFonts w:ascii="Aptos" w:hAnsi="Aptos"/>
          <w:b/>
          <w:i w:val="0"/>
          <w:color w:val="25313C"/>
          <w:sz w:val="21"/>
        </w:rPr>
        <w:t>Exit:</w:t>
      </w:r>
      <w:r>
        <w:rPr>
          <w:rFonts w:ascii="Aptos" w:hAnsi="Aptos"/>
          <w:b w:val="0"/>
          <w:i w:val="0"/>
          <w:color w:val="25313C"/>
          <w:sz w:val="21"/>
        </w:rPr>
        <w:t xml:space="preserve"> the plan, stock, prepared meals, and shopping list remain consistent.</w:t>
      </w:r>
    </w:p>
    <w:p>
      <w:pPr>
        <w:pStyle w:val="Heading3"/>
      </w:pPr>
      <w:r>
        <w:t>Phase 5 — Production hardening</w:t>
      </w:r>
    </w:p>
    <w:p>
      <w:pPr>
        <w:numPr>
          <w:ilvl w:val="0"/>
          <w:numId w:val="90"/>
        </w:numPr>
      </w:pPr>
      <w:r>
        <w:rPr>
          <w:rFonts w:ascii="Aptos" w:hAnsi="Aptos"/>
          <w:b w:val="0"/>
          <w:i w:val="0"/>
          <w:color w:val="25313C"/>
          <w:sz w:val="21"/>
        </w:rPr>
        <w:t>Observability, rate limits, retries, outbox events, backups, and restore test.</w:t>
      </w:r>
    </w:p>
    <w:p>
      <w:pPr>
        <w:numPr>
          <w:ilvl w:val="0"/>
          <w:numId w:val="90"/>
        </w:numPr>
      </w:pPr>
      <w:r>
        <w:rPr>
          <w:rFonts w:ascii="Aptos" w:hAnsi="Aptos"/>
          <w:b w:val="0"/>
          <w:i w:val="0"/>
          <w:color w:val="25313C"/>
          <w:sz w:val="21"/>
        </w:rPr>
        <w:t>Accessibility, privacy, security, load, and AI evaluation suites.</w:t>
      </w:r>
    </w:p>
    <w:p>
      <w:pPr>
        <w:numPr>
          <w:ilvl w:val="0"/>
          <w:numId w:val="90"/>
        </w:numPr>
      </w:pPr>
      <w:r>
        <w:rPr>
          <w:rFonts w:ascii="Aptos" w:hAnsi="Aptos"/>
          <w:b w:val="0"/>
          <w:i w:val="0"/>
          <w:color w:val="25313C"/>
          <w:sz w:val="21"/>
        </w:rPr>
        <w:t>Closed beta metrics and iterative ranking improvements.</w:t>
      </w:r>
    </w:p>
    <w:p>
      <w:pPr>
        <w:pStyle w:val="Heading2"/>
      </w:pPr>
      <w:r>
        <w:t>MVP success measures</w:t>
      </w:r>
    </w:p>
    <w:p>
      <w:pPr>
        <w:numPr>
          <w:ilvl w:val="0"/>
          <w:numId w:val="90"/>
        </w:numPr>
      </w:pPr>
      <w:r>
        <w:rPr>
          <w:rFonts w:ascii="Aptos" w:hAnsi="Aptos"/>
          <w:b w:val="0"/>
          <w:i w:val="0"/>
          <w:color w:val="25313C"/>
          <w:sz w:val="21"/>
        </w:rPr>
        <w:t>Median weekly planning time under five minutes.</w:t>
      </w:r>
    </w:p>
    <w:p>
      <w:pPr>
        <w:numPr>
          <w:ilvl w:val="0"/>
          <w:numId w:val="90"/>
        </w:numPr>
      </w:pPr>
      <w:r>
        <w:rPr>
          <w:rFonts w:ascii="Aptos" w:hAnsi="Aptos"/>
          <w:b w:val="0"/>
          <w:i w:val="0"/>
          <w:color w:val="25313C"/>
          <w:sz w:val="21"/>
        </w:rPr>
        <w:t>At least 70% of generated plans accepted with fewer than five edits.</w:t>
      </w:r>
    </w:p>
    <w:p>
      <w:pPr>
        <w:numPr>
          <w:ilvl w:val="0"/>
          <w:numId w:val="90"/>
        </w:numPr>
      </w:pPr>
      <w:r>
        <w:rPr>
          <w:rFonts w:ascii="Aptos" w:hAnsi="Aptos"/>
          <w:b w:val="0"/>
          <w:i w:val="0"/>
          <w:color w:val="25313C"/>
          <w:sz w:val="21"/>
        </w:rPr>
        <w:t>Reduced self-reported food disposal after four weeks.</w:t>
      </w:r>
    </w:p>
    <w:p>
      <w:pPr>
        <w:numPr>
          <w:ilvl w:val="0"/>
          <w:numId w:val="90"/>
        </w:numPr>
      </w:pPr>
      <w:r>
        <w:rPr>
          <w:rFonts w:ascii="Aptos" w:hAnsi="Aptos"/>
          <w:b w:val="0"/>
          <w:i w:val="0"/>
          <w:color w:val="25313C"/>
          <w:sz w:val="21"/>
        </w:rPr>
        <w:t>Shopping lists require fewer than two manual quantity corrections per week.</w:t>
      </w:r>
    </w:p>
    <w:p>
      <w:pPr>
        <w:numPr>
          <w:ilvl w:val="0"/>
          <w:numId w:val="90"/>
        </w:numPr>
      </w:pPr>
      <w:r>
        <w:rPr>
          <w:rFonts w:ascii="Aptos" w:hAnsi="Aptos"/>
          <w:b w:val="0"/>
          <w:i w:val="0"/>
          <w:color w:val="25313C"/>
          <w:sz w:val="21"/>
        </w:rPr>
        <w:t>No accepted plan violates a confirmed allergen exclusion.</w:t>
      </w:r>
    </w:p>
    <w:p>
      <w:r>
        <w:br w:type="page"/>
      </w:r>
    </w:p>
    <w:p>
      <w:pPr>
        <w:pStyle w:val="Heading1"/>
      </w:pPr>
      <w:r>
        <w:t>Tech stack and architecture</w:t>
      </w:r>
    </w:p>
    <w:p>
      <w:pPr>
        <w:pStyle w:val="Heading2"/>
      </w:pPr>
      <w:r>
        <w:t>Current implementation</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Layer</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Technology</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Role</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Mobile</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React Native, Expo, Expo Router, TypeScript</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Five-tab prototype for fridge, planner, recipes, shopping, and chat</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API</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 xml:space="preserve">ASP.NET Core controllers, C# </w:t>
            </w:r>
            <w:r>
              <w:rPr>
                <w:rFonts w:ascii="Aptos Mono" w:hAnsi="Aptos Mono"/>
                <w:b w:val="0"/>
                <w:i w:val="0"/>
                <w:color w:val="17324D"/>
                <w:sz w:val="15"/>
              </w:rPr>
              <w:t>net10.0</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Validation, reads/writes, AI tool execution, Swagger, CORS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Data</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EF Core, Npgsql, PostgreSQL 16</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Relational persistence, migrations, seed data</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AI</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OpenRouter chat completions and backend-defined tools</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Reads and mutates application data through </w:t>
            </w:r>
            <w:r>
              <w:rPr>
                <w:rFonts w:ascii="Aptos Mono" w:hAnsi="Aptos Mono"/>
                <w:b w:val="0"/>
                <w:i w:val="0"/>
                <w:color w:val="17324D"/>
                <w:sz w:val="15"/>
              </w:rPr>
              <w:t>ToolExecutor</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Local infrastructure</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Docker Compose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PostgreSQL development service</w:t>
            </w:r>
          </w:p>
        </w:tc>
      </w:tr>
    </w:tbl>
    <w:p>
      <w:pPr>
        <w:spacing w:after="20"/>
      </w:pPr>
    </w:p>
    <w:p>
      <w:pPr>
        <w:pStyle w:val="Heading2"/>
      </w:pPr>
      <w:r>
        <w:t>Recommended target stack</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E8EEF5"/>
            <w:vAlign w:val="center"/>
            <w:tcMar>
              <w:top w:w="80" w:type="dxa"/>
              <w:bottom w:w="80" w:type="dxa"/>
              <w:start w:w="120" w:type="dxa"/>
              <w:end w:w="120" w:type="dxa"/>
            </w:tcMar>
          </w:tcPr>
          <w:p>
            <w:pPr>
              <w:spacing w:after="0"/>
            </w:pPr>
            <w:r/>
            <w:r>
              <w:rPr>
                <w:rFonts w:ascii="Aptos" w:hAnsi="Aptos"/>
                <w:b/>
                <w:i w:val="0"/>
                <w:color w:val="17324D"/>
                <w:sz w:val="17"/>
              </w:rPr>
              <w:t>Concern</w:t>
            </w:r>
          </w:p>
        </w:tc>
        <w:tc>
          <w:tcPr>
            <w:tcW w:type="dxa" w:w="7060"/>
            <w:shd w:fill="E8EEF5"/>
            <w:vAlign w:val="center"/>
            <w:tcMar>
              <w:top w:w="80" w:type="dxa"/>
              <w:bottom w:w="80" w:type="dxa"/>
              <w:start w:w="120" w:type="dxa"/>
              <w:end w:w="120" w:type="dxa"/>
            </w:tcMar>
          </w:tcPr>
          <w:p>
            <w:pPr>
              <w:spacing w:after="0"/>
            </w:pPr>
            <w:r/>
            <w:r>
              <w:rPr>
                <w:rFonts w:ascii="Aptos" w:hAnsi="Aptos"/>
                <w:b/>
                <w:i w:val="0"/>
                <w:color w:val="17324D"/>
                <w:sz w:val="17"/>
              </w:rPr>
              <w:t>Recommendation</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Mobile</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React Native + Expo + TypeScript; TanStack Query for server state; a tested drag/drop library</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Backend</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ASP.NET Core 10 when stable/LTS-ready, C#, EF Core, FluentValidation, OpenAPI</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Database</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PostgreSQL with UUID keys for user-owned aggregates, constraints, indexes, and row-level security where appropriate</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Authentication</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OIDC provider with verified JWTs; household membership enforced in the API</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Object storage</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S3-compatible storage for receipt images with signed upload/download URLs</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Jobs</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Background worker plus durable queue for OCR, matching, notifications, and list regeneration</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AI</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Provider adapter, structured JSON output, backend tool allow-list, evaluation and audit metadata</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OCR</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Managed OCR/document service initially; preserve raw result and confidence for review</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Cache</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Add Redis only after measured need; do not make it a source of truth</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Observability</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OpenTelemetry traces/metrics/logs, error monitoring, correlation IDs</w:t>
            </w:r>
          </w:p>
        </w:tc>
      </w:tr>
      <w:tr>
        <w:trPr>
          <w:cantSplit/>
        </w:trPr>
        <w:tc>
          <w:tcPr>
            <w:tcW w:type="dxa" w:w="2300"/>
            <w:vAlign w:val="center"/>
            <w:tcMar>
              <w:top w:w="80" w:type="dxa"/>
              <w:bottom w:w="80" w:type="dxa"/>
              <w:start w:w="120" w:type="dxa"/>
              <w:end w:w="120" w:type="dxa"/>
            </w:tcMar>
          </w:tcPr>
          <w:p>
            <w:pPr>
              <w:spacing w:after="0"/>
            </w:pPr>
            <w:r/>
            <w:r>
              <w:rPr>
                <w:rFonts w:ascii="Aptos" w:hAnsi="Aptos"/>
                <w:b w:val="0"/>
                <w:i w:val="0"/>
                <w:color w:val="25313C"/>
                <w:sz w:val="16"/>
              </w:rPr>
              <w:t>Delivery</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Containers, CI checks, managed PostgreSQL, secrets manager, automated migrations with rollback plan</w:t>
            </w:r>
          </w:p>
        </w:tc>
      </w:tr>
    </w:tbl>
    <w:p>
      <w:pPr>
        <w:spacing w:after="20"/>
      </w:pPr>
    </w:p>
    <w:p>
      <w:pPr>
        <w:pStyle w:val="Heading2"/>
      </w:pPr>
      <w:r>
        <w:t>Target component flow</w:t>
      </w:r>
    </w:p>
    <w:p>
      <w:pPr>
        <w:jc w:val="center"/>
      </w:pPr>
      <w:r>
        <w:drawing>
          <wp:inline xmlns:a="http://schemas.openxmlformats.org/drawingml/2006/main" xmlns:pic="http://schemas.openxmlformats.org/drawingml/2006/picture">
            <wp:extent cx="5897880" cy="2255072"/>
            <wp:docPr id="1" name="Picture 1" title="Target architecture" descr="Mobile app, C# API, PostgreSQL, jobs, AI orchestration and external provider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255072"/>
                    </a:xfrm>
                    <a:prstGeom prst="rect"/>
                  </pic:spPr>
                </pic:pic>
              </a:graphicData>
            </a:graphic>
          </wp:inline>
        </w:drawing>
      </w:r>
    </w:p>
    <w:p>
      <w:pPr>
        <w:pStyle w:val="Caption"/>
        <w:jc w:val="center"/>
      </w:pPr>
      <w:r>
        <w:t>Target architecture</w:t>
      </w:r>
    </w:p>
    <w:p>
      <w:r>
        <w:rPr>
          <w:rFonts w:ascii="Aptos" w:hAnsi="Aptos"/>
          <w:b w:val="0"/>
          <w:i w:val="0"/>
          <w:color w:val="25313C"/>
          <w:sz w:val="21"/>
        </w:rPr>
        <w:t>The backend remains the trust boundary. The mobile client and model may request actions, but only authenticated application services validate and commit data.</w:t>
      </w:r>
    </w:p>
    <w:p>
      <w:pPr>
        <w:pStyle w:val="Heading2"/>
      </w:pPr>
      <w:r>
        <w:t>Why C# instead of a TypeScript backend</w:t>
      </w:r>
    </w:p>
    <w:p>
      <w:pPr>
        <w:pStyle w:val="Heading3"/>
      </w:pPr>
      <w:r>
        <w:t>Advantages</w:t>
      </w:r>
    </w:p>
    <w:p>
      <w:pPr>
        <w:numPr>
          <w:ilvl w:val="0"/>
          <w:numId w:val="90"/>
        </w:numPr>
      </w:pPr>
      <w:r>
        <w:rPr>
          <w:rFonts w:ascii="Aptos" w:hAnsi="Aptos"/>
          <w:b w:val="0"/>
          <w:i w:val="0"/>
          <w:color w:val="25313C"/>
          <w:sz w:val="21"/>
        </w:rPr>
        <w:t>Strong compile-time modelling for DTOs, enums, nullable fields, and domain services.</w:t>
      </w:r>
    </w:p>
    <w:p>
      <w:pPr>
        <w:numPr>
          <w:ilvl w:val="0"/>
          <w:numId w:val="90"/>
        </w:numPr>
      </w:pPr>
      <w:r>
        <w:rPr>
          <w:rFonts w:ascii="Aptos" w:hAnsi="Aptos"/>
          <w:b w:val="0"/>
          <w:i w:val="0"/>
          <w:color w:val="25313C"/>
          <w:sz w:val="21"/>
        </w:rPr>
        <w:t>Mature ASP.NET Core middleware, dependency injection, authentication, validation, OpenAPI, background services, and observability.</w:t>
      </w:r>
    </w:p>
    <w:p>
      <w:pPr>
        <w:numPr>
          <w:ilvl w:val="0"/>
          <w:numId w:val="90"/>
        </w:numPr>
      </w:pPr>
      <w:r>
        <w:rPr>
          <w:rFonts w:ascii="Aptos" w:hAnsi="Aptos"/>
          <w:b w:val="0"/>
          <w:i w:val="0"/>
          <w:color w:val="25313C"/>
          <w:sz w:val="21"/>
        </w:rPr>
        <w:t>EF Core provides migrations, transactions, concurrency patterns, and good PostgreSQL support.</w:t>
      </w:r>
    </w:p>
    <w:p>
      <w:pPr>
        <w:numPr>
          <w:ilvl w:val="0"/>
          <w:numId w:val="90"/>
        </w:numPr>
      </w:pPr>
      <w:r>
        <w:rPr>
          <w:rFonts w:ascii="Aptos" w:hAnsi="Aptos"/>
          <w:b w:val="0"/>
          <w:i w:val="0"/>
          <w:color w:val="25313C"/>
          <w:sz w:val="21"/>
        </w:rPr>
        <w:t>High performance and predictable server-side resource use.</w:t>
      </w:r>
    </w:p>
    <w:p>
      <w:pPr>
        <w:numPr>
          <w:ilvl w:val="0"/>
          <w:numId w:val="90"/>
        </w:numPr>
      </w:pPr>
      <w:r>
        <w:rPr>
          <w:rFonts w:ascii="Aptos" w:hAnsi="Aptos"/>
          <w:b w:val="0"/>
          <w:i w:val="0"/>
          <w:color w:val="25313C"/>
          <w:sz w:val="21"/>
        </w:rPr>
        <w:t>Clear separation from the React Native client can discourage accidental sharing of UI types as database contracts.</w:t>
      </w:r>
    </w:p>
    <w:p>
      <w:pPr>
        <w:numPr>
          <w:ilvl w:val="0"/>
          <w:numId w:val="90"/>
        </w:numPr>
      </w:pPr>
      <w:r>
        <w:rPr>
          <w:rFonts w:ascii="Aptos" w:hAnsi="Aptos"/>
          <w:b w:val="0"/>
          <w:i w:val="0"/>
          <w:color w:val="25313C"/>
          <w:sz w:val="21"/>
        </w:rPr>
        <w:t>Good fit for a backend responsible for verification, authorization, and transactional writes.</w:t>
      </w:r>
    </w:p>
    <w:p>
      <w:pPr>
        <w:pStyle w:val="Heading3"/>
      </w:pPr>
      <w:r>
        <w:t>Disadvantages</w:t>
      </w:r>
    </w:p>
    <w:p>
      <w:pPr>
        <w:numPr>
          <w:ilvl w:val="0"/>
          <w:numId w:val="90"/>
        </w:numPr>
      </w:pPr>
      <w:r>
        <w:rPr>
          <w:rFonts w:ascii="Aptos" w:hAnsi="Aptos"/>
          <w:b w:val="0"/>
          <w:i w:val="0"/>
          <w:color w:val="25313C"/>
          <w:sz w:val="21"/>
        </w:rPr>
        <w:t>The team maintains C# and TypeScript skill sets and cannot directly share runtime validation schemas.</w:t>
      </w:r>
    </w:p>
    <w:p>
      <w:pPr>
        <w:numPr>
          <w:ilvl w:val="0"/>
          <w:numId w:val="90"/>
        </w:numPr>
      </w:pPr>
      <w:r>
        <w:rPr>
          <w:rFonts w:ascii="Aptos" w:hAnsi="Aptos"/>
          <w:b w:val="0"/>
          <w:i w:val="0"/>
          <w:color w:val="25313C"/>
          <w:sz w:val="21"/>
        </w:rPr>
        <w:t>Preview framework/package versions can create compatibility and tooling risk; prefer stable versions for production.</w:t>
      </w:r>
    </w:p>
    <w:p>
      <w:pPr>
        <w:numPr>
          <w:ilvl w:val="0"/>
          <w:numId w:val="90"/>
        </w:numPr>
      </w:pPr>
      <w:r>
        <w:rPr>
          <w:rFonts w:ascii="Aptos" w:hAnsi="Aptos"/>
          <w:b w:val="0"/>
          <w:i w:val="0"/>
          <w:color w:val="25313C"/>
          <w:sz w:val="21"/>
        </w:rPr>
        <w:t>Mobile/API contracts require OpenAPI-generated clients or disciplined manual synchronization.</w:t>
      </w:r>
    </w:p>
    <w:p>
      <w:pPr>
        <w:numPr>
          <w:ilvl w:val="0"/>
          <w:numId w:val="90"/>
        </w:numPr>
      </w:pPr>
      <w:r>
        <w:rPr>
          <w:rFonts w:ascii="Aptos" w:hAnsi="Aptos"/>
          <w:b w:val="0"/>
          <w:i w:val="0"/>
          <w:color w:val="25313C"/>
          <w:sz w:val="21"/>
        </w:rPr>
        <w:t>Cold-start and deployment footprint may be larger than some minimal Node deployments, depending on hosting mode.</w:t>
      </w:r>
    </w:p>
    <w:p>
      <w:pPr>
        <w:numPr>
          <w:ilvl w:val="0"/>
          <w:numId w:val="90"/>
        </w:numPr>
      </w:pPr>
      <w:r>
        <w:rPr>
          <w:rFonts w:ascii="Aptos" w:hAnsi="Aptos"/>
          <w:b w:val="0"/>
          <w:i w:val="0"/>
          <w:color w:val="25313C"/>
          <w:sz w:val="21"/>
        </w:rPr>
        <w:t>AI SDK examples often appear in Python or TypeScript first, although HTTP and provider adapters make this manageable.</w:t>
      </w:r>
    </w:p>
    <w:p>
      <w:pPr>
        <w:pStyle w:val="Heading3"/>
      </w:pPr>
      <w:r>
        <w:t>Recommendation</w:t>
      </w:r>
    </w:p>
    <w:p>
      <w:r>
        <w:rPr>
          <w:rFonts w:ascii="Aptos" w:hAnsi="Aptos"/>
          <w:b w:val="0"/>
          <w:i w:val="0"/>
          <w:color w:val="25313C"/>
          <w:sz w:val="21"/>
        </w:rPr>
        <w:t>Keep C# for the backend. It matches the requirement for authoritative verification and data writes. Generate the TypeScript mobile client from the backend OpenAPI contract and use stable .NET/EF/Npgsql versions before release.</w:t>
      </w:r>
    </w:p>
    <w:p>
      <w:pPr>
        <w:pStyle w:val="Heading2"/>
      </w:pPr>
      <w:r>
        <w:t>Backend module boundaries</w:t>
      </w:r>
    </w:p>
    <w:p>
      <w:pPr>
        <w:numPr>
          <w:ilvl w:val="0"/>
          <w:numId w:val="90"/>
        </w:numPr>
      </w:pPr>
      <w:r>
        <w:rPr>
          <w:rFonts w:ascii="Aptos" w:hAnsi="Aptos"/>
          <w:b/>
          <w:i w:val="0"/>
          <w:color w:val="25313C"/>
          <w:sz w:val="21"/>
        </w:rPr>
        <w:t>Identity:</w:t>
      </w:r>
      <w:r>
        <w:rPr>
          <w:rFonts w:ascii="Aptos" w:hAnsi="Aptos"/>
          <w:b w:val="0"/>
          <w:i w:val="0"/>
          <w:color w:val="25313C"/>
          <w:sz w:val="21"/>
        </w:rPr>
        <w:t xml:space="preserve"> users, households, membership, authorization.</w:t>
      </w:r>
    </w:p>
    <w:p>
      <w:pPr>
        <w:numPr>
          <w:ilvl w:val="0"/>
          <w:numId w:val="90"/>
        </w:numPr>
      </w:pPr>
      <w:r>
        <w:rPr>
          <w:rFonts w:ascii="Aptos" w:hAnsi="Aptos"/>
          <w:b/>
          <w:i w:val="0"/>
          <w:color w:val="25313C"/>
          <w:sz w:val="21"/>
        </w:rPr>
        <w:t>Inventory:</w:t>
      </w:r>
      <w:r>
        <w:rPr>
          <w:rFonts w:ascii="Aptos" w:hAnsi="Aptos"/>
          <w:b w:val="0"/>
          <w:i w:val="0"/>
          <w:color w:val="25313C"/>
          <w:sz w:val="21"/>
        </w:rPr>
        <w:t xml:space="preserve"> receipt import, ingredient matching, lots, expiry, quantity events.</w:t>
      </w:r>
    </w:p>
    <w:p>
      <w:pPr>
        <w:numPr>
          <w:ilvl w:val="0"/>
          <w:numId w:val="90"/>
        </w:numPr>
      </w:pPr>
      <w:r>
        <w:rPr>
          <w:rFonts w:ascii="Aptos" w:hAnsi="Aptos"/>
          <w:b/>
          <w:i w:val="0"/>
          <w:color w:val="25313C"/>
          <w:sz w:val="21"/>
        </w:rPr>
        <w:t>Recipes:</w:t>
      </w:r>
      <w:r>
        <w:rPr>
          <w:rFonts w:ascii="Aptos" w:hAnsi="Aptos"/>
          <w:b w:val="0"/>
          <w:i w:val="0"/>
          <w:color w:val="25313C"/>
          <w:sz w:val="21"/>
        </w:rPr>
        <w:t xml:space="preserve"> recipes, normalized requirements, tags, dietary rules.</w:t>
      </w:r>
    </w:p>
    <w:p>
      <w:pPr>
        <w:numPr>
          <w:ilvl w:val="0"/>
          <w:numId w:val="90"/>
        </w:numPr>
      </w:pPr>
      <w:r>
        <w:rPr>
          <w:rFonts w:ascii="Aptos" w:hAnsi="Aptos"/>
          <w:b/>
          <w:i w:val="0"/>
          <w:color w:val="25313C"/>
          <w:sz w:val="21"/>
        </w:rPr>
        <w:t>Planning:</w:t>
      </w:r>
      <w:r>
        <w:rPr>
          <w:rFonts w:ascii="Aptos" w:hAnsi="Aptos"/>
          <w:b w:val="0"/>
          <w:i w:val="0"/>
          <w:color w:val="25313C"/>
          <w:sz w:val="21"/>
        </w:rPr>
        <w:t xml:space="preserve"> AI proposals, accepted plans, prepared meals, reservations.</w:t>
      </w:r>
    </w:p>
    <w:p>
      <w:pPr>
        <w:numPr>
          <w:ilvl w:val="0"/>
          <w:numId w:val="90"/>
        </w:numPr>
      </w:pPr>
      <w:r>
        <w:rPr>
          <w:rFonts w:ascii="Aptos" w:hAnsi="Aptos"/>
          <w:b/>
          <w:i w:val="0"/>
          <w:color w:val="25313C"/>
          <w:sz w:val="21"/>
        </w:rPr>
        <w:t>Shopping:</w:t>
      </w:r>
      <w:r>
        <w:rPr>
          <w:rFonts w:ascii="Aptos" w:hAnsi="Aptos"/>
          <w:b w:val="0"/>
          <w:i w:val="0"/>
          <w:color w:val="25313C"/>
          <w:sz w:val="21"/>
        </w:rPr>
        <w:t xml:space="preserve"> required amounts, stock subtraction, rounding, completion.</w:t>
      </w:r>
    </w:p>
    <w:p>
      <w:pPr>
        <w:numPr>
          <w:ilvl w:val="0"/>
          <w:numId w:val="90"/>
        </w:numPr>
      </w:pPr>
      <w:r>
        <w:rPr>
          <w:rFonts w:ascii="Aptos" w:hAnsi="Aptos"/>
          <w:b/>
          <w:i w:val="0"/>
          <w:color w:val="25313C"/>
          <w:sz w:val="21"/>
        </w:rPr>
        <w:t>AI orchestration:</w:t>
      </w:r>
      <w:r>
        <w:rPr>
          <w:rFonts w:ascii="Aptos" w:hAnsi="Aptos"/>
          <w:b w:val="0"/>
          <w:i w:val="0"/>
          <w:color w:val="25313C"/>
          <w:sz w:val="21"/>
        </w:rPr>
        <w:t xml:space="preserve"> structured outputs, tools, prompt/model versions, evaluation, and audit trail.</w:t>
      </w:r>
    </w:p>
    <w:p>
      <w:pPr>
        <w:numPr>
          <w:ilvl w:val="0"/>
          <w:numId w:val="90"/>
        </w:numPr>
      </w:pPr>
      <w:r>
        <w:rPr>
          <w:rFonts w:ascii="Aptos" w:hAnsi="Aptos"/>
          <w:b/>
          <w:i w:val="0"/>
          <w:color w:val="25313C"/>
          <w:sz w:val="21"/>
        </w:rPr>
        <w:t>Notifications:</w:t>
      </w:r>
      <w:r>
        <w:rPr>
          <w:rFonts w:ascii="Aptos" w:hAnsi="Aptos"/>
          <w:b w:val="0"/>
          <w:i w:val="0"/>
          <w:color w:val="25313C"/>
          <w:sz w:val="21"/>
        </w:rPr>
        <w:t xml:space="preserve"> expiry and weekly-plan reminders.</w:t>
      </w:r>
    </w:p>
    <w:p>
      <w:r>
        <w:rPr>
          <w:rFonts w:ascii="Aptos" w:hAnsi="Aptos"/>
          <w:b w:val="0"/>
          <w:i w:val="0"/>
          <w:color w:val="25313C"/>
          <w:sz w:val="21"/>
        </w:rPr>
        <w:t>Start as a modular monolith. Split services only when scaling or ownership data shows a concrete need.</w:t>
      </w:r>
    </w:p>
    <w:p>
      <w:r>
        <w:br w:type="page"/>
      </w:r>
    </w:p>
    <w:p>
      <w:pPr>
        <w:pStyle w:val="Heading1"/>
      </w:pPr>
      <w:r>
        <w:t>User flows</w:t>
      </w:r>
    </w:p>
    <w:p>
      <w:pPr>
        <w:pStyle w:val="Heading2"/>
      </w:pPr>
      <w:r>
        <w:t>Navigation model</w:t>
      </w:r>
    </w:p>
    <w:p>
      <w:r>
        <w:rPr>
          <w:rFonts w:ascii="Aptos" w:hAnsi="Aptos"/>
          <w:b w:val="0"/>
          <w:i w:val="0"/>
          <w:color w:val="25313C"/>
          <w:sz w:val="21"/>
        </w:rPr>
        <w:t>The prototype exposes Fridge, Planner, Recipes, Shopping, and Chat tabs. The target product adds onboarding, receipt review, proposal review, and account settings while keeping the five primary destinations.</w:t>
      </w:r>
    </w:p>
    <w:p>
      <w:pPr>
        <w:pStyle w:val="Heading2"/>
      </w:pPr>
      <w:r>
        <w:t>First-time setup</w:t>
      </w:r>
    </w:p>
    <w:p>
      <w:pPr>
        <w:jc w:val="center"/>
      </w:pPr>
      <w:r>
        <w:drawing>
          <wp:inline xmlns:a="http://schemas.openxmlformats.org/drawingml/2006/main" xmlns:pic="http://schemas.openxmlformats.org/drawingml/2006/picture">
            <wp:extent cx="5349240" cy="3008948"/>
            <wp:docPr id="2" name="Picture 2" title="First-time setup" descr="Account, household, preferences, food intake, verification and dashboard entry."/>
            <wp:cNvGraphicFramePr>
              <a:graphicFrameLocks noChangeAspect="1"/>
            </wp:cNvGraphicFramePr>
            <a:graphic>
              <a:graphicData uri="http://schemas.openxmlformats.org/drawingml/2006/picture">
                <pic:pic>
                  <pic:nvPicPr>
                    <pic:cNvPr id="0" name="onboarding-flow.png"/>
                    <pic:cNvPicPr/>
                  </pic:nvPicPr>
                  <pic:blipFill>
                    <a:blip r:embed="rId12"/>
                    <a:stretch>
                      <a:fillRect/>
                    </a:stretch>
                  </pic:blipFill>
                  <pic:spPr>
                    <a:xfrm>
                      <a:off x="0" y="0"/>
                      <a:ext cx="5349240" cy="3008948"/>
                    </a:xfrm>
                    <a:prstGeom prst="rect"/>
                  </pic:spPr>
                </pic:pic>
              </a:graphicData>
            </a:graphic>
          </wp:inline>
        </w:drawing>
      </w:r>
    </w:p>
    <w:p>
      <w:pPr>
        <w:pStyle w:val="Caption"/>
        <w:jc w:val="center"/>
      </w:pPr>
      <w:r>
        <w:t>First-time setup</w:t>
      </w:r>
    </w:p>
    <w:p>
      <w:r>
        <w:rPr>
          <w:rFonts w:ascii="Aptos" w:hAnsi="Aptos"/>
          <w:b w:val="0"/>
          <w:i w:val="0"/>
          <w:color w:val="25313C"/>
          <w:sz w:val="21"/>
        </w:rPr>
        <w:t>Allergen confirmation is a hard safety step. Optional preferences may be skipped and completed later.</w:t>
      </w:r>
    </w:p>
    <w:p>
      <w:pPr>
        <w:pStyle w:val="Heading2"/>
      </w:pPr>
      <w:r>
        <w:t>Receipt capture and verification</w:t>
      </w:r>
    </w:p>
    <w:p>
      <w:pPr>
        <w:jc w:val="center"/>
      </w:pPr>
      <w:r>
        <w:drawing>
          <wp:inline xmlns:a="http://schemas.openxmlformats.org/drawingml/2006/main" xmlns:pic="http://schemas.openxmlformats.org/drawingml/2006/picture">
            <wp:extent cx="5349240" cy="3008948"/>
            <wp:docPr id="3" name="Picture 3" title="Receipt verification flow" descr="Receipt capture, OCR, ingredient matching, user review and transactional inventory import."/>
            <wp:cNvGraphicFramePr>
              <a:graphicFrameLocks noChangeAspect="1"/>
            </wp:cNvGraphicFramePr>
            <a:graphic>
              <a:graphicData uri="http://schemas.openxmlformats.org/drawingml/2006/picture">
                <pic:pic>
                  <pic:nvPicPr>
                    <pic:cNvPr id="0" name="receipt-flow.png"/>
                    <pic:cNvPicPr/>
                  </pic:nvPicPr>
                  <pic:blipFill>
                    <a:blip r:embed="rId13"/>
                    <a:stretch>
                      <a:fillRect/>
                    </a:stretch>
                  </pic:blipFill>
                  <pic:spPr>
                    <a:xfrm>
                      <a:off x="0" y="0"/>
                      <a:ext cx="5349240" cy="3008948"/>
                    </a:xfrm>
                    <a:prstGeom prst="rect"/>
                  </pic:spPr>
                </pic:pic>
              </a:graphicData>
            </a:graphic>
          </wp:inline>
        </w:drawing>
      </w:r>
    </w:p>
    <w:p>
      <w:pPr>
        <w:pStyle w:val="Caption"/>
        <w:jc w:val="center"/>
      </w:pPr>
      <w:r>
        <w:t>Receipt verification flow</w:t>
      </w:r>
    </w:p>
    <w:p>
      <w:r>
        <w:rPr>
          <w:rFonts w:ascii="Aptos" w:hAnsi="Aptos"/>
          <w:b w:val="0"/>
          <w:i w:val="0"/>
          <w:color w:val="25313C"/>
          <w:sz w:val="21"/>
        </w:rPr>
        <w:t>Low-confidence matches must be visible. The system never treats OCR text as authoritative before confirmation.</w:t>
      </w:r>
    </w:p>
    <w:p>
      <w:pPr>
        <w:pStyle w:val="Heading2"/>
      </w:pPr>
      <w:r>
        <w:t>Fridge and expiry flow</w:t>
      </w:r>
    </w:p>
    <w:p>
      <w:pPr>
        <w:numPr>
          <w:ilvl w:val="0"/>
          <w:numId w:val="96"/>
        </w:numPr>
      </w:pPr>
      <w:r>
        <w:rPr>
          <w:rFonts w:ascii="Aptos" w:hAnsi="Aptos"/>
          <w:b w:val="0"/>
          <w:i w:val="0"/>
          <w:color w:val="25313C"/>
          <w:sz w:val="21"/>
        </w:rPr>
        <w:t>Open Fridge and view lots ordered by urgency.</w:t>
      </w:r>
    </w:p>
    <w:p>
      <w:pPr>
        <w:numPr>
          <w:ilvl w:val="0"/>
          <w:numId w:val="97"/>
        </w:numPr>
      </w:pPr>
      <w:r>
        <w:rPr>
          <w:rFonts w:ascii="Aptos" w:hAnsi="Aptos"/>
          <w:b w:val="0"/>
          <w:i w:val="0"/>
          <w:color w:val="25313C"/>
          <w:sz w:val="21"/>
        </w:rPr>
        <w:t>Filter by storage location or category.</w:t>
      </w:r>
    </w:p>
    <w:p>
      <w:pPr>
        <w:numPr>
          <w:ilvl w:val="0"/>
          <w:numId w:val="98"/>
        </w:numPr>
      </w:pPr>
      <w:r>
        <w:rPr>
          <w:rFonts w:ascii="Aptos" w:hAnsi="Aptos"/>
          <w:b w:val="0"/>
          <w:i w:val="0"/>
          <w:color w:val="25313C"/>
          <w:sz w:val="21"/>
        </w:rPr>
        <w:t>Open an item to correct quantity, unit, expiry type/date, or source.</w:t>
      </w:r>
    </w:p>
    <w:p>
      <w:pPr>
        <w:numPr>
          <w:ilvl w:val="0"/>
          <w:numId w:val="99"/>
        </w:numPr>
      </w:pPr>
      <w:r>
        <w:rPr>
          <w:rFonts w:ascii="Aptos" w:hAnsi="Aptos"/>
          <w:b w:val="0"/>
          <w:i w:val="0"/>
          <w:color w:val="25313C"/>
          <w:sz w:val="21"/>
        </w:rPr>
        <w:t>Mark an amount used, discarded, or moved.</w:t>
      </w:r>
    </w:p>
    <w:p>
      <w:pPr>
        <w:numPr>
          <w:ilvl w:val="0"/>
          <w:numId w:val="100"/>
        </w:numPr>
      </w:pPr>
      <w:r>
        <w:rPr>
          <w:rFonts w:ascii="Aptos" w:hAnsi="Aptos"/>
          <w:b w:val="0"/>
          <w:i w:val="0"/>
          <w:color w:val="25313C"/>
          <w:sz w:val="21"/>
        </w:rPr>
        <w:t>Request recipes that prioritize urgent ingredients.</w:t>
      </w:r>
    </w:p>
    <w:p>
      <w:r>
        <w:rPr>
          <w:rFonts w:ascii="Aptos" w:hAnsi="Aptos"/>
          <w:b w:val="0"/>
          <w:i w:val="0"/>
          <w:color w:val="25313C"/>
          <w:sz w:val="21"/>
        </w:rPr>
        <w:t>The current prototype implements a simplified version: aggregate rows are sorted by one best-before timestamp and “Use” subtracts one unit.</w:t>
      </w:r>
    </w:p>
    <w:p>
      <w:pPr>
        <w:pStyle w:val="Heading2"/>
      </w:pPr>
      <w:r>
        <w:t>AI weekly-plan flow</w:t>
      </w:r>
    </w:p>
    <w:p>
      <w:pPr>
        <w:jc w:val="center"/>
      </w:pPr>
      <w:r>
        <w:drawing>
          <wp:inline xmlns:a="http://schemas.openxmlformats.org/drawingml/2006/main" xmlns:pic="http://schemas.openxmlformats.org/drawingml/2006/picture">
            <wp:extent cx="5349240" cy="2841784"/>
            <wp:docPr id="4" name="Picture 4" title="Weekly planning flow" descr="Verified inventory leads to a reviewable AI proposal, an accepted plan and a generated shopping list."/>
            <wp:cNvGraphicFramePr>
              <a:graphicFrameLocks noChangeAspect="1"/>
            </wp:cNvGraphicFramePr>
            <a:graphic>
              <a:graphicData uri="http://schemas.openxmlformats.org/drawingml/2006/picture">
                <pic:pic>
                  <pic:nvPicPr>
                    <pic:cNvPr id="0" name="user-flow.png"/>
                    <pic:cNvPicPr/>
                  </pic:nvPicPr>
                  <pic:blipFill>
                    <a:blip r:embed="rId14"/>
                    <a:stretch>
                      <a:fillRect/>
                    </a:stretch>
                  </pic:blipFill>
                  <pic:spPr>
                    <a:xfrm>
                      <a:off x="0" y="0"/>
                      <a:ext cx="5349240" cy="2841784"/>
                    </a:xfrm>
                    <a:prstGeom prst="rect"/>
                  </pic:spPr>
                </pic:pic>
              </a:graphicData>
            </a:graphic>
          </wp:inline>
        </w:drawing>
      </w:r>
    </w:p>
    <w:p>
      <w:pPr>
        <w:pStyle w:val="Caption"/>
        <w:jc w:val="center"/>
      </w:pPr>
      <w:r>
        <w:t>Weekly planning flow</w:t>
      </w:r>
    </w:p>
    <w:p>
      <w:r>
        <w:rPr>
          <w:rFonts w:ascii="Aptos" w:hAnsi="Aptos"/>
          <w:b w:val="0"/>
          <w:i w:val="0"/>
          <w:color w:val="25313C"/>
          <w:sz w:val="21"/>
        </w:rPr>
        <w:t xml:space="preserve">The current AI tool writes random recipe selections directly into </w:t>
      </w:r>
      <w:r>
        <w:rPr>
          <w:rFonts w:ascii="Aptos Mono" w:hAnsi="Aptos Mono"/>
          <w:b w:val="0"/>
          <w:i w:val="0"/>
          <w:color w:val="17324D"/>
          <w:sz w:val="20"/>
        </w:rPr>
        <w:t>MealPlans</w:t>
      </w:r>
      <w:r>
        <w:rPr>
          <w:rFonts w:ascii="Aptos" w:hAnsi="Aptos"/>
          <w:b w:val="0"/>
          <w:i w:val="0"/>
          <w:color w:val="25313C"/>
          <w:sz w:val="21"/>
        </w:rPr>
        <w:t>; proposal review and acceptance are planned safeguards.</w:t>
      </w:r>
    </w:p>
    <w:p>
      <w:pPr>
        <w:pStyle w:val="Heading2"/>
      </w:pPr>
      <w:r>
        <w:t>Manual planning flow</w:t>
      </w:r>
    </w:p>
    <w:p>
      <w:pPr>
        <w:numPr>
          <w:ilvl w:val="0"/>
          <w:numId w:val="101"/>
        </w:numPr>
      </w:pPr>
      <w:r>
        <w:rPr>
          <w:rFonts w:ascii="Aptos" w:hAnsi="Aptos"/>
          <w:b w:val="0"/>
          <w:i w:val="0"/>
          <w:color w:val="25313C"/>
          <w:sz w:val="21"/>
        </w:rPr>
        <w:t>Select a day and meal slot.</w:t>
      </w:r>
    </w:p>
    <w:p>
      <w:pPr>
        <w:numPr>
          <w:ilvl w:val="0"/>
          <w:numId w:val="102"/>
        </w:numPr>
      </w:pPr>
      <w:r>
        <w:rPr>
          <w:rFonts w:ascii="Aptos" w:hAnsi="Aptos"/>
          <w:b w:val="0"/>
          <w:i w:val="0"/>
          <w:color w:val="25313C"/>
          <w:sz w:val="21"/>
        </w:rPr>
        <w:t>Browse recipes or prepared meal portions.</w:t>
      </w:r>
    </w:p>
    <w:p>
      <w:pPr>
        <w:numPr>
          <w:ilvl w:val="0"/>
          <w:numId w:val="103"/>
        </w:numPr>
      </w:pPr>
      <w:r>
        <w:rPr>
          <w:rFonts w:ascii="Aptos" w:hAnsi="Aptos"/>
          <w:b w:val="0"/>
          <w:i w:val="0"/>
          <w:color w:val="25313C"/>
          <w:sz w:val="21"/>
        </w:rPr>
        <w:t>Review availability, expiry benefit, missing items, cooking time, and servings.</w:t>
      </w:r>
    </w:p>
    <w:p>
      <w:pPr>
        <w:numPr>
          <w:ilvl w:val="0"/>
          <w:numId w:val="104"/>
        </w:numPr>
      </w:pPr>
      <w:r>
        <w:rPr>
          <w:rFonts w:ascii="Aptos" w:hAnsi="Aptos"/>
          <w:b w:val="0"/>
          <w:i w:val="0"/>
          <w:color w:val="25313C"/>
          <w:sz w:val="21"/>
        </w:rPr>
        <w:t>Drop or assign the meal to the slot.</w:t>
      </w:r>
    </w:p>
    <w:p>
      <w:pPr>
        <w:numPr>
          <w:ilvl w:val="0"/>
          <w:numId w:val="105"/>
        </w:numPr>
      </w:pPr>
      <w:r>
        <w:rPr>
          <w:rFonts w:ascii="Aptos" w:hAnsi="Aptos"/>
          <w:b w:val="0"/>
          <w:i w:val="0"/>
          <w:color w:val="25313C"/>
          <w:sz w:val="21"/>
        </w:rPr>
        <w:t>Move it when the schedule changes; backend updates the authoritative entry.</w:t>
      </w:r>
    </w:p>
    <w:p>
      <w:pPr>
        <w:numPr>
          <w:ilvl w:val="0"/>
          <w:numId w:val="106"/>
        </w:numPr>
      </w:pPr>
      <w:r>
        <w:rPr>
          <w:rFonts w:ascii="Aptos" w:hAnsi="Aptos"/>
          <w:b w:val="0"/>
          <w:i w:val="0"/>
          <w:color w:val="25313C"/>
          <w:sz w:val="21"/>
        </w:rPr>
        <w:t>Regenerate the shopping list after meaningful plan changes.</w:t>
      </w:r>
    </w:p>
    <w:p>
      <w:r>
        <w:rPr>
          <w:rFonts w:ascii="Aptos" w:hAnsi="Aptos"/>
          <w:b w:val="0"/>
          <w:i w:val="0"/>
          <w:color w:val="25313C"/>
          <w:sz w:val="21"/>
        </w:rPr>
        <w:t>The current prototype uses tap-to-pick instead of drag/drop and supports recipe slots only.</w:t>
      </w:r>
    </w:p>
    <w:p>
      <w:pPr>
        <w:pStyle w:val="Heading2"/>
      </w:pPr>
      <w:r>
        <w:t>Shopping flow</w:t>
      </w:r>
    </w:p>
    <w:p>
      <w:pPr>
        <w:jc w:val="center"/>
      </w:pPr>
      <w:r>
        <w:drawing>
          <wp:inline xmlns:a="http://schemas.openxmlformats.org/drawingml/2006/main" xmlns:pic="http://schemas.openxmlformats.org/drawingml/2006/picture">
            <wp:extent cx="5349240" cy="3008948"/>
            <wp:docPr id="5" name="Picture 5" title="Shopping-list flow" descr="Accepted meals expand into normalized requirements, stock subtraction and persisted shopping completion."/>
            <wp:cNvGraphicFramePr>
              <a:graphicFrameLocks noChangeAspect="1"/>
            </wp:cNvGraphicFramePr>
            <a:graphic>
              <a:graphicData uri="http://schemas.openxmlformats.org/drawingml/2006/picture">
                <pic:pic>
                  <pic:nvPicPr>
                    <pic:cNvPr id="0" name="shopping-flow.png"/>
                    <pic:cNvPicPr/>
                  </pic:nvPicPr>
                  <pic:blipFill>
                    <a:blip r:embed="rId15"/>
                    <a:stretch>
                      <a:fillRect/>
                    </a:stretch>
                  </pic:blipFill>
                  <pic:spPr>
                    <a:xfrm>
                      <a:off x="0" y="0"/>
                      <a:ext cx="5349240" cy="3008948"/>
                    </a:xfrm>
                    <a:prstGeom prst="rect"/>
                  </pic:spPr>
                </pic:pic>
              </a:graphicData>
            </a:graphic>
          </wp:inline>
        </w:drawing>
      </w:r>
    </w:p>
    <w:p>
      <w:pPr>
        <w:pStyle w:val="Caption"/>
        <w:jc w:val="center"/>
      </w:pPr>
      <w:r>
        <w:t>Shopping-list flow</w:t>
      </w:r>
    </w:p>
    <w:p>
      <w:r>
        <w:rPr>
          <w:rFonts w:ascii="Aptos" w:hAnsi="Aptos"/>
          <w:b w:val="0"/>
          <w:i w:val="0"/>
          <w:color w:val="25313C"/>
          <w:sz w:val="21"/>
        </w:rPr>
        <w:t>The current backend generates and stores a list, but the mobile checked state is local-only and unit conversion is not used during subtraction.</w:t>
      </w:r>
    </w:p>
    <w:p>
      <w:pPr>
        <w:pStyle w:val="Heading2"/>
      </w:pPr>
      <w:r>
        <w:t>AI chat flow</w:t>
      </w:r>
    </w:p>
    <w:p>
      <w:pPr>
        <w:numPr>
          <w:ilvl w:val="0"/>
          <w:numId w:val="107"/>
        </w:numPr>
      </w:pPr>
      <w:r>
        <w:rPr>
          <w:rFonts w:ascii="Aptos" w:hAnsi="Aptos"/>
          <w:b w:val="0"/>
          <w:i w:val="0"/>
          <w:color w:val="25313C"/>
          <w:sz w:val="21"/>
        </w:rPr>
        <w:t>User asks a fridge, expiry, recipe, plan, shopping, or stock-use question.</w:t>
      </w:r>
    </w:p>
    <w:p>
      <w:pPr>
        <w:numPr>
          <w:ilvl w:val="0"/>
          <w:numId w:val="108"/>
        </w:numPr>
      </w:pPr>
      <w:r>
        <w:rPr>
          <w:rFonts w:ascii="Aptos" w:hAnsi="Aptos"/>
          <w:b w:val="0"/>
          <w:i w:val="0"/>
          <w:color w:val="25313C"/>
          <w:sz w:val="21"/>
        </w:rPr>
        <w:t>Backend sends the question and an allow-listed tool schema to the model.</w:t>
      </w:r>
    </w:p>
    <w:p>
      <w:pPr>
        <w:numPr>
          <w:ilvl w:val="0"/>
          <w:numId w:val="109"/>
        </w:numPr>
      </w:pPr>
      <w:r>
        <w:rPr>
          <w:rFonts w:ascii="Aptos" w:hAnsi="Aptos"/>
          <w:b w:val="0"/>
          <w:i w:val="0"/>
          <w:color w:val="25313C"/>
          <w:sz w:val="21"/>
        </w:rPr>
        <w:t>The model requests a tool; the backend parses, authorizes, and validates it.</w:t>
      </w:r>
    </w:p>
    <w:p>
      <w:pPr>
        <w:numPr>
          <w:ilvl w:val="0"/>
          <w:numId w:val="110"/>
        </w:numPr>
      </w:pPr>
      <w:r>
        <w:rPr>
          <w:rFonts w:ascii="Aptos" w:hAnsi="Aptos"/>
          <w:b w:val="0"/>
          <w:i w:val="0"/>
          <w:color w:val="25313C"/>
          <w:sz w:val="21"/>
        </w:rPr>
        <w:t>Read tools return verified data. Write tools run application services and transactions.</w:t>
      </w:r>
    </w:p>
    <w:p>
      <w:pPr>
        <w:numPr>
          <w:ilvl w:val="0"/>
          <w:numId w:val="111"/>
        </w:numPr>
      </w:pPr>
      <w:r>
        <w:rPr>
          <w:rFonts w:ascii="Aptos" w:hAnsi="Aptos"/>
          <w:b w:val="0"/>
          <w:i w:val="0"/>
          <w:color w:val="25313C"/>
          <w:sz w:val="21"/>
        </w:rPr>
        <w:t>Backend returns a concise explanation of the result.</w:t>
      </w:r>
    </w:p>
    <w:p>
      <w:r>
        <w:rPr>
          <w:rFonts w:ascii="Aptos" w:hAnsi="Aptos"/>
          <w:b w:val="0"/>
          <w:i w:val="0"/>
          <w:color w:val="25313C"/>
          <w:sz w:val="21"/>
        </w:rPr>
        <w:t>For sensitive or broad writes, require preview and confirmation. The current chat is stateless and does not persist messages.</w:t>
      </w:r>
    </w:p>
    <w:p>
      <w:pPr>
        <w:pStyle w:val="Heading2"/>
      </w:pPr>
      <w:r>
        <w:t>Important failure paths</w:t>
      </w:r>
    </w:p>
    <w:p>
      <w:pPr>
        <w:numPr>
          <w:ilvl w:val="0"/>
          <w:numId w:val="90"/>
        </w:numPr>
      </w:pPr>
      <w:r>
        <w:rPr>
          <w:rFonts w:ascii="Aptos" w:hAnsi="Aptos"/>
          <w:b w:val="0"/>
          <w:i w:val="0"/>
          <w:color w:val="25313C"/>
          <w:sz w:val="21"/>
        </w:rPr>
        <w:t>OCR fails: keep the image/job, allow retry, and offer manual entry.</w:t>
      </w:r>
    </w:p>
    <w:p>
      <w:pPr>
        <w:numPr>
          <w:ilvl w:val="0"/>
          <w:numId w:val="90"/>
        </w:numPr>
      </w:pPr>
      <w:r>
        <w:rPr>
          <w:rFonts w:ascii="Aptos" w:hAnsi="Aptos"/>
          <w:b w:val="0"/>
          <w:i w:val="0"/>
          <w:color w:val="25313C"/>
          <w:sz w:val="21"/>
        </w:rPr>
        <w:t>Ingredient match is uncertain: require user selection or create a reviewed custom ingredient.</w:t>
      </w:r>
    </w:p>
    <w:p>
      <w:pPr>
        <w:numPr>
          <w:ilvl w:val="0"/>
          <w:numId w:val="90"/>
        </w:numPr>
      </w:pPr>
      <w:r>
        <w:rPr>
          <w:rFonts w:ascii="Aptos" w:hAnsi="Aptos"/>
          <w:b w:val="0"/>
          <w:i w:val="0"/>
          <w:color w:val="25313C"/>
          <w:sz w:val="21"/>
        </w:rPr>
        <w:t>AI output is invalid: reject it, log structured errors, and retry safely.</w:t>
      </w:r>
    </w:p>
    <w:p>
      <w:pPr>
        <w:numPr>
          <w:ilvl w:val="0"/>
          <w:numId w:val="90"/>
        </w:numPr>
      </w:pPr>
      <w:r>
        <w:rPr>
          <w:rFonts w:ascii="Aptos" w:hAnsi="Aptos"/>
          <w:b w:val="0"/>
          <w:i w:val="0"/>
          <w:color w:val="25313C"/>
          <w:sz w:val="21"/>
        </w:rPr>
        <w:t>Allergen conflict: block acceptance and explain the conflicting ingredient.</w:t>
      </w:r>
    </w:p>
    <w:p>
      <w:pPr>
        <w:numPr>
          <w:ilvl w:val="0"/>
          <w:numId w:val="90"/>
        </w:numPr>
      </w:pPr>
      <w:r>
        <w:rPr>
          <w:rFonts w:ascii="Aptos" w:hAnsi="Aptos"/>
          <w:b w:val="0"/>
          <w:i w:val="0"/>
          <w:color w:val="25313C"/>
          <w:sz w:val="21"/>
        </w:rPr>
        <w:t>Inventory changes after proposal: revalidate before acceptance.</w:t>
      </w:r>
    </w:p>
    <w:p>
      <w:pPr>
        <w:numPr>
          <w:ilvl w:val="0"/>
          <w:numId w:val="90"/>
        </w:numPr>
      </w:pPr>
      <w:r>
        <w:rPr>
          <w:rFonts w:ascii="Aptos" w:hAnsi="Aptos"/>
          <w:b w:val="0"/>
          <w:i w:val="0"/>
          <w:color w:val="25313C"/>
          <w:sz w:val="21"/>
        </w:rPr>
        <w:t>Network failure: retain unsent edits and use idempotency keys on retry.</w:t>
      </w:r>
    </w:p>
    <w:p>
      <w:r>
        <w:br w:type="page"/>
      </w:r>
    </w:p>
    <w:p>
      <w:pPr>
        <w:pStyle w:val="Heading1"/>
      </w:pPr>
      <w:r>
        <w:t>Backend, AI, and API</w:t>
      </w:r>
    </w:p>
    <w:p>
      <w:pPr>
        <w:pStyle w:val="Heading2"/>
      </w:pPr>
      <w:r>
        <w:t>Responsibility boundary</w:t>
      </w:r>
    </w:p>
    <w:p>
      <w:r>
        <w:rPr>
          <w:rFonts w:ascii="Aptos" w:hAnsi="Aptos"/>
          <w:b w:val="0"/>
          <w:i w:val="0"/>
          <w:color w:val="25313C"/>
          <w:sz w:val="21"/>
        </w:rPr>
        <w:t>The ASP.NET Core backend is the only component allowed to authorize users, validate commands, calculate authoritative quantities, and commit PostgreSQL transactions. Mobile input, OCR output, and model output are untrusted data.</w:t>
      </w:r>
    </w:p>
    <w:p>
      <w:pPr>
        <w:pStyle w:val="Heading2"/>
      </w:pPr>
      <w:r>
        <w:t>Current API surface</w:t>
      </w:r>
    </w:p>
    <w:p>
      <w:r>
        <w:rPr>
          <w:rFonts w:ascii="Aptos" w:hAnsi="Aptos"/>
          <w:b w:val="0"/>
          <w:i w:val="0"/>
          <w:color w:val="25313C"/>
          <w:sz w:val="21"/>
        </w:rPr>
        <w:t xml:space="preserve">Controller routes use ASP.NET's </w:t>
      </w:r>
      <w:r>
        <w:rPr>
          <w:rFonts w:ascii="Aptos Mono" w:hAnsi="Aptos Mono"/>
          <w:b w:val="0"/>
          <w:i w:val="0"/>
          <w:color w:val="17324D"/>
          <w:sz w:val="20"/>
        </w:rPr>
        <w:t>[Route("api/[controller]")]</w:t>
      </w:r>
      <w:r>
        <w:rPr>
          <w:rFonts w:ascii="Aptos" w:hAnsi="Aptos"/>
          <w:b w:val="0"/>
          <w:i w:val="0"/>
          <w:color w:val="25313C"/>
          <w:sz w:val="21"/>
        </w:rPr>
        <w:t xml:space="preserve"> convention.</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Method</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Implemented route</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Purpose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/api/fridge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List fridge items with ingredient details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POST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/api/fridge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Add or merge stock by ingredient and unit</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PATCH</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/api/fridge/{id}/use?quantity=</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Deduct stock and delete an empty row</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DELETE</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/api/fridge/{id}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Delete a fridge row</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/api/recipes</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List recipe summaries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/api/recipes/{id}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Get recipe and requirements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/api/recipes/suggest?ingredients=1,2</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Rank recipes by matched ingredient IDs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/api/mealplan?week=YYYY-MM-DD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Read seven days of meal entries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POST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/api/mealplan</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Create a meal entry</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PUT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/api/mealplan/{id}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Replace a meal entry</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DELETE</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/api/mealplan/{id}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Delete a meal entry</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POST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/api/shoppinglist/generate?week=&amp;userId=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Generate and store a shopping list</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/api/conversions</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List unit conversion records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/api/conversions/convert</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Convert a quantity</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POST</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/api/chat</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Run stateless AI chat with backend tools</w:t>
            </w:r>
          </w:p>
        </w:tc>
      </w:tr>
    </w:tbl>
    <w:p>
      <w:pPr>
        <w:spacing w:after="20"/>
      </w:pPr>
    </w:p>
    <w:p>
      <w:r>
        <w:rPr>
          <w:rFonts w:ascii="Aptos" w:hAnsi="Aptos"/>
          <w:b w:val="0"/>
          <w:i w:val="0"/>
          <w:color w:val="25313C"/>
          <w:sz w:val="21"/>
        </w:rPr>
        <w:t xml:space="preserve">Route matching is normally case-insensitive, but punctuation is significant. The mobile client currently calls </w:t>
      </w:r>
      <w:r>
        <w:rPr>
          <w:rFonts w:ascii="Aptos Mono" w:hAnsi="Aptos Mono"/>
          <w:b w:val="0"/>
          <w:i w:val="0"/>
          <w:color w:val="17324D"/>
          <w:sz w:val="20"/>
        </w:rPr>
        <w:t>/api/shopping-list/generate</w:t>
      </w:r>
      <w:r>
        <w:rPr>
          <w:rFonts w:ascii="Aptos" w:hAnsi="Aptos"/>
          <w:b w:val="0"/>
          <w:i w:val="0"/>
          <w:color w:val="25313C"/>
          <w:sz w:val="21"/>
        </w:rPr>
        <w:t xml:space="preserve">, while the controller convention produces </w:t>
      </w:r>
      <w:r>
        <w:rPr>
          <w:rFonts w:ascii="Aptos Mono" w:hAnsi="Aptos Mono"/>
          <w:b w:val="0"/>
          <w:i w:val="0"/>
          <w:color w:val="17324D"/>
          <w:sz w:val="20"/>
        </w:rPr>
        <w:t>/api/shoppinglist/generate</w:t>
      </w:r>
      <w:r>
        <w:rPr>
          <w:rFonts w:ascii="Aptos" w:hAnsi="Aptos"/>
          <w:b w:val="0"/>
          <w:i w:val="0"/>
          <w:color w:val="25313C"/>
          <w:sz w:val="21"/>
        </w:rPr>
        <w:t>.</w:t>
      </w:r>
    </w:p>
    <w:p>
      <w:pPr>
        <w:pStyle w:val="Heading2"/>
      </w:pPr>
      <w:r>
        <w:t>Current AI tools</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Tool</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Access</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Database effect</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get_fridge_contents</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Read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None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get_expiring_soon</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Read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None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suggest_recipes</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Read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None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generate_meal_plan</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Write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Inserts </w:t>
            </w:r>
            <w:r>
              <w:rPr>
                <w:rFonts w:ascii="Aptos Mono" w:hAnsi="Aptos Mono"/>
                <w:b w:val="0"/>
                <w:i w:val="0"/>
                <w:color w:val="17324D"/>
                <w:sz w:val="15"/>
              </w:rPr>
              <w:t>MealPlans</w:t>
            </w:r>
            <w:r>
              <w:rPr>
                <w:rFonts w:ascii="Aptos" w:hAnsi="Aptos"/>
                <w:b w:val="0"/>
                <w:i w:val="0"/>
                <w:color w:val="25313C"/>
                <w:sz w:val="16"/>
              </w:rPr>
              <w:t xml:space="preserve"> directly</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create_shopping_list</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Write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Inserts </w:t>
            </w:r>
            <w:r>
              <w:rPr>
                <w:rFonts w:ascii="Aptos Mono" w:hAnsi="Aptos Mono"/>
                <w:b w:val="0"/>
                <w:i w:val="0"/>
                <w:color w:val="17324D"/>
                <w:sz w:val="15"/>
              </w:rPr>
              <w:t>ShoppingLists</w:t>
            </w:r>
            <w:r>
              <w:rPr>
                <w:rFonts w:ascii="Aptos" w:hAnsi="Aptos"/>
                <w:b w:val="0"/>
                <w:i w:val="0"/>
                <w:color w:val="25313C"/>
                <w:sz w:val="16"/>
              </w:rPr>
              <w:t xml:space="preserve"> and items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use_ingredient</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Write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Updates or deletes </w:t>
            </w:r>
            <w:r>
              <w:rPr>
                <w:rFonts w:ascii="Aptos Mono" w:hAnsi="Aptos Mono"/>
                <w:b w:val="0"/>
                <w:i w:val="0"/>
                <w:color w:val="17324D"/>
                <w:sz w:val="15"/>
              </w:rPr>
              <w:t>FridgeItems</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add_ingredient</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Write</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May insert </w:t>
            </w:r>
            <w:r>
              <w:rPr>
                <w:rFonts w:ascii="Aptos Mono" w:hAnsi="Aptos Mono"/>
                <w:b w:val="0"/>
                <w:i w:val="0"/>
                <w:color w:val="17324D"/>
                <w:sz w:val="15"/>
              </w:rPr>
              <w:t>Ingredients</w:t>
            </w:r>
            <w:r>
              <w:rPr>
                <w:rFonts w:ascii="Aptos" w:hAnsi="Aptos"/>
                <w:b w:val="0"/>
                <w:i w:val="0"/>
                <w:color w:val="25313C"/>
                <w:sz w:val="16"/>
              </w:rPr>
              <w:t xml:space="preserve">; inserts/updates </w:t>
            </w:r>
            <w:r>
              <w:rPr>
                <w:rFonts w:ascii="Aptos Mono" w:hAnsi="Aptos Mono"/>
                <w:b w:val="0"/>
                <w:i w:val="0"/>
                <w:color w:val="17324D"/>
                <w:sz w:val="15"/>
              </w:rPr>
              <w:t>FridgeItems</w:t>
            </w:r>
          </w:p>
        </w:tc>
      </w:tr>
    </w:tbl>
    <w:p>
      <w:pPr>
        <w:spacing w:after="20"/>
      </w:pPr>
    </w:p>
    <w:p>
      <w:r>
        <w:rPr>
          <w:rFonts w:ascii="Aptos" w:hAnsi="Aptos"/>
          <w:b w:val="0"/>
          <w:i w:val="0"/>
          <w:color w:val="25313C"/>
          <w:sz w:val="21"/>
        </w:rPr>
        <w:t xml:space="preserve">OpenRouter returns tool calls to </w:t>
      </w:r>
      <w:r>
        <w:rPr>
          <w:rFonts w:ascii="Aptos Mono" w:hAnsi="Aptos Mono"/>
          <w:b w:val="0"/>
          <w:i w:val="0"/>
          <w:color w:val="17324D"/>
          <w:sz w:val="20"/>
        </w:rPr>
        <w:t>OpenRouterService</w:t>
      </w:r>
      <w:r>
        <w:rPr>
          <w:rFonts w:ascii="Aptos" w:hAnsi="Aptos"/>
          <w:b w:val="0"/>
          <w:i w:val="0"/>
          <w:color w:val="25313C"/>
          <w:sz w:val="21"/>
        </w:rPr>
        <w:t xml:space="preserve">; </w:t>
      </w:r>
      <w:r>
        <w:rPr>
          <w:rFonts w:ascii="Aptos Mono" w:hAnsi="Aptos Mono"/>
          <w:b w:val="0"/>
          <w:i w:val="0"/>
          <w:color w:val="17324D"/>
          <w:sz w:val="20"/>
        </w:rPr>
        <w:t>ToolExecutor</w:t>
      </w:r>
      <w:r>
        <w:rPr>
          <w:rFonts w:ascii="Aptos" w:hAnsi="Aptos"/>
          <w:b w:val="0"/>
          <w:i w:val="0"/>
          <w:color w:val="25313C"/>
          <w:sz w:val="21"/>
        </w:rPr>
        <w:t xml:space="preserve"> dispatches them against EF Core. The current request contains only a system prompt and the latest user message, so conversations do not retain history.</w:t>
      </w:r>
    </w:p>
    <w:p>
      <w:pPr>
        <w:pStyle w:val="Heading2"/>
      </w:pPr>
      <w:r>
        <w:t>Target AI request lifecycle</w:t>
      </w:r>
    </w:p>
    <w:p>
      <w:pPr>
        <w:jc w:val="center"/>
      </w:pPr>
      <w:r>
        <w:drawing>
          <wp:inline xmlns:a="http://schemas.openxmlformats.org/drawingml/2006/main" xmlns:pic="http://schemas.openxmlformats.org/drawingml/2006/picture">
            <wp:extent cx="5349240" cy="3008948"/>
            <wp:docPr id="6" name="Picture 6" title="Validated AI lifecycle" descr="Authenticated request, minimized context, structured generation, deterministic validation, review and transactional acceptance."/>
            <wp:cNvGraphicFramePr>
              <a:graphicFrameLocks noChangeAspect="1"/>
            </wp:cNvGraphicFramePr>
            <a:graphic>
              <a:graphicData uri="http://schemas.openxmlformats.org/drawingml/2006/picture">
                <pic:pic>
                  <pic:nvPicPr>
                    <pic:cNvPr id="0" name="ai-lifecycle.png"/>
                    <pic:cNvPicPr/>
                  </pic:nvPicPr>
                  <pic:blipFill>
                    <a:blip r:embed="rId16"/>
                    <a:stretch>
                      <a:fillRect/>
                    </a:stretch>
                  </pic:blipFill>
                  <pic:spPr>
                    <a:xfrm>
                      <a:off x="0" y="0"/>
                      <a:ext cx="5349240" cy="3008948"/>
                    </a:xfrm>
                    <a:prstGeom prst="rect"/>
                  </pic:spPr>
                </pic:pic>
              </a:graphicData>
            </a:graphic>
          </wp:inline>
        </w:drawing>
      </w:r>
    </w:p>
    <w:p>
      <w:pPr>
        <w:pStyle w:val="Caption"/>
        <w:jc w:val="center"/>
      </w:pPr>
      <w:r>
        <w:t>Validated AI lifecycle</w:t>
      </w:r>
    </w:p>
    <w:p>
      <w:pPr>
        <w:pStyle w:val="Heading2"/>
      </w:pPr>
      <w:r>
        <w:t>Required verification rules</w:t>
      </w:r>
    </w:p>
    <w:p>
      <w:pPr>
        <w:numPr>
          <w:ilvl w:val="0"/>
          <w:numId w:val="90"/>
        </w:numPr>
      </w:pPr>
      <w:r>
        <w:rPr>
          <w:rFonts w:ascii="Aptos" w:hAnsi="Aptos"/>
          <w:b w:val="0"/>
          <w:i w:val="0"/>
          <w:color w:val="25313C"/>
          <w:sz w:val="21"/>
        </w:rPr>
        <w:t xml:space="preserve">Authenticate every user and derive the user/household from the token, not a request </w:t>
      </w:r>
      <w:r>
        <w:rPr>
          <w:rFonts w:ascii="Aptos Mono" w:hAnsi="Aptos Mono"/>
          <w:b w:val="0"/>
          <w:i w:val="0"/>
          <w:color w:val="17324D"/>
          <w:sz w:val="20"/>
        </w:rPr>
        <w:t>UserId</w:t>
      </w:r>
      <w:r>
        <w:rPr>
          <w:rFonts w:ascii="Aptos" w:hAnsi="Aptos"/>
          <w:b w:val="0"/>
          <w:i w:val="0"/>
          <w:color w:val="25313C"/>
          <w:sz w:val="21"/>
        </w:rPr>
        <w:t xml:space="preserve"> string.</w:t>
      </w:r>
    </w:p>
    <w:p>
      <w:pPr>
        <w:numPr>
          <w:ilvl w:val="0"/>
          <w:numId w:val="90"/>
        </w:numPr>
      </w:pPr>
      <w:r>
        <w:rPr>
          <w:rFonts w:ascii="Aptos" w:hAnsi="Aptos"/>
          <w:b w:val="0"/>
          <w:i w:val="0"/>
          <w:color w:val="25313C"/>
          <w:sz w:val="21"/>
        </w:rPr>
        <w:t>Confirm membership and role for every aggregate read/write.</w:t>
      </w:r>
    </w:p>
    <w:p>
      <w:pPr>
        <w:numPr>
          <w:ilvl w:val="0"/>
          <w:numId w:val="90"/>
        </w:numPr>
      </w:pPr>
      <w:r>
        <w:rPr>
          <w:rFonts w:ascii="Aptos" w:hAnsi="Aptos"/>
          <w:b w:val="0"/>
          <w:i w:val="0"/>
          <w:color w:val="25313C"/>
          <w:sz w:val="21"/>
        </w:rPr>
        <w:t>Reject unknown ingredient, recipe, inventory, proposal, and plan IDs.</w:t>
      </w:r>
    </w:p>
    <w:p>
      <w:pPr>
        <w:numPr>
          <w:ilvl w:val="0"/>
          <w:numId w:val="90"/>
        </w:numPr>
      </w:pPr>
      <w:r>
        <w:rPr>
          <w:rFonts w:ascii="Aptos" w:hAnsi="Aptos"/>
          <w:b w:val="0"/>
          <w:i w:val="0"/>
          <w:color w:val="25313C"/>
          <w:sz w:val="21"/>
        </w:rPr>
        <w:t>Validate enum values, dates, positive quantities, serving counts, and units.</w:t>
      </w:r>
    </w:p>
    <w:p>
      <w:pPr>
        <w:numPr>
          <w:ilvl w:val="0"/>
          <w:numId w:val="90"/>
        </w:numPr>
      </w:pPr>
      <w:r>
        <w:rPr>
          <w:rFonts w:ascii="Aptos" w:hAnsi="Aptos"/>
          <w:b w:val="0"/>
          <w:i w:val="0"/>
          <w:color w:val="25313C"/>
          <w:sz w:val="21"/>
        </w:rPr>
        <w:t>Check allergen exclusions deterministically after model generation.</w:t>
      </w:r>
    </w:p>
    <w:p>
      <w:pPr>
        <w:numPr>
          <w:ilvl w:val="0"/>
          <w:numId w:val="90"/>
        </w:numPr>
      </w:pPr>
      <w:r>
        <w:rPr>
          <w:rFonts w:ascii="Aptos" w:hAnsi="Aptos"/>
          <w:b w:val="0"/>
          <w:i w:val="0"/>
          <w:color w:val="25313C"/>
          <w:sz w:val="21"/>
        </w:rPr>
        <w:t>Re-read inventory and verify proposal version inside the acceptance transaction.</w:t>
      </w:r>
    </w:p>
    <w:p>
      <w:pPr>
        <w:numPr>
          <w:ilvl w:val="0"/>
          <w:numId w:val="90"/>
        </w:numPr>
      </w:pPr>
      <w:r>
        <w:rPr>
          <w:rFonts w:ascii="Aptos" w:hAnsi="Aptos"/>
          <w:b w:val="0"/>
          <w:i w:val="0"/>
          <w:color w:val="25313C"/>
          <w:sz w:val="21"/>
        </w:rPr>
        <w:t>Make retryable writes idempotent.</w:t>
      </w:r>
    </w:p>
    <w:p>
      <w:pPr>
        <w:numPr>
          <w:ilvl w:val="0"/>
          <w:numId w:val="90"/>
        </w:numPr>
      </w:pPr>
      <w:r>
        <w:rPr>
          <w:rFonts w:ascii="Aptos" w:hAnsi="Aptos"/>
          <w:b w:val="0"/>
          <w:i w:val="0"/>
          <w:color w:val="25313C"/>
          <w:sz w:val="21"/>
        </w:rPr>
        <w:t>Keep AI suggestions separate from authoritative tables until acceptance.</w:t>
      </w:r>
    </w:p>
    <w:p>
      <w:pPr>
        <w:numPr>
          <w:ilvl w:val="0"/>
          <w:numId w:val="90"/>
        </w:numPr>
      </w:pPr>
      <w:r>
        <w:rPr>
          <w:rFonts w:ascii="Aptos" w:hAnsi="Aptos"/>
          <w:b w:val="0"/>
          <w:i w:val="0"/>
          <w:color w:val="25313C"/>
          <w:sz w:val="21"/>
        </w:rPr>
        <w:t>Store prompt/model/schema versions and validation failures without retaining unnecessary sensitive content.</w:t>
      </w:r>
    </w:p>
    <w:p>
      <w:pPr>
        <w:pStyle w:val="Heading2"/>
      </w:pPr>
      <w:r>
        <w:t>Target API groups</w:t>
      </w:r>
    </w:p>
    <w:p>
      <w:pPr>
        <w:numPr>
          <w:ilvl w:val="0"/>
          <w:numId w:val="90"/>
        </w:numPr>
      </w:pPr>
      <w:r>
        <w:rPr>
          <w:rFonts w:ascii="Aptos Mono" w:hAnsi="Aptos Mono"/>
          <w:b w:val="0"/>
          <w:i w:val="0"/>
          <w:color w:val="17324D"/>
          <w:sz w:val="20"/>
        </w:rPr>
        <w:t>/api/v1/households</w:t>
      </w:r>
      <w:r>
        <w:rPr>
          <w:rFonts w:ascii="Aptos" w:hAnsi="Aptos"/>
          <w:b w:val="0"/>
          <w:i w:val="0"/>
          <w:color w:val="25313C"/>
          <w:sz w:val="21"/>
        </w:rPr>
        <w:t xml:space="preserve"> and </w:t>
      </w:r>
      <w:r>
        <w:rPr>
          <w:rFonts w:ascii="Aptos Mono" w:hAnsi="Aptos Mono"/>
          <w:b w:val="0"/>
          <w:i w:val="0"/>
          <w:color w:val="17324D"/>
          <w:sz w:val="20"/>
        </w:rPr>
        <w:t>/members</w:t>
      </w:r>
    </w:p>
    <w:p>
      <w:pPr>
        <w:numPr>
          <w:ilvl w:val="0"/>
          <w:numId w:val="90"/>
        </w:numPr>
      </w:pPr>
      <w:r>
        <w:rPr>
          <w:rFonts w:ascii="Aptos Mono" w:hAnsi="Aptos Mono"/>
          <w:b w:val="0"/>
          <w:i w:val="0"/>
          <w:color w:val="17324D"/>
          <w:sz w:val="20"/>
        </w:rPr>
        <w:t>/api/v1/ingredients</w:t>
      </w:r>
      <w:r>
        <w:rPr>
          <w:rFonts w:ascii="Aptos" w:hAnsi="Aptos"/>
          <w:b w:val="0"/>
          <w:i w:val="0"/>
          <w:color w:val="25313C"/>
          <w:sz w:val="21"/>
        </w:rPr>
        <w:t xml:space="preserve">, </w:t>
      </w:r>
      <w:r>
        <w:rPr>
          <w:rFonts w:ascii="Aptos Mono" w:hAnsi="Aptos Mono"/>
          <w:b w:val="0"/>
          <w:i w:val="0"/>
          <w:color w:val="17324D"/>
          <w:sz w:val="20"/>
        </w:rPr>
        <w:t>/products</w:t>
      </w:r>
      <w:r>
        <w:rPr>
          <w:rFonts w:ascii="Aptos" w:hAnsi="Aptos"/>
          <w:b w:val="0"/>
          <w:i w:val="0"/>
          <w:color w:val="25313C"/>
          <w:sz w:val="21"/>
        </w:rPr>
        <w:t xml:space="preserve">, and </w:t>
      </w:r>
      <w:r>
        <w:rPr>
          <w:rFonts w:ascii="Aptos Mono" w:hAnsi="Aptos Mono"/>
          <w:b w:val="0"/>
          <w:i w:val="0"/>
          <w:color w:val="17324D"/>
          <w:sz w:val="20"/>
        </w:rPr>
        <w:t>/recipes</w:t>
      </w:r>
    </w:p>
    <w:p>
      <w:pPr>
        <w:numPr>
          <w:ilvl w:val="0"/>
          <w:numId w:val="90"/>
        </w:numPr>
      </w:pPr>
      <w:r>
        <w:rPr>
          <w:rFonts w:ascii="Aptos Mono" w:hAnsi="Aptos Mono"/>
          <w:b w:val="0"/>
          <w:i w:val="0"/>
          <w:color w:val="17324D"/>
          <w:sz w:val="20"/>
        </w:rPr>
        <w:t>/api/v1/receipts</w:t>
      </w:r>
      <w:r>
        <w:rPr>
          <w:rFonts w:ascii="Aptos" w:hAnsi="Aptos"/>
          <w:b w:val="0"/>
          <w:i w:val="0"/>
          <w:color w:val="25313C"/>
          <w:sz w:val="21"/>
        </w:rPr>
        <w:t xml:space="preserve">, </w:t>
      </w:r>
      <w:r>
        <w:rPr>
          <w:rFonts w:ascii="Aptos Mono" w:hAnsi="Aptos Mono"/>
          <w:b w:val="0"/>
          <w:i w:val="0"/>
          <w:color w:val="17324D"/>
          <w:sz w:val="20"/>
        </w:rPr>
        <w:t>/lines</w:t>
      </w:r>
      <w:r>
        <w:rPr>
          <w:rFonts w:ascii="Aptos" w:hAnsi="Aptos"/>
          <w:b w:val="0"/>
          <w:i w:val="0"/>
          <w:color w:val="25313C"/>
          <w:sz w:val="21"/>
        </w:rPr>
        <w:t xml:space="preserve">, </w:t>
      </w:r>
      <w:r>
        <w:rPr>
          <w:rFonts w:ascii="Aptos Mono" w:hAnsi="Aptos Mono"/>
          <w:b w:val="0"/>
          <w:i w:val="0"/>
          <w:color w:val="17324D"/>
          <w:sz w:val="20"/>
        </w:rPr>
        <w:t>/confirm</w:t>
      </w:r>
    </w:p>
    <w:p>
      <w:pPr>
        <w:numPr>
          <w:ilvl w:val="0"/>
          <w:numId w:val="90"/>
        </w:numPr>
      </w:pPr>
      <w:r>
        <w:rPr>
          <w:rFonts w:ascii="Aptos Mono" w:hAnsi="Aptos Mono"/>
          <w:b w:val="0"/>
          <w:i w:val="0"/>
          <w:color w:val="17324D"/>
          <w:sz w:val="20"/>
        </w:rPr>
        <w:t>/api/v1/inventory/lots</w:t>
      </w:r>
      <w:r>
        <w:rPr>
          <w:rFonts w:ascii="Aptos" w:hAnsi="Aptos"/>
          <w:b w:val="0"/>
          <w:i w:val="0"/>
          <w:color w:val="25313C"/>
          <w:sz w:val="21"/>
        </w:rPr>
        <w:t xml:space="preserve"> and </w:t>
      </w:r>
      <w:r>
        <w:rPr>
          <w:rFonts w:ascii="Aptos Mono" w:hAnsi="Aptos Mono"/>
          <w:b w:val="0"/>
          <w:i w:val="0"/>
          <w:color w:val="17324D"/>
          <w:sz w:val="20"/>
        </w:rPr>
        <w:t>/events</w:t>
      </w:r>
    </w:p>
    <w:p>
      <w:pPr>
        <w:numPr>
          <w:ilvl w:val="0"/>
          <w:numId w:val="90"/>
        </w:numPr>
      </w:pPr>
      <w:r>
        <w:rPr>
          <w:rFonts w:ascii="Aptos Mono" w:hAnsi="Aptos Mono"/>
          <w:b w:val="0"/>
          <w:i w:val="0"/>
          <w:color w:val="17324D"/>
          <w:sz w:val="20"/>
        </w:rPr>
        <w:t>/api/v1/plan-proposals</w:t>
      </w:r>
      <w:r>
        <w:rPr>
          <w:rFonts w:ascii="Aptos" w:hAnsi="Aptos"/>
          <w:b w:val="0"/>
          <w:i w:val="0"/>
          <w:color w:val="25313C"/>
          <w:sz w:val="21"/>
        </w:rPr>
        <w:t xml:space="preserve">, </w:t>
      </w:r>
      <w:r>
        <w:rPr>
          <w:rFonts w:ascii="Aptos Mono" w:hAnsi="Aptos Mono"/>
          <w:b w:val="0"/>
          <w:i w:val="0"/>
          <w:color w:val="17324D"/>
          <w:sz w:val="20"/>
        </w:rPr>
        <w:t>/accept</w:t>
      </w:r>
      <w:r>
        <w:rPr>
          <w:rFonts w:ascii="Aptos" w:hAnsi="Aptos"/>
          <w:b w:val="0"/>
          <w:i w:val="0"/>
          <w:color w:val="25313C"/>
          <w:sz w:val="21"/>
        </w:rPr>
        <w:t xml:space="preserve">, and </w:t>
      </w:r>
      <w:r>
        <w:rPr>
          <w:rFonts w:ascii="Aptos Mono" w:hAnsi="Aptos Mono"/>
          <w:b w:val="0"/>
          <w:i w:val="0"/>
          <w:color w:val="17324D"/>
          <w:sz w:val="20"/>
        </w:rPr>
        <w:t>/meal-plans</w:t>
      </w:r>
    </w:p>
    <w:p>
      <w:pPr>
        <w:numPr>
          <w:ilvl w:val="0"/>
          <w:numId w:val="90"/>
        </w:numPr>
      </w:pPr>
      <w:r>
        <w:rPr>
          <w:rFonts w:ascii="Aptos Mono" w:hAnsi="Aptos Mono"/>
          <w:b w:val="0"/>
          <w:i w:val="0"/>
          <w:color w:val="17324D"/>
          <w:sz w:val="20"/>
        </w:rPr>
        <w:t>/api/v1/prepared-meals</w:t>
      </w:r>
    </w:p>
    <w:p>
      <w:pPr>
        <w:numPr>
          <w:ilvl w:val="0"/>
          <w:numId w:val="90"/>
        </w:numPr>
      </w:pPr>
      <w:r>
        <w:rPr>
          <w:rFonts w:ascii="Aptos Mono" w:hAnsi="Aptos Mono"/>
          <w:b w:val="0"/>
          <w:i w:val="0"/>
          <w:color w:val="17324D"/>
          <w:sz w:val="20"/>
        </w:rPr>
        <w:t>/api/v1/shopping-lists</w:t>
      </w:r>
      <w:r>
        <w:rPr>
          <w:rFonts w:ascii="Aptos" w:hAnsi="Aptos"/>
          <w:b w:val="0"/>
          <w:i w:val="0"/>
          <w:color w:val="25313C"/>
          <w:sz w:val="21"/>
        </w:rPr>
        <w:t xml:space="preserve"> and </w:t>
      </w:r>
      <w:r>
        <w:rPr>
          <w:rFonts w:ascii="Aptos Mono" w:hAnsi="Aptos Mono"/>
          <w:b w:val="0"/>
          <w:i w:val="0"/>
          <w:color w:val="17324D"/>
          <w:sz w:val="20"/>
        </w:rPr>
        <w:t>/items/{id}</w:t>
      </w:r>
    </w:p>
    <w:p>
      <w:pPr>
        <w:numPr>
          <w:ilvl w:val="0"/>
          <w:numId w:val="90"/>
        </w:numPr>
      </w:pPr>
      <w:r>
        <w:rPr>
          <w:rFonts w:ascii="Aptos Mono" w:hAnsi="Aptos Mono"/>
          <w:b w:val="0"/>
          <w:i w:val="0"/>
          <w:color w:val="17324D"/>
          <w:sz w:val="20"/>
        </w:rPr>
        <w:t>/api/v1/assistant/messages</w:t>
      </w:r>
      <w:r>
        <w:rPr>
          <w:rFonts w:ascii="Aptos" w:hAnsi="Aptos"/>
          <w:b w:val="0"/>
          <w:i w:val="0"/>
          <w:color w:val="25313C"/>
          <w:sz w:val="21"/>
        </w:rPr>
        <w:t xml:space="preserve"> for optional persisted conversations</w:t>
      </w:r>
    </w:p>
    <w:p>
      <w:r>
        <w:rPr>
          <w:rFonts w:ascii="Aptos" w:hAnsi="Aptos"/>
          <w:b w:val="0"/>
          <w:i w:val="0"/>
          <w:color w:val="25313C"/>
          <w:sz w:val="21"/>
        </w:rPr>
        <w:t>Use OpenAPI-generated TypeScript types/client code so React Native contracts do not drift from C# DTOs.</w:t>
      </w:r>
    </w:p>
    <w:p>
      <w:pPr>
        <w:pStyle w:val="Heading2"/>
      </w:pPr>
      <w:r>
        <w:t>Reliability and security</w:t>
      </w:r>
    </w:p>
    <w:p>
      <w:pPr>
        <w:numPr>
          <w:ilvl w:val="0"/>
          <w:numId w:val="90"/>
        </w:numPr>
      </w:pPr>
      <w:r>
        <w:rPr>
          <w:rFonts w:ascii="Aptos" w:hAnsi="Aptos"/>
          <w:b w:val="0"/>
          <w:i w:val="0"/>
          <w:color w:val="25313C"/>
          <w:sz w:val="21"/>
        </w:rPr>
        <w:t>Transactions for receipt confirmation, proposal acceptance, inventory use, and shopping-list replacement.</w:t>
      </w:r>
    </w:p>
    <w:p>
      <w:pPr>
        <w:numPr>
          <w:ilvl w:val="0"/>
          <w:numId w:val="90"/>
        </w:numPr>
      </w:pPr>
      <w:r>
        <w:rPr>
          <w:rFonts w:ascii="Aptos" w:hAnsi="Aptos"/>
          <w:b w:val="0"/>
          <w:i w:val="0"/>
          <w:color w:val="25313C"/>
          <w:sz w:val="21"/>
        </w:rPr>
        <w:t>Optimistic concurrency tokens for inventory and plans.</w:t>
      </w:r>
    </w:p>
    <w:p>
      <w:pPr>
        <w:numPr>
          <w:ilvl w:val="0"/>
          <w:numId w:val="90"/>
        </w:numPr>
      </w:pPr>
      <w:r>
        <w:rPr>
          <w:rFonts w:ascii="Aptos" w:hAnsi="Aptos"/>
          <w:b w:val="0"/>
          <w:i w:val="0"/>
          <w:color w:val="25313C"/>
          <w:sz w:val="21"/>
        </w:rPr>
        <w:t>Outbox events for asynchronous notifications and regeneration work.</w:t>
      </w:r>
    </w:p>
    <w:p>
      <w:pPr>
        <w:numPr>
          <w:ilvl w:val="0"/>
          <w:numId w:val="90"/>
        </w:numPr>
      </w:pPr>
      <w:r>
        <w:rPr>
          <w:rFonts w:ascii="Aptos" w:hAnsi="Aptos"/>
          <w:b w:val="0"/>
          <w:i w:val="0"/>
          <w:color w:val="25313C"/>
          <w:sz w:val="21"/>
        </w:rPr>
        <w:t>Bounded model/tool loops, timeouts, cancellation tokens, and provider retries.</w:t>
      </w:r>
    </w:p>
    <w:p>
      <w:pPr>
        <w:numPr>
          <w:ilvl w:val="0"/>
          <w:numId w:val="90"/>
        </w:numPr>
      </w:pPr>
      <w:r>
        <w:rPr>
          <w:rFonts w:ascii="Aptos" w:hAnsi="Aptos"/>
          <w:b w:val="0"/>
          <w:i w:val="0"/>
          <w:color w:val="25313C"/>
          <w:sz w:val="21"/>
        </w:rPr>
        <w:t>Rate limits and size limits for chat and uploads.</w:t>
      </w:r>
    </w:p>
    <w:p>
      <w:pPr>
        <w:numPr>
          <w:ilvl w:val="0"/>
          <w:numId w:val="90"/>
        </w:numPr>
      </w:pPr>
      <w:r>
        <w:rPr>
          <w:rFonts w:ascii="Aptos" w:hAnsi="Aptos"/>
          <w:b w:val="0"/>
          <w:i w:val="0"/>
          <w:color w:val="25313C"/>
          <w:sz w:val="21"/>
        </w:rPr>
        <w:t>Signed object-storage URLs, malware/type checks, retention policies, and redaction of receipt payment identifiers.</w:t>
      </w:r>
    </w:p>
    <w:p>
      <w:pPr>
        <w:numPr>
          <w:ilvl w:val="0"/>
          <w:numId w:val="90"/>
        </w:numPr>
      </w:pPr>
      <w:r>
        <w:rPr>
          <w:rFonts w:ascii="Aptos" w:hAnsi="Aptos"/>
          <w:b w:val="0"/>
          <w:i w:val="0"/>
          <w:color w:val="25313C"/>
          <w:sz w:val="21"/>
        </w:rPr>
        <w:t>Structured logs with correlation IDs; never log API keys or raw authorization headers.</w:t>
      </w:r>
    </w:p>
    <w:p>
      <w:r>
        <w:br w:type="page"/>
      </w:r>
    </w:p>
    <w:p>
      <w:pPr>
        <w:pStyle w:val="Heading1"/>
      </w:pPr>
      <w:r>
        <w:t>Fridge Meal Planner — Implemented Data Schema</w:t>
      </w:r>
    </w:p>
    <w:p>
      <w:r>
        <w:rPr>
          <w:rFonts w:ascii="Aptos" w:hAnsi="Aptos"/>
          <w:b/>
          <w:i w:val="0"/>
          <w:color w:val="25313C"/>
          <w:sz w:val="21"/>
        </w:rPr>
        <w:t>Status:</w:t>
      </w:r>
      <w:r>
        <w:rPr>
          <w:rFonts w:ascii="Aptos" w:hAnsi="Aptos"/>
          <w:b w:val="0"/>
          <w:i w:val="0"/>
          <w:color w:val="25313C"/>
          <w:sz w:val="21"/>
        </w:rPr>
        <w:t xml:space="preserve"> implementation-aligned </w:t>
      </w:r>
      <w:r>
        <w:rPr>
          <w:rFonts w:ascii="Aptos" w:hAnsi="Aptos"/>
          <w:b/>
          <w:i w:val="0"/>
          <w:color w:val="25313C"/>
          <w:sz w:val="21"/>
        </w:rPr>
        <w:t>Database:</w:t>
      </w:r>
      <w:r>
        <w:rPr>
          <w:rFonts w:ascii="Aptos" w:hAnsi="Aptos"/>
          <w:b w:val="0"/>
          <w:i w:val="0"/>
          <w:color w:val="25313C"/>
          <w:sz w:val="21"/>
        </w:rPr>
        <w:t xml:space="preserve"> PostgreSQL 16 </w:t>
      </w:r>
      <w:r>
        <w:rPr>
          <w:rFonts w:ascii="Aptos" w:hAnsi="Aptos"/>
          <w:b/>
          <w:i w:val="0"/>
          <w:color w:val="25313C"/>
          <w:sz w:val="21"/>
        </w:rPr>
        <w:t>ORM:</w:t>
      </w:r>
      <w:r>
        <w:rPr>
          <w:rFonts w:ascii="Aptos" w:hAnsi="Aptos"/>
          <w:b w:val="0"/>
          <w:i w:val="0"/>
          <w:color w:val="25313C"/>
          <w:sz w:val="21"/>
        </w:rPr>
        <w:t xml:space="preserve"> Entity Framework Core with Npgsql </w:t>
      </w:r>
      <w:r>
        <w:rPr>
          <w:rFonts w:ascii="Aptos" w:hAnsi="Aptos"/>
          <w:b/>
          <w:i w:val="0"/>
          <w:color w:val="25313C"/>
          <w:sz w:val="21"/>
        </w:rPr>
        <w:t>Backend:</w:t>
      </w:r>
      <w:r>
        <w:rPr>
          <w:rFonts w:ascii="Aptos" w:hAnsi="Aptos"/>
          <w:b w:val="0"/>
          <w:i w:val="0"/>
          <w:color w:val="25313C"/>
          <w:sz w:val="21"/>
        </w:rPr>
        <w:t xml:space="preserve"> ASP.NET Core / C# (</w:t>
      </w:r>
      <w:r>
        <w:rPr>
          <w:rFonts w:ascii="Aptos Mono" w:hAnsi="Aptos Mono"/>
          <w:b w:val="0"/>
          <w:i w:val="0"/>
          <w:color w:val="17324D"/>
          <w:sz w:val="20"/>
        </w:rPr>
        <w:t>net10.0</w:t>
      </w:r>
      <w:r>
        <w:rPr>
          <w:rFonts w:ascii="Aptos" w:hAnsi="Aptos"/>
          <w:b w:val="0"/>
          <w:i w:val="0"/>
          <w:color w:val="25313C"/>
          <w:sz w:val="21"/>
        </w:rPr>
        <w:t xml:space="preserve">) </w:t>
      </w:r>
      <w:r>
        <w:rPr>
          <w:rFonts w:ascii="Aptos" w:hAnsi="Aptos"/>
          <w:b/>
          <w:i w:val="0"/>
          <w:color w:val="25313C"/>
          <w:sz w:val="21"/>
        </w:rPr>
        <w:t>Reviewed:</w:t>
      </w:r>
      <w:r>
        <w:rPr>
          <w:rFonts w:ascii="Aptos" w:hAnsi="Aptos"/>
          <w:b w:val="0"/>
          <w:i w:val="0"/>
          <w:color w:val="25313C"/>
          <w:sz w:val="21"/>
        </w:rPr>
        <w:t xml:space="preserve"> 22 July 2026</w:t>
      </w:r>
    </w:p>
    <w:p>
      <w:r>
        <w:rPr>
          <w:rFonts w:ascii="Aptos" w:hAnsi="Aptos"/>
          <w:b w:val="0"/>
          <w:i w:val="0"/>
          <w:color w:val="25313C"/>
          <w:sz w:val="21"/>
        </w:rPr>
        <w:t xml:space="preserve">This document describes the schema that is implemented in </w:t>
      </w:r>
      <w:r>
        <w:rPr>
          <w:rFonts w:ascii="Aptos Mono" w:hAnsi="Aptos Mono"/>
          <w:b w:val="0"/>
          <w:i w:val="0"/>
          <w:color w:val="17324D"/>
          <w:sz w:val="20"/>
        </w:rPr>
        <w:t>prototype/backend/FridgeMealPlanner</w:t>
      </w:r>
      <w:r>
        <w:rPr>
          <w:rFonts w:ascii="Aptos" w:hAnsi="Aptos"/>
          <w:b w:val="0"/>
          <w:i w:val="0"/>
          <w:color w:val="25313C"/>
          <w:sz w:val="21"/>
        </w:rPr>
        <w:t xml:space="preserve">. It is derived from the EF Core models, </w:t>
      </w:r>
      <w:r>
        <w:rPr>
          <w:rFonts w:ascii="Aptos Mono" w:hAnsi="Aptos Mono"/>
          <w:b w:val="0"/>
          <w:i w:val="0"/>
          <w:color w:val="17324D"/>
          <w:sz w:val="20"/>
        </w:rPr>
        <w:t>AppDbContext</w:t>
      </w:r>
      <w:r>
        <w:rPr>
          <w:rFonts w:ascii="Aptos" w:hAnsi="Aptos"/>
          <w:b w:val="0"/>
          <w:i w:val="0"/>
          <w:color w:val="25313C"/>
          <w:sz w:val="21"/>
        </w:rPr>
        <w:t xml:space="preserve">, the </w:t>
      </w:r>
      <w:r>
        <w:rPr>
          <w:rFonts w:ascii="Aptos Mono" w:hAnsi="Aptos Mono"/>
          <w:b w:val="0"/>
          <w:i w:val="0"/>
          <w:color w:val="17324D"/>
          <w:sz w:val="20"/>
        </w:rPr>
        <w:t>InitialCreate</w:t>
      </w:r>
      <w:r>
        <w:rPr>
          <w:rFonts w:ascii="Aptos" w:hAnsi="Aptos"/>
          <w:b w:val="0"/>
          <w:i w:val="0"/>
          <w:color w:val="25313C"/>
          <w:sz w:val="21"/>
        </w:rPr>
        <w:t xml:space="preserve"> migration, controllers, AI tool executor, and the React Native API contract. It intentionally does not describe the larger proposed architecture unless a feature is clearly marked as not yet persisted.</w:t>
      </w:r>
    </w:p>
    <w:p>
      <w:pPr>
        <w:pStyle w:val="Heading2"/>
      </w:pPr>
      <w:r>
        <w:t>Relational graph</w:t>
      </w:r>
    </w:p>
    <w:p>
      <w:pPr>
        <w:jc w:val="center"/>
      </w:pPr>
      <w:r>
        <w:drawing>
          <wp:inline xmlns:a="http://schemas.openxmlformats.org/drawingml/2006/main" xmlns:pic="http://schemas.openxmlformats.org/drawingml/2006/picture">
            <wp:extent cx="5897880" cy="3469341"/>
            <wp:docPr id="7" name="Picture 7" title="Implemented entity relationship graph" descr="Eight implemented PostgreSQL tables and their foreign-key relationships."/>
            <wp:cNvGraphicFramePr>
              <a:graphicFrameLocks noChangeAspect="1"/>
            </wp:cNvGraphicFramePr>
            <a:graphic>
              <a:graphicData uri="http://schemas.openxmlformats.org/drawingml/2006/picture">
                <pic:pic>
                  <pic:nvPicPr>
                    <pic:cNvPr id="0" name="schema.png"/>
                    <pic:cNvPicPr/>
                  </pic:nvPicPr>
                  <pic:blipFill>
                    <a:blip r:embed="rId17"/>
                    <a:stretch>
                      <a:fillRect/>
                    </a:stretch>
                  </pic:blipFill>
                  <pic:spPr>
                    <a:xfrm>
                      <a:off x="0" y="0"/>
                      <a:ext cx="5897880" cy="3469341"/>
                    </a:xfrm>
                    <a:prstGeom prst="rect"/>
                  </pic:spPr>
                </pic:pic>
              </a:graphicData>
            </a:graphic>
          </wp:inline>
        </w:drawing>
      </w:r>
    </w:p>
    <w:p>
      <w:pPr>
        <w:pStyle w:val="Caption"/>
        <w:jc w:val="center"/>
      </w:pPr>
      <w:r>
        <w:t>Implemented entity relationship graph</w:t>
      </w:r>
    </w:p>
    <w:p>
      <w:r>
        <w:rPr>
          <w:rFonts w:ascii="Aptos Mono" w:hAnsi="Aptos Mono"/>
          <w:b w:val="0"/>
          <w:i w:val="0"/>
          <w:color w:val="17324D"/>
          <w:sz w:val="20"/>
        </w:rPr>
        <w:t>RecipeIngredients</w:t>
      </w:r>
      <w:r>
        <w:rPr>
          <w:rFonts w:ascii="Aptos" w:hAnsi="Aptos"/>
          <w:b w:val="0"/>
          <w:i w:val="0"/>
          <w:color w:val="25313C"/>
          <w:sz w:val="21"/>
        </w:rPr>
        <w:t xml:space="preserve"> is the many-to-many bridge between </w:t>
      </w:r>
      <w:r>
        <w:rPr>
          <w:rFonts w:ascii="Aptos Mono" w:hAnsi="Aptos Mono"/>
          <w:b w:val="0"/>
          <w:i w:val="0"/>
          <w:color w:val="17324D"/>
          <w:sz w:val="20"/>
        </w:rPr>
        <w:t>Recipes</w:t>
      </w:r>
      <w:r>
        <w:rPr>
          <w:rFonts w:ascii="Aptos" w:hAnsi="Aptos"/>
          <w:b w:val="0"/>
          <w:i w:val="0"/>
          <w:color w:val="25313C"/>
          <w:sz w:val="21"/>
        </w:rPr>
        <w:t xml:space="preserve"> and </w:t>
      </w:r>
      <w:r>
        <w:rPr>
          <w:rFonts w:ascii="Aptos Mono" w:hAnsi="Aptos Mono"/>
          <w:b w:val="0"/>
          <w:i w:val="0"/>
          <w:color w:val="17324D"/>
          <w:sz w:val="20"/>
        </w:rPr>
        <w:t>Ingredients</w:t>
      </w:r>
      <w:r>
        <w:rPr>
          <w:rFonts w:ascii="Aptos" w:hAnsi="Aptos"/>
          <w:b w:val="0"/>
          <w:i w:val="0"/>
          <w:color w:val="25313C"/>
          <w:sz w:val="21"/>
        </w:rPr>
        <w:t xml:space="preserve">. The other implemented relationships are one-to-many. A </w:t>
      </w:r>
      <w:r>
        <w:rPr>
          <w:rFonts w:ascii="Aptos Mono" w:hAnsi="Aptos Mono"/>
          <w:b w:val="0"/>
          <w:i w:val="0"/>
          <w:color w:val="17324D"/>
          <w:sz w:val="20"/>
        </w:rPr>
        <w:t>MealPlan</w:t>
      </w:r>
      <w:r>
        <w:rPr>
          <w:rFonts w:ascii="Aptos" w:hAnsi="Aptos"/>
          <w:b w:val="0"/>
          <w:i w:val="0"/>
          <w:color w:val="25313C"/>
          <w:sz w:val="21"/>
        </w:rPr>
        <w:t xml:space="preserve"> may have no recipe, and a generic </w:t>
      </w:r>
      <w:r>
        <w:rPr>
          <w:rFonts w:ascii="Aptos Mono" w:hAnsi="Aptos Mono"/>
          <w:b w:val="0"/>
          <w:i w:val="0"/>
          <w:color w:val="17324D"/>
          <w:sz w:val="20"/>
        </w:rPr>
        <w:t>UnitConversion</w:t>
      </w:r>
      <w:r>
        <w:rPr>
          <w:rFonts w:ascii="Aptos" w:hAnsi="Aptos"/>
          <w:b w:val="0"/>
          <w:i w:val="0"/>
          <w:color w:val="25313C"/>
          <w:sz w:val="21"/>
        </w:rPr>
        <w:t xml:space="preserve"> has no ingredient.</w:t>
      </w:r>
    </w:p>
    <w:p>
      <w:pPr>
        <w:pStyle w:val="Heading2"/>
      </w:pPr>
      <w:r>
        <w:t>Tables</w:t>
      </w:r>
    </w:p>
    <w:p>
      <w:pPr>
        <w:pStyle w:val="Heading3"/>
      </w:pPr>
      <w:r>
        <w:t>Ingredients</w:t>
      </w:r>
    </w:p>
    <w:p>
      <w:r>
        <w:rPr>
          <w:rFonts w:ascii="Aptos" w:hAnsi="Aptos"/>
          <w:b w:val="0"/>
          <w:i w:val="0"/>
          <w:color w:val="25313C"/>
          <w:sz w:val="21"/>
        </w:rPr>
        <w:t>Canonical ingredient catalogue used by fridge stock, recipes, conversions, recipe matching, and shopping-list generation.</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Name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varchar(200)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Required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Category</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varchar(100)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Defaults to an empty string in C# for new model instances</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DensityGPerMl</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numeric(10,4)</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Yes</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Optional density metadata</w:t>
            </w:r>
          </w:p>
        </w:tc>
      </w:tr>
    </w:tbl>
    <w:p>
      <w:pPr>
        <w:spacing w:after="20"/>
      </w:pPr>
    </w:p>
    <w:p>
      <w:r>
        <w:rPr>
          <w:rFonts w:ascii="Aptos" w:hAnsi="Aptos"/>
          <w:b w:val="0"/>
          <w:i w:val="0"/>
          <w:color w:val="25313C"/>
          <w:sz w:val="21"/>
        </w:rPr>
        <w:t xml:space="preserve">The migration seeds 15 ingredients. There is no unique index on </w:t>
      </w:r>
      <w:r>
        <w:rPr>
          <w:rFonts w:ascii="Aptos Mono" w:hAnsi="Aptos Mono"/>
          <w:b w:val="0"/>
          <w:i w:val="0"/>
          <w:color w:val="17324D"/>
          <w:sz w:val="20"/>
        </w:rPr>
        <w:t>Name</w:t>
      </w:r>
      <w:r>
        <w:rPr>
          <w:rFonts w:ascii="Aptos" w:hAnsi="Aptos"/>
          <w:b w:val="0"/>
          <w:i w:val="0"/>
          <w:color w:val="25313C"/>
          <w:sz w:val="21"/>
        </w:rPr>
        <w:t>, so the database can contain duplicates even though the AI add-ingredient tool performs a case-insensitive lookup first.</w:t>
      </w:r>
    </w:p>
    <w:p>
      <w:pPr>
        <w:pStyle w:val="Heading3"/>
      </w:pPr>
      <w:r>
        <w:t>FridgeItems</w:t>
      </w:r>
    </w:p>
    <w:p>
      <w:r>
        <w:rPr>
          <w:rFonts w:ascii="Aptos" w:hAnsi="Aptos"/>
          <w:b w:val="0"/>
          <w:i w:val="0"/>
          <w:color w:val="25313C"/>
          <w:sz w:val="21"/>
        </w:rPr>
        <w:t>Current fridge stock. The application generally treats one row as the aggregate quantity for an ingredient/unit pair.</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IngredientId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Ingredients.Id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Quantity</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numeric(10,2)</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Increased when the same ingredient/unit is added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Unit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Unit</w:t>
            </w:r>
            <w:r>
              <w:rPr>
                <w:rFonts w:ascii="Aptos" w:hAnsi="Aptos"/>
                <w:b w:val="0"/>
                <w:i w:val="0"/>
                <w:color w:val="25313C"/>
                <w:sz w:val="16"/>
              </w:rPr>
              <w:t xml:space="preserve"> enum</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BestBeforeDate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timestamp with time zone</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Used by expiry sorting and priority badges</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AddedAt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timestamp with time zone</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Set to UTC by application code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Source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Source</w:t>
            </w:r>
            <w:r>
              <w:rPr>
                <w:rFonts w:ascii="Aptos" w:hAnsi="Aptos"/>
                <w:b w:val="0"/>
                <w:i w:val="0"/>
                <w:color w:val="25313C"/>
                <w:sz w:val="16"/>
              </w:rPr>
              <w:t xml:space="preserve"> enum</w:t>
            </w:r>
          </w:p>
        </w:tc>
      </w:tr>
    </w:tbl>
    <w:p>
      <w:pPr>
        <w:spacing w:after="20"/>
      </w:pPr>
    </w:p>
    <w:p>
      <w:r>
        <w:rPr>
          <w:rFonts w:ascii="Aptos" w:hAnsi="Aptos"/>
          <w:b w:val="0"/>
          <w:i w:val="0"/>
          <w:color w:val="25313C"/>
          <w:sz w:val="21"/>
        </w:rPr>
        <w:t xml:space="preserve">Deleting an ingredient cascades to its fridge items. An index exists on </w:t>
      </w:r>
      <w:r>
        <w:rPr>
          <w:rFonts w:ascii="Aptos Mono" w:hAnsi="Aptos Mono"/>
          <w:b w:val="0"/>
          <w:i w:val="0"/>
          <w:color w:val="17324D"/>
          <w:sz w:val="20"/>
        </w:rPr>
        <w:t>IngredientId</w:t>
      </w:r>
      <w:r>
        <w:rPr>
          <w:rFonts w:ascii="Aptos" w:hAnsi="Aptos"/>
          <w:b w:val="0"/>
          <w:i w:val="0"/>
          <w:color w:val="25313C"/>
          <w:sz w:val="21"/>
        </w:rPr>
        <w:t xml:space="preserve">. There is no database uniqueness constraint on </w:t>
      </w:r>
      <w:r>
        <w:rPr>
          <w:rFonts w:ascii="Aptos Mono" w:hAnsi="Aptos Mono"/>
          <w:b w:val="0"/>
          <w:i w:val="0"/>
          <w:color w:val="17324D"/>
          <w:sz w:val="20"/>
        </w:rPr>
        <w:t>(IngredientId, Unit)</w:t>
      </w:r>
      <w:r>
        <w:rPr>
          <w:rFonts w:ascii="Aptos" w:hAnsi="Aptos"/>
          <w:b w:val="0"/>
          <w:i w:val="0"/>
          <w:color w:val="25313C"/>
          <w:sz w:val="21"/>
        </w:rPr>
        <w:t>, although the controller and AI tool assume at most one matching row. There are also no database checks preventing zero or negative quantities.</w:t>
      </w:r>
    </w:p>
    <w:p>
      <w:pPr>
        <w:pStyle w:val="Heading3"/>
      </w:pPr>
      <w:r>
        <w:t>Recipes</w:t>
      </w:r>
    </w:p>
    <w:p>
      <w:r>
        <w:rPr>
          <w:rFonts w:ascii="Aptos" w:hAnsi="Aptos"/>
          <w:b w:val="0"/>
          <w:i w:val="0"/>
          <w:color w:val="25313C"/>
          <w:sz w:val="21"/>
        </w:rPr>
        <w:t>Recipe metadata and cooking instructions.</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Name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varchar(300)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Required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Description</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varchar(2000)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Required by generated schema</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Instructions</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varchar(5000)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Required by generated schema</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Servings</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No positive-value check</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PrepTimeMinutes</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No non-negative check</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ImageUrl</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varchar(500)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Yes</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Optional image URL</w:t>
            </w:r>
          </w:p>
        </w:tc>
      </w:tr>
    </w:tbl>
    <w:p>
      <w:pPr>
        <w:spacing w:after="20"/>
      </w:pPr>
    </w:p>
    <w:p>
      <w:r>
        <w:rPr>
          <w:rFonts w:ascii="Aptos" w:hAnsi="Aptos"/>
          <w:b w:val="0"/>
          <w:i w:val="0"/>
          <w:color w:val="25313C"/>
          <w:sz w:val="21"/>
        </w:rPr>
        <w:t>The migration seeds five recipes.</w:t>
      </w:r>
    </w:p>
    <w:p>
      <w:pPr>
        <w:pStyle w:val="Heading3"/>
      </w:pPr>
      <w:r>
        <w:t>RecipeIngredients</w:t>
      </w:r>
    </w:p>
    <w:p>
      <w:r>
        <w:rPr>
          <w:rFonts w:ascii="Aptos" w:hAnsi="Aptos"/>
          <w:b w:val="0"/>
          <w:i w:val="0"/>
          <w:color w:val="25313C"/>
          <w:sz w:val="21"/>
        </w:rPr>
        <w:t>Ingredient requirements for a recipe. This is the implemented recipe-to- ingredient join table and stores the required amount.</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RecipeId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Recipes.Id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IngredientId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Ingredients.Id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Quantity</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numeric(10,2)</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Required amount per stored recipe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Unit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Unit</w:t>
            </w:r>
            <w:r>
              <w:rPr>
                <w:rFonts w:ascii="Aptos" w:hAnsi="Aptos"/>
                <w:b w:val="0"/>
                <w:i w:val="0"/>
                <w:color w:val="25313C"/>
                <w:sz w:val="16"/>
              </w:rPr>
              <w:t xml:space="preserve"> enum</w:t>
            </w:r>
          </w:p>
        </w:tc>
      </w:tr>
    </w:tbl>
    <w:p>
      <w:pPr>
        <w:spacing w:after="20"/>
      </w:pPr>
    </w:p>
    <w:p>
      <w:r>
        <w:rPr>
          <w:rFonts w:ascii="Aptos" w:hAnsi="Aptos"/>
          <w:b w:val="0"/>
          <w:i w:val="0"/>
          <w:color w:val="25313C"/>
          <w:sz w:val="21"/>
        </w:rPr>
        <w:t xml:space="preserve">Both foreign keys cascade on delete. Separate indexes exist on </w:t>
      </w:r>
      <w:r>
        <w:rPr>
          <w:rFonts w:ascii="Aptos Mono" w:hAnsi="Aptos Mono"/>
          <w:b w:val="0"/>
          <w:i w:val="0"/>
          <w:color w:val="17324D"/>
          <w:sz w:val="20"/>
        </w:rPr>
        <w:t>RecipeId</w:t>
      </w:r>
      <w:r>
        <w:rPr>
          <w:rFonts w:ascii="Aptos" w:hAnsi="Aptos"/>
          <w:b w:val="0"/>
          <w:i w:val="0"/>
          <w:color w:val="25313C"/>
          <w:sz w:val="21"/>
        </w:rPr>
        <w:t xml:space="preserve"> and </w:t>
      </w:r>
      <w:r>
        <w:rPr>
          <w:rFonts w:ascii="Aptos Mono" w:hAnsi="Aptos Mono"/>
          <w:b w:val="0"/>
          <w:i w:val="0"/>
          <w:color w:val="17324D"/>
          <w:sz w:val="20"/>
        </w:rPr>
        <w:t>IngredientId</w:t>
      </w:r>
      <w:r>
        <w:rPr>
          <w:rFonts w:ascii="Aptos" w:hAnsi="Aptos"/>
          <w:b w:val="0"/>
          <w:i w:val="0"/>
          <w:color w:val="25313C"/>
          <w:sz w:val="21"/>
        </w:rPr>
        <w:t xml:space="preserve">. There is no unique constraint on </w:t>
      </w:r>
      <w:r>
        <w:rPr>
          <w:rFonts w:ascii="Aptos Mono" w:hAnsi="Aptos Mono"/>
          <w:b w:val="0"/>
          <w:i w:val="0"/>
          <w:color w:val="17324D"/>
          <w:sz w:val="20"/>
        </w:rPr>
        <w:t>(RecipeId, IngredientId)</w:t>
      </w:r>
      <w:r>
        <w:rPr>
          <w:rFonts w:ascii="Aptos" w:hAnsi="Aptos"/>
          <w:b w:val="0"/>
          <w:i w:val="0"/>
          <w:color w:val="25313C"/>
          <w:sz w:val="21"/>
        </w:rPr>
        <w:t>, so the same ingredient may be repeated within a recipe. The migration seeds 23 requirements for the five sample recipes.</w:t>
      </w:r>
    </w:p>
    <w:p>
      <w:pPr>
        <w:pStyle w:val="Heading3"/>
      </w:pPr>
      <w:r>
        <w:t>MealPlans</w:t>
      </w:r>
    </w:p>
    <w:p>
      <w:r>
        <w:rPr>
          <w:rFonts w:ascii="Aptos" w:hAnsi="Aptos"/>
          <w:b w:val="0"/>
          <w:i w:val="0"/>
          <w:color w:val="25313C"/>
          <w:sz w:val="21"/>
        </w:rPr>
        <w:t>One scheduled meal entry. The mobile planner creates a row for a date, meal type, user string, and optional recipe.</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UserId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varchar(200)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Plain string; not an FK to an identity table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Date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date</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Calendar date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MealType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MealType</w:t>
            </w:r>
            <w:r>
              <w:rPr>
                <w:rFonts w:ascii="Aptos" w:hAnsi="Aptos"/>
                <w:b w:val="0"/>
                <w:i w:val="0"/>
                <w:color w:val="25313C"/>
                <w:sz w:val="16"/>
              </w:rPr>
              <w:t xml:space="preserve"> enum</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RecipeId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Yes</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Recipes.Id</w:t>
            </w:r>
          </w:p>
        </w:tc>
      </w:tr>
    </w:tbl>
    <w:p>
      <w:pPr>
        <w:spacing w:after="20"/>
      </w:pPr>
    </w:p>
    <w:p>
      <w:r>
        <w:rPr>
          <w:rFonts w:ascii="Aptos" w:hAnsi="Aptos"/>
          <w:b w:val="0"/>
          <w:i w:val="0"/>
          <w:color w:val="25313C"/>
          <w:sz w:val="21"/>
        </w:rPr>
        <w:t xml:space="preserve">Deleting a recipe sets </w:t>
      </w:r>
      <w:r>
        <w:rPr>
          <w:rFonts w:ascii="Aptos Mono" w:hAnsi="Aptos Mono"/>
          <w:b w:val="0"/>
          <w:i w:val="0"/>
          <w:color w:val="17324D"/>
          <w:sz w:val="20"/>
        </w:rPr>
        <w:t>RecipeId</w:t>
      </w:r>
      <w:r>
        <w:rPr>
          <w:rFonts w:ascii="Aptos" w:hAnsi="Aptos"/>
          <w:b w:val="0"/>
          <w:i w:val="0"/>
          <w:color w:val="25313C"/>
          <w:sz w:val="21"/>
        </w:rPr>
        <w:t xml:space="preserve"> to null. An index exists on </w:t>
      </w:r>
      <w:r>
        <w:rPr>
          <w:rFonts w:ascii="Aptos Mono" w:hAnsi="Aptos Mono"/>
          <w:b w:val="0"/>
          <w:i w:val="0"/>
          <w:color w:val="17324D"/>
          <w:sz w:val="20"/>
        </w:rPr>
        <w:t>RecipeId</w:t>
      </w:r>
      <w:r>
        <w:rPr>
          <w:rFonts w:ascii="Aptos" w:hAnsi="Aptos"/>
          <w:b w:val="0"/>
          <w:i w:val="0"/>
          <w:color w:val="25313C"/>
          <w:sz w:val="21"/>
        </w:rPr>
        <w:t xml:space="preserve">. There is no unique constraint on </w:t>
      </w:r>
      <w:r>
        <w:rPr>
          <w:rFonts w:ascii="Aptos Mono" w:hAnsi="Aptos Mono"/>
          <w:b w:val="0"/>
          <w:i w:val="0"/>
          <w:color w:val="17324D"/>
          <w:sz w:val="20"/>
        </w:rPr>
        <w:t>(UserId, Date, MealType)</w:t>
      </w:r>
      <w:r>
        <w:rPr>
          <w:rFonts w:ascii="Aptos" w:hAnsi="Aptos"/>
          <w:b w:val="0"/>
          <w:i w:val="0"/>
          <w:color w:val="25313C"/>
          <w:sz w:val="21"/>
        </w:rPr>
        <w:t xml:space="preserve">, so repeated taps or AI runs can create multiple meals in the same slot. The week GET endpoint does not filter by </w:t>
      </w:r>
      <w:r>
        <w:rPr>
          <w:rFonts w:ascii="Aptos Mono" w:hAnsi="Aptos Mono"/>
          <w:b w:val="0"/>
          <w:i w:val="0"/>
          <w:color w:val="17324D"/>
          <w:sz w:val="20"/>
        </w:rPr>
        <w:t>UserId</w:t>
      </w:r>
      <w:r>
        <w:rPr>
          <w:rFonts w:ascii="Aptos" w:hAnsi="Aptos"/>
          <w:b w:val="0"/>
          <w:i w:val="0"/>
          <w:color w:val="25313C"/>
          <w:sz w:val="21"/>
        </w:rPr>
        <w:t>, while shopping-list generation does.</w:t>
      </w:r>
    </w:p>
    <w:p>
      <w:pPr>
        <w:pStyle w:val="Heading3"/>
      </w:pPr>
      <w:r>
        <w:t>ShoppingLists</w:t>
      </w:r>
    </w:p>
    <w:p>
      <w:r>
        <w:rPr>
          <w:rFonts w:ascii="Aptos" w:hAnsi="Aptos"/>
          <w:b w:val="0"/>
          <w:i w:val="0"/>
          <w:color w:val="25313C"/>
          <w:sz w:val="21"/>
        </w:rPr>
        <w:t>Header for a generated weekly shopping list.</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UserId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varchar(200)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Plain string; not an FK</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WeekStartDate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date</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Start of requested seven-day range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GeneratedAt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timestamp with time zone</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Set to UTC by application code</w:t>
            </w:r>
          </w:p>
        </w:tc>
      </w:tr>
    </w:tbl>
    <w:p>
      <w:pPr>
        <w:spacing w:after="20"/>
      </w:pPr>
    </w:p>
    <w:p>
      <w:r>
        <w:rPr>
          <w:rFonts w:ascii="Aptos" w:hAnsi="Aptos"/>
          <w:b w:val="0"/>
          <w:i w:val="0"/>
          <w:color w:val="25313C"/>
          <w:sz w:val="21"/>
        </w:rPr>
        <w:t>Every generation creates a new list. There is no unique constraint or status field for choosing the active list for a user/week.</w:t>
      </w:r>
    </w:p>
    <w:p>
      <w:pPr>
        <w:pStyle w:val="Heading3"/>
      </w:pPr>
      <w:r>
        <w:t>ShoppingListItems</w:t>
      </w:r>
    </w:p>
    <w:p>
      <w:r>
        <w:rPr>
          <w:rFonts w:ascii="Aptos" w:hAnsi="Aptos"/>
          <w:b w:val="0"/>
          <w:i w:val="0"/>
          <w:color w:val="25313C"/>
          <w:sz w:val="21"/>
        </w:rPr>
        <w:t>Materialized missing quantities calculated from planned recipes minus fridge stock. The ingredient is stored as display text rather than a foreign key.</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ShoppingListId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ShoppingLists.Id</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IngredientName</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varchar(200)</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Denormalized ingredient name</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Quantity</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numeric(10,2)</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Calculated missing quantity</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Unit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Unit</w:t>
            </w:r>
            <w:r>
              <w:rPr>
                <w:rFonts w:ascii="Aptos" w:hAnsi="Aptos"/>
                <w:b w:val="0"/>
                <w:i w:val="0"/>
                <w:color w:val="25313C"/>
                <w:sz w:val="16"/>
              </w:rPr>
              <w:t xml:space="preserve"> enum</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Purchased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boolean</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Defaults to </w:t>
            </w:r>
            <w:r>
              <w:rPr>
                <w:rFonts w:ascii="Aptos Mono" w:hAnsi="Aptos Mono"/>
                <w:b w:val="0"/>
                <w:i w:val="0"/>
                <w:color w:val="17324D"/>
                <w:sz w:val="15"/>
              </w:rPr>
              <w:t>false</w:t>
            </w:r>
            <w:r>
              <w:rPr>
                <w:rFonts w:ascii="Aptos" w:hAnsi="Aptos"/>
                <w:b w:val="0"/>
                <w:i w:val="0"/>
                <w:color w:val="25313C"/>
                <w:sz w:val="16"/>
              </w:rPr>
              <w:t xml:space="preserve"> in C#</w:t>
            </w:r>
          </w:p>
        </w:tc>
      </w:tr>
    </w:tbl>
    <w:p>
      <w:pPr>
        <w:spacing w:after="20"/>
      </w:pPr>
    </w:p>
    <w:p>
      <w:r>
        <w:rPr>
          <w:rFonts w:ascii="Aptos" w:hAnsi="Aptos"/>
          <w:b w:val="0"/>
          <w:i w:val="0"/>
          <w:color w:val="25313C"/>
          <w:sz w:val="21"/>
        </w:rPr>
        <w:t xml:space="preserve">Deleting a shopping list cascades to its items. An index exists on </w:t>
      </w:r>
      <w:r>
        <w:rPr>
          <w:rFonts w:ascii="Aptos Mono" w:hAnsi="Aptos Mono"/>
          <w:b w:val="0"/>
          <w:i w:val="0"/>
          <w:color w:val="17324D"/>
          <w:sz w:val="20"/>
        </w:rPr>
        <w:t>ShoppingListId</w:t>
      </w:r>
      <w:r>
        <w:rPr>
          <w:rFonts w:ascii="Aptos" w:hAnsi="Aptos"/>
          <w:b w:val="0"/>
          <w:i w:val="0"/>
          <w:color w:val="25313C"/>
          <w:sz w:val="21"/>
        </w:rPr>
        <w:t xml:space="preserve">. The current mobile checkbox changes local React state only; there is no endpoint that persists </w:t>
      </w:r>
      <w:r>
        <w:rPr>
          <w:rFonts w:ascii="Aptos Mono" w:hAnsi="Aptos Mono"/>
          <w:b w:val="0"/>
          <w:i w:val="0"/>
          <w:color w:val="17324D"/>
          <w:sz w:val="20"/>
        </w:rPr>
        <w:t>Purchased</w:t>
      </w:r>
      <w:r>
        <w:rPr>
          <w:rFonts w:ascii="Aptos" w:hAnsi="Aptos"/>
          <w:b w:val="0"/>
          <w:i w:val="0"/>
          <w:color w:val="25313C"/>
          <w:sz w:val="21"/>
        </w:rPr>
        <w:t xml:space="preserve"> changes.</w:t>
      </w:r>
    </w:p>
    <w:p>
      <w:pPr>
        <w:pStyle w:val="Heading3"/>
      </w:pPr>
      <w:r>
        <w:t>UnitConversions</w:t>
      </w:r>
    </w:p>
    <w:p>
      <w:r>
        <w:rPr>
          <w:rFonts w:ascii="Aptos" w:hAnsi="Aptos"/>
          <w:b w:val="0"/>
          <w:i w:val="0"/>
          <w:color w:val="25313C"/>
          <w:sz w:val="21"/>
        </w:rPr>
        <w:t>Multipliers for generic and ingredient-specific unit conversion.</w:t>
      </w:r>
    </w:p>
    <w:tbl>
      <w:tblPr>
        <w:tblStyle w:val="TableGrid"/>
        <w:tblW w:type="dxa" w:w="9360"/>
        <w:jc w:val="left"/>
        <w:tblLayout w:type="fixed"/>
        <w:tblLook w:firstColumn="1" w:firstRow="1" w:lastColumn="0" w:lastRow="0" w:noHBand="0" w:noVBand="1" w:val="04A0"/>
        <w:tblInd w:type="dxa" w:w="120"/>
      </w:tblPr>
      <w:tblGrid>
        <w:gridCol w:w="1700"/>
        <w:gridCol w:w="1900"/>
        <w:gridCol w:w="850"/>
        <w:gridCol w:w="4910"/>
      </w:tblGrid>
      <w:tr>
        <w:trPr>
          <w:tblHeader w:val="true"/>
        </w:trPr>
        <w:tc>
          <w:tcPr>
            <w:tcW w:type="dxa" w:w="1700"/>
            <w:shd w:fill="E8EEF5"/>
            <w:vAlign w:val="center"/>
            <w:tcMar>
              <w:top w:w="80" w:type="dxa"/>
              <w:bottom w:w="80" w:type="dxa"/>
              <w:start w:w="120" w:type="dxa"/>
              <w:end w:w="120" w:type="dxa"/>
            </w:tcMar>
          </w:tcPr>
          <w:p>
            <w:pPr>
              <w:spacing w:after="0"/>
            </w:pPr>
            <w:r/>
            <w:r>
              <w:rPr>
                <w:rFonts w:ascii="Aptos" w:hAnsi="Aptos"/>
                <w:b/>
                <w:i w:val="0"/>
                <w:color w:val="17324D"/>
                <w:sz w:val="17"/>
              </w:rPr>
              <w:t>Column</w:t>
            </w:r>
          </w:p>
        </w:tc>
        <w:tc>
          <w:tcPr>
            <w:tcW w:type="dxa" w:w="1900"/>
            <w:shd w:fill="E8EEF5"/>
            <w:vAlign w:val="center"/>
            <w:tcMar>
              <w:top w:w="80" w:type="dxa"/>
              <w:bottom w:w="80" w:type="dxa"/>
              <w:start w:w="120" w:type="dxa"/>
              <w:end w:w="120" w:type="dxa"/>
            </w:tcMar>
          </w:tcPr>
          <w:p>
            <w:pPr>
              <w:spacing w:after="0"/>
            </w:pPr>
            <w:r/>
            <w:r>
              <w:rPr>
                <w:rFonts w:ascii="Aptos" w:hAnsi="Aptos"/>
                <w:b/>
                <w:i w:val="0"/>
                <w:color w:val="17324D"/>
                <w:sz w:val="17"/>
              </w:rPr>
              <w:t>PostgreSQL type</w:t>
            </w:r>
          </w:p>
        </w:tc>
        <w:tc>
          <w:tcPr>
            <w:tcW w:type="dxa" w:w="850"/>
            <w:shd w:fill="E8EEF5"/>
            <w:vAlign w:val="center"/>
            <w:tcMar>
              <w:top w:w="80" w:type="dxa"/>
              <w:bottom w:w="80" w:type="dxa"/>
              <w:start w:w="120" w:type="dxa"/>
              <w:end w:w="120" w:type="dxa"/>
            </w:tcMar>
          </w:tcPr>
          <w:p>
            <w:pPr>
              <w:spacing w:after="0"/>
            </w:pPr>
            <w:r/>
            <w:r>
              <w:rPr>
                <w:rFonts w:ascii="Aptos" w:hAnsi="Aptos"/>
                <w:b/>
                <w:i w:val="0"/>
                <w:color w:val="17324D"/>
                <w:sz w:val="17"/>
              </w:rPr>
              <w:t>Null</w:t>
            </w:r>
          </w:p>
        </w:tc>
        <w:tc>
          <w:tcPr>
            <w:tcW w:type="dxa" w:w="4910"/>
            <w:shd w:fill="E8EEF5"/>
            <w:vAlign w:val="center"/>
            <w:tcMar>
              <w:top w:w="80" w:type="dxa"/>
              <w:bottom w:w="80" w:type="dxa"/>
              <w:start w:w="120" w:type="dxa"/>
              <w:end w:w="120" w:type="dxa"/>
            </w:tcMar>
          </w:tcPr>
          <w:p>
            <w:pPr>
              <w:spacing w:after="0"/>
            </w:pPr>
            <w:r/>
            <w:r>
              <w:rPr>
                <w:rFonts w:ascii="Aptos" w:hAnsi="Aptos"/>
                <w:b/>
                <w:i w:val="0"/>
                <w:color w:val="17324D"/>
                <w:sz w:val="17"/>
              </w:rPr>
              <w:t>Constraints / behaviour</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Primary key; identity by default</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FromUnit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Unit</w:t>
            </w:r>
            <w:r>
              <w:rPr>
                <w:rFonts w:ascii="Aptos" w:hAnsi="Aptos"/>
                <w:b w:val="0"/>
                <w:i w:val="0"/>
                <w:color w:val="25313C"/>
                <w:sz w:val="16"/>
              </w:rPr>
              <w:t xml:space="preserve"> enum</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ToUnit</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Mono" w:hAnsi="Aptos Mono"/>
                <w:b w:val="0"/>
                <w:i w:val="0"/>
                <w:color w:val="17324D"/>
                <w:sz w:val="15"/>
              </w:rPr>
              <w:t>Unit</w:t>
            </w:r>
            <w:r>
              <w:rPr>
                <w:rFonts w:ascii="Aptos" w:hAnsi="Aptos"/>
                <w:b w:val="0"/>
                <w:i w:val="0"/>
                <w:color w:val="25313C"/>
                <w:sz w:val="16"/>
              </w:rPr>
              <w:t xml:space="preserve"> enum</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IngredientId</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integer</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Yes</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 xml:space="preserve">FK → </w:t>
            </w:r>
            <w:r>
              <w:rPr>
                <w:rFonts w:ascii="Aptos Mono" w:hAnsi="Aptos Mono"/>
                <w:b w:val="0"/>
                <w:i w:val="0"/>
                <w:color w:val="17324D"/>
                <w:sz w:val="15"/>
              </w:rPr>
              <w:t>Ingredients.Id</w:t>
            </w:r>
            <w:r>
              <w:rPr>
                <w:rFonts w:ascii="Aptos" w:hAnsi="Aptos"/>
                <w:b w:val="0"/>
                <w:i w:val="0"/>
                <w:color w:val="25313C"/>
                <w:sz w:val="16"/>
              </w:rPr>
              <w:t>; null means generic</w:t>
            </w:r>
          </w:p>
        </w:tc>
      </w:tr>
      <w:tr>
        <w:trPr>
          <w:cantSplit/>
        </w:trPr>
        <w:tc>
          <w:tcPr>
            <w:tcW w:type="dxa" w:w="1700"/>
            <w:vAlign w:val="center"/>
            <w:tcMar>
              <w:top w:w="80" w:type="dxa"/>
              <w:bottom w:w="80" w:type="dxa"/>
              <w:start w:w="120" w:type="dxa"/>
              <w:end w:w="120" w:type="dxa"/>
            </w:tcMar>
          </w:tcPr>
          <w:p>
            <w:pPr>
              <w:spacing w:after="0"/>
            </w:pPr>
            <w:r/>
            <w:r>
              <w:rPr>
                <w:rFonts w:ascii="Aptos Mono" w:hAnsi="Aptos Mono"/>
                <w:b w:val="0"/>
                <w:i w:val="0"/>
                <w:color w:val="17324D"/>
                <w:sz w:val="15"/>
              </w:rPr>
              <w:t>Multiplier</w:t>
            </w:r>
          </w:p>
        </w:tc>
        <w:tc>
          <w:tcPr>
            <w:tcW w:type="dxa" w:w="1900"/>
            <w:vAlign w:val="center"/>
            <w:tcMar>
              <w:top w:w="80" w:type="dxa"/>
              <w:bottom w:w="80" w:type="dxa"/>
              <w:start w:w="120" w:type="dxa"/>
              <w:end w:w="120" w:type="dxa"/>
            </w:tcMar>
          </w:tcPr>
          <w:p>
            <w:pPr>
              <w:spacing w:after="0"/>
            </w:pPr>
            <w:r/>
            <w:r>
              <w:rPr>
                <w:rFonts w:ascii="Aptos Mono" w:hAnsi="Aptos Mono"/>
                <w:b w:val="0"/>
                <w:i w:val="0"/>
                <w:color w:val="17324D"/>
                <w:sz w:val="15"/>
              </w:rPr>
              <w:t>numeric(10,6)</w:t>
            </w:r>
          </w:p>
        </w:tc>
        <w:tc>
          <w:tcPr>
            <w:tcW w:type="dxa" w:w="850"/>
            <w:vAlign w:val="center"/>
            <w:tcMar>
              <w:top w:w="80" w:type="dxa"/>
              <w:bottom w:w="80" w:type="dxa"/>
              <w:start w:w="120" w:type="dxa"/>
              <w:end w:w="120" w:type="dxa"/>
            </w:tcMar>
          </w:tcPr>
          <w:p>
            <w:pPr>
              <w:spacing w:after="0"/>
            </w:pPr>
            <w:r/>
            <w:r>
              <w:rPr>
                <w:rFonts w:ascii="Aptos" w:hAnsi="Aptos"/>
                <w:b w:val="0"/>
                <w:i w:val="0"/>
                <w:color w:val="25313C"/>
                <w:sz w:val="16"/>
              </w:rPr>
              <w:t>No</w:t>
            </w:r>
          </w:p>
        </w:tc>
        <w:tc>
          <w:tcPr>
            <w:tcW w:type="dxa" w:w="4910"/>
            <w:vAlign w:val="center"/>
            <w:tcMar>
              <w:top w:w="80" w:type="dxa"/>
              <w:bottom w:w="80" w:type="dxa"/>
              <w:start w:w="120" w:type="dxa"/>
              <w:end w:w="120" w:type="dxa"/>
            </w:tcMar>
          </w:tcPr>
          <w:p>
            <w:pPr>
              <w:spacing w:after="0"/>
            </w:pPr>
            <w:r/>
            <w:r>
              <w:rPr>
                <w:rFonts w:ascii="Aptos" w:hAnsi="Aptos"/>
                <w:b w:val="0"/>
                <w:i w:val="0"/>
                <w:color w:val="25313C"/>
                <w:sz w:val="16"/>
              </w:rPr>
              <w:t>Result = input × multiplier</w:t>
            </w:r>
          </w:p>
        </w:tc>
      </w:tr>
    </w:tbl>
    <w:p>
      <w:pPr>
        <w:spacing w:after="20"/>
      </w:pPr>
    </w:p>
    <w:p>
      <w:r>
        <w:rPr>
          <w:rFonts w:ascii="Aptos" w:hAnsi="Aptos"/>
          <w:b w:val="0"/>
          <w:i w:val="0"/>
          <w:color w:val="25313C"/>
          <w:sz w:val="21"/>
        </w:rPr>
        <w:t xml:space="preserve">Deleting an ingredient sets </w:t>
      </w:r>
      <w:r>
        <w:rPr>
          <w:rFonts w:ascii="Aptos Mono" w:hAnsi="Aptos Mono"/>
          <w:b w:val="0"/>
          <w:i w:val="0"/>
          <w:color w:val="17324D"/>
          <w:sz w:val="20"/>
        </w:rPr>
        <w:t>IngredientId</w:t>
      </w:r>
      <w:r>
        <w:rPr>
          <w:rFonts w:ascii="Aptos" w:hAnsi="Aptos"/>
          <w:b w:val="0"/>
          <w:i w:val="0"/>
          <w:color w:val="25313C"/>
          <w:sz w:val="21"/>
        </w:rPr>
        <w:t xml:space="preserve"> to null. An index exists on </w:t>
      </w:r>
      <w:r>
        <w:rPr>
          <w:rFonts w:ascii="Aptos Mono" w:hAnsi="Aptos Mono"/>
          <w:b w:val="0"/>
          <w:i w:val="0"/>
          <w:color w:val="17324D"/>
          <w:sz w:val="20"/>
        </w:rPr>
        <w:t>IngredientId</w:t>
      </w:r>
      <w:r>
        <w:rPr>
          <w:rFonts w:ascii="Aptos" w:hAnsi="Aptos"/>
          <w:b w:val="0"/>
          <w:i w:val="0"/>
          <w:color w:val="25313C"/>
          <w:sz w:val="21"/>
        </w:rPr>
        <w:t xml:space="preserve">. The migration seeds 20 conversions. There is no uniqueness constraint on </w:t>
      </w:r>
      <w:r>
        <w:rPr>
          <w:rFonts w:ascii="Aptos Mono" w:hAnsi="Aptos Mono"/>
          <w:b w:val="0"/>
          <w:i w:val="0"/>
          <w:color w:val="17324D"/>
          <w:sz w:val="20"/>
        </w:rPr>
        <w:t>(FromUnit, ToUnit, IngredientId)</w:t>
      </w:r>
      <w:r>
        <w:rPr>
          <w:rFonts w:ascii="Aptos" w:hAnsi="Aptos"/>
          <w:b w:val="0"/>
          <w:i w:val="0"/>
          <w:color w:val="25313C"/>
          <w:sz w:val="21"/>
        </w:rPr>
        <w:t>.</w:t>
      </w:r>
    </w:p>
    <w:p>
      <w:pPr>
        <w:pStyle w:val="Heading2"/>
      </w:pPr>
      <w:r>
        <w:t>Enum storage</w:t>
      </w:r>
    </w:p>
    <w:p>
      <w:r>
        <w:rPr>
          <w:rFonts w:ascii="Aptos" w:hAnsi="Aptos"/>
          <w:b w:val="0"/>
          <w:i w:val="0"/>
          <w:color w:val="25313C"/>
          <w:sz w:val="21"/>
        </w:rPr>
        <w:t>EF Core stores all three enums as PostgreSQL integers. Values are part of the database contract and must not be reordered without a data migration.</w:t>
      </w:r>
    </w:p>
    <w:p>
      <w:pPr>
        <w:pStyle w:val="Heading3"/>
      </w:pPr>
      <w:r>
        <w:t>Unit</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E8EEF5"/>
            <w:vAlign w:val="center"/>
            <w:tcMar>
              <w:top w:w="80" w:type="dxa"/>
              <w:bottom w:w="80" w:type="dxa"/>
              <w:start w:w="120" w:type="dxa"/>
              <w:end w:w="120" w:type="dxa"/>
            </w:tcMar>
          </w:tcPr>
          <w:p>
            <w:pPr>
              <w:spacing w:after="0"/>
            </w:pPr>
            <w:r/>
            <w:r>
              <w:rPr>
                <w:rFonts w:ascii="Aptos" w:hAnsi="Aptos"/>
                <w:b/>
                <w:i w:val="0"/>
                <w:color w:val="17324D"/>
                <w:sz w:val="17"/>
              </w:rPr>
              <w:t>Value</w:t>
            </w:r>
          </w:p>
        </w:tc>
        <w:tc>
          <w:tcPr>
            <w:tcW w:type="dxa" w:w="7060"/>
            <w:shd w:fill="E8EEF5"/>
            <w:vAlign w:val="center"/>
            <w:tcMar>
              <w:top w:w="80" w:type="dxa"/>
              <w:bottom w:w="80" w:type="dxa"/>
              <w:start w:w="120" w:type="dxa"/>
              <w:end w:w="120" w:type="dxa"/>
            </w:tcMar>
          </w:tcPr>
          <w:p>
            <w:pPr>
              <w:spacing w:after="0"/>
            </w:pPr>
            <w:r/>
            <w:r>
              <w:rPr>
                <w:rFonts w:ascii="Aptos" w:hAnsi="Aptos"/>
                <w:b/>
                <w:i w:val="0"/>
                <w:color w:val="17324D"/>
                <w:sz w:val="17"/>
              </w:rPr>
              <w:t>Integer</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Grams</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0</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Ml</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1</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Pieces</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2</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Cups</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3</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Tbsp</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4</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Tsp</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5</w:t>
            </w:r>
          </w:p>
        </w:tc>
      </w:tr>
    </w:tbl>
    <w:p>
      <w:pPr>
        <w:spacing w:after="20"/>
      </w:pPr>
    </w:p>
    <w:p>
      <w:pPr>
        <w:pStyle w:val="Heading3"/>
      </w:pPr>
      <w:r>
        <w:t>Source</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E8EEF5"/>
            <w:vAlign w:val="center"/>
            <w:tcMar>
              <w:top w:w="80" w:type="dxa"/>
              <w:bottom w:w="80" w:type="dxa"/>
              <w:start w:w="120" w:type="dxa"/>
              <w:end w:w="120" w:type="dxa"/>
            </w:tcMar>
          </w:tcPr>
          <w:p>
            <w:pPr>
              <w:spacing w:after="0"/>
            </w:pPr>
            <w:r/>
            <w:r>
              <w:rPr>
                <w:rFonts w:ascii="Aptos" w:hAnsi="Aptos"/>
                <w:b/>
                <w:i w:val="0"/>
                <w:color w:val="17324D"/>
                <w:sz w:val="17"/>
              </w:rPr>
              <w:t>Value</w:t>
            </w:r>
          </w:p>
        </w:tc>
        <w:tc>
          <w:tcPr>
            <w:tcW w:type="dxa" w:w="7060"/>
            <w:shd w:fill="E8EEF5"/>
            <w:vAlign w:val="center"/>
            <w:tcMar>
              <w:top w:w="80" w:type="dxa"/>
              <w:bottom w:w="80" w:type="dxa"/>
              <w:start w:w="120" w:type="dxa"/>
              <w:end w:w="120" w:type="dxa"/>
            </w:tcMar>
          </w:tcPr>
          <w:p>
            <w:pPr>
              <w:spacing w:after="0"/>
            </w:pPr>
            <w:r/>
            <w:r>
              <w:rPr>
                <w:rFonts w:ascii="Aptos" w:hAnsi="Aptos"/>
                <w:b/>
                <w:i w:val="0"/>
                <w:color w:val="17324D"/>
                <w:sz w:val="17"/>
              </w:rPr>
              <w:t>Integer</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Receipt</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0</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Manual</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1</w:t>
            </w:r>
          </w:p>
        </w:tc>
      </w:tr>
    </w:tbl>
    <w:p>
      <w:pPr>
        <w:spacing w:after="20"/>
      </w:pPr>
    </w:p>
    <w:p>
      <w:pPr>
        <w:pStyle w:val="Heading3"/>
      </w:pPr>
      <w:r>
        <w:t>MealType</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E8EEF5"/>
            <w:vAlign w:val="center"/>
            <w:tcMar>
              <w:top w:w="80" w:type="dxa"/>
              <w:bottom w:w="80" w:type="dxa"/>
              <w:start w:w="120" w:type="dxa"/>
              <w:end w:w="120" w:type="dxa"/>
            </w:tcMar>
          </w:tcPr>
          <w:p>
            <w:pPr>
              <w:spacing w:after="0"/>
            </w:pPr>
            <w:r/>
            <w:r>
              <w:rPr>
                <w:rFonts w:ascii="Aptos" w:hAnsi="Aptos"/>
                <w:b/>
                <w:i w:val="0"/>
                <w:color w:val="17324D"/>
                <w:sz w:val="17"/>
              </w:rPr>
              <w:t>Value</w:t>
            </w:r>
          </w:p>
        </w:tc>
        <w:tc>
          <w:tcPr>
            <w:tcW w:type="dxa" w:w="7060"/>
            <w:shd w:fill="E8EEF5"/>
            <w:vAlign w:val="center"/>
            <w:tcMar>
              <w:top w:w="80" w:type="dxa"/>
              <w:bottom w:w="80" w:type="dxa"/>
              <w:start w:w="120" w:type="dxa"/>
              <w:end w:w="120" w:type="dxa"/>
            </w:tcMar>
          </w:tcPr>
          <w:p>
            <w:pPr>
              <w:spacing w:after="0"/>
            </w:pPr>
            <w:r/>
            <w:r>
              <w:rPr>
                <w:rFonts w:ascii="Aptos" w:hAnsi="Aptos"/>
                <w:b/>
                <w:i w:val="0"/>
                <w:color w:val="17324D"/>
                <w:sz w:val="17"/>
              </w:rPr>
              <w:t>Integer</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Breakfast</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0</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Lunch</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1</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Dinner</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2</w:t>
            </w:r>
          </w:p>
        </w:tc>
      </w:tr>
      <w:tr>
        <w:trPr>
          <w:cantSplit/>
        </w:trPr>
        <w:tc>
          <w:tcPr>
            <w:tcW w:type="dxa" w:w="2300"/>
            <w:vAlign w:val="center"/>
            <w:tcMar>
              <w:top w:w="80" w:type="dxa"/>
              <w:bottom w:w="80" w:type="dxa"/>
              <w:start w:w="120" w:type="dxa"/>
              <w:end w:w="120" w:type="dxa"/>
            </w:tcMar>
          </w:tcPr>
          <w:p>
            <w:pPr>
              <w:spacing w:after="0"/>
            </w:pPr>
            <w:r/>
            <w:r>
              <w:rPr>
                <w:rFonts w:ascii="Aptos Mono" w:hAnsi="Aptos Mono"/>
                <w:b w:val="0"/>
                <w:i w:val="0"/>
                <w:color w:val="17324D"/>
                <w:sz w:val="15"/>
              </w:rPr>
              <w:t>Snack</w:t>
            </w:r>
          </w:p>
        </w:tc>
        <w:tc>
          <w:tcPr>
            <w:tcW w:type="dxa" w:w="7060"/>
            <w:vAlign w:val="center"/>
            <w:tcMar>
              <w:top w:w="80" w:type="dxa"/>
              <w:bottom w:w="80" w:type="dxa"/>
              <w:start w:w="120" w:type="dxa"/>
              <w:end w:w="120" w:type="dxa"/>
            </w:tcMar>
          </w:tcPr>
          <w:p>
            <w:pPr>
              <w:spacing w:after="0"/>
            </w:pPr>
            <w:r/>
            <w:r>
              <w:rPr>
                <w:rFonts w:ascii="Aptos" w:hAnsi="Aptos"/>
                <w:b w:val="0"/>
                <w:i w:val="0"/>
                <w:color w:val="25313C"/>
                <w:sz w:val="16"/>
              </w:rPr>
              <w:t>3</w:t>
            </w:r>
          </w:p>
        </w:tc>
      </w:tr>
    </w:tbl>
    <w:p>
      <w:pPr>
        <w:spacing w:after="20"/>
      </w:pPr>
    </w:p>
    <w:p>
      <w:pPr>
        <w:pStyle w:val="Heading2"/>
      </w:pPr>
      <w:r>
        <w:t>Foreign keys and delete rules</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Child column</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Parent column</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On delete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FridgeItems.IngredientId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Ingredients.Id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Cascade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RecipeIngredients.RecipeId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Recipes.Id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Cascade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RecipeIngredients.IngredientId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Ingredients.Id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Cascade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MealPlans.RecipeId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Recipes.Id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Set null</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ShoppingListItems.ShoppingListId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ShoppingLists.Id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Cascade</w:t>
            </w:r>
          </w:p>
        </w:tc>
      </w:tr>
      <w:tr>
        <w:trPr>
          <w:cantSplit/>
        </w:trPr>
        <w:tc>
          <w:tcPr>
            <w:tcW w:type="dxa" w:w="2600"/>
            <w:vAlign w:val="center"/>
            <w:tcMar>
              <w:top w:w="80" w:type="dxa"/>
              <w:bottom w:w="80" w:type="dxa"/>
              <w:start w:w="120" w:type="dxa"/>
              <w:end w:w="120" w:type="dxa"/>
            </w:tcMar>
          </w:tcPr>
          <w:p>
            <w:pPr>
              <w:spacing w:after="0"/>
            </w:pPr>
            <w:r/>
            <w:r>
              <w:rPr>
                <w:rFonts w:ascii="Aptos Mono" w:hAnsi="Aptos Mono"/>
                <w:b w:val="0"/>
                <w:i w:val="0"/>
                <w:color w:val="17324D"/>
                <w:sz w:val="15"/>
              </w:rPr>
              <w:t>UnitConversions.IngredientId</w:t>
            </w:r>
          </w:p>
        </w:tc>
        <w:tc>
          <w:tcPr>
            <w:tcW w:type="dxa" w:w="1100"/>
            <w:vAlign w:val="center"/>
            <w:tcMar>
              <w:top w:w="80" w:type="dxa"/>
              <w:bottom w:w="80" w:type="dxa"/>
              <w:start w:w="120" w:type="dxa"/>
              <w:end w:w="120" w:type="dxa"/>
            </w:tcMar>
          </w:tcPr>
          <w:p>
            <w:pPr>
              <w:spacing w:after="0"/>
            </w:pPr>
            <w:r/>
            <w:r>
              <w:rPr>
                <w:rFonts w:ascii="Aptos Mono" w:hAnsi="Aptos Mono"/>
                <w:b w:val="0"/>
                <w:i w:val="0"/>
                <w:color w:val="17324D"/>
                <w:sz w:val="15"/>
              </w:rPr>
              <w:t>Ingredients.Id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Set null</w:t>
            </w:r>
          </w:p>
        </w:tc>
      </w:tr>
    </w:tbl>
    <w:p>
      <w:pPr>
        <w:spacing w:after="20"/>
      </w:pPr>
    </w:p>
    <w:p>
      <w:pPr>
        <w:pStyle w:val="Heading2"/>
      </w:pPr>
      <w:r>
        <w:t>Implemented write flows</w:t>
      </w:r>
    </w:p>
    <w:p>
      <w:pPr>
        <w:pStyle w:val="Heading3"/>
      </w:pPr>
      <w:r>
        <w:t>Add or use fridge stock</w:t>
      </w:r>
    </w:p>
    <w:p>
      <w:pPr>
        <w:numPr>
          <w:ilvl w:val="0"/>
          <w:numId w:val="112"/>
        </w:numPr>
      </w:pPr>
      <w:r>
        <w:rPr>
          <w:rFonts w:ascii="Aptos" w:hAnsi="Aptos"/>
          <w:b w:val="0"/>
          <w:i w:val="0"/>
          <w:color w:val="25313C"/>
          <w:sz w:val="21"/>
        </w:rPr>
        <w:t>The API verifies that an ingredient ID exists for normal mobile requests.</w:t>
      </w:r>
    </w:p>
    <w:p>
      <w:pPr>
        <w:numPr>
          <w:ilvl w:val="0"/>
          <w:numId w:val="113"/>
        </w:numPr>
      </w:pPr>
      <w:r>
        <w:rPr>
          <w:rFonts w:ascii="Aptos" w:hAnsi="Aptos"/>
          <w:b w:val="0"/>
          <w:i w:val="0"/>
          <w:color w:val="25313C"/>
          <w:sz w:val="21"/>
        </w:rPr>
        <w:t xml:space="preserve">It looks for an existing </w:t>
      </w:r>
      <w:r>
        <w:rPr>
          <w:rFonts w:ascii="Aptos Mono" w:hAnsi="Aptos Mono"/>
          <w:b w:val="0"/>
          <w:i w:val="0"/>
          <w:color w:val="17324D"/>
          <w:sz w:val="20"/>
        </w:rPr>
        <w:t>FridgeItems</w:t>
      </w:r>
      <w:r>
        <w:rPr>
          <w:rFonts w:ascii="Aptos" w:hAnsi="Aptos"/>
          <w:b w:val="0"/>
          <w:i w:val="0"/>
          <w:color w:val="25313C"/>
          <w:sz w:val="21"/>
        </w:rPr>
        <w:t xml:space="preserve"> row with the same ingredient and unit.</w:t>
      </w:r>
    </w:p>
    <w:p>
      <w:pPr>
        <w:numPr>
          <w:ilvl w:val="0"/>
          <w:numId w:val="114"/>
        </w:numPr>
      </w:pPr>
      <w:r>
        <w:rPr>
          <w:rFonts w:ascii="Aptos" w:hAnsi="Aptos"/>
          <w:b w:val="0"/>
          <w:i w:val="0"/>
          <w:color w:val="25313C"/>
          <w:sz w:val="21"/>
        </w:rPr>
        <w:t>It adds the quantity and retains the later best-before date, or inserts a new row.</w:t>
      </w:r>
    </w:p>
    <w:p>
      <w:pPr>
        <w:numPr>
          <w:ilvl w:val="0"/>
          <w:numId w:val="115"/>
        </w:numPr>
      </w:pPr>
      <w:r>
        <w:rPr>
          <w:rFonts w:ascii="Aptos" w:hAnsi="Aptos"/>
          <w:b w:val="0"/>
          <w:i w:val="0"/>
          <w:color w:val="25313C"/>
          <w:sz w:val="21"/>
        </w:rPr>
        <w:t>Using stock subtracts quantity; the row is deleted when quantity reaches zero or less.</w:t>
      </w:r>
    </w:p>
    <w:p>
      <w:r>
        <w:rPr>
          <w:rFonts w:ascii="Aptos" w:hAnsi="Aptos"/>
          <w:b w:val="0"/>
          <w:i w:val="0"/>
          <w:color w:val="25313C"/>
          <w:sz w:val="21"/>
        </w:rPr>
        <w:t xml:space="preserve">The AI tool follows the same merge behaviour and can create a new </w:t>
      </w:r>
      <w:r>
        <w:rPr>
          <w:rFonts w:ascii="Aptos Mono" w:hAnsi="Aptos Mono"/>
          <w:b w:val="0"/>
          <w:i w:val="0"/>
          <w:color w:val="17324D"/>
          <w:sz w:val="20"/>
        </w:rPr>
        <w:t>Ingredients</w:t>
      </w:r>
      <w:r>
        <w:rPr>
          <w:rFonts w:ascii="Aptos" w:hAnsi="Aptos"/>
          <w:b w:val="0"/>
          <w:i w:val="0"/>
          <w:color w:val="25313C"/>
          <w:sz w:val="21"/>
        </w:rPr>
        <w:t xml:space="preserve"> row by name. These steps are application conventions, not database constraints.</w:t>
      </w:r>
    </w:p>
    <w:p>
      <w:pPr>
        <w:pStyle w:val="Heading3"/>
      </w:pPr>
      <w:r>
        <w:t>Weekly meal planning</w:t>
      </w:r>
    </w:p>
    <w:p>
      <w:r>
        <w:rPr>
          <w:rFonts w:ascii="Aptos" w:hAnsi="Aptos"/>
          <w:b w:val="0"/>
          <w:i w:val="0"/>
          <w:color w:val="25313C"/>
          <w:sz w:val="21"/>
        </w:rPr>
        <w:t xml:space="preserve">The mobile app writes one </w:t>
      </w:r>
      <w:r>
        <w:rPr>
          <w:rFonts w:ascii="Aptos Mono" w:hAnsi="Aptos Mono"/>
          <w:b w:val="0"/>
          <w:i w:val="0"/>
          <w:color w:val="17324D"/>
          <w:sz w:val="20"/>
        </w:rPr>
        <w:t>MealPlans</w:t>
      </w:r>
      <w:r>
        <w:rPr>
          <w:rFonts w:ascii="Aptos" w:hAnsi="Aptos"/>
          <w:b w:val="0"/>
          <w:i w:val="0"/>
          <w:color w:val="25313C"/>
          <w:sz w:val="21"/>
        </w:rPr>
        <w:t xml:space="preserve"> row per chosen recipe slot. The AI tool can create breakfast, lunch, and dinner rows for a requested number of days by randomly selecting stored recipes. AI proposals are not stored separately and there is no accept/reject workflow.</w:t>
      </w:r>
    </w:p>
    <w:p>
      <w:pPr>
        <w:pStyle w:val="Heading3"/>
      </w:pPr>
      <w:r>
        <w:t>Shopping-list generation</w:t>
      </w:r>
    </w:p>
    <w:p>
      <w:pPr>
        <w:numPr>
          <w:ilvl w:val="0"/>
          <w:numId w:val="116"/>
        </w:numPr>
      </w:pPr>
      <w:r>
        <w:rPr>
          <w:rFonts w:ascii="Aptos" w:hAnsi="Aptos"/>
          <w:b w:val="0"/>
          <w:i w:val="0"/>
          <w:color w:val="25313C"/>
          <w:sz w:val="21"/>
        </w:rPr>
        <w:t>Load the user's recipe-backed meal plans in the requested seven-day range.</w:t>
      </w:r>
    </w:p>
    <w:p>
      <w:pPr>
        <w:numPr>
          <w:ilvl w:val="0"/>
          <w:numId w:val="117"/>
        </w:numPr>
      </w:pPr>
      <w:r>
        <w:rPr>
          <w:rFonts w:ascii="Aptos" w:hAnsi="Aptos"/>
          <w:b w:val="0"/>
          <w:i w:val="0"/>
          <w:color w:val="25313C"/>
          <w:sz w:val="21"/>
        </w:rPr>
        <w:t xml:space="preserve">Sum </w:t>
      </w:r>
      <w:r>
        <w:rPr>
          <w:rFonts w:ascii="Aptos Mono" w:hAnsi="Aptos Mono"/>
          <w:b w:val="0"/>
          <w:i w:val="0"/>
          <w:color w:val="17324D"/>
          <w:sz w:val="20"/>
        </w:rPr>
        <w:t>RecipeIngredients</w:t>
      </w:r>
      <w:r>
        <w:rPr>
          <w:rFonts w:ascii="Aptos" w:hAnsi="Aptos"/>
          <w:b w:val="0"/>
          <w:i w:val="0"/>
          <w:color w:val="25313C"/>
          <w:sz w:val="21"/>
        </w:rPr>
        <w:t xml:space="preserve"> by ingredient ID.</w:t>
      </w:r>
    </w:p>
    <w:p>
      <w:pPr>
        <w:numPr>
          <w:ilvl w:val="0"/>
          <w:numId w:val="118"/>
        </w:numPr>
      </w:pPr>
      <w:r>
        <w:rPr>
          <w:rFonts w:ascii="Aptos" w:hAnsi="Aptos"/>
          <w:b w:val="0"/>
          <w:i w:val="0"/>
          <w:color w:val="25313C"/>
          <w:sz w:val="21"/>
        </w:rPr>
        <w:t>Subtract fridge stock only when the stored unit exactly matches the recipe unit.</w:t>
      </w:r>
    </w:p>
    <w:p>
      <w:pPr>
        <w:numPr>
          <w:ilvl w:val="0"/>
          <w:numId w:val="119"/>
        </w:numPr>
      </w:pPr>
      <w:r>
        <w:rPr>
          <w:rFonts w:ascii="Aptos" w:hAnsi="Aptos"/>
          <w:b w:val="0"/>
          <w:i w:val="0"/>
          <w:color w:val="25313C"/>
          <w:sz w:val="21"/>
        </w:rPr>
        <w:t xml:space="preserve">Insert one </w:t>
      </w:r>
      <w:r>
        <w:rPr>
          <w:rFonts w:ascii="Aptos Mono" w:hAnsi="Aptos Mono"/>
          <w:b w:val="0"/>
          <w:i w:val="0"/>
          <w:color w:val="17324D"/>
          <w:sz w:val="20"/>
        </w:rPr>
        <w:t>ShoppingLists</w:t>
      </w:r>
      <w:r>
        <w:rPr>
          <w:rFonts w:ascii="Aptos" w:hAnsi="Aptos"/>
          <w:b w:val="0"/>
          <w:i w:val="0"/>
          <w:color w:val="25313C"/>
          <w:sz w:val="21"/>
        </w:rPr>
        <w:t xml:space="preserve"> row and its missing </w:t>
      </w:r>
      <w:r>
        <w:rPr>
          <w:rFonts w:ascii="Aptos Mono" w:hAnsi="Aptos Mono"/>
          <w:b w:val="0"/>
          <w:i w:val="0"/>
          <w:color w:val="17324D"/>
          <w:sz w:val="20"/>
        </w:rPr>
        <w:t>ShoppingListItems</w:t>
      </w:r>
      <w:r>
        <w:rPr>
          <w:rFonts w:ascii="Aptos" w:hAnsi="Aptos"/>
          <w:b w:val="0"/>
          <w:i w:val="0"/>
          <w:color w:val="25313C"/>
          <w:sz w:val="21"/>
        </w:rPr>
        <w:t xml:space="preserve"> rows.</w:t>
      </w:r>
    </w:p>
    <w:p>
      <w:r>
        <w:rPr>
          <w:rFonts w:ascii="Aptos" w:hAnsi="Aptos"/>
          <w:b w:val="0"/>
          <w:i w:val="0"/>
          <w:color w:val="25313C"/>
          <w:sz w:val="21"/>
        </w:rPr>
        <w:t xml:space="preserve">The generator currently stores an ingredient name snapshot, not </w:t>
      </w:r>
      <w:r>
        <w:rPr>
          <w:rFonts w:ascii="Aptos Mono" w:hAnsi="Aptos Mono"/>
          <w:b w:val="0"/>
          <w:i w:val="0"/>
          <w:color w:val="17324D"/>
          <w:sz w:val="20"/>
        </w:rPr>
        <w:t>IngredientId</w:t>
      </w:r>
      <w:r>
        <w:rPr>
          <w:rFonts w:ascii="Aptos" w:hAnsi="Aptos"/>
          <w:b w:val="0"/>
          <w:i w:val="0"/>
          <w:color w:val="25313C"/>
          <w:sz w:val="21"/>
        </w:rPr>
        <w:t>, and does not use the available conversion table during this calculation.</w:t>
      </w:r>
    </w:p>
    <w:p>
      <w:pPr>
        <w:pStyle w:val="Heading2"/>
      </w:pPr>
      <w:r>
        <w:t>Features not persisted in the current implementation</w:t>
      </w:r>
    </w:p>
    <w:p>
      <w:r>
        <w:rPr>
          <w:rFonts w:ascii="Aptos" w:hAnsi="Aptos"/>
          <w:b w:val="0"/>
          <w:i w:val="0"/>
          <w:color w:val="25313C"/>
          <w:sz w:val="21"/>
        </w:rPr>
        <w:t>The following product concepts are not represented by the current EF Core schema:</w:t>
      </w:r>
    </w:p>
    <w:p>
      <w:pPr>
        <w:numPr>
          <w:ilvl w:val="0"/>
          <w:numId w:val="90"/>
        </w:numPr>
      </w:pPr>
      <w:r>
        <w:rPr>
          <w:rFonts w:ascii="Aptos" w:hAnsi="Aptos"/>
          <w:b w:val="0"/>
          <w:i w:val="0"/>
          <w:color w:val="25313C"/>
          <w:sz w:val="21"/>
        </w:rPr>
        <w:t>user accounts, authentication, households, roles, and data ownership;</w:t>
      </w:r>
    </w:p>
    <w:p>
      <w:pPr>
        <w:numPr>
          <w:ilvl w:val="0"/>
          <w:numId w:val="90"/>
        </w:numPr>
      </w:pPr>
      <w:r>
        <w:rPr>
          <w:rFonts w:ascii="Aptos" w:hAnsi="Aptos"/>
          <w:b w:val="0"/>
          <w:i w:val="0"/>
          <w:color w:val="25313C"/>
          <w:sz w:val="21"/>
        </w:rPr>
        <w:t>receipt image uploads, OCR jobs, parsed receipt lines, and confidence/review state;</w:t>
      </w:r>
    </w:p>
    <w:p>
      <w:pPr>
        <w:numPr>
          <w:ilvl w:val="0"/>
          <w:numId w:val="90"/>
        </w:numPr>
      </w:pPr>
      <w:r>
        <w:rPr>
          <w:rFonts w:ascii="Aptos" w:hAnsi="Aptos"/>
          <w:b w:val="0"/>
          <w:i w:val="0"/>
          <w:color w:val="25313C"/>
          <w:sz w:val="21"/>
        </w:rPr>
        <w:t>distinct use-by, best-before, and estimated expiry date types;</w:t>
      </w:r>
    </w:p>
    <w:p>
      <w:pPr>
        <w:numPr>
          <w:ilvl w:val="0"/>
          <w:numId w:val="90"/>
        </w:numPr>
      </w:pPr>
      <w:r>
        <w:rPr>
          <w:rFonts w:ascii="Aptos" w:hAnsi="Aptos"/>
          <w:b w:val="0"/>
          <w:i w:val="0"/>
          <w:color w:val="25313C"/>
          <w:sz w:val="21"/>
        </w:rPr>
        <w:t>inventory lots, storage locations, immutable quantity events, and meal reservations;</w:t>
      </w:r>
    </w:p>
    <w:p>
      <w:pPr>
        <w:numPr>
          <w:ilvl w:val="0"/>
          <w:numId w:val="90"/>
        </w:numPr>
      </w:pPr>
      <w:r>
        <w:rPr>
          <w:rFonts w:ascii="Aptos" w:hAnsi="Aptos"/>
          <w:b w:val="0"/>
          <w:i w:val="0"/>
          <w:color w:val="25313C"/>
          <w:sz w:val="21"/>
        </w:rPr>
        <w:t>prepared-meal batches and individual portions;</w:t>
      </w:r>
    </w:p>
    <w:p>
      <w:pPr>
        <w:numPr>
          <w:ilvl w:val="0"/>
          <w:numId w:val="90"/>
        </w:numPr>
      </w:pPr>
      <w:r>
        <w:rPr>
          <w:rFonts w:ascii="Aptos" w:hAnsi="Aptos"/>
          <w:b w:val="0"/>
          <w:i w:val="0"/>
          <w:color w:val="25313C"/>
          <w:sz w:val="21"/>
        </w:rPr>
        <w:t>AI conversations, messages, prompts, model metadata, suggestions, proposals, acceptance, or feedback;</w:t>
      </w:r>
    </w:p>
    <w:p>
      <w:pPr>
        <w:numPr>
          <w:ilvl w:val="0"/>
          <w:numId w:val="90"/>
        </w:numPr>
      </w:pPr>
      <w:r>
        <w:rPr>
          <w:rFonts w:ascii="Aptos" w:hAnsi="Aptos"/>
          <w:b w:val="0"/>
          <w:i w:val="0"/>
          <w:color w:val="25313C"/>
          <w:sz w:val="21"/>
        </w:rPr>
        <w:t>dietary preferences, allergens, nutrition targets, recipe tags, and cost;</w:t>
      </w:r>
    </w:p>
    <w:p>
      <w:pPr>
        <w:numPr>
          <w:ilvl w:val="0"/>
          <w:numId w:val="90"/>
        </w:numPr>
      </w:pPr>
      <w:r>
        <w:rPr>
          <w:rFonts w:ascii="Aptos" w:hAnsi="Aptos"/>
          <w:b w:val="0"/>
          <w:i w:val="0"/>
          <w:color w:val="25313C"/>
          <w:sz w:val="21"/>
        </w:rPr>
        <w:t>durable shopping-item completion from the mobile app.</w:t>
      </w:r>
    </w:p>
    <w:p>
      <w:r>
        <w:rPr>
          <w:rFonts w:ascii="Aptos" w:hAnsi="Aptos"/>
          <w:b w:val="0"/>
          <w:i w:val="0"/>
          <w:color w:val="25313C"/>
          <w:sz w:val="21"/>
        </w:rPr>
        <w:t>The OpenRouter chat layer is stateless: each request starts a new model conversation, and only tool side effects—fridge items, meal plans, and shopping lists—are written to PostgreSQL.</w:t>
      </w:r>
    </w:p>
    <w:p>
      <w:pPr>
        <w:pStyle w:val="Heading2"/>
      </w:pPr>
      <w:r>
        <w:t>Implementation risks visible in the schema</w:t>
      </w:r>
    </w:p>
    <w:p>
      <w:r>
        <w:rPr>
          <w:rFonts w:ascii="Aptos" w:hAnsi="Aptos"/>
          <w:b w:val="0"/>
          <w:i w:val="0"/>
          <w:color w:val="25313C"/>
          <w:sz w:val="21"/>
        </w:rPr>
        <w:t>These are documentation findings; this schema file does not alter runtime code.</w:t>
      </w:r>
    </w:p>
    <w:p>
      <w:pPr>
        <w:numPr>
          <w:ilvl w:val="0"/>
          <w:numId w:val="120"/>
        </w:numPr>
      </w:pPr>
      <w:r>
        <w:rPr>
          <w:rFonts w:ascii="Aptos" w:hAnsi="Aptos"/>
          <w:b w:val="0"/>
          <w:i w:val="0"/>
          <w:color w:val="25313C"/>
          <w:sz w:val="21"/>
        </w:rPr>
        <w:t xml:space="preserve">Add a unique constraint on </w:t>
      </w:r>
      <w:r>
        <w:rPr>
          <w:rFonts w:ascii="Aptos Mono" w:hAnsi="Aptos Mono"/>
          <w:b w:val="0"/>
          <w:i w:val="0"/>
          <w:color w:val="17324D"/>
          <w:sz w:val="20"/>
        </w:rPr>
        <w:t>FridgeItems (IngredientId, Unit)</w:t>
      </w:r>
      <w:r>
        <w:rPr>
          <w:rFonts w:ascii="Aptos" w:hAnsi="Aptos"/>
          <w:b w:val="0"/>
          <w:i w:val="0"/>
          <w:color w:val="25313C"/>
          <w:sz w:val="21"/>
        </w:rPr>
        <w:t xml:space="preserve"> because both write paths assume a single row and use </w:t>
      </w:r>
      <w:r>
        <w:rPr>
          <w:rFonts w:ascii="Aptos Mono" w:hAnsi="Aptos Mono"/>
          <w:b w:val="0"/>
          <w:i w:val="0"/>
          <w:color w:val="17324D"/>
          <w:sz w:val="20"/>
        </w:rPr>
        <w:t>FirstOrDefault</w:t>
      </w:r>
      <w:r>
        <w:rPr>
          <w:rFonts w:ascii="Aptos" w:hAnsi="Aptos"/>
          <w:b w:val="0"/>
          <w:i w:val="0"/>
          <w:color w:val="25313C"/>
          <w:sz w:val="21"/>
        </w:rPr>
        <w:t>/</w:t>
      </w:r>
      <w:r>
        <w:rPr>
          <w:rFonts w:ascii="Aptos Mono" w:hAnsi="Aptos Mono"/>
          <w:b w:val="0"/>
          <w:i w:val="0"/>
          <w:color w:val="17324D"/>
          <w:sz w:val="20"/>
        </w:rPr>
        <w:t>First</w:t>
      </w:r>
      <w:r>
        <w:rPr>
          <w:rFonts w:ascii="Aptos" w:hAnsi="Aptos"/>
          <w:b w:val="0"/>
          <w:i w:val="0"/>
          <w:color w:val="25313C"/>
          <w:sz w:val="21"/>
        </w:rPr>
        <w:t>.</w:t>
      </w:r>
    </w:p>
    <w:p>
      <w:pPr>
        <w:numPr>
          <w:ilvl w:val="0"/>
          <w:numId w:val="121"/>
        </w:numPr>
      </w:pPr>
      <w:r>
        <w:rPr>
          <w:rFonts w:ascii="Aptos" w:hAnsi="Aptos"/>
          <w:b w:val="0"/>
          <w:i w:val="0"/>
          <w:color w:val="25313C"/>
          <w:sz w:val="21"/>
        </w:rPr>
        <w:t xml:space="preserve">Add a unique constraint on </w:t>
      </w:r>
      <w:r>
        <w:rPr>
          <w:rFonts w:ascii="Aptos Mono" w:hAnsi="Aptos Mono"/>
          <w:b w:val="0"/>
          <w:i w:val="0"/>
          <w:color w:val="17324D"/>
          <w:sz w:val="20"/>
        </w:rPr>
        <w:t>MealPlans (UserId, Date, MealType)</w:t>
      </w:r>
      <w:r>
        <w:rPr>
          <w:rFonts w:ascii="Aptos" w:hAnsi="Aptos"/>
          <w:b w:val="0"/>
          <w:i w:val="0"/>
          <w:color w:val="25313C"/>
          <w:sz w:val="21"/>
        </w:rPr>
        <w:t xml:space="preserve"> or explicitly support multiple entries per slot in the API and UI.</w:t>
      </w:r>
    </w:p>
    <w:p>
      <w:pPr>
        <w:numPr>
          <w:ilvl w:val="0"/>
          <w:numId w:val="122"/>
        </w:numPr>
      </w:pPr>
      <w:r>
        <w:rPr>
          <w:rFonts w:ascii="Aptos" w:hAnsi="Aptos"/>
          <w:b w:val="0"/>
          <w:i w:val="0"/>
          <w:color w:val="25313C"/>
          <w:sz w:val="21"/>
        </w:rPr>
        <w:t xml:space="preserve">Add </w:t>
      </w:r>
      <w:r>
        <w:rPr>
          <w:rFonts w:ascii="Aptos Mono" w:hAnsi="Aptos Mono"/>
          <w:b w:val="0"/>
          <w:i w:val="0"/>
          <w:color w:val="17324D"/>
          <w:sz w:val="20"/>
        </w:rPr>
        <w:t>IngredientId</w:t>
      </w:r>
      <w:r>
        <w:rPr>
          <w:rFonts w:ascii="Aptos" w:hAnsi="Aptos"/>
          <w:b w:val="0"/>
          <w:i w:val="0"/>
          <w:color w:val="25313C"/>
          <w:sz w:val="21"/>
        </w:rPr>
        <w:t xml:space="preserve"> to </w:t>
      </w:r>
      <w:r>
        <w:rPr>
          <w:rFonts w:ascii="Aptos Mono" w:hAnsi="Aptos Mono"/>
          <w:b w:val="0"/>
          <w:i w:val="0"/>
          <w:color w:val="17324D"/>
          <w:sz w:val="20"/>
        </w:rPr>
        <w:t>ShoppingListItems</w:t>
      </w:r>
      <w:r>
        <w:rPr>
          <w:rFonts w:ascii="Aptos" w:hAnsi="Aptos"/>
          <w:b w:val="0"/>
          <w:i w:val="0"/>
          <w:color w:val="25313C"/>
          <w:sz w:val="21"/>
        </w:rPr>
        <w:t xml:space="preserve"> while retaining </w:t>
      </w:r>
      <w:r>
        <w:rPr>
          <w:rFonts w:ascii="Aptos Mono" w:hAnsi="Aptos Mono"/>
          <w:b w:val="0"/>
          <w:i w:val="0"/>
          <w:color w:val="17324D"/>
          <w:sz w:val="20"/>
        </w:rPr>
        <w:t>IngredientName</w:t>
      </w:r>
      <w:r>
        <w:rPr>
          <w:rFonts w:ascii="Aptos" w:hAnsi="Aptos"/>
          <w:b w:val="0"/>
          <w:i w:val="0"/>
          <w:color w:val="25313C"/>
          <w:sz w:val="21"/>
        </w:rPr>
        <w:t xml:space="preserve"> only as an optional snapshot.</w:t>
      </w:r>
    </w:p>
    <w:p>
      <w:pPr>
        <w:numPr>
          <w:ilvl w:val="0"/>
          <w:numId w:val="123"/>
        </w:numPr>
      </w:pPr>
      <w:r>
        <w:rPr>
          <w:rFonts w:ascii="Aptos" w:hAnsi="Aptos"/>
          <w:b w:val="0"/>
          <w:i w:val="0"/>
          <w:color w:val="25313C"/>
          <w:sz w:val="21"/>
        </w:rPr>
        <w:t>Add check constraints for positive quantities, servings, prep time, and conversion multipliers.</w:t>
      </w:r>
    </w:p>
    <w:p>
      <w:pPr>
        <w:numPr>
          <w:ilvl w:val="0"/>
          <w:numId w:val="124"/>
        </w:numPr>
      </w:pPr>
      <w:r>
        <w:rPr>
          <w:rFonts w:ascii="Aptos" w:hAnsi="Aptos"/>
          <w:b w:val="0"/>
          <w:i w:val="0"/>
          <w:color w:val="25313C"/>
          <w:sz w:val="21"/>
        </w:rPr>
        <w:t xml:space="preserve">Make user ownership relational before supporting multiple users; currently fridge and recipe data are global, meal-plan reads are unscoped, and only some generation paths filter the plain </w:t>
      </w:r>
      <w:r>
        <w:rPr>
          <w:rFonts w:ascii="Aptos Mono" w:hAnsi="Aptos Mono"/>
          <w:b w:val="0"/>
          <w:i w:val="0"/>
          <w:color w:val="17324D"/>
          <w:sz w:val="20"/>
        </w:rPr>
        <w:t>UserId</w:t>
      </w:r>
      <w:r>
        <w:rPr>
          <w:rFonts w:ascii="Aptos" w:hAnsi="Aptos"/>
          <w:b w:val="0"/>
          <w:i w:val="0"/>
          <w:color w:val="25313C"/>
          <w:sz w:val="21"/>
        </w:rPr>
        <w:t xml:space="preserve"> string.</w:t>
      </w:r>
    </w:p>
    <w:p>
      <w:pPr>
        <w:numPr>
          <w:ilvl w:val="0"/>
          <w:numId w:val="125"/>
        </w:numPr>
      </w:pPr>
      <w:r>
        <w:rPr>
          <w:rFonts w:ascii="Aptos" w:hAnsi="Aptos"/>
          <w:b w:val="0"/>
          <w:i w:val="0"/>
          <w:color w:val="25313C"/>
          <w:sz w:val="21"/>
        </w:rPr>
        <w:t xml:space="preserve">Use </w:t>
      </w:r>
      <w:r>
        <w:rPr>
          <w:rFonts w:ascii="Aptos Mono" w:hAnsi="Aptos Mono"/>
          <w:b w:val="0"/>
          <w:i w:val="0"/>
          <w:color w:val="17324D"/>
          <w:sz w:val="20"/>
        </w:rPr>
        <w:t>UnitConversions</w:t>
      </w:r>
      <w:r>
        <w:rPr>
          <w:rFonts w:ascii="Aptos" w:hAnsi="Aptos"/>
          <w:b w:val="0"/>
          <w:i w:val="0"/>
          <w:color w:val="25313C"/>
          <w:sz w:val="21"/>
        </w:rPr>
        <w:t xml:space="preserve"> when aggregating recipe requirements and fridge stock, and add a uniqueness rule for conversion keys.</w:t>
      </w:r>
    </w:p>
    <w:p>
      <w:pPr>
        <w:numPr>
          <w:ilvl w:val="0"/>
          <w:numId w:val="126"/>
        </w:numPr>
      </w:pPr>
      <w:r>
        <w:rPr>
          <w:rFonts w:ascii="Aptos" w:hAnsi="Aptos"/>
          <w:b w:val="0"/>
          <w:i w:val="0"/>
          <w:color w:val="25313C"/>
          <w:sz w:val="21"/>
        </w:rPr>
        <w:t xml:space="preserve">Add a backend update endpoint if </w:t>
      </w:r>
      <w:r>
        <w:rPr>
          <w:rFonts w:ascii="Aptos Mono" w:hAnsi="Aptos Mono"/>
          <w:b w:val="0"/>
          <w:i w:val="0"/>
          <w:color w:val="17324D"/>
          <w:sz w:val="20"/>
        </w:rPr>
        <w:t>ShoppingListItems.Purchased</w:t>
      </w:r>
      <w:r>
        <w:rPr>
          <w:rFonts w:ascii="Aptos" w:hAnsi="Aptos"/>
          <w:b w:val="0"/>
          <w:i w:val="0"/>
          <w:color w:val="25313C"/>
          <w:sz w:val="21"/>
        </w:rPr>
        <w:t xml:space="preserve"> should survive app restarts.</w:t>
      </w:r>
    </w:p>
    <w:p>
      <w:pPr>
        <w:pStyle w:val="Heading2"/>
      </w:pPr>
      <w:r>
        <w:t>Sources of truth reviewed</w:t>
      </w:r>
    </w:p>
    <w:p>
      <w:pPr>
        <w:numPr>
          <w:ilvl w:val="0"/>
          <w:numId w:val="90"/>
        </w:numPr>
      </w:pPr>
      <w:r>
        <w:rPr>
          <w:rFonts w:ascii="Aptos Mono" w:hAnsi="Aptos Mono"/>
          <w:b w:val="0"/>
          <w:i w:val="0"/>
          <w:color w:val="17324D"/>
          <w:sz w:val="20"/>
        </w:rPr>
        <w:t>prototype/backend/FridgeMealPlanner/Data/AppDbContext.cs</w:t>
      </w:r>
    </w:p>
    <w:p>
      <w:pPr>
        <w:numPr>
          <w:ilvl w:val="0"/>
          <w:numId w:val="90"/>
        </w:numPr>
      </w:pPr>
      <w:r>
        <w:rPr>
          <w:rFonts w:ascii="Aptos Mono" w:hAnsi="Aptos Mono"/>
          <w:b w:val="0"/>
          <w:i w:val="0"/>
          <w:color w:val="17324D"/>
          <w:sz w:val="20"/>
        </w:rPr>
        <w:t>prototype/backend/FridgeMealPlanner/Models/*.cs</w:t>
      </w:r>
    </w:p>
    <w:p>
      <w:pPr>
        <w:numPr>
          <w:ilvl w:val="0"/>
          <w:numId w:val="90"/>
        </w:numPr>
      </w:pPr>
      <w:r>
        <w:rPr>
          <w:rFonts w:ascii="Aptos Mono" w:hAnsi="Aptos Mono"/>
          <w:b w:val="0"/>
          <w:i w:val="0"/>
          <w:color w:val="17324D"/>
          <w:sz w:val="20"/>
        </w:rPr>
        <w:t>prototype/backend/FridgeMealPlanner/Enums/*.cs</w:t>
      </w:r>
    </w:p>
    <w:p>
      <w:pPr>
        <w:numPr>
          <w:ilvl w:val="0"/>
          <w:numId w:val="90"/>
        </w:numPr>
      </w:pPr>
      <w:r>
        <w:rPr>
          <w:rFonts w:ascii="Aptos Mono" w:hAnsi="Aptos Mono"/>
          <w:b w:val="0"/>
          <w:i w:val="0"/>
          <w:color w:val="17324D"/>
          <w:sz w:val="20"/>
        </w:rPr>
        <w:t>prototype/backend/FridgeMealPlanner/Migrations/20260722044624_InitialCreate.cs</w:t>
      </w:r>
    </w:p>
    <w:p>
      <w:pPr>
        <w:numPr>
          <w:ilvl w:val="0"/>
          <w:numId w:val="90"/>
        </w:numPr>
      </w:pPr>
      <w:r>
        <w:rPr>
          <w:rFonts w:ascii="Aptos Mono" w:hAnsi="Aptos Mono"/>
          <w:b w:val="0"/>
          <w:i w:val="0"/>
          <w:color w:val="17324D"/>
          <w:sz w:val="20"/>
        </w:rPr>
        <w:t>prototype/backend/FridgeMealPlanner/Controllers/*.cs</w:t>
      </w:r>
    </w:p>
    <w:p>
      <w:pPr>
        <w:numPr>
          <w:ilvl w:val="0"/>
          <w:numId w:val="90"/>
        </w:numPr>
      </w:pPr>
      <w:r>
        <w:rPr>
          <w:rFonts w:ascii="Aptos Mono" w:hAnsi="Aptos Mono"/>
          <w:b w:val="0"/>
          <w:i w:val="0"/>
          <w:color w:val="17324D"/>
          <w:sz w:val="20"/>
        </w:rPr>
        <w:t>prototype/backend/FridgeMealPlanner/Services/ToolExecutor.cs</w:t>
      </w:r>
    </w:p>
    <w:p>
      <w:pPr>
        <w:numPr>
          <w:ilvl w:val="0"/>
          <w:numId w:val="90"/>
        </w:numPr>
      </w:pPr>
      <w:r>
        <w:rPr>
          <w:rFonts w:ascii="Aptos Mono" w:hAnsi="Aptos Mono"/>
          <w:b w:val="0"/>
          <w:i w:val="0"/>
          <w:color w:val="17324D"/>
          <w:sz w:val="20"/>
        </w:rPr>
        <w:t>prototype/mobile/services/api.ts</w:t>
      </w:r>
    </w:p>
    <w:p>
      <w:pPr>
        <w:numPr>
          <w:ilvl w:val="0"/>
          <w:numId w:val="90"/>
        </w:numPr>
      </w:pPr>
      <w:r>
        <w:rPr>
          <w:rFonts w:ascii="Aptos Mono" w:hAnsi="Aptos Mono"/>
          <w:b w:val="0"/>
          <w:i w:val="0"/>
          <w:color w:val="17324D"/>
          <w:sz w:val="20"/>
        </w:rPr>
        <w:t>prototype/mobile/app/*.tsx</w:t>
      </w:r>
    </w:p>
    <w:p>
      <w:r>
        <w:br w:type="page"/>
      </w:r>
    </w:p>
    <w:p>
      <w:pPr>
        <w:pStyle w:val="Heading1"/>
      </w:pPr>
      <w:r>
        <w:t>Current implementation audit</w:t>
      </w:r>
    </w:p>
    <w:p>
      <w:pPr>
        <w:pStyle w:val="Heading2"/>
      </w:pPr>
      <w:r>
        <w:t>Capability map</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E8EEF5"/>
            <w:vAlign w:val="center"/>
            <w:tcMar>
              <w:top w:w="80" w:type="dxa"/>
              <w:bottom w:w="80" w:type="dxa"/>
              <w:start w:w="120" w:type="dxa"/>
              <w:end w:w="120" w:type="dxa"/>
            </w:tcMar>
          </w:tcPr>
          <w:p>
            <w:pPr>
              <w:spacing w:after="0"/>
            </w:pPr>
            <w:r/>
            <w:r>
              <w:rPr>
                <w:rFonts w:ascii="Aptos" w:hAnsi="Aptos"/>
                <w:b/>
                <w:i w:val="0"/>
                <w:color w:val="17324D"/>
                <w:sz w:val="17"/>
              </w:rPr>
              <w:t>Capability</w:t>
            </w:r>
          </w:p>
        </w:tc>
        <w:tc>
          <w:tcPr>
            <w:tcW w:type="dxa" w:w="1100"/>
            <w:shd w:fill="E8EEF5"/>
            <w:vAlign w:val="center"/>
            <w:tcMar>
              <w:top w:w="80" w:type="dxa"/>
              <w:bottom w:w="80" w:type="dxa"/>
              <w:start w:w="120" w:type="dxa"/>
              <w:end w:w="120" w:type="dxa"/>
            </w:tcMar>
          </w:tcPr>
          <w:p>
            <w:pPr>
              <w:spacing w:after="0"/>
            </w:pPr>
            <w:r/>
            <w:r>
              <w:rPr>
                <w:rFonts w:ascii="Aptos" w:hAnsi="Aptos"/>
                <w:b/>
                <w:i w:val="0"/>
                <w:color w:val="17324D"/>
                <w:sz w:val="17"/>
              </w:rPr>
              <w:t>Status</w:t>
            </w:r>
          </w:p>
        </w:tc>
        <w:tc>
          <w:tcPr>
            <w:tcW w:type="dxa" w:w="5660"/>
            <w:shd w:fill="E8EEF5"/>
            <w:vAlign w:val="center"/>
            <w:tcMar>
              <w:top w:w="80" w:type="dxa"/>
              <w:bottom w:w="80" w:type="dxa"/>
              <w:start w:w="120" w:type="dxa"/>
              <w:end w:w="120" w:type="dxa"/>
            </w:tcMar>
          </w:tcPr>
          <w:p>
            <w:pPr>
              <w:spacing w:after="0"/>
            </w:pPr>
            <w:r/>
            <w:r>
              <w:rPr>
                <w:rFonts w:ascii="Aptos" w:hAnsi="Aptos"/>
                <w:b/>
                <w:i w:val="0"/>
                <w:color w:val="17324D"/>
                <w:sz w:val="17"/>
              </w:rPr>
              <w:t>Evidence / limitation</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Fridge list and expiry ordering</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Implemented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Mobile sorts </w:t>
            </w:r>
            <w:r>
              <w:rPr>
                <w:rFonts w:ascii="Aptos Mono" w:hAnsi="Aptos Mono"/>
                <w:b w:val="0"/>
                <w:i w:val="0"/>
                <w:color w:val="17324D"/>
                <w:sz w:val="15"/>
              </w:rPr>
              <w:t>bestBeforeDate</w:t>
            </w:r>
            <w:r>
              <w:rPr>
                <w:rFonts w:ascii="Aptos" w:hAnsi="Aptos"/>
                <w:b w:val="0"/>
                <w:i w:val="0"/>
                <w:color w:val="25313C"/>
                <w:sz w:val="16"/>
              </w:rPr>
              <w:t>; backend returns joined ingredient data</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Manual fridge entry</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UI collects a name but submits hard-coded </w:t>
            </w:r>
            <w:r>
              <w:rPr>
                <w:rFonts w:ascii="Aptos Mono" w:hAnsi="Aptos Mono"/>
                <w:b w:val="0"/>
                <w:i w:val="0"/>
                <w:color w:val="17324D"/>
                <w:sz w:val="15"/>
              </w:rPr>
              <w:t>ingredientId = 1</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Stock use/delete</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Implemented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API subtracts quantity and removes empty rows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Receipt OCR</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Not implemented</w:t>
            </w:r>
          </w:p>
        </w:tc>
        <w:tc>
          <w:tcPr>
            <w:tcW w:type="dxa" w:w="5660"/>
            <w:vAlign w:val="center"/>
            <w:tcMar>
              <w:top w:w="80" w:type="dxa"/>
              <w:bottom w:w="80" w:type="dxa"/>
              <w:start w:w="120" w:type="dxa"/>
              <w:end w:w="120" w:type="dxa"/>
            </w:tcMar>
          </w:tcPr>
          <w:p>
            <w:pPr>
              <w:spacing w:after="0"/>
            </w:pPr>
            <w:r/>
            <w:r>
              <w:rPr>
                <w:rFonts w:ascii="Aptos Mono" w:hAnsi="Aptos Mono"/>
                <w:b w:val="0"/>
                <w:i w:val="0"/>
                <w:color w:val="17324D"/>
                <w:sz w:val="15"/>
              </w:rPr>
              <w:t>Source.Receipt</w:t>
            </w:r>
            <w:r>
              <w:rPr>
                <w:rFonts w:ascii="Aptos" w:hAnsi="Aptos"/>
                <w:b w:val="0"/>
                <w:i w:val="0"/>
                <w:color w:val="25313C"/>
                <w:sz w:val="16"/>
              </w:rPr>
              <w:t xml:space="preserve"> exists, but no capture, OCR, review, or receipt tables/endpoints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Recipe catalogue/detail</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Implemented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Five seeded recipes and normalized requirements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Recipe matching</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API match-count endpoint exists; normal Recipes screen does not invoke it</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Manual weekly planner</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Tap-to-select works; no drag/drop, prepared meals, or slot uniqueness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AI weekly planning</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Tool inserts random recipes directly; no constraints, proposal, or acceptance</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Shopping generation</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Persists missing same-unit quantities; route mismatch and no conversion/rounding</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Shopping completion</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Mono" w:hAnsi="Aptos Mono"/>
                <w:b w:val="0"/>
                <w:i w:val="0"/>
                <w:color w:val="17324D"/>
                <w:sz w:val="15"/>
              </w:rPr>
              <w:t>Purchased</w:t>
            </w:r>
            <w:r>
              <w:rPr>
                <w:rFonts w:ascii="Aptos" w:hAnsi="Aptos"/>
                <w:b w:val="0"/>
                <w:i w:val="0"/>
                <w:color w:val="25313C"/>
                <w:sz w:val="16"/>
              </w:rPr>
              <w:t xml:space="preserve"> exists; mobile toggles only local state and no update endpoint exists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Chat</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Partial</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OpenRouter tools exist; no auth, history, confirmation, or model audit records</w:t>
            </w:r>
          </w:p>
        </w:tc>
      </w:tr>
      <w:tr>
        <w:trPr>
          <w:cantSplit/>
        </w:trPr>
        <w:tc>
          <w:tcPr>
            <w:tcW w:type="dxa" w:w="2600"/>
            <w:vAlign w:val="center"/>
            <w:tcMar>
              <w:top w:w="80" w:type="dxa"/>
              <w:bottom w:w="80" w:type="dxa"/>
              <w:start w:w="120" w:type="dxa"/>
              <w:end w:w="120" w:type="dxa"/>
            </w:tcMar>
          </w:tcPr>
          <w:p>
            <w:pPr>
              <w:spacing w:after="0"/>
            </w:pPr>
            <w:r/>
            <w:r>
              <w:rPr>
                <w:rFonts w:ascii="Aptos" w:hAnsi="Aptos"/>
                <w:b w:val="0"/>
                <w:i w:val="0"/>
                <w:color w:val="25313C"/>
                <w:sz w:val="16"/>
              </w:rPr>
              <w:t>Multi-user isolation</w:t>
            </w:r>
          </w:p>
        </w:tc>
        <w:tc>
          <w:tcPr>
            <w:tcW w:type="dxa" w:w="1100"/>
            <w:vAlign w:val="center"/>
            <w:tcMar>
              <w:top w:w="80" w:type="dxa"/>
              <w:bottom w:w="80" w:type="dxa"/>
              <w:start w:w="120" w:type="dxa"/>
              <w:end w:w="120" w:type="dxa"/>
            </w:tcMar>
          </w:tcPr>
          <w:p>
            <w:pPr>
              <w:spacing w:after="0"/>
            </w:pPr>
            <w:r/>
            <w:r>
              <w:rPr>
                <w:rFonts w:ascii="Aptos" w:hAnsi="Aptos"/>
                <w:b w:val="0"/>
                <w:i w:val="0"/>
                <w:color w:val="25313C"/>
                <w:sz w:val="16"/>
              </w:rPr>
              <w:t>Not implemented</w:t>
            </w:r>
          </w:p>
        </w:tc>
        <w:tc>
          <w:tcPr>
            <w:tcW w:type="dxa" w:w="5660"/>
            <w:vAlign w:val="center"/>
            <w:tcMar>
              <w:top w:w="80" w:type="dxa"/>
              <w:bottom w:w="80" w:type="dxa"/>
              <w:start w:w="120" w:type="dxa"/>
              <w:end w:w="120" w:type="dxa"/>
            </w:tcMar>
          </w:tcPr>
          <w:p>
            <w:pPr>
              <w:spacing w:after="0"/>
            </w:pPr>
            <w:r/>
            <w:r>
              <w:rPr>
                <w:rFonts w:ascii="Aptos" w:hAnsi="Aptos"/>
                <w:b w:val="0"/>
                <w:i w:val="0"/>
                <w:color w:val="25313C"/>
                <w:sz w:val="16"/>
              </w:rPr>
              <w:t xml:space="preserve">Plain </w:t>
            </w:r>
            <w:r>
              <w:rPr>
                <w:rFonts w:ascii="Aptos Mono" w:hAnsi="Aptos Mono"/>
                <w:b w:val="0"/>
                <w:i w:val="0"/>
                <w:color w:val="17324D"/>
                <w:sz w:val="15"/>
              </w:rPr>
              <w:t>UserId</w:t>
            </w:r>
            <w:r>
              <w:rPr>
                <w:rFonts w:ascii="Aptos" w:hAnsi="Aptos"/>
                <w:b w:val="0"/>
                <w:i w:val="0"/>
                <w:color w:val="25313C"/>
                <w:sz w:val="16"/>
              </w:rPr>
              <w:t>; global fridge/recipes; unscoped meal-plan GET</w:t>
            </w:r>
          </w:p>
        </w:tc>
      </w:tr>
    </w:tbl>
    <w:p>
      <w:pPr>
        <w:spacing w:after="20"/>
      </w:pPr>
    </w:p>
    <w:p>
      <w:pPr>
        <w:pStyle w:val="Heading2"/>
      </w:pPr>
      <w:r>
        <w:t>Integration defects to address first</w:t>
      </w:r>
    </w:p>
    <w:p>
      <w:pPr>
        <w:numPr>
          <w:ilvl w:val="0"/>
          <w:numId w:val="127"/>
        </w:numPr>
      </w:pPr>
      <w:r>
        <w:rPr>
          <w:rFonts w:ascii="Aptos" w:hAnsi="Aptos"/>
          <w:b/>
          <w:i w:val="0"/>
          <w:color w:val="25313C"/>
          <w:sz w:val="21"/>
        </w:rPr>
        <w:t>Backend build:</w:t>
      </w:r>
      <w:r>
        <w:rPr>
          <w:rFonts w:ascii="Aptos" w:hAnsi="Aptos"/>
          <w:b w:val="0"/>
          <w:i w:val="0"/>
          <w:color w:val="25313C"/>
          <w:sz w:val="21"/>
        </w:rPr>
        <w:t xml:space="preserve"> </w:t>
      </w:r>
      <w:r>
        <w:rPr>
          <w:rFonts w:ascii="Aptos Mono" w:hAnsi="Aptos Mono"/>
          <w:b w:val="0"/>
          <w:i w:val="0"/>
          <w:color w:val="17324D"/>
          <w:sz w:val="20"/>
        </w:rPr>
        <w:t>ToolExecutor.SuggestRecipes</w:t>
      </w:r>
      <w:r>
        <w:rPr>
          <w:rFonts w:ascii="Aptos" w:hAnsi="Aptos"/>
          <w:b w:val="0"/>
          <w:i w:val="0"/>
          <w:color w:val="25313C"/>
          <w:sz w:val="21"/>
        </w:rPr>
        <w:t xml:space="preserve"> contains a repeated </w:t>
      </w:r>
      <w:r>
        <w:rPr>
          <w:rFonts w:ascii="Aptos Mono" w:hAnsi="Aptos Mono"/>
          <w:b w:val="0"/>
          <w:i w:val="0"/>
          <w:color w:val="17324D"/>
          <w:sz w:val="20"/>
        </w:rPr>
        <w:t>.Select(e =&gt; e.GetInt32())</w:t>
      </w:r>
      <w:r>
        <w:rPr>
          <w:rFonts w:ascii="Aptos" w:hAnsi="Aptos"/>
          <w:b w:val="0"/>
          <w:i w:val="0"/>
          <w:color w:val="25313C"/>
          <w:sz w:val="21"/>
        </w:rPr>
        <w:t xml:space="preserve">; the second call operates on an </w:t>
      </w:r>
      <w:r>
        <w:rPr>
          <w:rFonts w:ascii="Aptos Mono" w:hAnsi="Aptos Mono"/>
          <w:b w:val="0"/>
          <w:i w:val="0"/>
          <w:color w:val="17324D"/>
          <w:sz w:val="20"/>
        </w:rPr>
        <w:t>int</w:t>
      </w:r>
      <w:r>
        <w:rPr>
          <w:rFonts w:ascii="Aptos" w:hAnsi="Aptos"/>
          <w:b w:val="0"/>
          <w:i w:val="0"/>
          <w:color w:val="25313C"/>
          <w:sz w:val="21"/>
        </w:rPr>
        <w:t xml:space="preserve"> and should be removed.</w:t>
      </w:r>
    </w:p>
    <w:p>
      <w:pPr>
        <w:numPr>
          <w:ilvl w:val="0"/>
          <w:numId w:val="128"/>
        </w:numPr>
      </w:pPr>
      <w:r>
        <w:rPr>
          <w:rFonts w:ascii="Aptos" w:hAnsi="Aptos"/>
          <w:b/>
          <w:i w:val="0"/>
          <w:color w:val="25313C"/>
          <w:sz w:val="21"/>
        </w:rPr>
        <w:t>Shopping route:</w:t>
      </w:r>
      <w:r>
        <w:rPr>
          <w:rFonts w:ascii="Aptos" w:hAnsi="Aptos"/>
          <w:b w:val="0"/>
          <w:i w:val="0"/>
          <w:color w:val="25313C"/>
          <w:sz w:val="21"/>
        </w:rPr>
        <w:t xml:space="preserve"> the mobile client requests </w:t>
      </w:r>
      <w:r>
        <w:rPr>
          <w:rFonts w:ascii="Aptos Mono" w:hAnsi="Aptos Mono"/>
          <w:b w:val="0"/>
          <w:i w:val="0"/>
          <w:color w:val="17324D"/>
          <w:sz w:val="20"/>
        </w:rPr>
        <w:t>/api/shopping-list/generate</w:t>
      </w:r>
      <w:r>
        <w:rPr>
          <w:rFonts w:ascii="Aptos" w:hAnsi="Aptos"/>
          <w:b w:val="0"/>
          <w:i w:val="0"/>
          <w:color w:val="25313C"/>
          <w:sz w:val="21"/>
        </w:rPr>
        <w:t xml:space="preserve"> but </w:t>
      </w:r>
      <w:r>
        <w:rPr>
          <w:rFonts w:ascii="Aptos Mono" w:hAnsi="Aptos Mono"/>
          <w:b w:val="0"/>
          <w:i w:val="0"/>
          <w:color w:val="17324D"/>
          <w:sz w:val="20"/>
        </w:rPr>
        <w:t>ShoppingListController</w:t>
      </w:r>
      <w:r>
        <w:rPr>
          <w:rFonts w:ascii="Aptos" w:hAnsi="Aptos"/>
          <w:b w:val="0"/>
          <w:i w:val="0"/>
          <w:color w:val="25313C"/>
          <w:sz w:val="21"/>
        </w:rPr>
        <w:t xml:space="preserve"> maps to </w:t>
      </w:r>
      <w:r>
        <w:rPr>
          <w:rFonts w:ascii="Aptos Mono" w:hAnsi="Aptos Mono"/>
          <w:b w:val="0"/>
          <w:i w:val="0"/>
          <w:color w:val="17324D"/>
          <w:sz w:val="20"/>
        </w:rPr>
        <w:t>/api/shoppinglist/generate</w:t>
      </w:r>
      <w:r>
        <w:rPr>
          <w:rFonts w:ascii="Aptos" w:hAnsi="Aptos"/>
          <w:b w:val="0"/>
          <w:i w:val="0"/>
          <w:color w:val="25313C"/>
          <w:sz w:val="21"/>
        </w:rPr>
        <w:t xml:space="preserve"> unless an explicit route is added.</w:t>
      </w:r>
    </w:p>
    <w:p>
      <w:pPr>
        <w:numPr>
          <w:ilvl w:val="0"/>
          <w:numId w:val="129"/>
        </w:numPr>
      </w:pPr>
      <w:r>
        <w:rPr>
          <w:rFonts w:ascii="Aptos" w:hAnsi="Aptos"/>
          <w:b/>
          <w:i w:val="0"/>
          <w:color w:val="25313C"/>
          <w:sz w:val="21"/>
        </w:rPr>
        <w:t>HTTP method:</w:t>
      </w:r>
      <w:r>
        <w:rPr>
          <w:rFonts w:ascii="Aptos" w:hAnsi="Aptos"/>
          <w:b w:val="0"/>
          <w:i w:val="0"/>
          <w:color w:val="25313C"/>
          <w:sz w:val="21"/>
        </w:rPr>
        <w:t xml:space="preserve"> mobile </w:t>
      </w:r>
      <w:r>
        <w:rPr>
          <w:rFonts w:ascii="Aptos Mono" w:hAnsi="Aptos Mono"/>
          <w:b w:val="0"/>
          <w:i w:val="0"/>
          <w:color w:val="17324D"/>
          <w:sz w:val="20"/>
        </w:rPr>
        <w:t>generateShoppingList</w:t>
      </w:r>
      <w:r>
        <w:rPr>
          <w:rFonts w:ascii="Aptos" w:hAnsi="Aptos"/>
          <w:b w:val="0"/>
          <w:i w:val="0"/>
          <w:color w:val="25313C"/>
          <w:sz w:val="21"/>
        </w:rPr>
        <w:t xml:space="preserve"> uses the generic request helper without </w:t>
      </w:r>
      <w:r>
        <w:rPr>
          <w:rFonts w:ascii="Aptos Mono" w:hAnsi="Aptos Mono"/>
          <w:b w:val="0"/>
          <w:i w:val="0"/>
          <w:color w:val="17324D"/>
          <w:sz w:val="20"/>
        </w:rPr>
        <w:t>method: 'POST'</w:t>
      </w:r>
      <w:r>
        <w:rPr>
          <w:rFonts w:ascii="Aptos" w:hAnsi="Aptos"/>
          <w:b w:val="0"/>
          <w:i w:val="0"/>
          <w:color w:val="25313C"/>
          <w:sz w:val="21"/>
        </w:rPr>
        <w:t>, while the controller requires POST.</w:t>
      </w:r>
    </w:p>
    <w:p>
      <w:pPr>
        <w:numPr>
          <w:ilvl w:val="0"/>
          <w:numId w:val="130"/>
        </w:numPr>
      </w:pPr>
      <w:r>
        <w:rPr>
          <w:rFonts w:ascii="Aptos" w:hAnsi="Aptos"/>
          <w:b/>
          <w:i w:val="0"/>
          <w:color w:val="25313C"/>
          <w:sz w:val="21"/>
        </w:rPr>
        <w:t>Manual ingredient:</w:t>
      </w:r>
      <w:r>
        <w:rPr>
          <w:rFonts w:ascii="Aptos" w:hAnsi="Aptos"/>
          <w:b w:val="0"/>
          <w:i w:val="0"/>
          <w:color w:val="25313C"/>
          <w:sz w:val="21"/>
        </w:rPr>
        <w:t xml:space="preserve"> Fridge UI ignores the entered name and always sends ingredient ID 1. Add ingredient search/create or change the request contract.</w:t>
      </w:r>
    </w:p>
    <w:p>
      <w:pPr>
        <w:numPr>
          <w:ilvl w:val="0"/>
          <w:numId w:val="131"/>
        </w:numPr>
      </w:pPr>
      <w:r>
        <w:rPr>
          <w:rFonts w:ascii="Aptos" w:hAnsi="Aptos"/>
          <w:b/>
          <w:i w:val="0"/>
          <w:color w:val="25313C"/>
          <w:sz w:val="21"/>
        </w:rPr>
        <w:t>Use response type:</w:t>
      </w:r>
      <w:r>
        <w:rPr>
          <w:rFonts w:ascii="Aptos" w:hAnsi="Aptos"/>
          <w:b w:val="0"/>
          <w:i w:val="0"/>
          <w:color w:val="25313C"/>
          <w:sz w:val="21"/>
        </w:rPr>
        <w:t xml:space="preserve"> deleting the final fridge quantity returns an object without the </w:t>
      </w:r>
      <w:r>
        <w:rPr>
          <w:rFonts w:ascii="Aptos Mono" w:hAnsi="Aptos Mono"/>
          <w:b w:val="0"/>
          <w:i w:val="0"/>
          <w:color w:val="17324D"/>
          <w:sz w:val="20"/>
        </w:rPr>
        <w:t>FridgeItem</w:t>
      </w:r>
      <w:r>
        <w:rPr>
          <w:rFonts w:ascii="Aptos" w:hAnsi="Aptos"/>
          <w:b w:val="0"/>
          <w:i w:val="0"/>
          <w:color w:val="25313C"/>
          <w:sz w:val="21"/>
        </w:rPr>
        <w:t xml:space="preserve"> shape the TypeScript client declares.</w:t>
      </w:r>
    </w:p>
    <w:p>
      <w:pPr>
        <w:numPr>
          <w:ilvl w:val="0"/>
          <w:numId w:val="132"/>
        </w:numPr>
      </w:pPr>
      <w:r>
        <w:rPr>
          <w:rFonts w:ascii="Aptos" w:hAnsi="Aptos"/>
          <w:b/>
          <w:i w:val="0"/>
          <w:color w:val="25313C"/>
          <w:sz w:val="21"/>
        </w:rPr>
        <w:t>Date input:</w:t>
      </w:r>
      <w:r>
        <w:rPr>
          <w:rFonts w:ascii="Aptos" w:hAnsi="Aptos"/>
          <w:b w:val="0"/>
          <w:i w:val="0"/>
          <w:color w:val="25313C"/>
          <w:sz w:val="21"/>
        </w:rPr>
        <w:t xml:space="preserve"> mobile submits </w:t>
      </w:r>
      <w:r>
        <w:rPr>
          <w:rFonts w:ascii="Aptos Mono" w:hAnsi="Aptos Mono"/>
          <w:b w:val="0"/>
          <w:i w:val="0"/>
          <w:color w:val="17324D"/>
          <w:sz w:val="20"/>
        </w:rPr>
        <w:t>YYYY-MM-DD</w:t>
      </w:r>
      <w:r>
        <w:rPr>
          <w:rFonts w:ascii="Aptos" w:hAnsi="Aptos"/>
          <w:b w:val="0"/>
          <w:i w:val="0"/>
          <w:color w:val="25313C"/>
          <w:sz w:val="21"/>
        </w:rPr>
        <w:t xml:space="preserve"> for a </w:t>
      </w:r>
      <w:r>
        <w:rPr>
          <w:rFonts w:ascii="Aptos Mono" w:hAnsi="Aptos Mono"/>
          <w:b w:val="0"/>
          <w:i w:val="0"/>
          <w:color w:val="17324D"/>
          <w:sz w:val="20"/>
        </w:rPr>
        <w:t>DateTime</w:t>
      </w:r>
      <w:r>
        <w:rPr>
          <w:rFonts w:ascii="Aptos" w:hAnsi="Aptos"/>
          <w:b w:val="0"/>
          <w:i w:val="0"/>
          <w:color w:val="25313C"/>
          <w:sz w:val="21"/>
        </w:rPr>
        <w:t xml:space="preserve"> field. Normalize timezone semantics explicitly instead of relying on serializer defaults.</w:t>
      </w:r>
    </w:p>
    <w:p>
      <w:pPr>
        <w:numPr>
          <w:ilvl w:val="0"/>
          <w:numId w:val="133"/>
        </w:numPr>
      </w:pPr>
      <w:r>
        <w:rPr>
          <w:rFonts w:ascii="Aptos" w:hAnsi="Aptos"/>
          <w:b/>
          <w:i w:val="0"/>
          <w:color w:val="25313C"/>
          <w:sz w:val="21"/>
        </w:rPr>
        <w:t>User scoping:</w:t>
      </w:r>
      <w:r>
        <w:rPr>
          <w:rFonts w:ascii="Aptos" w:hAnsi="Aptos"/>
          <w:b w:val="0"/>
          <w:i w:val="0"/>
          <w:color w:val="25313C"/>
          <w:sz w:val="21"/>
        </w:rPr>
        <w:t xml:space="preserve"> </w:t>
      </w:r>
      <w:r>
        <w:rPr>
          <w:rFonts w:ascii="Aptos Mono" w:hAnsi="Aptos Mono"/>
          <w:b w:val="0"/>
          <w:i w:val="0"/>
          <w:color w:val="17324D"/>
          <w:sz w:val="20"/>
        </w:rPr>
        <w:t>GET /api/mealplan</w:t>
      </w:r>
      <w:r>
        <w:rPr>
          <w:rFonts w:ascii="Aptos" w:hAnsi="Aptos"/>
          <w:b w:val="0"/>
          <w:i w:val="0"/>
          <w:color w:val="25313C"/>
          <w:sz w:val="21"/>
        </w:rPr>
        <w:t xml:space="preserve"> does not filter </w:t>
      </w:r>
      <w:r>
        <w:rPr>
          <w:rFonts w:ascii="Aptos Mono" w:hAnsi="Aptos Mono"/>
          <w:b w:val="0"/>
          <w:i w:val="0"/>
          <w:color w:val="17324D"/>
          <w:sz w:val="20"/>
        </w:rPr>
        <w:t>UserId</w:t>
      </w:r>
      <w:r>
        <w:rPr>
          <w:rFonts w:ascii="Aptos" w:hAnsi="Aptos"/>
          <w:b w:val="0"/>
          <w:i w:val="0"/>
          <w:color w:val="25313C"/>
          <w:sz w:val="21"/>
        </w:rPr>
        <w:t>; all fridge and recipe records are shared globally.</w:t>
      </w:r>
    </w:p>
    <w:p>
      <w:pPr>
        <w:pStyle w:val="Heading2"/>
      </w:pPr>
      <w:r>
        <w:t>Data integrity priorities</w:t>
      </w:r>
    </w:p>
    <w:p>
      <w:pPr>
        <w:numPr>
          <w:ilvl w:val="0"/>
          <w:numId w:val="90"/>
        </w:numPr>
      </w:pPr>
      <w:r>
        <w:rPr>
          <w:rFonts w:ascii="Aptos" w:hAnsi="Aptos"/>
          <w:b w:val="0"/>
          <w:i w:val="0"/>
          <w:color w:val="25313C"/>
          <w:sz w:val="21"/>
        </w:rPr>
        <w:t xml:space="preserve">Unique </w:t>
      </w:r>
      <w:r>
        <w:rPr>
          <w:rFonts w:ascii="Aptos Mono" w:hAnsi="Aptos Mono"/>
          <w:b w:val="0"/>
          <w:i w:val="0"/>
          <w:color w:val="17324D"/>
          <w:sz w:val="20"/>
        </w:rPr>
        <w:t>FridgeItems (IngredientId, Unit)</w:t>
      </w:r>
      <w:r>
        <w:rPr>
          <w:rFonts w:ascii="Aptos" w:hAnsi="Aptos"/>
          <w:b w:val="0"/>
          <w:i w:val="0"/>
          <w:color w:val="25313C"/>
          <w:sz w:val="21"/>
        </w:rPr>
        <w:t>.</w:t>
      </w:r>
    </w:p>
    <w:p>
      <w:pPr>
        <w:numPr>
          <w:ilvl w:val="0"/>
          <w:numId w:val="90"/>
        </w:numPr>
      </w:pPr>
      <w:r>
        <w:rPr>
          <w:rFonts w:ascii="Aptos" w:hAnsi="Aptos"/>
          <w:b w:val="0"/>
          <w:i w:val="0"/>
          <w:color w:val="25313C"/>
          <w:sz w:val="21"/>
        </w:rPr>
        <w:t xml:space="preserve">Unique </w:t>
      </w:r>
      <w:r>
        <w:rPr>
          <w:rFonts w:ascii="Aptos Mono" w:hAnsi="Aptos Mono"/>
          <w:b w:val="0"/>
          <w:i w:val="0"/>
          <w:color w:val="17324D"/>
          <w:sz w:val="20"/>
        </w:rPr>
        <w:t>MealPlans (UserId, Date, MealType)</w:t>
      </w:r>
      <w:r>
        <w:rPr>
          <w:rFonts w:ascii="Aptos" w:hAnsi="Aptos"/>
          <w:b w:val="0"/>
          <w:i w:val="0"/>
          <w:color w:val="25313C"/>
          <w:sz w:val="21"/>
        </w:rPr>
        <w:t xml:space="preserve"> if one meal per slot is intended.</w:t>
      </w:r>
    </w:p>
    <w:p>
      <w:pPr>
        <w:numPr>
          <w:ilvl w:val="0"/>
          <w:numId w:val="90"/>
        </w:numPr>
      </w:pPr>
      <w:r>
        <w:rPr>
          <w:rFonts w:ascii="Aptos" w:hAnsi="Aptos"/>
          <w:b w:val="0"/>
          <w:i w:val="0"/>
          <w:color w:val="25313C"/>
          <w:sz w:val="21"/>
        </w:rPr>
        <w:t>Unique recipe requirement per recipe/ingredient or an explicit sequence key.</w:t>
      </w:r>
    </w:p>
    <w:p>
      <w:pPr>
        <w:numPr>
          <w:ilvl w:val="0"/>
          <w:numId w:val="90"/>
        </w:numPr>
      </w:pPr>
      <w:r>
        <w:rPr>
          <w:rFonts w:ascii="Aptos" w:hAnsi="Aptos"/>
          <w:b w:val="0"/>
          <w:i w:val="0"/>
          <w:color w:val="25313C"/>
          <w:sz w:val="21"/>
        </w:rPr>
        <w:t xml:space="preserve">Unique conversion key </w:t>
      </w:r>
      <w:r>
        <w:rPr>
          <w:rFonts w:ascii="Aptos Mono" w:hAnsi="Aptos Mono"/>
          <w:b w:val="0"/>
          <w:i w:val="0"/>
          <w:color w:val="17324D"/>
          <w:sz w:val="20"/>
        </w:rPr>
        <w:t>(FromUnit, ToUnit, IngredientId)</w:t>
      </w:r>
      <w:r>
        <w:rPr>
          <w:rFonts w:ascii="Aptos" w:hAnsi="Aptos"/>
          <w:b w:val="0"/>
          <w:i w:val="0"/>
          <w:color w:val="25313C"/>
          <w:sz w:val="21"/>
        </w:rPr>
        <w:t xml:space="preserve"> with null-safe logic.</w:t>
      </w:r>
    </w:p>
    <w:p>
      <w:pPr>
        <w:numPr>
          <w:ilvl w:val="0"/>
          <w:numId w:val="90"/>
        </w:numPr>
      </w:pPr>
      <w:r>
        <w:rPr>
          <w:rFonts w:ascii="Aptos" w:hAnsi="Aptos"/>
          <w:b w:val="0"/>
          <w:i w:val="0"/>
          <w:color w:val="25313C"/>
          <w:sz w:val="21"/>
        </w:rPr>
        <w:t>Positive checks for stock, recipe requirements, servings, prep time, and multipliers.</w:t>
      </w:r>
    </w:p>
    <w:p>
      <w:pPr>
        <w:numPr>
          <w:ilvl w:val="0"/>
          <w:numId w:val="90"/>
        </w:numPr>
      </w:pPr>
      <w:r>
        <w:rPr>
          <w:rFonts w:ascii="Aptos" w:hAnsi="Aptos"/>
          <w:b w:val="0"/>
          <w:i w:val="0"/>
          <w:color w:val="25313C"/>
          <w:sz w:val="21"/>
        </w:rPr>
        <w:t>Relational ingredient reference on shopping items.</w:t>
      </w:r>
    </w:p>
    <w:p>
      <w:pPr>
        <w:numPr>
          <w:ilvl w:val="0"/>
          <w:numId w:val="90"/>
        </w:numPr>
      </w:pPr>
      <w:r>
        <w:rPr>
          <w:rFonts w:ascii="Aptos" w:hAnsi="Aptos"/>
          <w:b w:val="0"/>
          <w:i w:val="0"/>
          <w:color w:val="25313C"/>
          <w:sz w:val="21"/>
        </w:rPr>
        <w:t>Authentication-backed user/household foreign keys.</w:t>
      </w:r>
    </w:p>
    <w:p>
      <w:pPr>
        <w:pStyle w:val="Heading2"/>
      </w:pPr>
      <w:r>
        <w:t>Testing priorities</w:t>
      </w:r>
    </w:p>
    <w:p>
      <w:pPr>
        <w:numPr>
          <w:ilvl w:val="0"/>
          <w:numId w:val="134"/>
        </w:numPr>
      </w:pPr>
      <w:r>
        <w:rPr>
          <w:rFonts w:ascii="Aptos" w:hAnsi="Aptos"/>
          <w:b w:val="0"/>
          <w:i w:val="0"/>
          <w:color w:val="25313C"/>
          <w:sz w:val="21"/>
        </w:rPr>
        <w:t>Compile and migration application in CI.</w:t>
      </w:r>
    </w:p>
    <w:p>
      <w:pPr>
        <w:numPr>
          <w:ilvl w:val="0"/>
          <w:numId w:val="135"/>
        </w:numPr>
      </w:pPr>
      <w:r>
        <w:rPr>
          <w:rFonts w:ascii="Aptos" w:hAnsi="Aptos"/>
          <w:b w:val="0"/>
          <w:i w:val="0"/>
          <w:color w:val="25313C"/>
          <w:sz w:val="21"/>
        </w:rPr>
        <w:t>API/mobile contract tests from OpenAPI.</w:t>
      </w:r>
    </w:p>
    <w:p>
      <w:pPr>
        <w:numPr>
          <w:ilvl w:val="0"/>
          <w:numId w:val="136"/>
        </w:numPr>
      </w:pPr>
      <w:r>
        <w:rPr>
          <w:rFonts w:ascii="Aptos" w:hAnsi="Aptos"/>
          <w:b w:val="0"/>
          <w:i w:val="0"/>
          <w:color w:val="25313C"/>
          <w:sz w:val="21"/>
        </w:rPr>
        <w:t>Fridge merge, expiry, use-to-zero, and concurrent-add tests.</w:t>
      </w:r>
    </w:p>
    <w:p>
      <w:pPr>
        <w:numPr>
          <w:ilvl w:val="0"/>
          <w:numId w:val="137"/>
        </w:numPr>
      </w:pPr>
      <w:r>
        <w:rPr>
          <w:rFonts w:ascii="Aptos" w:hAnsi="Aptos"/>
          <w:b w:val="0"/>
          <w:i w:val="0"/>
          <w:color w:val="25313C"/>
          <w:sz w:val="21"/>
        </w:rPr>
        <w:t>Meal-slot uniqueness and user-isolation tests.</w:t>
      </w:r>
    </w:p>
    <w:p>
      <w:pPr>
        <w:numPr>
          <w:ilvl w:val="0"/>
          <w:numId w:val="138"/>
        </w:numPr>
      </w:pPr>
      <w:r>
        <w:rPr>
          <w:rFonts w:ascii="Aptos" w:hAnsi="Aptos"/>
          <w:b w:val="0"/>
          <w:i w:val="0"/>
          <w:color w:val="25313C"/>
          <w:sz w:val="21"/>
        </w:rPr>
        <w:t>Unit-conversion and shopping aggregation tests.</w:t>
      </w:r>
    </w:p>
    <w:p>
      <w:pPr>
        <w:numPr>
          <w:ilvl w:val="0"/>
          <w:numId w:val="139"/>
        </w:numPr>
      </w:pPr>
      <w:r>
        <w:rPr>
          <w:rFonts w:ascii="Aptos" w:hAnsi="Aptos"/>
          <w:b w:val="0"/>
          <w:i w:val="0"/>
          <w:color w:val="25313C"/>
          <w:sz w:val="21"/>
        </w:rPr>
        <w:t>AI tool argument validation, authorization, loop-limit, and confirmation tests.</w:t>
      </w:r>
    </w:p>
    <w:p>
      <w:pPr>
        <w:numPr>
          <w:ilvl w:val="0"/>
          <w:numId w:val="140"/>
        </w:numPr>
      </w:pPr>
      <w:r>
        <w:rPr>
          <w:rFonts w:ascii="Aptos" w:hAnsi="Aptos"/>
          <w:b w:val="0"/>
          <w:i w:val="0"/>
          <w:color w:val="25313C"/>
          <w:sz w:val="21"/>
        </w:rPr>
        <w:t>OCR fixtures covering low confidence, duplicate lines, discounts, weights, and non-food receipt entries once OCR is implemented.</w:t>
      </w:r>
    </w:p>
    <w:p>
      <w:pPr>
        <w:pStyle w:val="Heading2"/>
      </w:pPr>
      <w:r>
        <w:t>Recommended next implementation slice</w:t>
      </w:r>
    </w:p>
    <w:p>
      <w:r>
        <w:rPr>
          <w:rFonts w:ascii="Aptos" w:hAnsi="Aptos"/>
          <w:b w:val="0"/>
          <w:i w:val="0"/>
          <w:color w:val="25313C"/>
          <w:sz w:val="21"/>
        </w:rPr>
        <w:t>Complete a vertical “verified manual week” before OCR:</w:t>
      </w:r>
    </w:p>
    <w:p>
      <w:pPr>
        <w:numPr>
          <w:ilvl w:val="0"/>
          <w:numId w:val="141"/>
        </w:numPr>
      </w:pPr>
      <w:r>
        <w:rPr>
          <w:rFonts w:ascii="Aptos" w:hAnsi="Aptos"/>
          <w:b w:val="0"/>
          <w:i w:val="0"/>
          <w:color w:val="25313C"/>
          <w:sz w:val="21"/>
        </w:rPr>
        <w:t>Fix the seven integration defects above.</w:t>
      </w:r>
    </w:p>
    <w:p>
      <w:pPr>
        <w:numPr>
          <w:ilvl w:val="0"/>
          <w:numId w:val="142"/>
        </w:numPr>
      </w:pPr>
      <w:r>
        <w:rPr>
          <w:rFonts w:ascii="Aptos" w:hAnsi="Aptos"/>
          <w:b w:val="0"/>
          <w:i w:val="0"/>
          <w:color w:val="25313C"/>
          <w:sz w:val="21"/>
        </w:rPr>
        <w:t>Add stable authentication and household ownership.</w:t>
      </w:r>
    </w:p>
    <w:p>
      <w:pPr>
        <w:numPr>
          <w:ilvl w:val="0"/>
          <w:numId w:val="143"/>
        </w:numPr>
      </w:pPr>
      <w:r>
        <w:rPr>
          <w:rFonts w:ascii="Aptos" w:hAnsi="Aptos"/>
          <w:b w:val="0"/>
          <w:i w:val="0"/>
          <w:color w:val="25313C"/>
          <w:sz w:val="21"/>
        </w:rPr>
        <w:t>Add constraints/migrations and validation.</w:t>
      </w:r>
    </w:p>
    <w:p>
      <w:pPr>
        <w:numPr>
          <w:ilvl w:val="0"/>
          <w:numId w:val="144"/>
        </w:numPr>
      </w:pPr>
      <w:r>
        <w:rPr>
          <w:rFonts w:ascii="Aptos" w:hAnsi="Aptos"/>
          <w:b w:val="0"/>
          <w:i w:val="0"/>
          <w:color w:val="25313C"/>
          <w:sz w:val="21"/>
        </w:rPr>
        <w:t>Make tap-to-plan, shopping generation, and purchased-state persistence work end-to-end.</w:t>
      </w:r>
    </w:p>
    <w:p>
      <w:pPr>
        <w:numPr>
          <w:ilvl w:val="0"/>
          <w:numId w:val="145"/>
        </w:numPr>
      </w:pPr>
      <w:r>
        <w:rPr>
          <w:rFonts w:ascii="Aptos" w:hAnsi="Aptos"/>
          <w:b w:val="0"/>
          <w:i w:val="0"/>
          <w:color w:val="25313C"/>
          <w:sz w:val="21"/>
        </w:rPr>
        <w:t>Add integration tests.</w:t>
      </w:r>
    </w:p>
    <w:p>
      <w:r>
        <w:rPr>
          <w:rFonts w:ascii="Aptos" w:hAnsi="Aptos"/>
          <w:b w:val="0"/>
          <w:i w:val="0"/>
          <w:color w:val="25313C"/>
          <w:sz w:val="21"/>
        </w:rPr>
        <w:t>This creates a trustworthy foundation for receipt OCR and AI plan proposals.</w:t>
      </w: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27D"/>
        <w:sz w:val="17"/>
      </w:rPr>
      <w:t>FRIDGE MEAL PLANNER  /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suff w:val="tab"/>
      <w:pPr>
        <w:tabs>
          <w:tab w:val="num" w:pos="540"/>
        </w:tabs>
        <w:ind w:left="540" w:hanging="270"/>
        <w:spacing w:after="80" w:line="280" w:lineRule="auto"/>
      </w:pPr>
    </w:lvl>
  </w:abstractNum>
  <w:abstractNum w:abstractNumId="91">
    <w:lvl w:ilvl="0">
      <w:start w:val="1"/>
      <w:numFmt w:val="decimal"/>
      <w:lvlText w:val="%1."/>
      <w:suff w:val="tab"/>
      <w:pPr>
        <w:tabs>
          <w:tab w:val="num" w:pos="540"/>
        </w:tabs>
        <w:ind w:left="540" w:hanging="270"/>
        <w:spacing w:after="80" w:line="280" w:lineRule="auto"/>
      </w:pPr>
    </w:lvl>
  </w:abstractNum>
  <w:num w:numId="90">
    <w:abstractNumId w:val="90"/>
  </w:num>
  <w:num w:numId="91">
    <w:abstractNumId w:val="91"/>
  </w:num>
  <w:num w:numId="92">
    <w:abstractNumId w:val="91"/>
    <w:lvlOverride w:ilvl="0">
      <w:startOverride w:val="1"/>
    </w:lvlOverride>
  </w:num>
  <w:num w:numId="93">
    <w:abstractNumId w:val="91"/>
    <w:lvlOverride w:ilvl="0">
      <w:startOverride w:val="2"/>
    </w:lvlOverride>
  </w:num>
  <w:num w:numId="94">
    <w:abstractNumId w:val="91"/>
    <w:lvlOverride w:ilvl="0">
      <w:startOverride w:val="3"/>
    </w:lvlOverride>
  </w:num>
  <w:num w:numId="95">
    <w:abstractNumId w:val="91"/>
    <w:lvlOverride w:ilvl="0">
      <w:startOverride w:val="4"/>
    </w:lvlOverride>
  </w:num>
  <w:num w:numId="96">
    <w:abstractNumId w:val="91"/>
    <w:lvlOverride w:ilvl="0">
      <w:startOverride w:val="1"/>
    </w:lvlOverride>
  </w:num>
  <w:num w:numId="97">
    <w:abstractNumId w:val="91"/>
    <w:lvlOverride w:ilvl="0">
      <w:startOverride w:val="2"/>
    </w:lvlOverride>
  </w:num>
  <w:num w:numId="98">
    <w:abstractNumId w:val="91"/>
    <w:lvlOverride w:ilvl="0">
      <w:startOverride w:val="3"/>
    </w:lvlOverride>
  </w:num>
  <w:num w:numId="99">
    <w:abstractNumId w:val="91"/>
    <w:lvlOverride w:ilvl="0">
      <w:startOverride w:val="4"/>
    </w:lvlOverride>
  </w:num>
  <w:num w:numId="100">
    <w:abstractNumId w:val="91"/>
    <w:lvlOverride w:ilvl="0">
      <w:startOverride w:val="5"/>
    </w:lvlOverride>
  </w:num>
  <w:num w:numId="101">
    <w:abstractNumId w:val="91"/>
    <w:lvlOverride w:ilvl="0">
      <w:startOverride w:val="1"/>
    </w:lvlOverride>
  </w:num>
  <w:num w:numId="102">
    <w:abstractNumId w:val="91"/>
    <w:lvlOverride w:ilvl="0">
      <w:startOverride w:val="2"/>
    </w:lvlOverride>
  </w:num>
  <w:num w:numId="103">
    <w:abstractNumId w:val="91"/>
    <w:lvlOverride w:ilvl="0">
      <w:startOverride w:val="3"/>
    </w:lvlOverride>
  </w:num>
  <w:num w:numId="104">
    <w:abstractNumId w:val="91"/>
    <w:lvlOverride w:ilvl="0">
      <w:startOverride w:val="4"/>
    </w:lvlOverride>
  </w:num>
  <w:num w:numId="105">
    <w:abstractNumId w:val="91"/>
    <w:lvlOverride w:ilvl="0">
      <w:startOverride w:val="5"/>
    </w:lvlOverride>
  </w:num>
  <w:num w:numId="106">
    <w:abstractNumId w:val="91"/>
    <w:lvlOverride w:ilvl="0">
      <w:startOverride w:val="6"/>
    </w:lvlOverride>
  </w:num>
  <w:num w:numId="107">
    <w:abstractNumId w:val="91"/>
    <w:lvlOverride w:ilvl="0">
      <w:startOverride w:val="1"/>
    </w:lvlOverride>
  </w:num>
  <w:num w:numId="108">
    <w:abstractNumId w:val="91"/>
    <w:lvlOverride w:ilvl="0">
      <w:startOverride w:val="2"/>
    </w:lvlOverride>
  </w:num>
  <w:num w:numId="109">
    <w:abstractNumId w:val="91"/>
    <w:lvlOverride w:ilvl="0">
      <w:startOverride w:val="3"/>
    </w:lvlOverride>
  </w:num>
  <w:num w:numId="110">
    <w:abstractNumId w:val="91"/>
    <w:lvlOverride w:ilvl="0">
      <w:startOverride w:val="4"/>
    </w:lvlOverride>
  </w:num>
  <w:num w:numId="111">
    <w:abstractNumId w:val="91"/>
    <w:lvlOverride w:ilvl="0">
      <w:startOverride w:val="5"/>
    </w:lvlOverride>
  </w:num>
  <w:num w:numId="112">
    <w:abstractNumId w:val="91"/>
    <w:lvlOverride w:ilvl="0">
      <w:startOverride w:val="1"/>
    </w:lvlOverride>
  </w:num>
  <w:num w:numId="113">
    <w:abstractNumId w:val="91"/>
    <w:lvlOverride w:ilvl="0">
      <w:startOverride w:val="2"/>
    </w:lvlOverride>
  </w:num>
  <w:num w:numId="114">
    <w:abstractNumId w:val="91"/>
    <w:lvlOverride w:ilvl="0">
      <w:startOverride w:val="3"/>
    </w:lvlOverride>
  </w:num>
  <w:num w:numId="115">
    <w:abstractNumId w:val="91"/>
    <w:lvlOverride w:ilvl="0">
      <w:startOverride w:val="4"/>
    </w:lvlOverride>
  </w:num>
  <w:num w:numId="116">
    <w:abstractNumId w:val="91"/>
    <w:lvlOverride w:ilvl="0">
      <w:startOverride w:val="1"/>
    </w:lvlOverride>
  </w:num>
  <w:num w:numId="117">
    <w:abstractNumId w:val="91"/>
    <w:lvlOverride w:ilvl="0">
      <w:startOverride w:val="2"/>
    </w:lvlOverride>
  </w:num>
  <w:num w:numId="118">
    <w:abstractNumId w:val="91"/>
    <w:lvlOverride w:ilvl="0">
      <w:startOverride w:val="3"/>
    </w:lvlOverride>
  </w:num>
  <w:num w:numId="119">
    <w:abstractNumId w:val="91"/>
    <w:lvlOverride w:ilvl="0">
      <w:startOverride w:val="4"/>
    </w:lvlOverride>
  </w:num>
  <w:num w:numId="120">
    <w:abstractNumId w:val="91"/>
    <w:lvlOverride w:ilvl="0">
      <w:startOverride w:val="1"/>
    </w:lvlOverride>
  </w:num>
  <w:num w:numId="121">
    <w:abstractNumId w:val="91"/>
    <w:lvlOverride w:ilvl="0">
      <w:startOverride w:val="2"/>
    </w:lvlOverride>
  </w:num>
  <w:num w:numId="122">
    <w:abstractNumId w:val="91"/>
    <w:lvlOverride w:ilvl="0">
      <w:startOverride w:val="3"/>
    </w:lvlOverride>
  </w:num>
  <w:num w:numId="123">
    <w:abstractNumId w:val="91"/>
    <w:lvlOverride w:ilvl="0">
      <w:startOverride w:val="4"/>
    </w:lvlOverride>
  </w:num>
  <w:num w:numId="124">
    <w:abstractNumId w:val="91"/>
    <w:lvlOverride w:ilvl="0">
      <w:startOverride w:val="5"/>
    </w:lvlOverride>
  </w:num>
  <w:num w:numId="125">
    <w:abstractNumId w:val="91"/>
    <w:lvlOverride w:ilvl="0">
      <w:startOverride w:val="6"/>
    </w:lvlOverride>
  </w:num>
  <w:num w:numId="126">
    <w:abstractNumId w:val="91"/>
    <w:lvlOverride w:ilvl="0">
      <w:startOverride w:val="7"/>
    </w:lvlOverride>
  </w:num>
  <w:num w:numId="127">
    <w:abstractNumId w:val="91"/>
    <w:lvlOverride w:ilvl="0">
      <w:startOverride w:val="1"/>
    </w:lvlOverride>
  </w:num>
  <w:num w:numId="128">
    <w:abstractNumId w:val="91"/>
    <w:lvlOverride w:ilvl="0">
      <w:startOverride w:val="2"/>
    </w:lvlOverride>
  </w:num>
  <w:num w:numId="129">
    <w:abstractNumId w:val="91"/>
    <w:lvlOverride w:ilvl="0">
      <w:startOverride w:val="3"/>
    </w:lvlOverride>
  </w:num>
  <w:num w:numId="130">
    <w:abstractNumId w:val="91"/>
    <w:lvlOverride w:ilvl="0">
      <w:startOverride w:val="4"/>
    </w:lvlOverride>
  </w:num>
  <w:num w:numId="131">
    <w:abstractNumId w:val="91"/>
    <w:lvlOverride w:ilvl="0">
      <w:startOverride w:val="5"/>
    </w:lvlOverride>
  </w:num>
  <w:num w:numId="132">
    <w:abstractNumId w:val="91"/>
    <w:lvlOverride w:ilvl="0">
      <w:startOverride w:val="6"/>
    </w:lvlOverride>
  </w:num>
  <w:num w:numId="133">
    <w:abstractNumId w:val="91"/>
    <w:lvlOverride w:ilvl="0">
      <w:startOverride w:val="7"/>
    </w:lvlOverride>
  </w:num>
  <w:num w:numId="134">
    <w:abstractNumId w:val="91"/>
    <w:lvlOverride w:ilvl="0">
      <w:startOverride w:val="1"/>
    </w:lvlOverride>
  </w:num>
  <w:num w:numId="135">
    <w:abstractNumId w:val="91"/>
    <w:lvlOverride w:ilvl="0">
      <w:startOverride w:val="2"/>
    </w:lvlOverride>
  </w:num>
  <w:num w:numId="136">
    <w:abstractNumId w:val="91"/>
    <w:lvlOverride w:ilvl="0">
      <w:startOverride w:val="3"/>
    </w:lvlOverride>
  </w:num>
  <w:num w:numId="137">
    <w:abstractNumId w:val="91"/>
    <w:lvlOverride w:ilvl="0">
      <w:startOverride w:val="4"/>
    </w:lvlOverride>
  </w:num>
  <w:num w:numId="138">
    <w:abstractNumId w:val="91"/>
    <w:lvlOverride w:ilvl="0">
      <w:startOverride w:val="5"/>
    </w:lvlOverride>
  </w:num>
  <w:num w:numId="139">
    <w:abstractNumId w:val="91"/>
    <w:lvlOverride w:ilvl="0">
      <w:startOverride w:val="6"/>
    </w:lvlOverride>
  </w:num>
  <w:num w:numId="140">
    <w:abstractNumId w:val="91"/>
    <w:lvlOverride w:ilvl="0">
      <w:startOverride w:val="7"/>
    </w:lvlOverride>
  </w:num>
  <w:num w:numId="141">
    <w:abstractNumId w:val="91"/>
    <w:lvlOverride w:ilvl="0">
      <w:startOverride w:val="1"/>
    </w:lvlOverride>
  </w:num>
  <w:num w:numId="142">
    <w:abstractNumId w:val="91"/>
    <w:lvlOverride w:ilvl="0">
      <w:startOverride w:val="2"/>
    </w:lvlOverride>
  </w:num>
  <w:num w:numId="143">
    <w:abstractNumId w:val="91"/>
    <w:lvlOverride w:ilvl="0">
      <w:startOverride w:val="3"/>
    </w:lvlOverride>
  </w:num>
  <w:num w:numId="144">
    <w:abstractNumId w:val="91"/>
    <w:lvlOverride w:ilvl="0">
      <w:startOverride w:val="4"/>
    </w:lvlOverride>
  </w:num>
  <w:num w:numId="145">
    <w:abstractNumId w:val="9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5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2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6672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Fridge Meal Planner — Project Documentation</dc:title>
  <dc:subject>Product, architecture, user flow, backend, AI, API, schema, and implementation audit</dc:subject>
  <dc:creator>Fridge Meal Planner project team</dc:creator>
  <cp:keywords>meal planning, fridge inventory, C#, PostgreSQL, AI, OCR</cp:keywords>
  <dc:description>Generated from implementation-aligned Markdown documentation.</dc:description>
  <cp:lastModifiedBy/>
  <cp:revision>1</cp:revision>
  <dcterms:created xsi:type="dcterms:W3CDTF">2013-12-23T23:15:00Z</dcterms:created>
  <dcterms:modified xsi:type="dcterms:W3CDTF">2013-12-23T23:15:00Z</dcterms:modified>
  <cp:category/>
</cp:coreProperties>
</file>