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EC9" w:rsidRDefault="004D0EC9" w:rsidP="004D0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PARTICIPANTES:</w:t>
      </w:r>
    </w:p>
    <w:p w:rsidR="004D0EC9" w:rsidRDefault="004D0EC9" w:rsidP="004D0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lang w:eastAsia="pt-BR"/>
        </w:rPr>
        <w:t>ISAAC DE MELO SOUZA – 824222167</w:t>
      </w:r>
    </w:p>
    <w:p w:rsidR="004D0EC9" w:rsidRDefault="004D0EC9" w:rsidP="004D0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lang w:eastAsia="pt-BR"/>
        </w:rPr>
        <w:t>YSADORA DA S. CHACON MILANI -824217796</w:t>
      </w:r>
    </w:p>
    <w:p w:rsidR="004D0EC9" w:rsidRDefault="004D0EC9" w:rsidP="004D0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lang w:eastAsia="pt-BR"/>
        </w:rPr>
        <w:t>JOAO VICTOR GOUVEI</w:t>
      </w:r>
      <w:r w:rsidR="00A86A15">
        <w:rPr>
          <w:rFonts w:ascii="Times New Roman" w:eastAsia="Times New Roman" w:hAnsi="Times New Roman" w:cs="Times New Roman"/>
          <w:bCs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bCs/>
          <w:lang w:eastAsia="pt-BR"/>
        </w:rPr>
        <w:t>SANTINELLO</w:t>
      </w:r>
      <w:r w:rsidR="00A86A15">
        <w:rPr>
          <w:rFonts w:ascii="Times New Roman" w:eastAsia="Times New Roman" w:hAnsi="Times New Roman" w:cs="Times New Roman"/>
          <w:bCs/>
          <w:lang w:eastAsia="pt-BR"/>
        </w:rPr>
        <w:t xml:space="preserve">- 824212987 </w:t>
      </w:r>
    </w:p>
    <w:p w:rsidR="00A86A15" w:rsidRPr="004D0EC9" w:rsidRDefault="00A86A15" w:rsidP="004D0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lang w:eastAsia="pt-BR"/>
        </w:rPr>
        <w:t>LUCAS COUSSIRAT POMPEU ARAUJO 82427261</w:t>
      </w:r>
    </w:p>
    <w:p w:rsidR="004D0EC9" w:rsidRDefault="004D0EC9" w:rsidP="004D0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0EC9" w:rsidRPr="004D0EC9" w:rsidRDefault="004D0EC9" w:rsidP="004D0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Organização dos Sistemas Computacionais</w:t>
      </w:r>
    </w:p>
    <w:p w:rsidR="004D0EC9" w:rsidRPr="004D0EC9" w:rsidRDefault="004D0EC9" w:rsidP="004D0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Front-</w:t>
      </w:r>
      <w:proofErr w:type="spellStart"/>
      <w:r w:rsidRPr="004D0E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End</w:t>
      </w:r>
      <w:proofErr w:type="spellEnd"/>
    </w:p>
    <w:p w:rsidR="004D0EC9" w:rsidRPr="004D0EC9" w:rsidRDefault="004D0EC9" w:rsidP="004D0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Web:</w:t>
      </w: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React.js para criar interfaces dinâmicas e responsivas.</w:t>
      </w:r>
    </w:p>
    <w:p w:rsidR="004D0EC9" w:rsidRPr="004D0EC9" w:rsidRDefault="004D0EC9" w:rsidP="004D0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Mobile:</w:t>
      </w: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 nativamente com Swift (iOS) e </w:t>
      </w:r>
      <w:proofErr w:type="spellStart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Kotlin</w:t>
      </w:r>
      <w:proofErr w:type="spellEnd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(Android) para desempenho otimizado.</w:t>
      </w:r>
    </w:p>
    <w:p w:rsidR="004D0EC9" w:rsidRPr="004D0EC9" w:rsidRDefault="004D0EC9" w:rsidP="004D0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Desktop:</w:t>
      </w: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Construído com </w:t>
      </w:r>
      <w:proofErr w:type="spellStart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Electron</w:t>
      </w:r>
      <w:proofErr w:type="spellEnd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consistência entre plataformas.</w:t>
      </w:r>
    </w:p>
    <w:p w:rsidR="004D0EC9" w:rsidRPr="004D0EC9" w:rsidRDefault="004D0EC9" w:rsidP="004D0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Back-</w:t>
      </w:r>
      <w:proofErr w:type="spellStart"/>
      <w:r w:rsidRPr="004D0E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End</w:t>
      </w:r>
      <w:proofErr w:type="spellEnd"/>
    </w:p>
    <w:p w:rsidR="004D0EC9" w:rsidRPr="004D0EC9" w:rsidRDefault="004D0EC9" w:rsidP="004D0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Microserviços</w:t>
      </w:r>
      <w:proofErr w:type="spellEnd"/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Arquitetura baseada em </w:t>
      </w:r>
      <w:proofErr w:type="spellStart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escalabilidade e manutenção eficientes.</w:t>
      </w:r>
    </w:p>
    <w:p w:rsidR="004D0EC9" w:rsidRPr="004D0EC9" w:rsidRDefault="004D0EC9" w:rsidP="004D0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Funções </w:t>
      </w:r>
      <w:proofErr w:type="spellStart"/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Serverless</w:t>
      </w:r>
      <w:proofErr w:type="spellEnd"/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Uso de AWS Lambda para tarefas específicas, otimizando recursos.</w:t>
      </w:r>
    </w:p>
    <w:p w:rsidR="004D0EC9" w:rsidRPr="004D0EC9" w:rsidRDefault="004D0EC9" w:rsidP="004D0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Comunicação:</w:t>
      </w: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APIs </w:t>
      </w:r>
      <w:proofErr w:type="spellStart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mensageria via filas (como Apache Kafka) para comunicação entre serviços.</w:t>
      </w:r>
    </w:p>
    <w:p w:rsidR="004D0EC9" w:rsidRPr="004D0EC9" w:rsidRDefault="004D0EC9" w:rsidP="004D0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Infraestrutura</w:t>
      </w:r>
    </w:p>
    <w:p w:rsidR="004D0EC9" w:rsidRPr="004D0EC9" w:rsidRDefault="004D0EC9" w:rsidP="004D0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Hospedagem:</w:t>
      </w: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plataformas de cloud </w:t>
      </w:r>
      <w:proofErr w:type="spellStart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computing</w:t>
      </w:r>
      <w:proofErr w:type="spellEnd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AWS e Google Cloud para escalabilidade elástica.</w:t>
      </w:r>
    </w:p>
    <w:p w:rsidR="004D0EC9" w:rsidRPr="004D0EC9" w:rsidRDefault="004D0EC9" w:rsidP="004D0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Armazenamento:</w:t>
      </w: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como </w:t>
      </w:r>
      <w:proofErr w:type="spellStart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S3 e bancos de dados de alta performance para armazenamento de dados.</w:t>
      </w:r>
    </w:p>
    <w:p w:rsidR="004D0EC9" w:rsidRPr="004D0EC9" w:rsidRDefault="004D0EC9" w:rsidP="004D0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Ferramentas como Apache </w:t>
      </w:r>
      <w:proofErr w:type="spellStart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Spark</w:t>
      </w:r>
      <w:proofErr w:type="spellEnd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análise e melhoria contínua do modelo.</w:t>
      </w:r>
    </w:p>
    <w:p w:rsidR="004D0EC9" w:rsidRPr="004D0EC9" w:rsidRDefault="004D0EC9" w:rsidP="004D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D0EC9" w:rsidRPr="004D0EC9" w:rsidRDefault="004D0EC9" w:rsidP="004D0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0EC9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🖼</w:t>
      </w:r>
      <w:r w:rsidRPr="004D0EC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Ilustrações Técnicas</w:t>
      </w:r>
    </w:p>
    <w:p w:rsidR="004D0EC9" w:rsidRPr="004D0EC9" w:rsidRDefault="004D0EC9" w:rsidP="004D0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Arquitetura do Modelo </w:t>
      </w:r>
      <w:proofErr w:type="spellStart"/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Transformer</w:t>
      </w:r>
      <w:proofErr w:type="spellEnd"/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D0EC9" w:rsidRDefault="004D0EC9" w:rsidP="004D0E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>
            <wp:extent cx="4219575" cy="2508544"/>
            <wp:effectExtent l="0" t="0" r="0" b="6350"/>
            <wp:docPr id="4" name="Imagem 4" descr="C:\Users\824222167\AppData\Local\Microsoft\Windows\INetCache\Content.MSO\577E7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824222167\AppData\Local\Microsoft\Windows\INetCache\Content.MSO\577E7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082" cy="253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C9" w:rsidRDefault="004D0EC9" w:rsidP="004D0E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EC9" w:rsidRDefault="004D0EC9" w:rsidP="004D0E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EC9" w:rsidRPr="004D0EC9" w:rsidRDefault="004D0EC9" w:rsidP="004D0E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EC9" w:rsidRPr="004D0EC9" w:rsidRDefault="004D0EC9" w:rsidP="004D0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Fluxo de Processamento </w:t>
      </w:r>
      <w:bookmarkStart w:id="0" w:name="_GoBack"/>
      <w:bookmarkEnd w:id="0"/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D0EC9" w:rsidRDefault="004D0EC9" w:rsidP="004D0E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>
            <wp:extent cx="5134794" cy="3524250"/>
            <wp:effectExtent l="0" t="0" r="8890" b="0"/>
            <wp:docPr id="5" name="Imagem 5" descr="C:\Users\824222167\AppData\Local\Microsoft\Windows\INetCache\Content.MSO\D9C34C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824222167\AppData\Local\Microsoft\Windows\INetCache\Content.MSO\D9C34C8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37" cy="355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C9" w:rsidRDefault="004D0EC9" w:rsidP="004D0E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EC9" w:rsidRPr="004D0EC9" w:rsidRDefault="004D0EC9" w:rsidP="004D0E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EC9" w:rsidRPr="004D0EC9" w:rsidRDefault="004D0EC9" w:rsidP="004D0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Arquitetura de </w:t>
      </w:r>
      <w:proofErr w:type="spellStart"/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Microserviços</w:t>
      </w:r>
      <w:proofErr w:type="spellEnd"/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D0EC9" w:rsidRPr="004D0EC9" w:rsidRDefault="004D0EC9" w:rsidP="004D0E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>
            <wp:extent cx="5292520" cy="2524125"/>
            <wp:effectExtent l="0" t="0" r="3810" b="0"/>
            <wp:docPr id="6" name="Imagem 6" descr="C:\Users\824222167\AppData\Local\Microsoft\Windows\INetCache\Content.MSO\5BF59F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824222167\AppData\Local\Microsoft\Windows\INetCache\Content.MSO\5BF59FE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71" cy="253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C9" w:rsidRPr="004D0EC9" w:rsidRDefault="004D0EC9" w:rsidP="004D0E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EC9" w:rsidRPr="004D0EC9" w:rsidRDefault="004D0EC9" w:rsidP="004D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4D0EC9" w:rsidRPr="004D0EC9" w:rsidRDefault="004D0EC9" w:rsidP="004D0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0EC9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🔧</w:t>
      </w:r>
      <w:r w:rsidRPr="004D0EC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Infraestrutura Computacional</w:t>
      </w:r>
    </w:p>
    <w:p w:rsidR="004D0EC9" w:rsidRPr="004D0EC9" w:rsidRDefault="004D0EC9" w:rsidP="004D0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data centers distribuídos para reduzir latência e garantir alta disponibilidade. A infraestrutura é otimizada com técnicas como quantização e poda de modelos, além de balanceamento de carga para distribuir solicitações uniformemente entre servidores.</w:t>
      </w:r>
    </w:p>
    <w:p w:rsidR="004D0EC9" w:rsidRPr="004D0EC9" w:rsidRDefault="004D0EC9" w:rsidP="004D0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Custos Operacionais:</w:t>
      </w:r>
    </w:p>
    <w:p w:rsidR="004D0EC9" w:rsidRPr="004D0EC9" w:rsidRDefault="004D0EC9" w:rsidP="004D0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Estima-se que a </w:t>
      </w:r>
      <w:proofErr w:type="spellStart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gaste entre $500.000 e $1 milhão por dia para operar o </w:t>
      </w:r>
      <w:proofErr w:type="spellStart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, considerando despesas com energia, hardware e manutenção.</w:t>
      </w:r>
    </w:p>
    <w:p w:rsidR="004D0EC9" w:rsidRPr="004D0EC9" w:rsidRDefault="004D0EC9" w:rsidP="004D0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Escalabilidade:</w:t>
      </w:r>
    </w:p>
    <w:p w:rsidR="004D0EC9" w:rsidRPr="004D0EC9" w:rsidRDefault="004D0EC9" w:rsidP="004D0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escalabilidade é alcançada através de </w:t>
      </w:r>
      <w:proofErr w:type="spellStart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>sharding</w:t>
      </w:r>
      <w:proofErr w:type="spellEnd"/>
      <w:r w:rsidRPr="004D0E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(divisão do modelo em partes menores) e escalonamento horizontal, adicionando mais servidores conforme a demanda aumenta.</w:t>
      </w:r>
    </w:p>
    <w:p w:rsidR="004D0EC9" w:rsidRDefault="004D0EC9"/>
    <w:sectPr w:rsidR="004D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3E9B"/>
    <w:multiLevelType w:val="multilevel"/>
    <w:tmpl w:val="DDC8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B4000"/>
    <w:multiLevelType w:val="multilevel"/>
    <w:tmpl w:val="1BC4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B2A91"/>
    <w:multiLevelType w:val="multilevel"/>
    <w:tmpl w:val="737C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B499B"/>
    <w:multiLevelType w:val="multilevel"/>
    <w:tmpl w:val="229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C9"/>
    <w:rsid w:val="004D0EC9"/>
    <w:rsid w:val="00A8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0CA7"/>
  <w15:chartTrackingRefBased/>
  <w15:docId w15:val="{17A410DA-979E-44EC-B284-00BED155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D0E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D0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0E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D0E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0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0EC9"/>
    <w:rPr>
      <w:b/>
      <w:bCs/>
    </w:rPr>
  </w:style>
  <w:style w:type="character" w:styleId="nfase">
    <w:name w:val="Emphasis"/>
    <w:basedOn w:val="Fontepargpadro"/>
    <w:uiPriority w:val="20"/>
    <w:qFormat/>
    <w:rsid w:val="004D0EC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D0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Melo Souza - 824222167</dc:creator>
  <cp:keywords/>
  <dc:description/>
  <cp:lastModifiedBy>Isaac de Melo Souza - 824222167</cp:lastModifiedBy>
  <cp:revision>1</cp:revision>
  <dcterms:created xsi:type="dcterms:W3CDTF">2025-05-15T22:25:00Z</dcterms:created>
  <dcterms:modified xsi:type="dcterms:W3CDTF">2025-05-15T22:38:00Z</dcterms:modified>
</cp:coreProperties>
</file>