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1F68E" w14:textId="3E58D23A" w:rsidR="00B21D2E" w:rsidRDefault="003B2B17">
      <w:pPr>
        <w:rPr>
          <w:b/>
          <w:bCs/>
          <w:sz w:val="32"/>
          <w:szCs w:val="24"/>
          <w:lang w:val="en-US"/>
        </w:rPr>
      </w:pPr>
      <w:r>
        <w:rPr>
          <w:b/>
          <w:bCs/>
          <w:sz w:val="32"/>
          <w:szCs w:val="24"/>
          <w:lang w:val="en-US"/>
        </w:rPr>
        <w:t>Stage 2.2 – Create OpenAPI connections</w:t>
      </w:r>
    </w:p>
    <w:p w14:paraId="59CCDA3D" w14:textId="77777777" w:rsidR="003B2B17" w:rsidRDefault="003B2B17">
      <w:pPr>
        <w:rPr>
          <w:b/>
          <w:bCs/>
          <w:sz w:val="32"/>
          <w:szCs w:val="24"/>
          <w:lang w:val="en-US"/>
        </w:rPr>
      </w:pPr>
    </w:p>
    <w:p w14:paraId="1A31058E" w14:textId="77777777" w:rsidR="003B2B17" w:rsidRDefault="003B2B17">
      <w:pPr>
        <w:rPr>
          <w:b/>
          <w:bCs/>
          <w:sz w:val="32"/>
          <w:szCs w:val="24"/>
          <w:lang w:val="en-US"/>
        </w:rPr>
      </w:pPr>
    </w:p>
    <w:p w14:paraId="7F0DC583" w14:textId="420EEDB5" w:rsidR="003B2B17" w:rsidRDefault="003B2B17" w:rsidP="003B2B1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Go back to the Microsoft Foundry Agent playground (Vendor Scout)</w:t>
      </w:r>
    </w:p>
    <w:p w14:paraId="1DE59C2B" w14:textId="77777777" w:rsidR="003B2B17" w:rsidRDefault="003B2B17" w:rsidP="003B2B17">
      <w:pPr>
        <w:rPr>
          <w:lang w:val="en-US"/>
        </w:rPr>
      </w:pPr>
    </w:p>
    <w:p w14:paraId="0FE1685C" w14:textId="77777777" w:rsidR="003B2B17" w:rsidRDefault="003B2B17" w:rsidP="003B2B17">
      <w:pPr>
        <w:rPr>
          <w:lang w:val="en-US"/>
        </w:rPr>
      </w:pPr>
    </w:p>
    <w:p w14:paraId="5C327AA3" w14:textId="77777777" w:rsidR="003B2B17" w:rsidRDefault="003B2B17" w:rsidP="003B2B17">
      <w:pPr>
        <w:rPr>
          <w:lang w:val="en-US"/>
        </w:rPr>
      </w:pPr>
    </w:p>
    <w:p w14:paraId="32AB8826" w14:textId="3BF7FBEF" w:rsidR="003B2B17" w:rsidRDefault="003B2B17" w:rsidP="003B2B1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Click “+ Add” on the “Actions” section on the setup pane</w:t>
      </w:r>
    </w:p>
    <w:p w14:paraId="70DD5F69" w14:textId="77777777" w:rsidR="003B2B17" w:rsidRDefault="003B2B17" w:rsidP="003B2B17">
      <w:pPr>
        <w:pStyle w:val="ListParagraph"/>
        <w:rPr>
          <w:lang w:val="en-US"/>
        </w:rPr>
      </w:pPr>
    </w:p>
    <w:p w14:paraId="24D85CEE" w14:textId="77570E1D" w:rsidR="003B2B17" w:rsidRDefault="003B2B17" w:rsidP="003B2B17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1C57687" wp14:editId="5F711355">
            <wp:extent cx="5731510" cy="3411855"/>
            <wp:effectExtent l="0" t="0" r="0" b="4445"/>
            <wp:docPr id="15165898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89849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6847B" w14:textId="77777777" w:rsidR="003B2B17" w:rsidRDefault="003B2B17" w:rsidP="003B2B17">
      <w:pPr>
        <w:pStyle w:val="ListParagraph"/>
        <w:rPr>
          <w:lang w:val="en-US"/>
        </w:rPr>
      </w:pPr>
    </w:p>
    <w:p w14:paraId="4194A919" w14:textId="77777777" w:rsidR="003B2B17" w:rsidRDefault="003B2B17" w:rsidP="003B2B17">
      <w:pPr>
        <w:pStyle w:val="ListParagraph"/>
        <w:rPr>
          <w:lang w:val="en-US"/>
        </w:rPr>
      </w:pPr>
    </w:p>
    <w:p w14:paraId="3AAA165D" w14:textId="59F5B45D" w:rsidR="003B2B17" w:rsidRDefault="003B2B17" w:rsidP="003B2B1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Click “OpenAPI 3.0 specified tool”</w:t>
      </w:r>
    </w:p>
    <w:p w14:paraId="40EEAB86" w14:textId="77777777" w:rsidR="003B2B17" w:rsidRDefault="003B2B17" w:rsidP="003B2B17">
      <w:pPr>
        <w:rPr>
          <w:lang w:val="en-US"/>
        </w:rPr>
      </w:pPr>
    </w:p>
    <w:p w14:paraId="7023F334" w14:textId="77777777" w:rsidR="000A4526" w:rsidRDefault="003B2B17" w:rsidP="000A452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Enter the name “</w:t>
      </w:r>
      <w:proofErr w:type="spellStart"/>
      <w:r>
        <w:rPr>
          <w:lang w:val="en-US"/>
        </w:rPr>
        <w:t>RFP_email_tool</w:t>
      </w:r>
      <w:proofErr w:type="spellEnd"/>
      <w:r>
        <w:rPr>
          <w:lang w:val="en-US"/>
        </w:rPr>
        <w:t xml:space="preserve">” in the name field </w:t>
      </w:r>
      <w:r w:rsidR="000A4526">
        <w:rPr>
          <w:lang w:val="en-US"/>
        </w:rPr>
        <w:br/>
      </w:r>
      <w:r w:rsidRPr="000A4526">
        <w:rPr>
          <w:lang w:val="en-US"/>
        </w:rPr>
        <w:t>In the description field, “</w:t>
      </w:r>
      <w:r w:rsidRPr="000A4526">
        <w:rPr>
          <w:lang w:val="en-US"/>
        </w:rPr>
        <w:t>Use this tool to complete email sending workflow</w:t>
      </w:r>
      <w:r w:rsidRPr="000A4526">
        <w:rPr>
          <w:lang w:val="en-US"/>
        </w:rPr>
        <w:t>”</w:t>
      </w:r>
      <w:r w:rsidRPr="000A4526">
        <w:rPr>
          <w:lang w:val="en-US"/>
        </w:rPr>
        <w:br/>
      </w:r>
      <w:proofErr w:type="gramStart"/>
      <w:r w:rsidRPr="000A4526">
        <w:rPr>
          <w:lang w:val="en-US"/>
        </w:rPr>
        <w:t>Click  “</w:t>
      </w:r>
      <w:proofErr w:type="gramEnd"/>
      <w:r w:rsidRPr="000A4526">
        <w:rPr>
          <w:lang w:val="en-US"/>
        </w:rPr>
        <w:t>Next”</w:t>
      </w:r>
      <w:r w:rsidRPr="000A4526">
        <w:rPr>
          <w:lang w:val="en-US"/>
        </w:rPr>
        <w:br/>
      </w:r>
      <w:r w:rsidRPr="000A4526">
        <w:rPr>
          <w:lang w:val="en-US"/>
        </w:rPr>
        <w:br/>
      </w:r>
      <w:r>
        <w:rPr>
          <w:noProof/>
          <w:lang w:val="en-US"/>
        </w:rPr>
        <w:lastRenderedPageBreak/>
        <w:drawing>
          <wp:inline distT="0" distB="0" distL="0" distR="0" wp14:anchorId="76026D44" wp14:editId="2284E5D0">
            <wp:extent cx="5731510" cy="3411855"/>
            <wp:effectExtent l="0" t="0" r="0" b="4445"/>
            <wp:docPr id="33915324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153245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4526">
        <w:rPr>
          <w:lang w:val="en-US"/>
        </w:rPr>
        <w:br/>
      </w:r>
      <w:r w:rsidRPr="000A4526">
        <w:rPr>
          <w:lang w:val="en-US"/>
        </w:rPr>
        <w:br/>
      </w:r>
    </w:p>
    <w:p w14:paraId="2E35F40C" w14:textId="77777777" w:rsidR="000A4526" w:rsidRPr="000A4526" w:rsidRDefault="000A4526" w:rsidP="000A4526">
      <w:pPr>
        <w:pStyle w:val="ListParagraph"/>
        <w:rPr>
          <w:lang w:val="en-US"/>
        </w:rPr>
      </w:pPr>
    </w:p>
    <w:p w14:paraId="5DA03410" w14:textId="09C89C61" w:rsidR="000A4526" w:rsidRPr="000A4526" w:rsidRDefault="000A4526" w:rsidP="000A4526">
      <w:pPr>
        <w:pStyle w:val="ListParagraph"/>
        <w:numPr>
          <w:ilvl w:val="0"/>
          <w:numId w:val="2"/>
        </w:numPr>
        <w:rPr>
          <w:lang w:val="en-US"/>
        </w:rPr>
      </w:pPr>
      <w:r w:rsidRPr="000A4526">
        <w:rPr>
          <w:lang w:val="en-US"/>
        </w:rPr>
        <w:t>Paste this schema in the box, let authentication method be “Anonymous”</w:t>
      </w:r>
      <w:r w:rsidRPr="000A4526">
        <w:rPr>
          <w:lang w:val="en-US"/>
        </w:rPr>
        <w:br/>
      </w:r>
      <w:r w:rsidRPr="000A4526">
        <w:rPr>
          <w:lang w:val="en-US"/>
        </w:rPr>
        <w:br/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{</w:t>
      </w:r>
    </w:p>
    <w:p w14:paraId="65FA1FC1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openapi</w:t>
      </w:r>
      <w:proofErr w:type="spellEnd"/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"3.0.3"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47A11611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"info"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 {</w:t>
      </w:r>
    </w:p>
    <w:p w14:paraId="09D853AF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"title"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"Vendor RFP Email - Logic App HTTP Trigger API"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4B0F1B51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"version"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"1.0.0"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1D97DBDA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"description"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"Invoke an Azure Logic App HTTP trigger to send an RFP email to a selected vendor using a structured payload."</w:t>
      </w:r>
    </w:p>
    <w:p w14:paraId="65DA0379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77C42B85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"servers"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 [</w:t>
      </w:r>
    </w:p>
    <w:p w14:paraId="3BC6831B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{</w:t>
      </w:r>
    </w:p>
    <w:p w14:paraId="49A06AF7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url</w:t>
      </w:r>
      <w:proofErr w:type="spellEnd"/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2A345C80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"description"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"Vendor RFP Logic App"</w:t>
      </w:r>
    </w:p>
    <w:p w14:paraId="35CD5B04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22296AFE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],</w:t>
      </w:r>
    </w:p>
    <w:p w14:paraId="29FA5124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"paths"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 {</w:t>
      </w:r>
    </w:p>
    <w:p w14:paraId="030794C5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"/StatefulAgent001/triggers/When_an_HTTP_request_is_received/invoke"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 {</w:t>
      </w:r>
    </w:p>
    <w:p w14:paraId="54E2F001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"post"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 {</w:t>
      </w:r>
    </w:p>
    <w:p w14:paraId="211E372D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"summary"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"Send RFP email to vendor (via Logic App)"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1F37778A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operationId</w:t>
      </w:r>
      <w:proofErr w:type="spellEnd"/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sendVendorRfpEmail</w:t>
      </w:r>
      <w:proofErr w:type="spellEnd"/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2DF1B9D5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"security"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 [</w:t>
      </w:r>
    </w:p>
    <w:p w14:paraId="2D72EBE8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{</w:t>
      </w:r>
    </w:p>
    <w:p w14:paraId="2CD100B8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apiKeyHeader</w:t>
      </w:r>
      <w:proofErr w:type="spellEnd"/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 []</w:t>
      </w:r>
    </w:p>
    <w:p w14:paraId="691559B9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}</w:t>
      </w:r>
    </w:p>
    <w:p w14:paraId="732007F6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],</w:t>
      </w:r>
    </w:p>
    <w:p w14:paraId="2EDE6EF1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lastRenderedPageBreak/>
        <w:t xml:space="preserve">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"parameters"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 [</w:t>
      </w:r>
    </w:p>
    <w:p w14:paraId="2652CFB8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{</w:t>
      </w:r>
    </w:p>
    <w:p w14:paraId="51F79A36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"name"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api</w:t>
      </w:r>
      <w:proofErr w:type="spellEnd"/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-version"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22E3F7B0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"in"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"query"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1EA1EE43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"required"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true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453E3337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"schema"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 {</w:t>
      </w:r>
    </w:p>
    <w:p w14:paraId="7E3FABA1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"type"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"string"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6BA839D8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"default"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"2022-05-01"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2FC00523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"example"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"2022-05-01"</w:t>
      </w:r>
    </w:p>
    <w:p w14:paraId="7491D851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1A249C01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},</w:t>
      </w:r>
    </w:p>
    <w:p w14:paraId="0981A084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{</w:t>
      </w:r>
    </w:p>
    <w:p w14:paraId="4CF7ACBD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"name"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sp</w:t>
      </w:r>
      <w:proofErr w:type="spellEnd"/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54AA9EC2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"in"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"query"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309958FC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"required"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true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05F79397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"schema"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 {</w:t>
      </w:r>
    </w:p>
    <w:p w14:paraId="05E5CBBF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"type"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"string"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5BC6013A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"default"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"/triggers/</w:t>
      </w:r>
      <w:proofErr w:type="spellStart"/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When_an_HTTP_request_is_received</w:t>
      </w:r>
      <w:proofErr w:type="spellEnd"/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/run"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5629F9AB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"example"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"/triggers/</w:t>
      </w:r>
      <w:proofErr w:type="spellStart"/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When_an_HTTP_request_is_received</w:t>
      </w:r>
      <w:proofErr w:type="spellEnd"/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/run"</w:t>
      </w:r>
    </w:p>
    <w:p w14:paraId="235BE8AB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17F9AFE8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},</w:t>
      </w:r>
    </w:p>
    <w:p w14:paraId="60DE0B34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{</w:t>
      </w:r>
    </w:p>
    <w:p w14:paraId="4160C55F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"name"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sv</w:t>
      </w:r>
      <w:proofErr w:type="spellEnd"/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3880B48A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"in"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"query"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3C9AE29B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"required"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true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1CF4314C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"schema"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 {</w:t>
      </w:r>
    </w:p>
    <w:p w14:paraId="5F13F40B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"type"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"string"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1B86361F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"default"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"1.0"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06D6FADD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"example"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"1.0"</w:t>
      </w:r>
    </w:p>
    <w:p w14:paraId="00629B39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61E99041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},</w:t>
      </w:r>
    </w:p>
    <w:p w14:paraId="584FF072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{</w:t>
      </w:r>
    </w:p>
    <w:p w14:paraId="0DC81DAF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"name"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"sig"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51277500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"in"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"query"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71C06434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"required"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true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7CD10B9C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"schema"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 {</w:t>
      </w:r>
    </w:p>
    <w:p w14:paraId="7AB74F16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"type"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"string"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65620317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"description"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"Logic App trigger signature"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7C1D6C2F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"example"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"v98NHBs9q_NBi3mdBP6KAxYnqPGttMJ9bObZyr4uEko"</w:t>
      </w:r>
    </w:p>
    <w:p w14:paraId="0FCC3752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2872FC03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}</w:t>
      </w:r>
    </w:p>
    <w:p w14:paraId="5E3AD3E8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],</w:t>
      </w:r>
    </w:p>
    <w:p w14:paraId="11E05CCD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requestBody</w:t>
      </w:r>
      <w:proofErr w:type="spellEnd"/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 {</w:t>
      </w:r>
    </w:p>
    <w:p w14:paraId="6754DF11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"required"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true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3DFE6AAA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"content"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 {</w:t>
      </w:r>
    </w:p>
    <w:p w14:paraId="644ECD47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"application/</w:t>
      </w:r>
      <w:proofErr w:type="spellStart"/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json</w:t>
      </w:r>
      <w:proofErr w:type="spellEnd"/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 {</w:t>
      </w:r>
    </w:p>
    <w:p w14:paraId="3E260E9C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"schema"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 {</w:t>
      </w:r>
    </w:p>
    <w:p w14:paraId="550B4D23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"$ref"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"#/components/schemas/</w:t>
      </w:r>
      <w:proofErr w:type="spellStart"/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VendorRfpEmailRequest</w:t>
      </w:r>
      <w:proofErr w:type="spellEnd"/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</w:t>
      </w:r>
    </w:p>
    <w:p w14:paraId="2D9B2915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}</w:t>
      </w:r>
    </w:p>
    <w:p w14:paraId="3483DDA7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41DB0D09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}</w:t>
      </w:r>
    </w:p>
    <w:p w14:paraId="0B8FE30C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lastRenderedPageBreak/>
        <w:t xml:space="preserve">        },</w:t>
      </w:r>
    </w:p>
    <w:p w14:paraId="2A05EF7E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"responses"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 {</w:t>
      </w:r>
    </w:p>
    <w:p w14:paraId="40C18E17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"200"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 {</w:t>
      </w:r>
    </w:p>
    <w:p w14:paraId="5C74CF9C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"description"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"Successful invocation"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084D89EA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"content"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 {</w:t>
      </w:r>
    </w:p>
    <w:p w14:paraId="21B07B40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"application/</w:t>
      </w:r>
      <w:proofErr w:type="spellStart"/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json</w:t>
      </w:r>
      <w:proofErr w:type="spellEnd"/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 {</w:t>
      </w:r>
    </w:p>
    <w:p w14:paraId="0A75044B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"schema"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 {</w:t>
      </w:r>
    </w:p>
    <w:p w14:paraId="46327402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"$ref"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"#/components/schemas/</w:t>
      </w:r>
      <w:proofErr w:type="spellStart"/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VendorRfpEmailResponse</w:t>
      </w:r>
      <w:proofErr w:type="spellEnd"/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</w:t>
      </w:r>
    </w:p>
    <w:p w14:paraId="18994480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}</w:t>
      </w:r>
    </w:p>
    <w:p w14:paraId="4AE598D3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}</w:t>
      </w:r>
    </w:p>
    <w:p w14:paraId="6524A493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49CA9802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},</w:t>
      </w:r>
    </w:p>
    <w:p w14:paraId="7C36612F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"400"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 {</w:t>
      </w:r>
    </w:p>
    <w:p w14:paraId="4D3B4DD2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"description"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"Invalid payload"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772553F7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"content"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 {</w:t>
      </w:r>
    </w:p>
    <w:p w14:paraId="6E133366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"application/</w:t>
      </w:r>
      <w:proofErr w:type="spellStart"/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json</w:t>
      </w:r>
      <w:proofErr w:type="spellEnd"/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 {</w:t>
      </w:r>
    </w:p>
    <w:p w14:paraId="71A7B5E1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"schema"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 {</w:t>
      </w:r>
    </w:p>
    <w:p w14:paraId="49F9733F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"$ref"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"#/components/schemas/</w:t>
      </w:r>
      <w:proofErr w:type="spellStart"/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VendorRfpEmailResponse</w:t>
      </w:r>
      <w:proofErr w:type="spellEnd"/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</w:t>
      </w:r>
    </w:p>
    <w:p w14:paraId="01C71121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}</w:t>
      </w:r>
    </w:p>
    <w:p w14:paraId="4CE8DF47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}</w:t>
      </w:r>
    </w:p>
    <w:p w14:paraId="1CCA7ACB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1ED5799E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},</w:t>
      </w:r>
    </w:p>
    <w:p w14:paraId="7EA75AE4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"500"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 {</w:t>
      </w:r>
    </w:p>
    <w:p w14:paraId="7556DB61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"description"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"Workflow error"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202B1080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"content"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 {</w:t>
      </w:r>
    </w:p>
    <w:p w14:paraId="2F24C682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"application/</w:t>
      </w:r>
      <w:proofErr w:type="spellStart"/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json</w:t>
      </w:r>
      <w:proofErr w:type="spellEnd"/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 {</w:t>
      </w:r>
    </w:p>
    <w:p w14:paraId="30E0320F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"schema"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 {</w:t>
      </w:r>
    </w:p>
    <w:p w14:paraId="23ED3235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"$ref"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"#/components/schemas/</w:t>
      </w:r>
      <w:proofErr w:type="spellStart"/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VendorRfpEmailResponse</w:t>
      </w:r>
      <w:proofErr w:type="spellEnd"/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</w:t>
      </w:r>
    </w:p>
    <w:p w14:paraId="5DABDD0A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}</w:t>
      </w:r>
    </w:p>
    <w:p w14:paraId="254BB4E8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}</w:t>
      </w:r>
    </w:p>
    <w:p w14:paraId="6467EDD0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021B33FC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}</w:t>
      </w:r>
    </w:p>
    <w:p w14:paraId="68A601D8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43A19742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29349D03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6278545B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3D48FFD9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"components"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 {</w:t>
      </w:r>
    </w:p>
    <w:p w14:paraId="348C0B0A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securitySchemes</w:t>
      </w:r>
      <w:proofErr w:type="spellEnd"/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 {</w:t>
      </w:r>
    </w:p>
    <w:p w14:paraId="7B9044FD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apiKeyHeader</w:t>
      </w:r>
      <w:proofErr w:type="spellEnd"/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 {</w:t>
      </w:r>
    </w:p>
    <w:p w14:paraId="68B38D40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"type"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apiKey</w:t>
      </w:r>
      <w:proofErr w:type="spellEnd"/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4B3ECD4E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"name"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"x-</w:t>
      </w:r>
      <w:proofErr w:type="spellStart"/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api</w:t>
      </w:r>
      <w:proofErr w:type="spellEnd"/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-key"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4357093F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"in"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"header"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7D0A7C8A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"description"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"Optional. Use only if you front the Logic App with APIM/custom gateway requiring an API key."</w:t>
      </w:r>
    </w:p>
    <w:p w14:paraId="1658C55A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6697D3E7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},</w:t>
      </w:r>
    </w:p>
    <w:p w14:paraId="69A92653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"schemas"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 {</w:t>
      </w:r>
    </w:p>
    <w:p w14:paraId="19301D17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VendorRfpEmailRequest</w:t>
      </w:r>
      <w:proofErr w:type="spellEnd"/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 {</w:t>
      </w:r>
    </w:p>
    <w:p w14:paraId="65D8B426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"type"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"object"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458409DE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additionalProperties</w:t>
      </w:r>
      <w:proofErr w:type="spellEnd"/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false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757B7159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"properties"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 {</w:t>
      </w:r>
    </w:p>
    <w:p w14:paraId="1BB84C29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lastRenderedPageBreak/>
        <w:t xml:space="preserve">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transactionId</w:t>
      </w:r>
      <w:proofErr w:type="spellEnd"/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 {</w:t>
      </w:r>
    </w:p>
    <w:p w14:paraId="084E78DF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"type"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"string"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457FAA6D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"example"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"TXN-20260112-001"</w:t>
      </w:r>
    </w:p>
    <w:p w14:paraId="4DB9DFE7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},</w:t>
      </w:r>
    </w:p>
    <w:p w14:paraId="6ECF859E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"action"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 {</w:t>
      </w:r>
    </w:p>
    <w:p w14:paraId="2A460366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"type"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"string"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5AFD236A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"example"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SendVendorRfpEmail</w:t>
      </w:r>
      <w:proofErr w:type="spellEnd"/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</w:t>
      </w:r>
    </w:p>
    <w:p w14:paraId="3C447EA9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},</w:t>
      </w:r>
    </w:p>
    <w:p w14:paraId="2ABBFB7A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"requester"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 {</w:t>
      </w:r>
    </w:p>
    <w:p w14:paraId="08AB483F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"type"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"object"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2DFF52F5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additionalProperties</w:t>
      </w:r>
      <w:proofErr w:type="spellEnd"/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false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371E5214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"properties"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 {</w:t>
      </w:r>
    </w:p>
    <w:p w14:paraId="213F9146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"name"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 {</w:t>
      </w:r>
    </w:p>
    <w:p w14:paraId="1EB4F343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"type"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"string"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1EE51A19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"example"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"Mohamed Zafir"</w:t>
      </w:r>
    </w:p>
    <w:p w14:paraId="5626F2DE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},</w:t>
      </w:r>
    </w:p>
    <w:p w14:paraId="2F401AEC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"role"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 {</w:t>
      </w:r>
    </w:p>
    <w:p w14:paraId="49559545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"type"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"string"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734C411E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"example"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"Solution Engineer"</w:t>
      </w:r>
    </w:p>
    <w:p w14:paraId="4F6B1FEC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},</w:t>
      </w:r>
    </w:p>
    <w:p w14:paraId="5BB47C85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organizationName</w:t>
      </w:r>
      <w:proofErr w:type="spellEnd"/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 {</w:t>
      </w:r>
    </w:p>
    <w:p w14:paraId="3619E7B6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"type"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"string"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1ADB1274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"example"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"Microsoft"</w:t>
      </w:r>
    </w:p>
    <w:p w14:paraId="615F9DBE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}</w:t>
      </w:r>
    </w:p>
    <w:p w14:paraId="2C33654E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4AC22EA9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},</w:t>
      </w:r>
    </w:p>
    <w:p w14:paraId="1684F49F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"vendor"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 {</w:t>
      </w:r>
    </w:p>
    <w:p w14:paraId="05A92878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"type"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"object"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4582399E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additionalProperties</w:t>
      </w:r>
      <w:proofErr w:type="spellEnd"/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false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2FE93AD1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"properties"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 {</w:t>
      </w:r>
    </w:p>
    <w:p w14:paraId="2182244B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"name"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 {</w:t>
      </w:r>
    </w:p>
    <w:p w14:paraId="18B705D9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"type"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"string"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40681CF0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"example"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EventCo</w:t>
      </w:r>
      <w:proofErr w:type="spellEnd"/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</w:t>
      </w:r>
    </w:p>
    <w:p w14:paraId="752B0B7C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},</w:t>
      </w:r>
    </w:p>
    <w:p w14:paraId="0F648E42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"email"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 {</w:t>
      </w:r>
    </w:p>
    <w:p w14:paraId="1FB23758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"type"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"string"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1301FBBF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"format"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"email"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4E237A85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"example"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"john@eventco.com"</w:t>
      </w:r>
    </w:p>
    <w:p w14:paraId="422019A2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},</w:t>
      </w:r>
    </w:p>
    <w:p w14:paraId="6484231B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"category"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 {</w:t>
      </w:r>
    </w:p>
    <w:p w14:paraId="3C43B90C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"type"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"string"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0D1ECCF7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"example"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"Event planning"</w:t>
      </w:r>
    </w:p>
    <w:p w14:paraId="71A9DDC5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},</w:t>
      </w:r>
    </w:p>
    <w:p w14:paraId="1CADB7B1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serviceType</w:t>
      </w:r>
      <w:proofErr w:type="spellEnd"/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 {</w:t>
      </w:r>
    </w:p>
    <w:p w14:paraId="4F6CD525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"type"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"string"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1D39D019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"example"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"Event Management"</w:t>
      </w:r>
    </w:p>
    <w:p w14:paraId="4DF118E3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}</w:t>
      </w:r>
    </w:p>
    <w:p w14:paraId="35549315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089B6593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},</w:t>
      </w:r>
    </w:p>
    <w:p w14:paraId="4C945CD1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rfp</w:t>
      </w:r>
      <w:proofErr w:type="spellEnd"/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 {</w:t>
      </w:r>
    </w:p>
    <w:p w14:paraId="72B9A267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"type"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"object"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56983982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lastRenderedPageBreak/>
        <w:t xml:space="preserve">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additionalProperties</w:t>
      </w:r>
      <w:proofErr w:type="spellEnd"/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false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28E3263E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"properties"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 {</w:t>
      </w:r>
    </w:p>
    <w:p w14:paraId="2D3ECF39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eventOrRequestTitle</w:t>
      </w:r>
      <w:proofErr w:type="spellEnd"/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 {</w:t>
      </w:r>
    </w:p>
    <w:p w14:paraId="5DA0881C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"type"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"string"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7292822B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"example"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"Corporate Awards – Trophies &amp; Laptops"</w:t>
      </w:r>
    </w:p>
    <w:p w14:paraId="7998B051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},</w:t>
      </w:r>
    </w:p>
    <w:p w14:paraId="71B107A3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eventSummary</w:t>
      </w:r>
      <w:proofErr w:type="spellEnd"/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 {</w:t>
      </w:r>
    </w:p>
    <w:p w14:paraId="2F7EEDEE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"type"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"string"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337A84B9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"example"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"We are sourcing vendors for an internal event and require a quotation for items listed below."</w:t>
      </w:r>
    </w:p>
    <w:p w14:paraId="7E428F0F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},</w:t>
      </w:r>
    </w:p>
    <w:p w14:paraId="5A773B31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expectedDeliveryDate</w:t>
      </w:r>
      <w:proofErr w:type="spellEnd"/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 {</w:t>
      </w:r>
    </w:p>
    <w:p w14:paraId="2B26B3AC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"type"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"string"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06C7A468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"example"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"2026-02-15"</w:t>
      </w:r>
    </w:p>
    <w:p w14:paraId="33FAD1DE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},</w:t>
      </w:r>
    </w:p>
    <w:p w14:paraId="3852124F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itemsSummary</w:t>
      </w:r>
      <w:proofErr w:type="spellEnd"/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 {</w:t>
      </w:r>
    </w:p>
    <w:p w14:paraId="3F952050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"type"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"string"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57057F11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"example"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"50 × Custom engraved trophies (metal)\n10 × Business laptops (16GB RAM / 512GB SSD)"</w:t>
      </w:r>
    </w:p>
    <w:p w14:paraId="08E89F7F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},</w:t>
      </w:r>
    </w:p>
    <w:p w14:paraId="5F3B8953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"notes"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 {</w:t>
      </w:r>
    </w:p>
    <w:p w14:paraId="0A102C38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"type"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"string"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297D0583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"example"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"Include lead time, delivery method, and quotation validity."</w:t>
      </w:r>
    </w:p>
    <w:p w14:paraId="3C4929AA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}</w:t>
      </w:r>
    </w:p>
    <w:p w14:paraId="5DD025A3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1540D7FA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},</w:t>
      </w:r>
    </w:p>
    <w:p w14:paraId="73AA4BAA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"metadata"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 {</w:t>
      </w:r>
    </w:p>
    <w:p w14:paraId="67259B49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"type"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"object"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28C33A54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additionalProperties</w:t>
      </w:r>
      <w:proofErr w:type="spellEnd"/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false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64A17730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"properties"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 {</w:t>
      </w:r>
    </w:p>
    <w:p w14:paraId="21666201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"source"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 {</w:t>
      </w:r>
    </w:p>
    <w:p w14:paraId="6FCA739D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"type"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"string"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44C2312A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"example"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CopilotStudioAgent</w:t>
      </w:r>
      <w:proofErr w:type="spellEnd"/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</w:t>
      </w:r>
    </w:p>
    <w:p w14:paraId="68E4FE15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},</w:t>
      </w:r>
    </w:p>
    <w:p w14:paraId="33F46610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"timestamp"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 {</w:t>
      </w:r>
    </w:p>
    <w:p w14:paraId="41FC4602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"type"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"string"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06169E89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"example"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"2026-01-12T16:43:30+08:00"</w:t>
      </w:r>
    </w:p>
    <w:p w14:paraId="2CCC9F26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}</w:t>
      </w:r>
    </w:p>
    <w:p w14:paraId="4102432E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0ED81567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}</w:t>
      </w:r>
    </w:p>
    <w:p w14:paraId="12B9D428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7E0CBDCC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49DA2EF3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VendorRfpEmailResponse</w:t>
      </w:r>
      <w:proofErr w:type="spellEnd"/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 {</w:t>
      </w:r>
    </w:p>
    <w:p w14:paraId="5247F313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"type"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"object"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2D44EEBA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additionalProperties</w:t>
      </w:r>
      <w:proofErr w:type="spellEnd"/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false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488732B5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"properties"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 {</w:t>
      </w:r>
    </w:p>
    <w:p w14:paraId="05B11B21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"status"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 {</w:t>
      </w:r>
    </w:p>
    <w:p w14:paraId="766A7E80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"type"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"string"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6E83F992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"description"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"Outcome of the workflow."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580A46A8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enum</w:t>
      </w:r>
      <w:proofErr w:type="spellEnd"/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 [</w:t>
      </w:r>
    </w:p>
    <w:p w14:paraId="1D45752C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lastRenderedPageBreak/>
        <w:t xml:space="preserve">             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"Success"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0CACE02B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"Failure"</w:t>
      </w:r>
    </w:p>
    <w:p w14:paraId="5F209A86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],</w:t>
      </w:r>
    </w:p>
    <w:p w14:paraId="00D4FCC5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"example"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"Success"</w:t>
      </w:r>
    </w:p>
    <w:p w14:paraId="05F1CF3C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},</w:t>
      </w:r>
    </w:p>
    <w:p w14:paraId="28A7F715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"message"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 {</w:t>
      </w:r>
    </w:p>
    <w:p w14:paraId="4EBEAE24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"type"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"string"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042B848B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"example"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"Email sent successfully to vendor."</w:t>
      </w:r>
    </w:p>
    <w:p w14:paraId="1488821E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},</w:t>
      </w:r>
    </w:p>
    <w:p w14:paraId="53F48686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transactionId</w:t>
      </w:r>
      <w:proofErr w:type="spellEnd"/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 {</w:t>
      </w:r>
    </w:p>
    <w:p w14:paraId="66D9A369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"type"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"string"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465EE017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"example"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"TXN-20260112-001"</w:t>
      </w:r>
    </w:p>
    <w:p w14:paraId="40C7B03E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},</w:t>
      </w:r>
    </w:p>
    <w:p w14:paraId="47C104DA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runId</w:t>
      </w:r>
      <w:proofErr w:type="spellEnd"/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 {</w:t>
      </w:r>
    </w:p>
    <w:p w14:paraId="52E4003A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"type"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"string"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0FE99388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"description"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"Optional Logic App run identifier for troubleshooting."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0ECD6F72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"example"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"08585615257612345678901234567CU12"</w:t>
      </w:r>
    </w:p>
    <w:p w14:paraId="7A39343D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}</w:t>
      </w:r>
    </w:p>
    <w:p w14:paraId="7F960177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},</w:t>
      </w:r>
    </w:p>
    <w:p w14:paraId="38C3356E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0A4526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"required"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 [</w:t>
      </w:r>
    </w:p>
    <w:p w14:paraId="33E598E6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"status"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0A278487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"message"</w:t>
      </w: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2913E1C5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transactionId</w:t>
      </w:r>
      <w:proofErr w:type="spellEnd"/>
      <w:r w:rsidRPr="000A4526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</w:t>
      </w:r>
    </w:p>
    <w:p w14:paraId="7AC91B47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]</w:t>
      </w:r>
    </w:p>
    <w:p w14:paraId="10287565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7B2C6E3E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728E3675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54CC22F5" w14:textId="77777777" w:rsidR="000A4526" w:rsidRPr="000A4526" w:rsidRDefault="000A4526" w:rsidP="000A4526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0A4526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}</w:t>
      </w:r>
    </w:p>
    <w:p w14:paraId="6BDDF516" w14:textId="645F1F40" w:rsidR="003B2B17" w:rsidRDefault="003B2B17" w:rsidP="000A4526">
      <w:pPr>
        <w:rPr>
          <w:lang w:val="en-US"/>
        </w:rPr>
      </w:pPr>
    </w:p>
    <w:p w14:paraId="7D83E45A" w14:textId="77777777" w:rsidR="000A4526" w:rsidRDefault="000A4526" w:rsidP="000A4526">
      <w:pPr>
        <w:rPr>
          <w:lang w:val="en-US"/>
        </w:rPr>
      </w:pPr>
    </w:p>
    <w:p w14:paraId="0EF91354" w14:textId="47A5E724" w:rsidR="001876C6" w:rsidRDefault="000A4526" w:rsidP="000A452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In line 10 of the schema, insert </w:t>
      </w:r>
      <w:r w:rsidR="001876C6">
        <w:rPr>
          <w:lang w:val="en-US"/>
        </w:rPr>
        <w:t>your HTTP URL that you copied from the previous stage and click “Next”</w:t>
      </w:r>
      <w:r w:rsidR="00D7779A">
        <w:rPr>
          <w:lang w:val="en-US"/>
        </w:rPr>
        <w:br/>
      </w:r>
      <w:r w:rsidR="00D7779A">
        <w:rPr>
          <w:lang w:val="en-US"/>
        </w:rPr>
        <w:lastRenderedPageBreak/>
        <w:br/>
      </w:r>
      <w:r w:rsidR="00D7779A">
        <w:rPr>
          <w:noProof/>
          <w:lang w:val="en-US"/>
        </w:rPr>
        <w:drawing>
          <wp:inline distT="0" distB="0" distL="0" distR="0" wp14:anchorId="42A12C77" wp14:editId="045F73BC">
            <wp:extent cx="5731510" cy="3411855"/>
            <wp:effectExtent l="0" t="0" r="0" b="4445"/>
            <wp:docPr id="109528531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285316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6D003" w14:textId="77777777" w:rsidR="001876C6" w:rsidRDefault="001876C6" w:rsidP="001876C6">
      <w:pPr>
        <w:rPr>
          <w:lang w:val="en-US"/>
        </w:rPr>
      </w:pPr>
    </w:p>
    <w:p w14:paraId="6C180247" w14:textId="20282072" w:rsidR="000A4526" w:rsidRDefault="001876C6" w:rsidP="001876C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Click “Create Tool”</w:t>
      </w:r>
      <w:r w:rsidR="000A4526" w:rsidRPr="001876C6">
        <w:rPr>
          <w:lang w:val="en-US"/>
        </w:rPr>
        <w:t xml:space="preserve"> </w:t>
      </w:r>
    </w:p>
    <w:p w14:paraId="2B254518" w14:textId="77777777" w:rsidR="001876C6" w:rsidRPr="001876C6" w:rsidRDefault="001876C6" w:rsidP="001876C6">
      <w:pPr>
        <w:pStyle w:val="ListParagraph"/>
        <w:rPr>
          <w:lang w:val="en-US"/>
        </w:rPr>
      </w:pPr>
    </w:p>
    <w:p w14:paraId="6DEC191D" w14:textId="2191B10A" w:rsidR="001876C6" w:rsidRPr="00D7779A" w:rsidRDefault="001876C6" w:rsidP="00D7779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In the setup pane, go to the “Instructions” section and input the HTTP URL under step 3 also. </w:t>
      </w:r>
      <w:r w:rsidR="00D7779A">
        <w:rPr>
          <w:lang w:val="en-US"/>
        </w:rPr>
        <w:br/>
      </w:r>
      <w:r w:rsidR="00D7779A">
        <w:rPr>
          <w:lang w:val="en-US"/>
        </w:rPr>
        <w:br/>
      </w:r>
      <w:r w:rsidR="00D7779A">
        <w:rPr>
          <w:noProof/>
          <w:lang w:val="en-US"/>
        </w:rPr>
        <w:drawing>
          <wp:inline distT="0" distB="0" distL="0" distR="0" wp14:anchorId="6D419888" wp14:editId="6FB4C110">
            <wp:extent cx="5731510" cy="3411855"/>
            <wp:effectExtent l="0" t="0" r="0" b="4445"/>
            <wp:docPr id="107502101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021016" name="Picture 4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9CE58" w14:textId="77777777" w:rsidR="003B2B17" w:rsidRPr="003B2B17" w:rsidRDefault="003B2B17" w:rsidP="003B2B17">
      <w:pPr>
        <w:pStyle w:val="ListParagraph"/>
        <w:rPr>
          <w:lang w:val="en-US"/>
        </w:rPr>
      </w:pPr>
    </w:p>
    <w:p w14:paraId="23020CB8" w14:textId="706C64BA" w:rsidR="003B2B17" w:rsidRDefault="00D7779A" w:rsidP="00D7779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Congratulations! You have connected your logic apps workflow to your vendor scout agent!</w:t>
      </w:r>
    </w:p>
    <w:p w14:paraId="4826A0AB" w14:textId="77777777" w:rsidR="00D7779A" w:rsidRPr="00D7779A" w:rsidRDefault="00D7779A" w:rsidP="00D7779A">
      <w:pPr>
        <w:pStyle w:val="ListParagraph"/>
        <w:rPr>
          <w:lang w:val="en-US"/>
        </w:rPr>
      </w:pPr>
    </w:p>
    <w:p w14:paraId="6F0C5BB2" w14:textId="77777777" w:rsidR="00D7779A" w:rsidRPr="00D7779A" w:rsidRDefault="00D7779A" w:rsidP="00D7779A">
      <w:pPr>
        <w:rPr>
          <w:lang w:val="en-US"/>
        </w:rPr>
      </w:pPr>
    </w:p>
    <w:p w14:paraId="2FE32014" w14:textId="77777777" w:rsidR="003B2B17" w:rsidRPr="003B2B17" w:rsidRDefault="003B2B17" w:rsidP="003B2B17">
      <w:pPr>
        <w:rPr>
          <w:lang w:val="en-US"/>
        </w:rPr>
      </w:pPr>
    </w:p>
    <w:sectPr w:rsidR="003B2B17" w:rsidRPr="003B2B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48E8"/>
    <w:multiLevelType w:val="hybridMultilevel"/>
    <w:tmpl w:val="0888C41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0E6B7C"/>
    <w:multiLevelType w:val="hybridMultilevel"/>
    <w:tmpl w:val="34003D1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9374616">
    <w:abstractNumId w:val="1"/>
  </w:num>
  <w:num w:numId="2" w16cid:durableId="1367024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B17"/>
    <w:rsid w:val="000A4526"/>
    <w:rsid w:val="0011251A"/>
    <w:rsid w:val="001876C6"/>
    <w:rsid w:val="00203DF1"/>
    <w:rsid w:val="003B2B17"/>
    <w:rsid w:val="00B21D2E"/>
    <w:rsid w:val="00D7779A"/>
    <w:rsid w:val="00EC5E7C"/>
    <w:rsid w:val="00FB0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146186"/>
  <w15:chartTrackingRefBased/>
  <w15:docId w15:val="{AEA0298C-6819-EB40-A75B-12697DCE0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SG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2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B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B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B1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B1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B1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B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B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B2B1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B2B1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B2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B17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B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B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B17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B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</Pages>
  <Words>1186</Words>
  <Characters>6763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Zafir Mohamed</dc:creator>
  <cp:keywords/>
  <dc:description/>
  <cp:lastModifiedBy>Zafir Mohamed</cp:lastModifiedBy>
  <cp:revision>1</cp:revision>
  <dcterms:created xsi:type="dcterms:W3CDTF">2026-01-25T08:32:00Z</dcterms:created>
  <dcterms:modified xsi:type="dcterms:W3CDTF">2026-01-25T09:52:00Z</dcterms:modified>
</cp:coreProperties>
</file>