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B355D" w14:textId="32D66871" w:rsidR="007D47D7" w:rsidRPr="00DA1125" w:rsidRDefault="007D47D7" w:rsidP="007D47D7">
      <w:pPr>
        <w:pStyle w:val="Heading3"/>
        <w:rPr>
          <w:lang w:val="en-US"/>
        </w:rPr>
      </w:pPr>
      <w:r>
        <w:rPr>
          <w:lang w:val="en-US"/>
        </w:rPr>
        <w:br/>
      </w:r>
      <w:r>
        <w:rPr>
          <w:lang w:val="en-US"/>
        </w:rPr>
        <w:br/>
      </w:r>
      <w:r>
        <w:rPr>
          <w:lang w:val="en-US"/>
        </w:rPr>
        <w:br/>
      </w:r>
      <w:r>
        <w:rPr>
          <w:lang w:val="en-US"/>
        </w:rPr>
        <w:br/>
      </w:r>
      <w:r w:rsidRPr="00DA1125">
        <w:rPr>
          <w:lang w:val="en-US"/>
        </w:rPr>
        <w:t xml:space="preserve">Step 2: Go to ‘Virtual </w:t>
      </w:r>
      <w:r>
        <w:rPr>
          <w:lang w:val="en-US"/>
        </w:rPr>
        <w:t>m</w:t>
      </w:r>
      <w:r w:rsidRPr="00DA1125">
        <w:rPr>
          <w:lang w:val="en-US"/>
        </w:rPr>
        <w:t>achines’</w:t>
      </w:r>
    </w:p>
    <w:p w14:paraId="5D9B369B" w14:textId="77777777" w:rsidR="007D47D7" w:rsidRDefault="007D47D7" w:rsidP="007D47D7">
      <w:pPr>
        <w:rPr>
          <w:lang w:val="en-US"/>
        </w:rPr>
      </w:pPr>
      <w:r>
        <w:rPr>
          <w:lang w:val="en-US"/>
        </w:rPr>
        <w:t>‘Virtual machines’ may appear on your Azure Portal home page. In this case, just click on the button.</w:t>
      </w:r>
    </w:p>
    <w:p w14:paraId="268AC1E2" w14:textId="77777777" w:rsidR="007D47D7" w:rsidRDefault="007D47D7" w:rsidP="007D47D7">
      <w:pPr>
        <w:rPr>
          <w:lang w:val="en-US"/>
        </w:rPr>
      </w:pPr>
      <w:r w:rsidRPr="00F7272B">
        <w:rPr>
          <w:noProof/>
          <w:lang w:val="en-US"/>
        </w:rPr>
        <w:drawing>
          <wp:inline distT="0" distB="0" distL="0" distR="0" wp14:anchorId="11A79346" wp14:editId="16F6F123">
            <wp:extent cx="5731510" cy="770890"/>
            <wp:effectExtent l="0" t="0" r="2540" b="0"/>
            <wp:docPr id="1062665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65583" name="Picture 1" descr="A screenshot of a computer&#10;&#10;AI-generated content may be incorrect."/>
                    <pic:cNvPicPr/>
                  </pic:nvPicPr>
                  <pic:blipFill>
                    <a:blip r:embed="rId5"/>
                    <a:stretch>
                      <a:fillRect/>
                    </a:stretch>
                  </pic:blipFill>
                  <pic:spPr>
                    <a:xfrm>
                      <a:off x="0" y="0"/>
                      <a:ext cx="5731510" cy="770890"/>
                    </a:xfrm>
                    <a:prstGeom prst="rect">
                      <a:avLst/>
                    </a:prstGeom>
                  </pic:spPr>
                </pic:pic>
              </a:graphicData>
            </a:graphic>
          </wp:inline>
        </w:drawing>
      </w:r>
    </w:p>
    <w:p w14:paraId="343CD252" w14:textId="77777777" w:rsidR="007D47D7" w:rsidRDefault="007D47D7" w:rsidP="007D47D7">
      <w:pPr>
        <w:rPr>
          <w:lang w:val="en-US"/>
        </w:rPr>
      </w:pPr>
    </w:p>
    <w:p w14:paraId="1C5D57C0" w14:textId="77777777" w:rsidR="007D47D7" w:rsidRDefault="007D47D7" w:rsidP="007D47D7">
      <w:pPr>
        <w:rPr>
          <w:lang w:val="en-US"/>
        </w:rPr>
      </w:pPr>
      <w:r>
        <w:rPr>
          <w:lang w:val="en-US"/>
        </w:rPr>
        <w:t xml:space="preserve">Otherwise, look up Virtual machines in the search bar. </w:t>
      </w:r>
    </w:p>
    <w:p w14:paraId="43FC30EC" w14:textId="77777777" w:rsidR="007D47D7" w:rsidRDefault="007D47D7" w:rsidP="007D47D7">
      <w:pPr>
        <w:rPr>
          <w:lang w:val="en-US"/>
        </w:rPr>
      </w:pPr>
      <w:r w:rsidRPr="00797430">
        <w:rPr>
          <w:noProof/>
          <w:lang w:val="en-US"/>
        </w:rPr>
        <w:drawing>
          <wp:inline distT="0" distB="0" distL="0" distR="0" wp14:anchorId="26B57B5C" wp14:editId="1A8D9393">
            <wp:extent cx="4013200" cy="1054654"/>
            <wp:effectExtent l="0" t="0" r="6350" b="0"/>
            <wp:docPr id="98888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8166" name="Picture 1" descr="A screenshot of a computer&#10;&#10;AI-generated content may be incorrect."/>
                    <pic:cNvPicPr/>
                  </pic:nvPicPr>
                  <pic:blipFill>
                    <a:blip r:embed="rId6"/>
                    <a:stretch>
                      <a:fillRect/>
                    </a:stretch>
                  </pic:blipFill>
                  <pic:spPr>
                    <a:xfrm>
                      <a:off x="0" y="0"/>
                      <a:ext cx="4021953" cy="1056954"/>
                    </a:xfrm>
                    <a:prstGeom prst="rect">
                      <a:avLst/>
                    </a:prstGeom>
                  </pic:spPr>
                </pic:pic>
              </a:graphicData>
            </a:graphic>
          </wp:inline>
        </w:drawing>
      </w:r>
    </w:p>
    <w:p w14:paraId="3CEDB536" w14:textId="77777777" w:rsidR="007D47D7" w:rsidRDefault="007D47D7" w:rsidP="007D47D7">
      <w:pPr>
        <w:rPr>
          <w:lang w:val="en-US"/>
        </w:rPr>
      </w:pPr>
    </w:p>
    <w:p w14:paraId="064DAC8A" w14:textId="77777777" w:rsidR="007D47D7" w:rsidRPr="006F5723" w:rsidRDefault="007D47D7" w:rsidP="007D47D7">
      <w:pPr>
        <w:pStyle w:val="Heading3"/>
        <w:rPr>
          <w:lang w:val="en-US"/>
        </w:rPr>
      </w:pPr>
      <w:r w:rsidRPr="006F5723">
        <w:rPr>
          <w:lang w:val="en-US"/>
        </w:rPr>
        <w:t xml:space="preserve">Step 3: Click on the </w:t>
      </w:r>
      <w:proofErr w:type="spellStart"/>
      <w:r w:rsidRPr="006F5723">
        <w:rPr>
          <w:lang w:val="en-US"/>
        </w:rPr>
        <w:t>jumphost</w:t>
      </w:r>
      <w:proofErr w:type="spellEnd"/>
      <w:r w:rsidRPr="006F5723">
        <w:rPr>
          <w:lang w:val="en-US"/>
        </w:rPr>
        <w:t xml:space="preserve"> VM that you</w:t>
      </w:r>
      <w:r>
        <w:rPr>
          <w:lang w:val="en-US"/>
        </w:rPr>
        <w:t>r team</w:t>
      </w:r>
      <w:r w:rsidRPr="006F5723">
        <w:rPr>
          <w:lang w:val="en-US"/>
        </w:rPr>
        <w:t xml:space="preserve"> ha</w:t>
      </w:r>
      <w:r>
        <w:rPr>
          <w:lang w:val="en-US"/>
        </w:rPr>
        <w:t>s</w:t>
      </w:r>
      <w:r w:rsidRPr="006F5723">
        <w:rPr>
          <w:lang w:val="en-US"/>
        </w:rPr>
        <w:t xml:space="preserve"> been assigned to </w:t>
      </w:r>
      <w:r>
        <w:rPr>
          <w:lang w:val="en-US"/>
        </w:rPr>
        <w:t>(</w:t>
      </w:r>
      <w:hyperlink w:anchor="_Appendix_A:_Jumphost" w:history="1">
        <w:r w:rsidRPr="00B86BE4">
          <w:rPr>
            <w:rStyle w:val="Hyperlink"/>
            <w:b/>
            <w:bCs/>
            <w:lang w:val="en-US"/>
          </w:rPr>
          <w:t>Appendix A</w:t>
        </w:r>
      </w:hyperlink>
      <w:r>
        <w:rPr>
          <w:lang w:val="en-US"/>
        </w:rPr>
        <w:t>)</w:t>
      </w:r>
    </w:p>
    <w:p w14:paraId="6CE0EE64" w14:textId="77777777" w:rsidR="007D47D7" w:rsidRDefault="007D47D7" w:rsidP="007D47D7">
      <w:pPr>
        <w:rPr>
          <w:lang w:val="en-US"/>
        </w:rPr>
      </w:pPr>
      <w:r w:rsidRPr="006F5723">
        <w:rPr>
          <w:noProof/>
          <w:lang w:val="en-US"/>
        </w:rPr>
        <w:drawing>
          <wp:inline distT="0" distB="0" distL="0" distR="0" wp14:anchorId="07CAC4FF" wp14:editId="4463294C">
            <wp:extent cx="5731510" cy="2870200"/>
            <wp:effectExtent l="0" t="0" r="2540" b="6350"/>
            <wp:docPr id="443302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02902" name="Picture 1" descr="A screenshot of a computer&#10;&#10;AI-generated content may be incorrect."/>
                    <pic:cNvPicPr/>
                  </pic:nvPicPr>
                  <pic:blipFill>
                    <a:blip r:embed="rId7"/>
                    <a:stretch>
                      <a:fillRect/>
                    </a:stretch>
                  </pic:blipFill>
                  <pic:spPr>
                    <a:xfrm>
                      <a:off x="0" y="0"/>
                      <a:ext cx="5731510" cy="2870200"/>
                    </a:xfrm>
                    <a:prstGeom prst="rect">
                      <a:avLst/>
                    </a:prstGeom>
                  </pic:spPr>
                </pic:pic>
              </a:graphicData>
            </a:graphic>
          </wp:inline>
        </w:drawing>
      </w:r>
    </w:p>
    <w:p w14:paraId="36FF5FDE" w14:textId="5CE878B6" w:rsidR="007D47D7" w:rsidRDefault="007D47D7" w:rsidP="007D47D7">
      <w:pPr>
        <w:rPr>
          <w:lang w:val="en-US"/>
        </w:rPr>
      </w:pPr>
      <w:bookmarkStart w:id="0" w:name="_FAQ_[Directory_Switch]"/>
      <w:bookmarkEnd w:id="0"/>
      <w:r>
        <w:rPr>
          <w:noProof/>
          <w:lang w:val="en-US"/>
        </w:rPr>
        <mc:AlternateContent>
          <mc:Choice Requires="wps">
            <w:drawing>
              <wp:anchor distT="0" distB="0" distL="114300" distR="114300" simplePos="0" relativeHeight="251660288" behindDoc="0" locked="0" layoutInCell="1" allowOverlap="1" wp14:anchorId="1819A45A" wp14:editId="2AC2E105">
                <wp:simplePos x="0" y="0"/>
                <wp:positionH relativeFrom="column">
                  <wp:posOffset>1398270</wp:posOffset>
                </wp:positionH>
                <wp:positionV relativeFrom="paragraph">
                  <wp:posOffset>2286000</wp:posOffset>
                </wp:positionV>
                <wp:extent cx="1817370" cy="167640"/>
                <wp:effectExtent l="19050" t="19050" r="11430" b="22860"/>
                <wp:wrapNone/>
                <wp:docPr id="1605734390" name="Rectangle 1"/>
                <wp:cNvGraphicFramePr/>
                <a:graphic xmlns:a="http://schemas.openxmlformats.org/drawingml/2006/main">
                  <a:graphicData uri="http://schemas.microsoft.com/office/word/2010/wordprocessingShape">
                    <wps:wsp>
                      <wps:cNvSpPr/>
                      <wps:spPr>
                        <a:xfrm>
                          <a:off x="0" y="0"/>
                          <a:ext cx="1817370" cy="16764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558226" id="Rectangle 1" o:spid="_x0000_s1026" style="position:absolute;margin-left:110.1pt;margin-top:180pt;width:143.1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S1zAhwIAAGkFAAAOAAAAZHJzL2Uyb0RvYy54bWysVEtvGjEQvlfqf7B8b5alIaQoS4QSUVWK&#13;&#10;EtSkytl4bVjJ63HHhoX++o69D1Aa9VCVg7F3Zr6Z+eZxc3uoDdsr9BXYgucXI86UlVBWdlPwHy/L&#13;&#10;T9ec+SBsKQxYVfCj8vx2/vHDTeNmagxbMKVCRiDWzxpX8G0IbpZlXm5VLfwFOGVJqAFrEeiJm6xE&#13;&#10;0RB6bbLxaHSVNYClQ5DKe/p63wr5POFrrWR40tqrwEzBKbaQTkznOp7Z/EbMNijctpJdGOIfoqhF&#13;&#10;ZcnpAHUvgmA7rP6AqiuJ4EGHCwl1BlpXUqUcKJt89Cab561wKuVC5Hg30OT/H6x83D+7FRINjfMz&#13;&#10;T9eYxUFjHf8pPnZIZB0HstQhMEkf8+t8+nlKnEqS5VfTq8vEZnaydujDVwU1i5eCIxUjcST2Dz6Q&#13;&#10;R1LtVaIzC8vKmFQQY1lT8PH1ZDpJFh5MVUZp1PO4Wd8ZZHtBNV0uR/SLZSS0MzV6GUsfT1mlWzga&#13;&#10;FTGM/a40q0rKY9x6iA2nBlghpbIhb0VbUarWWz45c9ZbJNcJMCJrinLA7gB6zRakx25j7vSjqUr9&#13;&#10;OhiP/hZYazxYJM9gw2BcVxbwPQBDWXWeW/2epJaayNIayuMKGUI7Ld7JZUUVfBA+rATSeFDRaeTD&#13;&#10;Ex3aAFUKuhtnW8Bf732P+tS1JOWsoXEruP+5E6g4M98s9fOX/JL6h4X0uJxMx/TAc8n6XGJ39R1Q&#13;&#10;9XNaLk6ma9QPpr9qhPqVNsMieiWRsJJ8F1wG7B93oV0DtFukWiySGs2kE+HBPjsZwSOrsUNfDq8C&#13;&#10;XdfGgQbgEfrRFLM33dzqRksLi10AXaVWP/Ha8U3znBqn2z1xYZy/k9ZpQ85/AwAA//8DAFBLAwQU&#13;&#10;AAYACAAAACEAnclx6+IAAAAQAQAADwAAAGRycy9kb3ducmV2LnhtbExPS0vDQBC+C/6HZQQvYneN&#13;&#10;GkqaTRGDeCsYpb1OstskNDsbsts2+usdT/YyzOOb75GvZzeIk51C70nDw0KBsNR401Or4evz7X4J&#13;&#10;IkQkg4Mnq+HbBlgX11c5Zsaf6cOeqtgKJqGQoYYuxjGTMjSddRgWfrTEt72fHEYep1aaCc9M7gaZ&#13;&#10;KJVKhz2xQoejfe1sc6iOTkO9HYeffel287ZKCTfvG6TyTuvbm7lccXlZgYh2jv8f8JeB/UPBxmp/&#13;&#10;JBPEoCFJVMJQDY+p4mSMeFbpE4iaN0tuZJHLyyDFLwAAAP//AwBQSwECLQAUAAYACAAAACEAtoM4&#13;&#10;kv4AAADhAQAAEwAAAAAAAAAAAAAAAAAAAAAAW0NvbnRlbnRfVHlwZXNdLnhtbFBLAQItABQABgAI&#13;&#10;AAAAIQA4/SH/1gAAAJQBAAALAAAAAAAAAAAAAAAAAC8BAABfcmVscy8ucmVsc1BLAQItABQABgAI&#13;&#10;AAAAIQAlS1zAhwIAAGkFAAAOAAAAAAAAAAAAAAAAAC4CAABkcnMvZTJvRG9jLnhtbFBLAQItABQA&#13;&#10;BgAIAAAAIQCdyXHr4gAAABABAAAPAAAAAAAAAAAAAAAAAOEEAABkcnMvZG93bnJldi54bWxQSwUG&#13;&#10;AAAAAAQABADzAAAA8AUAAAAA&#13;&#10;" filled="f" strokecolor="red" strokeweight="2.25pt"/>
            </w:pict>
          </mc:Fallback>
        </mc:AlternateContent>
      </w:r>
    </w:p>
    <w:p w14:paraId="7E0D9D10" w14:textId="77777777" w:rsidR="007D47D7" w:rsidRPr="006B3AF7" w:rsidRDefault="007D47D7" w:rsidP="007D47D7">
      <w:pPr>
        <w:pStyle w:val="Heading3"/>
        <w:rPr>
          <w:lang w:val="en-US"/>
        </w:rPr>
      </w:pPr>
      <w:r w:rsidRPr="006B3AF7">
        <w:rPr>
          <w:lang w:val="en-US"/>
        </w:rPr>
        <w:lastRenderedPageBreak/>
        <w:t>Step 4: Click on ‘Connect via Bastion’</w:t>
      </w:r>
    </w:p>
    <w:p w14:paraId="6B4F71B6" w14:textId="77777777" w:rsidR="007D47D7" w:rsidRDefault="007D47D7" w:rsidP="007D47D7">
      <w:pPr>
        <w:rPr>
          <w:lang w:val="en-US"/>
        </w:rPr>
      </w:pPr>
      <w:r>
        <w:rPr>
          <w:lang w:val="en-US"/>
        </w:rPr>
        <w:t>On the landing page for your team’s VM (not necessarily vmprdizhkt01), hover over ‘Connect’ and click ‘Connect via Bastion’.</w:t>
      </w:r>
    </w:p>
    <w:p w14:paraId="61CA398B" w14:textId="77777777" w:rsidR="007D47D7" w:rsidRDefault="007D47D7" w:rsidP="007D47D7">
      <w:pPr>
        <w:rPr>
          <w:lang w:val="en-US"/>
        </w:rPr>
      </w:pPr>
      <w:r w:rsidRPr="00415E4A">
        <w:rPr>
          <w:noProof/>
          <w:lang w:val="en-US"/>
        </w:rPr>
        <w:drawing>
          <wp:inline distT="0" distB="0" distL="0" distR="0" wp14:anchorId="0B460E87" wp14:editId="2B34199C">
            <wp:extent cx="5731510" cy="2370455"/>
            <wp:effectExtent l="0" t="0" r="2540" b="0"/>
            <wp:docPr id="15104468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46846" name="Picture 1" descr="A screenshot of a computer&#10;&#10;AI-generated content may be incorrect."/>
                    <pic:cNvPicPr/>
                  </pic:nvPicPr>
                  <pic:blipFill>
                    <a:blip r:embed="rId8"/>
                    <a:stretch>
                      <a:fillRect/>
                    </a:stretch>
                  </pic:blipFill>
                  <pic:spPr>
                    <a:xfrm>
                      <a:off x="0" y="0"/>
                      <a:ext cx="5731510" cy="2370455"/>
                    </a:xfrm>
                    <a:prstGeom prst="rect">
                      <a:avLst/>
                    </a:prstGeom>
                  </pic:spPr>
                </pic:pic>
              </a:graphicData>
            </a:graphic>
          </wp:inline>
        </w:drawing>
      </w:r>
    </w:p>
    <w:p w14:paraId="260E6F07" w14:textId="77777777" w:rsidR="007D47D7" w:rsidRDefault="007D47D7" w:rsidP="007D47D7">
      <w:pPr>
        <w:rPr>
          <w:lang w:val="en-US"/>
        </w:rPr>
      </w:pPr>
    </w:p>
    <w:p w14:paraId="12C617BE" w14:textId="77777777" w:rsidR="007D47D7" w:rsidRDefault="007D47D7" w:rsidP="007D47D7">
      <w:pPr>
        <w:rPr>
          <w:lang w:val="en-US"/>
        </w:rPr>
      </w:pPr>
    </w:p>
    <w:p w14:paraId="54899057" w14:textId="77777777" w:rsidR="007D47D7" w:rsidRDefault="007D47D7" w:rsidP="007D47D7">
      <w:pPr>
        <w:rPr>
          <w:lang w:val="en-US"/>
        </w:rPr>
      </w:pPr>
    </w:p>
    <w:p w14:paraId="3C733BE9" w14:textId="77777777" w:rsidR="007D47D7" w:rsidRDefault="007D47D7" w:rsidP="007D47D7">
      <w:pPr>
        <w:rPr>
          <w:lang w:val="en-US"/>
        </w:rPr>
      </w:pPr>
    </w:p>
    <w:p w14:paraId="2BCE3F79" w14:textId="77777777" w:rsidR="007D47D7" w:rsidRDefault="007D47D7" w:rsidP="007D47D7">
      <w:pPr>
        <w:rPr>
          <w:lang w:val="en-US"/>
        </w:rPr>
      </w:pPr>
    </w:p>
    <w:p w14:paraId="2265D907" w14:textId="77777777" w:rsidR="007D47D7" w:rsidRDefault="007D47D7" w:rsidP="007D47D7">
      <w:pPr>
        <w:rPr>
          <w:lang w:val="en-US"/>
        </w:rPr>
      </w:pPr>
    </w:p>
    <w:p w14:paraId="3843B3BD" w14:textId="77777777" w:rsidR="007D47D7" w:rsidRDefault="007D47D7" w:rsidP="007D47D7">
      <w:pPr>
        <w:rPr>
          <w:lang w:val="en-US"/>
        </w:rPr>
      </w:pPr>
    </w:p>
    <w:p w14:paraId="18533D78" w14:textId="77777777" w:rsidR="007D47D7" w:rsidRDefault="007D47D7" w:rsidP="007D47D7">
      <w:pPr>
        <w:pStyle w:val="Heading3"/>
        <w:rPr>
          <w:lang w:val="en-US"/>
        </w:rPr>
      </w:pPr>
      <w:r w:rsidRPr="00B5290F">
        <w:rPr>
          <w:lang w:val="en-US"/>
        </w:rPr>
        <w:t>Step 5: Connect via Bastion</w:t>
      </w:r>
    </w:p>
    <w:p w14:paraId="4C69D5F9" w14:textId="77777777" w:rsidR="007D47D7" w:rsidRDefault="007D47D7" w:rsidP="007D47D7">
      <w:pPr>
        <w:rPr>
          <w:lang w:val="en-US"/>
        </w:rPr>
      </w:pPr>
      <w:r>
        <w:rPr>
          <w:lang w:val="en-US"/>
        </w:rPr>
        <w:t xml:space="preserve">Protocol should be set to RDP. Port should be set to 3389. Authentication Type should be set to VM Password. Here, log in with your GCC AD credentials (not your usual windows AD log in). </w:t>
      </w:r>
    </w:p>
    <w:p w14:paraId="13427FD6" w14:textId="77777777" w:rsidR="007D47D7" w:rsidRPr="000F5817" w:rsidRDefault="007D47D7" w:rsidP="007D47D7">
      <w:pPr>
        <w:rPr>
          <w:lang w:val="en-US"/>
        </w:rPr>
      </w:pPr>
      <w:r>
        <w:rPr>
          <w:lang w:val="en-US"/>
        </w:rPr>
        <w:t>You might be prompted to change password on first log in.</w:t>
      </w:r>
    </w:p>
    <w:p w14:paraId="792EE811" w14:textId="77777777" w:rsidR="007D47D7" w:rsidRDefault="007D47D7" w:rsidP="007D47D7">
      <w:pPr>
        <w:rPr>
          <w:lang w:val="en-US"/>
        </w:rPr>
      </w:pPr>
      <w:r w:rsidRPr="00B5290F">
        <w:rPr>
          <w:noProof/>
          <w:lang w:val="en-US"/>
        </w:rPr>
        <w:lastRenderedPageBreak/>
        <w:drawing>
          <wp:inline distT="0" distB="0" distL="0" distR="0" wp14:anchorId="5F6E80B8" wp14:editId="08C736B7">
            <wp:extent cx="5731510" cy="3141980"/>
            <wp:effectExtent l="0" t="0" r="2540" b="1270"/>
            <wp:docPr id="8107408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40812" name="Picture 1" descr="A screenshot of a computer&#10;&#10;AI-generated content may be incorrect."/>
                    <pic:cNvPicPr/>
                  </pic:nvPicPr>
                  <pic:blipFill>
                    <a:blip r:embed="rId9"/>
                    <a:stretch>
                      <a:fillRect/>
                    </a:stretch>
                  </pic:blipFill>
                  <pic:spPr>
                    <a:xfrm>
                      <a:off x="0" y="0"/>
                      <a:ext cx="5731510" cy="3141980"/>
                    </a:xfrm>
                    <a:prstGeom prst="rect">
                      <a:avLst/>
                    </a:prstGeom>
                  </pic:spPr>
                </pic:pic>
              </a:graphicData>
            </a:graphic>
          </wp:inline>
        </w:drawing>
      </w:r>
    </w:p>
    <w:p w14:paraId="1789BE47" w14:textId="77777777" w:rsidR="007D47D7" w:rsidRDefault="007D47D7" w:rsidP="007D47D7">
      <w:pPr>
        <w:rPr>
          <w:lang w:val="en-US"/>
        </w:rPr>
      </w:pPr>
      <w:r w:rsidRPr="00F861A4">
        <w:rPr>
          <w:b/>
          <w:bCs/>
          <w:lang w:val="en-US"/>
        </w:rPr>
        <w:t xml:space="preserve">Note that each VM can only support two concurrent users. </w:t>
      </w:r>
      <w:r>
        <w:rPr>
          <w:lang w:val="en-US"/>
        </w:rPr>
        <w:t>If more than two users try to access the VM, you will be prompted to boot one user out.</w:t>
      </w:r>
    </w:p>
    <w:p w14:paraId="1A556510" w14:textId="77777777" w:rsidR="007D47D7" w:rsidRDefault="007D47D7" w:rsidP="007D47D7">
      <w:pPr>
        <w:rPr>
          <w:lang w:val="en-US"/>
        </w:rPr>
      </w:pPr>
      <w:r>
        <w:rPr>
          <w:lang w:val="en-US"/>
        </w:rPr>
        <w:t>Your VM should appear in a new window.</w:t>
      </w:r>
    </w:p>
    <w:p w14:paraId="5912E44A" w14:textId="5D6BBFE6" w:rsidR="007D47D7" w:rsidRDefault="007D47D7" w:rsidP="007D47D7">
      <w:pPr>
        <w:rPr>
          <w:lang w:val="en-US"/>
        </w:rPr>
      </w:pPr>
    </w:p>
    <w:p w14:paraId="44CCBDAE" w14:textId="77777777" w:rsidR="007D47D7" w:rsidRDefault="007D47D7" w:rsidP="007D47D7">
      <w:pPr>
        <w:rPr>
          <w:lang w:val="en-US"/>
        </w:rPr>
      </w:pPr>
    </w:p>
    <w:p w14:paraId="7D958B08" w14:textId="77777777" w:rsidR="007D47D7" w:rsidRPr="00BB3921" w:rsidRDefault="007D47D7" w:rsidP="007D47D7">
      <w:pPr>
        <w:pStyle w:val="Heading3"/>
        <w:rPr>
          <w:lang w:val="en-US"/>
        </w:rPr>
      </w:pPr>
      <w:r w:rsidRPr="00BB3921">
        <w:rPr>
          <w:lang w:val="en-US"/>
        </w:rPr>
        <w:t>Step 6 (only for first time log in for each user): Change GCC AD password</w:t>
      </w:r>
    </w:p>
    <w:p w14:paraId="6D03B567" w14:textId="77777777" w:rsidR="007D47D7" w:rsidRDefault="007D47D7" w:rsidP="007D47D7">
      <w:pPr>
        <w:rPr>
          <w:lang w:val="en-US"/>
        </w:rPr>
      </w:pPr>
      <w:r>
        <w:rPr>
          <w:lang w:val="en-US"/>
        </w:rPr>
        <w:t xml:space="preserve">Press </w:t>
      </w:r>
      <w:proofErr w:type="spellStart"/>
      <w:r>
        <w:rPr>
          <w:lang w:val="en-US"/>
        </w:rPr>
        <w:t>Ctrl+Alt+End</w:t>
      </w:r>
      <w:proofErr w:type="spellEnd"/>
      <w:r>
        <w:rPr>
          <w:lang w:val="en-US"/>
        </w:rPr>
        <w:t xml:space="preserve"> on your keyboard. On the HP Dragonfly, this would be </w:t>
      </w:r>
      <w:proofErr w:type="spellStart"/>
      <w:r>
        <w:rPr>
          <w:lang w:val="en-US"/>
        </w:rPr>
        <w:t>Ctrl+Alt+Function+Right</w:t>
      </w:r>
      <w:proofErr w:type="spellEnd"/>
      <w:r>
        <w:rPr>
          <w:lang w:val="en-US"/>
        </w:rPr>
        <w:t xml:space="preserve"> button.</w:t>
      </w:r>
    </w:p>
    <w:p w14:paraId="4253283A" w14:textId="09ADB5F9" w:rsidR="007D47D7" w:rsidRDefault="007D47D7" w:rsidP="007D47D7">
      <w:pPr>
        <w:rPr>
          <w:lang w:val="en-US"/>
        </w:rPr>
      </w:pPr>
    </w:p>
    <w:p w14:paraId="76E0A8D4" w14:textId="498770E1" w:rsidR="007D47D7" w:rsidRPr="007D47D7" w:rsidRDefault="007D47D7" w:rsidP="007D47D7">
      <w:pPr>
        <w:rPr>
          <w:b/>
          <w:bCs/>
          <w:color w:val="FF0000"/>
          <w:lang w:val="en-US"/>
        </w:rPr>
      </w:pPr>
      <w:r>
        <w:rPr>
          <w:lang w:val="en-US"/>
        </w:rPr>
        <w:t xml:space="preserve">Change your password to your own password. This will be your new GCC AD password, which you will use to access the </w:t>
      </w:r>
      <w:proofErr w:type="spellStart"/>
      <w:r>
        <w:rPr>
          <w:lang w:val="en-US"/>
        </w:rPr>
        <w:t>jumphost</w:t>
      </w:r>
      <w:proofErr w:type="spellEnd"/>
      <w:r>
        <w:rPr>
          <w:lang w:val="en-US"/>
        </w:rPr>
        <w:t xml:space="preserve"> VM. </w:t>
      </w:r>
      <w:r w:rsidRPr="00F16125">
        <w:rPr>
          <w:b/>
          <w:bCs/>
          <w:color w:val="FF0000"/>
          <w:lang w:val="en-US"/>
        </w:rPr>
        <w:t>Make sure to remember this password!</w:t>
      </w:r>
    </w:p>
    <w:p w14:paraId="23B9B9E3" w14:textId="77777777" w:rsidR="007D47D7" w:rsidRPr="005808FA" w:rsidRDefault="007D47D7" w:rsidP="007D47D7">
      <w:pPr>
        <w:pStyle w:val="Heading3"/>
        <w:rPr>
          <w:lang w:val="en-US"/>
        </w:rPr>
      </w:pPr>
      <w:r w:rsidRPr="005808FA">
        <w:rPr>
          <w:lang w:val="en-US"/>
        </w:rPr>
        <w:lastRenderedPageBreak/>
        <w:t>Step 7:  Launch Microsoft Edge on your VM desktop</w:t>
      </w:r>
    </w:p>
    <w:p w14:paraId="271D1075" w14:textId="77777777" w:rsidR="007D47D7" w:rsidRDefault="007D47D7" w:rsidP="007D47D7">
      <w:pPr>
        <w:rPr>
          <w:lang w:val="en-US"/>
        </w:rPr>
      </w:pPr>
      <w:r w:rsidRPr="005808FA">
        <w:rPr>
          <w:noProof/>
          <w:lang w:val="en-US"/>
        </w:rPr>
        <w:drawing>
          <wp:inline distT="0" distB="0" distL="0" distR="0" wp14:anchorId="093C8475" wp14:editId="63F37682">
            <wp:extent cx="4595804" cy="2533650"/>
            <wp:effectExtent l="0" t="0" r="0" b="0"/>
            <wp:docPr id="766763865" name="Picture 1" descr="A black screen with a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63865" name="Picture 1" descr="A black screen with a white text&#10;&#10;AI-generated content may be incorrect."/>
                    <pic:cNvPicPr/>
                  </pic:nvPicPr>
                  <pic:blipFill>
                    <a:blip r:embed="rId10"/>
                    <a:stretch>
                      <a:fillRect/>
                    </a:stretch>
                  </pic:blipFill>
                  <pic:spPr>
                    <a:xfrm>
                      <a:off x="0" y="0"/>
                      <a:ext cx="4603404" cy="2537840"/>
                    </a:xfrm>
                    <a:prstGeom prst="rect">
                      <a:avLst/>
                    </a:prstGeom>
                  </pic:spPr>
                </pic:pic>
              </a:graphicData>
            </a:graphic>
          </wp:inline>
        </w:drawing>
      </w:r>
    </w:p>
    <w:p w14:paraId="210D2DED" w14:textId="77777777" w:rsidR="007D47D7" w:rsidRDefault="007D47D7" w:rsidP="007D47D7">
      <w:pPr>
        <w:rPr>
          <w:lang w:val="en-US"/>
        </w:rPr>
      </w:pPr>
    </w:p>
    <w:p w14:paraId="1C881A99" w14:textId="77777777" w:rsidR="00B21D2E" w:rsidRDefault="00B21D2E"/>
    <w:sectPr w:rsidR="00B21D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B7E3A"/>
    <w:multiLevelType w:val="multilevel"/>
    <w:tmpl w:val="8452B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3724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7D7"/>
    <w:rsid w:val="0011251A"/>
    <w:rsid w:val="007D47D7"/>
    <w:rsid w:val="00B21D2E"/>
    <w:rsid w:val="00F972F6"/>
    <w:rsid w:val="00FB02B6"/>
  </w:rsids>
  <m:mathPr>
    <m:mathFont m:val="Cambria Math"/>
    <m:brkBin m:val="before"/>
    <m:brkBinSub m:val="--"/>
    <m:smallFrac m:val="0"/>
    <m:dispDef/>
    <m:lMargin m:val="0"/>
    <m:rMargin m:val="0"/>
    <m:defJc m:val="centerGroup"/>
    <m:wrapIndent m:val="1440"/>
    <m:intLim m:val="subSup"/>
    <m:naryLim m:val="undOvr"/>
  </m:mathPr>
  <w:themeFontLang w:val="en-SG" w:bidi="hi-IN"/>
  <w:clrSchemeMapping w:bg1="light1" w:t1="dark1" w:bg2="light2" w:t2="dark2" w:accent1="accent1" w:accent2="accent2" w:accent3="accent3" w:accent4="accent4" w:accent5="accent5" w:accent6="accent6" w:hyperlink="hyperlink" w:followedHyperlink="followedHyperlink"/>
  <w:decimalSymbol w:val="."/>
  <w:listSeparator w:val=","/>
  <w14:docId w14:val="4F151B79"/>
  <w15:chartTrackingRefBased/>
  <w15:docId w15:val="{7444855C-62A9-4846-B38D-81692B77F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SG"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7D7"/>
    <w:pPr>
      <w:spacing w:line="259" w:lineRule="auto"/>
    </w:pPr>
    <w:rPr>
      <w:rFonts w:eastAsiaTheme="minorEastAsia"/>
      <w:kern w:val="0"/>
      <w:sz w:val="22"/>
      <w:szCs w:val="22"/>
      <w:lang w:eastAsia="zh-CN" w:bidi="ar-SA"/>
      <w14:ligatures w14:val="none"/>
    </w:rPr>
  </w:style>
  <w:style w:type="paragraph" w:styleId="Heading1">
    <w:name w:val="heading 1"/>
    <w:basedOn w:val="Normal"/>
    <w:next w:val="Normal"/>
    <w:link w:val="Heading1Char"/>
    <w:uiPriority w:val="9"/>
    <w:qFormat/>
    <w:rsid w:val="007D47D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D47D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7D47D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D47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7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7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7D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D47D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7D47D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D47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7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7D7"/>
    <w:rPr>
      <w:rFonts w:eastAsiaTheme="majorEastAsia" w:cstheme="majorBidi"/>
      <w:color w:val="272727" w:themeColor="text1" w:themeTint="D8"/>
    </w:rPr>
  </w:style>
  <w:style w:type="paragraph" w:styleId="Title">
    <w:name w:val="Title"/>
    <w:basedOn w:val="Normal"/>
    <w:next w:val="Normal"/>
    <w:link w:val="TitleChar"/>
    <w:uiPriority w:val="10"/>
    <w:qFormat/>
    <w:rsid w:val="007D47D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D47D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D47D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D47D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D47D7"/>
    <w:pPr>
      <w:spacing w:before="160"/>
      <w:jc w:val="center"/>
    </w:pPr>
    <w:rPr>
      <w:i/>
      <w:iCs/>
      <w:color w:val="404040" w:themeColor="text1" w:themeTint="BF"/>
    </w:rPr>
  </w:style>
  <w:style w:type="character" w:customStyle="1" w:styleId="QuoteChar">
    <w:name w:val="Quote Char"/>
    <w:basedOn w:val="DefaultParagraphFont"/>
    <w:link w:val="Quote"/>
    <w:uiPriority w:val="29"/>
    <w:rsid w:val="007D47D7"/>
    <w:rPr>
      <w:rFonts w:cs="Mangal"/>
      <w:i/>
      <w:iCs/>
      <w:color w:val="404040" w:themeColor="text1" w:themeTint="BF"/>
    </w:rPr>
  </w:style>
  <w:style w:type="paragraph" w:styleId="ListParagraph">
    <w:name w:val="List Paragraph"/>
    <w:basedOn w:val="Normal"/>
    <w:uiPriority w:val="34"/>
    <w:qFormat/>
    <w:rsid w:val="007D47D7"/>
    <w:pPr>
      <w:ind w:left="720"/>
      <w:contextualSpacing/>
    </w:pPr>
  </w:style>
  <w:style w:type="character" w:styleId="IntenseEmphasis">
    <w:name w:val="Intense Emphasis"/>
    <w:basedOn w:val="DefaultParagraphFont"/>
    <w:uiPriority w:val="21"/>
    <w:qFormat/>
    <w:rsid w:val="007D47D7"/>
    <w:rPr>
      <w:i/>
      <w:iCs/>
      <w:color w:val="0F4761" w:themeColor="accent1" w:themeShade="BF"/>
    </w:rPr>
  </w:style>
  <w:style w:type="paragraph" w:styleId="IntenseQuote">
    <w:name w:val="Intense Quote"/>
    <w:basedOn w:val="Normal"/>
    <w:next w:val="Normal"/>
    <w:link w:val="IntenseQuoteChar"/>
    <w:uiPriority w:val="30"/>
    <w:qFormat/>
    <w:rsid w:val="007D47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7D7"/>
    <w:rPr>
      <w:rFonts w:cs="Mangal"/>
      <w:i/>
      <w:iCs/>
      <w:color w:val="0F4761" w:themeColor="accent1" w:themeShade="BF"/>
    </w:rPr>
  </w:style>
  <w:style w:type="character" w:styleId="IntenseReference">
    <w:name w:val="Intense Reference"/>
    <w:basedOn w:val="DefaultParagraphFont"/>
    <w:uiPriority w:val="32"/>
    <w:qFormat/>
    <w:rsid w:val="007D47D7"/>
    <w:rPr>
      <w:b/>
      <w:bCs/>
      <w:smallCaps/>
      <w:color w:val="0F4761" w:themeColor="accent1" w:themeShade="BF"/>
      <w:spacing w:val="5"/>
    </w:rPr>
  </w:style>
  <w:style w:type="character" w:styleId="Hyperlink">
    <w:name w:val="Hyperlink"/>
    <w:basedOn w:val="DefaultParagraphFont"/>
    <w:uiPriority w:val="99"/>
    <w:unhideWhenUsed/>
    <w:rsid w:val="007D47D7"/>
    <w:rPr>
      <w:color w:val="467886" w:themeColor="hyperlink"/>
      <w:u w:val="single"/>
    </w:rPr>
  </w:style>
  <w:style w:type="paragraph" w:customStyle="1" w:styleId="text-gray-700">
    <w:name w:val="text-gray-700"/>
    <w:basedOn w:val="Normal"/>
    <w:rsid w:val="007D47D7"/>
    <w:pPr>
      <w:spacing w:before="100" w:beforeAutospacing="1" w:after="100" w:afterAutospacing="1" w:line="240" w:lineRule="auto"/>
    </w:pPr>
    <w:rPr>
      <w:rFonts w:ascii="Times New Roman" w:eastAsia="Times New Roman" w:hAnsi="Times New Roman" w:cs="Times New Roman"/>
      <w:sz w:val="24"/>
      <w:szCs w:val="24"/>
      <w:lang w:eastAsia="en-GB" w:bidi="hi-IN"/>
    </w:rPr>
  </w:style>
  <w:style w:type="character" w:customStyle="1" w:styleId="apple-converted-space">
    <w:name w:val="apple-converted-space"/>
    <w:basedOn w:val="DefaultParagraphFont"/>
    <w:rsid w:val="007D47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202</Words>
  <Characters>1158</Characters>
  <Application>Microsoft Office Word</Application>
  <DocSecurity>0</DocSecurity>
  <Lines>9</Lines>
  <Paragraphs>2</Paragraphs>
  <ScaleCrop>false</ScaleCrop>
  <Company/>
  <LinksUpToDate>false</LinksUpToDate>
  <CharactersWithSpaces>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Zafir Mohamed</dc:creator>
  <cp:keywords/>
  <dc:description/>
  <cp:lastModifiedBy>Zafir Mohamed</cp:lastModifiedBy>
  <cp:revision>1</cp:revision>
  <dcterms:created xsi:type="dcterms:W3CDTF">2026-02-02T08:42:00Z</dcterms:created>
  <dcterms:modified xsi:type="dcterms:W3CDTF">2026-02-02T08:48:00Z</dcterms:modified>
</cp:coreProperties>
</file>