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448" w:rsidRPr="00E06ABF" w:rsidRDefault="005D7448" w:rsidP="005D7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091" w:type="pct"/>
        <w:jc w:val="center"/>
        <w:tblCellSpacing w:w="0" w:type="dxa"/>
        <w:tblInd w:w="-2511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402"/>
      </w:tblGrid>
      <w:tr w:rsidR="005D7448" w:rsidRPr="00E06ABF" w:rsidTr="006A3921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5D7448" w:rsidRPr="006A3921" w:rsidRDefault="005D7448" w:rsidP="006A3921">
            <w:pPr>
              <w:spacing w:after="0" w:line="720" w:lineRule="auto"/>
              <w:rPr>
                <w:rFonts w:ascii="Arial" w:eastAsia="Times New Roman" w:hAnsi="Arial" w:cs="Arial"/>
                <w:color w:val="CC3399"/>
                <w:sz w:val="27"/>
                <w:szCs w:val="27"/>
                <w:u w:val="single"/>
              </w:rPr>
            </w:pPr>
            <w:r>
              <w:rPr>
                <w:rFonts w:ascii="Arial" w:eastAsia="Times New Roman" w:hAnsi="Arial" w:cs="Arial"/>
                <w:color w:val="CC3399"/>
                <w:sz w:val="27"/>
                <w:szCs w:val="27"/>
              </w:rPr>
              <w:t xml:space="preserve"> </w:t>
            </w:r>
            <w:r w:rsidRPr="006A3921">
              <w:rPr>
                <w:rFonts w:ascii="Arial" w:eastAsia="Times New Roman" w:hAnsi="Arial" w:cs="Arial"/>
                <w:color w:val="CC3399"/>
                <w:sz w:val="44"/>
                <w:szCs w:val="27"/>
                <w:u w:val="single"/>
              </w:rPr>
              <w:t xml:space="preserve">DVD </w:t>
            </w:r>
            <w:r w:rsidRPr="006A3921">
              <w:rPr>
                <w:rFonts w:ascii="Arial" w:eastAsia="Times New Roman" w:hAnsi="Arial" w:cs="Arial"/>
                <w:b/>
                <w:color w:val="CC3399"/>
                <w:sz w:val="44"/>
                <w:szCs w:val="27"/>
                <w:u w:val="single"/>
              </w:rPr>
              <w:t>B-D R</w:t>
            </w:r>
            <w:r w:rsidRPr="006A3921">
              <w:rPr>
                <w:rFonts w:ascii="Arial" w:eastAsia="Times New Roman" w:hAnsi="Arial" w:cs="Arial"/>
                <w:color w:val="CC3399"/>
                <w:sz w:val="44"/>
                <w:szCs w:val="27"/>
                <w:u w:val="single"/>
              </w:rPr>
              <w:t>:</w:t>
            </w:r>
          </w:p>
          <w:p w:rsidR="005D7448" w:rsidRPr="00E06ABF" w:rsidRDefault="005D7448" w:rsidP="006A3921">
            <w:pPr>
              <w:spacing w:after="0" w:line="72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proofErr w:type="gramStart"/>
            <w:r w:rsidRPr="006A3921">
              <w:rPr>
                <w:rFonts w:ascii="Arial" w:eastAsia="Times New Roman" w:hAnsi="Arial" w:cs="Arial"/>
                <w:color w:val="333333"/>
                <w:sz w:val="27"/>
                <w:szCs w:val="27"/>
                <w:highlight w:val="yellow"/>
              </w:rPr>
              <w:t>certain</w:t>
            </w:r>
            <w:proofErr w:type="gramEnd"/>
            <w:r w:rsidRPr="006A3921">
              <w:rPr>
                <w:rFonts w:ascii="Arial" w:eastAsia="Times New Roman" w:hAnsi="Arial" w:cs="Arial"/>
                <w:color w:val="333333"/>
                <w:sz w:val="27"/>
                <w:szCs w:val="27"/>
                <w:highlight w:val="yellow"/>
              </w:rPr>
              <w:t xml:space="preserve"> makes of "DVD-R/-RW drives" or "DVD-R/RW recorders" that are not compatible with 4x normal speed, the equipment</w:t>
            </w:r>
            <w:r w:rsidRPr="00E06ABF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 xml:space="preserve"> and discs could both be damaged due to differences in design. Please be sure to confirm the compatibility status of your equipment before using these discs.</w:t>
            </w:r>
            <w:r w:rsidRPr="00E06ABF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br/>
            </w:r>
            <w:r w:rsidRPr="006A3921">
              <w:rPr>
                <w:rFonts w:ascii="Arial" w:eastAsia="Times New Roman" w:hAnsi="Arial" w:cs="Arial"/>
                <w:color w:val="333333"/>
                <w:sz w:val="27"/>
                <w:szCs w:val="27"/>
                <w:highlight w:val="yellow"/>
              </w:rPr>
              <w:t>With regard to obtaining the compatibility status of your equipment, please visit the Website of the equipment manufacturer or contact the manufacturer directly.</w:t>
            </w:r>
            <w:r w:rsidRPr="006A3921">
              <w:rPr>
                <w:rFonts w:ascii="Arial" w:eastAsia="Times New Roman" w:hAnsi="Arial" w:cs="Arial"/>
                <w:color w:val="333333"/>
                <w:sz w:val="27"/>
                <w:szCs w:val="27"/>
                <w:highlight w:val="yellow"/>
              </w:rPr>
              <w:br/>
              <w:t>For more details, please visit the following Website "DVD-R/-RW High Speed Media Link Site".</w:t>
            </w:r>
          </w:p>
        </w:tc>
      </w:tr>
    </w:tbl>
    <w:p w:rsidR="00546B1E" w:rsidRDefault="00546B1E" w:rsidP="006A3921">
      <w:pPr>
        <w:spacing w:line="720" w:lineRule="auto"/>
      </w:pPr>
    </w:p>
    <w:sectPr w:rsidR="00546B1E" w:rsidSect="0054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7448"/>
    <w:rsid w:val="00546B1E"/>
    <w:rsid w:val="005D7448"/>
    <w:rsid w:val="006A3921"/>
    <w:rsid w:val="00E77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2015-09-30T07:10:00Z</dcterms:created>
  <dcterms:modified xsi:type="dcterms:W3CDTF">2015-10-02T07:14:00Z</dcterms:modified>
</cp:coreProperties>
</file>