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5" w:rsidRDefault="002410B2" w:rsidP="000553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  <w:r w:rsidR="00055305">
        <w:rPr>
          <w:rFonts w:ascii="Times New Roman" w:hAnsi="Times New Roman" w:cs="Times New Roman"/>
          <w:sz w:val="28"/>
          <w:szCs w:val="28"/>
        </w:rPr>
        <w:t>)</w:t>
      </w:r>
      <w:r w:rsidR="00055305">
        <w:rPr>
          <w:rFonts w:ascii="Times New Roman" w:hAnsi="Times New Roman" w:cs="Times New Roman"/>
          <w:sz w:val="28"/>
          <w:szCs w:val="28"/>
        </w:rPr>
        <w:tab/>
        <w:t>schema for collage DB</w:t>
      </w:r>
    </w:p>
    <w:p w:rsidR="00055305" w:rsidRPr="00055305" w:rsidRDefault="00055305" w:rsidP="000553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5305">
        <w:rPr>
          <w:rFonts w:ascii="Times New Roman" w:hAnsi="Times New Roman" w:cs="Times New Roman"/>
          <w:b/>
          <w:sz w:val="28"/>
          <w:szCs w:val="28"/>
        </w:rPr>
        <w:t>Solutions :-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drop table iamarks cascade constraints;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create table student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(usn varchar(10),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sname varchar(20),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address varchar(20),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phone number(10),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gender varchar(1),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primary key(usn));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desc student;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create table semsec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(ssid varchar(10),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sem number(1),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sec varchar(1),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primary key(ssid));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desc semsec;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create table class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(usn varchar(10),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ssid varchar(10),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primary key(usn,ssid),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foreign key(usn)references student(usn),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foreign key(ssid)references semsec(ssid));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desc class;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create table subject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(subcode varchar(10),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title varchar(20),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sem number(1),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credits number(2),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primary key(subcode));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desc subject;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create table iamarks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(usn varchar(10),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subcode varchar(10),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ssid varchar(10),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test1 number(3),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test2 number(3),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test3 number(3),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finalia number(3),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primary key(usn,subcode,ssid),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foreign key(usn)references student(usn),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foreign key(subcode)references subject(subcode),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foreign key(ssid)references semsec(ssid));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desc iamarks;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lastRenderedPageBreak/>
        <w:t>insert into student values('4DM16CS122','Vinayaka','Chikmanglur',8800880011,'M');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select * from student;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insert into semsec values('CSE1A',1,'A');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insert into semsec values('CSE1B',1,'B');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insert into semsec values('CSE1C',1,'C');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select * from semsec;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insert into class values('4DM16CS122','CSE3C');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delete from class where USN='4DM13CS062';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select * from class;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insert into subject values('15CS36','DMS',3,3);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lastRenderedPageBreak/>
        <w:t>delete from subject where subcode='10CS83';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select * from subject;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insert into iamarks (usn,subcode,ssid,test1,test2,test3) values ('4DM13CS066','10CS85','CSE8B',19,13,1);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select * from iamarks;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select * from student st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inner join class c on st.usn=c.usn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inner join semsec ss on c.ssid=ss.ssid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where ss.sem=4 and ss.sec='c';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select ss.sem,ss.sec,st.gender,count(st.gender) as count from student st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inner join class c on st.usn=c.usn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inner join semsec ss on c.ssid=ss.ssid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group by(ss.sem,ss.sec,st.gender) order by ss.sem;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lastRenderedPageBreak/>
        <w:t>create view test1 as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select im.* from student st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inner join iamarks im on im.usn=st.usn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where st.usn='4DM13CS091';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create view highestvalue as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select usn,subcode,oldmark,row_number() over(partition by subcode,usn.order by oldmark)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as dencevalue from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(select usn,subcode,test1 as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oldmark from iamarks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union all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select usn,subcode,test2 as oldmark from iamarks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union all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select usn,subcode,test3 as oldmark from iamarks);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update iamarks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set iamarks.finalia=(select sum(oldmarks)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count(oldmark) from highest value hv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lastRenderedPageBreak/>
        <w:t>where dencevalue !=1 and hv.subcode=iamarks.subcode and hv.usn=iamarks.usn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group by hv.subcode, hv.usn);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select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s.usn,sub.subcode,s.sname,s.address,s.phone,s.gender,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(case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when ia.finalia between 17 and 20 then 'OUTSTANDING'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when ia.finalia between 12 and 16 then 'AVERAGE'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else 'WEAK'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end) as cat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from student s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inner join iamarks ia on s.usn=ia.usn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inner join semsec ss on ss.ssid=ia.ssid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inner join subject sub on sub.subcode=ia.subcode</w:t>
      </w:r>
    </w:p>
    <w:p w:rsidR="00195028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where sub.sem=8;</w:t>
      </w:r>
    </w:p>
    <w:sectPr w:rsidR="00195028" w:rsidRPr="00055305" w:rsidSect="00175A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26DC6"/>
    <w:rsid w:val="00055305"/>
    <w:rsid w:val="00195028"/>
    <w:rsid w:val="001A25D3"/>
    <w:rsid w:val="002410B2"/>
    <w:rsid w:val="00B2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D8AAE5-E49B-4B66-9260-8C94E287E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Microsoft account</cp:lastModifiedBy>
  <cp:revision>3</cp:revision>
  <dcterms:created xsi:type="dcterms:W3CDTF">2018-10-01T09:08:00Z</dcterms:created>
  <dcterms:modified xsi:type="dcterms:W3CDTF">2018-11-18T12:15:00Z</dcterms:modified>
</cp:coreProperties>
</file>