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76A24" w:rsidRPr="00884E02" w:rsidRDefault="001A16AA" w:rsidP="00884E02">
      <w:pPr>
        <w:jc w:val="both"/>
        <w:rPr>
          <w:rFonts w:ascii="Franklin Gothic Demi Cond" w:hAnsi="Franklin Gothic Demi Cond"/>
          <w:b/>
          <w:sz w:val="56"/>
        </w:rPr>
      </w:pPr>
      <w:r w:rsidRPr="00884E02">
        <w:rPr>
          <w:rFonts w:ascii="Franklin Gothic Demi Cond" w:hAnsi="Franklin Gothic Demi Cond"/>
          <w:b/>
          <w:sz w:val="56"/>
        </w:rPr>
        <w:t xml:space="preserve">PREPARATION, CHARACTERIZATION </w:t>
      </w:r>
      <w:r w:rsidR="00360DAC" w:rsidRPr="00884E02">
        <w:rPr>
          <w:rFonts w:ascii="Franklin Gothic Demi Cond" w:hAnsi="Franklin Gothic Demi Cond"/>
          <w:b/>
          <w:sz w:val="56"/>
        </w:rPr>
        <w:t>AND USES</w:t>
      </w:r>
      <w:r w:rsidRPr="00884E02">
        <w:rPr>
          <w:rFonts w:ascii="Franklin Gothic Demi Cond" w:hAnsi="Franklin Gothic Demi Cond"/>
          <w:b/>
          <w:sz w:val="56"/>
        </w:rPr>
        <w:t xml:space="preserve"> OF ACTIVATED CARBON FROM DIFFERENT AGRICULTURAL WASTE AND</w:t>
      </w:r>
      <w:r w:rsidR="00360DAC" w:rsidRPr="00884E02">
        <w:rPr>
          <w:rFonts w:ascii="Franklin Gothic Demi Cond" w:hAnsi="Franklin Gothic Demi Cond"/>
          <w:b/>
          <w:sz w:val="56"/>
        </w:rPr>
        <w:t xml:space="preserve"> THEIR COMPARISON WITH RIDGE GOURD</w:t>
      </w:r>
    </w:p>
    <w:p w:rsidR="00076A24" w:rsidRDefault="001C5963">
      <w:pPr>
        <w:rPr>
          <w:rFonts w:ascii="Algerian" w:hAnsi="Algerian"/>
          <w:sz w:val="28"/>
          <w:szCs w:val="28"/>
        </w:rPr>
      </w:pPr>
      <w:r>
        <w:rPr>
          <w:rFonts w:ascii="Algerian" w:hAnsi="Algerian"/>
          <w:b/>
          <w:sz w:val="56"/>
        </w:rPr>
        <w:t xml:space="preserve">            </w:t>
      </w:r>
      <w:r w:rsidR="003E19A3">
        <w:rPr>
          <w:rFonts w:ascii="Algerian" w:hAnsi="Algerian"/>
          <w:sz w:val="28"/>
          <w:szCs w:val="28"/>
        </w:rPr>
        <w:t xml:space="preserve">           </w:t>
      </w:r>
      <w:r w:rsidR="003E19A3">
        <w:rPr>
          <w:rFonts w:ascii="Algerian" w:hAnsi="Algerian"/>
          <w:noProof/>
          <w:sz w:val="28"/>
          <w:szCs w:val="28"/>
          <w:lang w:val="en-US" w:eastAsia="en-US"/>
        </w:rPr>
        <w:drawing>
          <wp:inline distT="0" distB="0" distL="0" distR="0" wp14:anchorId="4EC90ABF">
            <wp:extent cx="2536190" cy="22498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36190" cy="2249805"/>
                    </a:xfrm>
                    <a:prstGeom prst="rect">
                      <a:avLst/>
                    </a:prstGeom>
                    <a:noFill/>
                  </pic:spPr>
                </pic:pic>
              </a:graphicData>
            </a:graphic>
          </wp:inline>
        </w:drawing>
      </w:r>
    </w:p>
    <w:p w:rsidR="001C5963" w:rsidRPr="00C7072F" w:rsidRDefault="001C5963" w:rsidP="001C5963">
      <w:pPr>
        <w:rPr>
          <w:rFonts w:ascii="BatangChe" w:eastAsia="BatangChe" w:hAnsi="BatangChe" w:cs="Times New Roman"/>
          <w:b/>
          <w:sz w:val="28"/>
          <w:szCs w:val="28"/>
        </w:rPr>
      </w:pPr>
      <w:r w:rsidRPr="00720205">
        <w:rPr>
          <w:rFonts w:ascii="Arial Narrow" w:eastAsia="BatangChe" w:hAnsi="Arial Narrow" w:cs="Times New Roman"/>
          <w:b/>
          <w:sz w:val="28"/>
          <w:szCs w:val="28"/>
        </w:rPr>
        <w:t>ANKITA ROUTRAY, DEBARPEETA SAHOO,</w:t>
      </w:r>
      <w:r w:rsidRPr="00720205">
        <w:rPr>
          <w:rFonts w:ascii="Arial Narrow" w:eastAsia="BatangChe" w:hAnsi="Arial Narrow"/>
          <w:b/>
        </w:rPr>
        <w:t xml:space="preserve"> </w:t>
      </w:r>
      <w:r w:rsidRPr="00720205">
        <w:rPr>
          <w:rFonts w:ascii="Arial Narrow" w:eastAsia="BatangChe" w:hAnsi="Arial Narrow" w:cs="Times New Roman"/>
          <w:b/>
          <w:sz w:val="28"/>
          <w:szCs w:val="28"/>
        </w:rPr>
        <w:t>DEBASISH PATNAIK, JYOTI RANJAN SAHU, MD ZAFFAR ZESHAN, PRABHUDUTTA DASH,</w:t>
      </w:r>
      <w:r w:rsidRPr="00720205">
        <w:rPr>
          <w:rFonts w:ascii="Arial Narrow" w:eastAsia="BatangChe" w:hAnsi="Arial Narrow"/>
          <w:b/>
        </w:rPr>
        <w:t xml:space="preserve"> </w:t>
      </w:r>
      <w:r w:rsidRPr="00720205">
        <w:rPr>
          <w:rFonts w:ascii="Arial Narrow" w:eastAsia="BatangChe" w:hAnsi="Arial Narrow" w:cs="Times New Roman"/>
          <w:b/>
          <w:sz w:val="28"/>
          <w:szCs w:val="28"/>
        </w:rPr>
        <w:t xml:space="preserve">SATYAJIT BISWAL </w:t>
      </w:r>
      <w:r w:rsidRPr="00C7072F">
        <w:rPr>
          <w:rFonts w:ascii="BatangChe" w:eastAsia="BatangChe" w:hAnsi="BatangChe" w:cs="Times New Roman"/>
          <w:b/>
          <w:sz w:val="28"/>
          <w:szCs w:val="28"/>
        </w:rPr>
        <w:t>.</w:t>
      </w:r>
    </w:p>
    <w:p w:rsidR="001C5963" w:rsidRDefault="001C5963" w:rsidP="001C5963">
      <w:pPr>
        <w:rPr>
          <w:rFonts w:ascii="Algerian" w:hAnsi="Algerian"/>
          <w:sz w:val="28"/>
          <w:szCs w:val="28"/>
        </w:rPr>
      </w:pPr>
    </w:p>
    <w:p w:rsidR="003E19A3" w:rsidRPr="00720205" w:rsidRDefault="003E19A3" w:rsidP="001C5963">
      <w:pPr>
        <w:jc w:val="center"/>
        <w:rPr>
          <w:rFonts w:ascii="Aharoni" w:hAnsi="Aharoni" w:cs="Aharoni"/>
          <w:sz w:val="36"/>
        </w:rPr>
      </w:pPr>
      <w:r w:rsidRPr="00720205">
        <w:rPr>
          <w:rFonts w:ascii="Aharoni" w:hAnsi="Aharoni" w:cs="Aharoni"/>
          <w:sz w:val="36"/>
        </w:rPr>
        <w:t>DEPARTMENT OF CHEMICAL ENGINEERING</w:t>
      </w:r>
    </w:p>
    <w:p w:rsidR="003E19A3" w:rsidRPr="00720205" w:rsidRDefault="003E19A3" w:rsidP="001C5963">
      <w:pPr>
        <w:jc w:val="center"/>
        <w:rPr>
          <w:rFonts w:ascii="Aharoni" w:hAnsi="Aharoni" w:cs="Aharoni"/>
          <w:sz w:val="36"/>
        </w:rPr>
      </w:pPr>
      <w:r w:rsidRPr="00720205">
        <w:rPr>
          <w:rFonts w:ascii="Aharoni" w:hAnsi="Aharoni" w:cs="Aharoni"/>
          <w:sz w:val="36"/>
        </w:rPr>
        <w:t>INDIRA GANDHI INSTITUTE OF TECHNOLOGY,</w:t>
      </w:r>
    </w:p>
    <w:p w:rsidR="003E19A3" w:rsidRPr="00720205" w:rsidRDefault="00720205" w:rsidP="001C5963">
      <w:pPr>
        <w:jc w:val="center"/>
        <w:rPr>
          <w:rFonts w:ascii="Aharoni" w:hAnsi="Aharoni" w:cs="Aharoni"/>
          <w:sz w:val="36"/>
        </w:rPr>
      </w:pPr>
      <w:r>
        <w:rPr>
          <w:rFonts w:ascii="Aharoni" w:hAnsi="Aharoni" w:cs="Aharoni"/>
          <w:sz w:val="36"/>
        </w:rPr>
        <w:t>SARANG-</w:t>
      </w:r>
      <w:r w:rsidRPr="00720205">
        <w:rPr>
          <w:rFonts w:ascii="Aharoni" w:hAnsi="Aharoni" w:cs="Aharoni"/>
          <w:sz w:val="48"/>
        </w:rPr>
        <w:t>759146</w:t>
      </w:r>
    </w:p>
    <w:p w:rsidR="003E19A3" w:rsidRPr="00720205" w:rsidRDefault="003E19A3" w:rsidP="001C5963">
      <w:pPr>
        <w:jc w:val="center"/>
        <w:rPr>
          <w:rFonts w:ascii="Aharoni" w:hAnsi="Aharoni" w:cs="Aharoni"/>
          <w:sz w:val="28"/>
          <w:szCs w:val="28"/>
        </w:rPr>
      </w:pPr>
    </w:p>
    <w:p w:rsidR="00720205" w:rsidRDefault="00720205" w:rsidP="003E19A3">
      <w:pPr>
        <w:jc w:val="center"/>
        <w:rPr>
          <w:rFonts w:ascii="Agency FB" w:hAnsi="Agency FB"/>
          <w:b/>
          <w:bCs/>
          <w:sz w:val="36"/>
        </w:rPr>
      </w:pPr>
    </w:p>
    <w:p w:rsidR="00720205" w:rsidRDefault="00720205" w:rsidP="003E19A3">
      <w:pPr>
        <w:jc w:val="center"/>
        <w:rPr>
          <w:rFonts w:ascii="Aharoni" w:hAnsi="Aharoni" w:cs="Aharoni"/>
          <w:b/>
          <w:bCs/>
          <w:sz w:val="36"/>
        </w:rPr>
      </w:pPr>
    </w:p>
    <w:p w:rsidR="00720205" w:rsidRDefault="00720205" w:rsidP="003E19A3">
      <w:pPr>
        <w:jc w:val="center"/>
        <w:rPr>
          <w:rFonts w:ascii="Aharoni" w:hAnsi="Aharoni" w:cs="Aharoni"/>
          <w:b/>
          <w:bCs/>
          <w:sz w:val="36"/>
        </w:rPr>
      </w:pPr>
    </w:p>
    <w:p w:rsidR="00720205" w:rsidRDefault="00720205" w:rsidP="003E19A3">
      <w:pPr>
        <w:jc w:val="center"/>
        <w:rPr>
          <w:rFonts w:ascii="Aharoni" w:hAnsi="Aharoni" w:cs="Aharoni"/>
          <w:b/>
          <w:bCs/>
          <w:sz w:val="36"/>
        </w:rPr>
      </w:pPr>
    </w:p>
    <w:p w:rsidR="003E19A3" w:rsidRPr="00884E02" w:rsidRDefault="00C256DA" w:rsidP="00884E02">
      <w:pPr>
        <w:jc w:val="center"/>
        <w:rPr>
          <w:rFonts w:ascii="Aharoni" w:hAnsi="Aharoni" w:cs="Aharoni"/>
          <w:b/>
          <w:bCs/>
          <w:sz w:val="44"/>
        </w:rPr>
      </w:pPr>
      <w:r w:rsidRPr="00884E02">
        <w:rPr>
          <w:rFonts w:ascii="Aharoni" w:hAnsi="Aharoni" w:cs="Aharoni"/>
          <w:b/>
          <w:bCs/>
          <w:sz w:val="44"/>
        </w:rPr>
        <w:t>Prepa</w:t>
      </w:r>
      <w:r w:rsidR="00884E02">
        <w:rPr>
          <w:rFonts w:ascii="Aharoni" w:hAnsi="Aharoni" w:cs="Aharoni"/>
          <w:b/>
          <w:bCs/>
          <w:sz w:val="44"/>
        </w:rPr>
        <w:t xml:space="preserve">ration, Characterization And </w:t>
      </w:r>
      <w:r w:rsidR="00884E02" w:rsidRPr="00884E02">
        <w:rPr>
          <w:rFonts w:ascii="Aharoni" w:hAnsi="Aharoni" w:cs="Aharoni"/>
          <w:b/>
          <w:bCs/>
          <w:sz w:val="44"/>
        </w:rPr>
        <w:t>Uses</w:t>
      </w:r>
      <w:r w:rsidRPr="00884E02">
        <w:rPr>
          <w:rFonts w:ascii="Aharoni" w:hAnsi="Aharoni" w:cs="Aharoni"/>
          <w:b/>
          <w:bCs/>
          <w:sz w:val="44"/>
        </w:rPr>
        <w:t xml:space="preserve"> Of Activated Carbon From </w:t>
      </w:r>
      <w:r w:rsidR="00884E02">
        <w:rPr>
          <w:rFonts w:ascii="Aharoni" w:hAnsi="Aharoni" w:cs="Aharoni"/>
          <w:b/>
          <w:bCs/>
          <w:sz w:val="44"/>
        </w:rPr>
        <w:t xml:space="preserve">Different </w:t>
      </w:r>
      <w:r w:rsidRPr="00884E02">
        <w:rPr>
          <w:rFonts w:ascii="Aharoni" w:hAnsi="Aharoni" w:cs="Aharoni"/>
          <w:b/>
          <w:bCs/>
          <w:sz w:val="44"/>
        </w:rPr>
        <w:t>Agricultural Waste</w:t>
      </w:r>
      <w:r w:rsidR="00884E02">
        <w:rPr>
          <w:rFonts w:ascii="Aharoni" w:hAnsi="Aharoni" w:cs="Aharoni"/>
          <w:b/>
          <w:bCs/>
          <w:sz w:val="44"/>
        </w:rPr>
        <w:t xml:space="preserve"> And Their comparison With Ridge Gourd</w:t>
      </w:r>
    </w:p>
    <w:p w:rsidR="00720205" w:rsidRDefault="00720205" w:rsidP="003E19A3">
      <w:pPr>
        <w:jc w:val="center"/>
        <w:rPr>
          <w:rFonts w:ascii="Franklin Gothic Demi" w:hAnsi="Franklin Gothic Demi"/>
          <w:sz w:val="36"/>
        </w:rPr>
      </w:pPr>
    </w:p>
    <w:p w:rsidR="00720205" w:rsidRDefault="00720205" w:rsidP="003E19A3">
      <w:pPr>
        <w:jc w:val="center"/>
        <w:rPr>
          <w:rFonts w:ascii="Franklin Gothic Demi" w:hAnsi="Franklin Gothic Demi"/>
          <w:sz w:val="36"/>
        </w:rPr>
      </w:pPr>
    </w:p>
    <w:p w:rsidR="003E19A3" w:rsidRPr="000939AF" w:rsidRDefault="003E19A3" w:rsidP="00720205">
      <w:pPr>
        <w:jc w:val="center"/>
        <w:rPr>
          <w:rFonts w:ascii="Franklin Gothic Demi" w:hAnsi="Franklin Gothic Demi"/>
          <w:sz w:val="36"/>
        </w:rPr>
      </w:pPr>
      <w:r w:rsidRPr="000939AF">
        <w:rPr>
          <w:rFonts w:ascii="Franklin Gothic Demi" w:hAnsi="Franklin Gothic Demi"/>
          <w:sz w:val="36"/>
        </w:rPr>
        <w:t>Project report submitted in partial fulfilment of</w:t>
      </w:r>
    </w:p>
    <w:p w:rsidR="00720205" w:rsidRDefault="003E19A3" w:rsidP="00720205">
      <w:pPr>
        <w:jc w:val="center"/>
        <w:rPr>
          <w:rFonts w:ascii="Franklin Gothic Demi" w:hAnsi="Franklin Gothic Demi"/>
          <w:sz w:val="36"/>
        </w:rPr>
      </w:pPr>
      <w:r w:rsidRPr="000939AF">
        <w:rPr>
          <w:rFonts w:ascii="Franklin Gothic Demi" w:hAnsi="Franklin Gothic Demi"/>
          <w:sz w:val="36"/>
        </w:rPr>
        <w:t>Bachelor Degree in Chemical</w:t>
      </w:r>
      <w:r w:rsidR="00720205">
        <w:rPr>
          <w:rFonts w:ascii="Franklin Gothic Demi" w:hAnsi="Franklin Gothic Demi"/>
          <w:sz w:val="36"/>
        </w:rPr>
        <w:t xml:space="preserve"> Engineering</w:t>
      </w:r>
    </w:p>
    <w:p w:rsidR="00720205" w:rsidRDefault="00720205" w:rsidP="00720205">
      <w:pPr>
        <w:jc w:val="center"/>
        <w:rPr>
          <w:rFonts w:ascii="Franklin Gothic Demi Cond" w:hAnsi="Franklin Gothic Demi Cond"/>
          <w:sz w:val="36"/>
        </w:rPr>
      </w:pPr>
    </w:p>
    <w:p w:rsidR="00720205" w:rsidRDefault="00720205" w:rsidP="00720205">
      <w:pPr>
        <w:jc w:val="center"/>
        <w:rPr>
          <w:rFonts w:ascii="Franklin Gothic Demi Cond" w:hAnsi="Franklin Gothic Demi Cond"/>
          <w:sz w:val="36"/>
        </w:rPr>
      </w:pPr>
    </w:p>
    <w:p w:rsidR="00720205" w:rsidRPr="00720205" w:rsidRDefault="00720205" w:rsidP="00720205">
      <w:pPr>
        <w:jc w:val="center"/>
        <w:rPr>
          <w:rFonts w:ascii="Franklin Gothic Demi" w:hAnsi="Franklin Gothic Demi"/>
          <w:sz w:val="36"/>
        </w:rPr>
      </w:pPr>
      <w:r w:rsidRPr="00720205">
        <w:rPr>
          <w:rFonts w:ascii="Franklin Gothic Demi Cond" w:hAnsi="Franklin Gothic Demi Cond"/>
          <w:sz w:val="36"/>
        </w:rPr>
        <w:t>BY</w:t>
      </w:r>
    </w:p>
    <w:p w:rsidR="00720205" w:rsidRPr="00720205" w:rsidRDefault="00720205" w:rsidP="00720205">
      <w:pPr>
        <w:jc w:val="center"/>
        <w:rPr>
          <w:rFonts w:ascii="Franklin Gothic Demi Cond" w:hAnsi="Franklin Gothic Demi Cond"/>
          <w:sz w:val="36"/>
        </w:rPr>
      </w:pPr>
      <w:r w:rsidRPr="00720205">
        <w:rPr>
          <w:rFonts w:ascii="Franklin Gothic Demi Cond" w:hAnsi="Franklin Gothic Demi Cond"/>
          <w:sz w:val="36"/>
        </w:rPr>
        <w:t>Chemical Engineering Department</w:t>
      </w:r>
    </w:p>
    <w:p w:rsidR="003E19A3" w:rsidRPr="00720205" w:rsidRDefault="003E19A3" w:rsidP="00720205">
      <w:pPr>
        <w:jc w:val="center"/>
        <w:rPr>
          <w:rFonts w:ascii="Franklin Gothic Demi Cond" w:hAnsi="Franklin Gothic Demi Cond"/>
          <w:sz w:val="36"/>
        </w:rPr>
      </w:pPr>
      <w:r w:rsidRPr="00720205">
        <w:rPr>
          <w:rFonts w:ascii="Franklin Gothic Demi Cond" w:hAnsi="Franklin Gothic Demi Cond"/>
          <w:sz w:val="36"/>
        </w:rPr>
        <w:t>Under the guidance of</w:t>
      </w:r>
    </w:p>
    <w:p w:rsidR="003E19A3" w:rsidRPr="00720205" w:rsidRDefault="003E19A3" w:rsidP="003E19A3">
      <w:pPr>
        <w:jc w:val="center"/>
        <w:rPr>
          <w:rFonts w:ascii="Franklin Gothic Demi Cond" w:hAnsi="Franklin Gothic Demi Cond"/>
          <w:b/>
          <w:bCs/>
          <w:sz w:val="36"/>
        </w:rPr>
      </w:pPr>
      <w:r w:rsidRPr="00720205">
        <w:rPr>
          <w:rFonts w:ascii="Franklin Gothic Demi Cond" w:hAnsi="Franklin Gothic Demi Cond"/>
          <w:b/>
          <w:bCs/>
          <w:sz w:val="36"/>
        </w:rPr>
        <w:t>KASHINATH BARIK</w:t>
      </w:r>
    </w:p>
    <w:p w:rsidR="004563E7" w:rsidRPr="001838EC" w:rsidRDefault="004563E7" w:rsidP="003E19A3">
      <w:pPr>
        <w:jc w:val="center"/>
        <w:rPr>
          <w:rFonts w:ascii="Franklin Gothic Demi Cond" w:hAnsi="Franklin Gothic Demi Cond"/>
          <w:bCs/>
          <w:sz w:val="36"/>
        </w:rPr>
      </w:pPr>
      <w:r w:rsidRPr="001838EC">
        <w:rPr>
          <w:rFonts w:ascii="Franklin Gothic Demi Cond" w:hAnsi="Franklin Gothic Demi Cond"/>
          <w:bCs/>
          <w:sz w:val="36"/>
        </w:rPr>
        <w:t>Ass</w:t>
      </w:r>
      <w:r w:rsidR="000939AF" w:rsidRPr="001838EC">
        <w:rPr>
          <w:rFonts w:ascii="Franklin Gothic Demi Cond" w:hAnsi="Franklin Gothic Demi Cond"/>
          <w:bCs/>
          <w:sz w:val="36"/>
        </w:rPr>
        <w:t>is</w:t>
      </w:r>
      <w:r w:rsidRPr="001838EC">
        <w:rPr>
          <w:rFonts w:ascii="Franklin Gothic Demi Cond" w:hAnsi="Franklin Gothic Demi Cond"/>
          <w:bCs/>
          <w:sz w:val="36"/>
        </w:rPr>
        <w:t>t</w:t>
      </w:r>
      <w:r w:rsidR="000939AF" w:rsidRPr="001838EC">
        <w:rPr>
          <w:rFonts w:ascii="Franklin Gothic Demi Cond" w:hAnsi="Franklin Gothic Demi Cond"/>
          <w:bCs/>
          <w:sz w:val="36"/>
        </w:rPr>
        <w:t>ant Professor</w:t>
      </w:r>
    </w:p>
    <w:p w:rsidR="003E19A3" w:rsidRPr="00720205" w:rsidRDefault="003E19A3" w:rsidP="003E19A3">
      <w:pPr>
        <w:jc w:val="center"/>
        <w:rPr>
          <w:rFonts w:ascii="Franklin Gothic Demi Cond" w:hAnsi="Franklin Gothic Demi Cond"/>
          <w:sz w:val="36"/>
        </w:rPr>
      </w:pPr>
      <w:r w:rsidRPr="00720205">
        <w:rPr>
          <w:rFonts w:ascii="Franklin Gothic Demi Cond" w:hAnsi="Franklin Gothic Demi Cond"/>
          <w:sz w:val="36"/>
        </w:rPr>
        <w:t>Department of Chemical Engineering</w:t>
      </w:r>
    </w:p>
    <w:p w:rsidR="003E19A3" w:rsidRPr="00720205" w:rsidRDefault="003E19A3" w:rsidP="00720205">
      <w:pPr>
        <w:jc w:val="center"/>
        <w:rPr>
          <w:rFonts w:ascii="Franklin Gothic Demi Cond" w:hAnsi="Franklin Gothic Demi Cond"/>
          <w:sz w:val="36"/>
        </w:rPr>
      </w:pPr>
      <w:r w:rsidRPr="00720205">
        <w:rPr>
          <w:rFonts w:ascii="Franklin Gothic Demi Cond" w:hAnsi="Franklin Gothic Demi Cond"/>
          <w:sz w:val="36"/>
        </w:rPr>
        <w:t>INDIRA GANDHI INSTITUTE OF TECHNOLOGY, SARANG-759146</w:t>
      </w:r>
    </w:p>
    <w:p w:rsidR="003E19A3" w:rsidRPr="000939AF" w:rsidRDefault="003E19A3">
      <w:pPr>
        <w:rPr>
          <w:rFonts w:ascii="Agency FB" w:hAnsi="Agency FB"/>
          <w:sz w:val="28"/>
          <w:szCs w:val="28"/>
        </w:rPr>
      </w:pPr>
    </w:p>
    <w:p w:rsidR="00F41894" w:rsidRDefault="00F41894" w:rsidP="00720205">
      <w:pPr>
        <w:jc w:val="center"/>
        <w:rPr>
          <w:rFonts w:ascii="Aharoni" w:hAnsi="Aharoni" w:cs="Aharoni"/>
          <w:b/>
          <w:bCs/>
          <w:color w:val="000000"/>
          <w:sz w:val="56"/>
          <w:szCs w:val="28"/>
          <w:u w:val="single"/>
        </w:rPr>
      </w:pPr>
    </w:p>
    <w:p w:rsidR="000A45B5" w:rsidRDefault="000A45B5" w:rsidP="00720205">
      <w:pPr>
        <w:jc w:val="center"/>
        <w:rPr>
          <w:rFonts w:ascii="Aharoni" w:hAnsi="Aharoni" w:cs="Aharoni"/>
          <w:b/>
          <w:bCs/>
          <w:color w:val="000000"/>
          <w:sz w:val="56"/>
          <w:szCs w:val="28"/>
          <w:u w:val="double"/>
        </w:rPr>
      </w:pPr>
    </w:p>
    <w:p w:rsidR="003E19A3" w:rsidRPr="00A75597" w:rsidRDefault="003E19A3" w:rsidP="00720205">
      <w:pPr>
        <w:jc w:val="center"/>
        <w:rPr>
          <w:rFonts w:ascii="Aharoni" w:hAnsi="Aharoni" w:cs="Aharoni"/>
          <w:sz w:val="40"/>
          <w:szCs w:val="28"/>
          <w:u w:val="double"/>
        </w:rPr>
      </w:pPr>
      <w:r w:rsidRPr="00A75597">
        <w:rPr>
          <w:rFonts w:ascii="Aharoni" w:hAnsi="Aharoni" w:cs="Aharoni"/>
          <w:b/>
          <w:bCs/>
          <w:color w:val="000000"/>
          <w:sz w:val="56"/>
          <w:szCs w:val="28"/>
          <w:u w:val="double"/>
        </w:rPr>
        <w:t>CERTIFICATE</w:t>
      </w:r>
    </w:p>
    <w:p w:rsidR="00720205" w:rsidRDefault="00720205" w:rsidP="00CE3362">
      <w:pPr>
        <w:autoSpaceDE w:val="0"/>
        <w:autoSpaceDN w:val="0"/>
        <w:adjustRightInd w:val="0"/>
        <w:spacing w:after="0" w:line="240" w:lineRule="auto"/>
        <w:jc w:val="both"/>
        <w:rPr>
          <w:rFonts w:ascii="Franklin Gothic Demi Cond" w:hAnsi="Franklin Gothic Demi Cond" w:cs="Times New Roman"/>
          <w:color w:val="000000"/>
          <w:sz w:val="36"/>
          <w:szCs w:val="24"/>
        </w:rPr>
      </w:pPr>
    </w:p>
    <w:p w:rsidR="003E19A3" w:rsidRPr="001838EC" w:rsidRDefault="003E19A3" w:rsidP="00CE3362">
      <w:pPr>
        <w:autoSpaceDE w:val="0"/>
        <w:autoSpaceDN w:val="0"/>
        <w:adjustRightInd w:val="0"/>
        <w:spacing w:after="0" w:line="240" w:lineRule="auto"/>
        <w:jc w:val="both"/>
        <w:rPr>
          <w:rFonts w:ascii="Franklin Gothic Demi Cond" w:hAnsi="Franklin Gothic Demi Cond" w:cs="Times New Roman"/>
          <w:color w:val="000000"/>
          <w:sz w:val="36"/>
          <w:szCs w:val="24"/>
        </w:rPr>
      </w:pPr>
      <w:r w:rsidRPr="001838EC">
        <w:rPr>
          <w:rFonts w:ascii="Franklin Gothic Demi Cond" w:hAnsi="Franklin Gothic Demi Cond" w:cs="Times New Roman"/>
          <w:color w:val="000000"/>
          <w:sz w:val="36"/>
          <w:szCs w:val="24"/>
        </w:rPr>
        <w:t>This is to certify that the project titled “</w:t>
      </w:r>
      <w:r w:rsidRPr="001838EC">
        <w:rPr>
          <w:rFonts w:ascii="Franklin Gothic Demi Cond" w:hAnsi="Franklin Gothic Demi Cond" w:cs="Times New Roman"/>
          <w:bCs/>
          <w:color w:val="0D0D0D"/>
          <w:sz w:val="36"/>
          <w:szCs w:val="24"/>
        </w:rPr>
        <w:t>PREPARATION OF ACTIVATED CARBON FROM DRIED RIDGE GOURD AND ITS CHARACTERISATION</w:t>
      </w:r>
      <w:r w:rsidRPr="001838EC">
        <w:rPr>
          <w:rFonts w:ascii="Franklin Gothic Demi Cond" w:hAnsi="Franklin Gothic Demi Cond" w:cs="Times New Roman"/>
          <w:color w:val="000000"/>
          <w:sz w:val="36"/>
          <w:szCs w:val="24"/>
        </w:rPr>
        <w:t>” is a bona fide record of the work carried out by</w:t>
      </w:r>
      <w:r w:rsidRPr="001838EC">
        <w:rPr>
          <w:rFonts w:ascii="Franklin Gothic Demi Cond" w:hAnsi="Franklin Gothic Demi Cond" w:cs="Times New Roman"/>
          <w:bCs/>
          <w:color w:val="000000"/>
          <w:sz w:val="36"/>
          <w:szCs w:val="24"/>
        </w:rPr>
        <w:t xml:space="preserve"> </w:t>
      </w:r>
      <w:r w:rsidR="00847A7B" w:rsidRPr="001838EC">
        <w:rPr>
          <w:rFonts w:ascii="Franklin Gothic Demi Cond" w:hAnsi="Franklin Gothic Demi Cond" w:cs="Times New Roman"/>
          <w:bCs/>
          <w:color w:val="000000"/>
          <w:sz w:val="36"/>
          <w:szCs w:val="24"/>
        </w:rPr>
        <w:t>ANKITA ROUTRAY-33506,</w:t>
      </w:r>
      <w:r w:rsidR="00847A7B" w:rsidRPr="001838EC">
        <w:rPr>
          <w:rFonts w:ascii="Franklin Gothic Demi Cond" w:hAnsi="Franklin Gothic Demi Cond"/>
        </w:rPr>
        <w:t xml:space="preserve"> </w:t>
      </w:r>
      <w:r w:rsidR="00094676" w:rsidRPr="001838EC">
        <w:rPr>
          <w:rFonts w:ascii="Franklin Gothic Demi Cond" w:hAnsi="Franklin Gothic Demi Cond" w:cs="Times New Roman"/>
          <w:bCs/>
          <w:color w:val="000000"/>
          <w:sz w:val="36"/>
          <w:szCs w:val="24"/>
        </w:rPr>
        <w:t>DEBERPEE</w:t>
      </w:r>
      <w:r w:rsidR="00847A7B" w:rsidRPr="001838EC">
        <w:rPr>
          <w:rFonts w:ascii="Franklin Gothic Demi Cond" w:hAnsi="Franklin Gothic Demi Cond" w:cs="Times New Roman"/>
          <w:bCs/>
          <w:color w:val="000000"/>
          <w:sz w:val="36"/>
          <w:szCs w:val="24"/>
        </w:rPr>
        <w:t>TA SAHOO-33511,</w:t>
      </w:r>
      <w:r w:rsidR="00D86C34" w:rsidRPr="001838EC">
        <w:rPr>
          <w:rFonts w:ascii="Franklin Gothic Demi Cond" w:hAnsi="Franklin Gothic Demi Cond" w:cs="Times New Roman"/>
          <w:sz w:val="36"/>
          <w:szCs w:val="36"/>
        </w:rPr>
        <w:t>DEBASISH</w:t>
      </w:r>
      <w:r w:rsidRPr="001838EC">
        <w:rPr>
          <w:rFonts w:ascii="Franklin Gothic Demi Cond" w:hAnsi="Franklin Gothic Demi Cond" w:cs="Times New Roman"/>
          <w:sz w:val="36"/>
          <w:szCs w:val="36"/>
        </w:rPr>
        <w:t xml:space="preserve"> PATNAIK</w:t>
      </w:r>
      <w:r w:rsidR="00CE3362" w:rsidRPr="001838EC">
        <w:rPr>
          <w:rFonts w:ascii="Franklin Gothic Demi Cond" w:hAnsi="Franklin Gothic Demi Cond" w:cs="Times New Roman"/>
          <w:sz w:val="36"/>
          <w:szCs w:val="36"/>
        </w:rPr>
        <w:t>-33512,</w:t>
      </w:r>
      <w:r w:rsidR="00094676" w:rsidRPr="001838EC">
        <w:rPr>
          <w:rFonts w:ascii="Franklin Gothic Demi Cond" w:hAnsi="Franklin Gothic Demi Cond" w:cs="Times New Roman"/>
          <w:sz w:val="36"/>
          <w:szCs w:val="36"/>
        </w:rPr>
        <w:t xml:space="preserve"> J</w:t>
      </w:r>
      <w:r w:rsidR="00847A7B" w:rsidRPr="001838EC">
        <w:rPr>
          <w:rFonts w:ascii="Franklin Gothic Demi Cond" w:hAnsi="Franklin Gothic Demi Cond" w:cs="Times New Roman"/>
          <w:sz w:val="36"/>
          <w:szCs w:val="36"/>
        </w:rPr>
        <w:t>Y</w:t>
      </w:r>
      <w:r w:rsidR="00094676" w:rsidRPr="001838EC">
        <w:rPr>
          <w:rFonts w:ascii="Franklin Gothic Demi Cond" w:hAnsi="Franklin Gothic Demi Cond" w:cs="Times New Roman"/>
          <w:sz w:val="36"/>
          <w:szCs w:val="36"/>
        </w:rPr>
        <w:t>O</w:t>
      </w:r>
      <w:r w:rsidR="00847A7B" w:rsidRPr="001838EC">
        <w:rPr>
          <w:rFonts w:ascii="Franklin Gothic Demi Cond" w:hAnsi="Franklin Gothic Demi Cond" w:cs="Times New Roman"/>
          <w:sz w:val="36"/>
          <w:szCs w:val="36"/>
        </w:rPr>
        <w:t>TI RANJAN SAHU-3516,</w:t>
      </w:r>
      <w:r w:rsidR="00847A7B" w:rsidRPr="001838EC">
        <w:rPr>
          <w:rFonts w:ascii="Franklin Gothic Demi Cond" w:hAnsi="Franklin Gothic Demi Cond"/>
        </w:rPr>
        <w:t xml:space="preserve"> </w:t>
      </w:r>
      <w:r w:rsidR="00847A7B" w:rsidRPr="001838EC">
        <w:rPr>
          <w:rFonts w:ascii="Franklin Gothic Demi Cond" w:hAnsi="Franklin Gothic Demi Cond" w:cs="Times New Roman"/>
          <w:sz w:val="36"/>
          <w:szCs w:val="36"/>
        </w:rPr>
        <w:t>MD ZAFFAR ZESHAN-33524,</w:t>
      </w:r>
      <w:r w:rsidRPr="001838EC">
        <w:rPr>
          <w:rFonts w:ascii="Franklin Gothic Demi Cond" w:hAnsi="Franklin Gothic Demi Cond" w:cs="Times New Roman"/>
          <w:sz w:val="36"/>
          <w:szCs w:val="36"/>
        </w:rPr>
        <w:t xml:space="preserve"> PRABHUDUTTA DASH</w:t>
      </w:r>
      <w:r w:rsidR="00CE3362" w:rsidRPr="001838EC">
        <w:rPr>
          <w:rFonts w:ascii="Franklin Gothic Demi Cond" w:hAnsi="Franklin Gothic Demi Cond" w:cs="Times New Roman"/>
          <w:sz w:val="36"/>
          <w:szCs w:val="36"/>
        </w:rPr>
        <w:t>-33528</w:t>
      </w:r>
      <w:r w:rsidRPr="001838EC">
        <w:rPr>
          <w:rFonts w:ascii="Franklin Gothic Demi Cond" w:hAnsi="Franklin Gothic Demi Cond" w:cs="Times New Roman"/>
          <w:sz w:val="36"/>
          <w:szCs w:val="36"/>
        </w:rPr>
        <w:t>,</w:t>
      </w:r>
      <w:r w:rsidR="00847A7B" w:rsidRPr="001838EC">
        <w:rPr>
          <w:rFonts w:ascii="Franklin Gothic Demi Cond" w:hAnsi="Franklin Gothic Demi Cond" w:cs="Times New Roman"/>
          <w:sz w:val="36"/>
          <w:szCs w:val="36"/>
        </w:rPr>
        <w:t xml:space="preserve"> SATYAJIT BISWAL-33536,</w:t>
      </w:r>
      <w:r w:rsidRPr="001838EC">
        <w:rPr>
          <w:rFonts w:ascii="Franklin Gothic Demi Cond" w:hAnsi="Franklin Gothic Demi Cond" w:cs="Times New Roman"/>
          <w:sz w:val="36"/>
          <w:szCs w:val="36"/>
        </w:rPr>
        <w:t>.</w:t>
      </w:r>
      <w:r w:rsidRPr="001838EC">
        <w:rPr>
          <w:rFonts w:ascii="Franklin Gothic Demi Cond" w:hAnsi="Franklin Gothic Demi Cond" w:cs="Times New Roman"/>
          <w:bCs/>
          <w:color w:val="000000"/>
          <w:sz w:val="36"/>
          <w:szCs w:val="24"/>
        </w:rPr>
        <w:t xml:space="preserve"> </w:t>
      </w:r>
      <w:r w:rsidRPr="001838EC">
        <w:rPr>
          <w:rFonts w:ascii="Franklin Gothic Demi Cond" w:hAnsi="Franklin Gothic Demi Cond" w:cs="Times New Roman"/>
          <w:color w:val="000000"/>
          <w:sz w:val="36"/>
          <w:szCs w:val="24"/>
        </w:rPr>
        <w:t xml:space="preserve">under my supervision and guidance for the partial fulfilment of the requirements for the degree of Bachelor of Technology in Chemical Engineering </w:t>
      </w:r>
      <w:r w:rsidR="003B5BDD" w:rsidRPr="001838EC">
        <w:rPr>
          <w:rFonts w:ascii="Franklin Gothic Demi Cond" w:hAnsi="Franklin Gothic Demi Cond" w:cs="Times New Roman"/>
          <w:color w:val="000000"/>
          <w:sz w:val="36"/>
          <w:szCs w:val="24"/>
        </w:rPr>
        <w:t>during the academic session 2014-2018</w:t>
      </w:r>
      <w:r w:rsidRPr="001838EC">
        <w:rPr>
          <w:rFonts w:ascii="Franklin Gothic Demi Cond" w:hAnsi="Franklin Gothic Demi Cond" w:cs="Times New Roman"/>
          <w:color w:val="000000"/>
          <w:sz w:val="36"/>
          <w:szCs w:val="24"/>
        </w:rPr>
        <w:t xml:space="preserve"> in the Department of Chemical Engineering, Indira Gandhi Institute of Technology, Sarang-759146.</w:t>
      </w:r>
    </w:p>
    <w:p w:rsidR="003E19A3" w:rsidRDefault="003E19A3">
      <w:pPr>
        <w:rPr>
          <w:rFonts w:ascii="Algerian" w:hAnsi="Algerian"/>
          <w:sz w:val="28"/>
          <w:szCs w:val="28"/>
        </w:rPr>
      </w:pPr>
    </w:p>
    <w:p w:rsidR="00CE3362" w:rsidRDefault="00CE3362">
      <w:pPr>
        <w:rPr>
          <w:rFonts w:ascii="Algerian" w:hAnsi="Algerian"/>
          <w:sz w:val="28"/>
          <w:szCs w:val="28"/>
        </w:rPr>
      </w:pPr>
    </w:p>
    <w:p w:rsidR="00CE3362" w:rsidRDefault="00CE3362">
      <w:pPr>
        <w:rPr>
          <w:rFonts w:ascii="Algerian" w:hAnsi="Algerian"/>
          <w:sz w:val="28"/>
          <w:szCs w:val="28"/>
        </w:rPr>
      </w:pPr>
    </w:p>
    <w:p w:rsidR="00CE3362" w:rsidRDefault="00CE3362">
      <w:pPr>
        <w:rPr>
          <w:rFonts w:ascii="Algerian" w:hAnsi="Algerian"/>
          <w:sz w:val="28"/>
          <w:szCs w:val="28"/>
        </w:rPr>
      </w:pPr>
    </w:p>
    <w:p w:rsidR="00CE3362" w:rsidRDefault="00CE3362">
      <w:pPr>
        <w:rPr>
          <w:rFonts w:ascii="Algerian" w:hAnsi="Algerian"/>
          <w:sz w:val="28"/>
          <w:szCs w:val="28"/>
        </w:rPr>
      </w:pPr>
    </w:p>
    <w:p w:rsidR="00CE3362" w:rsidRDefault="00CE3362" w:rsidP="000F2598">
      <w:pPr>
        <w:jc w:val="both"/>
        <w:rPr>
          <w:rFonts w:ascii="Algerian" w:hAnsi="Algerian"/>
          <w:sz w:val="28"/>
          <w:szCs w:val="28"/>
        </w:rPr>
      </w:pPr>
    </w:p>
    <w:p w:rsidR="00AD0F9C" w:rsidRDefault="00AD0F9C" w:rsidP="000F2598">
      <w:pPr>
        <w:jc w:val="both"/>
        <w:rPr>
          <w:rFonts w:ascii="Algerian" w:hAnsi="Algerian"/>
          <w:sz w:val="28"/>
          <w:szCs w:val="28"/>
        </w:rPr>
      </w:pPr>
    </w:p>
    <w:p w:rsidR="00AD0F9C" w:rsidRDefault="00AD0F9C" w:rsidP="000F2598">
      <w:pPr>
        <w:jc w:val="both"/>
        <w:rPr>
          <w:rFonts w:ascii="Algerian" w:hAnsi="Algerian"/>
          <w:sz w:val="28"/>
          <w:szCs w:val="28"/>
        </w:rPr>
      </w:pPr>
    </w:p>
    <w:p w:rsidR="00AD0F9C" w:rsidRPr="00A75597" w:rsidRDefault="00AD0F9C" w:rsidP="00C256DA">
      <w:pPr>
        <w:jc w:val="center"/>
        <w:rPr>
          <w:rFonts w:ascii="Franklin Gothic Demi Cond" w:hAnsi="Franklin Gothic Demi Cond"/>
          <w:sz w:val="28"/>
          <w:szCs w:val="28"/>
        </w:rPr>
      </w:pPr>
      <w:r w:rsidRPr="00A75597">
        <w:rPr>
          <w:rFonts w:ascii="Franklin Gothic Demi Cond" w:hAnsi="Franklin Gothic Demi Cond"/>
          <w:sz w:val="28"/>
          <w:szCs w:val="28"/>
        </w:rPr>
        <w:t xml:space="preserve">DATE-                                      </w:t>
      </w:r>
      <w:r w:rsidR="00A75597" w:rsidRPr="00A75597">
        <w:rPr>
          <w:rFonts w:ascii="Franklin Gothic Demi Cond" w:hAnsi="Franklin Gothic Demi Cond"/>
          <w:sz w:val="28"/>
          <w:szCs w:val="28"/>
        </w:rPr>
        <w:t xml:space="preserve">                            </w:t>
      </w:r>
      <w:r w:rsidR="00A75597">
        <w:rPr>
          <w:rFonts w:ascii="Franklin Gothic Demi Cond" w:hAnsi="Franklin Gothic Demi Cond"/>
          <w:sz w:val="28"/>
          <w:szCs w:val="28"/>
        </w:rPr>
        <w:t xml:space="preserve">                  </w:t>
      </w:r>
      <w:r w:rsidRPr="00A75597">
        <w:rPr>
          <w:rFonts w:ascii="Franklin Gothic Demi Cond" w:hAnsi="Franklin Gothic Demi Cond"/>
          <w:sz w:val="28"/>
          <w:szCs w:val="28"/>
        </w:rPr>
        <w:t xml:space="preserve"> </w:t>
      </w:r>
      <w:r w:rsidR="00A75597">
        <w:rPr>
          <w:rFonts w:ascii="Franklin Gothic Demi Cond" w:hAnsi="Franklin Gothic Demi Cond"/>
          <w:sz w:val="28"/>
          <w:szCs w:val="28"/>
        </w:rPr>
        <w:t xml:space="preserve">               </w:t>
      </w:r>
      <w:r w:rsidRPr="00A75597">
        <w:rPr>
          <w:rFonts w:ascii="Franklin Gothic Demi Cond" w:hAnsi="Franklin Gothic Demi Cond"/>
          <w:sz w:val="28"/>
          <w:szCs w:val="28"/>
        </w:rPr>
        <w:t>KASHINATH BARIK</w:t>
      </w:r>
    </w:p>
    <w:p w:rsidR="00AD0F9C" w:rsidRPr="00A75597" w:rsidRDefault="00AD0F9C" w:rsidP="00C256DA">
      <w:pPr>
        <w:jc w:val="center"/>
        <w:rPr>
          <w:rFonts w:ascii="Franklin Gothic Demi Cond" w:hAnsi="Franklin Gothic Demi Cond"/>
          <w:sz w:val="28"/>
          <w:szCs w:val="28"/>
        </w:rPr>
      </w:pPr>
      <w:r w:rsidRPr="00A75597">
        <w:rPr>
          <w:rFonts w:ascii="Franklin Gothic Demi Cond" w:hAnsi="Franklin Gothic Demi Cond"/>
          <w:sz w:val="28"/>
          <w:szCs w:val="28"/>
        </w:rPr>
        <w:t xml:space="preserve">PLACE- IGIT SARANG            </w:t>
      </w:r>
      <w:r w:rsidR="00A75597" w:rsidRPr="00A75597">
        <w:rPr>
          <w:rFonts w:ascii="Franklin Gothic Demi Cond" w:hAnsi="Franklin Gothic Demi Cond"/>
          <w:sz w:val="28"/>
          <w:szCs w:val="28"/>
        </w:rPr>
        <w:t xml:space="preserve">                           </w:t>
      </w:r>
      <w:r w:rsidR="00A75597">
        <w:rPr>
          <w:rFonts w:ascii="Franklin Gothic Demi Cond" w:hAnsi="Franklin Gothic Demi Cond"/>
          <w:sz w:val="28"/>
          <w:szCs w:val="28"/>
        </w:rPr>
        <w:t xml:space="preserve">                               </w:t>
      </w:r>
      <w:r w:rsidRPr="00A75597">
        <w:rPr>
          <w:rFonts w:ascii="Franklin Gothic Demi Cond" w:hAnsi="Franklin Gothic Demi Cond"/>
          <w:sz w:val="28"/>
          <w:szCs w:val="28"/>
        </w:rPr>
        <w:t>ASSISTANT PROFESSOR</w:t>
      </w:r>
    </w:p>
    <w:p w:rsidR="00AD0F9C" w:rsidRPr="00A75597" w:rsidRDefault="00C256DA" w:rsidP="00C256DA">
      <w:pPr>
        <w:jc w:val="center"/>
        <w:rPr>
          <w:rFonts w:ascii="Franklin Gothic Demi Cond" w:hAnsi="Franklin Gothic Demi Cond"/>
          <w:sz w:val="28"/>
          <w:szCs w:val="28"/>
        </w:rPr>
      </w:pPr>
      <w:r>
        <w:rPr>
          <w:rFonts w:ascii="Franklin Gothic Demi Cond" w:hAnsi="Franklin Gothic Demi Cond"/>
          <w:sz w:val="28"/>
          <w:szCs w:val="28"/>
        </w:rPr>
        <w:t xml:space="preserve">                                                                                      </w:t>
      </w:r>
      <w:r w:rsidR="00AD0F9C" w:rsidRPr="00A75597">
        <w:rPr>
          <w:rFonts w:ascii="Franklin Gothic Demi Cond" w:hAnsi="Franklin Gothic Demi Cond"/>
          <w:sz w:val="28"/>
          <w:szCs w:val="28"/>
        </w:rPr>
        <w:t xml:space="preserve">DEPARTEMENT OF </w:t>
      </w:r>
      <w:r w:rsidR="00A75597" w:rsidRPr="00A75597">
        <w:rPr>
          <w:rFonts w:ascii="Franklin Gothic Demi Cond" w:hAnsi="Franklin Gothic Demi Cond"/>
          <w:sz w:val="28"/>
          <w:szCs w:val="28"/>
        </w:rPr>
        <w:t>CHEMCIAL ENGINEERING</w:t>
      </w:r>
    </w:p>
    <w:p w:rsidR="00AD0F9C" w:rsidRDefault="00AD0F9C" w:rsidP="000F2598">
      <w:pPr>
        <w:jc w:val="both"/>
        <w:rPr>
          <w:rFonts w:ascii="Algerian" w:hAnsi="Algerian"/>
          <w:sz w:val="28"/>
          <w:szCs w:val="28"/>
        </w:rPr>
      </w:pPr>
      <w:r>
        <w:rPr>
          <w:rFonts w:ascii="Algerian" w:hAnsi="Algerian"/>
          <w:sz w:val="28"/>
          <w:szCs w:val="28"/>
        </w:rPr>
        <w:lastRenderedPageBreak/>
        <w:t xml:space="preserve">                                                                                     </w:t>
      </w:r>
    </w:p>
    <w:p w:rsidR="00AD0F9C" w:rsidRPr="00AD0F9C" w:rsidRDefault="00AD0F9C" w:rsidP="000F2598">
      <w:pPr>
        <w:jc w:val="both"/>
        <w:rPr>
          <w:rFonts w:ascii="Times New Roman" w:hAnsi="Times New Roman" w:cs="Times New Roman"/>
          <w:b/>
          <w:sz w:val="28"/>
          <w:szCs w:val="28"/>
        </w:rPr>
      </w:pPr>
    </w:p>
    <w:p w:rsidR="00CE3362" w:rsidRPr="000F2598" w:rsidRDefault="00AD0F9C" w:rsidP="00AD0F9C">
      <w:pPr>
        <w:jc w:val="right"/>
        <w:rPr>
          <w:rFonts w:ascii="Algerian" w:hAnsi="Algerian"/>
          <w:sz w:val="24"/>
          <w:szCs w:val="24"/>
        </w:rPr>
      </w:pPr>
      <w:r>
        <w:rPr>
          <w:sz w:val="24"/>
          <w:szCs w:val="24"/>
        </w:rPr>
        <w:t xml:space="preserve">   </w:t>
      </w:r>
    </w:p>
    <w:p w:rsidR="000F2598" w:rsidRPr="00A75597" w:rsidRDefault="000F2598" w:rsidP="000F2598">
      <w:pPr>
        <w:tabs>
          <w:tab w:val="left" w:pos="3465"/>
        </w:tabs>
        <w:autoSpaceDE w:val="0"/>
        <w:autoSpaceDN w:val="0"/>
        <w:adjustRightInd w:val="0"/>
        <w:spacing w:after="0"/>
        <w:jc w:val="center"/>
        <w:rPr>
          <w:rFonts w:ascii="Aharoni" w:hAnsi="Aharoni" w:cs="Aharoni"/>
          <w:b/>
          <w:sz w:val="52"/>
          <w:szCs w:val="24"/>
          <w:u w:val="double"/>
        </w:rPr>
      </w:pPr>
      <w:r w:rsidRPr="00A75597">
        <w:rPr>
          <w:rFonts w:ascii="Aharoni" w:hAnsi="Aharoni" w:cs="Aharoni"/>
          <w:b/>
          <w:sz w:val="52"/>
          <w:szCs w:val="24"/>
          <w:u w:val="double"/>
        </w:rPr>
        <w:t>ACKNOWLEDGEMENT</w:t>
      </w:r>
    </w:p>
    <w:p w:rsidR="000F2598" w:rsidRDefault="000F2598" w:rsidP="000F2598">
      <w:pPr>
        <w:tabs>
          <w:tab w:val="left" w:pos="3465"/>
        </w:tabs>
        <w:autoSpaceDE w:val="0"/>
        <w:autoSpaceDN w:val="0"/>
        <w:adjustRightInd w:val="0"/>
        <w:spacing w:after="0"/>
        <w:jc w:val="center"/>
        <w:rPr>
          <w:rFonts w:ascii="Times New Roman" w:hAnsi="Times New Roman" w:cs="Times New Roman"/>
          <w:b/>
          <w:sz w:val="40"/>
          <w:szCs w:val="24"/>
        </w:rPr>
      </w:pPr>
    </w:p>
    <w:p w:rsidR="000F2598" w:rsidRPr="001361B6" w:rsidRDefault="000F2598" w:rsidP="000F2598">
      <w:pPr>
        <w:tabs>
          <w:tab w:val="left" w:pos="3465"/>
        </w:tabs>
        <w:autoSpaceDE w:val="0"/>
        <w:autoSpaceDN w:val="0"/>
        <w:adjustRightInd w:val="0"/>
        <w:spacing w:after="0"/>
        <w:jc w:val="center"/>
        <w:rPr>
          <w:rFonts w:ascii="Times New Roman" w:hAnsi="Times New Roman" w:cs="Times New Roman"/>
          <w:b/>
          <w:sz w:val="32"/>
          <w:szCs w:val="24"/>
        </w:rPr>
      </w:pPr>
    </w:p>
    <w:p w:rsidR="000F2598" w:rsidRPr="00A75597" w:rsidRDefault="000F2598" w:rsidP="000F2598">
      <w:pPr>
        <w:autoSpaceDE w:val="0"/>
        <w:autoSpaceDN w:val="0"/>
        <w:adjustRightInd w:val="0"/>
        <w:spacing w:after="0"/>
        <w:ind w:firstLine="720"/>
        <w:jc w:val="both"/>
        <w:rPr>
          <w:rFonts w:ascii="Franklin Gothic Demi Cond" w:hAnsi="Franklin Gothic Demi Cond" w:cs="Times New Roman"/>
          <w:sz w:val="36"/>
          <w:szCs w:val="24"/>
        </w:rPr>
      </w:pPr>
      <w:r w:rsidRPr="00A75597">
        <w:rPr>
          <w:rFonts w:ascii="Franklin Gothic Demi Cond" w:hAnsi="Franklin Gothic Demi Cond" w:cs="Times New Roman"/>
          <w:sz w:val="36"/>
          <w:szCs w:val="24"/>
        </w:rPr>
        <w:t xml:space="preserve">We would like to express our heartfelt gratitude to our project guide </w:t>
      </w:r>
      <w:r w:rsidRPr="00A75597">
        <w:rPr>
          <w:rFonts w:ascii="Franklin Gothic Demi Cond" w:hAnsi="Franklin Gothic Demi Cond" w:cs="Times New Roman"/>
          <w:b/>
          <w:bCs/>
          <w:sz w:val="36"/>
          <w:szCs w:val="24"/>
        </w:rPr>
        <w:t xml:space="preserve">Mr. Kashinath Barik </w:t>
      </w:r>
      <w:r w:rsidRPr="00A75597">
        <w:rPr>
          <w:rFonts w:ascii="Franklin Gothic Demi Cond" w:hAnsi="Franklin Gothic Demi Cond" w:cs="Times New Roman"/>
          <w:sz w:val="36"/>
          <w:szCs w:val="24"/>
        </w:rPr>
        <w:t>for his expert guidance and constant inspiration which made possible the completion of this project. Indeed we consider ourselves very fortunate to have worked under his supervision. He has inspired us at all stages and spared invaluable time for discussion, whenever we needed it.</w:t>
      </w:r>
    </w:p>
    <w:p w:rsidR="00A75597" w:rsidRDefault="000F2598" w:rsidP="000F2598">
      <w:pPr>
        <w:autoSpaceDE w:val="0"/>
        <w:autoSpaceDN w:val="0"/>
        <w:adjustRightInd w:val="0"/>
        <w:spacing w:after="0"/>
        <w:ind w:firstLine="720"/>
        <w:jc w:val="both"/>
        <w:rPr>
          <w:rFonts w:ascii="Franklin Gothic Demi Cond" w:hAnsi="Franklin Gothic Demi Cond" w:cs="Times New Roman"/>
          <w:sz w:val="36"/>
          <w:szCs w:val="24"/>
        </w:rPr>
      </w:pPr>
      <w:r w:rsidRPr="00A75597">
        <w:rPr>
          <w:rFonts w:ascii="Franklin Gothic Demi Cond" w:hAnsi="Franklin Gothic Demi Cond" w:cs="Times New Roman"/>
          <w:sz w:val="36"/>
          <w:szCs w:val="24"/>
        </w:rPr>
        <w:t xml:space="preserve">We are grateful to </w:t>
      </w:r>
      <w:r w:rsidRPr="00A75597">
        <w:rPr>
          <w:rFonts w:ascii="Franklin Gothic Demi Cond" w:hAnsi="Franklin Gothic Demi Cond" w:cs="Times New Roman"/>
          <w:b/>
          <w:bCs/>
          <w:sz w:val="36"/>
          <w:szCs w:val="24"/>
        </w:rPr>
        <w:t xml:space="preserve">Dr. Satyabrata Mahanta, </w:t>
      </w:r>
      <w:r w:rsidRPr="00A75597">
        <w:rPr>
          <w:rFonts w:ascii="Franklin Gothic Demi Cond" w:hAnsi="Franklin Gothic Demi Cond" w:cs="Times New Roman"/>
          <w:sz w:val="36"/>
          <w:szCs w:val="24"/>
        </w:rPr>
        <w:t>Head of the Department of Chemical Engineering, Indira Gandhi Institute of Technology, Sarang for providing us all necessary facilities in the department. We are also grateful to all other Professors of Chemical Engineering department, Indira Gandhi Institute of Technology, Sarang</w:t>
      </w:r>
      <w:r w:rsidR="006F5385" w:rsidRPr="00A75597">
        <w:rPr>
          <w:rFonts w:ascii="Franklin Gothic Demi Cond" w:hAnsi="Franklin Gothic Demi Cond" w:cs="Times New Roman"/>
          <w:sz w:val="36"/>
          <w:szCs w:val="24"/>
        </w:rPr>
        <w:t xml:space="preserve"> for supporting us.</w:t>
      </w:r>
    </w:p>
    <w:p w:rsidR="00DE0B7E" w:rsidRDefault="00DE0B7E" w:rsidP="00DE0B7E">
      <w:pPr>
        <w:autoSpaceDE w:val="0"/>
        <w:autoSpaceDN w:val="0"/>
        <w:adjustRightInd w:val="0"/>
        <w:spacing w:after="0"/>
        <w:ind w:firstLine="720"/>
        <w:jc w:val="right"/>
        <w:rPr>
          <w:rFonts w:ascii="Franklin Gothic Demi Cond" w:hAnsi="Franklin Gothic Demi Cond" w:cs="Times New Roman"/>
          <w:sz w:val="36"/>
          <w:szCs w:val="24"/>
        </w:rPr>
      </w:pPr>
    </w:p>
    <w:p w:rsidR="00DE0B7E" w:rsidRDefault="00DE0B7E" w:rsidP="00DE0B7E">
      <w:pPr>
        <w:autoSpaceDE w:val="0"/>
        <w:autoSpaceDN w:val="0"/>
        <w:adjustRightInd w:val="0"/>
        <w:spacing w:after="0"/>
        <w:ind w:firstLine="720"/>
        <w:jc w:val="right"/>
        <w:rPr>
          <w:rFonts w:ascii="Franklin Gothic Demi Cond" w:hAnsi="Franklin Gothic Demi Cond" w:cs="Times New Roman"/>
          <w:sz w:val="36"/>
          <w:szCs w:val="24"/>
        </w:rPr>
      </w:pPr>
    </w:p>
    <w:p w:rsidR="00A75597" w:rsidRPr="00DE0B7E" w:rsidRDefault="00A75597" w:rsidP="00DE0B7E">
      <w:pPr>
        <w:autoSpaceDE w:val="0"/>
        <w:autoSpaceDN w:val="0"/>
        <w:adjustRightInd w:val="0"/>
        <w:spacing w:after="0"/>
        <w:ind w:firstLine="720"/>
        <w:jc w:val="right"/>
        <w:rPr>
          <w:rFonts w:ascii="Franklin Gothic Demi Cond" w:hAnsi="Franklin Gothic Demi Cond" w:cs="Times New Roman"/>
          <w:sz w:val="36"/>
          <w:szCs w:val="24"/>
        </w:rPr>
      </w:pPr>
      <w:r w:rsidRPr="00DE0B7E">
        <w:rPr>
          <w:rFonts w:ascii="Franklin Gothic Demi Cond" w:hAnsi="Franklin Gothic Demi Cond" w:cs="Times New Roman"/>
          <w:sz w:val="36"/>
          <w:szCs w:val="24"/>
        </w:rPr>
        <w:t xml:space="preserve">ANKITA ROUTRAY           </w:t>
      </w:r>
      <w:r w:rsidR="00DE0B7E" w:rsidRPr="00DE0B7E">
        <w:rPr>
          <w:rFonts w:ascii="Franklin Gothic Demi Cond" w:hAnsi="Franklin Gothic Demi Cond" w:cs="Times New Roman"/>
          <w:sz w:val="36"/>
          <w:szCs w:val="24"/>
        </w:rPr>
        <w:t xml:space="preserve"> </w:t>
      </w:r>
      <w:r w:rsidRPr="00DE0B7E">
        <w:rPr>
          <w:rFonts w:ascii="Franklin Gothic Demi Cond" w:hAnsi="Franklin Gothic Demi Cond" w:cs="Times New Roman"/>
          <w:sz w:val="36"/>
          <w:szCs w:val="24"/>
        </w:rPr>
        <w:t>33506</w:t>
      </w:r>
    </w:p>
    <w:p w:rsidR="000F2598" w:rsidRPr="00DE0B7E" w:rsidRDefault="00A75597" w:rsidP="00DE0B7E">
      <w:pPr>
        <w:autoSpaceDE w:val="0"/>
        <w:autoSpaceDN w:val="0"/>
        <w:adjustRightInd w:val="0"/>
        <w:spacing w:after="0"/>
        <w:ind w:firstLine="720"/>
        <w:jc w:val="right"/>
        <w:rPr>
          <w:rFonts w:ascii="Franklin Gothic Demi Cond" w:hAnsi="Franklin Gothic Demi Cond" w:cs="Times New Roman"/>
          <w:sz w:val="36"/>
          <w:szCs w:val="24"/>
        </w:rPr>
      </w:pPr>
      <w:r w:rsidRPr="00DE0B7E">
        <w:rPr>
          <w:rFonts w:ascii="Franklin Gothic Demi Cond" w:hAnsi="Franklin Gothic Demi Cond" w:cs="Times New Roman"/>
          <w:sz w:val="36"/>
          <w:szCs w:val="24"/>
        </w:rPr>
        <w:t xml:space="preserve">DEBARPEETA SAHOO </w:t>
      </w:r>
      <w:r w:rsidR="000F2598" w:rsidRPr="00DE0B7E">
        <w:rPr>
          <w:rFonts w:ascii="Times New Roman" w:hAnsi="Times New Roman" w:cs="Times New Roman"/>
          <w:sz w:val="32"/>
          <w:szCs w:val="24"/>
        </w:rPr>
        <w:t xml:space="preserve"> </w:t>
      </w:r>
      <w:r w:rsidRPr="00DE0B7E">
        <w:rPr>
          <w:rFonts w:ascii="Times New Roman" w:hAnsi="Times New Roman" w:cs="Times New Roman"/>
          <w:sz w:val="32"/>
          <w:szCs w:val="24"/>
        </w:rPr>
        <w:t xml:space="preserve"> </w:t>
      </w:r>
      <w:r w:rsidR="00DE0B7E" w:rsidRPr="00DE0B7E">
        <w:rPr>
          <w:rFonts w:ascii="Times New Roman" w:hAnsi="Times New Roman" w:cs="Times New Roman"/>
          <w:sz w:val="32"/>
          <w:szCs w:val="24"/>
        </w:rPr>
        <w:t xml:space="preserve"> </w:t>
      </w:r>
      <w:r w:rsidRPr="00DE0B7E">
        <w:rPr>
          <w:rFonts w:ascii="Franklin Gothic Demi Cond" w:hAnsi="Franklin Gothic Demi Cond" w:cs="Times New Roman"/>
          <w:sz w:val="36"/>
          <w:szCs w:val="24"/>
        </w:rPr>
        <w:t>33511</w:t>
      </w:r>
    </w:p>
    <w:p w:rsidR="00A75597" w:rsidRPr="00DE0B7E" w:rsidRDefault="00A75597" w:rsidP="00DE0B7E">
      <w:pPr>
        <w:autoSpaceDE w:val="0"/>
        <w:autoSpaceDN w:val="0"/>
        <w:adjustRightInd w:val="0"/>
        <w:spacing w:after="0"/>
        <w:ind w:firstLine="720"/>
        <w:jc w:val="right"/>
        <w:rPr>
          <w:rFonts w:ascii="Franklin Gothic Demi Cond" w:hAnsi="Franklin Gothic Demi Cond" w:cs="Times New Roman"/>
          <w:sz w:val="36"/>
          <w:szCs w:val="24"/>
        </w:rPr>
      </w:pPr>
      <w:r w:rsidRPr="00DE0B7E">
        <w:rPr>
          <w:rFonts w:ascii="Franklin Gothic Demi Cond" w:hAnsi="Franklin Gothic Demi Cond" w:cs="Times New Roman"/>
          <w:sz w:val="36"/>
          <w:szCs w:val="24"/>
        </w:rPr>
        <w:t xml:space="preserve">DEBASISH PATNAIK      </w:t>
      </w:r>
      <w:r w:rsidR="00DE0B7E" w:rsidRPr="00DE0B7E">
        <w:rPr>
          <w:rFonts w:ascii="Franklin Gothic Demi Cond" w:hAnsi="Franklin Gothic Demi Cond" w:cs="Times New Roman"/>
          <w:sz w:val="36"/>
          <w:szCs w:val="24"/>
        </w:rPr>
        <w:t xml:space="preserve"> </w:t>
      </w:r>
      <w:r w:rsidRPr="00DE0B7E">
        <w:rPr>
          <w:rFonts w:ascii="Franklin Gothic Demi Cond" w:hAnsi="Franklin Gothic Demi Cond" w:cs="Times New Roman"/>
          <w:sz w:val="36"/>
          <w:szCs w:val="24"/>
        </w:rPr>
        <w:t>33512</w:t>
      </w:r>
    </w:p>
    <w:p w:rsidR="00A75597" w:rsidRPr="00DE0B7E" w:rsidRDefault="00A75597" w:rsidP="00DE0B7E">
      <w:pPr>
        <w:autoSpaceDE w:val="0"/>
        <w:autoSpaceDN w:val="0"/>
        <w:adjustRightInd w:val="0"/>
        <w:spacing w:after="0"/>
        <w:ind w:firstLine="720"/>
        <w:jc w:val="right"/>
        <w:rPr>
          <w:rFonts w:ascii="Franklin Gothic Demi Cond" w:hAnsi="Franklin Gothic Demi Cond" w:cs="Times New Roman"/>
          <w:sz w:val="32"/>
          <w:szCs w:val="24"/>
        </w:rPr>
      </w:pPr>
      <w:r w:rsidRPr="00DE0B7E">
        <w:rPr>
          <w:rFonts w:ascii="Franklin Gothic Demi Cond" w:hAnsi="Franklin Gothic Demi Cond" w:cs="Times New Roman"/>
          <w:sz w:val="36"/>
          <w:szCs w:val="24"/>
        </w:rPr>
        <w:t xml:space="preserve">JYOTI RANJAN SAHU     </w:t>
      </w:r>
      <w:r w:rsidR="00DE0B7E" w:rsidRPr="00DE0B7E">
        <w:rPr>
          <w:rFonts w:ascii="Franklin Gothic Demi Cond" w:hAnsi="Franklin Gothic Demi Cond" w:cs="Times New Roman"/>
          <w:sz w:val="36"/>
          <w:szCs w:val="24"/>
        </w:rPr>
        <w:t xml:space="preserve">  </w:t>
      </w:r>
      <w:r w:rsidRPr="00DE0B7E">
        <w:rPr>
          <w:rFonts w:ascii="Franklin Gothic Demi Cond" w:hAnsi="Franklin Gothic Demi Cond" w:cs="Times New Roman"/>
          <w:sz w:val="36"/>
          <w:szCs w:val="24"/>
        </w:rPr>
        <w:t>33517</w:t>
      </w:r>
    </w:p>
    <w:p w:rsidR="00DE0B7E" w:rsidRPr="00DE0B7E" w:rsidRDefault="00DE0B7E" w:rsidP="00DE0B7E">
      <w:pPr>
        <w:autoSpaceDE w:val="0"/>
        <w:autoSpaceDN w:val="0"/>
        <w:adjustRightInd w:val="0"/>
        <w:spacing w:after="0"/>
        <w:ind w:firstLine="720"/>
        <w:jc w:val="right"/>
        <w:rPr>
          <w:rFonts w:ascii="Franklin Gothic Demi Cond" w:hAnsi="Franklin Gothic Demi Cond" w:cs="Times New Roman"/>
          <w:sz w:val="36"/>
          <w:szCs w:val="24"/>
        </w:rPr>
      </w:pPr>
      <w:r w:rsidRPr="00DE0B7E">
        <w:rPr>
          <w:rFonts w:ascii="Franklin Gothic Demi Cond" w:hAnsi="Franklin Gothic Demi Cond" w:cs="Times New Roman"/>
          <w:sz w:val="36"/>
          <w:szCs w:val="24"/>
        </w:rPr>
        <w:t>MD ZAFFAR ZEESHAN</w:t>
      </w:r>
      <w:r w:rsidR="000F2598" w:rsidRPr="00DE0B7E">
        <w:rPr>
          <w:rFonts w:ascii="Times New Roman" w:hAnsi="Times New Roman" w:cs="Times New Roman"/>
          <w:sz w:val="32"/>
          <w:szCs w:val="24"/>
        </w:rPr>
        <w:t xml:space="preserve">   </w:t>
      </w:r>
      <w:r w:rsidRPr="00DE0B7E">
        <w:rPr>
          <w:rFonts w:ascii="Franklin Gothic Demi Cond" w:hAnsi="Franklin Gothic Demi Cond" w:cs="Times New Roman"/>
          <w:sz w:val="36"/>
          <w:szCs w:val="24"/>
        </w:rPr>
        <w:t>33524</w:t>
      </w:r>
    </w:p>
    <w:p w:rsidR="00DE0B7E" w:rsidRPr="00DE0B7E" w:rsidRDefault="00DE0B7E" w:rsidP="00DE0B7E">
      <w:pPr>
        <w:autoSpaceDE w:val="0"/>
        <w:autoSpaceDN w:val="0"/>
        <w:adjustRightInd w:val="0"/>
        <w:spacing w:after="0"/>
        <w:ind w:firstLine="720"/>
        <w:jc w:val="right"/>
        <w:rPr>
          <w:rFonts w:ascii="Franklin Gothic Demi Cond" w:hAnsi="Franklin Gothic Demi Cond" w:cs="Times New Roman"/>
          <w:sz w:val="36"/>
          <w:szCs w:val="24"/>
        </w:rPr>
      </w:pPr>
      <w:r w:rsidRPr="00DE0B7E">
        <w:rPr>
          <w:rFonts w:ascii="Franklin Gothic Demi Cond" w:hAnsi="Franklin Gothic Demi Cond" w:cs="Times New Roman"/>
          <w:sz w:val="36"/>
          <w:szCs w:val="24"/>
        </w:rPr>
        <w:t>PRABHUDUTTA DASH    33528</w:t>
      </w:r>
    </w:p>
    <w:p w:rsidR="00DE0B7E" w:rsidRDefault="00DE0B7E" w:rsidP="00DE0B7E">
      <w:pPr>
        <w:autoSpaceDE w:val="0"/>
        <w:autoSpaceDN w:val="0"/>
        <w:adjustRightInd w:val="0"/>
        <w:spacing w:after="0"/>
        <w:ind w:firstLine="720"/>
        <w:jc w:val="right"/>
        <w:rPr>
          <w:rFonts w:ascii="Times New Roman" w:hAnsi="Times New Roman" w:cs="Times New Roman"/>
          <w:sz w:val="32"/>
          <w:szCs w:val="24"/>
        </w:rPr>
      </w:pPr>
      <w:r w:rsidRPr="00DE0B7E">
        <w:rPr>
          <w:rFonts w:ascii="Franklin Gothic Demi Cond" w:hAnsi="Franklin Gothic Demi Cond" w:cs="Times New Roman"/>
          <w:sz w:val="36"/>
          <w:szCs w:val="24"/>
        </w:rPr>
        <w:t>SATYAJIT BISWAL            33536</w:t>
      </w:r>
      <w:r w:rsidR="000F2598" w:rsidRPr="00DE0B7E">
        <w:rPr>
          <w:rFonts w:ascii="Times New Roman" w:hAnsi="Times New Roman" w:cs="Times New Roman"/>
          <w:sz w:val="32"/>
          <w:szCs w:val="24"/>
        </w:rPr>
        <w:t xml:space="preserve">  </w:t>
      </w:r>
      <w:r w:rsidR="000F2598">
        <w:rPr>
          <w:rFonts w:ascii="Times New Roman" w:hAnsi="Times New Roman" w:cs="Times New Roman"/>
          <w:sz w:val="32"/>
          <w:szCs w:val="24"/>
        </w:rPr>
        <w:t xml:space="preserve">                               </w:t>
      </w:r>
    </w:p>
    <w:p w:rsidR="00D01AA3" w:rsidRDefault="00DE0B7E" w:rsidP="00DE0B7E">
      <w:pPr>
        <w:jc w:val="center"/>
        <w:rPr>
          <w:rFonts w:ascii="Franklin Gothic Demi Cond" w:hAnsi="Franklin Gothic Demi Cond"/>
          <w:b/>
          <w:sz w:val="72"/>
          <w:szCs w:val="28"/>
          <w:u w:val="double"/>
        </w:rPr>
      </w:pPr>
      <w:r w:rsidRPr="00DE0B7E">
        <w:rPr>
          <w:rFonts w:ascii="Franklin Gothic Demi Cond" w:hAnsi="Franklin Gothic Demi Cond"/>
          <w:b/>
          <w:sz w:val="72"/>
          <w:szCs w:val="28"/>
          <w:u w:val="double"/>
        </w:rPr>
        <w:lastRenderedPageBreak/>
        <w:t>TABLE OF CONTENTS</w:t>
      </w:r>
    </w:p>
    <w:p w:rsidR="00DE0B7E" w:rsidRDefault="00DE0B7E" w:rsidP="00DE0B7E">
      <w:pPr>
        <w:jc w:val="center"/>
        <w:rPr>
          <w:rFonts w:ascii="Franklin Gothic Demi Cond" w:hAnsi="Franklin Gothic Demi Cond"/>
          <w:b/>
          <w:sz w:val="72"/>
          <w:szCs w:val="28"/>
          <w:u w:val="double"/>
        </w:rPr>
      </w:pPr>
    </w:p>
    <w:p w:rsidR="00DE0B7E" w:rsidRPr="00DE0B7E" w:rsidRDefault="00DE0B7E" w:rsidP="00DE0B7E">
      <w:pPr>
        <w:jc w:val="center"/>
        <w:rPr>
          <w:rFonts w:ascii="Algerian" w:hAnsi="Algerian"/>
          <w:b/>
          <w:sz w:val="28"/>
          <w:szCs w:val="28"/>
          <w:u w:val="double"/>
        </w:rPr>
      </w:pPr>
    </w:p>
    <w:p w:rsidR="000F2598" w:rsidRPr="00D01AA3" w:rsidRDefault="006F5385" w:rsidP="00D01AA3">
      <w:pPr>
        <w:pStyle w:val="ListParagraph"/>
        <w:ind w:left="1080"/>
        <w:rPr>
          <w:rFonts w:ascii="Arial Black" w:hAnsi="Arial Black"/>
          <w:sz w:val="40"/>
          <w:szCs w:val="40"/>
        </w:rPr>
      </w:pPr>
      <w:r w:rsidRPr="00D01AA3">
        <w:rPr>
          <w:rFonts w:ascii="Arial Black" w:hAnsi="Arial Black"/>
          <w:sz w:val="40"/>
          <w:szCs w:val="40"/>
        </w:rPr>
        <w:t xml:space="preserve">  </w:t>
      </w:r>
    </w:p>
    <w:p w:rsidR="000F2598" w:rsidRDefault="00D01AA3" w:rsidP="00D01AA3">
      <w:pPr>
        <w:pStyle w:val="ListParagraph"/>
        <w:numPr>
          <w:ilvl w:val="0"/>
          <w:numId w:val="2"/>
        </w:numPr>
        <w:rPr>
          <w:rFonts w:ascii="Franklin Gothic Demi" w:hAnsi="Franklin Gothic Demi" w:cs="Times New Roman"/>
          <w:sz w:val="28"/>
          <w:szCs w:val="28"/>
        </w:rPr>
      </w:pPr>
      <w:r w:rsidRPr="00DE0B7E">
        <w:rPr>
          <w:rFonts w:ascii="Franklin Gothic Demi" w:hAnsi="Franklin Gothic Demi" w:cs="Times New Roman"/>
          <w:sz w:val="28"/>
          <w:szCs w:val="28"/>
        </w:rPr>
        <w:t>ABSTRACT</w:t>
      </w:r>
    </w:p>
    <w:p w:rsidR="00DE0B7E" w:rsidRPr="00DE0B7E" w:rsidRDefault="00DE0B7E" w:rsidP="00DE0B7E">
      <w:pPr>
        <w:pStyle w:val="ListParagraph"/>
        <w:rPr>
          <w:rFonts w:ascii="Franklin Gothic Demi" w:hAnsi="Franklin Gothic Demi" w:cs="Times New Roman"/>
          <w:sz w:val="28"/>
          <w:szCs w:val="28"/>
        </w:rPr>
      </w:pPr>
    </w:p>
    <w:p w:rsidR="001838EC" w:rsidRPr="002512E8" w:rsidRDefault="00D01AA3" w:rsidP="002512E8">
      <w:pPr>
        <w:pStyle w:val="ListParagraph"/>
        <w:numPr>
          <w:ilvl w:val="0"/>
          <w:numId w:val="2"/>
        </w:numPr>
        <w:rPr>
          <w:rFonts w:ascii="Franklin Gothic Demi" w:hAnsi="Franklin Gothic Demi" w:cs="Times New Roman"/>
          <w:sz w:val="28"/>
          <w:szCs w:val="28"/>
        </w:rPr>
      </w:pPr>
      <w:r w:rsidRPr="00DE0B7E">
        <w:rPr>
          <w:rFonts w:ascii="Franklin Gothic Demi" w:hAnsi="Franklin Gothic Demi" w:cs="Times New Roman"/>
          <w:sz w:val="28"/>
          <w:szCs w:val="28"/>
        </w:rPr>
        <w:t>INTRODUCTION</w:t>
      </w:r>
    </w:p>
    <w:p w:rsidR="00DE0B7E" w:rsidRPr="00DE0B7E" w:rsidRDefault="00DE0B7E" w:rsidP="00DE0B7E">
      <w:pPr>
        <w:pStyle w:val="ListParagraph"/>
        <w:rPr>
          <w:rFonts w:ascii="Franklin Gothic Demi" w:hAnsi="Franklin Gothic Demi" w:cs="Times New Roman"/>
          <w:sz w:val="28"/>
          <w:szCs w:val="28"/>
        </w:rPr>
      </w:pPr>
    </w:p>
    <w:p w:rsidR="00DE0B7E" w:rsidRDefault="00DE0B7E" w:rsidP="00D01AA3">
      <w:pPr>
        <w:pStyle w:val="ListParagraph"/>
        <w:numPr>
          <w:ilvl w:val="0"/>
          <w:numId w:val="2"/>
        </w:numPr>
        <w:rPr>
          <w:rFonts w:ascii="Franklin Gothic Demi" w:hAnsi="Franklin Gothic Demi" w:cs="Times New Roman"/>
          <w:sz w:val="28"/>
          <w:szCs w:val="28"/>
        </w:rPr>
      </w:pPr>
      <w:r w:rsidRPr="00DE0B7E">
        <w:rPr>
          <w:rFonts w:ascii="Franklin Gothic Demi" w:hAnsi="Franklin Gothic Demi" w:cs="Times New Roman"/>
          <w:sz w:val="28"/>
          <w:szCs w:val="28"/>
        </w:rPr>
        <w:t>CHARACTERIZATION</w:t>
      </w:r>
    </w:p>
    <w:p w:rsidR="00DE0B7E" w:rsidRPr="00DE0B7E" w:rsidRDefault="00DE0B7E" w:rsidP="00DE0B7E">
      <w:pPr>
        <w:pStyle w:val="ListParagraph"/>
        <w:rPr>
          <w:rFonts w:ascii="Franklin Gothic Demi" w:hAnsi="Franklin Gothic Demi" w:cs="Times New Roman"/>
          <w:sz w:val="28"/>
          <w:szCs w:val="28"/>
        </w:rPr>
      </w:pPr>
    </w:p>
    <w:p w:rsidR="00D01AA3" w:rsidRDefault="00D01AA3" w:rsidP="00D01AA3">
      <w:pPr>
        <w:pStyle w:val="ListParagraph"/>
        <w:numPr>
          <w:ilvl w:val="0"/>
          <w:numId w:val="2"/>
        </w:numPr>
        <w:rPr>
          <w:rFonts w:ascii="Franklin Gothic Demi" w:hAnsi="Franklin Gothic Demi" w:cs="Times New Roman"/>
          <w:sz w:val="28"/>
          <w:szCs w:val="28"/>
        </w:rPr>
      </w:pPr>
      <w:r w:rsidRPr="00DE0B7E">
        <w:rPr>
          <w:rFonts w:ascii="Franklin Gothic Demi" w:hAnsi="Franklin Gothic Demi" w:cs="Times New Roman"/>
          <w:sz w:val="28"/>
          <w:szCs w:val="28"/>
        </w:rPr>
        <w:t>METHOD OF PREPARATION</w:t>
      </w:r>
    </w:p>
    <w:p w:rsidR="00DE0B7E" w:rsidRPr="00DE0B7E" w:rsidRDefault="00DE0B7E" w:rsidP="00DE0B7E">
      <w:pPr>
        <w:pStyle w:val="ListParagraph"/>
        <w:rPr>
          <w:rFonts w:ascii="Franklin Gothic Demi" w:hAnsi="Franklin Gothic Demi" w:cs="Times New Roman"/>
          <w:sz w:val="28"/>
          <w:szCs w:val="28"/>
        </w:rPr>
      </w:pPr>
    </w:p>
    <w:p w:rsidR="00D01AA3" w:rsidRDefault="00D01AA3" w:rsidP="00D01AA3">
      <w:pPr>
        <w:pStyle w:val="ListParagraph"/>
        <w:numPr>
          <w:ilvl w:val="0"/>
          <w:numId w:val="2"/>
        </w:numPr>
        <w:rPr>
          <w:rFonts w:ascii="Franklin Gothic Demi" w:hAnsi="Franklin Gothic Demi" w:cs="Times New Roman"/>
          <w:sz w:val="28"/>
          <w:szCs w:val="28"/>
        </w:rPr>
      </w:pPr>
      <w:r w:rsidRPr="00DE0B7E">
        <w:rPr>
          <w:rFonts w:ascii="Franklin Gothic Demi" w:hAnsi="Franklin Gothic Demi" w:cs="Times New Roman"/>
          <w:sz w:val="28"/>
          <w:szCs w:val="28"/>
        </w:rPr>
        <w:t>RESULT AND DISCUSSION</w:t>
      </w:r>
    </w:p>
    <w:p w:rsidR="00DE0B7E" w:rsidRPr="00DE0B7E" w:rsidRDefault="00DE0B7E" w:rsidP="00DE0B7E">
      <w:pPr>
        <w:pStyle w:val="ListParagraph"/>
        <w:rPr>
          <w:rFonts w:ascii="Franklin Gothic Demi" w:hAnsi="Franklin Gothic Demi" w:cs="Times New Roman"/>
          <w:sz w:val="28"/>
          <w:szCs w:val="28"/>
        </w:rPr>
      </w:pPr>
    </w:p>
    <w:p w:rsidR="00D01AA3" w:rsidRDefault="00D01AA3" w:rsidP="00D01AA3">
      <w:pPr>
        <w:pStyle w:val="ListParagraph"/>
        <w:numPr>
          <w:ilvl w:val="0"/>
          <w:numId w:val="2"/>
        </w:numPr>
        <w:rPr>
          <w:rFonts w:ascii="Franklin Gothic Demi" w:hAnsi="Franklin Gothic Demi" w:cs="Times New Roman"/>
          <w:sz w:val="28"/>
          <w:szCs w:val="28"/>
        </w:rPr>
      </w:pPr>
      <w:r w:rsidRPr="00DE0B7E">
        <w:rPr>
          <w:rFonts w:ascii="Franklin Gothic Demi" w:hAnsi="Franklin Gothic Demi" w:cs="Times New Roman"/>
          <w:sz w:val="28"/>
          <w:szCs w:val="28"/>
        </w:rPr>
        <w:t>FUTURE WORK</w:t>
      </w:r>
    </w:p>
    <w:p w:rsidR="00561204" w:rsidRPr="00561204" w:rsidRDefault="00561204" w:rsidP="00561204">
      <w:pPr>
        <w:pStyle w:val="ListParagraph"/>
        <w:rPr>
          <w:rFonts w:ascii="Franklin Gothic Demi" w:hAnsi="Franklin Gothic Demi" w:cs="Times New Roman"/>
          <w:sz w:val="28"/>
          <w:szCs w:val="28"/>
        </w:rPr>
      </w:pPr>
    </w:p>
    <w:p w:rsidR="00561204" w:rsidRDefault="00561204" w:rsidP="00D01AA3">
      <w:pPr>
        <w:pStyle w:val="ListParagraph"/>
        <w:numPr>
          <w:ilvl w:val="0"/>
          <w:numId w:val="2"/>
        </w:numPr>
        <w:rPr>
          <w:rFonts w:ascii="Franklin Gothic Demi" w:hAnsi="Franklin Gothic Demi" w:cs="Times New Roman"/>
          <w:sz w:val="28"/>
          <w:szCs w:val="28"/>
        </w:rPr>
      </w:pPr>
      <w:r>
        <w:rPr>
          <w:rFonts w:ascii="Franklin Gothic Demi" w:hAnsi="Franklin Gothic Demi" w:cs="Times New Roman"/>
          <w:sz w:val="28"/>
          <w:szCs w:val="28"/>
        </w:rPr>
        <w:t>CONCLUSION</w:t>
      </w:r>
    </w:p>
    <w:p w:rsidR="00DE0B7E" w:rsidRPr="00DE0B7E" w:rsidRDefault="00DE0B7E" w:rsidP="00DE0B7E">
      <w:pPr>
        <w:pStyle w:val="ListParagraph"/>
        <w:rPr>
          <w:rFonts w:ascii="Franklin Gothic Demi" w:hAnsi="Franklin Gothic Demi" w:cs="Times New Roman"/>
          <w:sz w:val="28"/>
          <w:szCs w:val="28"/>
        </w:rPr>
      </w:pPr>
    </w:p>
    <w:p w:rsidR="00D01AA3" w:rsidRPr="00DE0B7E" w:rsidRDefault="00D01AA3" w:rsidP="00D01AA3">
      <w:pPr>
        <w:pStyle w:val="ListParagraph"/>
        <w:numPr>
          <w:ilvl w:val="0"/>
          <w:numId w:val="2"/>
        </w:numPr>
        <w:rPr>
          <w:rFonts w:ascii="Franklin Gothic Demi" w:hAnsi="Franklin Gothic Demi" w:cs="Times New Roman"/>
          <w:sz w:val="28"/>
          <w:szCs w:val="28"/>
        </w:rPr>
      </w:pPr>
      <w:r w:rsidRPr="00DE0B7E">
        <w:rPr>
          <w:rFonts w:ascii="Franklin Gothic Demi" w:hAnsi="Franklin Gothic Demi" w:cs="Times New Roman"/>
          <w:sz w:val="28"/>
          <w:szCs w:val="28"/>
        </w:rPr>
        <w:t>REFERENCE</w:t>
      </w:r>
    </w:p>
    <w:p w:rsidR="000F2598" w:rsidRPr="00DE0B7E" w:rsidRDefault="000F2598">
      <w:pPr>
        <w:rPr>
          <w:rFonts w:ascii="Franklin Gothic Demi" w:hAnsi="Franklin Gothic Demi"/>
          <w:sz w:val="28"/>
          <w:szCs w:val="28"/>
        </w:rPr>
      </w:pPr>
    </w:p>
    <w:p w:rsidR="000F2598" w:rsidRDefault="000F2598">
      <w:pPr>
        <w:rPr>
          <w:rFonts w:ascii="Algerian" w:hAnsi="Algerian"/>
          <w:sz w:val="28"/>
          <w:szCs w:val="28"/>
        </w:rPr>
      </w:pPr>
    </w:p>
    <w:p w:rsidR="000F2598" w:rsidRDefault="000F2598">
      <w:pPr>
        <w:rPr>
          <w:rFonts w:ascii="Algerian" w:hAnsi="Algerian"/>
          <w:sz w:val="28"/>
          <w:szCs w:val="28"/>
        </w:rPr>
      </w:pPr>
    </w:p>
    <w:p w:rsidR="000F2598" w:rsidRDefault="000F2598">
      <w:pPr>
        <w:rPr>
          <w:rFonts w:ascii="Algerian" w:hAnsi="Algerian"/>
          <w:sz w:val="28"/>
          <w:szCs w:val="28"/>
        </w:rPr>
      </w:pPr>
    </w:p>
    <w:p w:rsidR="00CE3362" w:rsidRDefault="00CE3362">
      <w:pPr>
        <w:rPr>
          <w:rFonts w:ascii="Algerian" w:hAnsi="Algerian"/>
          <w:sz w:val="28"/>
          <w:szCs w:val="28"/>
        </w:rPr>
      </w:pPr>
    </w:p>
    <w:p w:rsidR="00D01AA3" w:rsidRDefault="001838EC">
      <w:pPr>
        <w:rPr>
          <w:rFonts w:ascii="Algerian" w:hAnsi="Algerian"/>
          <w:sz w:val="28"/>
          <w:szCs w:val="28"/>
        </w:rPr>
      </w:pPr>
      <w:r>
        <w:rPr>
          <w:rFonts w:ascii="Algerian" w:hAnsi="Algerian"/>
          <w:sz w:val="28"/>
          <w:szCs w:val="28"/>
        </w:rPr>
        <w:t xml:space="preserve">                            </w:t>
      </w:r>
    </w:p>
    <w:p w:rsidR="00DE0B7E" w:rsidRDefault="00DE0B7E" w:rsidP="00DE0B7E">
      <w:pPr>
        <w:rPr>
          <w:rFonts w:ascii="Algerian" w:hAnsi="Algerian"/>
          <w:sz w:val="28"/>
          <w:szCs w:val="28"/>
        </w:rPr>
      </w:pPr>
    </w:p>
    <w:p w:rsidR="001838EC" w:rsidRDefault="00DE0B7E">
      <w:pPr>
        <w:rPr>
          <w:rFonts w:ascii="Algerian" w:hAnsi="Algerian"/>
          <w:sz w:val="36"/>
          <w:szCs w:val="28"/>
        </w:rPr>
      </w:pPr>
      <w:r>
        <w:rPr>
          <w:rFonts w:ascii="Algerian" w:hAnsi="Algerian"/>
          <w:sz w:val="36"/>
          <w:szCs w:val="28"/>
        </w:rPr>
        <w:t xml:space="preserve">     </w:t>
      </w:r>
      <w:r w:rsidR="001838EC">
        <w:rPr>
          <w:rFonts w:ascii="Algerian" w:hAnsi="Algerian"/>
          <w:sz w:val="36"/>
          <w:szCs w:val="28"/>
        </w:rPr>
        <w:t xml:space="preserve">                              </w:t>
      </w:r>
    </w:p>
    <w:p w:rsidR="00D01AA3" w:rsidRPr="003C2A44" w:rsidRDefault="003C2A44" w:rsidP="003C2A44">
      <w:pPr>
        <w:jc w:val="center"/>
        <w:rPr>
          <w:rFonts w:ascii="Franklin Gothic Demi Cond" w:hAnsi="Franklin Gothic Demi Cond"/>
          <w:sz w:val="28"/>
          <w:szCs w:val="28"/>
        </w:rPr>
      </w:pPr>
      <w:r>
        <w:rPr>
          <w:rFonts w:ascii="Franklin Gothic Demi Cond" w:hAnsi="Franklin Gothic Demi Cond" w:cs="Times New Roman"/>
          <w:sz w:val="28"/>
          <w:szCs w:val="28"/>
        </w:rPr>
        <w:t>ABSTRACT</w:t>
      </w:r>
    </w:p>
    <w:p w:rsidR="009E5E1A" w:rsidRPr="00DC5FF5" w:rsidRDefault="00D01AA3" w:rsidP="00CF26AE">
      <w:pPr>
        <w:jc w:val="both"/>
        <w:rPr>
          <w:rFonts w:ascii="Franklin Gothic Demi Cond" w:hAnsi="Franklin Gothic Demi Cond"/>
          <w:sz w:val="28"/>
          <w:szCs w:val="28"/>
        </w:rPr>
      </w:pPr>
      <w:r>
        <w:rPr>
          <w:rFonts w:ascii="Times New Roman" w:hAnsi="Times New Roman" w:cs="Times New Roman"/>
          <w:sz w:val="28"/>
          <w:szCs w:val="28"/>
        </w:rPr>
        <w:t>In this work activated carbon was prepared from dried ridge gourd by chemical activation method and was chara</w:t>
      </w:r>
      <w:r w:rsidR="003E7051">
        <w:rPr>
          <w:rFonts w:ascii="Times New Roman" w:hAnsi="Times New Roman" w:cs="Times New Roman"/>
          <w:sz w:val="28"/>
          <w:szCs w:val="28"/>
        </w:rPr>
        <w:t xml:space="preserve">cterised. Different physical properties like proximate analysis which include moisture content, volatile matter content, ash percentage and ultimate analysis which include carbon, hydrogen, </w:t>
      </w:r>
      <w:r w:rsidR="001838EC">
        <w:rPr>
          <w:rFonts w:ascii="Times New Roman" w:hAnsi="Times New Roman" w:cs="Times New Roman"/>
          <w:sz w:val="28"/>
          <w:szCs w:val="28"/>
        </w:rPr>
        <w:t>sulphur</w:t>
      </w:r>
      <w:r w:rsidR="003E7051">
        <w:rPr>
          <w:rFonts w:ascii="Times New Roman" w:hAnsi="Times New Roman" w:cs="Times New Roman"/>
          <w:sz w:val="28"/>
          <w:szCs w:val="28"/>
        </w:rPr>
        <w:t xml:space="preserve">, nitrogen, </w:t>
      </w:r>
      <w:r w:rsidR="001838EC">
        <w:rPr>
          <w:rFonts w:ascii="Times New Roman" w:hAnsi="Times New Roman" w:cs="Times New Roman"/>
          <w:sz w:val="28"/>
          <w:szCs w:val="28"/>
        </w:rPr>
        <w:t>and oxygen</w:t>
      </w:r>
      <w:r w:rsidR="003E7051">
        <w:rPr>
          <w:rFonts w:ascii="Times New Roman" w:hAnsi="Times New Roman" w:cs="Times New Roman"/>
          <w:sz w:val="28"/>
          <w:szCs w:val="28"/>
        </w:rPr>
        <w:t xml:space="preserve"> percent</w:t>
      </w:r>
      <w:r w:rsidR="001838EC">
        <w:rPr>
          <w:rFonts w:ascii="Times New Roman" w:hAnsi="Times New Roman" w:cs="Times New Roman"/>
          <w:sz w:val="28"/>
          <w:szCs w:val="28"/>
        </w:rPr>
        <w:t>age</w:t>
      </w:r>
      <w:r w:rsidR="003E7051">
        <w:rPr>
          <w:rFonts w:ascii="Times New Roman" w:hAnsi="Times New Roman" w:cs="Times New Roman"/>
          <w:sz w:val="28"/>
          <w:szCs w:val="28"/>
        </w:rPr>
        <w:t xml:space="preserve"> were </w:t>
      </w:r>
      <w:r w:rsidR="001838EC">
        <w:rPr>
          <w:rFonts w:ascii="Times New Roman" w:hAnsi="Times New Roman" w:cs="Times New Roman"/>
          <w:sz w:val="28"/>
          <w:szCs w:val="28"/>
        </w:rPr>
        <w:t>investigated</w:t>
      </w:r>
      <w:r w:rsidR="003E7051">
        <w:rPr>
          <w:rFonts w:ascii="Times New Roman" w:hAnsi="Times New Roman" w:cs="Times New Roman"/>
          <w:sz w:val="28"/>
          <w:szCs w:val="28"/>
        </w:rPr>
        <w:t xml:space="preserve">. The result shows that the fixed carbon content is 64.34%, moisture content is 5.53%, ash content is 6.72% and volatile matter is 23.41%. The </w:t>
      </w:r>
      <w:r w:rsidR="009E5E1A">
        <w:rPr>
          <w:rFonts w:ascii="Times New Roman" w:hAnsi="Times New Roman" w:cs="Times New Roman"/>
          <w:sz w:val="28"/>
          <w:szCs w:val="28"/>
        </w:rPr>
        <w:t>ultimate analysis shows that it contains about carbon 43.06%, hydrogen 6.08%, nitrogen 1.21%, sulphur 0.11% and oxygen 49.54%.</w:t>
      </w:r>
    </w:p>
    <w:p w:rsidR="003E7051" w:rsidRDefault="009E5E1A" w:rsidP="00CF26AE">
      <w:pPr>
        <w:jc w:val="both"/>
        <w:rPr>
          <w:rFonts w:ascii="Times New Roman" w:hAnsi="Times New Roman" w:cs="Times New Roman"/>
          <w:sz w:val="28"/>
          <w:szCs w:val="28"/>
        </w:rPr>
      </w:pPr>
      <w:r>
        <w:rPr>
          <w:rFonts w:ascii="Times New Roman" w:hAnsi="Times New Roman" w:cs="Times New Roman"/>
          <w:sz w:val="28"/>
          <w:szCs w:val="28"/>
        </w:rPr>
        <w:t xml:space="preserve"> </w:t>
      </w:r>
      <w:r w:rsidRPr="009E5E1A">
        <w:rPr>
          <w:rFonts w:ascii="Times New Roman" w:hAnsi="Times New Roman" w:cs="Times New Roman"/>
          <w:sz w:val="28"/>
          <w:szCs w:val="28"/>
        </w:rPr>
        <w:t>Activated Carbon are extensively used in the abatement of hazardous</w:t>
      </w:r>
      <w:r>
        <w:rPr>
          <w:rFonts w:ascii="Times New Roman" w:hAnsi="Times New Roman" w:cs="Times New Roman"/>
          <w:sz w:val="28"/>
          <w:szCs w:val="28"/>
        </w:rPr>
        <w:t xml:space="preserve"> </w:t>
      </w:r>
      <w:r w:rsidRPr="009E5E1A">
        <w:rPr>
          <w:rFonts w:ascii="Times New Roman" w:hAnsi="Times New Roman" w:cs="Times New Roman"/>
          <w:sz w:val="28"/>
          <w:szCs w:val="28"/>
        </w:rPr>
        <w:t>contaminants, treatment of municipal &amp; industrial waste water, as cat</w:t>
      </w:r>
      <w:r>
        <w:rPr>
          <w:rFonts w:ascii="Times New Roman" w:hAnsi="Times New Roman" w:cs="Times New Roman"/>
          <w:sz w:val="28"/>
          <w:szCs w:val="28"/>
        </w:rPr>
        <w:t xml:space="preserve">alyst or catalyst </w:t>
      </w:r>
      <w:r w:rsidRPr="009E5E1A">
        <w:rPr>
          <w:rFonts w:ascii="Times New Roman" w:hAnsi="Times New Roman" w:cs="Times New Roman"/>
          <w:sz w:val="28"/>
          <w:szCs w:val="28"/>
        </w:rPr>
        <w:t xml:space="preserve">support in medicine, &amp; the recovery of valuable metals </w:t>
      </w:r>
      <w:r>
        <w:rPr>
          <w:rFonts w:ascii="Times New Roman" w:hAnsi="Times New Roman" w:cs="Times New Roman"/>
          <w:sz w:val="28"/>
          <w:szCs w:val="28"/>
        </w:rPr>
        <w:t xml:space="preserve">because it is specially treated </w:t>
      </w:r>
      <w:r w:rsidRPr="009E5E1A">
        <w:rPr>
          <w:rFonts w:ascii="Times New Roman" w:hAnsi="Times New Roman" w:cs="Times New Roman"/>
          <w:sz w:val="28"/>
          <w:szCs w:val="28"/>
        </w:rPr>
        <w:t>to create a highly developed internal pore structur</w:t>
      </w:r>
      <w:r>
        <w:rPr>
          <w:rFonts w:ascii="Times New Roman" w:hAnsi="Times New Roman" w:cs="Times New Roman"/>
          <w:sz w:val="28"/>
          <w:szCs w:val="28"/>
        </w:rPr>
        <w:t xml:space="preserve">e &amp; thus this pore structure is </w:t>
      </w:r>
      <w:r w:rsidRPr="009E5E1A">
        <w:rPr>
          <w:rFonts w:ascii="Times New Roman" w:hAnsi="Times New Roman" w:cs="Times New Roman"/>
          <w:sz w:val="28"/>
          <w:szCs w:val="28"/>
        </w:rPr>
        <w:t>responsible for the superior performance of activated carbons.</w:t>
      </w:r>
    </w:p>
    <w:p w:rsidR="00C7072F" w:rsidRDefault="009E5E1A" w:rsidP="00CF26AE">
      <w:pPr>
        <w:jc w:val="both"/>
        <w:rPr>
          <w:rFonts w:ascii="Times New Roman" w:hAnsi="Times New Roman" w:cs="Times New Roman"/>
          <w:sz w:val="28"/>
          <w:szCs w:val="28"/>
        </w:rPr>
      </w:pPr>
      <w:r>
        <w:rPr>
          <w:rFonts w:ascii="Times New Roman" w:hAnsi="Times New Roman" w:cs="Times New Roman"/>
          <w:sz w:val="28"/>
          <w:szCs w:val="28"/>
        </w:rPr>
        <w:t xml:space="preserve">In this report the production of activation carbon </w:t>
      </w:r>
      <w:r w:rsidR="004563E7">
        <w:rPr>
          <w:rFonts w:ascii="Times New Roman" w:hAnsi="Times New Roman" w:cs="Times New Roman"/>
          <w:sz w:val="28"/>
          <w:szCs w:val="28"/>
        </w:rPr>
        <w:t>from a large number of abundant a</w:t>
      </w:r>
      <w:r>
        <w:rPr>
          <w:rFonts w:ascii="Times New Roman" w:hAnsi="Times New Roman" w:cs="Times New Roman"/>
          <w:sz w:val="28"/>
          <w:szCs w:val="28"/>
        </w:rPr>
        <w:t>nd low cost materials and agricultural waste such as camellia oleifera shell, bamboo, cherry stones, waste tea and paulownia flower are discussed. Chemical or physical activation methods and microwave radiation methods are commonly used techniques adopted for preparation of activation carbon.</w:t>
      </w:r>
    </w:p>
    <w:p w:rsidR="00D86C34" w:rsidRPr="00C7072F" w:rsidRDefault="00D86C34" w:rsidP="00CF26AE">
      <w:pPr>
        <w:jc w:val="both"/>
        <w:rPr>
          <w:rFonts w:ascii="Franklin Gothic Demi Cond" w:hAnsi="Franklin Gothic Demi Cond" w:cs="Times New Roman"/>
          <w:sz w:val="36"/>
          <w:szCs w:val="28"/>
        </w:rPr>
      </w:pPr>
      <w:r w:rsidRPr="00D86C34">
        <w:rPr>
          <w:rFonts w:ascii="Times New Roman" w:hAnsi="Times New Roman" w:cs="Times New Roman"/>
          <w:sz w:val="28"/>
          <w:szCs w:val="28"/>
        </w:rPr>
        <w:t xml:space="preserve"> </w:t>
      </w:r>
      <w:r>
        <w:rPr>
          <w:rFonts w:ascii="Times New Roman" w:hAnsi="Times New Roman" w:cs="Times New Roman"/>
          <w:sz w:val="28"/>
          <w:szCs w:val="28"/>
        </w:rPr>
        <w:t>Keywords – Activated carbon, proximate analysis and ultimate analysis.</w:t>
      </w:r>
    </w:p>
    <w:p w:rsidR="00DC5FF5" w:rsidRDefault="00DC5FF5" w:rsidP="00C7072F">
      <w:pPr>
        <w:jc w:val="center"/>
        <w:rPr>
          <w:rFonts w:ascii="Franklin Gothic Demi Cond" w:hAnsi="Franklin Gothic Demi Cond" w:cs="Times New Roman"/>
          <w:sz w:val="48"/>
          <w:szCs w:val="40"/>
        </w:rPr>
      </w:pPr>
    </w:p>
    <w:p w:rsidR="002512E8" w:rsidRDefault="002512E8" w:rsidP="00C7072F">
      <w:pPr>
        <w:jc w:val="center"/>
        <w:rPr>
          <w:rFonts w:ascii="Aharoni" w:hAnsi="Aharoni" w:cs="Aharoni"/>
          <w:sz w:val="52"/>
          <w:szCs w:val="40"/>
          <w:u w:val="double"/>
        </w:rPr>
      </w:pPr>
    </w:p>
    <w:p w:rsidR="001A16AA" w:rsidRDefault="001A16AA" w:rsidP="00C7072F">
      <w:pPr>
        <w:jc w:val="center"/>
        <w:rPr>
          <w:rFonts w:ascii="Aharoni" w:hAnsi="Aharoni" w:cs="Aharoni"/>
          <w:sz w:val="52"/>
          <w:szCs w:val="40"/>
          <w:u w:val="double"/>
        </w:rPr>
      </w:pPr>
    </w:p>
    <w:p w:rsidR="001A16AA" w:rsidRDefault="001A16AA" w:rsidP="00C7072F">
      <w:pPr>
        <w:jc w:val="center"/>
        <w:rPr>
          <w:rFonts w:ascii="Aharoni" w:hAnsi="Aharoni" w:cs="Aharoni"/>
          <w:sz w:val="52"/>
          <w:szCs w:val="40"/>
          <w:u w:val="double"/>
        </w:rPr>
      </w:pPr>
    </w:p>
    <w:p w:rsidR="00424073" w:rsidRPr="00CF26AE" w:rsidRDefault="00080EAA" w:rsidP="00C7072F">
      <w:pPr>
        <w:jc w:val="center"/>
        <w:rPr>
          <w:rFonts w:ascii="Aharoni" w:hAnsi="Aharoni" w:cs="Aharoni"/>
          <w:sz w:val="52"/>
          <w:szCs w:val="40"/>
          <w:u w:val="double"/>
        </w:rPr>
      </w:pPr>
      <w:r w:rsidRPr="00CF26AE">
        <w:rPr>
          <w:rFonts w:ascii="Aharoni" w:hAnsi="Aharoni" w:cs="Aharoni"/>
          <w:sz w:val="52"/>
          <w:szCs w:val="40"/>
          <w:u w:val="double"/>
        </w:rPr>
        <w:t>INTRODUCTION</w:t>
      </w:r>
    </w:p>
    <w:p w:rsidR="00C7072F" w:rsidRDefault="00C7072F" w:rsidP="00424073">
      <w:pPr>
        <w:rPr>
          <w:rFonts w:ascii="Algerian" w:hAnsi="Algerian" w:cs="Times New Roman"/>
          <w:sz w:val="40"/>
          <w:szCs w:val="40"/>
        </w:rPr>
      </w:pPr>
    </w:p>
    <w:p w:rsidR="00586849" w:rsidRDefault="00153E93" w:rsidP="004563E7">
      <w:pPr>
        <w:jc w:val="both"/>
        <w:rPr>
          <w:rFonts w:ascii="Times New Roman" w:hAnsi="Times New Roman" w:cs="Times New Roman"/>
          <w:sz w:val="28"/>
          <w:szCs w:val="28"/>
          <w:lang w:val="en-US"/>
        </w:rPr>
      </w:pPr>
      <w:r>
        <w:rPr>
          <w:rFonts w:ascii="Algerian" w:hAnsi="Algerian" w:cs="Times New Roman"/>
          <w:sz w:val="28"/>
          <w:szCs w:val="28"/>
        </w:rPr>
        <w:t>-</w:t>
      </w:r>
      <w:r w:rsidR="00424073" w:rsidRPr="00094676">
        <w:rPr>
          <w:rFonts w:ascii="Algerian" w:hAnsi="Algerian" w:cs="Times New Roman"/>
          <w:sz w:val="28"/>
          <w:szCs w:val="28"/>
        </w:rPr>
        <w:t xml:space="preserve"> </w:t>
      </w:r>
      <w:r w:rsidR="00424073" w:rsidRPr="00094676">
        <w:rPr>
          <w:rFonts w:ascii="Times New Roman" w:hAnsi="Times New Roman" w:cs="Times New Roman"/>
          <w:sz w:val="28"/>
          <w:szCs w:val="28"/>
        </w:rPr>
        <w:t>In the world of 21</w:t>
      </w:r>
      <w:r w:rsidR="00424073" w:rsidRPr="00094676">
        <w:rPr>
          <w:rFonts w:ascii="Times New Roman" w:hAnsi="Times New Roman" w:cs="Times New Roman"/>
          <w:sz w:val="28"/>
          <w:szCs w:val="28"/>
          <w:vertAlign w:val="superscript"/>
        </w:rPr>
        <w:t>st</w:t>
      </w:r>
      <w:r w:rsidR="00AD6B17" w:rsidRPr="00094676">
        <w:rPr>
          <w:rFonts w:ascii="Times New Roman" w:hAnsi="Times New Roman" w:cs="Times New Roman"/>
          <w:sz w:val="28"/>
          <w:szCs w:val="28"/>
        </w:rPr>
        <w:t xml:space="preserve"> century</w:t>
      </w:r>
      <w:r w:rsidR="00424073" w:rsidRPr="00094676">
        <w:rPr>
          <w:rFonts w:ascii="Times New Roman" w:hAnsi="Times New Roman" w:cs="Times New Roman"/>
          <w:sz w:val="28"/>
          <w:szCs w:val="28"/>
        </w:rPr>
        <w:t>, the main threat that catches attention of the whole world is our own endangered and fragile planet Earth. T</w:t>
      </w:r>
      <w:r w:rsidR="007338E4" w:rsidRPr="00094676">
        <w:rPr>
          <w:rFonts w:ascii="Times New Roman" w:hAnsi="Times New Roman" w:cs="Times New Roman"/>
          <w:sz w:val="28"/>
          <w:szCs w:val="28"/>
        </w:rPr>
        <w:t>oday environmental pollution is a serious problem</w:t>
      </w:r>
      <w:r w:rsidR="00424073" w:rsidRPr="00094676">
        <w:rPr>
          <w:rFonts w:ascii="Times New Roman" w:hAnsi="Times New Roman" w:cs="Times New Roman"/>
          <w:sz w:val="28"/>
          <w:szCs w:val="28"/>
        </w:rPr>
        <w:t xml:space="preserve"> and is of main concern</w:t>
      </w:r>
      <w:r w:rsidR="007338E4" w:rsidRPr="00094676">
        <w:rPr>
          <w:rFonts w:ascii="Times New Roman" w:hAnsi="Times New Roman" w:cs="Times New Roman"/>
          <w:sz w:val="28"/>
          <w:szCs w:val="28"/>
        </w:rPr>
        <w:t>. Activated carbon removes environmental pollutant</w:t>
      </w:r>
      <w:r w:rsidR="00713CAD" w:rsidRPr="00094676">
        <w:rPr>
          <w:rFonts w:ascii="Times New Roman" w:hAnsi="Times New Roman" w:cs="Times New Roman"/>
          <w:sz w:val="28"/>
          <w:szCs w:val="28"/>
        </w:rPr>
        <w:t>s</w:t>
      </w:r>
      <w:r w:rsidR="007338E4" w:rsidRPr="00094676">
        <w:rPr>
          <w:rFonts w:ascii="Times New Roman" w:hAnsi="Times New Roman" w:cs="Times New Roman"/>
          <w:sz w:val="28"/>
          <w:szCs w:val="28"/>
        </w:rPr>
        <w:t>, contaminant</w:t>
      </w:r>
      <w:r w:rsidR="00713CAD" w:rsidRPr="00094676">
        <w:rPr>
          <w:rFonts w:ascii="Times New Roman" w:hAnsi="Times New Roman" w:cs="Times New Roman"/>
          <w:sz w:val="28"/>
          <w:szCs w:val="28"/>
        </w:rPr>
        <w:t>s</w:t>
      </w:r>
      <w:r w:rsidR="007338E4" w:rsidRPr="00094676">
        <w:rPr>
          <w:rFonts w:ascii="Times New Roman" w:hAnsi="Times New Roman" w:cs="Times New Roman"/>
          <w:sz w:val="28"/>
          <w:szCs w:val="28"/>
        </w:rPr>
        <w:t xml:space="preserve"> and impuri</w:t>
      </w:r>
      <w:r w:rsidR="00713CAD" w:rsidRPr="00094676">
        <w:rPr>
          <w:rFonts w:ascii="Times New Roman" w:hAnsi="Times New Roman" w:cs="Times New Roman"/>
          <w:sz w:val="28"/>
          <w:szCs w:val="28"/>
        </w:rPr>
        <w:t xml:space="preserve">ties from soil, water and air and its demand has increased over the </w:t>
      </w:r>
      <w:r w:rsidR="007338E4" w:rsidRPr="00094676">
        <w:rPr>
          <w:rFonts w:ascii="Times New Roman" w:hAnsi="Times New Roman" w:cs="Times New Roman"/>
          <w:sz w:val="28"/>
          <w:szCs w:val="28"/>
        </w:rPr>
        <w:t>year</w:t>
      </w:r>
      <w:r w:rsidR="00713CAD" w:rsidRPr="00094676">
        <w:rPr>
          <w:rFonts w:ascii="Times New Roman" w:hAnsi="Times New Roman" w:cs="Times New Roman"/>
          <w:sz w:val="28"/>
          <w:szCs w:val="28"/>
        </w:rPr>
        <w:t>s</w:t>
      </w:r>
      <w:r w:rsidR="007338E4" w:rsidRPr="00094676">
        <w:rPr>
          <w:rFonts w:ascii="Times New Roman" w:hAnsi="Times New Roman" w:cs="Times New Roman"/>
          <w:sz w:val="28"/>
          <w:szCs w:val="28"/>
        </w:rPr>
        <w:t>.</w:t>
      </w:r>
      <w:r w:rsidR="007338E4" w:rsidRPr="00094676">
        <w:rPr>
          <w:sz w:val="28"/>
          <w:szCs w:val="28"/>
        </w:rPr>
        <w:t xml:space="preserve"> </w:t>
      </w:r>
      <w:r w:rsidR="007338E4" w:rsidRPr="00094676">
        <w:rPr>
          <w:rFonts w:ascii="Times New Roman" w:hAnsi="Times New Roman" w:cs="Times New Roman"/>
          <w:sz w:val="28"/>
          <w:szCs w:val="28"/>
        </w:rPr>
        <w:t xml:space="preserve">One of the main </w:t>
      </w:r>
      <w:r w:rsidR="001838EC" w:rsidRPr="00094676">
        <w:rPr>
          <w:rFonts w:ascii="Times New Roman" w:hAnsi="Times New Roman" w:cs="Times New Roman"/>
          <w:sz w:val="28"/>
          <w:szCs w:val="28"/>
        </w:rPr>
        <w:t>challenges</w:t>
      </w:r>
      <w:r w:rsidR="007338E4" w:rsidRPr="00094676">
        <w:rPr>
          <w:rFonts w:ascii="Times New Roman" w:hAnsi="Times New Roman" w:cs="Times New Roman"/>
          <w:sz w:val="28"/>
          <w:szCs w:val="28"/>
        </w:rPr>
        <w:t xml:space="preserve"> in the commercial manufacture of activated carbon is to identify new precursor that are cheap, accessible and available in large quantity that has potential for significant economic benefit.</w:t>
      </w:r>
      <w:r w:rsidR="002A39DB" w:rsidRPr="00094676">
        <w:rPr>
          <w:sz w:val="28"/>
          <w:szCs w:val="28"/>
        </w:rPr>
        <w:t xml:space="preserve"> </w:t>
      </w:r>
      <w:r w:rsidR="002A39DB" w:rsidRPr="00094676">
        <w:rPr>
          <w:rFonts w:ascii="Times New Roman" w:hAnsi="Times New Roman" w:cs="Times New Roman"/>
          <w:sz w:val="28"/>
          <w:szCs w:val="28"/>
        </w:rPr>
        <w:t>Activated carbon is a special type of carbonaceous substance. It has highly crystalline form and extensively developed internal pore structure. Due to activation, internal pore network is created which imp</w:t>
      </w:r>
      <w:r w:rsidR="00AD6B17" w:rsidRPr="00094676">
        <w:rPr>
          <w:rFonts w:ascii="Times New Roman" w:hAnsi="Times New Roman" w:cs="Times New Roman"/>
          <w:sz w:val="28"/>
          <w:szCs w:val="28"/>
        </w:rPr>
        <w:t>arts certain surface chemistry</w:t>
      </w:r>
      <w:r w:rsidR="002A39DB" w:rsidRPr="00094676">
        <w:rPr>
          <w:rFonts w:ascii="Times New Roman" w:hAnsi="Times New Roman" w:cs="Times New Roman"/>
          <w:sz w:val="28"/>
          <w:szCs w:val="28"/>
        </w:rPr>
        <w:t xml:space="preserve"> (functional groups) inside each particle. Thus carbon gets its unique characteristics leading to high surface area, porosity and greater strength.</w:t>
      </w:r>
      <w:r w:rsidR="002A39DB" w:rsidRPr="00094676">
        <w:rPr>
          <w:rFonts w:ascii="TimesNewRomanPSMT" w:eastAsiaTheme="minorHAnsi" w:hAnsi="TimesNewRomanPSMT" w:cs="TimesNewRomanPSMT"/>
          <w:color w:val="252525"/>
          <w:sz w:val="28"/>
          <w:szCs w:val="28"/>
          <w:lang w:val="en-US" w:eastAsia="en-US"/>
        </w:rPr>
        <w:t xml:space="preserve"> </w:t>
      </w:r>
      <w:r w:rsidR="002A39DB" w:rsidRPr="00094676">
        <w:rPr>
          <w:rFonts w:ascii="Times New Roman" w:hAnsi="Times New Roman" w:cs="Times New Roman"/>
          <w:sz w:val="28"/>
          <w:szCs w:val="28"/>
          <w:lang w:val="en-US"/>
        </w:rPr>
        <w:t xml:space="preserve">The </w:t>
      </w:r>
      <w:r w:rsidR="00AD6B17" w:rsidRPr="00094676">
        <w:rPr>
          <w:rFonts w:ascii="Times New Roman" w:hAnsi="Times New Roman" w:cs="Times New Roman"/>
          <w:sz w:val="28"/>
          <w:szCs w:val="28"/>
          <w:lang w:val="en-US"/>
        </w:rPr>
        <w:t>absorptivity</w:t>
      </w:r>
      <w:r w:rsidR="002A39DB" w:rsidRPr="00094676">
        <w:rPr>
          <w:rFonts w:ascii="Times New Roman" w:hAnsi="Times New Roman" w:cs="Times New Roman"/>
          <w:sz w:val="28"/>
          <w:szCs w:val="28"/>
          <w:lang w:val="en-US"/>
        </w:rPr>
        <w:t xml:space="preserve"> of the adsorbent depends on both the size of the molecule being adsorbed</w:t>
      </w:r>
      <w:r w:rsidR="002A39DB" w:rsidRPr="00094676">
        <w:rPr>
          <w:rFonts w:ascii="Times New Roman" w:hAnsi="Times New Roman" w:cs="Times New Roman"/>
          <w:sz w:val="28"/>
          <w:szCs w:val="28"/>
        </w:rPr>
        <w:t xml:space="preserve"> </w:t>
      </w:r>
      <w:r w:rsidR="002A39DB" w:rsidRPr="00094676">
        <w:rPr>
          <w:rFonts w:ascii="Times New Roman" w:hAnsi="Times New Roman" w:cs="Times New Roman"/>
          <w:sz w:val="28"/>
          <w:szCs w:val="28"/>
          <w:lang w:val="en-US"/>
        </w:rPr>
        <w:t>and the pore size of the adsorbent.</w:t>
      </w:r>
      <w:r w:rsidR="002A39DB" w:rsidRPr="00094676">
        <w:rPr>
          <w:rFonts w:ascii="Times New Roman" w:eastAsiaTheme="minorHAnsi" w:hAnsi="Times New Roman" w:cs="Times New Roman"/>
          <w:color w:val="C00000"/>
          <w:sz w:val="28"/>
          <w:szCs w:val="28"/>
          <w:lang w:val="en-US" w:eastAsia="en-US"/>
        </w:rPr>
        <w:t xml:space="preserve"> </w:t>
      </w:r>
      <w:r w:rsidR="002A39DB" w:rsidRPr="00094676">
        <w:rPr>
          <w:rFonts w:ascii="Times New Roman" w:hAnsi="Times New Roman" w:cs="Times New Roman"/>
          <w:sz w:val="28"/>
          <w:szCs w:val="28"/>
          <w:lang w:val="en-US"/>
        </w:rPr>
        <w:t>Activated Carbon is a high porosity material which is used in adsorption of both gas and solute from aqueous solution. Activated carbon is most important adsorbent in modern society and for future.</w:t>
      </w:r>
      <w:r w:rsidR="002A39DB" w:rsidRPr="00094676">
        <w:rPr>
          <w:rFonts w:eastAsiaTheme="minorHAnsi" w:cs="AdvTT5235d5a9"/>
          <w:color w:val="C00000"/>
          <w:sz w:val="28"/>
          <w:szCs w:val="28"/>
          <w:lang w:val="en-US" w:eastAsia="en-US"/>
        </w:rPr>
        <w:t xml:space="preserve"> </w:t>
      </w:r>
      <w:r w:rsidR="002A39DB" w:rsidRPr="00094676">
        <w:rPr>
          <w:rFonts w:ascii="Times New Roman" w:hAnsi="Times New Roman" w:cs="Times New Roman"/>
          <w:sz w:val="28"/>
          <w:szCs w:val="28"/>
          <w:lang w:val="en-US"/>
        </w:rPr>
        <w:t>Activated carbon with high surface area and pore volume are produced from a variety of carbonaceous source material like wood, agricultural by product and coal.</w:t>
      </w:r>
    </w:p>
    <w:p w:rsidR="002A39DB" w:rsidRPr="00094676" w:rsidRDefault="002A39DB" w:rsidP="004563E7">
      <w:pPr>
        <w:jc w:val="both"/>
        <w:rPr>
          <w:rFonts w:ascii="Algerian" w:hAnsi="Algerian" w:cs="Times New Roman"/>
          <w:sz w:val="28"/>
          <w:szCs w:val="28"/>
        </w:rPr>
      </w:pPr>
      <w:r w:rsidRPr="00094676">
        <w:rPr>
          <w:rFonts w:ascii="Times New Roman" w:hAnsi="Times New Roman" w:cs="Times New Roman"/>
          <w:sz w:val="28"/>
          <w:szCs w:val="28"/>
          <w:lang w:val="en-US"/>
        </w:rPr>
        <w:t xml:space="preserve"> The agri</w:t>
      </w:r>
      <w:r w:rsidR="00A776EF" w:rsidRPr="00094676">
        <w:rPr>
          <w:rFonts w:ascii="Times New Roman" w:hAnsi="Times New Roman" w:cs="Times New Roman"/>
          <w:sz w:val="28"/>
          <w:szCs w:val="28"/>
          <w:lang w:val="en-US"/>
        </w:rPr>
        <w:t xml:space="preserve">cultural waste include some number </w:t>
      </w:r>
      <w:r w:rsidRPr="00094676">
        <w:rPr>
          <w:rFonts w:ascii="Times New Roman" w:hAnsi="Times New Roman" w:cs="Times New Roman"/>
          <w:sz w:val="28"/>
          <w:szCs w:val="28"/>
          <w:lang w:val="en-US"/>
        </w:rPr>
        <w:t xml:space="preserve">of </w:t>
      </w:r>
      <w:r w:rsidR="00A776EF" w:rsidRPr="00094676">
        <w:rPr>
          <w:rFonts w:ascii="Times New Roman" w:hAnsi="Times New Roman" w:cs="Times New Roman"/>
          <w:sz w:val="28"/>
          <w:szCs w:val="28"/>
          <w:lang w:val="en-US"/>
        </w:rPr>
        <w:t>nutshells as a</w:t>
      </w:r>
      <w:r w:rsidRPr="00094676">
        <w:rPr>
          <w:rFonts w:ascii="Times New Roman" w:hAnsi="Times New Roman" w:cs="Times New Roman"/>
          <w:sz w:val="28"/>
          <w:szCs w:val="28"/>
          <w:lang w:val="en-US"/>
        </w:rPr>
        <w:t>lmond</w:t>
      </w:r>
      <w:r w:rsidR="00AC756E">
        <w:rPr>
          <w:rFonts w:ascii="Times New Roman" w:hAnsi="Times New Roman" w:cs="Times New Roman"/>
          <w:sz w:val="28"/>
          <w:szCs w:val="28"/>
          <w:lang w:val="en-US"/>
        </w:rPr>
        <w:t xml:space="preserve"> shell[1];</w:t>
      </w:r>
      <w:r w:rsidRPr="00094676">
        <w:rPr>
          <w:rFonts w:ascii="Times New Roman" w:hAnsi="Times New Roman" w:cs="Times New Roman"/>
          <w:sz w:val="28"/>
          <w:szCs w:val="28"/>
          <w:lang w:val="en-US"/>
        </w:rPr>
        <w:t xml:space="preserve"> coconut</w:t>
      </w:r>
      <w:r w:rsidR="00AC756E">
        <w:rPr>
          <w:rFonts w:ascii="Times New Roman" w:hAnsi="Times New Roman" w:cs="Times New Roman"/>
          <w:sz w:val="28"/>
          <w:szCs w:val="28"/>
          <w:lang w:val="en-US"/>
        </w:rPr>
        <w:t xml:space="preserve"> shell[2];</w:t>
      </w:r>
      <w:r w:rsidRPr="00094676">
        <w:rPr>
          <w:rFonts w:ascii="Times New Roman" w:hAnsi="Times New Roman" w:cs="Times New Roman"/>
          <w:sz w:val="28"/>
          <w:szCs w:val="28"/>
          <w:lang w:val="en-US"/>
        </w:rPr>
        <w:t xml:space="preserve"> hazelnut shell</w:t>
      </w:r>
      <w:r w:rsidR="00AC756E">
        <w:rPr>
          <w:rFonts w:ascii="Times New Roman" w:hAnsi="Times New Roman" w:cs="Times New Roman"/>
          <w:sz w:val="28"/>
          <w:szCs w:val="28"/>
          <w:lang w:val="en-US"/>
        </w:rPr>
        <w:t>[3]; olive, peach, apricot and cherry stone[4,5,6]; grape seed[7] and eucalyptus leaves[8]</w:t>
      </w:r>
      <w:r w:rsidRPr="00094676">
        <w:rPr>
          <w:rFonts w:ascii="Times New Roman" w:hAnsi="Times New Roman" w:cs="Times New Roman"/>
          <w:sz w:val="28"/>
          <w:szCs w:val="28"/>
          <w:lang w:val="en-US"/>
        </w:rPr>
        <w:t xml:space="preserve">. </w:t>
      </w:r>
      <w:r w:rsidR="001838EC" w:rsidRPr="00094676">
        <w:rPr>
          <w:rFonts w:ascii="Times New Roman" w:hAnsi="Times New Roman" w:cs="Times New Roman"/>
          <w:sz w:val="28"/>
          <w:szCs w:val="28"/>
          <w:lang w:val="en-US"/>
        </w:rPr>
        <w:t>Now a day</w:t>
      </w:r>
      <w:r w:rsidRPr="00094676">
        <w:rPr>
          <w:rFonts w:ascii="Times New Roman" w:hAnsi="Times New Roman" w:cs="Times New Roman"/>
          <w:sz w:val="28"/>
          <w:szCs w:val="28"/>
          <w:lang w:val="en-US"/>
        </w:rPr>
        <w:t>, the agricultural waste</w:t>
      </w:r>
      <w:r w:rsidR="00A776EF" w:rsidRPr="00094676">
        <w:rPr>
          <w:rFonts w:ascii="Times New Roman" w:hAnsi="Times New Roman" w:cs="Times New Roman"/>
          <w:sz w:val="28"/>
          <w:szCs w:val="28"/>
          <w:lang w:val="en-US"/>
        </w:rPr>
        <w:t>s are</w:t>
      </w:r>
      <w:r w:rsidRPr="00094676">
        <w:rPr>
          <w:rFonts w:ascii="Times New Roman" w:hAnsi="Times New Roman" w:cs="Times New Roman"/>
          <w:sz w:val="28"/>
          <w:szCs w:val="28"/>
          <w:lang w:val="en-US"/>
        </w:rPr>
        <w:t xml:space="preserve"> prefer</w:t>
      </w:r>
      <w:r w:rsidR="00A776EF" w:rsidRPr="00094676">
        <w:rPr>
          <w:rFonts w:ascii="Times New Roman" w:hAnsi="Times New Roman" w:cs="Times New Roman"/>
          <w:sz w:val="28"/>
          <w:szCs w:val="28"/>
          <w:lang w:val="en-US"/>
        </w:rPr>
        <w:t>red</w:t>
      </w:r>
      <w:r w:rsidRPr="00094676">
        <w:rPr>
          <w:rFonts w:ascii="Times New Roman" w:hAnsi="Times New Roman" w:cs="Times New Roman"/>
          <w:sz w:val="28"/>
          <w:szCs w:val="28"/>
          <w:lang w:val="en-US"/>
        </w:rPr>
        <w:t xml:space="preserve"> mor</w:t>
      </w:r>
      <w:r w:rsidR="00A776EF" w:rsidRPr="00094676">
        <w:rPr>
          <w:rFonts w:ascii="Times New Roman" w:hAnsi="Times New Roman" w:cs="Times New Roman"/>
          <w:sz w:val="28"/>
          <w:szCs w:val="28"/>
          <w:lang w:val="en-US"/>
        </w:rPr>
        <w:t>e due to raw material renewability and low cost</w:t>
      </w:r>
      <w:r w:rsidR="00AC756E">
        <w:rPr>
          <w:rFonts w:ascii="Times New Roman" w:hAnsi="Times New Roman" w:cs="Times New Roman"/>
          <w:sz w:val="28"/>
          <w:szCs w:val="28"/>
          <w:lang w:val="en-US"/>
        </w:rPr>
        <w:t>.</w:t>
      </w:r>
    </w:p>
    <w:p w:rsidR="00A315D8" w:rsidRPr="00094676" w:rsidRDefault="002A39DB" w:rsidP="00CF26AE">
      <w:pPr>
        <w:jc w:val="both"/>
        <w:rPr>
          <w:rFonts w:ascii="Times New Roman" w:hAnsi="Times New Roman" w:cs="Times New Roman"/>
          <w:sz w:val="28"/>
          <w:szCs w:val="28"/>
          <w:lang w:val="en-US"/>
        </w:rPr>
      </w:pPr>
      <w:r w:rsidRPr="00094676">
        <w:rPr>
          <w:rFonts w:ascii="Times New Roman" w:hAnsi="Times New Roman" w:cs="Times New Roman"/>
          <w:sz w:val="28"/>
          <w:szCs w:val="28"/>
          <w:lang w:val="en-US"/>
        </w:rPr>
        <w:t xml:space="preserve">   Various research studies the production of AC from palm tree </w:t>
      </w:r>
      <w:r w:rsidR="002512E8" w:rsidRPr="00094676">
        <w:rPr>
          <w:rFonts w:ascii="Times New Roman" w:hAnsi="Times New Roman" w:cs="Times New Roman"/>
          <w:sz w:val="28"/>
          <w:szCs w:val="28"/>
          <w:lang w:val="en-US"/>
        </w:rPr>
        <w:t>cob</w:t>
      </w:r>
      <w:r w:rsidR="002512E8">
        <w:rPr>
          <w:rFonts w:ascii="Times New Roman" w:hAnsi="Times New Roman" w:cs="Times New Roman"/>
          <w:sz w:val="28"/>
          <w:szCs w:val="28"/>
          <w:lang w:val="en-US"/>
        </w:rPr>
        <w:t xml:space="preserve"> [</w:t>
      </w:r>
      <w:r w:rsidR="00AB1938">
        <w:rPr>
          <w:rFonts w:ascii="Times New Roman" w:hAnsi="Times New Roman" w:cs="Times New Roman"/>
          <w:sz w:val="28"/>
          <w:szCs w:val="28"/>
          <w:lang w:val="en-US"/>
        </w:rPr>
        <w:t>9]</w:t>
      </w:r>
      <w:r w:rsidRPr="00094676">
        <w:rPr>
          <w:rFonts w:ascii="Times New Roman" w:hAnsi="Times New Roman" w:cs="Times New Roman"/>
          <w:sz w:val="28"/>
          <w:szCs w:val="28"/>
          <w:lang w:val="en-US"/>
        </w:rPr>
        <w:t xml:space="preserve">, plum </w:t>
      </w:r>
      <w:r w:rsidR="002512E8" w:rsidRPr="00094676">
        <w:rPr>
          <w:rFonts w:ascii="Times New Roman" w:hAnsi="Times New Roman" w:cs="Times New Roman"/>
          <w:sz w:val="28"/>
          <w:szCs w:val="28"/>
          <w:lang w:val="en-US"/>
        </w:rPr>
        <w:t>kernel</w:t>
      </w:r>
      <w:r w:rsidR="002512E8">
        <w:rPr>
          <w:rFonts w:ascii="Times New Roman" w:hAnsi="Times New Roman" w:cs="Times New Roman"/>
          <w:sz w:val="28"/>
          <w:szCs w:val="28"/>
          <w:lang w:val="en-US"/>
        </w:rPr>
        <w:t xml:space="preserve"> [</w:t>
      </w:r>
      <w:r w:rsidR="00AB1938">
        <w:rPr>
          <w:rFonts w:ascii="Times New Roman" w:hAnsi="Times New Roman" w:cs="Times New Roman"/>
          <w:sz w:val="28"/>
          <w:szCs w:val="28"/>
          <w:lang w:val="en-US"/>
        </w:rPr>
        <w:t>10]</w:t>
      </w:r>
      <w:r w:rsidRPr="00094676">
        <w:rPr>
          <w:rFonts w:ascii="Times New Roman" w:hAnsi="Times New Roman" w:cs="Times New Roman"/>
          <w:sz w:val="28"/>
          <w:szCs w:val="28"/>
          <w:lang w:val="en-US"/>
        </w:rPr>
        <w:t xml:space="preserve">, cassava </w:t>
      </w:r>
      <w:r w:rsidR="002512E8" w:rsidRPr="00094676">
        <w:rPr>
          <w:rFonts w:ascii="Times New Roman" w:hAnsi="Times New Roman" w:cs="Times New Roman"/>
          <w:sz w:val="28"/>
          <w:szCs w:val="28"/>
          <w:lang w:val="en-US"/>
        </w:rPr>
        <w:t>peel</w:t>
      </w:r>
      <w:r w:rsidR="002512E8">
        <w:rPr>
          <w:rFonts w:ascii="Times New Roman" w:hAnsi="Times New Roman" w:cs="Times New Roman"/>
          <w:sz w:val="28"/>
          <w:szCs w:val="28"/>
          <w:lang w:val="en-US"/>
        </w:rPr>
        <w:t xml:space="preserve"> [</w:t>
      </w:r>
      <w:r w:rsidR="00AB1938">
        <w:rPr>
          <w:rFonts w:ascii="Times New Roman" w:hAnsi="Times New Roman" w:cs="Times New Roman"/>
          <w:sz w:val="28"/>
          <w:szCs w:val="28"/>
          <w:lang w:val="en-US"/>
        </w:rPr>
        <w:t>11]</w:t>
      </w:r>
      <w:r w:rsidRPr="00094676">
        <w:rPr>
          <w:rFonts w:ascii="Times New Roman" w:hAnsi="Times New Roman" w:cs="Times New Roman"/>
          <w:sz w:val="28"/>
          <w:szCs w:val="28"/>
          <w:lang w:val="en-US"/>
        </w:rPr>
        <w:t xml:space="preserve">, </w:t>
      </w:r>
      <w:r w:rsidR="002512E8" w:rsidRPr="00094676">
        <w:rPr>
          <w:rFonts w:ascii="Times New Roman" w:hAnsi="Times New Roman" w:cs="Times New Roman"/>
          <w:sz w:val="28"/>
          <w:szCs w:val="28"/>
          <w:lang w:val="en-US"/>
        </w:rPr>
        <w:t>bagasse</w:t>
      </w:r>
      <w:r w:rsidR="002512E8">
        <w:rPr>
          <w:rFonts w:ascii="Times New Roman" w:hAnsi="Times New Roman" w:cs="Times New Roman"/>
          <w:sz w:val="28"/>
          <w:szCs w:val="28"/>
          <w:lang w:val="en-US"/>
        </w:rPr>
        <w:t xml:space="preserve"> [</w:t>
      </w:r>
      <w:r w:rsidR="00AB1938">
        <w:rPr>
          <w:rFonts w:ascii="Times New Roman" w:hAnsi="Times New Roman" w:cs="Times New Roman"/>
          <w:sz w:val="28"/>
          <w:szCs w:val="28"/>
          <w:lang w:val="en-US"/>
        </w:rPr>
        <w:t>12]</w:t>
      </w:r>
      <w:r w:rsidRPr="00094676">
        <w:rPr>
          <w:rFonts w:ascii="Times New Roman" w:hAnsi="Times New Roman" w:cs="Times New Roman"/>
          <w:sz w:val="28"/>
          <w:szCs w:val="28"/>
          <w:lang w:val="en-US"/>
        </w:rPr>
        <w:t xml:space="preserve">, jute </w:t>
      </w:r>
      <w:r w:rsidR="002512E8" w:rsidRPr="00094676">
        <w:rPr>
          <w:rFonts w:ascii="Times New Roman" w:hAnsi="Times New Roman" w:cs="Times New Roman"/>
          <w:sz w:val="28"/>
          <w:szCs w:val="28"/>
          <w:lang w:val="en-US"/>
        </w:rPr>
        <w:t>fiber</w:t>
      </w:r>
      <w:r w:rsidR="002512E8">
        <w:rPr>
          <w:rFonts w:ascii="Times New Roman" w:hAnsi="Times New Roman" w:cs="Times New Roman"/>
          <w:sz w:val="28"/>
          <w:szCs w:val="28"/>
          <w:lang w:val="en-US"/>
        </w:rPr>
        <w:t xml:space="preserve"> [</w:t>
      </w:r>
      <w:r w:rsidR="00AB1938">
        <w:rPr>
          <w:rFonts w:ascii="Times New Roman" w:hAnsi="Times New Roman" w:cs="Times New Roman"/>
          <w:sz w:val="28"/>
          <w:szCs w:val="28"/>
          <w:lang w:val="en-US"/>
        </w:rPr>
        <w:t>13]</w:t>
      </w:r>
      <w:r w:rsidRPr="00094676">
        <w:rPr>
          <w:rFonts w:ascii="Times New Roman" w:hAnsi="Times New Roman" w:cs="Times New Roman"/>
          <w:sz w:val="28"/>
          <w:szCs w:val="28"/>
          <w:lang w:val="en-US"/>
        </w:rPr>
        <w:t xml:space="preserve">, rice </w:t>
      </w:r>
      <w:r w:rsidR="002512E8" w:rsidRPr="00094676">
        <w:rPr>
          <w:rFonts w:ascii="Times New Roman" w:hAnsi="Times New Roman" w:cs="Times New Roman"/>
          <w:sz w:val="28"/>
          <w:szCs w:val="28"/>
          <w:lang w:val="en-US"/>
        </w:rPr>
        <w:t>husk</w:t>
      </w:r>
      <w:r w:rsidR="002512E8">
        <w:rPr>
          <w:rFonts w:ascii="Times New Roman" w:hAnsi="Times New Roman" w:cs="Times New Roman"/>
          <w:sz w:val="28"/>
          <w:szCs w:val="28"/>
          <w:lang w:val="en-US"/>
        </w:rPr>
        <w:t xml:space="preserve"> [</w:t>
      </w:r>
      <w:r w:rsidR="00AB1938">
        <w:rPr>
          <w:rFonts w:ascii="Times New Roman" w:hAnsi="Times New Roman" w:cs="Times New Roman"/>
          <w:sz w:val="28"/>
          <w:szCs w:val="28"/>
          <w:lang w:val="en-US"/>
        </w:rPr>
        <w:t>14]</w:t>
      </w:r>
      <w:r w:rsidRPr="00094676">
        <w:rPr>
          <w:rFonts w:ascii="Times New Roman" w:hAnsi="Times New Roman" w:cs="Times New Roman"/>
          <w:sz w:val="28"/>
          <w:szCs w:val="28"/>
          <w:lang w:val="en-US"/>
        </w:rPr>
        <w:t xml:space="preserve">, olive </w:t>
      </w:r>
      <w:r w:rsidR="002512E8" w:rsidRPr="00094676">
        <w:rPr>
          <w:rFonts w:ascii="Times New Roman" w:hAnsi="Times New Roman" w:cs="Times New Roman"/>
          <w:sz w:val="28"/>
          <w:szCs w:val="28"/>
          <w:lang w:val="en-US"/>
        </w:rPr>
        <w:t>stone</w:t>
      </w:r>
      <w:r w:rsidR="002512E8">
        <w:rPr>
          <w:rFonts w:ascii="Times New Roman" w:hAnsi="Times New Roman" w:cs="Times New Roman"/>
          <w:sz w:val="28"/>
          <w:szCs w:val="28"/>
          <w:lang w:val="en-US"/>
        </w:rPr>
        <w:t xml:space="preserve"> [</w:t>
      </w:r>
      <w:r w:rsidR="00AB1938">
        <w:rPr>
          <w:rFonts w:ascii="Times New Roman" w:hAnsi="Times New Roman" w:cs="Times New Roman"/>
          <w:sz w:val="28"/>
          <w:szCs w:val="28"/>
          <w:lang w:val="en-US"/>
        </w:rPr>
        <w:t>15]</w:t>
      </w:r>
      <w:r w:rsidRPr="00094676">
        <w:rPr>
          <w:rFonts w:ascii="Times New Roman" w:hAnsi="Times New Roman" w:cs="Times New Roman"/>
          <w:sz w:val="28"/>
          <w:szCs w:val="28"/>
          <w:lang w:val="en-US"/>
        </w:rPr>
        <w:t xml:space="preserve">, date </w:t>
      </w:r>
      <w:r w:rsidR="002512E8" w:rsidRPr="00094676">
        <w:rPr>
          <w:rFonts w:ascii="Times New Roman" w:hAnsi="Times New Roman" w:cs="Times New Roman"/>
          <w:sz w:val="28"/>
          <w:szCs w:val="28"/>
          <w:lang w:val="en-US"/>
        </w:rPr>
        <w:t>pit</w:t>
      </w:r>
      <w:r w:rsidR="002512E8">
        <w:rPr>
          <w:rFonts w:ascii="Times New Roman" w:hAnsi="Times New Roman" w:cs="Times New Roman"/>
          <w:sz w:val="28"/>
          <w:szCs w:val="28"/>
          <w:lang w:val="en-US"/>
        </w:rPr>
        <w:t xml:space="preserve"> [</w:t>
      </w:r>
      <w:r w:rsidR="00AB1938">
        <w:rPr>
          <w:rFonts w:ascii="Times New Roman" w:hAnsi="Times New Roman" w:cs="Times New Roman"/>
          <w:sz w:val="28"/>
          <w:szCs w:val="28"/>
          <w:lang w:val="en-US"/>
        </w:rPr>
        <w:t>16]</w:t>
      </w:r>
      <w:r w:rsidRPr="00094676">
        <w:rPr>
          <w:rFonts w:ascii="Times New Roman" w:hAnsi="Times New Roman" w:cs="Times New Roman"/>
          <w:sz w:val="28"/>
          <w:szCs w:val="28"/>
          <w:lang w:val="en-US"/>
        </w:rPr>
        <w:t xml:space="preserve">, fruit </w:t>
      </w:r>
      <w:r w:rsidR="002512E8" w:rsidRPr="00094676">
        <w:rPr>
          <w:rFonts w:ascii="Times New Roman" w:hAnsi="Times New Roman" w:cs="Times New Roman"/>
          <w:sz w:val="28"/>
          <w:szCs w:val="28"/>
          <w:lang w:val="en-US"/>
        </w:rPr>
        <w:t>stone</w:t>
      </w:r>
      <w:r w:rsidR="002512E8">
        <w:rPr>
          <w:rFonts w:ascii="Times New Roman" w:hAnsi="Times New Roman" w:cs="Times New Roman"/>
          <w:sz w:val="28"/>
          <w:szCs w:val="28"/>
          <w:lang w:val="en-US"/>
        </w:rPr>
        <w:t xml:space="preserve"> [</w:t>
      </w:r>
      <w:r w:rsidR="00AB1938">
        <w:rPr>
          <w:rFonts w:ascii="Times New Roman" w:hAnsi="Times New Roman" w:cs="Times New Roman"/>
          <w:sz w:val="28"/>
          <w:szCs w:val="28"/>
          <w:lang w:val="en-US"/>
        </w:rPr>
        <w:t>17]</w:t>
      </w:r>
      <w:r w:rsidRPr="00094676">
        <w:rPr>
          <w:rFonts w:ascii="Times New Roman" w:hAnsi="Times New Roman" w:cs="Times New Roman"/>
          <w:sz w:val="28"/>
          <w:szCs w:val="28"/>
          <w:lang w:val="en-US"/>
        </w:rPr>
        <w:t xml:space="preserve"> and nutshell.</w:t>
      </w:r>
    </w:p>
    <w:p w:rsidR="00A315D8" w:rsidRPr="00094676" w:rsidRDefault="00A315D8" w:rsidP="00CF26AE">
      <w:pPr>
        <w:jc w:val="both"/>
        <w:rPr>
          <w:rFonts w:ascii="Times New Roman" w:hAnsi="Times New Roman" w:cs="Times New Roman"/>
          <w:sz w:val="28"/>
          <w:szCs w:val="28"/>
          <w:lang w:val="en-US"/>
        </w:rPr>
      </w:pPr>
      <w:r w:rsidRPr="00094676">
        <w:rPr>
          <w:rFonts w:eastAsiaTheme="minorHAnsi"/>
          <w:sz w:val="28"/>
          <w:szCs w:val="28"/>
          <w:lang w:val="en-US" w:eastAsia="en-US"/>
        </w:rPr>
        <w:lastRenderedPageBreak/>
        <w:t xml:space="preserve"> </w:t>
      </w:r>
      <w:r w:rsidRPr="00094676">
        <w:rPr>
          <w:rFonts w:ascii="Times New Roman" w:hAnsi="Times New Roman" w:cs="Times New Roman"/>
          <w:sz w:val="28"/>
          <w:szCs w:val="28"/>
          <w:lang w:val="en-US"/>
        </w:rPr>
        <w:t>Raw materials for its preparation should posses</w:t>
      </w:r>
      <w:r w:rsidR="00A776EF" w:rsidRPr="00094676">
        <w:rPr>
          <w:rFonts w:ascii="Times New Roman" w:hAnsi="Times New Roman" w:cs="Times New Roman"/>
          <w:sz w:val="28"/>
          <w:szCs w:val="28"/>
          <w:lang w:val="en-US"/>
        </w:rPr>
        <w:t>s</w:t>
      </w:r>
      <w:r w:rsidRPr="00094676">
        <w:rPr>
          <w:rFonts w:ascii="Times New Roman" w:hAnsi="Times New Roman" w:cs="Times New Roman"/>
          <w:sz w:val="28"/>
          <w:szCs w:val="28"/>
          <w:lang w:val="en-US"/>
        </w:rPr>
        <w:t xml:space="preserve"> some characteristics like high carbon content, low inorganic content, high density, sufficient volatile content,</w:t>
      </w:r>
      <w:r w:rsidR="009330D8">
        <w:rPr>
          <w:rFonts w:ascii="Times New Roman" w:hAnsi="Times New Roman" w:cs="Times New Roman"/>
          <w:sz w:val="28"/>
          <w:szCs w:val="28"/>
          <w:lang w:val="en-US"/>
        </w:rPr>
        <w:t xml:space="preserve"> inexpensive and availability [18</w:t>
      </w:r>
      <w:r w:rsidRPr="00094676">
        <w:rPr>
          <w:rFonts w:ascii="Times New Roman" w:hAnsi="Times New Roman" w:cs="Times New Roman"/>
          <w:sz w:val="28"/>
          <w:szCs w:val="28"/>
          <w:lang w:val="en-US"/>
        </w:rPr>
        <w:t>].</w:t>
      </w:r>
    </w:p>
    <w:p w:rsidR="00A315D8" w:rsidRPr="00094676" w:rsidRDefault="00A315D8" w:rsidP="00CF26AE">
      <w:pPr>
        <w:jc w:val="both"/>
        <w:rPr>
          <w:rFonts w:ascii="Times New Roman" w:hAnsi="Times New Roman" w:cs="Times New Roman"/>
          <w:sz w:val="28"/>
          <w:szCs w:val="28"/>
          <w:lang w:val="en-US"/>
        </w:rPr>
      </w:pPr>
      <w:r w:rsidRPr="00094676">
        <w:rPr>
          <w:rFonts w:ascii="Times New Roman" w:hAnsi="Times New Roman" w:cs="Times New Roman"/>
          <w:sz w:val="28"/>
          <w:szCs w:val="28"/>
          <w:lang w:val="en-US"/>
        </w:rPr>
        <w:t>Considering the above characteristics and available resource, ridge gourd has been selected as the raw material.</w:t>
      </w:r>
      <w:r w:rsidRPr="00094676">
        <w:rPr>
          <w:rFonts w:eastAsiaTheme="minorHAnsi" w:cstheme="minorHAnsi"/>
          <w:sz w:val="28"/>
          <w:szCs w:val="28"/>
          <w:lang w:val="en-US" w:eastAsia="en-US"/>
        </w:rPr>
        <w:t xml:space="preserve"> </w:t>
      </w:r>
      <w:r w:rsidRPr="00094676">
        <w:rPr>
          <w:rFonts w:ascii="Times New Roman" w:hAnsi="Times New Roman" w:cs="Times New Roman"/>
          <w:sz w:val="28"/>
          <w:szCs w:val="28"/>
          <w:lang w:val="en-US"/>
        </w:rPr>
        <w:t>Adsorption has appeared as one of the promising methods for CO</w:t>
      </w:r>
      <w:r w:rsidRPr="00094676">
        <w:rPr>
          <w:rFonts w:ascii="Times New Roman" w:hAnsi="Times New Roman" w:cs="Times New Roman"/>
          <w:sz w:val="28"/>
          <w:szCs w:val="28"/>
          <w:vertAlign w:val="subscript"/>
          <w:lang w:val="en-US"/>
        </w:rPr>
        <w:t>2</w:t>
      </w:r>
      <w:r w:rsidRPr="00094676">
        <w:rPr>
          <w:rFonts w:ascii="Times New Roman" w:hAnsi="Times New Roman" w:cs="Times New Roman"/>
          <w:sz w:val="28"/>
          <w:szCs w:val="28"/>
          <w:lang w:val="en-US"/>
        </w:rPr>
        <w:t xml:space="preserve"> capture and sequestration due to its low energy consumption, cost effectiveness, relatively simple technological process and</w:t>
      </w:r>
      <w:r w:rsidR="006313BE" w:rsidRPr="00094676">
        <w:rPr>
          <w:rFonts w:ascii="Times New Roman" w:hAnsi="Times New Roman" w:cs="Times New Roman"/>
          <w:sz w:val="28"/>
          <w:szCs w:val="28"/>
          <w:lang w:val="en-US"/>
        </w:rPr>
        <w:t xml:space="preserve"> non-corrosive to the equipment</w:t>
      </w:r>
      <w:r w:rsidRPr="00094676">
        <w:rPr>
          <w:rFonts w:ascii="Times New Roman" w:hAnsi="Times New Roman" w:cs="Times New Roman"/>
          <w:sz w:val="28"/>
          <w:szCs w:val="28"/>
          <w:lang w:val="en-US"/>
        </w:rPr>
        <w:t xml:space="preserve"> and it is applicable over a relat</w:t>
      </w:r>
      <w:r w:rsidR="006313BE" w:rsidRPr="00094676">
        <w:rPr>
          <w:rFonts w:ascii="Times New Roman" w:hAnsi="Times New Roman" w:cs="Times New Roman"/>
          <w:sz w:val="28"/>
          <w:szCs w:val="28"/>
          <w:lang w:val="en-US"/>
        </w:rPr>
        <w:t>ively wide range of temperature and pressure</w:t>
      </w:r>
      <w:r w:rsidRPr="00094676">
        <w:rPr>
          <w:rFonts w:ascii="Times New Roman" w:hAnsi="Times New Roman" w:cs="Times New Roman"/>
          <w:sz w:val="28"/>
          <w:szCs w:val="28"/>
          <w:lang w:val="en-US"/>
        </w:rPr>
        <w:t>. Zeolites or activ</w:t>
      </w:r>
      <w:r w:rsidR="00B901F0" w:rsidRPr="00094676">
        <w:rPr>
          <w:rFonts w:ascii="Times New Roman" w:hAnsi="Times New Roman" w:cs="Times New Roman"/>
          <w:sz w:val="28"/>
          <w:szCs w:val="28"/>
          <w:lang w:val="en-US"/>
        </w:rPr>
        <w:t>ated carbon</w:t>
      </w:r>
      <w:r w:rsidRPr="00094676">
        <w:rPr>
          <w:rFonts w:ascii="Times New Roman" w:hAnsi="Times New Roman" w:cs="Times New Roman"/>
          <w:sz w:val="28"/>
          <w:szCs w:val="28"/>
          <w:lang w:val="en-US"/>
        </w:rPr>
        <w:t xml:space="preserve"> are good adsorbents that are used for capturing CO</w:t>
      </w:r>
      <w:r w:rsidRPr="00094676">
        <w:rPr>
          <w:rFonts w:ascii="Times New Roman" w:hAnsi="Times New Roman" w:cs="Times New Roman"/>
          <w:sz w:val="28"/>
          <w:szCs w:val="28"/>
          <w:vertAlign w:val="subscript"/>
          <w:lang w:val="en-US"/>
        </w:rPr>
        <w:t>2</w:t>
      </w:r>
      <w:r w:rsidRPr="00094676">
        <w:rPr>
          <w:rFonts w:ascii="Times New Roman" w:hAnsi="Times New Roman" w:cs="Times New Roman"/>
          <w:sz w:val="28"/>
          <w:szCs w:val="28"/>
          <w:lang w:val="en-US"/>
        </w:rPr>
        <w:t xml:space="preserve"> from flue gas through physical adsorption, due to its porous structure. The extensive</w:t>
      </w:r>
      <w:r w:rsidR="00B901F0" w:rsidRPr="00094676">
        <w:rPr>
          <w:rFonts w:ascii="Times New Roman" w:hAnsi="Times New Roman" w:cs="Times New Roman"/>
          <w:sz w:val="28"/>
          <w:szCs w:val="28"/>
          <w:lang w:val="en-US"/>
        </w:rPr>
        <w:t xml:space="preserve"> use of activated carbon is</w:t>
      </w:r>
      <w:r w:rsidRPr="00094676">
        <w:rPr>
          <w:rFonts w:ascii="Times New Roman" w:hAnsi="Times New Roman" w:cs="Times New Roman"/>
          <w:sz w:val="28"/>
          <w:szCs w:val="28"/>
          <w:lang w:val="en-US"/>
        </w:rPr>
        <w:t xml:space="preserve"> now</w:t>
      </w:r>
      <w:r w:rsidR="00B901F0" w:rsidRPr="00094676">
        <w:rPr>
          <w:rFonts w:ascii="Times New Roman" w:hAnsi="Times New Roman" w:cs="Times New Roman"/>
          <w:sz w:val="28"/>
          <w:szCs w:val="28"/>
          <w:lang w:val="en-US"/>
        </w:rPr>
        <w:t xml:space="preserve"> a</w:t>
      </w:r>
      <w:r w:rsidRPr="00094676">
        <w:rPr>
          <w:rFonts w:ascii="Times New Roman" w:hAnsi="Times New Roman" w:cs="Times New Roman"/>
          <w:sz w:val="28"/>
          <w:szCs w:val="28"/>
          <w:lang w:val="en-US"/>
        </w:rPr>
        <w:t xml:space="preserve"> days, </w:t>
      </w:r>
      <w:r w:rsidR="00B901F0" w:rsidRPr="00094676">
        <w:rPr>
          <w:rFonts w:ascii="Times New Roman" w:hAnsi="Times New Roman" w:cs="Times New Roman"/>
          <w:sz w:val="28"/>
          <w:szCs w:val="28"/>
          <w:lang w:val="en-US"/>
        </w:rPr>
        <w:t>due to its large micro porosity and</w:t>
      </w:r>
      <w:r w:rsidR="009330D8">
        <w:rPr>
          <w:rFonts w:ascii="Times New Roman" w:hAnsi="Times New Roman" w:cs="Times New Roman"/>
          <w:sz w:val="28"/>
          <w:szCs w:val="28"/>
          <w:lang w:val="en-US"/>
        </w:rPr>
        <w:t xml:space="preserve"> large specific surface area [19</w:t>
      </w:r>
      <w:r w:rsidRPr="00094676">
        <w:rPr>
          <w:rFonts w:ascii="Times New Roman" w:hAnsi="Times New Roman" w:cs="Times New Roman"/>
          <w:sz w:val="28"/>
          <w:szCs w:val="28"/>
          <w:lang w:val="en-US"/>
        </w:rPr>
        <w:t>].</w:t>
      </w:r>
    </w:p>
    <w:p w:rsidR="001B7DC2" w:rsidRPr="00094676" w:rsidRDefault="001B7DC2" w:rsidP="00CF26AE">
      <w:pPr>
        <w:jc w:val="both"/>
        <w:rPr>
          <w:rFonts w:ascii="Times New Roman" w:hAnsi="Times New Roman" w:cs="Times New Roman"/>
          <w:sz w:val="28"/>
          <w:szCs w:val="28"/>
          <w:lang w:val="en-US"/>
        </w:rPr>
      </w:pPr>
      <w:r w:rsidRPr="00094676">
        <w:rPr>
          <w:rFonts w:ascii="Times New Roman" w:hAnsi="Times New Roman" w:cs="Times New Roman"/>
          <w:sz w:val="28"/>
          <w:szCs w:val="28"/>
          <w:lang w:val="en-US"/>
        </w:rPr>
        <w:t>It classified according to its particle shape and size of AC and it has 3 form of AC.</w:t>
      </w:r>
    </w:p>
    <w:p w:rsidR="001B7DC2" w:rsidRPr="00094676" w:rsidRDefault="001B7DC2" w:rsidP="00CF26AE">
      <w:pPr>
        <w:jc w:val="both"/>
        <w:rPr>
          <w:rFonts w:ascii="Times New Roman" w:hAnsi="Times New Roman" w:cs="Times New Roman"/>
          <w:sz w:val="28"/>
          <w:szCs w:val="28"/>
          <w:lang w:val="en-US"/>
        </w:rPr>
      </w:pPr>
      <w:r w:rsidRPr="00094676">
        <w:rPr>
          <w:rFonts w:ascii="Times New Roman" w:hAnsi="Times New Roman" w:cs="Times New Roman"/>
          <w:sz w:val="28"/>
          <w:szCs w:val="28"/>
          <w:lang w:val="en-US"/>
        </w:rPr>
        <w:t xml:space="preserve">  Granulated activated carbon</w:t>
      </w:r>
    </w:p>
    <w:p w:rsidR="001B7DC2" w:rsidRPr="00094676" w:rsidRDefault="001B7DC2" w:rsidP="00CF26AE">
      <w:pPr>
        <w:jc w:val="both"/>
        <w:rPr>
          <w:rFonts w:ascii="Times New Roman" w:hAnsi="Times New Roman" w:cs="Times New Roman"/>
          <w:sz w:val="28"/>
          <w:szCs w:val="28"/>
          <w:lang w:val="en-US"/>
        </w:rPr>
      </w:pPr>
      <w:r w:rsidRPr="00094676">
        <w:rPr>
          <w:rFonts w:ascii="Times New Roman" w:hAnsi="Times New Roman" w:cs="Times New Roman"/>
          <w:sz w:val="28"/>
          <w:szCs w:val="28"/>
          <w:lang w:val="en-US"/>
        </w:rPr>
        <w:t xml:space="preserve">  Powder activated carbon </w:t>
      </w:r>
    </w:p>
    <w:p w:rsidR="001B7DC2" w:rsidRPr="00094676" w:rsidRDefault="001B7DC2" w:rsidP="00CF26AE">
      <w:pPr>
        <w:jc w:val="both"/>
        <w:rPr>
          <w:rFonts w:ascii="Times New Roman" w:hAnsi="Times New Roman" w:cs="Times New Roman"/>
          <w:sz w:val="28"/>
          <w:szCs w:val="28"/>
          <w:lang w:val="en-US"/>
        </w:rPr>
      </w:pPr>
      <w:r w:rsidRPr="00094676">
        <w:rPr>
          <w:rFonts w:ascii="Times New Roman" w:hAnsi="Times New Roman" w:cs="Times New Roman"/>
          <w:sz w:val="28"/>
          <w:szCs w:val="28"/>
          <w:lang w:val="en-US"/>
        </w:rPr>
        <w:t xml:space="preserve">  Pellet activated carbon               </w:t>
      </w:r>
    </w:p>
    <w:p w:rsidR="001B7DC2" w:rsidRPr="00094676" w:rsidRDefault="001B7DC2" w:rsidP="00CF26AE">
      <w:pPr>
        <w:jc w:val="both"/>
        <w:rPr>
          <w:rFonts w:ascii="Times New Roman" w:hAnsi="Times New Roman" w:cs="Times New Roman"/>
          <w:sz w:val="28"/>
          <w:szCs w:val="28"/>
          <w:lang w:val="en-US"/>
        </w:rPr>
      </w:pPr>
      <w:r w:rsidRPr="00094676">
        <w:rPr>
          <w:rFonts w:ascii="Times New Roman" w:hAnsi="Times New Roman" w:cs="Times New Roman"/>
          <w:sz w:val="28"/>
          <w:szCs w:val="28"/>
          <w:lang w:val="en-US"/>
        </w:rPr>
        <w:t xml:space="preserve">GAC – it has relatively larger particle size compared to PAC and consequently </w:t>
      </w:r>
      <w:r w:rsidR="001838EC" w:rsidRPr="00094676">
        <w:rPr>
          <w:rFonts w:ascii="Times New Roman" w:hAnsi="Times New Roman" w:cs="Times New Roman"/>
          <w:sz w:val="28"/>
          <w:szCs w:val="28"/>
          <w:lang w:val="en-US"/>
        </w:rPr>
        <w:t>presents</w:t>
      </w:r>
      <w:r w:rsidRPr="00094676">
        <w:rPr>
          <w:rFonts w:ascii="Times New Roman" w:hAnsi="Times New Roman" w:cs="Times New Roman"/>
          <w:sz w:val="28"/>
          <w:szCs w:val="28"/>
          <w:lang w:val="en-US"/>
        </w:rPr>
        <w:t xml:space="preserve"> a smaller external surface. The size range is form .5-4.0 mm. this type of AC is commonly used in water treatment facilities where granule carbon remove bed to remove tastes, odor and dissolved organics.it can also be used for gas phase application.</w:t>
      </w:r>
    </w:p>
    <w:p w:rsidR="001B7DC2" w:rsidRPr="00094676" w:rsidRDefault="001B7DC2" w:rsidP="00CF26AE">
      <w:pPr>
        <w:jc w:val="both"/>
        <w:rPr>
          <w:rFonts w:ascii="Times New Roman" w:hAnsi="Times New Roman" w:cs="Times New Roman"/>
          <w:sz w:val="28"/>
          <w:szCs w:val="28"/>
          <w:lang w:val="en-US"/>
        </w:rPr>
      </w:pPr>
      <w:r w:rsidRPr="00094676">
        <w:rPr>
          <w:rFonts w:ascii="Times New Roman" w:hAnsi="Times New Roman" w:cs="Times New Roman"/>
          <w:sz w:val="28"/>
          <w:szCs w:val="28"/>
          <w:lang w:val="en-US"/>
        </w:rPr>
        <w:t>PAC –the size of PAC is less than100µm in size with an avg. diameter between 15-25µm. thus, they present a large internal surface with a small diffusion distance. PAC used in liquid phase adsorption and flue gas treatment. In waste water treatment, the most common use of PAC is in the secondary treatment called PAC treatment process.</w:t>
      </w:r>
    </w:p>
    <w:p w:rsidR="001B7DC2" w:rsidRPr="00094676" w:rsidRDefault="001B7DC2" w:rsidP="00CF26AE">
      <w:pPr>
        <w:jc w:val="both"/>
        <w:rPr>
          <w:rFonts w:ascii="Times New Roman" w:hAnsi="Times New Roman" w:cs="Times New Roman"/>
          <w:sz w:val="28"/>
          <w:szCs w:val="28"/>
          <w:lang w:val="en-US"/>
        </w:rPr>
      </w:pPr>
      <w:r w:rsidRPr="00094676">
        <w:rPr>
          <w:rFonts w:ascii="Times New Roman" w:hAnsi="Times New Roman" w:cs="Times New Roman"/>
          <w:sz w:val="28"/>
          <w:szCs w:val="28"/>
          <w:lang w:val="en-US"/>
        </w:rPr>
        <w:t xml:space="preserve">PELLET- it </w:t>
      </w:r>
      <w:r w:rsidR="001838EC" w:rsidRPr="00094676">
        <w:rPr>
          <w:rFonts w:ascii="Times New Roman" w:hAnsi="Times New Roman" w:cs="Times New Roman"/>
          <w:sz w:val="28"/>
          <w:szCs w:val="28"/>
          <w:lang w:val="en-US"/>
        </w:rPr>
        <w:t>consists</w:t>
      </w:r>
      <w:r w:rsidRPr="00094676">
        <w:rPr>
          <w:rFonts w:ascii="Times New Roman" w:hAnsi="Times New Roman" w:cs="Times New Roman"/>
          <w:sz w:val="28"/>
          <w:szCs w:val="28"/>
          <w:lang w:val="en-US"/>
        </w:rPr>
        <w:t xml:space="preserve"> of extruded and cylindrical shaped AC with diameter in the range of 4-7 mm and 8-15 mm length. Pac is mainly used for gas phase application because of their low pressure drop, high mechanical strength and low dust content.</w:t>
      </w:r>
    </w:p>
    <w:p w:rsidR="002A39DB" w:rsidRPr="00A315D8" w:rsidRDefault="002A39DB" w:rsidP="009E5E1A">
      <w:pPr>
        <w:rPr>
          <w:rFonts w:ascii="Times New Roman" w:hAnsi="Times New Roman" w:cs="Times New Roman"/>
          <w:sz w:val="32"/>
          <w:szCs w:val="32"/>
          <w:lang w:val="en-US"/>
        </w:rPr>
      </w:pPr>
    </w:p>
    <w:p w:rsidR="00A315D8" w:rsidRPr="00094676" w:rsidRDefault="00A315D8" w:rsidP="00CF26AE">
      <w:pPr>
        <w:jc w:val="both"/>
        <w:rPr>
          <w:rFonts w:ascii="Times New Roman" w:hAnsi="Times New Roman" w:cs="Times New Roman"/>
          <w:sz w:val="28"/>
          <w:szCs w:val="28"/>
          <w:lang w:val="en-US"/>
        </w:rPr>
      </w:pPr>
      <w:r w:rsidRPr="00094676">
        <w:rPr>
          <w:rFonts w:ascii="Times New Roman" w:hAnsi="Times New Roman" w:cs="Times New Roman"/>
          <w:sz w:val="28"/>
          <w:szCs w:val="28"/>
          <w:lang w:val="en-US"/>
        </w:rPr>
        <w:t xml:space="preserve">Activated carbon has often been associated with the existence of the heteroatoms like oxygen, sulfur, hydrogen, nitrogen, halogen and other elements in the forms of functional groups and/or atoms which bonded chemically to the structure. Oxygen is found to be predominant which exist in the form of functional groups such as carboxyl, carbonyl, phenols, lactone and others. The nature and the amount of the oxygen surface groups that </w:t>
      </w:r>
      <w:r w:rsidR="004B7969" w:rsidRPr="00094676">
        <w:rPr>
          <w:rFonts w:ascii="Times New Roman" w:hAnsi="Times New Roman" w:cs="Times New Roman"/>
          <w:sz w:val="28"/>
          <w:szCs w:val="28"/>
          <w:lang w:val="en-US"/>
        </w:rPr>
        <w:t xml:space="preserve">are found </w:t>
      </w:r>
      <w:r w:rsidRPr="00094676">
        <w:rPr>
          <w:rFonts w:ascii="Times New Roman" w:hAnsi="Times New Roman" w:cs="Times New Roman"/>
          <w:sz w:val="28"/>
          <w:szCs w:val="28"/>
          <w:lang w:val="en-US"/>
        </w:rPr>
        <w:t xml:space="preserve">in the activated carbon also depend on the precursor and the activation treatment. These carbon–oxygen groups of acidic (carboxylic, lactonic) and non-acidic (carbonyl, ether, </w:t>
      </w:r>
      <w:r w:rsidR="009F7081" w:rsidRPr="00094676">
        <w:rPr>
          <w:rFonts w:ascii="Times New Roman" w:hAnsi="Times New Roman" w:cs="Times New Roman"/>
          <w:sz w:val="28"/>
          <w:szCs w:val="28"/>
          <w:lang w:val="en-US"/>
        </w:rPr>
        <w:t>Quinone</w:t>
      </w:r>
      <w:r w:rsidRPr="00094676">
        <w:rPr>
          <w:rFonts w:ascii="Times New Roman" w:hAnsi="Times New Roman" w:cs="Times New Roman"/>
          <w:sz w:val="28"/>
          <w:szCs w:val="28"/>
          <w:lang w:val="en-US"/>
        </w:rPr>
        <w:t>) evolve as CO</w:t>
      </w:r>
      <w:r w:rsidRPr="00094676">
        <w:rPr>
          <w:rFonts w:ascii="Times New Roman" w:hAnsi="Times New Roman" w:cs="Times New Roman"/>
          <w:sz w:val="28"/>
          <w:szCs w:val="28"/>
          <w:vertAlign w:val="subscript"/>
          <w:lang w:val="en-US"/>
        </w:rPr>
        <w:t>2</w:t>
      </w:r>
      <w:r w:rsidRPr="00094676">
        <w:rPr>
          <w:rFonts w:ascii="Times New Roman" w:hAnsi="Times New Roman" w:cs="Times New Roman"/>
          <w:sz w:val="28"/>
          <w:szCs w:val="28"/>
          <w:lang w:val="en-US"/>
        </w:rPr>
        <w:t xml:space="preserve"> and CO, respectively, upon thermal decomposition. The phenol groups also evolve as CO, similar to those non-acidic, while anhydride gives rise to both CO and CO</w:t>
      </w:r>
      <w:r w:rsidRPr="00094676">
        <w:rPr>
          <w:rFonts w:ascii="Times New Roman" w:hAnsi="Times New Roman" w:cs="Times New Roman"/>
          <w:sz w:val="28"/>
          <w:szCs w:val="28"/>
          <w:vertAlign w:val="subscript"/>
          <w:lang w:val="en-US"/>
        </w:rPr>
        <w:t>2</w:t>
      </w:r>
      <w:r w:rsidRPr="00094676">
        <w:rPr>
          <w:rFonts w:ascii="Times New Roman" w:hAnsi="Times New Roman" w:cs="Times New Roman"/>
          <w:sz w:val="28"/>
          <w:szCs w:val="28"/>
          <w:lang w:val="en-US"/>
        </w:rPr>
        <w:t>. Activated carbon have either protonated (COH</w:t>
      </w:r>
      <w:r w:rsidRPr="00094676">
        <w:rPr>
          <w:rFonts w:ascii="Times New Roman" w:hAnsi="Times New Roman" w:cs="Times New Roman"/>
          <w:sz w:val="28"/>
          <w:szCs w:val="28"/>
          <w:vertAlign w:val="superscript"/>
          <w:lang w:val="en-US"/>
        </w:rPr>
        <w:t>2+</w:t>
      </w:r>
      <w:r w:rsidRPr="00094676">
        <w:rPr>
          <w:rFonts w:ascii="Times New Roman" w:hAnsi="Times New Roman" w:cs="Times New Roman"/>
          <w:sz w:val="28"/>
          <w:szCs w:val="28"/>
          <w:lang w:val="en-US"/>
        </w:rPr>
        <w:t>), neutral (COH), or ionized (CO</w:t>
      </w:r>
      <w:r w:rsidRPr="00094676">
        <w:rPr>
          <w:rFonts w:ascii="Times New Roman" w:hAnsi="Times New Roman" w:cs="Times New Roman"/>
          <w:sz w:val="28"/>
          <w:szCs w:val="28"/>
          <w:vertAlign w:val="superscript"/>
          <w:lang w:val="en-US"/>
        </w:rPr>
        <w:t>-</w:t>
      </w:r>
      <w:r w:rsidRPr="00094676">
        <w:rPr>
          <w:rFonts w:ascii="Times New Roman" w:hAnsi="Times New Roman" w:cs="Times New Roman"/>
          <w:sz w:val="28"/>
          <w:szCs w:val="28"/>
          <w:lang w:val="en-US"/>
        </w:rPr>
        <w:t>) on its surface. Those with protonated surfaces are called as H-type carbons, while ionized surfaces</w:t>
      </w:r>
      <w:r w:rsidR="009330D8">
        <w:rPr>
          <w:rFonts w:ascii="Times New Roman" w:hAnsi="Times New Roman" w:cs="Times New Roman"/>
          <w:sz w:val="28"/>
          <w:szCs w:val="28"/>
          <w:lang w:val="en-US"/>
        </w:rPr>
        <w:t xml:space="preserve"> are called as L-type carbons [20</w:t>
      </w:r>
      <w:r w:rsidRPr="00094676">
        <w:rPr>
          <w:rFonts w:ascii="Times New Roman" w:hAnsi="Times New Roman" w:cs="Times New Roman"/>
          <w:sz w:val="28"/>
          <w:szCs w:val="28"/>
          <w:lang w:val="en-US"/>
        </w:rPr>
        <w:t>]. Preparation of activated carbon from chemical activation was carried out by steps are carbonization step and activation step. Raw material is impregnated with an activating reagent before carbonization step in chemical activation method. The effect of different chemical reagents on the production and quality of activated carbon was studied extensively by different researchers. Different chemicals are used like Zinc chloride (ZnCl</w:t>
      </w:r>
      <w:r w:rsidRPr="00094676">
        <w:rPr>
          <w:rFonts w:ascii="Times New Roman" w:hAnsi="Times New Roman" w:cs="Times New Roman"/>
          <w:sz w:val="28"/>
          <w:szCs w:val="28"/>
          <w:vertAlign w:val="subscript"/>
          <w:lang w:val="en-US"/>
        </w:rPr>
        <w:t>2</w:t>
      </w:r>
      <w:r w:rsidRPr="00094676">
        <w:rPr>
          <w:rFonts w:ascii="Times New Roman" w:hAnsi="Times New Roman" w:cs="Times New Roman"/>
          <w:sz w:val="28"/>
          <w:szCs w:val="28"/>
          <w:lang w:val="en-US"/>
        </w:rPr>
        <w:t>), phosphoric acid (H</w:t>
      </w:r>
      <w:r w:rsidRPr="00094676">
        <w:rPr>
          <w:rFonts w:ascii="Times New Roman" w:hAnsi="Times New Roman" w:cs="Times New Roman"/>
          <w:sz w:val="28"/>
          <w:szCs w:val="28"/>
          <w:vertAlign w:val="subscript"/>
          <w:lang w:val="en-US"/>
        </w:rPr>
        <w:t>2</w:t>
      </w:r>
      <w:r w:rsidRPr="00094676">
        <w:rPr>
          <w:rFonts w:ascii="Times New Roman" w:hAnsi="Times New Roman" w:cs="Times New Roman"/>
          <w:sz w:val="28"/>
          <w:szCs w:val="28"/>
          <w:lang w:val="en-US"/>
        </w:rPr>
        <w:t>PO</w:t>
      </w:r>
      <w:r w:rsidRPr="00094676">
        <w:rPr>
          <w:rFonts w:ascii="Times New Roman" w:hAnsi="Times New Roman" w:cs="Times New Roman"/>
          <w:sz w:val="28"/>
          <w:szCs w:val="28"/>
          <w:vertAlign w:val="subscript"/>
          <w:lang w:val="en-US"/>
        </w:rPr>
        <w:t>4</w:t>
      </w:r>
      <w:r w:rsidRPr="00094676">
        <w:rPr>
          <w:rFonts w:ascii="Times New Roman" w:hAnsi="Times New Roman" w:cs="Times New Roman"/>
          <w:sz w:val="28"/>
          <w:szCs w:val="28"/>
          <w:lang w:val="en-US"/>
        </w:rPr>
        <w:t>), Sulphuric acid (H</w:t>
      </w:r>
      <w:r w:rsidRPr="00094676">
        <w:rPr>
          <w:rFonts w:ascii="Times New Roman" w:hAnsi="Times New Roman" w:cs="Times New Roman"/>
          <w:sz w:val="28"/>
          <w:szCs w:val="28"/>
          <w:vertAlign w:val="subscript"/>
          <w:lang w:val="en-US"/>
        </w:rPr>
        <w:t>2</w:t>
      </w:r>
      <w:r w:rsidRPr="00094676">
        <w:rPr>
          <w:rFonts w:ascii="Times New Roman" w:hAnsi="Times New Roman" w:cs="Times New Roman"/>
          <w:sz w:val="28"/>
          <w:szCs w:val="28"/>
          <w:lang w:val="en-US"/>
        </w:rPr>
        <w:t>SO</w:t>
      </w:r>
      <w:r w:rsidRPr="00094676">
        <w:rPr>
          <w:rFonts w:ascii="Times New Roman" w:hAnsi="Times New Roman" w:cs="Times New Roman"/>
          <w:sz w:val="28"/>
          <w:szCs w:val="28"/>
          <w:vertAlign w:val="subscript"/>
          <w:lang w:val="en-US"/>
        </w:rPr>
        <w:t>4</w:t>
      </w:r>
      <w:r w:rsidRPr="00094676">
        <w:rPr>
          <w:rFonts w:ascii="Times New Roman" w:hAnsi="Times New Roman" w:cs="Times New Roman"/>
          <w:sz w:val="28"/>
          <w:szCs w:val="28"/>
          <w:lang w:val="en-US"/>
        </w:rPr>
        <w:t>), potassium hydroxide (KOH), sodium hydroxide (NaOH), and K</w:t>
      </w:r>
      <w:r w:rsidRPr="00094676">
        <w:rPr>
          <w:rFonts w:ascii="Times New Roman" w:hAnsi="Times New Roman" w:cs="Times New Roman"/>
          <w:sz w:val="28"/>
          <w:szCs w:val="28"/>
          <w:vertAlign w:val="subscript"/>
          <w:lang w:val="en-US"/>
        </w:rPr>
        <w:t>2</w:t>
      </w:r>
      <w:r w:rsidRPr="00094676">
        <w:rPr>
          <w:rFonts w:ascii="Times New Roman" w:hAnsi="Times New Roman" w:cs="Times New Roman"/>
          <w:sz w:val="28"/>
          <w:szCs w:val="28"/>
          <w:lang w:val="en-US"/>
        </w:rPr>
        <w:t>CO</w:t>
      </w:r>
      <w:r w:rsidRPr="00094676">
        <w:rPr>
          <w:rFonts w:ascii="Times New Roman" w:hAnsi="Times New Roman" w:cs="Times New Roman"/>
          <w:sz w:val="28"/>
          <w:szCs w:val="28"/>
          <w:vertAlign w:val="subscript"/>
          <w:lang w:val="en-US"/>
        </w:rPr>
        <w:t>3</w:t>
      </w:r>
      <w:r w:rsidRPr="00094676">
        <w:rPr>
          <w:rFonts w:ascii="Times New Roman" w:hAnsi="Times New Roman" w:cs="Times New Roman"/>
          <w:sz w:val="28"/>
          <w:szCs w:val="28"/>
          <w:lang w:val="en-US"/>
        </w:rPr>
        <w:t>. Chemical activation is better than physical activation process because it generally takes place at a lower temperature and shorter time and the development of a porous structure is better tha</w:t>
      </w:r>
      <w:r w:rsidR="009330D8">
        <w:rPr>
          <w:rFonts w:ascii="Times New Roman" w:hAnsi="Times New Roman" w:cs="Times New Roman"/>
          <w:sz w:val="28"/>
          <w:szCs w:val="28"/>
          <w:lang w:val="en-US"/>
        </w:rPr>
        <w:t>n that of physical activation [</w:t>
      </w:r>
      <w:r w:rsidR="001838EC">
        <w:rPr>
          <w:rFonts w:ascii="Times New Roman" w:hAnsi="Times New Roman" w:cs="Times New Roman"/>
          <w:sz w:val="28"/>
          <w:szCs w:val="28"/>
          <w:lang w:val="en-US"/>
        </w:rPr>
        <w:t>19]</w:t>
      </w:r>
      <w:r w:rsidRPr="00094676">
        <w:rPr>
          <w:rFonts w:ascii="Times New Roman" w:hAnsi="Times New Roman" w:cs="Times New Roman"/>
          <w:sz w:val="28"/>
          <w:szCs w:val="28"/>
          <w:lang w:val="en-US"/>
        </w:rPr>
        <w:t>.</w:t>
      </w:r>
    </w:p>
    <w:p w:rsidR="002A39DB" w:rsidRDefault="002A39DB" w:rsidP="00CF26AE">
      <w:pPr>
        <w:jc w:val="both"/>
        <w:rPr>
          <w:rFonts w:ascii="Times New Roman" w:hAnsi="Times New Roman" w:cs="Times New Roman"/>
          <w:sz w:val="28"/>
          <w:szCs w:val="28"/>
          <w:lang w:val="en-US"/>
        </w:rPr>
      </w:pPr>
      <w:r w:rsidRPr="00094676">
        <w:rPr>
          <w:rFonts w:ascii="Times New Roman" w:hAnsi="Times New Roman" w:cs="Times New Roman"/>
          <w:sz w:val="28"/>
          <w:szCs w:val="28"/>
          <w:lang w:val="en-US"/>
        </w:rPr>
        <w:t>They have wide range of application in diff</w:t>
      </w:r>
      <w:r w:rsidR="004B7969" w:rsidRPr="00094676">
        <w:rPr>
          <w:rFonts w:ascii="Times New Roman" w:hAnsi="Times New Roman" w:cs="Times New Roman"/>
          <w:sz w:val="28"/>
          <w:szCs w:val="28"/>
          <w:lang w:val="en-US"/>
        </w:rPr>
        <w:t xml:space="preserve">erent industries which include gas </w:t>
      </w:r>
      <w:r w:rsidR="009F7081" w:rsidRPr="00094676">
        <w:rPr>
          <w:rFonts w:ascii="Times New Roman" w:hAnsi="Times New Roman" w:cs="Times New Roman"/>
          <w:sz w:val="28"/>
          <w:szCs w:val="28"/>
          <w:lang w:val="en-US"/>
        </w:rPr>
        <w:t>purification</w:t>
      </w:r>
      <w:r w:rsidR="009F7081">
        <w:rPr>
          <w:rFonts w:ascii="Times New Roman" w:hAnsi="Times New Roman" w:cs="Times New Roman"/>
          <w:sz w:val="28"/>
          <w:szCs w:val="28"/>
          <w:lang w:val="en-US"/>
        </w:rPr>
        <w:t xml:space="preserve"> [</w:t>
      </w:r>
      <w:r w:rsidR="009330D8">
        <w:rPr>
          <w:rFonts w:ascii="Times New Roman" w:hAnsi="Times New Roman" w:cs="Times New Roman"/>
          <w:sz w:val="28"/>
          <w:szCs w:val="28"/>
          <w:lang w:val="en-US"/>
        </w:rPr>
        <w:t>20]</w:t>
      </w:r>
      <w:r w:rsidR="004B7969" w:rsidRPr="00094676">
        <w:rPr>
          <w:rFonts w:ascii="Times New Roman" w:hAnsi="Times New Roman" w:cs="Times New Roman"/>
          <w:sz w:val="28"/>
          <w:szCs w:val="28"/>
          <w:lang w:val="en-US"/>
        </w:rPr>
        <w:t>, r</w:t>
      </w:r>
      <w:r w:rsidRPr="00094676">
        <w:rPr>
          <w:rFonts w:ascii="Times New Roman" w:hAnsi="Times New Roman" w:cs="Times New Roman"/>
          <w:sz w:val="28"/>
          <w:szCs w:val="28"/>
          <w:lang w:val="en-US"/>
        </w:rPr>
        <w:t xml:space="preserve">eduction of organic pollutant from drinking water as well as waste </w:t>
      </w:r>
      <w:r w:rsidR="009F7081" w:rsidRPr="00094676">
        <w:rPr>
          <w:rFonts w:ascii="Times New Roman" w:hAnsi="Times New Roman" w:cs="Times New Roman"/>
          <w:sz w:val="28"/>
          <w:szCs w:val="28"/>
          <w:lang w:val="en-US"/>
        </w:rPr>
        <w:t>water</w:t>
      </w:r>
      <w:r w:rsidR="009F7081">
        <w:rPr>
          <w:rFonts w:ascii="Times New Roman" w:hAnsi="Times New Roman" w:cs="Times New Roman"/>
          <w:sz w:val="28"/>
          <w:szCs w:val="28"/>
          <w:lang w:val="en-US"/>
        </w:rPr>
        <w:t xml:space="preserve"> [</w:t>
      </w:r>
      <w:r w:rsidR="009330D8">
        <w:rPr>
          <w:rFonts w:ascii="Times New Roman" w:hAnsi="Times New Roman" w:cs="Times New Roman"/>
          <w:sz w:val="28"/>
          <w:szCs w:val="28"/>
          <w:lang w:val="en-US"/>
        </w:rPr>
        <w:t>21]</w:t>
      </w:r>
      <w:r w:rsidR="004B7969" w:rsidRPr="00094676">
        <w:rPr>
          <w:rFonts w:ascii="Times New Roman" w:hAnsi="Times New Roman" w:cs="Times New Roman"/>
          <w:sz w:val="28"/>
          <w:szCs w:val="28"/>
          <w:lang w:val="en-US"/>
        </w:rPr>
        <w:t xml:space="preserve">, several medical </w:t>
      </w:r>
      <w:r w:rsidR="009F7081" w:rsidRPr="00094676">
        <w:rPr>
          <w:rFonts w:ascii="Times New Roman" w:hAnsi="Times New Roman" w:cs="Times New Roman"/>
          <w:sz w:val="28"/>
          <w:szCs w:val="28"/>
          <w:lang w:val="en-US"/>
        </w:rPr>
        <w:t>application</w:t>
      </w:r>
      <w:r w:rsidR="009F7081">
        <w:rPr>
          <w:rFonts w:ascii="Times New Roman" w:hAnsi="Times New Roman" w:cs="Times New Roman"/>
          <w:sz w:val="28"/>
          <w:szCs w:val="28"/>
          <w:lang w:val="en-US"/>
        </w:rPr>
        <w:t xml:space="preserve"> [</w:t>
      </w:r>
      <w:r w:rsidR="009330D8">
        <w:rPr>
          <w:rFonts w:ascii="Times New Roman" w:hAnsi="Times New Roman" w:cs="Times New Roman"/>
          <w:sz w:val="28"/>
          <w:szCs w:val="28"/>
          <w:lang w:val="en-US"/>
        </w:rPr>
        <w:t>22]</w:t>
      </w:r>
      <w:r w:rsidR="004B7969" w:rsidRPr="00094676">
        <w:rPr>
          <w:rFonts w:ascii="Times New Roman" w:hAnsi="Times New Roman" w:cs="Times New Roman"/>
          <w:sz w:val="28"/>
          <w:szCs w:val="28"/>
          <w:lang w:val="en-US"/>
        </w:rPr>
        <w:t>, c</w:t>
      </w:r>
      <w:r w:rsidRPr="00094676">
        <w:rPr>
          <w:rFonts w:ascii="Times New Roman" w:hAnsi="Times New Roman" w:cs="Times New Roman"/>
          <w:sz w:val="28"/>
          <w:szCs w:val="28"/>
          <w:lang w:val="en-US"/>
        </w:rPr>
        <w:t xml:space="preserve">atalyst </w:t>
      </w:r>
      <w:r w:rsidR="009F7081" w:rsidRPr="00094676">
        <w:rPr>
          <w:rFonts w:ascii="Times New Roman" w:hAnsi="Times New Roman" w:cs="Times New Roman"/>
          <w:sz w:val="28"/>
          <w:szCs w:val="28"/>
          <w:lang w:val="en-US"/>
        </w:rPr>
        <w:t>support</w:t>
      </w:r>
      <w:r w:rsidR="009F7081">
        <w:rPr>
          <w:rFonts w:ascii="Times New Roman" w:hAnsi="Times New Roman" w:cs="Times New Roman"/>
          <w:sz w:val="28"/>
          <w:szCs w:val="28"/>
          <w:lang w:val="en-US"/>
        </w:rPr>
        <w:t xml:space="preserve"> [</w:t>
      </w:r>
      <w:r w:rsidR="009330D8">
        <w:rPr>
          <w:rFonts w:ascii="Times New Roman" w:hAnsi="Times New Roman" w:cs="Times New Roman"/>
          <w:sz w:val="28"/>
          <w:szCs w:val="28"/>
          <w:lang w:val="en-US"/>
        </w:rPr>
        <w:t>23]</w:t>
      </w:r>
      <w:r w:rsidRPr="00094676">
        <w:rPr>
          <w:rFonts w:ascii="Times New Roman" w:hAnsi="Times New Roman" w:cs="Times New Roman"/>
          <w:sz w:val="28"/>
          <w:szCs w:val="28"/>
          <w:lang w:val="en-US"/>
        </w:rPr>
        <w:t xml:space="preserve">, owning their surface area, pore structure, thermal stability and low acid/base reactivity and environmental </w:t>
      </w:r>
      <w:r w:rsidR="009F7081" w:rsidRPr="00094676">
        <w:rPr>
          <w:rFonts w:ascii="Times New Roman" w:hAnsi="Times New Roman" w:cs="Times New Roman"/>
          <w:sz w:val="28"/>
          <w:szCs w:val="28"/>
          <w:lang w:val="en-US"/>
        </w:rPr>
        <w:t>pollution</w:t>
      </w:r>
      <w:r w:rsidR="009F7081">
        <w:rPr>
          <w:rFonts w:ascii="Times New Roman" w:hAnsi="Times New Roman" w:cs="Times New Roman"/>
          <w:sz w:val="28"/>
          <w:szCs w:val="28"/>
          <w:lang w:val="en-US"/>
        </w:rPr>
        <w:t xml:space="preserve"> [</w:t>
      </w:r>
      <w:r w:rsidR="009330D8">
        <w:rPr>
          <w:rFonts w:ascii="Times New Roman" w:hAnsi="Times New Roman" w:cs="Times New Roman"/>
          <w:sz w:val="28"/>
          <w:szCs w:val="28"/>
          <w:lang w:val="en-US"/>
        </w:rPr>
        <w:t>24]</w:t>
      </w:r>
      <w:r w:rsidRPr="00094676">
        <w:rPr>
          <w:rFonts w:ascii="Times New Roman" w:hAnsi="Times New Roman" w:cs="Times New Roman"/>
          <w:sz w:val="28"/>
          <w:szCs w:val="28"/>
          <w:lang w:val="en-US"/>
        </w:rPr>
        <w:t>.</w:t>
      </w:r>
    </w:p>
    <w:p w:rsidR="000401CA" w:rsidRPr="00CF26AE" w:rsidRDefault="00CF26AE" w:rsidP="009E5E1A">
      <w:pPr>
        <w:rPr>
          <w:rFonts w:ascii="Franklin Gothic Demi Cond" w:hAnsi="Franklin Gothic Demi Cond" w:cs="Aharoni"/>
          <w:sz w:val="36"/>
          <w:szCs w:val="32"/>
          <w:lang w:val="en-US"/>
        </w:rPr>
      </w:pPr>
      <w:r w:rsidRPr="00CF26AE">
        <w:rPr>
          <w:rFonts w:ascii="Franklin Gothic Demi Cond" w:hAnsi="Franklin Gothic Demi Cond" w:cs="Aharoni"/>
          <w:sz w:val="36"/>
          <w:szCs w:val="32"/>
          <w:lang w:val="en-US"/>
        </w:rPr>
        <w:t>HISTORY OF ACTIVATED CARBON</w:t>
      </w:r>
    </w:p>
    <w:p w:rsidR="000401CA" w:rsidRPr="000401CA" w:rsidRDefault="000401CA" w:rsidP="000401CA">
      <w:pPr>
        <w:pStyle w:val="Default"/>
        <w:jc w:val="both"/>
        <w:rPr>
          <w:rFonts w:ascii="Times New Roman" w:hAnsi="Times New Roman" w:cs="Times New Roman"/>
          <w:sz w:val="28"/>
          <w:szCs w:val="28"/>
        </w:rPr>
      </w:pPr>
      <w:r w:rsidRPr="000401CA">
        <w:rPr>
          <w:rFonts w:ascii="Times New Roman" w:hAnsi="Times New Roman" w:cs="Times New Roman"/>
          <w:sz w:val="28"/>
          <w:szCs w:val="28"/>
        </w:rPr>
        <w:t xml:space="preserve">The useful properties of activated carbon have been known since ancient times. This traces back to 1500 BC when Egyptians used charcoal as an adsorbent for medicinal purposes and a purifying agent. Around 420 BC it was observed that </w:t>
      </w:r>
      <w:r w:rsidRPr="000401CA">
        <w:rPr>
          <w:rFonts w:ascii="Times New Roman" w:hAnsi="Times New Roman" w:cs="Times New Roman"/>
          <w:sz w:val="28"/>
          <w:szCs w:val="28"/>
        </w:rPr>
        <w:lastRenderedPageBreak/>
        <w:t xml:space="preserve">Hippocrates dusted wounds with powdered charcoal to remove their odor. Ancient Hindu societies purified their water by filtration through charcoal. In 1773, the Swedish chemist Karl Wilhelm Scheele was the first to observe adsorption of gases on charcoal. A few years later activated carbons began being used in the sugar industry as a decolorizing agent for syrup. </w:t>
      </w:r>
    </w:p>
    <w:p w:rsidR="000401CA" w:rsidRPr="000401CA" w:rsidRDefault="000401CA" w:rsidP="000401CA">
      <w:pPr>
        <w:pStyle w:val="Default"/>
        <w:jc w:val="both"/>
        <w:rPr>
          <w:rFonts w:ascii="Times New Roman" w:hAnsi="Times New Roman" w:cs="Times New Roman"/>
          <w:sz w:val="28"/>
          <w:szCs w:val="28"/>
        </w:rPr>
      </w:pPr>
      <w:r w:rsidRPr="000401CA">
        <w:rPr>
          <w:rFonts w:ascii="Times New Roman" w:hAnsi="Times New Roman" w:cs="Times New Roman"/>
          <w:sz w:val="28"/>
          <w:szCs w:val="28"/>
        </w:rPr>
        <w:t>In the early 20th century the first plant to produce activated carbon industrially was built for use in sugar refining industry in Germany. Many other plants emerged in the early 1900’s to make activat</w:t>
      </w:r>
      <w:r w:rsidR="00C256DA">
        <w:rPr>
          <w:rFonts w:ascii="Times New Roman" w:hAnsi="Times New Roman" w:cs="Times New Roman"/>
          <w:sz w:val="28"/>
          <w:szCs w:val="28"/>
        </w:rPr>
        <w:t>ed carbons primarily for decolouris</w:t>
      </w:r>
      <w:r w:rsidRPr="000401CA">
        <w:rPr>
          <w:rFonts w:ascii="Times New Roman" w:hAnsi="Times New Roman" w:cs="Times New Roman"/>
          <w:sz w:val="28"/>
          <w:szCs w:val="28"/>
        </w:rPr>
        <w:t>ation. During World War I activated carbon was used in gas masks for protection against hazardous gases and vapors. Today, activated carbons are used to remove color from pharmaceutical and food products, as air pollution control devices for industrial and automobile exhaust, for chemical purification, and as electrodes in batteries. 500,000 tons per year of activated carbon are produced globally. 80% of this is used for liquid phase applications, and 20% is used for solid phase applications.</w:t>
      </w:r>
    </w:p>
    <w:p w:rsidR="000401CA" w:rsidRPr="000401CA" w:rsidRDefault="000401CA" w:rsidP="009E5E1A">
      <w:pPr>
        <w:rPr>
          <w:rFonts w:ascii="Times New Roman" w:hAnsi="Times New Roman" w:cs="Times New Roman"/>
          <w:sz w:val="32"/>
          <w:szCs w:val="32"/>
          <w:lang w:val="en-US"/>
        </w:rPr>
      </w:pPr>
    </w:p>
    <w:p w:rsidR="00346D74" w:rsidRPr="00CF26AE" w:rsidRDefault="00A315D8" w:rsidP="00346D74">
      <w:pPr>
        <w:rPr>
          <w:rFonts w:ascii="Franklin Gothic Demi Cond" w:hAnsi="Franklin Gothic Demi Cond" w:cs="Times New Roman"/>
          <w:sz w:val="40"/>
          <w:szCs w:val="36"/>
          <w:lang w:val="en-US"/>
        </w:rPr>
      </w:pPr>
      <w:r w:rsidRPr="00CF26AE">
        <w:rPr>
          <w:rFonts w:ascii="Franklin Gothic Demi Cond" w:hAnsi="Franklin Gothic Demi Cond" w:cs="Times New Roman"/>
          <w:sz w:val="40"/>
          <w:szCs w:val="36"/>
          <w:lang w:val="en-US"/>
        </w:rPr>
        <w:t>METHOD OF PREPARATION</w:t>
      </w:r>
    </w:p>
    <w:p w:rsidR="00A315D8" w:rsidRPr="00094676" w:rsidRDefault="00346D74" w:rsidP="002B48C8">
      <w:pPr>
        <w:jc w:val="both"/>
        <w:rPr>
          <w:rFonts w:ascii="Algerian" w:hAnsi="Algerian" w:cs="Times New Roman"/>
          <w:sz w:val="28"/>
          <w:szCs w:val="28"/>
          <w:lang w:val="en-US"/>
        </w:rPr>
      </w:pPr>
      <w:r w:rsidRPr="00094676">
        <w:rPr>
          <w:rFonts w:cstheme="minorHAnsi"/>
          <w:sz w:val="28"/>
          <w:szCs w:val="28"/>
        </w:rPr>
        <w:t xml:space="preserve"> </w:t>
      </w:r>
      <w:r w:rsidRPr="00094676">
        <w:rPr>
          <w:rFonts w:ascii="Times New Roman" w:hAnsi="Times New Roman" w:cs="Times New Roman"/>
          <w:sz w:val="28"/>
          <w:szCs w:val="28"/>
        </w:rPr>
        <w:t xml:space="preserve">There are two different processes for activated carbon preparation chemical and physical treatment. Both treatments are responsible in varying the shapes and the sizes. In physical treatment, precursors will be first carbonized followed by activation step by steam or carbon </w:t>
      </w:r>
      <w:r w:rsidR="006F6ED7" w:rsidRPr="00094676">
        <w:rPr>
          <w:rFonts w:ascii="Times New Roman" w:hAnsi="Times New Roman" w:cs="Times New Roman"/>
          <w:sz w:val="28"/>
          <w:szCs w:val="28"/>
        </w:rPr>
        <w:t>dioxide. The</w:t>
      </w:r>
      <w:r w:rsidRPr="00094676">
        <w:rPr>
          <w:rFonts w:ascii="Times New Roman" w:hAnsi="Times New Roman" w:cs="Times New Roman"/>
          <w:sz w:val="28"/>
          <w:szCs w:val="28"/>
        </w:rPr>
        <w:t xml:space="preserve"> physical activation involves two steps; carboniz</w:t>
      </w:r>
      <w:r w:rsidR="00C9441D">
        <w:rPr>
          <w:rFonts w:ascii="Times New Roman" w:hAnsi="Times New Roman" w:cs="Times New Roman"/>
          <w:sz w:val="28"/>
          <w:szCs w:val="28"/>
        </w:rPr>
        <w:t xml:space="preserve">ation step and activation </w:t>
      </w:r>
      <w:r w:rsidR="009F7081">
        <w:rPr>
          <w:rFonts w:ascii="Times New Roman" w:hAnsi="Times New Roman" w:cs="Times New Roman"/>
          <w:sz w:val="28"/>
          <w:szCs w:val="28"/>
        </w:rPr>
        <w:t>step [</w:t>
      </w:r>
      <w:r w:rsidR="00C9441D">
        <w:rPr>
          <w:rFonts w:ascii="Times New Roman" w:hAnsi="Times New Roman" w:cs="Times New Roman"/>
          <w:sz w:val="28"/>
          <w:szCs w:val="28"/>
        </w:rPr>
        <w:t>25</w:t>
      </w:r>
      <w:r w:rsidRPr="00094676">
        <w:rPr>
          <w:rFonts w:ascii="Times New Roman" w:hAnsi="Times New Roman" w:cs="Times New Roman"/>
          <w:sz w:val="28"/>
          <w:szCs w:val="28"/>
        </w:rPr>
        <w:t>].</w:t>
      </w:r>
    </w:p>
    <w:p w:rsidR="006F6ED7" w:rsidRPr="00094676" w:rsidRDefault="006F6ED7" w:rsidP="00A315D8">
      <w:pPr>
        <w:rPr>
          <w:rFonts w:ascii="Times New Roman" w:hAnsi="Times New Roman" w:cs="Times New Roman"/>
          <w:sz w:val="28"/>
          <w:szCs w:val="28"/>
        </w:rPr>
      </w:pPr>
    </w:p>
    <w:p w:rsidR="00A315D8" w:rsidRPr="00C7072F" w:rsidRDefault="00A315D8" w:rsidP="006F6ED7">
      <w:pPr>
        <w:tabs>
          <w:tab w:val="right" w:pos="9216"/>
        </w:tabs>
        <w:rPr>
          <w:rFonts w:ascii="Franklin Gothic Demi Cond" w:hAnsi="Franklin Gothic Demi Cond" w:cs="Times New Roman"/>
          <w:b/>
          <w:sz w:val="32"/>
          <w:szCs w:val="32"/>
          <w:lang w:val="en-US"/>
        </w:rPr>
      </w:pPr>
      <w:r w:rsidRPr="006F6ED7">
        <w:rPr>
          <w:rFonts w:ascii="Times New Roman" w:hAnsi="Times New Roman" w:cs="Times New Roman"/>
          <w:b/>
          <w:sz w:val="32"/>
          <w:szCs w:val="32"/>
          <w:lang w:val="en-US"/>
        </w:rPr>
        <w:t xml:space="preserve"> </w:t>
      </w:r>
      <w:r w:rsidR="006F6ED7" w:rsidRPr="00CF26AE">
        <w:rPr>
          <w:rFonts w:ascii="Franklin Gothic Demi Cond" w:hAnsi="Franklin Gothic Demi Cond" w:cs="Times New Roman"/>
          <w:b/>
          <w:sz w:val="40"/>
          <w:szCs w:val="32"/>
          <w:lang w:val="en-US"/>
        </w:rPr>
        <w:t>PHYSICAL ACTIVATION</w:t>
      </w:r>
      <w:r w:rsidR="006F6ED7" w:rsidRPr="00C7072F">
        <w:rPr>
          <w:rFonts w:ascii="Franklin Gothic Demi Cond" w:hAnsi="Franklin Gothic Demi Cond" w:cs="Times New Roman"/>
          <w:b/>
          <w:sz w:val="36"/>
          <w:szCs w:val="32"/>
          <w:lang w:val="en-US"/>
        </w:rPr>
        <w:t>:</w:t>
      </w:r>
      <w:r w:rsidR="006F6ED7" w:rsidRPr="00C7072F">
        <w:rPr>
          <w:rFonts w:ascii="Franklin Gothic Demi Cond" w:hAnsi="Franklin Gothic Demi Cond" w:cs="Times New Roman"/>
          <w:b/>
          <w:sz w:val="32"/>
          <w:szCs w:val="32"/>
          <w:lang w:val="en-US"/>
        </w:rPr>
        <w:tab/>
      </w:r>
    </w:p>
    <w:p w:rsidR="00A315D8" w:rsidRPr="00094676" w:rsidRDefault="00A315D8" w:rsidP="002B48C8">
      <w:pPr>
        <w:jc w:val="both"/>
        <w:rPr>
          <w:rFonts w:ascii="Times New Roman" w:hAnsi="Times New Roman" w:cs="Times New Roman"/>
          <w:sz w:val="28"/>
          <w:szCs w:val="28"/>
          <w:lang w:val="en-US"/>
        </w:rPr>
      </w:pPr>
      <w:r w:rsidRPr="00094676">
        <w:rPr>
          <w:rFonts w:ascii="Times New Roman" w:hAnsi="Times New Roman" w:cs="Times New Roman"/>
          <w:sz w:val="28"/>
          <w:szCs w:val="28"/>
          <w:lang w:val="en-US"/>
        </w:rPr>
        <w:t>Physical or “thermal” treatment is a two-step process; i.e. carbonization and activation. It is basically referred to dry oxidation which involves the reaction between the samples and gaseous (CO</w:t>
      </w:r>
      <w:r w:rsidRPr="00094676">
        <w:rPr>
          <w:rFonts w:ascii="Times New Roman" w:hAnsi="Times New Roman" w:cs="Times New Roman"/>
          <w:sz w:val="28"/>
          <w:szCs w:val="28"/>
          <w:vertAlign w:val="subscript"/>
          <w:lang w:val="en-US"/>
        </w:rPr>
        <w:t>2</w:t>
      </w:r>
      <w:r w:rsidRPr="00094676">
        <w:rPr>
          <w:rFonts w:ascii="Times New Roman" w:hAnsi="Times New Roman" w:cs="Times New Roman"/>
          <w:sz w:val="28"/>
          <w:szCs w:val="28"/>
          <w:lang w:val="en-US"/>
        </w:rPr>
        <w:t xml:space="preserve"> and air), steam or mixture of gaseous and steam at temperature reaching above 700</w:t>
      </w:r>
      <w:r w:rsidRPr="00094676">
        <w:rPr>
          <w:rFonts w:ascii="Times New Roman" w:hAnsi="Times New Roman" w:cs="Times New Roman"/>
          <w:sz w:val="28"/>
          <w:szCs w:val="28"/>
          <w:vertAlign w:val="superscript"/>
          <w:lang w:val="en-US"/>
        </w:rPr>
        <w:t>0</w:t>
      </w:r>
      <w:r w:rsidRPr="00094676">
        <w:rPr>
          <w:rFonts w:ascii="Times New Roman" w:hAnsi="Times New Roman" w:cs="Times New Roman"/>
          <w:sz w:val="28"/>
          <w:szCs w:val="28"/>
          <w:lang w:val="en-US"/>
        </w:rPr>
        <w:t>C. The use of CO</w:t>
      </w:r>
      <w:r w:rsidRPr="00094676">
        <w:rPr>
          <w:rFonts w:ascii="Times New Roman" w:hAnsi="Times New Roman" w:cs="Times New Roman"/>
          <w:sz w:val="28"/>
          <w:szCs w:val="28"/>
          <w:vertAlign w:val="subscript"/>
          <w:lang w:val="en-US"/>
        </w:rPr>
        <w:t>2</w:t>
      </w:r>
      <w:r w:rsidRPr="00094676">
        <w:rPr>
          <w:rFonts w:ascii="Times New Roman" w:hAnsi="Times New Roman" w:cs="Times New Roman"/>
          <w:sz w:val="28"/>
          <w:szCs w:val="28"/>
          <w:lang w:val="en-US"/>
        </w:rPr>
        <w:t xml:space="preserve"> has been commonly preferred due to its clean, easy to be handled and the activation process can be easily controlled at temperature around 800 </w:t>
      </w:r>
      <w:r w:rsidRPr="00094676">
        <w:rPr>
          <w:rFonts w:ascii="Times New Roman" w:hAnsi="Times New Roman" w:cs="Times New Roman"/>
          <w:sz w:val="28"/>
          <w:szCs w:val="28"/>
          <w:vertAlign w:val="superscript"/>
          <w:lang w:val="en-US"/>
        </w:rPr>
        <w:t>0</w:t>
      </w:r>
      <w:r w:rsidRPr="00094676">
        <w:rPr>
          <w:rFonts w:ascii="Times New Roman" w:hAnsi="Times New Roman" w:cs="Times New Roman"/>
          <w:sz w:val="28"/>
          <w:szCs w:val="28"/>
          <w:lang w:val="en-US"/>
        </w:rPr>
        <w:t>C due to its slow reaction rate. A greater uniformity of pore also can be achieved with the activation of CO</w:t>
      </w:r>
      <w:r w:rsidRPr="00094676">
        <w:rPr>
          <w:rFonts w:ascii="Times New Roman" w:hAnsi="Times New Roman" w:cs="Times New Roman"/>
          <w:sz w:val="28"/>
          <w:szCs w:val="28"/>
          <w:vertAlign w:val="subscript"/>
          <w:lang w:val="en-US"/>
        </w:rPr>
        <w:t>2</w:t>
      </w:r>
      <w:r w:rsidR="00C9441D">
        <w:rPr>
          <w:rFonts w:ascii="Times New Roman" w:hAnsi="Times New Roman" w:cs="Times New Roman"/>
          <w:sz w:val="28"/>
          <w:szCs w:val="28"/>
          <w:lang w:val="en-US"/>
        </w:rPr>
        <w:t xml:space="preserve"> as compared to steam [25</w:t>
      </w:r>
      <w:r w:rsidRPr="00094676">
        <w:rPr>
          <w:rFonts w:ascii="Times New Roman" w:hAnsi="Times New Roman" w:cs="Times New Roman"/>
          <w:sz w:val="28"/>
          <w:szCs w:val="28"/>
          <w:lang w:val="en-US"/>
        </w:rPr>
        <w:t>].</w:t>
      </w:r>
    </w:p>
    <w:p w:rsidR="006F6ED7" w:rsidRPr="00094676" w:rsidRDefault="00A315D8" w:rsidP="002B48C8">
      <w:pPr>
        <w:jc w:val="both"/>
        <w:rPr>
          <w:rFonts w:ascii="Times New Roman" w:hAnsi="Times New Roman" w:cs="Times New Roman"/>
          <w:sz w:val="28"/>
          <w:szCs w:val="28"/>
          <w:lang w:val="en-US"/>
        </w:rPr>
      </w:pPr>
      <w:r w:rsidRPr="00094676">
        <w:rPr>
          <w:rFonts w:ascii="Times New Roman" w:hAnsi="Times New Roman" w:cs="Times New Roman"/>
          <w:sz w:val="28"/>
          <w:szCs w:val="28"/>
          <w:lang w:val="en-US"/>
        </w:rPr>
        <w:lastRenderedPageBreak/>
        <w:t>The steps of physical activation by steam oxidation involve pre</w:t>
      </w:r>
      <w:r w:rsidR="006F6ED7" w:rsidRPr="00094676">
        <w:rPr>
          <w:rFonts w:ascii="Times New Roman" w:hAnsi="Times New Roman" w:cs="Times New Roman"/>
          <w:sz w:val="28"/>
          <w:szCs w:val="28"/>
          <w:lang w:val="en-US"/>
        </w:rPr>
        <w:t xml:space="preserve"> </w:t>
      </w:r>
      <w:r w:rsidRPr="00094676">
        <w:rPr>
          <w:rFonts w:ascii="Times New Roman" w:hAnsi="Times New Roman" w:cs="Times New Roman"/>
          <w:sz w:val="28"/>
          <w:szCs w:val="28"/>
          <w:lang w:val="en-US"/>
        </w:rPr>
        <w:t>oxidation, pyrolysis, and steam activation. In pre</w:t>
      </w:r>
      <w:r w:rsidR="006F6ED7" w:rsidRPr="00094676">
        <w:rPr>
          <w:rFonts w:ascii="Times New Roman" w:hAnsi="Times New Roman" w:cs="Times New Roman"/>
          <w:sz w:val="28"/>
          <w:szCs w:val="28"/>
          <w:lang w:val="en-US"/>
        </w:rPr>
        <w:t xml:space="preserve"> </w:t>
      </w:r>
      <w:r w:rsidRPr="00094676">
        <w:rPr>
          <w:rFonts w:ascii="Times New Roman" w:hAnsi="Times New Roman" w:cs="Times New Roman"/>
          <w:sz w:val="28"/>
          <w:szCs w:val="28"/>
          <w:lang w:val="en-US"/>
        </w:rPr>
        <w:t>oxidation, the air is diluted in half using N2 initially. It is of paramount to reduce the concentration of oxygen to avoid the increasing temperature from an exothermic reaction between oxygen and coal. Therefore, pre</w:t>
      </w:r>
      <w:r w:rsidR="006F6ED7" w:rsidRPr="00094676">
        <w:rPr>
          <w:rFonts w:ascii="Times New Roman" w:hAnsi="Times New Roman" w:cs="Times New Roman"/>
          <w:sz w:val="28"/>
          <w:szCs w:val="28"/>
          <w:lang w:val="en-US"/>
        </w:rPr>
        <w:t xml:space="preserve"> </w:t>
      </w:r>
      <w:r w:rsidRPr="00094676">
        <w:rPr>
          <w:rFonts w:ascii="Times New Roman" w:hAnsi="Times New Roman" w:cs="Times New Roman"/>
          <w:sz w:val="28"/>
          <w:szCs w:val="28"/>
          <w:lang w:val="en-US"/>
        </w:rPr>
        <w:t>oxidation step could minimize the coal caking formation and agglomeration during pyrolysis step. The sample will undergo the pyrolysis step and followed by steam activation by replacing the N</w:t>
      </w:r>
      <w:r w:rsidRPr="00094676">
        <w:rPr>
          <w:rFonts w:ascii="Times New Roman" w:hAnsi="Times New Roman" w:cs="Times New Roman"/>
          <w:sz w:val="28"/>
          <w:szCs w:val="28"/>
          <w:vertAlign w:val="subscript"/>
          <w:lang w:val="en-US"/>
        </w:rPr>
        <w:t>2</w:t>
      </w:r>
      <w:r w:rsidRPr="00094676">
        <w:rPr>
          <w:rFonts w:ascii="Times New Roman" w:hAnsi="Times New Roman" w:cs="Times New Roman"/>
          <w:sz w:val="28"/>
          <w:szCs w:val="28"/>
          <w:lang w:val="en-US"/>
        </w:rPr>
        <w:t xml:space="preserve"> flow with a mixture of 50% H</w:t>
      </w:r>
      <w:r w:rsidRPr="00094676">
        <w:rPr>
          <w:rFonts w:ascii="Times New Roman" w:hAnsi="Times New Roman" w:cs="Times New Roman"/>
          <w:sz w:val="28"/>
          <w:szCs w:val="28"/>
          <w:vertAlign w:val="subscript"/>
          <w:lang w:val="en-US"/>
        </w:rPr>
        <w:t>2</w:t>
      </w:r>
      <w:r w:rsidRPr="00094676">
        <w:rPr>
          <w:rFonts w:ascii="Times New Roman" w:hAnsi="Times New Roman" w:cs="Times New Roman"/>
          <w:sz w:val="28"/>
          <w:szCs w:val="28"/>
          <w:lang w:val="en-US"/>
        </w:rPr>
        <w:t>O and 50% N</w:t>
      </w:r>
      <w:r w:rsidRPr="00094676">
        <w:rPr>
          <w:rFonts w:ascii="Times New Roman" w:hAnsi="Times New Roman" w:cs="Times New Roman"/>
          <w:sz w:val="28"/>
          <w:szCs w:val="28"/>
          <w:vertAlign w:val="subscript"/>
          <w:lang w:val="en-US"/>
        </w:rPr>
        <w:t>2</w:t>
      </w:r>
      <w:r w:rsidRPr="00094676">
        <w:rPr>
          <w:rFonts w:ascii="Times New Roman" w:hAnsi="Times New Roman" w:cs="Times New Roman"/>
          <w:sz w:val="28"/>
          <w:szCs w:val="28"/>
          <w:lang w:val="en-US"/>
        </w:rPr>
        <w:t xml:space="preserve">. </w:t>
      </w:r>
    </w:p>
    <w:p w:rsidR="00A315D8" w:rsidRPr="00C256DA" w:rsidRDefault="006F6ED7" w:rsidP="006F6ED7">
      <w:pPr>
        <w:rPr>
          <w:rFonts w:ascii="Franklin Gothic Demi" w:hAnsi="Franklin Gothic Demi" w:cs="Times New Roman"/>
          <w:b/>
          <w:sz w:val="32"/>
          <w:szCs w:val="32"/>
          <w:lang w:val="en-US"/>
        </w:rPr>
      </w:pPr>
      <w:r w:rsidRPr="00C256DA">
        <w:rPr>
          <w:rFonts w:ascii="Franklin Gothic Demi" w:hAnsi="Franklin Gothic Demi" w:cs="Aharoni"/>
          <w:b/>
          <w:sz w:val="36"/>
          <w:szCs w:val="32"/>
          <w:lang w:val="en-US"/>
        </w:rPr>
        <w:t>CHEMICAL ACTIVATION</w:t>
      </w:r>
      <w:r w:rsidRPr="00C256DA">
        <w:rPr>
          <w:rFonts w:ascii="Franklin Gothic Demi" w:hAnsi="Franklin Gothic Demi" w:cs="Times New Roman"/>
          <w:b/>
          <w:sz w:val="32"/>
          <w:szCs w:val="32"/>
          <w:lang w:val="en-US"/>
        </w:rPr>
        <w:t>:</w:t>
      </w:r>
    </w:p>
    <w:p w:rsidR="00A315D8" w:rsidRPr="00094676" w:rsidRDefault="00A315D8" w:rsidP="002B48C8">
      <w:pPr>
        <w:jc w:val="both"/>
        <w:rPr>
          <w:rFonts w:ascii="Times New Roman" w:hAnsi="Times New Roman" w:cs="Times New Roman"/>
          <w:sz w:val="28"/>
          <w:szCs w:val="28"/>
          <w:lang w:val="en-US"/>
        </w:rPr>
      </w:pPr>
      <w:r w:rsidRPr="00094676">
        <w:rPr>
          <w:rFonts w:ascii="Times New Roman" w:hAnsi="Times New Roman" w:cs="Times New Roman"/>
          <w:sz w:val="28"/>
          <w:szCs w:val="28"/>
          <w:lang w:val="en-US"/>
        </w:rPr>
        <w:t>Chemical activation is also called as wet oxidation requires catalyst to be impregnated into the precursor and washed to</w:t>
      </w:r>
      <w:r w:rsidR="00C9441D">
        <w:rPr>
          <w:rFonts w:ascii="Times New Roman" w:hAnsi="Times New Roman" w:cs="Times New Roman"/>
          <w:sz w:val="28"/>
          <w:szCs w:val="28"/>
          <w:lang w:val="en-US"/>
        </w:rPr>
        <w:t xml:space="preserve"> produce the activated carbon [25</w:t>
      </w:r>
      <w:r w:rsidRPr="00094676">
        <w:rPr>
          <w:rFonts w:ascii="Times New Roman" w:hAnsi="Times New Roman" w:cs="Times New Roman"/>
          <w:sz w:val="28"/>
          <w:szCs w:val="28"/>
          <w:lang w:val="en-US"/>
        </w:rPr>
        <w:t>]. According to Molin</w:t>
      </w:r>
      <w:r w:rsidR="00C9441D">
        <w:rPr>
          <w:rFonts w:ascii="Times New Roman" w:hAnsi="Times New Roman" w:cs="Times New Roman"/>
          <w:sz w:val="28"/>
          <w:szCs w:val="28"/>
          <w:lang w:val="en-US"/>
        </w:rPr>
        <w:t>o-Sabio and Rodriguez-Reinoso [26</w:t>
      </w:r>
      <w:r w:rsidRPr="00094676">
        <w:rPr>
          <w:rFonts w:ascii="Times New Roman" w:hAnsi="Times New Roman" w:cs="Times New Roman"/>
          <w:sz w:val="28"/>
          <w:szCs w:val="28"/>
          <w:lang w:val="en-US"/>
        </w:rPr>
        <w:t xml:space="preserve">], chemical activation has been commonly done at 450–600 </w:t>
      </w:r>
      <w:r w:rsidRPr="00094676">
        <w:rPr>
          <w:rFonts w:ascii="Times New Roman" w:hAnsi="Times New Roman" w:cs="Times New Roman"/>
          <w:sz w:val="28"/>
          <w:szCs w:val="28"/>
          <w:vertAlign w:val="superscript"/>
          <w:lang w:val="en-US"/>
        </w:rPr>
        <w:t>0</w:t>
      </w:r>
      <w:r w:rsidRPr="00094676">
        <w:rPr>
          <w:rFonts w:ascii="Times New Roman" w:hAnsi="Times New Roman" w:cs="Times New Roman"/>
          <w:sz w:val="28"/>
          <w:szCs w:val="28"/>
          <w:lang w:val="en-US"/>
        </w:rPr>
        <w:t>C. Activating agents basically act as dehydrating agents and oxidants which could influence the pyrolytic decomposition .It also could prevent the formation of the tar or ash hence developing the carbon yield .The chemical catalysts (oxidizing agents) that usually used are ZnCl</w:t>
      </w:r>
      <w:r w:rsidRPr="00094676">
        <w:rPr>
          <w:rFonts w:ascii="Times New Roman" w:hAnsi="Times New Roman" w:cs="Times New Roman"/>
          <w:sz w:val="28"/>
          <w:szCs w:val="28"/>
          <w:vertAlign w:val="subscript"/>
          <w:lang w:val="en-US"/>
        </w:rPr>
        <w:t>2</w:t>
      </w:r>
      <w:r w:rsidRPr="00094676">
        <w:rPr>
          <w:rFonts w:ascii="Times New Roman" w:hAnsi="Times New Roman" w:cs="Times New Roman"/>
          <w:sz w:val="28"/>
          <w:szCs w:val="28"/>
          <w:lang w:val="en-US"/>
        </w:rPr>
        <w:t>, H</w:t>
      </w:r>
      <w:r w:rsidRPr="00094676">
        <w:rPr>
          <w:rFonts w:ascii="Times New Roman" w:hAnsi="Times New Roman" w:cs="Times New Roman"/>
          <w:sz w:val="28"/>
          <w:szCs w:val="28"/>
          <w:vertAlign w:val="subscript"/>
          <w:lang w:val="en-US"/>
        </w:rPr>
        <w:t xml:space="preserve">3 </w:t>
      </w:r>
      <w:r w:rsidRPr="00094676">
        <w:rPr>
          <w:rFonts w:ascii="Times New Roman" w:hAnsi="Times New Roman" w:cs="Times New Roman"/>
          <w:sz w:val="28"/>
          <w:szCs w:val="28"/>
          <w:lang w:val="en-US"/>
        </w:rPr>
        <w:t>PO</w:t>
      </w:r>
      <w:r w:rsidRPr="00094676">
        <w:rPr>
          <w:rFonts w:ascii="Times New Roman" w:hAnsi="Times New Roman" w:cs="Times New Roman"/>
          <w:sz w:val="28"/>
          <w:szCs w:val="28"/>
          <w:vertAlign w:val="subscript"/>
          <w:lang w:val="en-US"/>
        </w:rPr>
        <w:t>4</w:t>
      </w:r>
      <w:r w:rsidRPr="00094676">
        <w:rPr>
          <w:rFonts w:ascii="Times New Roman" w:hAnsi="Times New Roman" w:cs="Times New Roman"/>
          <w:sz w:val="28"/>
          <w:szCs w:val="28"/>
          <w:lang w:val="en-US"/>
        </w:rPr>
        <w:t>, H</w:t>
      </w:r>
      <w:r w:rsidRPr="00094676">
        <w:rPr>
          <w:rFonts w:ascii="Times New Roman" w:hAnsi="Times New Roman" w:cs="Times New Roman"/>
          <w:sz w:val="28"/>
          <w:szCs w:val="28"/>
          <w:vertAlign w:val="subscript"/>
          <w:lang w:val="en-US"/>
        </w:rPr>
        <w:t>2</w:t>
      </w:r>
      <w:r w:rsidRPr="00094676">
        <w:rPr>
          <w:rFonts w:ascii="Times New Roman" w:hAnsi="Times New Roman" w:cs="Times New Roman"/>
          <w:sz w:val="28"/>
          <w:szCs w:val="28"/>
          <w:lang w:val="en-US"/>
        </w:rPr>
        <w:t>SO</w:t>
      </w:r>
      <w:r w:rsidRPr="00094676">
        <w:rPr>
          <w:rFonts w:ascii="Times New Roman" w:hAnsi="Times New Roman" w:cs="Times New Roman"/>
          <w:sz w:val="28"/>
          <w:szCs w:val="28"/>
          <w:vertAlign w:val="subscript"/>
          <w:lang w:val="en-US"/>
        </w:rPr>
        <w:t>4</w:t>
      </w:r>
      <w:r w:rsidRPr="00094676">
        <w:rPr>
          <w:rFonts w:ascii="Times New Roman" w:hAnsi="Times New Roman" w:cs="Times New Roman"/>
          <w:sz w:val="28"/>
          <w:szCs w:val="28"/>
          <w:lang w:val="en-US"/>
        </w:rPr>
        <w:t>, K</w:t>
      </w:r>
      <w:r w:rsidRPr="00094676">
        <w:rPr>
          <w:rFonts w:ascii="Times New Roman" w:hAnsi="Times New Roman" w:cs="Times New Roman"/>
          <w:sz w:val="28"/>
          <w:szCs w:val="28"/>
          <w:vertAlign w:val="subscript"/>
          <w:lang w:val="en-US"/>
        </w:rPr>
        <w:t>2</w:t>
      </w:r>
      <w:r w:rsidR="006F6ED7" w:rsidRPr="00094676">
        <w:rPr>
          <w:rFonts w:ascii="Times New Roman" w:hAnsi="Times New Roman" w:cs="Times New Roman"/>
          <w:sz w:val="28"/>
          <w:szCs w:val="28"/>
          <w:lang w:val="en-US"/>
        </w:rPr>
        <w:t>S, KCN</w:t>
      </w:r>
      <w:r w:rsidRPr="00094676">
        <w:rPr>
          <w:rFonts w:ascii="Times New Roman" w:hAnsi="Times New Roman" w:cs="Times New Roman"/>
          <w:sz w:val="28"/>
          <w:szCs w:val="28"/>
          <w:lang w:val="en-US"/>
        </w:rPr>
        <w:t>, HNO</w:t>
      </w:r>
      <w:r w:rsidRPr="00094676">
        <w:rPr>
          <w:rFonts w:ascii="Times New Roman" w:hAnsi="Times New Roman" w:cs="Times New Roman"/>
          <w:sz w:val="28"/>
          <w:szCs w:val="28"/>
          <w:vertAlign w:val="subscript"/>
          <w:lang w:val="en-US"/>
        </w:rPr>
        <w:t>3</w:t>
      </w:r>
      <w:r w:rsidRPr="00094676">
        <w:rPr>
          <w:rFonts w:ascii="Times New Roman" w:hAnsi="Times New Roman" w:cs="Times New Roman"/>
          <w:sz w:val="28"/>
          <w:szCs w:val="28"/>
          <w:lang w:val="en-US"/>
        </w:rPr>
        <w:t>, KMnO</w:t>
      </w:r>
      <w:r w:rsidRPr="00094676">
        <w:rPr>
          <w:rFonts w:ascii="Times New Roman" w:hAnsi="Times New Roman" w:cs="Times New Roman"/>
          <w:sz w:val="28"/>
          <w:szCs w:val="28"/>
          <w:vertAlign w:val="subscript"/>
          <w:lang w:val="en-US"/>
        </w:rPr>
        <w:t>4</w:t>
      </w:r>
      <w:r w:rsidRPr="00094676">
        <w:rPr>
          <w:rFonts w:ascii="Times New Roman" w:hAnsi="Times New Roman" w:cs="Times New Roman"/>
          <w:sz w:val="28"/>
          <w:szCs w:val="28"/>
          <w:lang w:val="en-US"/>
        </w:rPr>
        <w:t>, (NH</w:t>
      </w:r>
      <w:r w:rsidRPr="00094676">
        <w:rPr>
          <w:rFonts w:ascii="Times New Roman" w:hAnsi="Times New Roman" w:cs="Times New Roman"/>
          <w:sz w:val="28"/>
          <w:szCs w:val="28"/>
          <w:vertAlign w:val="subscript"/>
          <w:lang w:val="en-US"/>
        </w:rPr>
        <w:t>4</w:t>
      </w:r>
      <w:r w:rsidRPr="00094676">
        <w:rPr>
          <w:rFonts w:ascii="Times New Roman" w:hAnsi="Times New Roman" w:cs="Times New Roman"/>
          <w:sz w:val="28"/>
          <w:szCs w:val="28"/>
          <w:lang w:val="en-US"/>
        </w:rPr>
        <w:t>)S</w:t>
      </w:r>
      <w:r w:rsidRPr="00094676">
        <w:rPr>
          <w:rFonts w:ascii="Times New Roman" w:hAnsi="Times New Roman" w:cs="Times New Roman"/>
          <w:sz w:val="28"/>
          <w:szCs w:val="28"/>
          <w:vertAlign w:val="subscript"/>
          <w:lang w:val="en-US"/>
        </w:rPr>
        <w:t>2</w:t>
      </w:r>
      <w:r w:rsidRPr="00094676">
        <w:rPr>
          <w:rFonts w:ascii="Times New Roman" w:hAnsi="Times New Roman" w:cs="Times New Roman"/>
          <w:sz w:val="28"/>
          <w:szCs w:val="28"/>
          <w:lang w:val="en-US"/>
        </w:rPr>
        <w:t>O</w:t>
      </w:r>
      <w:r w:rsidRPr="00094676">
        <w:rPr>
          <w:rFonts w:ascii="Times New Roman" w:hAnsi="Times New Roman" w:cs="Times New Roman"/>
          <w:sz w:val="28"/>
          <w:szCs w:val="28"/>
          <w:vertAlign w:val="subscript"/>
          <w:lang w:val="en-US"/>
        </w:rPr>
        <w:t>8</w:t>
      </w:r>
      <w:r w:rsidRPr="00094676">
        <w:rPr>
          <w:rFonts w:ascii="Times New Roman" w:hAnsi="Times New Roman" w:cs="Times New Roman"/>
          <w:sz w:val="28"/>
          <w:szCs w:val="28"/>
          <w:lang w:val="en-US"/>
        </w:rPr>
        <w:t xml:space="preserve"> , NaOH, KOH , and K</w:t>
      </w:r>
      <w:r w:rsidRPr="00094676">
        <w:rPr>
          <w:rFonts w:ascii="Times New Roman" w:hAnsi="Times New Roman" w:cs="Times New Roman"/>
          <w:sz w:val="28"/>
          <w:szCs w:val="28"/>
          <w:vertAlign w:val="subscript"/>
          <w:lang w:val="en-US"/>
        </w:rPr>
        <w:t>2</w:t>
      </w:r>
      <w:r w:rsidRPr="00094676">
        <w:rPr>
          <w:rFonts w:ascii="Times New Roman" w:hAnsi="Times New Roman" w:cs="Times New Roman"/>
          <w:sz w:val="28"/>
          <w:szCs w:val="28"/>
          <w:lang w:val="en-US"/>
        </w:rPr>
        <w:t>CO</w:t>
      </w:r>
      <w:r w:rsidRPr="00094676">
        <w:rPr>
          <w:rFonts w:ascii="Times New Roman" w:hAnsi="Times New Roman" w:cs="Times New Roman"/>
          <w:sz w:val="28"/>
          <w:szCs w:val="28"/>
          <w:vertAlign w:val="subscript"/>
          <w:lang w:val="en-US"/>
        </w:rPr>
        <w:t>3</w:t>
      </w:r>
      <w:r w:rsidRPr="00094676">
        <w:rPr>
          <w:rFonts w:ascii="Times New Roman" w:hAnsi="Times New Roman" w:cs="Times New Roman"/>
          <w:sz w:val="28"/>
          <w:szCs w:val="28"/>
          <w:lang w:val="en-US"/>
        </w:rPr>
        <w:t>. The surface oxygen functional groups can be introduced to the carbon of the precursor when react with activating agents.</w:t>
      </w:r>
    </w:p>
    <w:p w:rsidR="00A315D8" w:rsidRPr="00094676" w:rsidRDefault="00A315D8" w:rsidP="002B48C8">
      <w:pPr>
        <w:jc w:val="both"/>
        <w:rPr>
          <w:rFonts w:ascii="Times New Roman" w:hAnsi="Times New Roman" w:cs="Times New Roman"/>
          <w:sz w:val="28"/>
          <w:szCs w:val="28"/>
          <w:lang w:val="en-US"/>
        </w:rPr>
      </w:pPr>
      <w:r w:rsidRPr="00094676">
        <w:rPr>
          <w:rFonts w:ascii="Times New Roman" w:hAnsi="Times New Roman" w:cs="Times New Roman"/>
          <w:sz w:val="28"/>
          <w:szCs w:val="28"/>
          <w:lang w:val="en-US"/>
        </w:rPr>
        <w:t>Chemical activation</w:t>
      </w:r>
      <w:r w:rsidR="006F6ED7" w:rsidRPr="00094676">
        <w:rPr>
          <w:rFonts w:ascii="Times New Roman" w:hAnsi="Times New Roman" w:cs="Times New Roman"/>
          <w:sz w:val="28"/>
          <w:szCs w:val="28"/>
          <w:lang w:val="en-US"/>
        </w:rPr>
        <w:t xml:space="preserve"> is</w:t>
      </w:r>
      <w:r w:rsidRPr="00094676">
        <w:rPr>
          <w:rFonts w:ascii="Times New Roman" w:hAnsi="Times New Roman" w:cs="Times New Roman"/>
          <w:sz w:val="28"/>
          <w:szCs w:val="28"/>
          <w:lang w:val="en-US"/>
        </w:rPr>
        <w:t xml:space="preserve"> avoided in industrial app</w:t>
      </w:r>
      <w:r w:rsidR="006F6ED7" w:rsidRPr="00094676">
        <w:rPr>
          <w:rFonts w:ascii="Times New Roman" w:hAnsi="Times New Roman" w:cs="Times New Roman"/>
          <w:sz w:val="28"/>
          <w:szCs w:val="28"/>
          <w:lang w:val="en-US"/>
        </w:rPr>
        <w:t>lication d</w:t>
      </w:r>
      <w:r w:rsidRPr="00094676">
        <w:rPr>
          <w:rFonts w:ascii="Times New Roman" w:hAnsi="Times New Roman" w:cs="Times New Roman"/>
          <w:sz w:val="28"/>
          <w:szCs w:val="28"/>
          <w:lang w:val="en-US"/>
        </w:rPr>
        <w:t>ue to environment concern and cost</w:t>
      </w:r>
      <w:r w:rsidR="006F6ED7" w:rsidRPr="00094676">
        <w:rPr>
          <w:rFonts w:ascii="Times New Roman" w:hAnsi="Times New Roman" w:cs="Times New Roman"/>
          <w:sz w:val="28"/>
          <w:szCs w:val="28"/>
          <w:lang w:val="en-US"/>
        </w:rPr>
        <w:t>.</w:t>
      </w:r>
    </w:p>
    <w:p w:rsidR="00346D74" w:rsidRPr="00094676" w:rsidRDefault="00346D74" w:rsidP="002B48C8">
      <w:pPr>
        <w:jc w:val="both"/>
        <w:rPr>
          <w:rFonts w:ascii="Times New Roman" w:hAnsi="Times New Roman" w:cs="Times New Roman"/>
          <w:sz w:val="28"/>
          <w:szCs w:val="28"/>
          <w:lang w:val="en-US"/>
        </w:rPr>
      </w:pPr>
      <w:r w:rsidRPr="00094676">
        <w:rPr>
          <w:rFonts w:ascii="Times New Roman" w:hAnsi="Times New Roman" w:cs="Times New Roman"/>
          <w:sz w:val="28"/>
          <w:szCs w:val="28"/>
          <w:lang w:val="en-US"/>
        </w:rPr>
        <w:t>The advantage of chemical activation is low energy requirements, as chemical activation is usually conducted at lower temperatures, while providing highe</w:t>
      </w:r>
      <w:r w:rsidR="00E66182">
        <w:rPr>
          <w:rFonts w:ascii="Times New Roman" w:hAnsi="Times New Roman" w:cs="Times New Roman"/>
          <w:sz w:val="28"/>
          <w:szCs w:val="28"/>
          <w:lang w:val="en-US"/>
        </w:rPr>
        <w:t>r yields and higher porosity [27, 28, 29</w:t>
      </w:r>
      <w:r w:rsidRPr="00094676">
        <w:rPr>
          <w:rFonts w:ascii="Times New Roman" w:hAnsi="Times New Roman" w:cs="Times New Roman"/>
          <w:sz w:val="28"/>
          <w:szCs w:val="28"/>
          <w:lang w:val="en-US"/>
        </w:rPr>
        <w:t>]. It has been reported that ACs with a very large surface area and large micro-pore volume can be s</w:t>
      </w:r>
      <w:r w:rsidR="00E66182">
        <w:rPr>
          <w:rFonts w:ascii="Times New Roman" w:hAnsi="Times New Roman" w:cs="Times New Roman"/>
          <w:sz w:val="28"/>
          <w:szCs w:val="28"/>
          <w:lang w:val="en-US"/>
        </w:rPr>
        <w:t>ynthesized by KOH activation [30, 31-32</w:t>
      </w:r>
      <w:r w:rsidRPr="00094676">
        <w:rPr>
          <w:rFonts w:ascii="Times New Roman" w:hAnsi="Times New Roman" w:cs="Times New Roman"/>
          <w:sz w:val="28"/>
          <w:szCs w:val="28"/>
          <w:lang w:val="en-US"/>
        </w:rPr>
        <w:t>].</w:t>
      </w:r>
    </w:p>
    <w:p w:rsidR="002A39DB" w:rsidRPr="00094676" w:rsidRDefault="00346D74" w:rsidP="002B48C8">
      <w:pPr>
        <w:jc w:val="both"/>
        <w:rPr>
          <w:rFonts w:ascii="Times New Roman" w:hAnsi="Times New Roman" w:cs="Times New Roman"/>
          <w:sz w:val="28"/>
          <w:szCs w:val="28"/>
        </w:rPr>
      </w:pPr>
      <w:r w:rsidRPr="00094676">
        <w:rPr>
          <w:rFonts w:ascii="Times New Roman" w:hAnsi="Times New Roman" w:cs="Times New Roman"/>
          <w:sz w:val="28"/>
          <w:szCs w:val="28"/>
        </w:rPr>
        <w:t>Literature survey indicates that there have been many attempts to obtain low-cost AC or adsorbent from agri</w:t>
      </w:r>
      <w:r w:rsidR="00E66182">
        <w:rPr>
          <w:rFonts w:ascii="Times New Roman" w:hAnsi="Times New Roman" w:cs="Times New Roman"/>
          <w:sz w:val="28"/>
          <w:szCs w:val="28"/>
        </w:rPr>
        <w:t>cultural wastes such as wheat [33], corn straw [3</w:t>
      </w:r>
      <w:r w:rsidRPr="00094676">
        <w:rPr>
          <w:rFonts w:ascii="Times New Roman" w:hAnsi="Times New Roman" w:cs="Times New Roman"/>
          <w:sz w:val="28"/>
          <w:szCs w:val="28"/>
        </w:rPr>
        <w:t>3], ol</w:t>
      </w:r>
      <w:r w:rsidR="00E66182">
        <w:rPr>
          <w:rFonts w:ascii="Times New Roman" w:hAnsi="Times New Roman" w:cs="Times New Roman"/>
          <w:sz w:val="28"/>
          <w:szCs w:val="28"/>
        </w:rPr>
        <w:t>ive stones [34,35], bagasse [34,3</w:t>
      </w:r>
      <w:r w:rsidR="00F62B8D">
        <w:rPr>
          <w:rFonts w:ascii="Times New Roman" w:hAnsi="Times New Roman" w:cs="Times New Roman"/>
          <w:sz w:val="28"/>
          <w:szCs w:val="28"/>
        </w:rPr>
        <w:t>5], birch wood [34,35], miscanthus [34,35], sunflower shell [36</w:t>
      </w:r>
      <w:r w:rsidRPr="00094676">
        <w:rPr>
          <w:rFonts w:ascii="Times New Roman" w:hAnsi="Times New Roman" w:cs="Times New Roman"/>
          <w:sz w:val="28"/>
          <w:szCs w:val="28"/>
        </w:rPr>
        <w:t>],pinecone [</w:t>
      </w:r>
      <w:r w:rsidR="00F62B8D">
        <w:rPr>
          <w:rFonts w:ascii="Times New Roman" w:hAnsi="Times New Roman" w:cs="Times New Roman"/>
          <w:sz w:val="28"/>
          <w:szCs w:val="28"/>
        </w:rPr>
        <w:t>36</w:t>
      </w:r>
      <w:r w:rsidRPr="00094676">
        <w:rPr>
          <w:rFonts w:ascii="Times New Roman" w:hAnsi="Times New Roman" w:cs="Times New Roman"/>
          <w:sz w:val="28"/>
          <w:szCs w:val="28"/>
        </w:rPr>
        <w:t>], rapeseed [</w:t>
      </w:r>
      <w:r w:rsidR="00F62B8D">
        <w:rPr>
          <w:rFonts w:ascii="Times New Roman" w:hAnsi="Times New Roman" w:cs="Times New Roman"/>
          <w:sz w:val="28"/>
          <w:szCs w:val="28"/>
        </w:rPr>
        <w:t>36,37</w:t>
      </w:r>
      <w:r w:rsidRPr="00094676">
        <w:rPr>
          <w:rFonts w:ascii="Times New Roman" w:hAnsi="Times New Roman" w:cs="Times New Roman"/>
          <w:sz w:val="28"/>
          <w:szCs w:val="28"/>
        </w:rPr>
        <w:t>], cotton residues [</w:t>
      </w:r>
      <w:r w:rsidR="00F62B8D">
        <w:rPr>
          <w:rFonts w:ascii="Times New Roman" w:hAnsi="Times New Roman" w:cs="Times New Roman"/>
          <w:sz w:val="28"/>
          <w:szCs w:val="28"/>
        </w:rPr>
        <w:t>36</w:t>
      </w:r>
      <w:r w:rsidRPr="00094676">
        <w:rPr>
          <w:rFonts w:ascii="Times New Roman" w:hAnsi="Times New Roman" w:cs="Times New Roman"/>
          <w:sz w:val="28"/>
          <w:szCs w:val="28"/>
        </w:rPr>
        <w:t>], olive residues [</w:t>
      </w:r>
      <w:r w:rsidR="00F62B8D">
        <w:rPr>
          <w:rFonts w:ascii="Times New Roman" w:hAnsi="Times New Roman" w:cs="Times New Roman"/>
          <w:sz w:val="28"/>
          <w:szCs w:val="28"/>
        </w:rPr>
        <w:t>36], pine rayed [38], eucalyptus maculata [38], sugar cane bagasse [38,39</w:t>
      </w:r>
      <w:r w:rsidRPr="00094676">
        <w:rPr>
          <w:rFonts w:ascii="Times New Roman" w:hAnsi="Times New Roman" w:cs="Times New Roman"/>
          <w:sz w:val="28"/>
          <w:szCs w:val="28"/>
        </w:rPr>
        <w:t>], almond shel</w:t>
      </w:r>
      <w:r w:rsidR="001F1512">
        <w:rPr>
          <w:rFonts w:ascii="Times New Roman" w:hAnsi="Times New Roman" w:cs="Times New Roman"/>
          <w:sz w:val="28"/>
          <w:szCs w:val="28"/>
        </w:rPr>
        <w:t xml:space="preserve">ls [40,41,42], peach stones [43], grape seeds [40], straw </w:t>
      </w:r>
      <w:r w:rsidR="001F1512">
        <w:rPr>
          <w:rFonts w:ascii="Times New Roman" w:hAnsi="Times New Roman" w:cs="Times New Roman"/>
          <w:sz w:val="28"/>
          <w:szCs w:val="28"/>
        </w:rPr>
        <w:lastRenderedPageBreak/>
        <w:t>[3</w:t>
      </w:r>
      <w:r w:rsidRPr="00094676">
        <w:rPr>
          <w:rFonts w:ascii="Times New Roman" w:hAnsi="Times New Roman" w:cs="Times New Roman"/>
          <w:sz w:val="28"/>
          <w:szCs w:val="28"/>
        </w:rPr>
        <w:t>4</w:t>
      </w:r>
      <w:r w:rsidR="001F1512">
        <w:rPr>
          <w:rFonts w:ascii="Times New Roman" w:hAnsi="Times New Roman" w:cs="Times New Roman"/>
          <w:sz w:val="28"/>
          <w:szCs w:val="28"/>
        </w:rPr>
        <w:t>,35,44], oat hulls [43,45], corn stover [43,45], apricot stones [40,41</w:t>
      </w:r>
      <w:r w:rsidRPr="00094676">
        <w:rPr>
          <w:rFonts w:ascii="Times New Roman" w:hAnsi="Times New Roman" w:cs="Times New Roman"/>
          <w:sz w:val="28"/>
          <w:szCs w:val="28"/>
        </w:rPr>
        <w:t>], cott</w:t>
      </w:r>
      <w:r w:rsidR="004716CB">
        <w:rPr>
          <w:rFonts w:ascii="Times New Roman" w:hAnsi="Times New Roman" w:cs="Times New Roman"/>
          <w:sz w:val="28"/>
          <w:szCs w:val="28"/>
        </w:rPr>
        <w:t>on stalk [46</w:t>
      </w:r>
      <w:r w:rsidR="001F1512">
        <w:rPr>
          <w:rFonts w:ascii="Times New Roman" w:hAnsi="Times New Roman" w:cs="Times New Roman"/>
          <w:sz w:val="28"/>
          <w:szCs w:val="28"/>
        </w:rPr>
        <w:t>], cherry stones [40</w:t>
      </w:r>
      <w:r w:rsidRPr="00094676">
        <w:rPr>
          <w:rFonts w:ascii="Times New Roman" w:hAnsi="Times New Roman" w:cs="Times New Roman"/>
          <w:sz w:val="28"/>
          <w:szCs w:val="28"/>
        </w:rPr>
        <w:t xml:space="preserve">], </w:t>
      </w:r>
      <w:r w:rsidR="004716CB">
        <w:rPr>
          <w:rFonts w:ascii="Times New Roman" w:hAnsi="Times New Roman" w:cs="Times New Roman"/>
          <w:sz w:val="28"/>
          <w:szCs w:val="28"/>
        </w:rPr>
        <w:t>peanut hull [47], nut shells [40,48–51</w:t>
      </w:r>
      <w:r w:rsidR="001F1512">
        <w:rPr>
          <w:rFonts w:ascii="Times New Roman" w:hAnsi="Times New Roman" w:cs="Times New Roman"/>
          <w:sz w:val="28"/>
          <w:szCs w:val="28"/>
        </w:rPr>
        <w:t>], rice hulls [39</w:t>
      </w:r>
      <w:r w:rsidR="004716CB">
        <w:rPr>
          <w:rFonts w:ascii="Times New Roman" w:hAnsi="Times New Roman" w:cs="Times New Roman"/>
          <w:sz w:val="28"/>
          <w:szCs w:val="28"/>
        </w:rPr>
        <w:t>], corn cob [71,52–54</w:t>
      </w:r>
      <w:r w:rsidRPr="00094676">
        <w:rPr>
          <w:rFonts w:ascii="Times New Roman" w:hAnsi="Times New Roman" w:cs="Times New Roman"/>
          <w:sz w:val="28"/>
          <w:szCs w:val="28"/>
        </w:rPr>
        <w:t>], corn</w:t>
      </w:r>
      <w:r w:rsidR="004716CB">
        <w:rPr>
          <w:rFonts w:ascii="Times New Roman" w:hAnsi="Times New Roman" w:cs="Times New Roman"/>
          <w:sz w:val="28"/>
          <w:szCs w:val="28"/>
        </w:rPr>
        <w:t xml:space="preserve"> hulls [45</w:t>
      </w:r>
      <w:r w:rsidR="001F1512">
        <w:rPr>
          <w:rFonts w:ascii="Times New Roman" w:hAnsi="Times New Roman" w:cs="Times New Roman"/>
          <w:sz w:val="28"/>
          <w:szCs w:val="28"/>
        </w:rPr>
        <w:t>], hazelnut shells [41], pecan shells [39</w:t>
      </w:r>
      <w:r w:rsidRPr="00094676">
        <w:rPr>
          <w:rFonts w:ascii="Times New Roman" w:hAnsi="Times New Roman" w:cs="Times New Roman"/>
          <w:sz w:val="28"/>
          <w:szCs w:val="28"/>
        </w:rPr>
        <w:t xml:space="preserve">], rice </w:t>
      </w:r>
      <w:r w:rsidR="004716CB">
        <w:rPr>
          <w:rFonts w:ascii="Times New Roman" w:hAnsi="Times New Roman" w:cs="Times New Roman"/>
          <w:sz w:val="28"/>
          <w:szCs w:val="28"/>
        </w:rPr>
        <w:t>husks [55,56</w:t>
      </w:r>
      <w:r w:rsidR="001F1512">
        <w:rPr>
          <w:rFonts w:ascii="Times New Roman" w:hAnsi="Times New Roman" w:cs="Times New Roman"/>
          <w:sz w:val="28"/>
          <w:szCs w:val="28"/>
        </w:rPr>
        <w:t>] and rice straw [41</w:t>
      </w:r>
      <w:r w:rsidR="004716CB">
        <w:rPr>
          <w:rFonts w:ascii="Times New Roman" w:hAnsi="Times New Roman" w:cs="Times New Roman"/>
          <w:sz w:val="28"/>
          <w:szCs w:val="28"/>
        </w:rPr>
        <w:t>,57</w:t>
      </w:r>
      <w:r w:rsidRPr="00094676">
        <w:rPr>
          <w:rFonts w:ascii="Times New Roman" w:hAnsi="Times New Roman" w:cs="Times New Roman"/>
          <w:sz w:val="28"/>
          <w:szCs w:val="28"/>
        </w:rPr>
        <w:t>].</w:t>
      </w:r>
    </w:p>
    <w:p w:rsidR="00CF26AE" w:rsidRDefault="00CF26AE" w:rsidP="00094676">
      <w:pPr>
        <w:rPr>
          <w:rFonts w:ascii="Aharoni" w:hAnsi="Aharoni" w:cs="Aharoni"/>
          <w:sz w:val="36"/>
          <w:szCs w:val="36"/>
          <w:lang w:val="en-US"/>
        </w:rPr>
      </w:pPr>
    </w:p>
    <w:p w:rsidR="00094676" w:rsidRDefault="00DC5FF5" w:rsidP="00CF26AE">
      <w:pPr>
        <w:jc w:val="center"/>
        <w:rPr>
          <w:rFonts w:ascii="Aharoni" w:hAnsi="Aharoni" w:cs="Aharoni"/>
          <w:sz w:val="40"/>
          <w:szCs w:val="36"/>
          <w:u w:val="double"/>
          <w:lang w:val="en-US"/>
        </w:rPr>
      </w:pPr>
      <w:r w:rsidRPr="00CF26AE">
        <w:rPr>
          <w:rFonts w:ascii="Aharoni" w:hAnsi="Aharoni" w:cs="Aharoni"/>
          <w:sz w:val="40"/>
          <w:szCs w:val="36"/>
          <w:u w:val="double"/>
          <w:lang w:val="en-US"/>
        </w:rPr>
        <w:t>CHARACTERIZATION</w:t>
      </w:r>
    </w:p>
    <w:p w:rsidR="00181BD5" w:rsidRDefault="00181BD5" w:rsidP="00181BD5">
      <w:pPr>
        <w:rPr>
          <w:rFonts w:ascii="Aharoni" w:hAnsi="Aharoni" w:cs="Aharoni"/>
          <w:sz w:val="40"/>
          <w:szCs w:val="36"/>
          <w:u w:val="double"/>
          <w:lang w:val="en-US"/>
        </w:rPr>
      </w:pPr>
      <w:r>
        <w:rPr>
          <w:rFonts w:ascii="Aharoni" w:hAnsi="Aharoni" w:cs="Aharoni"/>
          <w:sz w:val="40"/>
          <w:szCs w:val="36"/>
          <w:u w:val="double"/>
          <w:lang w:val="en-US"/>
        </w:rPr>
        <w:t>Physical characterization</w:t>
      </w:r>
    </w:p>
    <w:p w:rsidR="00181BD5" w:rsidRPr="00561204" w:rsidRDefault="00181BD5" w:rsidP="00884E02">
      <w:pPr>
        <w:jc w:val="both"/>
        <w:rPr>
          <w:rFonts w:ascii="Times New Roman" w:hAnsi="Times New Roman" w:cs="Times New Roman"/>
          <w:sz w:val="28"/>
          <w:szCs w:val="36"/>
          <w:lang w:val="en-US"/>
        </w:rPr>
      </w:pPr>
      <w:r w:rsidRPr="00561204">
        <w:rPr>
          <w:rFonts w:ascii="Times New Roman" w:hAnsi="Times New Roman" w:cs="Times New Roman"/>
          <w:sz w:val="28"/>
          <w:szCs w:val="36"/>
          <w:lang w:val="en-US"/>
        </w:rPr>
        <w:t>In physical characterization of the actual activated carbon are measures different physical properties such as bulk density, the surface area generated, the pore size distribution, total pore volume.</w:t>
      </w:r>
    </w:p>
    <w:p w:rsidR="00181BD5" w:rsidRPr="00561204" w:rsidRDefault="00181BD5" w:rsidP="00884E02">
      <w:pPr>
        <w:jc w:val="both"/>
        <w:rPr>
          <w:rFonts w:ascii="Times New Roman" w:hAnsi="Times New Roman" w:cs="Times New Roman"/>
          <w:sz w:val="28"/>
          <w:szCs w:val="36"/>
          <w:lang w:val="en-US"/>
        </w:rPr>
      </w:pPr>
      <w:r w:rsidRPr="00561204">
        <w:rPr>
          <w:rFonts w:ascii="Times New Roman" w:hAnsi="Times New Roman" w:cs="Times New Roman"/>
          <w:sz w:val="28"/>
          <w:szCs w:val="36"/>
          <w:lang w:val="en-US"/>
        </w:rPr>
        <w:t>Bulk density is measured by water displacement method and the surface area generated is measur</w:t>
      </w:r>
      <w:r w:rsidR="00C256DA" w:rsidRPr="00561204">
        <w:rPr>
          <w:rFonts w:ascii="Times New Roman" w:hAnsi="Times New Roman" w:cs="Times New Roman"/>
          <w:sz w:val="28"/>
          <w:szCs w:val="36"/>
          <w:lang w:val="en-US"/>
        </w:rPr>
        <w:t>ed by BET method. Mesopore and M</w:t>
      </w:r>
      <w:r w:rsidRPr="00561204">
        <w:rPr>
          <w:rFonts w:ascii="Times New Roman" w:hAnsi="Times New Roman" w:cs="Times New Roman"/>
          <w:sz w:val="28"/>
          <w:szCs w:val="36"/>
          <w:lang w:val="en-US"/>
        </w:rPr>
        <w:t>icropore volume combinly gives the total volume and is calculated by converting the amount of nitrogen gas absorbed at relative pressure 0.95 atm</w:t>
      </w:r>
      <w:r w:rsidR="00DB678A" w:rsidRPr="00561204">
        <w:rPr>
          <w:rFonts w:ascii="Times New Roman" w:hAnsi="Times New Roman" w:cs="Times New Roman"/>
          <w:sz w:val="28"/>
          <w:szCs w:val="36"/>
          <w:lang w:val="en-US"/>
        </w:rPr>
        <w:t xml:space="preserve"> </w:t>
      </w:r>
      <w:r w:rsidRPr="00561204">
        <w:rPr>
          <w:rFonts w:ascii="Times New Roman" w:hAnsi="Times New Roman" w:cs="Times New Roman"/>
          <w:sz w:val="28"/>
          <w:szCs w:val="36"/>
          <w:lang w:val="en-US"/>
        </w:rPr>
        <w:t>to equivalent liquid v</w:t>
      </w:r>
      <w:r w:rsidR="00DB678A" w:rsidRPr="00561204">
        <w:rPr>
          <w:rFonts w:ascii="Times New Roman" w:hAnsi="Times New Roman" w:cs="Times New Roman"/>
          <w:sz w:val="28"/>
          <w:szCs w:val="36"/>
          <w:lang w:val="en-US"/>
        </w:rPr>
        <w:t>o</w:t>
      </w:r>
      <w:r w:rsidRPr="00561204">
        <w:rPr>
          <w:rFonts w:ascii="Times New Roman" w:hAnsi="Times New Roman" w:cs="Times New Roman"/>
          <w:sz w:val="28"/>
          <w:szCs w:val="36"/>
          <w:lang w:val="en-US"/>
        </w:rPr>
        <w:t>lume absorbent.</w:t>
      </w:r>
    </w:p>
    <w:p w:rsidR="00181BD5" w:rsidRPr="00884E02" w:rsidRDefault="00181BD5" w:rsidP="00884E02">
      <w:pPr>
        <w:jc w:val="both"/>
        <w:rPr>
          <w:rFonts w:ascii="Aharoni" w:hAnsi="Aharoni" w:cs="Aharoni"/>
          <w:b/>
          <w:sz w:val="40"/>
          <w:szCs w:val="36"/>
          <w:u w:val="double"/>
          <w:lang w:val="en-US"/>
        </w:rPr>
      </w:pPr>
      <w:r w:rsidRPr="00884E02">
        <w:rPr>
          <w:rFonts w:ascii="Aharoni" w:hAnsi="Aharoni" w:cs="Aharoni"/>
          <w:b/>
          <w:sz w:val="40"/>
          <w:szCs w:val="36"/>
          <w:u w:val="double"/>
          <w:lang w:val="en-US"/>
        </w:rPr>
        <w:t xml:space="preserve">Chemical </w:t>
      </w:r>
      <w:r w:rsidR="00DB678A" w:rsidRPr="00884E02">
        <w:rPr>
          <w:rFonts w:ascii="Aharoni" w:hAnsi="Aharoni" w:cs="Aharoni"/>
          <w:b/>
          <w:sz w:val="40"/>
          <w:szCs w:val="36"/>
          <w:u w:val="double"/>
          <w:lang w:val="en-US"/>
        </w:rPr>
        <w:t>characterization</w:t>
      </w:r>
    </w:p>
    <w:p w:rsidR="00DB678A" w:rsidRPr="00561204" w:rsidRDefault="00181BD5" w:rsidP="00884E02">
      <w:pPr>
        <w:jc w:val="both"/>
        <w:rPr>
          <w:rFonts w:ascii="Times New Roman" w:hAnsi="Times New Roman" w:cs="Times New Roman"/>
          <w:sz w:val="28"/>
          <w:szCs w:val="36"/>
          <w:lang w:val="en-US"/>
        </w:rPr>
      </w:pPr>
      <w:r w:rsidRPr="00561204">
        <w:rPr>
          <w:rFonts w:ascii="Times New Roman" w:hAnsi="Times New Roman" w:cs="Times New Roman"/>
          <w:sz w:val="28"/>
          <w:szCs w:val="36"/>
          <w:lang w:val="en-US"/>
        </w:rPr>
        <w:t xml:space="preserve">Chemical characterization include </w:t>
      </w:r>
      <w:r w:rsidR="00DB678A" w:rsidRPr="00561204">
        <w:rPr>
          <w:rFonts w:ascii="Times New Roman" w:hAnsi="Times New Roman" w:cs="Times New Roman"/>
          <w:sz w:val="28"/>
          <w:szCs w:val="36"/>
          <w:lang w:val="en-US"/>
        </w:rPr>
        <w:t>determination</w:t>
      </w:r>
      <w:r w:rsidRPr="00561204">
        <w:rPr>
          <w:rFonts w:ascii="Times New Roman" w:hAnsi="Times New Roman" w:cs="Times New Roman"/>
          <w:sz w:val="28"/>
          <w:szCs w:val="36"/>
          <w:lang w:val="en-US"/>
        </w:rPr>
        <w:t xml:space="preserve"> of percent moisture, volatile matter and fixed carbon content</w:t>
      </w:r>
      <w:r w:rsidR="00DB678A" w:rsidRPr="00561204">
        <w:rPr>
          <w:rFonts w:ascii="Times New Roman" w:hAnsi="Times New Roman" w:cs="Times New Roman"/>
          <w:sz w:val="28"/>
          <w:szCs w:val="36"/>
          <w:lang w:val="en-US"/>
        </w:rPr>
        <w:t>, surface inorganic content.</w:t>
      </w:r>
    </w:p>
    <w:p w:rsidR="00DB678A" w:rsidRPr="00561204" w:rsidRDefault="00DB678A" w:rsidP="00884E02">
      <w:pPr>
        <w:jc w:val="both"/>
        <w:rPr>
          <w:rFonts w:ascii="Times New Roman" w:hAnsi="Times New Roman" w:cs="Times New Roman"/>
          <w:sz w:val="28"/>
          <w:szCs w:val="36"/>
          <w:lang w:val="en-US"/>
        </w:rPr>
      </w:pPr>
      <w:r w:rsidRPr="00561204">
        <w:rPr>
          <w:rFonts w:ascii="Times New Roman" w:hAnsi="Times New Roman" w:cs="Times New Roman"/>
          <w:sz w:val="28"/>
          <w:szCs w:val="36"/>
          <w:lang w:val="en-US"/>
        </w:rPr>
        <w:t>The surface inorganic content is measured by x-ray diffractometer by x-ray pattern under the scan at the rate of 0.1</w:t>
      </w:r>
      <w:r w:rsidRPr="00561204">
        <w:rPr>
          <w:rFonts w:ascii="Times New Roman" w:hAnsi="Times New Roman" w:cs="Times New Roman"/>
          <w:sz w:val="28"/>
          <w:szCs w:val="36"/>
          <w:vertAlign w:val="superscript"/>
          <w:lang w:val="en-US"/>
        </w:rPr>
        <w:t>0</w:t>
      </w:r>
      <w:r w:rsidRPr="00561204">
        <w:rPr>
          <w:rFonts w:ascii="Times New Roman" w:hAnsi="Times New Roman" w:cs="Times New Roman"/>
          <w:sz w:val="28"/>
          <w:szCs w:val="36"/>
          <w:lang w:val="en-US"/>
        </w:rPr>
        <w:t>C per minute.</w:t>
      </w:r>
    </w:p>
    <w:p w:rsidR="00181BD5" w:rsidRPr="00561204" w:rsidRDefault="00DB678A" w:rsidP="00884E02">
      <w:pPr>
        <w:jc w:val="both"/>
        <w:rPr>
          <w:rFonts w:ascii="Times New Roman" w:hAnsi="Times New Roman" w:cs="Times New Roman"/>
          <w:sz w:val="28"/>
          <w:szCs w:val="36"/>
          <w:lang w:val="en-US"/>
        </w:rPr>
      </w:pPr>
      <w:r w:rsidRPr="00561204">
        <w:rPr>
          <w:rFonts w:ascii="Times New Roman" w:hAnsi="Times New Roman" w:cs="Times New Roman"/>
          <w:sz w:val="28"/>
          <w:szCs w:val="36"/>
          <w:lang w:val="en-US"/>
        </w:rPr>
        <w:t>The surface functional groups and structure is studied by FTIR spectroscopy.</w:t>
      </w:r>
      <w:r w:rsidR="00181BD5" w:rsidRPr="00561204">
        <w:rPr>
          <w:rFonts w:ascii="Times New Roman" w:hAnsi="Times New Roman" w:cs="Times New Roman"/>
          <w:sz w:val="28"/>
          <w:szCs w:val="36"/>
          <w:lang w:val="en-US"/>
        </w:rPr>
        <w:t xml:space="preserve"> </w:t>
      </w:r>
    </w:p>
    <w:p w:rsidR="001B7DC2" w:rsidRPr="00DC5FF5" w:rsidRDefault="009F7081" w:rsidP="00DC5FF5">
      <w:pPr>
        <w:jc w:val="both"/>
        <w:rPr>
          <w:rFonts w:ascii="Algerian" w:hAnsi="Algerian" w:cs="Times New Roman"/>
          <w:sz w:val="36"/>
          <w:szCs w:val="36"/>
          <w:lang w:val="en-US"/>
        </w:rPr>
      </w:pPr>
      <w:r>
        <w:rPr>
          <w:rFonts w:ascii="Times New Roman" w:hAnsi="Times New Roman" w:cs="Times New Roman"/>
          <w:b/>
          <w:bCs/>
          <w:sz w:val="32"/>
          <w:szCs w:val="32"/>
          <w:lang w:val="en-US"/>
        </w:rPr>
        <w:t>1.</w:t>
      </w:r>
      <w:r>
        <w:rPr>
          <w:rFonts w:ascii="Aharoni" w:hAnsi="Aharoni" w:cs="Aharoni"/>
          <w:b/>
          <w:bCs/>
          <w:sz w:val="32"/>
          <w:szCs w:val="32"/>
          <w:lang w:val="en-US"/>
        </w:rPr>
        <w:t xml:space="preserve"> PROXIMATE</w:t>
      </w:r>
      <w:r w:rsidR="00DC5FF5">
        <w:rPr>
          <w:rFonts w:ascii="Aharoni" w:hAnsi="Aharoni" w:cs="Aharoni"/>
          <w:b/>
          <w:bCs/>
          <w:sz w:val="32"/>
          <w:szCs w:val="32"/>
          <w:lang w:val="en-US"/>
        </w:rPr>
        <w:t xml:space="preserve"> ANALYSIS</w:t>
      </w:r>
      <w:r w:rsidR="00DC5FF5">
        <w:rPr>
          <w:rFonts w:ascii="Franklin Gothic Demi Cond" w:hAnsi="Franklin Gothic Demi Cond" w:cs="Times New Roman"/>
          <w:b/>
          <w:bCs/>
          <w:sz w:val="32"/>
          <w:szCs w:val="32"/>
          <w:lang w:val="en-US"/>
        </w:rPr>
        <w:t xml:space="preserve"> </w:t>
      </w:r>
      <w:r w:rsidR="001B7DC2" w:rsidRPr="00DC5FF5">
        <w:rPr>
          <w:rFonts w:ascii="Franklin Gothic Demi Cond" w:hAnsi="Franklin Gothic Demi Cond" w:cs="Times New Roman"/>
          <w:b/>
          <w:bCs/>
          <w:sz w:val="32"/>
          <w:szCs w:val="32"/>
          <w:lang w:val="en-US"/>
        </w:rPr>
        <w:t>-</w:t>
      </w:r>
      <w:r w:rsidR="001B7DC2" w:rsidRPr="00DC5FF5">
        <w:rPr>
          <w:rFonts w:ascii="Times New Roman" w:hAnsi="Times New Roman" w:cs="Times New Roman"/>
          <w:sz w:val="32"/>
          <w:szCs w:val="32"/>
          <w:lang w:val="en-US"/>
        </w:rPr>
        <w:t>ASTM de</w:t>
      </w:r>
      <w:r w:rsidR="00C256DA">
        <w:rPr>
          <w:rFonts w:ascii="Times New Roman" w:hAnsi="Times New Roman" w:cs="Times New Roman"/>
          <w:sz w:val="32"/>
          <w:szCs w:val="32"/>
          <w:lang w:val="en-US"/>
        </w:rPr>
        <w:t xml:space="preserve">fines proximate analysis as the </w:t>
      </w:r>
      <w:r w:rsidR="001B7DC2" w:rsidRPr="00DC5FF5">
        <w:rPr>
          <w:rFonts w:ascii="Times New Roman" w:hAnsi="Times New Roman" w:cs="Times New Roman"/>
          <w:sz w:val="32"/>
          <w:szCs w:val="32"/>
          <w:lang w:val="en-US"/>
        </w:rPr>
        <w:t xml:space="preserve">determine by prescribed method of moisture, volatile matter, ash &amp; fixed carbon. </w:t>
      </w:r>
    </w:p>
    <w:p w:rsidR="001B7DC2" w:rsidRPr="001B7DC2" w:rsidRDefault="001B7DC2" w:rsidP="002B48C8">
      <w:pPr>
        <w:jc w:val="both"/>
        <w:rPr>
          <w:rFonts w:ascii="Times New Roman" w:hAnsi="Times New Roman" w:cs="Times New Roman"/>
          <w:sz w:val="32"/>
          <w:szCs w:val="32"/>
          <w:lang w:val="en-US"/>
        </w:rPr>
      </w:pPr>
      <w:r w:rsidRPr="001B7DC2">
        <w:rPr>
          <w:rFonts w:ascii="Times New Roman" w:hAnsi="Times New Roman" w:cs="Times New Roman"/>
          <w:b/>
          <w:bCs/>
          <w:sz w:val="32"/>
          <w:szCs w:val="32"/>
          <w:lang w:val="en-US"/>
        </w:rPr>
        <w:t>Moisture Content-</w:t>
      </w:r>
      <w:r w:rsidRPr="001B7DC2">
        <w:rPr>
          <w:rFonts w:ascii="Times New Roman" w:hAnsi="Times New Roman" w:cs="Times New Roman"/>
          <w:sz w:val="32"/>
          <w:szCs w:val="32"/>
          <w:lang w:val="en-US"/>
        </w:rPr>
        <w:t xml:space="preserve">A small </w:t>
      </w:r>
      <w:r w:rsidR="004F32D7" w:rsidRPr="001B7DC2">
        <w:rPr>
          <w:rFonts w:ascii="Times New Roman" w:hAnsi="Times New Roman" w:cs="Times New Roman"/>
          <w:sz w:val="32"/>
          <w:szCs w:val="32"/>
          <w:lang w:val="en-US"/>
        </w:rPr>
        <w:t>amount of</w:t>
      </w:r>
      <w:r w:rsidRPr="001B7DC2">
        <w:rPr>
          <w:rFonts w:ascii="Times New Roman" w:hAnsi="Times New Roman" w:cs="Times New Roman"/>
          <w:sz w:val="32"/>
          <w:szCs w:val="32"/>
          <w:lang w:val="en-US"/>
        </w:rPr>
        <w:t xml:space="preserve"> activated carbon </w:t>
      </w:r>
      <w:r w:rsidR="004F32D7" w:rsidRPr="001B7DC2">
        <w:rPr>
          <w:rFonts w:ascii="Times New Roman" w:hAnsi="Times New Roman" w:cs="Times New Roman"/>
          <w:sz w:val="32"/>
          <w:szCs w:val="32"/>
          <w:lang w:val="en-US"/>
        </w:rPr>
        <w:t>sample weight</w:t>
      </w:r>
      <w:r w:rsidRPr="001B7DC2">
        <w:rPr>
          <w:rFonts w:ascii="Times New Roman" w:hAnsi="Times New Roman" w:cs="Times New Roman"/>
          <w:sz w:val="32"/>
          <w:szCs w:val="32"/>
          <w:lang w:val="en-US"/>
        </w:rPr>
        <w:t xml:space="preserve"> was measured and then taken in a petri dish. It was spread nicely on the dish. It was then heated in an oven at a temperature of (105-110</w:t>
      </w:r>
      <w:r w:rsidR="004F32D7" w:rsidRPr="001B7DC2">
        <w:rPr>
          <w:rFonts w:ascii="Times New Roman" w:hAnsi="Times New Roman" w:cs="Times New Roman"/>
          <w:sz w:val="32"/>
          <w:szCs w:val="32"/>
          <w:lang w:val="en-US"/>
        </w:rPr>
        <w:t>) ˚</w:t>
      </w:r>
      <w:r w:rsidRPr="001B7DC2">
        <w:rPr>
          <w:rFonts w:ascii="Times New Roman" w:hAnsi="Times New Roman" w:cs="Times New Roman"/>
          <w:sz w:val="32"/>
          <w:szCs w:val="32"/>
          <w:lang w:val="en-US"/>
        </w:rPr>
        <w:t xml:space="preserve">c for </w:t>
      </w:r>
      <w:r w:rsidRPr="001B7DC2">
        <w:rPr>
          <w:rFonts w:ascii="Times New Roman" w:hAnsi="Times New Roman" w:cs="Times New Roman"/>
          <w:sz w:val="32"/>
          <w:szCs w:val="32"/>
          <w:lang w:val="en-US"/>
        </w:rPr>
        <w:lastRenderedPageBreak/>
        <w:t xml:space="preserve">1.5hr. The petri dish was left open or not covered during heating process. After heating petri dish was removed and cooled in a desicator. After cooling the weight of dried sample was measured. </w:t>
      </w:r>
    </w:p>
    <w:p w:rsidR="001B7DC2" w:rsidRPr="001B7DC2" w:rsidRDefault="001B7DC2" w:rsidP="002B48C8">
      <w:pPr>
        <w:jc w:val="both"/>
        <w:rPr>
          <w:rFonts w:ascii="Times New Roman" w:hAnsi="Times New Roman" w:cs="Times New Roman"/>
          <w:sz w:val="32"/>
          <w:szCs w:val="32"/>
          <w:lang w:val="en-US"/>
        </w:rPr>
      </w:pPr>
      <w:r w:rsidRPr="001B7DC2">
        <w:rPr>
          <w:rFonts w:ascii="Times New Roman" w:hAnsi="Times New Roman" w:cs="Times New Roman"/>
          <w:sz w:val="32"/>
          <w:szCs w:val="32"/>
          <w:lang w:val="en-US"/>
        </w:rPr>
        <w:t>Moisture content M=100(B-F)</w:t>
      </w:r>
      <w:r w:rsidR="004F32D7" w:rsidRPr="001B7DC2">
        <w:rPr>
          <w:rFonts w:ascii="Times New Roman" w:hAnsi="Times New Roman" w:cs="Times New Roman"/>
          <w:sz w:val="32"/>
          <w:szCs w:val="32"/>
          <w:lang w:val="en-US"/>
        </w:rPr>
        <w:t>/ (</w:t>
      </w:r>
      <w:r w:rsidRPr="001B7DC2">
        <w:rPr>
          <w:rFonts w:ascii="Times New Roman" w:hAnsi="Times New Roman" w:cs="Times New Roman"/>
          <w:sz w:val="32"/>
          <w:szCs w:val="32"/>
          <w:lang w:val="en-US"/>
        </w:rPr>
        <w:t>B-G)</w:t>
      </w:r>
    </w:p>
    <w:p w:rsidR="001B7DC2" w:rsidRPr="001B7DC2" w:rsidRDefault="001B7DC2" w:rsidP="002B48C8">
      <w:pPr>
        <w:jc w:val="both"/>
        <w:rPr>
          <w:rFonts w:ascii="Times New Roman" w:hAnsi="Times New Roman" w:cs="Times New Roman"/>
          <w:sz w:val="32"/>
          <w:szCs w:val="32"/>
          <w:lang w:val="en-US"/>
        </w:rPr>
      </w:pPr>
      <w:r w:rsidRPr="001B7DC2">
        <w:rPr>
          <w:rFonts w:ascii="Times New Roman" w:hAnsi="Times New Roman" w:cs="Times New Roman"/>
          <w:sz w:val="32"/>
          <w:szCs w:val="32"/>
          <w:lang w:val="en-US"/>
        </w:rPr>
        <w:t xml:space="preserve"> B=weight of petri dish +original sample</w:t>
      </w:r>
    </w:p>
    <w:p w:rsidR="001B7DC2" w:rsidRPr="001B7DC2" w:rsidRDefault="001B7DC2" w:rsidP="002B48C8">
      <w:pPr>
        <w:jc w:val="both"/>
        <w:rPr>
          <w:rFonts w:ascii="Times New Roman" w:hAnsi="Times New Roman" w:cs="Times New Roman"/>
          <w:sz w:val="32"/>
          <w:szCs w:val="32"/>
          <w:lang w:val="en-US"/>
        </w:rPr>
      </w:pPr>
      <w:r w:rsidRPr="001B7DC2">
        <w:rPr>
          <w:rFonts w:ascii="Times New Roman" w:hAnsi="Times New Roman" w:cs="Times New Roman"/>
          <w:sz w:val="32"/>
          <w:szCs w:val="32"/>
          <w:lang w:val="en-US"/>
        </w:rPr>
        <w:t xml:space="preserve"> F=weight of petri dish+ dried sample</w:t>
      </w:r>
    </w:p>
    <w:p w:rsidR="001B7DC2" w:rsidRPr="001B7DC2" w:rsidRDefault="001B7DC2" w:rsidP="002B48C8">
      <w:pPr>
        <w:jc w:val="both"/>
        <w:rPr>
          <w:rFonts w:ascii="Times New Roman" w:hAnsi="Times New Roman" w:cs="Times New Roman"/>
          <w:sz w:val="32"/>
          <w:szCs w:val="32"/>
          <w:lang w:val="en-US"/>
        </w:rPr>
      </w:pPr>
      <w:r w:rsidRPr="001B7DC2">
        <w:rPr>
          <w:rFonts w:ascii="Times New Roman" w:hAnsi="Times New Roman" w:cs="Times New Roman"/>
          <w:sz w:val="32"/>
          <w:szCs w:val="32"/>
          <w:lang w:val="en-US"/>
        </w:rPr>
        <w:t xml:space="preserve"> G= weight of petri dish</w:t>
      </w:r>
    </w:p>
    <w:p w:rsidR="001B7DC2" w:rsidRPr="001B7DC2" w:rsidRDefault="001B7DC2" w:rsidP="002B48C8">
      <w:pPr>
        <w:jc w:val="both"/>
        <w:rPr>
          <w:rFonts w:ascii="Times New Roman" w:hAnsi="Times New Roman" w:cs="Times New Roman"/>
          <w:sz w:val="32"/>
          <w:szCs w:val="32"/>
          <w:lang w:val="en-US"/>
        </w:rPr>
      </w:pPr>
    </w:p>
    <w:p w:rsidR="001B7DC2" w:rsidRPr="001B7DC2" w:rsidRDefault="001B7DC2" w:rsidP="002B48C8">
      <w:pPr>
        <w:jc w:val="both"/>
        <w:rPr>
          <w:rFonts w:ascii="Times New Roman" w:hAnsi="Times New Roman" w:cs="Times New Roman"/>
          <w:sz w:val="32"/>
          <w:szCs w:val="32"/>
          <w:lang w:val="en-US"/>
        </w:rPr>
      </w:pPr>
      <w:r w:rsidRPr="001B7DC2">
        <w:rPr>
          <w:rFonts w:ascii="Times New Roman" w:hAnsi="Times New Roman" w:cs="Times New Roman"/>
          <w:b/>
          <w:sz w:val="32"/>
          <w:szCs w:val="32"/>
          <w:lang w:val="en-US"/>
        </w:rPr>
        <w:t>Ash content</w:t>
      </w:r>
      <w:r w:rsidRPr="001B7DC2">
        <w:rPr>
          <w:rFonts w:ascii="Times New Roman" w:hAnsi="Times New Roman" w:cs="Times New Roman"/>
          <w:sz w:val="32"/>
          <w:szCs w:val="32"/>
          <w:lang w:val="en-US"/>
        </w:rPr>
        <w:t>- 1 gm of sample was taken in a silica crucible. It was heated in a muffle furnace to 750˚c for 1.5hr. During this heating process the crucible was left open. After the required heating, the crucible was cooled in a desicator and then weight of the ash was measured.</w:t>
      </w:r>
    </w:p>
    <w:p w:rsidR="001B7DC2" w:rsidRPr="001B7DC2" w:rsidRDefault="001B7DC2" w:rsidP="001B7DC2">
      <w:pPr>
        <w:rPr>
          <w:rFonts w:ascii="Times New Roman" w:hAnsi="Times New Roman" w:cs="Times New Roman"/>
          <w:sz w:val="32"/>
          <w:szCs w:val="32"/>
          <w:lang w:val="en-US"/>
        </w:rPr>
      </w:pPr>
      <w:r w:rsidRPr="001B7DC2">
        <w:rPr>
          <w:rFonts w:ascii="Times New Roman" w:hAnsi="Times New Roman" w:cs="Times New Roman"/>
          <w:sz w:val="32"/>
          <w:szCs w:val="32"/>
          <w:lang w:val="en-US"/>
        </w:rPr>
        <w:t>Ash content A=100(F-G)/(B-G)</w:t>
      </w:r>
    </w:p>
    <w:p w:rsidR="001B7DC2" w:rsidRPr="001B7DC2" w:rsidRDefault="001B7DC2" w:rsidP="001B7DC2">
      <w:pPr>
        <w:rPr>
          <w:rFonts w:ascii="Times New Roman" w:hAnsi="Times New Roman" w:cs="Times New Roman"/>
          <w:sz w:val="32"/>
          <w:szCs w:val="32"/>
          <w:lang w:val="en-US"/>
        </w:rPr>
      </w:pPr>
      <w:r w:rsidRPr="001B7DC2">
        <w:rPr>
          <w:rFonts w:ascii="Times New Roman" w:hAnsi="Times New Roman" w:cs="Times New Roman"/>
          <w:sz w:val="32"/>
          <w:szCs w:val="32"/>
          <w:lang w:val="en-US"/>
        </w:rPr>
        <w:t xml:space="preserve">G=Mass of empty crucible </w:t>
      </w:r>
    </w:p>
    <w:p w:rsidR="001B7DC2" w:rsidRPr="001B7DC2" w:rsidRDefault="001B7DC2" w:rsidP="001B7DC2">
      <w:pPr>
        <w:rPr>
          <w:rFonts w:ascii="Times New Roman" w:hAnsi="Times New Roman" w:cs="Times New Roman"/>
          <w:sz w:val="32"/>
          <w:szCs w:val="32"/>
          <w:lang w:val="en-US"/>
        </w:rPr>
      </w:pPr>
      <w:r w:rsidRPr="001B7DC2">
        <w:rPr>
          <w:rFonts w:ascii="Times New Roman" w:hAnsi="Times New Roman" w:cs="Times New Roman"/>
          <w:sz w:val="32"/>
          <w:szCs w:val="32"/>
          <w:lang w:val="en-US"/>
        </w:rPr>
        <w:t>B=Mass of crucible + sample</w:t>
      </w:r>
    </w:p>
    <w:p w:rsidR="001B7DC2" w:rsidRPr="001B7DC2" w:rsidRDefault="001B7DC2" w:rsidP="001B7DC2">
      <w:pPr>
        <w:rPr>
          <w:rFonts w:ascii="Times New Roman" w:hAnsi="Times New Roman" w:cs="Times New Roman"/>
          <w:sz w:val="32"/>
          <w:szCs w:val="32"/>
          <w:lang w:val="en-US"/>
        </w:rPr>
      </w:pPr>
      <w:r w:rsidRPr="001B7DC2">
        <w:rPr>
          <w:rFonts w:ascii="Times New Roman" w:hAnsi="Times New Roman" w:cs="Times New Roman"/>
          <w:sz w:val="32"/>
          <w:szCs w:val="32"/>
          <w:lang w:val="en-US"/>
        </w:rPr>
        <w:t>F=Mass of crucible+ ash sample</w:t>
      </w:r>
    </w:p>
    <w:p w:rsidR="001B7DC2" w:rsidRPr="001B7DC2" w:rsidRDefault="001B7DC2" w:rsidP="002B48C8">
      <w:pPr>
        <w:jc w:val="both"/>
        <w:rPr>
          <w:rFonts w:ascii="Times New Roman" w:hAnsi="Times New Roman" w:cs="Times New Roman"/>
          <w:b/>
          <w:bCs/>
          <w:sz w:val="32"/>
          <w:szCs w:val="32"/>
          <w:lang w:val="en-US"/>
        </w:rPr>
      </w:pPr>
      <w:r w:rsidRPr="001B7DC2">
        <w:rPr>
          <w:rFonts w:ascii="Times New Roman" w:hAnsi="Times New Roman" w:cs="Times New Roman"/>
          <w:b/>
          <w:bCs/>
          <w:sz w:val="32"/>
          <w:szCs w:val="32"/>
          <w:lang w:val="en-US"/>
        </w:rPr>
        <w:t xml:space="preserve">Volatile matter content- </w:t>
      </w:r>
      <w:r w:rsidRPr="001B7DC2">
        <w:rPr>
          <w:rFonts w:ascii="Times New Roman" w:hAnsi="Times New Roman" w:cs="Times New Roman"/>
          <w:sz w:val="32"/>
          <w:szCs w:val="32"/>
          <w:lang w:val="en-US"/>
        </w:rPr>
        <w:t>A known quantity of sample was taken in cylindrical crucible closed with a lid. It was then heated to 925˚c for exactly 7minutes in a muffle furnace. Then the crucible was cooled in a desicator and weighted.</w:t>
      </w:r>
    </w:p>
    <w:p w:rsidR="001B7DC2" w:rsidRPr="001B7DC2" w:rsidRDefault="001B7DC2" w:rsidP="002B48C8">
      <w:pPr>
        <w:jc w:val="both"/>
        <w:rPr>
          <w:rFonts w:ascii="Times New Roman" w:hAnsi="Times New Roman" w:cs="Times New Roman"/>
          <w:sz w:val="32"/>
          <w:szCs w:val="32"/>
          <w:lang w:val="en-US"/>
        </w:rPr>
      </w:pPr>
      <w:r w:rsidRPr="001B7DC2">
        <w:rPr>
          <w:rFonts w:ascii="Times New Roman" w:hAnsi="Times New Roman" w:cs="Times New Roman"/>
          <w:sz w:val="32"/>
          <w:szCs w:val="32"/>
          <w:lang w:val="en-US"/>
        </w:rPr>
        <w:t>VM=100[100(B-F)-</w:t>
      </w:r>
      <w:r w:rsidR="004F32D7" w:rsidRPr="001B7DC2">
        <w:rPr>
          <w:rFonts w:ascii="Times New Roman" w:hAnsi="Times New Roman" w:cs="Times New Roman"/>
          <w:sz w:val="32"/>
          <w:szCs w:val="32"/>
          <w:lang w:val="en-US"/>
        </w:rPr>
        <w:t>M (</w:t>
      </w:r>
      <w:r w:rsidRPr="001B7DC2">
        <w:rPr>
          <w:rFonts w:ascii="Times New Roman" w:hAnsi="Times New Roman" w:cs="Times New Roman"/>
          <w:sz w:val="32"/>
          <w:szCs w:val="32"/>
          <w:lang w:val="en-US"/>
        </w:rPr>
        <w:t>B-G)]/[(B-G)(100-M)]</w:t>
      </w:r>
    </w:p>
    <w:p w:rsidR="001B7DC2" w:rsidRPr="001B7DC2" w:rsidRDefault="001B7DC2" w:rsidP="002B48C8">
      <w:pPr>
        <w:jc w:val="both"/>
        <w:rPr>
          <w:rFonts w:ascii="Times New Roman" w:hAnsi="Times New Roman" w:cs="Times New Roman"/>
          <w:sz w:val="32"/>
          <w:szCs w:val="32"/>
          <w:lang w:val="en-US"/>
        </w:rPr>
      </w:pPr>
      <w:r w:rsidRPr="001B7DC2">
        <w:rPr>
          <w:rFonts w:ascii="Times New Roman" w:hAnsi="Times New Roman" w:cs="Times New Roman"/>
          <w:sz w:val="32"/>
          <w:szCs w:val="32"/>
          <w:lang w:val="en-US"/>
        </w:rPr>
        <w:t>B=Mass of crucible, lid and sample before heating</w:t>
      </w:r>
    </w:p>
    <w:p w:rsidR="001B7DC2" w:rsidRPr="001B7DC2" w:rsidRDefault="001B7DC2" w:rsidP="002B48C8">
      <w:pPr>
        <w:jc w:val="both"/>
        <w:rPr>
          <w:rFonts w:ascii="Times New Roman" w:hAnsi="Times New Roman" w:cs="Times New Roman"/>
          <w:sz w:val="32"/>
          <w:szCs w:val="32"/>
          <w:lang w:val="en-US"/>
        </w:rPr>
      </w:pPr>
      <w:r w:rsidRPr="001B7DC2">
        <w:rPr>
          <w:rFonts w:ascii="Times New Roman" w:hAnsi="Times New Roman" w:cs="Times New Roman"/>
          <w:sz w:val="32"/>
          <w:szCs w:val="32"/>
          <w:lang w:val="en-US"/>
        </w:rPr>
        <w:t>F=Mass of crucible, lid and contents after heating</w:t>
      </w:r>
    </w:p>
    <w:p w:rsidR="001B7DC2" w:rsidRPr="001B7DC2" w:rsidRDefault="001B7DC2" w:rsidP="002B48C8">
      <w:pPr>
        <w:jc w:val="both"/>
        <w:rPr>
          <w:rFonts w:ascii="Times New Roman" w:hAnsi="Times New Roman" w:cs="Times New Roman"/>
          <w:sz w:val="32"/>
          <w:szCs w:val="32"/>
          <w:lang w:val="en-US"/>
        </w:rPr>
      </w:pPr>
      <w:r w:rsidRPr="001B7DC2">
        <w:rPr>
          <w:rFonts w:ascii="Times New Roman" w:hAnsi="Times New Roman" w:cs="Times New Roman"/>
          <w:sz w:val="32"/>
          <w:szCs w:val="32"/>
          <w:lang w:val="en-US"/>
        </w:rPr>
        <w:lastRenderedPageBreak/>
        <w:t>G=Mass of empty crucible &amp; lid</w:t>
      </w:r>
    </w:p>
    <w:p w:rsidR="001B7DC2" w:rsidRPr="001B7DC2" w:rsidRDefault="001B7DC2" w:rsidP="002B48C8">
      <w:pPr>
        <w:jc w:val="both"/>
        <w:rPr>
          <w:rFonts w:ascii="Times New Roman" w:hAnsi="Times New Roman" w:cs="Times New Roman"/>
          <w:sz w:val="32"/>
          <w:szCs w:val="32"/>
          <w:lang w:val="en-US"/>
        </w:rPr>
      </w:pPr>
      <w:r w:rsidRPr="001B7DC2">
        <w:rPr>
          <w:rFonts w:ascii="Times New Roman" w:hAnsi="Times New Roman" w:cs="Times New Roman"/>
          <w:sz w:val="32"/>
          <w:szCs w:val="32"/>
          <w:lang w:val="en-US"/>
        </w:rPr>
        <w:t>M=% of moistures determined above</w:t>
      </w:r>
    </w:p>
    <w:p w:rsidR="001B7DC2" w:rsidRPr="001B7DC2" w:rsidRDefault="001B7DC2" w:rsidP="002B48C8">
      <w:pPr>
        <w:jc w:val="both"/>
        <w:rPr>
          <w:rFonts w:ascii="Times New Roman" w:hAnsi="Times New Roman" w:cs="Times New Roman"/>
          <w:b/>
          <w:bCs/>
          <w:sz w:val="32"/>
          <w:szCs w:val="32"/>
          <w:lang w:val="en-US"/>
        </w:rPr>
      </w:pPr>
      <w:r w:rsidRPr="001B7DC2">
        <w:rPr>
          <w:rFonts w:ascii="Times New Roman" w:hAnsi="Times New Roman" w:cs="Times New Roman"/>
          <w:b/>
          <w:bCs/>
          <w:sz w:val="32"/>
          <w:szCs w:val="32"/>
          <w:lang w:val="en-US"/>
        </w:rPr>
        <w:t>Fixed carbon content-</w:t>
      </w:r>
    </w:p>
    <w:p w:rsidR="00DC5FF5" w:rsidRDefault="001B7DC2" w:rsidP="00DC5FF5">
      <w:pPr>
        <w:jc w:val="both"/>
        <w:rPr>
          <w:rFonts w:ascii="Times New Roman" w:hAnsi="Times New Roman" w:cs="Times New Roman"/>
          <w:sz w:val="32"/>
          <w:szCs w:val="32"/>
          <w:lang w:val="en-US"/>
        </w:rPr>
      </w:pPr>
      <w:r w:rsidRPr="001B7DC2">
        <w:rPr>
          <w:rFonts w:ascii="Times New Roman" w:hAnsi="Times New Roman" w:cs="Times New Roman"/>
          <w:sz w:val="32"/>
          <w:szCs w:val="32"/>
          <w:lang w:val="en-US"/>
        </w:rPr>
        <w:t>Fixed carbon FC = 100 – (% moisture content+ % volatile matter + % ash content)</w:t>
      </w:r>
    </w:p>
    <w:p w:rsidR="001B7DC2" w:rsidRPr="00DC5FF5" w:rsidRDefault="00DC5FF5" w:rsidP="00DC5FF5">
      <w:pPr>
        <w:jc w:val="both"/>
        <w:rPr>
          <w:rFonts w:ascii="Times New Roman" w:hAnsi="Times New Roman" w:cs="Times New Roman"/>
          <w:sz w:val="32"/>
          <w:szCs w:val="32"/>
          <w:lang w:val="en-US"/>
        </w:rPr>
      </w:pPr>
      <w:r>
        <w:rPr>
          <w:rFonts w:ascii="Aharoni" w:hAnsi="Aharoni" w:cs="Aharoni"/>
          <w:sz w:val="32"/>
          <w:szCs w:val="32"/>
          <w:lang w:val="en-US"/>
        </w:rPr>
        <w:t xml:space="preserve">ULTIMATE ANALYSIS </w:t>
      </w:r>
      <w:r w:rsidR="001B7DC2" w:rsidRPr="00DC5FF5">
        <w:rPr>
          <w:rFonts w:ascii="Times New Roman" w:hAnsi="Times New Roman" w:cs="Times New Roman"/>
          <w:sz w:val="32"/>
          <w:szCs w:val="32"/>
          <w:lang w:val="en-US"/>
        </w:rPr>
        <w:t>- it more comprehensive, is dependent on qualitative analysis of various element present in the sample such as C</w:t>
      </w:r>
      <w:r w:rsidR="004F32D7" w:rsidRPr="00DC5FF5">
        <w:rPr>
          <w:rFonts w:ascii="Times New Roman" w:hAnsi="Times New Roman" w:cs="Times New Roman"/>
          <w:sz w:val="32"/>
          <w:szCs w:val="32"/>
          <w:lang w:val="en-US"/>
        </w:rPr>
        <w:t>, H, S, O</w:t>
      </w:r>
      <w:r w:rsidR="001B7DC2" w:rsidRPr="00DC5FF5">
        <w:rPr>
          <w:rFonts w:ascii="Times New Roman" w:hAnsi="Times New Roman" w:cs="Times New Roman"/>
          <w:sz w:val="32"/>
          <w:szCs w:val="32"/>
          <w:lang w:val="en-US"/>
        </w:rPr>
        <w:t xml:space="preserve"> and N.</w:t>
      </w:r>
    </w:p>
    <w:p w:rsidR="000A2B86" w:rsidRPr="000A2B86" w:rsidRDefault="000A2B86" w:rsidP="002B48C8">
      <w:pPr>
        <w:jc w:val="both"/>
        <w:rPr>
          <w:rFonts w:ascii="Times New Roman" w:hAnsi="Times New Roman" w:cs="Times New Roman"/>
          <w:sz w:val="32"/>
          <w:szCs w:val="32"/>
        </w:rPr>
      </w:pPr>
      <w:r w:rsidRPr="000A2B86">
        <w:rPr>
          <w:rFonts w:ascii="Times New Roman" w:hAnsi="Times New Roman" w:cs="Times New Roman"/>
          <w:sz w:val="32"/>
          <w:szCs w:val="32"/>
        </w:rPr>
        <w:t>Information on the available and existing data on the activated carbon prepared from different sources</w:t>
      </w:r>
      <w:r w:rsidR="001838EC">
        <w:rPr>
          <w:rFonts w:ascii="Times New Roman" w:hAnsi="Times New Roman" w:cs="Times New Roman"/>
          <w:sz w:val="32"/>
          <w:szCs w:val="32"/>
        </w:rPr>
        <w:t xml:space="preserve"> are presented</w:t>
      </w:r>
      <w:r>
        <w:rPr>
          <w:rFonts w:ascii="Times New Roman" w:hAnsi="Times New Roman" w:cs="Times New Roman"/>
          <w:sz w:val="32"/>
          <w:szCs w:val="32"/>
        </w:rPr>
        <w:t xml:space="preserve"> in the tables below.</w:t>
      </w:r>
    </w:p>
    <w:p w:rsidR="001B7DC2" w:rsidRDefault="001A16AA" w:rsidP="002B48C8">
      <w:pPr>
        <w:jc w:val="both"/>
        <w:rPr>
          <w:rFonts w:ascii="Times New Roman" w:hAnsi="Times New Roman" w:cs="Times New Roman"/>
          <w:sz w:val="32"/>
          <w:szCs w:val="32"/>
        </w:rPr>
      </w:pPr>
      <w:r>
        <w:rPr>
          <w:rFonts w:ascii="Times New Roman" w:hAnsi="Times New Roman" w:cs="Times New Roman"/>
          <w:sz w:val="32"/>
          <w:szCs w:val="32"/>
        </w:rPr>
        <w:t>T</w:t>
      </w:r>
      <w:r w:rsidR="000A2B86" w:rsidRPr="000A2B86">
        <w:rPr>
          <w:rFonts w:ascii="Times New Roman" w:hAnsi="Times New Roman" w:cs="Times New Roman"/>
          <w:sz w:val="32"/>
          <w:szCs w:val="32"/>
        </w:rPr>
        <w:t>able</w:t>
      </w:r>
      <w:r>
        <w:rPr>
          <w:rFonts w:ascii="Times New Roman" w:hAnsi="Times New Roman" w:cs="Times New Roman"/>
          <w:sz w:val="32"/>
          <w:szCs w:val="32"/>
        </w:rPr>
        <w:t>-1</w:t>
      </w:r>
      <w:r w:rsidR="000A2B86" w:rsidRPr="000A2B86">
        <w:rPr>
          <w:rFonts w:ascii="Times New Roman" w:hAnsi="Times New Roman" w:cs="Times New Roman"/>
          <w:sz w:val="32"/>
          <w:szCs w:val="32"/>
        </w:rPr>
        <w:t xml:space="preserve"> gives information about the activating agent, activation condition and carbonisation condition</w:t>
      </w:r>
      <w:r w:rsidR="005A0A75" w:rsidRPr="000A2B86">
        <w:rPr>
          <w:rFonts w:ascii="Times New Roman" w:hAnsi="Times New Roman" w:cs="Times New Roman"/>
          <w:sz w:val="32"/>
          <w:szCs w:val="32"/>
        </w:rPr>
        <w:t>.</w:t>
      </w:r>
      <w:r>
        <w:rPr>
          <w:rFonts w:ascii="Times New Roman" w:hAnsi="Times New Roman" w:cs="Times New Roman"/>
          <w:sz w:val="32"/>
          <w:szCs w:val="32"/>
        </w:rPr>
        <w:t xml:space="preserve"> </w:t>
      </w:r>
    </w:p>
    <w:p w:rsidR="005A0A75" w:rsidRDefault="005A0A75" w:rsidP="000A2B86">
      <w:pPr>
        <w:rPr>
          <w:rFonts w:ascii="Times New Roman" w:hAnsi="Times New Roman" w:cs="Times New Roman"/>
          <w:b/>
          <w:sz w:val="32"/>
          <w:szCs w:val="32"/>
        </w:rPr>
      </w:pPr>
    </w:p>
    <w:p w:rsidR="000A2B86" w:rsidRPr="00591B0A" w:rsidRDefault="000A2B86" w:rsidP="000A2B86">
      <w:pPr>
        <w:rPr>
          <w:rFonts w:ascii="Times New Roman" w:hAnsi="Times New Roman" w:cs="Times New Roman"/>
          <w:sz w:val="32"/>
          <w:szCs w:val="32"/>
        </w:rPr>
      </w:pPr>
      <w:r w:rsidRPr="00591B0A">
        <w:rPr>
          <w:rFonts w:ascii="Times New Roman" w:hAnsi="Times New Roman" w:cs="Times New Roman"/>
          <w:b/>
          <w:sz w:val="32"/>
          <w:szCs w:val="32"/>
        </w:rPr>
        <w:t>Table</w:t>
      </w:r>
      <w:r w:rsidR="00591B0A">
        <w:rPr>
          <w:rFonts w:ascii="Times New Roman" w:hAnsi="Times New Roman" w:cs="Times New Roman"/>
          <w:sz w:val="32"/>
          <w:szCs w:val="32"/>
        </w:rPr>
        <w:t xml:space="preserve"> </w:t>
      </w:r>
      <w:r w:rsidR="00591B0A">
        <w:rPr>
          <w:rFonts w:ascii="Times New Roman" w:hAnsi="Times New Roman" w:cs="Times New Roman"/>
          <w:b/>
          <w:sz w:val="32"/>
          <w:szCs w:val="32"/>
        </w:rPr>
        <w:t>1</w:t>
      </w:r>
    </w:p>
    <w:tbl>
      <w:tblPr>
        <w:tblStyle w:val="TableGrid"/>
        <w:tblW w:w="9794" w:type="dxa"/>
        <w:tblLayout w:type="fixed"/>
        <w:tblLook w:val="04A0" w:firstRow="1" w:lastRow="0" w:firstColumn="1" w:lastColumn="0" w:noHBand="0" w:noVBand="1"/>
      </w:tblPr>
      <w:tblGrid>
        <w:gridCol w:w="625"/>
        <w:gridCol w:w="1373"/>
        <w:gridCol w:w="1312"/>
        <w:gridCol w:w="1534"/>
        <w:gridCol w:w="1474"/>
        <w:gridCol w:w="1800"/>
        <w:gridCol w:w="1676"/>
      </w:tblGrid>
      <w:tr w:rsidR="000A2B86" w:rsidRPr="000A2B86" w:rsidTr="00C256DA">
        <w:trPr>
          <w:trHeight w:val="2618"/>
        </w:trPr>
        <w:tc>
          <w:tcPr>
            <w:tcW w:w="625" w:type="dxa"/>
            <w:vAlign w:val="center"/>
          </w:tcPr>
          <w:p w:rsidR="000A2B86" w:rsidRPr="00C256DA" w:rsidRDefault="000A2B86" w:rsidP="000A2B86">
            <w:pPr>
              <w:spacing w:after="0" w:line="240" w:lineRule="auto"/>
              <w:jc w:val="center"/>
              <w:rPr>
                <w:rFonts w:ascii="Times New Roman" w:eastAsiaTheme="minorHAnsi" w:hAnsi="Times New Roman" w:cs="Times New Roman"/>
                <w:b/>
                <w:color w:val="000000"/>
                <w:sz w:val="18"/>
                <w:szCs w:val="24"/>
                <w:lang w:val="en-US" w:eastAsia="en-US"/>
              </w:rPr>
            </w:pPr>
            <w:r w:rsidRPr="00C256DA">
              <w:rPr>
                <w:rFonts w:ascii="Times New Roman" w:eastAsiaTheme="minorHAnsi" w:hAnsi="Times New Roman" w:cs="Times New Roman"/>
                <w:b/>
                <w:color w:val="000000"/>
                <w:sz w:val="18"/>
                <w:szCs w:val="24"/>
                <w:lang w:val="en-US" w:eastAsia="en-US"/>
              </w:rPr>
              <w:t>SL  NO</w:t>
            </w:r>
          </w:p>
        </w:tc>
        <w:tc>
          <w:tcPr>
            <w:tcW w:w="1373" w:type="dxa"/>
            <w:vAlign w:val="center"/>
          </w:tcPr>
          <w:p w:rsidR="000A2B86" w:rsidRPr="00C256DA" w:rsidRDefault="000A2B86" w:rsidP="000A2B86">
            <w:pPr>
              <w:spacing w:after="0" w:line="240" w:lineRule="auto"/>
              <w:rPr>
                <w:rFonts w:ascii="Times New Roman" w:eastAsiaTheme="minorHAnsi" w:hAnsi="Times New Roman" w:cs="Times New Roman"/>
                <w:b/>
                <w:sz w:val="18"/>
                <w:szCs w:val="24"/>
                <w:lang w:val="en-US" w:eastAsia="en-US"/>
              </w:rPr>
            </w:pPr>
            <w:r w:rsidRPr="00C256DA">
              <w:rPr>
                <w:rFonts w:ascii="Times New Roman" w:eastAsiaTheme="minorHAnsi" w:hAnsi="Times New Roman" w:cs="Times New Roman"/>
                <w:b/>
                <w:sz w:val="18"/>
                <w:szCs w:val="24"/>
                <w:lang w:val="en-US" w:eastAsia="en-US"/>
              </w:rPr>
              <w:t>RAW MATERIALS</w:t>
            </w:r>
          </w:p>
        </w:tc>
        <w:tc>
          <w:tcPr>
            <w:tcW w:w="1312" w:type="dxa"/>
            <w:vAlign w:val="center"/>
          </w:tcPr>
          <w:p w:rsidR="000A2B86" w:rsidRPr="00C256DA" w:rsidRDefault="000A2B86" w:rsidP="000A2B86">
            <w:pPr>
              <w:spacing w:after="0" w:line="240" w:lineRule="auto"/>
              <w:jc w:val="center"/>
              <w:rPr>
                <w:rFonts w:ascii="Times New Roman" w:eastAsiaTheme="minorHAnsi" w:hAnsi="Times New Roman" w:cs="Times New Roman"/>
                <w:b/>
                <w:sz w:val="18"/>
                <w:szCs w:val="24"/>
                <w:lang w:val="en-US" w:eastAsia="en-US"/>
              </w:rPr>
            </w:pPr>
            <w:r w:rsidRPr="00C256DA">
              <w:rPr>
                <w:rFonts w:ascii="Times New Roman" w:eastAsiaTheme="minorHAnsi" w:hAnsi="Times New Roman" w:cs="Times New Roman"/>
                <w:b/>
                <w:sz w:val="18"/>
                <w:szCs w:val="24"/>
                <w:lang w:val="en-US" w:eastAsia="en-US"/>
              </w:rPr>
              <w:t>PARTICLE SIZE(mm)</w:t>
            </w:r>
          </w:p>
        </w:tc>
        <w:tc>
          <w:tcPr>
            <w:tcW w:w="1534" w:type="dxa"/>
            <w:vAlign w:val="center"/>
          </w:tcPr>
          <w:p w:rsidR="000A2B86" w:rsidRPr="00C256DA" w:rsidRDefault="008B54E6" w:rsidP="000A2B86">
            <w:pPr>
              <w:spacing w:after="0" w:line="240" w:lineRule="auto"/>
              <w:jc w:val="center"/>
              <w:rPr>
                <w:rFonts w:ascii="Times New Roman" w:eastAsiaTheme="minorHAnsi" w:hAnsi="Times New Roman" w:cs="Times New Roman"/>
                <w:b/>
                <w:sz w:val="18"/>
                <w:szCs w:val="24"/>
                <w:lang w:val="en-US" w:eastAsia="en-US"/>
              </w:rPr>
            </w:pPr>
            <w:r>
              <w:rPr>
                <w:rFonts w:ascii="Times New Roman" w:eastAsiaTheme="minorHAnsi" w:hAnsi="Times New Roman" w:cs="Times New Roman"/>
                <w:b/>
                <w:sz w:val="18"/>
                <w:szCs w:val="24"/>
                <w:lang w:val="en-US" w:eastAsia="en-US"/>
              </w:rPr>
              <w:t>Process of Activated Carbon</w:t>
            </w:r>
          </w:p>
        </w:tc>
        <w:tc>
          <w:tcPr>
            <w:tcW w:w="1474" w:type="dxa"/>
            <w:vAlign w:val="center"/>
          </w:tcPr>
          <w:p w:rsidR="000A2B86" w:rsidRPr="00C256DA" w:rsidRDefault="000A2B86" w:rsidP="000A2B86">
            <w:pPr>
              <w:spacing w:after="0" w:line="240" w:lineRule="auto"/>
              <w:jc w:val="center"/>
              <w:rPr>
                <w:rFonts w:ascii="Times New Roman" w:eastAsiaTheme="minorHAnsi" w:hAnsi="Times New Roman" w:cs="Times New Roman"/>
                <w:b/>
                <w:sz w:val="18"/>
                <w:szCs w:val="24"/>
                <w:lang w:val="en-US" w:eastAsia="en-US"/>
              </w:rPr>
            </w:pPr>
            <w:r w:rsidRPr="00C256DA">
              <w:rPr>
                <w:rFonts w:ascii="Times New Roman" w:eastAsiaTheme="minorHAnsi" w:hAnsi="Times New Roman" w:cs="Times New Roman"/>
                <w:b/>
                <w:sz w:val="18"/>
                <w:szCs w:val="24"/>
                <w:lang w:val="en-US" w:eastAsia="en-US"/>
              </w:rPr>
              <w:t>ACTIVATION</w:t>
            </w:r>
          </w:p>
          <w:p w:rsidR="000A2B86" w:rsidRPr="00C256DA" w:rsidRDefault="000A2B86" w:rsidP="000A2B86">
            <w:pPr>
              <w:spacing w:after="0" w:line="240" w:lineRule="auto"/>
              <w:jc w:val="center"/>
              <w:rPr>
                <w:rFonts w:ascii="Times New Roman" w:eastAsiaTheme="minorHAnsi" w:hAnsi="Times New Roman" w:cs="Times New Roman"/>
                <w:b/>
                <w:sz w:val="18"/>
                <w:szCs w:val="24"/>
                <w:lang w:val="en-US" w:eastAsia="en-US"/>
              </w:rPr>
            </w:pPr>
            <w:r w:rsidRPr="00C256DA">
              <w:rPr>
                <w:rFonts w:ascii="Times New Roman" w:eastAsiaTheme="minorHAnsi" w:hAnsi="Times New Roman" w:cs="Times New Roman"/>
                <w:b/>
                <w:sz w:val="18"/>
                <w:szCs w:val="24"/>
                <w:lang w:val="en-US" w:eastAsia="en-US"/>
              </w:rPr>
              <w:t>CONDITION</w:t>
            </w:r>
          </w:p>
          <w:p w:rsidR="000A2B86" w:rsidRPr="00C256DA" w:rsidRDefault="000A2B86" w:rsidP="000A2B86">
            <w:pPr>
              <w:spacing w:after="0" w:line="240" w:lineRule="auto"/>
              <w:jc w:val="center"/>
              <w:rPr>
                <w:rFonts w:ascii="Times New Roman" w:eastAsiaTheme="minorHAnsi" w:hAnsi="Times New Roman" w:cs="Times New Roman"/>
                <w:b/>
                <w:sz w:val="18"/>
                <w:szCs w:val="24"/>
                <w:lang w:val="en-US" w:eastAsia="en-US"/>
              </w:rPr>
            </w:pPr>
            <w:r w:rsidRPr="00C256DA">
              <w:rPr>
                <w:rFonts w:ascii="Times New Roman" w:eastAsiaTheme="minorHAnsi" w:hAnsi="Times New Roman" w:cs="Times New Roman"/>
                <w:b/>
                <w:sz w:val="18"/>
                <w:szCs w:val="24"/>
                <w:lang w:val="en-US" w:eastAsia="en-US"/>
              </w:rPr>
              <w:t>(</w:t>
            </w:r>
            <w:r w:rsidR="008B54E6">
              <w:rPr>
                <w:rFonts w:ascii="Times New Roman" w:eastAsiaTheme="minorHAnsi" w:hAnsi="Times New Roman" w:cs="Times New Roman"/>
                <w:b/>
                <w:sz w:val="18"/>
                <w:szCs w:val="24"/>
                <w:lang w:val="en-US" w:eastAsia="en-US"/>
              </w:rPr>
              <w:t xml:space="preserve">Temp </w:t>
            </w:r>
            <w:r w:rsidRPr="00C256DA">
              <w:rPr>
                <w:rFonts w:ascii="Times New Roman" w:eastAsiaTheme="minorHAnsi" w:hAnsi="Times New Roman" w:cs="Times New Roman"/>
                <w:b/>
                <w:sz w:val="18"/>
                <w:szCs w:val="24"/>
                <w:lang w:val="en-US" w:eastAsia="en-US"/>
              </w:rPr>
              <w:t>°C</w:t>
            </w:r>
            <w:r w:rsidR="008B54E6">
              <w:rPr>
                <w:rFonts w:ascii="Times New Roman" w:eastAsiaTheme="minorHAnsi" w:hAnsi="Times New Roman" w:cs="Times New Roman"/>
                <w:b/>
                <w:sz w:val="18"/>
                <w:szCs w:val="24"/>
                <w:lang w:val="en-US" w:eastAsia="en-US"/>
              </w:rPr>
              <w:t>/ Time</w:t>
            </w:r>
            <w:r w:rsidRPr="00C256DA">
              <w:rPr>
                <w:rFonts w:ascii="Times New Roman" w:eastAsiaTheme="minorHAnsi" w:hAnsi="Times New Roman" w:cs="Times New Roman"/>
                <w:b/>
                <w:sz w:val="18"/>
                <w:szCs w:val="24"/>
                <w:lang w:val="en-US" w:eastAsia="en-US"/>
              </w:rPr>
              <w:t>)</w:t>
            </w:r>
          </w:p>
        </w:tc>
        <w:tc>
          <w:tcPr>
            <w:tcW w:w="1800" w:type="dxa"/>
            <w:vAlign w:val="center"/>
          </w:tcPr>
          <w:p w:rsidR="00C256DA" w:rsidRPr="00C256DA" w:rsidRDefault="000A2B86" w:rsidP="000A2B86">
            <w:pPr>
              <w:spacing w:after="0" w:line="240" w:lineRule="auto"/>
              <w:jc w:val="center"/>
              <w:rPr>
                <w:rFonts w:ascii="Times New Roman" w:eastAsiaTheme="minorHAnsi" w:hAnsi="Times New Roman" w:cs="Times New Roman"/>
                <w:b/>
                <w:sz w:val="18"/>
                <w:szCs w:val="24"/>
                <w:lang w:val="en-US" w:eastAsia="en-US"/>
              </w:rPr>
            </w:pPr>
            <w:r w:rsidRPr="00C256DA">
              <w:rPr>
                <w:rFonts w:ascii="Times New Roman" w:eastAsiaTheme="minorHAnsi" w:hAnsi="Times New Roman" w:cs="Times New Roman"/>
                <w:b/>
                <w:sz w:val="18"/>
                <w:szCs w:val="24"/>
                <w:lang w:val="en-US" w:eastAsia="en-US"/>
              </w:rPr>
              <w:t xml:space="preserve">CARBONIZATION </w:t>
            </w:r>
          </w:p>
          <w:p w:rsidR="000A2B86" w:rsidRPr="00C256DA" w:rsidRDefault="000A2B86" w:rsidP="000A2B86">
            <w:pPr>
              <w:spacing w:after="0" w:line="240" w:lineRule="auto"/>
              <w:jc w:val="center"/>
              <w:rPr>
                <w:rFonts w:ascii="Times New Roman" w:eastAsiaTheme="minorHAnsi" w:hAnsi="Times New Roman" w:cs="Times New Roman"/>
                <w:b/>
                <w:sz w:val="18"/>
                <w:szCs w:val="24"/>
                <w:lang w:val="en-US" w:eastAsia="en-US"/>
              </w:rPr>
            </w:pPr>
            <w:r w:rsidRPr="00C256DA">
              <w:rPr>
                <w:rFonts w:ascii="Times New Roman" w:eastAsiaTheme="minorHAnsi" w:hAnsi="Times New Roman" w:cs="Times New Roman"/>
                <w:b/>
                <w:sz w:val="18"/>
                <w:szCs w:val="24"/>
                <w:lang w:val="en-US" w:eastAsia="en-US"/>
              </w:rPr>
              <w:t>CONDITION</w:t>
            </w:r>
          </w:p>
          <w:p w:rsidR="000A2B86" w:rsidRPr="00C256DA" w:rsidRDefault="000A2B86" w:rsidP="000A2B86">
            <w:pPr>
              <w:spacing w:after="0" w:line="240" w:lineRule="auto"/>
              <w:jc w:val="center"/>
              <w:rPr>
                <w:rFonts w:ascii="Times New Roman" w:eastAsiaTheme="minorHAnsi" w:hAnsi="Times New Roman" w:cs="Times New Roman"/>
                <w:b/>
                <w:sz w:val="18"/>
                <w:szCs w:val="24"/>
                <w:lang w:val="en-US" w:eastAsia="en-US"/>
              </w:rPr>
            </w:pPr>
            <w:r w:rsidRPr="00C256DA">
              <w:rPr>
                <w:rFonts w:ascii="Times New Roman" w:eastAsiaTheme="minorHAnsi" w:hAnsi="Times New Roman" w:cs="Times New Roman"/>
                <w:b/>
                <w:sz w:val="18"/>
                <w:szCs w:val="24"/>
                <w:lang w:val="en-US" w:eastAsia="en-US"/>
              </w:rPr>
              <w:t>(</w:t>
            </w:r>
            <w:r w:rsidR="008B54E6">
              <w:rPr>
                <w:rFonts w:ascii="Times New Roman" w:eastAsiaTheme="minorHAnsi" w:hAnsi="Times New Roman" w:cs="Times New Roman"/>
                <w:b/>
                <w:sz w:val="18"/>
                <w:szCs w:val="24"/>
                <w:lang w:val="en-US" w:eastAsia="en-US"/>
              </w:rPr>
              <w:t xml:space="preserve"> Temp </w:t>
            </w:r>
            <w:r w:rsidRPr="00C256DA">
              <w:rPr>
                <w:rFonts w:ascii="Times New Roman" w:eastAsiaTheme="minorHAnsi" w:hAnsi="Times New Roman" w:cs="Times New Roman"/>
                <w:b/>
                <w:sz w:val="18"/>
                <w:szCs w:val="24"/>
                <w:lang w:val="en-US" w:eastAsia="en-US"/>
              </w:rPr>
              <w:t>°C</w:t>
            </w:r>
            <w:r w:rsidR="008B54E6">
              <w:rPr>
                <w:rFonts w:ascii="Times New Roman" w:eastAsiaTheme="minorHAnsi" w:hAnsi="Times New Roman" w:cs="Times New Roman"/>
                <w:b/>
                <w:sz w:val="18"/>
                <w:szCs w:val="24"/>
                <w:lang w:val="en-US" w:eastAsia="en-US"/>
              </w:rPr>
              <w:t>/Time</w:t>
            </w:r>
            <w:r w:rsidRPr="00C256DA">
              <w:rPr>
                <w:rFonts w:ascii="Times New Roman" w:eastAsiaTheme="minorHAnsi" w:hAnsi="Times New Roman" w:cs="Times New Roman"/>
                <w:b/>
                <w:sz w:val="18"/>
                <w:szCs w:val="24"/>
                <w:lang w:val="en-US" w:eastAsia="en-US"/>
              </w:rPr>
              <w:t>)</w:t>
            </w:r>
          </w:p>
        </w:tc>
        <w:tc>
          <w:tcPr>
            <w:tcW w:w="1676" w:type="dxa"/>
            <w:vAlign w:val="center"/>
          </w:tcPr>
          <w:p w:rsidR="000A2B86" w:rsidRPr="00C256DA" w:rsidRDefault="000A2B86" w:rsidP="000A2B86">
            <w:pPr>
              <w:spacing w:after="0" w:line="240" w:lineRule="auto"/>
              <w:jc w:val="center"/>
              <w:rPr>
                <w:rFonts w:ascii="Times New Roman" w:eastAsiaTheme="minorHAnsi" w:hAnsi="Times New Roman" w:cs="Times New Roman"/>
                <w:b/>
                <w:iCs/>
                <w:color w:val="000000"/>
                <w:sz w:val="18"/>
                <w:szCs w:val="24"/>
                <w:lang w:val="en-US" w:eastAsia="en-US"/>
              </w:rPr>
            </w:pPr>
            <w:r w:rsidRPr="00C256DA">
              <w:rPr>
                <w:rFonts w:ascii="Times New Roman" w:eastAsiaTheme="minorHAnsi" w:hAnsi="Times New Roman" w:cs="Times New Roman"/>
                <w:b/>
                <w:iCs/>
                <w:color w:val="000000"/>
                <w:sz w:val="18"/>
                <w:szCs w:val="24"/>
                <w:lang w:val="en-US" w:eastAsia="en-US"/>
              </w:rPr>
              <w:t>REFERENCE</w:t>
            </w:r>
          </w:p>
        </w:tc>
      </w:tr>
      <w:tr w:rsidR="000A2B86" w:rsidRPr="000A2B86" w:rsidTr="00C256DA">
        <w:trPr>
          <w:trHeight w:val="1853"/>
        </w:trPr>
        <w:tc>
          <w:tcPr>
            <w:tcW w:w="625" w:type="dxa"/>
            <w:vAlign w:val="center"/>
          </w:tcPr>
          <w:p w:rsidR="000A2B86" w:rsidRPr="00267A7C" w:rsidRDefault="000A2B86" w:rsidP="000A2B86">
            <w:pPr>
              <w:spacing w:after="0" w:line="240" w:lineRule="auto"/>
              <w:jc w:val="center"/>
              <w:rPr>
                <w:rFonts w:ascii="Times New Roman" w:eastAsiaTheme="minorHAnsi" w:hAnsi="Times New Roman" w:cs="Times New Roman"/>
                <w:color w:val="000000"/>
                <w:sz w:val="24"/>
                <w:szCs w:val="24"/>
                <w:lang w:val="en-US" w:eastAsia="en-US"/>
              </w:rPr>
            </w:pPr>
            <w:r w:rsidRPr="00267A7C">
              <w:rPr>
                <w:rFonts w:ascii="Times New Roman" w:eastAsiaTheme="minorHAnsi" w:hAnsi="Times New Roman" w:cs="Times New Roman"/>
                <w:color w:val="000000"/>
                <w:sz w:val="24"/>
                <w:szCs w:val="24"/>
                <w:lang w:val="en-US" w:eastAsia="en-US"/>
              </w:rPr>
              <w:t>1</w:t>
            </w:r>
          </w:p>
        </w:tc>
        <w:tc>
          <w:tcPr>
            <w:tcW w:w="1373" w:type="dxa"/>
            <w:vAlign w:val="center"/>
          </w:tcPr>
          <w:p w:rsidR="000A2B86" w:rsidRPr="00267A7C" w:rsidRDefault="000A2B86" w:rsidP="000A2B86">
            <w:pPr>
              <w:spacing w:after="0" w:line="240" w:lineRule="auto"/>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Macadamia nutshell</w:t>
            </w:r>
          </w:p>
        </w:tc>
        <w:tc>
          <w:tcPr>
            <w:tcW w:w="1312"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5-6</w:t>
            </w:r>
          </w:p>
        </w:tc>
        <w:tc>
          <w:tcPr>
            <w:tcW w:w="153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Chemical activation with KOH and ZnCl</w:t>
            </w:r>
            <w:r w:rsidRPr="00267A7C">
              <w:rPr>
                <w:rFonts w:ascii="Times New Roman" w:eastAsiaTheme="minorHAnsi" w:hAnsi="Times New Roman" w:cs="Times New Roman"/>
                <w:sz w:val="24"/>
                <w:szCs w:val="24"/>
                <w:vertAlign w:val="subscript"/>
                <w:lang w:val="en-US" w:eastAsia="en-US"/>
              </w:rPr>
              <w:t>2</w:t>
            </w:r>
          </w:p>
        </w:tc>
        <w:tc>
          <w:tcPr>
            <w:tcW w:w="147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500-700</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1-3 hr</w:t>
            </w:r>
          </w:p>
        </w:tc>
        <w:tc>
          <w:tcPr>
            <w:tcW w:w="1800"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500-700</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1-3 hr</w:t>
            </w:r>
          </w:p>
        </w:tc>
        <w:tc>
          <w:tcPr>
            <w:tcW w:w="1676" w:type="dxa"/>
            <w:vAlign w:val="center"/>
          </w:tcPr>
          <w:p w:rsidR="000A2B86" w:rsidRPr="00267A7C" w:rsidRDefault="00556877" w:rsidP="000A2B86">
            <w:pPr>
              <w:spacing w:after="0" w:line="240" w:lineRule="auto"/>
              <w:jc w:val="center"/>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 xml:space="preserve">A. Ahmadpour et al. </w:t>
            </w:r>
            <w:r w:rsidR="00EE4A5A">
              <w:rPr>
                <w:rFonts w:ascii="Times New Roman" w:eastAsiaTheme="minorHAnsi" w:hAnsi="Times New Roman" w:cs="Times New Roman"/>
                <w:sz w:val="24"/>
                <w:szCs w:val="24"/>
                <w:lang w:val="en-US" w:eastAsia="en-US"/>
              </w:rPr>
              <w:t xml:space="preserve"> [58</w:t>
            </w:r>
            <w:r w:rsidR="000A2B86" w:rsidRPr="00267A7C">
              <w:rPr>
                <w:rFonts w:ascii="Times New Roman" w:eastAsiaTheme="minorHAnsi" w:hAnsi="Times New Roman" w:cs="Times New Roman"/>
                <w:sz w:val="24"/>
                <w:szCs w:val="24"/>
                <w:lang w:val="en-US" w:eastAsia="en-US"/>
              </w:rPr>
              <w:t>]</w:t>
            </w:r>
          </w:p>
        </w:tc>
      </w:tr>
      <w:tr w:rsidR="000A2B86" w:rsidRPr="000A2B86" w:rsidTr="00C256DA">
        <w:tc>
          <w:tcPr>
            <w:tcW w:w="625" w:type="dxa"/>
            <w:vAlign w:val="center"/>
          </w:tcPr>
          <w:p w:rsidR="000A2B86" w:rsidRPr="00267A7C" w:rsidRDefault="000A2B86" w:rsidP="000A2B86">
            <w:pPr>
              <w:spacing w:after="0" w:line="240" w:lineRule="auto"/>
              <w:jc w:val="center"/>
              <w:rPr>
                <w:rFonts w:ascii="Times New Roman" w:eastAsiaTheme="minorHAnsi" w:hAnsi="Times New Roman" w:cs="Times New Roman"/>
                <w:color w:val="000000"/>
                <w:sz w:val="24"/>
                <w:szCs w:val="24"/>
                <w:lang w:val="en-US" w:eastAsia="en-US"/>
              </w:rPr>
            </w:pPr>
            <w:r w:rsidRPr="00267A7C">
              <w:rPr>
                <w:rFonts w:ascii="Times New Roman" w:eastAsiaTheme="minorHAnsi" w:hAnsi="Times New Roman" w:cs="Times New Roman"/>
                <w:color w:val="000000"/>
                <w:sz w:val="24"/>
                <w:szCs w:val="24"/>
                <w:lang w:val="en-US" w:eastAsia="en-US"/>
              </w:rPr>
              <w:t xml:space="preserve">2 </w:t>
            </w:r>
          </w:p>
        </w:tc>
        <w:tc>
          <w:tcPr>
            <w:tcW w:w="1373" w:type="dxa"/>
            <w:vAlign w:val="center"/>
          </w:tcPr>
          <w:p w:rsidR="000A2B86" w:rsidRPr="00267A7C" w:rsidRDefault="000A2B86" w:rsidP="000A2B86">
            <w:pPr>
              <w:spacing w:after="0" w:line="240" w:lineRule="auto"/>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Viscous rayon</w:t>
            </w:r>
          </w:p>
        </w:tc>
        <w:tc>
          <w:tcPr>
            <w:tcW w:w="1312"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p>
        </w:tc>
        <w:tc>
          <w:tcPr>
            <w:tcW w:w="153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Physical activation</w:t>
            </w:r>
          </w:p>
        </w:tc>
        <w:tc>
          <w:tcPr>
            <w:tcW w:w="147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70</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90 min</w:t>
            </w:r>
          </w:p>
        </w:tc>
        <w:tc>
          <w:tcPr>
            <w:tcW w:w="1800"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850</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1 hr</w:t>
            </w:r>
          </w:p>
        </w:tc>
        <w:tc>
          <w:tcPr>
            <w:tcW w:w="1676"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iCs/>
                <w:color w:val="000000"/>
                <w:sz w:val="24"/>
                <w:szCs w:val="24"/>
                <w:lang w:val="en-US" w:eastAsia="en-US"/>
              </w:rPr>
              <w:t>A</w:t>
            </w:r>
            <w:r w:rsidRPr="00267A7C">
              <w:rPr>
                <w:rFonts w:ascii="Times New Roman" w:eastAsiaTheme="minorHAnsi" w:hAnsi="Times New Roman" w:cs="Times New Roman"/>
                <w:color w:val="000000"/>
                <w:sz w:val="24"/>
                <w:szCs w:val="24"/>
                <w:lang w:val="en-US" w:eastAsia="en-US"/>
              </w:rPr>
              <w:t>.</w:t>
            </w:r>
            <w:r w:rsidRPr="00267A7C">
              <w:rPr>
                <w:rFonts w:ascii="Times New Roman" w:eastAsiaTheme="minorHAnsi" w:hAnsi="Times New Roman" w:cs="Times New Roman"/>
                <w:iCs/>
                <w:color w:val="000000"/>
                <w:sz w:val="24"/>
                <w:szCs w:val="24"/>
                <w:lang w:val="en-US" w:eastAsia="en-US"/>
              </w:rPr>
              <w:t>C</w:t>
            </w:r>
            <w:r w:rsidRPr="00267A7C">
              <w:rPr>
                <w:rFonts w:ascii="Times New Roman" w:eastAsiaTheme="minorHAnsi" w:hAnsi="Times New Roman" w:cs="Times New Roman"/>
                <w:color w:val="000000"/>
                <w:sz w:val="24"/>
                <w:szCs w:val="24"/>
                <w:lang w:val="en-US" w:eastAsia="en-US"/>
              </w:rPr>
              <w:t xml:space="preserve">. </w:t>
            </w:r>
            <w:r w:rsidRPr="00267A7C">
              <w:rPr>
                <w:rFonts w:ascii="Times New Roman" w:eastAsiaTheme="minorHAnsi" w:hAnsi="Times New Roman" w:cs="Times New Roman"/>
                <w:iCs/>
                <w:color w:val="000000"/>
                <w:sz w:val="24"/>
                <w:szCs w:val="24"/>
                <w:lang w:val="en-US" w:eastAsia="en-US"/>
              </w:rPr>
              <w:t>Pastor et al</w:t>
            </w:r>
            <w:r w:rsidR="006B2122">
              <w:rPr>
                <w:rFonts w:ascii="Times New Roman" w:eastAsiaTheme="minorHAnsi" w:hAnsi="Times New Roman" w:cs="Times New Roman"/>
                <w:color w:val="000000"/>
                <w:sz w:val="24"/>
                <w:szCs w:val="24"/>
                <w:lang w:val="en-US" w:eastAsia="en-US"/>
              </w:rPr>
              <w:t xml:space="preserve">. </w:t>
            </w:r>
            <w:r w:rsidR="00EE4A5A">
              <w:rPr>
                <w:rFonts w:ascii="Times New Roman" w:eastAsiaTheme="minorHAnsi" w:hAnsi="Times New Roman" w:cs="Times New Roman"/>
                <w:color w:val="000000"/>
                <w:sz w:val="24"/>
                <w:szCs w:val="24"/>
                <w:lang w:val="en-US" w:eastAsia="en-US"/>
              </w:rPr>
              <w:t>[59</w:t>
            </w:r>
            <w:r w:rsidRPr="00267A7C">
              <w:rPr>
                <w:rFonts w:ascii="Times New Roman" w:eastAsiaTheme="minorHAnsi" w:hAnsi="Times New Roman" w:cs="Times New Roman"/>
                <w:color w:val="000000"/>
                <w:sz w:val="24"/>
                <w:szCs w:val="24"/>
                <w:lang w:val="en-US" w:eastAsia="en-US"/>
              </w:rPr>
              <w:t>]</w:t>
            </w:r>
          </w:p>
        </w:tc>
      </w:tr>
      <w:tr w:rsidR="000A2B86" w:rsidRPr="000A2B86" w:rsidTr="00C256DA">
        <w:tc>
          <w:tcPr>
            <w:tcW w:w="625" w:type="dxa"/>
            <w:vAlign w:val="center"/>
          </w:tcPr>
          <w:p w:rsidR="000A2B86" w:rsidRPr="00267A7C" w:rsidRDefault="000A2B86" w:rsidP="000A2B86">
            <w:pPr>
              <w:spacing w:after="0" w:line="240" w:lineRule="auto"/>
              <w:jc w:val="center"/>
              <w:rPr>
                <w:rFonts w:ascii="Times New Roman" w:eastAsiaTheme="minorHAnsi" w:hAnsi="Times New Roman" w:cs="Times New Roman"/>
                <w:color w:val="000000"/>
                <w:sz w:val="24"/>
                <w:szCs w:val="24"/>
                <w:lang w:val="en-US" w:eastAsia="en-US"/>
              </w:rPr>
            </w:pPr>
            <w:r w:rsidRPr="00267A7C">
              <w:rPr>
                <w:rFonts w:ascii="Times New Roman" w:eastAsiaTheme="minorHAnsi" w:hAnsi="Times New Roman" w:cs="Times New Roman"/>
                <w:color w:val="000000"/>
                <w:sz w:val="24"/>
                <w:szCs w:val="24"/>
                <w:lang w:val="en-US" w:eastAsia="en-US"/>
              </w:rPr>
              <w:t>3</w:t>
            </w:r>
          </w:p>
        </w:tc>
        <w:tc>
          <w:tcPr>
            <w:tcW w:w="1373" w:type="dxa"/>
            <w:vAlign w:val="center"/>
          </w:tcPr>
          <w:p w:rsidR="000A2B86" w:rsidRPr="00267A7C" w:rsidRDefault="000A2B86" w:rsidP="000A2B86">
            <w:pPr>
              <w:spacing w:after="0" w:line="240" w:lineRule="auto"/>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 xml:space="preserve">Corn cob </w:t>
            </w:r>
            <w:r w:rsidRPr="00267A7C">
              <w:rPr>
                <w:rFonts w:ascii="Times New Roman" w:eastAsiaTheme="minorHAnsi" w:hAnsi="Times New Roman" w:cs="Times New Roman"/>
                <w:sz w:val="24"/>
                <w:szCs w:val="24"/>
                <w:lang w:val="en-US" w:eastAsia="en-US"/>
              </w:rPr>
              <w:lastRenderedPageBreak/>
              <w:t>agro waste</w:t>
            </w:r>
          </w:p>
        </w:tc>
        <w:tc>
          <w:tcPr>
            <w:tcW w:w="1312"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lastRenderedPageBreak/>
              <w:t>1.19-1.68</w:t>
            </w:r>
          </w:p>
        </w:tc>
        <w:tc>
          <w:tcPr>
            <w:tcW w:w="153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 xml:space="preserve">Physical </w:t>
            </w:r>
            <w:r w:rsidRPr="00267A7C">
              <w:rPr>
                <w:rFonts w:ascii="Times New Roman" w:eastAsiaTheme="minorHAnsi" w:hAnsi="Times New Roman" w:cs="Times New Roman"/>
                <w:sz w:val="24"/>
                <w:szCs w:val="24"/>
                <w:lang w:val="en-US" w:eastAsia="en-US"/>
              </w:rPr>
              <w:lastRenderedPageBreak/>
              <w:t>activation</w:t>
            </w:r>
          </w:p>
        </w:tc>
        <w:tc>
          <w:tcPr>
            <w:tcW w:w="147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lastRenderedPageBreak/>
              <w:t>900</w:t>
            </w:r>
          </w:p>
        </w:tc>
        <w:tc>
          <w:tcPr>
            <w:tcW w:w="1800"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900</w:t>
            </w:r>
          </w:p>
        </w:tc>
        <w:tc>
          <w:tcPr>
            <w:tcW w:w="1676"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 xml:space="preserve">C.F. Chang et </w:t>
            </w:r>
            <w:r w:rsidRPr="00267A7C">
              <w:rPr>
                <w:rFonts w:ascii="Times New Roman" w:eastAsiaTheme="minorHAnsi" w:hAnsi="Times New Roman" w:cs="Times New Roman"/>
                <w:sz w:val="24"/>
                <w:szCs w:val="24"/>
                <w:lang w:val="en-US" w:eastAsia="en-US"/>
              </w:rPr>
              <w:lastRenderedPageBreak/>
              <w:t>al.</w:t>
            </w:r>
            <w:r w:rsidR="006B2122">
              <w:rPr>
                <w:rFonts w:ascii="Times New Roman" w:eastAsiaTheme="minorHAnsi" w:hAnsi="Times New Roman" w:cs="Times New Roman"/>
                <w:sz w:val="24"/>
                <w:szCs w:val="24"/>
                <w:lang w:val="en-US" w:eastAsia="en-US"/>
              </w:rPr>
              <w:t xml:space="preserve"> </w:t>
            </w:r>
            <w:r w:rsidR="00EE4A5A">
              <w:rPr>
                <w:rFonts w:ascii="Times New Roman" w:eastAsiaTheme="minorHAnsi" w:hAnsi="Times New Roman" w:cs="Times New Roman"/>
                <w:sz w:val="24"/>
                <w:szCs w:val="24"/>
                <w:lang w:val="en-US" w:eastAsia="en-US"/>
              </w:rPr>
              <w:t>[60</w:t>
            </w:r>
            <w:r w:rsidRPr="00267A7C">
              <w:rPr>
                <w:rFonts w:ascii="Times New Roman" w:eastAsiaTheme="minorHAnsi" w:hAnsi="Times New Roman" w:cs="Times New Roman"/>
                <w:sz w:val="24"/>
                <w:szCs w:val="24"/>
                <w:lang w:val="en-US" w:eastAsia="en-US"/>
              </w:rPr>
              <w:t>]</w:t>
            </w:r>
          </w:p>
        </w:tc>
      </w:tr>
      <w:tr w:rsidR="000A2B86" w:rsidRPr="000A2B86" w:rsidTr="00C256DA">
        <w:tc>
          <w:tcPr>
            <w:tcW w:w="625" w:type="dxa"/>
            <w:vAlign w:val="center"/>
          </w:tcPr>
          <w:p w:rsidR="000A2B86" w:rsidRPr="00267A7C" w:rsidRDefault="000A2B86" w:rsidP="000A2B86">
            <w:pPr>
              <w:spacing w:after="0" w:line="240" w:lineRule="auto"/>
              <w:jc w:val="center"/>
              <w:rPr>
                <w:rFonts w:ascii="Times New Roman" w:eastAsiaTheme="minorHAnsi" w:hAnsi="Times New Roman" w:cs="Times New Roman"/>
                <w:color w:val="000000"/>
                <w:sz w:val="24"/>
                <w:szCs w:val="24"/>
                <w:lang w:val="en-US" w:eastAsia="en-US"/>
              </w:rPr>
            </w:pPr>
            <w:r w:rsidRPr="00267A7C">
              <w:rPr>
                <w:rFonts w:ascii="Times New Roman" w:eastAsiaTheme="minorHAnsi" w:hAnsi="Times New Roman" w:cs="Times New Roman"/>
                <w:color w:val="000000"/>
                <w:sz w:val="24"/>
                <w:szCs w:val="24"/>
                <w:lang w:val="en-US" w:eastAsia="en-US"/>
              </w:rPr>
              <w:lastRenderedPageBreak/>
              <w:t>4</w:t>
            </w:r>
          </w:p>
        </w:tc>
        <w:tc>
          <w:tcPr>
            <w:tcW w:w="1373" w:type="dxa"/>
            <w:vAlign w:val="center"/>
          </w:tcPr>
          <w:p w:rsidR="000A2B86" w:rsidRPr="00267A7C" w:rsidRDefault="000A2B86" w:rsidP="000A2B86">
            <w:pPr>
              <w:spacing w:after="0" w:line="240" w:lineRule="auto"/>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Lignin</w:t>
            </w:r>
          </w:p>
        </w:tc>
        <w:tc>
          <w:tcPr>
            <w:tcW w:w="1312"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p>
        </w:tc>
        <w:tc>
          <w:tcPr>
            <w:tcW w:w="153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Chemical activation</w:t>
            </w:r>
          </w:p>
        </w:tc>
        <w:tc>
          <w:tcPr>
            <w:tcW w:w="147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800</w:t>
            </w:r>
          </w:p>
        </w:tc>
        <w:tc>
          <w:tcPr>
            <w:tcW w:w="1800"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500-900</w:t>
            </w:r>
          </w:p>
        </w:tc>
        <w:tc>
          <w:tcPr>
            <w:tcW w:w="1676"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 xml:space="preserve">J. Hayashi et al. </w:t>
            </w:r>
            <w:r w:rsidR="00EE4A5A">
              <w:rPr>
                <w:rFonts w:ascii="Times New Roman" w:eastAsiaTheme="minorHAnsi" w:hAnsi="Times New Roman" w:cs="Times New Roman"/>
                <w:sz w:val="24"/>
                <w:szCs w:val="24"/>
                <w:lang w:val="en-US" w:eastAsia="en-US"/>
              </w:rPr>
              <w:t>[61</w:t>
            </w:r>
            <w:r w:rsidRPr="00267A7C">
              <w:rPr>
                <w:rFonts w:ascii="Times New Roman" w:eastAsiaTheme="minorHAnsi" w:hAnsi="Times New Roman" w:cs="Times New Roman"/>
                <w:sz w:val="24"/>
                <w:szCs w:val="24"/>
                <w:lang w:val="en-US" w:eastAsia="en-US"/>
              </w:rPr>
              <w:t>]</w:t>
            </w:r>
          </w:p>
        </w:tc>
      </w:tr>
      <w:tr w:rsidR="000A2B86" w:rsidRPr="000A2B86" w:rsidTr="00C256DA">
        <w:tc>
          <w:tcPr>
            <w:tcW w:w="625" w:type="dxa"/>
            <w:vAlign w:val="center"/>
          </w:tcPr>
          <w:p w:rsidR="000A2B86" w:rsidRPr="00267A7C" w:rsidRDefault="000A2B86" w:rsidP="000A2B86">
            <w:pPr>
              <w:spacing w:after="0" w:line="240" w:lineRule="auto"/>
              <w:jc w:val="center"/>
              <w:rPr>
                <w:rFonts w:ascii="Times New Roman" w:eastAsiaTheme="minorHAnsi" w:hAnsi="Times New Roman" w:cs="Times New Roman"/>
                <w:color w:val="000000"/>
                <w:sz w:val="24"/>
                <w:szCs w:val="24"/>
                <w:lang w:val="en-US" w:eastAsia="en-US"/>
              </w:rPr>
            </w:pPr>
            <w:r w:rsidRPr="00267A7C">
              <w:rPr>
                <w:rFonts w:ascii="Times New Roman" w:eastAsiaTheme="minorHAnsi" w:hAnsi="Times New Roman" w:cs="Times New Roman"/>
                <w:color w:val="000000"/>
                <w:sz w:val="24"/>
                <w:szCs w:val="24"/>
                <w:lang w:val="en-US" w:eastAsia="en-US"/>
              </w:rPr>
              <w:t>5</w:t>
            </w:r>
          </w:p>
        </w:tc>
        <w:tc>
          <w:tcPr>
            <w:tcW w:w="1373" w:type="dxa"/>
            <w:vAlign w:val="center"/>
          </w:tcPr>
          <w:p w:rsidR="000A2B86" w:rsidRPr="00267A7C" w:rsidRDefault="000A2B86" w:rsidP="000A2B86">
            <w:pPr>
              <w:spacing w:after="0" w:line="240" w:lineRule="auto"/>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Palm shell</w:t>
            </w:r>
          </w:p>
        </w:tc>
        <w:tc>
          <w:tcPr>
            <w:tcW w:w="1312"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1-2</w:t>
            </w:r>
          </w:p>
        </w:tc>
        <w:tc>
          <w:tcPr>
            <w:tcW w:w="153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N</w:t>
            </w:r>
            <w:r w:rsidRPr="00267A7C">
              <w:rPr>
                <w:rFonts w:ascii="Times New Roman" w:eastAsiaTheme="minorHAnsi" w:hAnsi="Times New Roman" w:cs="Times New Roman"/>
                <w:sz w:val="24"/>
                <w:szCs w:val="24"/>
                <w:vertAlign w:val="subscript"/>
                <w:lang w:val="en-US" w:eastAsia="en-US"/>
              </w:rPr>
              <w:t>2 ,</w:t>
            </w:r>
            <w:r w:rsidRPr="00267A7C">
              <w:rPr>
                <w:rFonts w:ascii="Times New Roman" w:eastAsiaTheme="minorHAnsi" w:hAnsi="Times New Roman" w:cs="Times New Roman"/>
                <w:sz w:val="24"/>
                <w:szCs w:val="24"/>
                <w:lang w:val="en-US" w:eastAsia="en-US"/>
              </w:rPr>
              <w:t xml:space="preserve"> Steam</w:t>
            </w:r>
          </w:p>
        </w:tc>
        <w:tc>
          <w:tcPr>
            <w:tcW w:w="147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820</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20-250 min</w:t>
            </w:r>
          </w:p>
        </w:tc>
        <w:tc>
          <w:tcPr>
            <w:tcW w:w="1800"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500-900</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1 hr</w:t>
            </w:r>
          </w:p>
        </w:tc>
        <w:tc>
          <w:tcPr>
            <w:tcW w:w="1676" w:type="dxa"/>
            <w:vAlign w:val="center"/>
          </w:tcPr>
          <w:p w:rsidR="000A2B86" w:rsidRPr="00267A7C" w:rsidRDefault="00EE4A5A" w:rsidP="000A2B86">
            <w:pPr>
              <w:spacing w:after="0" w:line="240" w:lineRule="auto"/>
              <w:jc w:val="center"/>
              <w:rPr>
                <w:rFonts w:ascii="Times New Roman" w:eastAsiaTheme="minorHAnsi" w:hAnsi="Times New Roman" w:cs="Times New Roman"/>
                <w:iCs/>
                <w:color w:val="000000"/>
                <w:sz w:val="24"/>
                <w:szCs w:val="24"/>
                <w:lang w:val="en-US" w:eastAsia="en-US"/>
              </w:rPr>
            </w:pPr>
            <w:r>
              <w:rPr>
                <w:rFonts w:ascii="Times New Roman" w:eastAsiaTheme="minorHAnsi" w:hAnsi="Times New Roman" w:cs="Times New Roman"/>
                <w:iCs/>
                <w:color w:val="000000"/>
                <w:sz w:val="24"/>
                <w:szCs w:val="24"/>
                <w:lang w:val="en-US" w:eastAsia="en-US"/>
              </w:rPr>
              <w:t>Daud et al.[62</w:t>
            </w:r>
            <w:r w:rsidR="000A2B86" w:rsidRPr="00267A7C">
              <w:rPr>
                <w:rFonts w:ascii="Times New Roman" w:eastAsiaTheme="minorHAnsi" w:hAnsi="Times New Roman" w:cs="Times New Roman"/>
                <w:iCs/>
                <w:color w:val="000000"/>
                <w:sz w:val="24"/>
                <w:szCs w:val="24"/>
                <w:lang w:val="en-US" w:eastAsia="en-US"/>
              </w:rPr>
              <w:t>]</w:t>
            </w:r>
          </w:p>
        </w:tc>
      </w:tr>
      <w:tr w:rsidR="000A2B86" w:rsidRPr="000A2B86" w:rsidTr="00C256DA">
        <w:tc>
          <w:tcPr>
            <w:tcW w:w="625" w:type="dxa"/>
            <w:vAlign w:val="center"/>
          </w:tcPr>
          <w:p w:rsidR="000A2B86" w:rsidRPr="00267A7C" w:rsidRDefault="000A2B86" w:rsidP="000A2B86">
            <w:pPr>
              <w:spacing w:after="0" w:line="240" w:lineRule="auto"/>
              <w:jc w:val="center"/>
              <w:rPr>
                <w:rFonts w:ascii="Times New Roman" w:eastAsiaTheme="minorHAnsi" w:hAnsi="Times New Roman" w:cs="Times New Roman"/>
                <w:color w:val="000000"/>
                <w:sz w:val="24"/>
                <w:szCs w:val="24"/>
                <w:lang w:val="en-US" w:eastAsia="en-US"/>
              </w:rPr>
            </w:pPr>
            <w:r w:rsidRPr="00267A7C">
              <w:rPr>
                <w:rFonts w:ascii="Times New Roman" w:eastAsiaTheme="minorHAnsi" w:hAnsi="Times New Roman" w:cs="Times New Roman"/>
                <w:color w:val="000000"/>
                <w:sz w:val="24"/>
                <w:szCs w:val="24"/>
                <w:lang w:val="en-US" w:eastAsia="en-US"/>
              </w:rPr>
              <w:t>6</w:t>
            </w:r>
          </w:p>
        </w:tc>
        <w:tc>
          <w:tcPr>
            <w:tcW w:w="1373" w:type="dxa"/>
            <w:vAlign w:val="center"/>
          </w:tcPr>
          <w:p w:rsidR="000A2B86" w:rsidRPr="00267A7C" w:rsidRDefault="000A2B86" w:rsidP="000A2B86">
            <w:pPr>
              <w:spacing w:after="0" w:line="240" w:lineRule="auto"/>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Gelam wood bark</w:t>
            </w:r>
          </w:p>
        </w:tc>
        <w:tc>
          <w:tcPr>
            <w:tcW w:w="1312"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5-10</w:t>
            </w:r>
          </w:p>
        </w:tc>
        <w:tc>
          <w:tcPr>
            <w:tcW w:w="153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Chemical activation with ZnCl</w:t>
            </w:r>
            <w:r w:rsidRPr="00267A7C">
              <w:rPr>
                <w:rFonts w:ascii="Times New Roman" w:eastAsiaTheme="minorHAnsi" w:hAnsi="Times New Roman" w:cs="Times New Roman"/>
                <w:sz w:val="24"/>
                <w:szCs w:val="24"/>
                <w:vertAlign w:val="subscript"/>
                <w:lang w:val="en-US" w:eastAsia="en-US"/>
              </w:rPr>
              <w:t>2</w:t>
            </w:r>
          </w:p>
        </w:tc>
        <w:tc>
          <w:tcPr>
            <w:tcW w:w="147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500</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3 hr</w:t>
            </w:r>
          </w:p>
        </w:tc>
        <w:tc>
          <w:tcPr>
            <w:tcW w:w="1800"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500</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3 hr</w:t>
            </w:r>
          </w:p>
        </w:tc>
        <w:tc>
          <w:tcPr>
            <w:tcW w:w="1676" w:type="dxa"/>
            <w:vAlign w:val="center"/>
          </w:tcPr>
          <w:p w:rsidR="000A2B86" w:rsidRPr="00267A7C" w:rsidRDefault="006B2122" w:rsidP="000A2B86">
            <w:pPr>
              <w:spacing w:after="0" w:line="240" w:lineRule="auto"/>
              <w:jc w:val="center"/>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 xml:space="preserve">A.H. Abdullah et al. </w:t>
            </w:r>
            <w:r w:rsidR="000A2B86" w:rsidRPr="00267A7C">
              <w:rPr>
                <w:rFonts w:ascii="Times New Roman" w:eastAsiaTheme="minorHAnsi" w:hAnsi="Times New Roman" w:cs="Times New Roman"/>
                <w:sz w:val="24"/>
                <w:szCs w:val="24"/>
                <w:lang w:val="en-US" w:eastAsia="en-US"/>
              </w:rPr>
              <w:t>[6</w:t>
            </w:r>
            <w:r w:rsidR="00EE4A5A">
              <w:rPr>
                <w:rFonts w:ascii="Times New Roman" w:eastAsiaTheme="minorHAnsi" w:hAnsi="Times New Roman" w:cs="Times New Roman"/>
                <w:sz w:val="24"/>
                <w:szCs w:val="24"/>
                <w:lang w:val="en-US" w:eastAsia="en-US"/>
              </w:rPr>
              <w:t>3</w:t>
            </w:r>
            <w:r w:rsidR="000A2B86" w:rsidRPr="00267A7C">
              <w:rPr>
                <w:rFonts w:ascii="Times New Roman" w:eastAsiaTheme="minorHAnsi" w:hAnsi="Times New Roman" w:cs="Times New Roman"/>
                <w:sz w:val="24"/>
                <w:szCs w:val="24"/>
                <w:lang w:val="en-US" w:eastAsia="en-US"/>
              </w:rPr>
              <w:t>]</w:t>
            </w:r>
          </w:p>
        </w:tc>
      </w:tr>
      <w:tr w:rsidR="000A2B86" w:rsidRPr="000A2B86" w:rsidTr="00C256DA">
        <w:tc>
          <w:tcPr>
            <w:tcW w:w="625" w:type="dxa"/>
            <w:vAlign w:val="center"/>
          </w:tcPr>
          <w:p w:rsidR="000A2B86" w:rsidRPr="00267A7C" w:rsidRDefault="000A2B86" w:rsidP="000A2B86">
            <w:pPr>
              <w:spacing w:after="0" w:line="240" w:lineRule="auto"/>
              <w:jc w:val="center"/>
              <w:rPr>
                <w:rFonts w:ascii="Times New Roman" w:eastAsiaTheme="minorHAnsi" w:hAnsi="Times New Roman" w:cs="Times New Roman"/>
                <w:color w:val="000000"/>
                <w:sz w:val="24"/>
                <w:szCs w:val="24"/>
                <w:lang w:val="en-US" w:eastAsia="en-US"/>
              </w:rPr>
            </w:pPr>
            <w:r w:rsidRPr="00267A7C">
              <w:rPr>
                <w:rFonts w:ascii="Times New Roman" w:eastAsiaTheme="minorHAnsi" w:hAnsi="Times New Roman" w:cs="Times New Roman"/>
                <w:color w:val="000000"/>
                <w:sz w:val="24"/>
                <w:szCs w:val="24"/>
                <w:lang w:val="en-US" w:eastAsia="en-US"/>
              </w:rPr>
              <w:t>7</w:t>
            </w:r>
          </w:p>
        </w:tc>
        <w:tc>
          <w:tcPr>
            <w:tcW w:w="1373" w:type="dxa"/>
            <w:vAlign w:val="center"/>
          </w:tcPr>
          <w:p w:rsidR="000A2B86" w:rsidRPr="00267A7C" w:rsidRDefault="000A2B86" w:rsidP="000A2B86">
            <w:pPr>
              <w:spacing w:after="0" w:line="240" w:lineRule="auto"/>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Coconut shell</w:t>
            </w:r>
          </w:p>
        </w:tc>
        <w:tc>
          <w:tcPr>
            <w:tcW w:w="1312"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1-2</w:t>
            </w:r>
          </w:p>
        </w:tc>
        <w:tc>
          <w:tcPr>
            <w:tcW w:w="153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Chemical activation with CO</w:t>
            </w:r>
            <w:r w:rsidRPr="00267A7C">
              <w:rPr>
                <w:rFonts w:ascii="Times New Roman" w:eastAsiaTheme="minorHAnsi" w:hAnsi="Times New Roman" w:cs="Times New Roman"/>
                <w:sz w:val="24"/>
                <w:szCs w:val="24"/>
                <w:vertAlign w:val="subscript"/>
                <w:lang w:val="en-US" w:eastAsia="en-US"/>
              </w:rPr>
              <w:t>2</w:t>
            </w:r>
            <w:r w:rsidRPr="00267A7C">
              <w:rPr>
                <w:rFonts w:ascii="Times New Roman" w:eastAsiaTheme="minorHAnsi" w:hAnsi="Times New Roman" w:cs="Times New Roman"/>
                <w:sz w:val="24"/>
                <w:szCs w:val="24"/>
                <w:lang w:val="en-US" w:eastAsia="en-US"/>
              </w:rPr>
              <w:t>,  ZnCl</w:t>
            </w:r>
            <w:r w:rsidRPr="00267A7C">
              <w:rPr>
                <w:rFonts w:ascii="Times New Roman" w:eastAsiaTheme="minorHAnsi" w:hAnsi="Times New Roman" w:cs="Times New Roman"/>
                <w:sz w:val="24"/>
                <w:szCs w:val="24"/>
                <w:vertAlign w:val="subscript"/>
                <w:lang w:val="en-US" w:eastAsia="en-US"/>
              </w:rPr>
              <w:t>2</w:t>
            </w:r>
          </w:p>
        </w:tc>
        <w:tc>
          <w:tcPr>
            <w:tcW w:w="147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800</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2-3 hr</w:t>
            </w:r>
          </w:p>
        </w:tc>
        <w:tc>
          <w:tcPr>
            <w:tcW w:w="1800"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800</w:t>
            </w:r>
          </w:p>
        </w:tc>
        <w:tc>
          <w:tcPr>
            <w:tcW w:w="1676" w:type="dxa"/>
            <w:vAlign w:val="center"/>
          </w:tcPr>
          <w:p w:rsidR="000A2B86" w:rsidRPr="00267A7C" w:rsidRDefault="00EE4A5A" w:rsidP="000A2B86">
            <w:pPr>
              <w:spacing w:after="0" w:line="240" w:lineRule="auto"/>
              <w:jc w:val="center"/>
              <w:rPr>
                <w:rFonts w:ascii="Times New Roman" w:eastAsiaTheme="minorHAnsi" w:hAnsi="Times New Roman" w:cs="Times New Roman"/>
                <w:iCs/>
                <w:color w:val="000000"/>
                <w:sz w:val="24"/>
                <w:szCs w:val="24"/>
                <w:lang w:val="en-US" w:eastAsia="en-US"/>
              </w:rPr>
            </w:pPr>
            <w:r>
              <w:rPr>
                <w:rFonts w:ascii="Times New Roman" w:eastAsiaTheme="minorHAnsi" w:hAnsi="Times New Roman" w:cs="Times New Roman"/>
                <w:iCs/>
                <w:color w:val="000000"/>
                <w:sz w:val="24"/>
                <w:szCs w:val="24"/>
                <w:lang w:val="en-US" w:eastAsia="en-US"/>
              </w:rPr>
              <w:t>Hu and Srinivasan[64</w:t>
            </w:r>
            <w:r w:rsidR="000A2B86" w:rsidRPr="00267A7C">
              <w:rPr>
                <w:rFonts w:ascii="Times New Roman" w:eastAsiaTheme="minorHAnsi" w:hAnsi="Times New Roman" w:cs="Times New Roman"/>
                <w:iCs/>
                <w:color w:val="000000"/>
                <w:sz w:val="24"/>
                <w:szCs w:val="24"/>
                <w:lang w:val="en-US" w:eastAsia="en-US"/>
              </w:rPr>
              <w:t>]</w:t>
            </w:r>
          </w:p>
        </w:tc>
      </w:tr>
      <w:tr w:rsidR="000A2B86" w:rsidRPr="000A2B86" w:rsidTr="00C256DA">
        <w:tc>
          <w:tcPr>
            <w:tcW w:w="625" w:type="dxa"/>
            <w:vAlign w:val="center"/>
          </w:tcPr>
          <w:p w:rsidR="000A2B86" w:rsidRPr="00267A7C" w:rsidRDefault="000A2B86" w:rsidP="000A2B86">
            <w:pPr>
              <w:spacing w:after="0" w:line="240" w:lineRule="auto"/>
              <w:jc w:val="center"/>
              <w:rPr>
                <w:rFonts w:ascii="Times New Roman" w:eastAsiaTheme="minorHAnsi" w:hAnsi="Times New Roman" w:cs="Times New Roman"/>
                <w:color w:val="000000"/>
                <w:sz w:val="24"/>
                <w:szCs w:val="24"/>
                <w:lang w:val="en-US" w:eastAsia="en-US"/>
              </w:rPr>
            </w:pPr>
            <w:r w:rsidRPr="00267A7C">
              <w:rPr>
                <w:rFonts w:ascii="Times New Roman" w:eastAsiaTheme="minorHAnsi" w:hAnsi="Times New Roman" w:cs="Times New Roman"/>
                <w:color w:val="000000"/>
                <w:sz w:val="24"/>
                <w:szCs w:val="24"/>
                <w:lang w:val="en-US" w:eastAsia="en-US"/>
              </w:rPr>
              <w:t>8</w:t>
            </w:r>
          </w:p>
        </w:tc>
        <w:tc>
          <w:tcPr>
            <w:tcW w:w="1373" w:type="dxa"/>
            <w:vAlign w:val="center"/>
          </w:tcPr>
          <w:p w:rsidR="000A2B86" w:rsidRPr="00267A7C" w:rsidRDefault="000A2B86" w:rsidP="000A2B86">
            <w:pPr>
              <w:spacing w:after="0" w:line="240" w:lineRule="auto"/>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Spanish anthracite</w:t>
            </w:r>
          </w:p>
        </w:tc>
        <w:tc>
          <w:tcPr>
            <w:tcW w:w="1312"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0.6-1</w:t>
            </w:r>
          </w:p>
        </w:tc>
        <w:tc>
          <w:tcPr>
            <w:tcW w:w="153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Chemical activation with KOH</w:t>
            </w:r>
          </w:p>
        </w:tc>
        <w:tc>
          <w:tcPr>
            <w:tcW w:w="147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600</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2 hr</w:t>
            </w:r>
          </w:p>
        </w:tc>
        <w:tc>
          <w:tcPr>
            <w:tcW w:w="1800"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200</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2 hr</w:t>
            </w:r>
          </w:p>
        </w:tc>
        <w:tc>
          <w:tcPr>
            <w:tcW w:w="1676" w:type="dxa"/>
            <w:vAlign w:val="center"/>
          </w:tcPr>
          <w:p w:rsidR="000A2B86" w:rsidRPr="00267A7C" w:rsidRDefault="000A2B86" w:rsidP="000A2B86">
            <w:pPr>
              <w:autoSpaceDE w:val="0"/>
              <w:autoSpaceDN w:val="0"/>
              <w:adjustRightInd w:val="0"/>
              <w:spacing w:after="0" w:line="240" w:lineRule="auto"/>
              <w:jc w:val="center"/>
              <w:rPr>
                <w:rFonts w:ascii="Times New Roman" w:eastAsiaTheme="minorHAnsi" w:hAnsi="Times New Roman" w:cs="Times New Roman"/>
                <w:iCs/>
                <w:color w:val="000000"/>
                <w:sz w:val="24"/>
                <w:szCs w:val="24"/>
                <w:lang w:val="en-US" w:eastAsia="en-US"/>
              </w:rPr>
            </w:pPr>
            <w:r w:rsidRPr="00267A7C">
              <w:rPr>
                <w:rFonts w:ascii="Times New Roman" w:eastAsiaTheme="minorHAnsi" w:hAnsi="Times New Roman" w:cs="Times New Roman"/>
                <w:iCs/>
                <w:color w:val="000000"/>
                <w:sz w:val="24"/>
                <w:szCs w:val="24"/>
                <w:lang w:val="en-US" w:eastAsia="en-US"/>
              </w:rPr>
              <w:t>D</w:t>
            </w:r>
            <w:r w:rsidRPr="00267A7C">
              <w:rPr>
                <w:rFonts w:ascii="Times New Roman" w:eastAsiaTheme="minorHAnsi" w:hAnsi="Times New Roman" w:cs="Times New Roman"/>
                <w:color w:val="000000"/>
                <w:sz w:val="24"/>
                <w:szCs w:val="24"/>
                <w:lang w:val="en-US" w:eastAsia="en-US"/>
              </w:rPr>
              <w:t xml:space="preserve">. </w:t>
            </w:r>
            <w:r w:rsidRPr="00267A7C">
              <w:rPr>
                <w:rFonts w:ascii="Times New Roman" w:eastAsiaTheme="minorHAnsi" w:hAnsi="Times New Roman" w:cs="Times New Roman"/>
                <w:iCs/>
                <w:color w:val="000000"/>
                <w:sz w:val="24"/>
                <w:szCs w:val="24"/>
                <w:lang w:val="en-US" w:eastAsia="en-US"/>
              </w:rPr>
              <w:t>Lozano</w:t>
            </w:r>
            <w:r w:rsidRPr="00267A7C">
              <w:rPr>
                <w:rFonts w:ascii="Times New Roman" w:eastAsiaTheme="minorHAnsi" w:hAnsi="Times New Roman" w:cs="Times New Roman"/>
                <w:color w:val="000000"/>
                <w:sz w:val="24"/>
                <w:szCs w:val="24"/>
                <w:lang w:val="en-US" w:eastAsia="en-US"/>
              </w:rPr>
              <w:t>-</w:t>
            </w:r>
            <w:r w:rsidRPr="00267A7C">
              <w:rPr>
                <w:rFonts w:ascii="Times New Roman" w:eastAsiaTheme="minorHAnsi" w:hAnsi="Times New Roman" w:cs="Times New Roman"/>
                <w:iCs/>
                <w:color w:val="000000"/>
                <w:sz w:val="24"/>
                <w:szCs w:val="24"/>
                <w:lang w:val="en-US" w:eastAsia="en-US"/>
              </w:rPr>
              <w:t>Castello et al</w:t>
            </w:r>
            <w:r w:rsidR="006B2122">
              <w:rPr>
                <w:rFonts w:ascii="Times New Roman" w:eastAsiaTheme="minorHAnsi" w:hAnsi="Times New Roman" w:cs="Times New Roman"/>
                <w:color w:val="000000"/>
                <w:sz w:val="24"/>
                <w:szCs w:val="24"/>
                <w:lang w:val="en-US" w:eastAsia="en-US"/>
              </w:rPr>
              <w:t>.</w:t>
            </w:r>
            <w:r w:rsidR="00EE4A5A">
              <w:rPr>
                <w:rFonts w:ascii="Times New Roman" w:eastAsiaTheme="minorHAnsi" w:hAnsi="Times New Roman" w:cs="Times New Roman"/>
                <w:color w:val="000000"/>
                <w:sz w:val="24"/>
                <w:szCs w:val="24"/>
                <w:lang w:val="en-US" w:eastAsia="en-US"/>
              </w:rPr>
              <w:t xml:space="preserve"> [65</w:t>
            </w:r>
            <w:r w:rsidRPr="00267A7C">
              <w:rPr>
                <w:rFonts w:ascii="Times New Roman" w:eastAsiaTheme="minorHAnsi" w:hAnsi="Times New Roman" w:cs="Times New Roman"/>
                <w:color w:val="000000"/>
                <w:sz w:val="24"/>
                <w:szCs w:val="24"/>
                <w:lang w:val="en-US" w:eastAsia="en-US"/>
              </w:rPr>
              <w:t>]</w:t>
            </w:r>
          </w:p>
        </w:tc>
      </w:tr>
      <w:tr w:rsidR="000A2B86" w:rsidRPr="000A2B86" w:rsidTr="00C256DA">
        <w:tc>
          <w:tcPr>
            <w:tcW w:w="625" w:type="dxa"/>
            <w:vAlign w:val="center"/>
          </w:tcPr>
          <w:p w:rsidR="000A2B86" w:rsidRPr="00267A7C" w:rsidRDefault="000A2B86" w:rsidP="000A2B86">
            <w:pPr>
              <w:spacing w:after="0" w:line="240" w:lineRule="auto"/>
              <w:jc w:val="center"/>
              <w:rPr>
                <w:rFonts w:ascii="Times New Roman" w:eastAsiaTheme="minorHAnsi" w:hAnsi="Times New Roman" w:cs="Times New Roman"/>
                <w:color w:val="000000"/>
                <w:sz w:val="24"/>
                <w:szCs w:val="24"/>
                <w:lang w:val="en-US" w:eastAsia="en-US"/>
              </w:rPr>
            </w:pPr>
            <w:r w:rsidRPr="00267A7C">
              <w:rPr>
                <w:rFonts w:ascii="Times New Roman" w:eastAsiaTheme="minorHAnsi" w:hAnsi="Times New Roman" w:cs="Times New Roman"/>
                <w:color w:val="000000"/>
                <w:sz w:val="24"/>
                <w:szCs w:val="24"/>
                <w:lang w:val="en-US" w:eastAsia="en-US"/>
              </w:rPr>
              <w:t>9</w:t>
            </w:r>
          </w:p>
        </w:tc>
        <w:tc>
          <w:tcPr>
            <w:tcW w:w="1373" w:type="dxa"/>
            <w:vAlign w:val="center"/>
          </w:tcPr>
          <w:p w:rsidR="000A2B86" w:rsidRPr="00267A7C" w:rsidRDefault="000A2B86" w:rsidP="000A2B86">
            <w:pPr>
              <w:spacing w:after="0" w:line="240" w:lineRule="auto"/>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Coconut shell</w:t>
            </w:r>
          </w:p>
        </w:tc>
        <w:tc>
          <w:tcPr>
            <w:tcW w:w="1312"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p>
        </w:tc>
        <w:tc>
          <w:tcPr>
            <w:tcW w:w="153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Steam</w:t>
            </w:r>
          </w:p>
        </w:tc>
        <w:tc>
          <w:tcPr>
            <w:tcW w:w="147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800</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60-270 min</w:t>
            </w:r>
          </w:p>
        </w:tc>
        <w:tc>
          <w:tcPr>
            <w:tcW w:w="1800"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400-800</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1 hr</w:t>
            </w:r>
          </w:p>
        </w:tc>
        <w:tc>
          <w:tcPr>
            <w:tcW w:w="1676" w:type="dxa"/>
            <w:vAlign w:val="center"/>
          </w:tcPr>
          <w:p w:rsidR="000A2B86" w:rsidRPr="00267A7C" w:rsidRDefault="00EE4A5A" w:rsidP="000A2B86">
            <w:pPr>
              <w:spacing w:after="0" w:line="240" w:lineRule="auto"/>
              <w:jc w:val="center"/>
              <w:rPr>
                <w:rFonts w:ascii="Times New Roman" w:eastAsiaTheme="minorHAnsi" w:hAnsi="Times New Roman" w:cs="Times New Roman"/>
                <w:iCs/>
                <w:color w:val="000000"/>
                <w:sz w:val="24"/>
                <w:szCs w:val="24"/>
                <w:lang w:val="en-US" w:eastAsia="en-US"/>
              </w:rPr>
            </w:pPr>
            <w:r>
              <w:rPr>
                <w:rFonts w:ascii="Times New Roman" w:eastAsiaTheme="minorHAnsi" w:hAnsi="Times New Roman" w:cs="Times New Roman"/>
                <w:iCs/>
                <w:color w:val="000000"/>
                <w:sz w:val="24"/>
                <w:szCs w:val="24"/>
                <w:lang w:val="en-US" w:eastAsia="en-US"/>
              </w:rPr>
              <w:t>Cagnon et al.[66</w:t>
            </w:r>
            <w:r w:rsidR="000A2B86" w:rsidRPr="00267A7C">
              <w:rPr>
                <w:rFonts w:ascii="Times New Roman" w:eastAsiaTheme="minorHAnsi" w:hAnsi="Times New Roman" w:cs="Times New Roman"/>
                <w:iCs/>
                <w:color w:val="000000"/>
                <w:sz w:val="24"/>
                <w:szCs w:val="24"/>
                <w:lang w:val="en-US" w:eastAsia="en-US"/>
              </w:rPr>
              <w:t>]</w:t>
            </w:r>
          </w:p>
        </w:tc>
      </w:tr>
      <w:tr w:rsidR="000A2B86" w:rsidRPr="000A2B86" w:rsidTr="00C256DA">
        <w:tc>
          <w:tcPr>
            <w:tcW w:w="625" w:type="dxa"/>
            <w:vAlign w:val="center"/>
          </w:tcPr>
          <w:p w:rsidR="000A2B86" w:rsidRPr="00267A7C" w:rsidRDefault="000A2B86" w:rsidP="000A2B86">
            <w:pPr>
              <w:spacing w:after="0" w:line="240" w:lineRule="auto"/>
              <w:jc w:val="center"/>
              <w:rPr>
                <w:rFonts w:ascii="Times New Roman" w:eastAsiaTheme="minorHAnsi" w:hAnsi="Times New Roman" w:cs="Times New Roman"/>
                <w:color w:val="000000"/>
                <w:sz w:val="24"/>
                <w:szCs w:val="24"/>
                <w:lang w:val="en-US" w:eastAsia="en-US"/>
              </w:rPr>
            </w:pPr>
            <w:r w:rsidRPr="00267A7C">
              <w:rPr>
                <w:rFonts w:ascii="Times New Roman" w:eastAsiaTheme="minorHAnsi" w:hAnsi="Times New Roman" w:cs="Times New Roman"/>
                <w:color w:val="000000"/>
                <w:sz w:val="24"/>
                <w:szCs w:val="24"/>
                <w:lang w:val="en-US" w:eastAsia="en-US"/>
              </w:rPr>
              <w:t>10</w:t>
            </w:r>
          </w:p>
        </w:tc>
        <w:tc>
          <w:tcPr>
            <w:tcW w:w="1373" w:type="dxa"/>
            <w:vAlign w:val="center"/>
          </w:tcPr>
          <w:p w:rsidR="000A2B86" w:rsidRPr="00267A7C" w:rsidRDefault="000A2B86" w:rsidP="000A2B86">
            <w:pPr>
              <w:spacing w:after="0" w:line="240" w:lineRule="auto"/>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Coconut shell</w:t>
            </w:r>
          </w:p>
        </w:tc>
        <w:tc>
          <w:tcPr>
            <w:tcW w:w="1312"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p>
        </w:tc>
        <w:tc>
          <w:tcPr>
            <w:tcW w:w="153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N</w:t>
            </w:r>
            <w:r w:rsidRPr="00267A7C">
              <w:rPr>
                <w:rFonts w:ascii="Times New Roman" w:eastAsiaTheme="minorHAnsi" w:hAnsi="Times New Roman" w:cs="Times New Roman"/>
                <w:sz w:val="24"/>
                <w:szCs w:val="24"/>
                <w:vertAlign w:val="subscript"/>
                <w:lang w:val="en-US" w:eastAsia="en-US"/>
              </w:rPr>
              <w:t>2 ,</w:t>
            </w:r>
            <w:r w:rsidRPr="00267A7C">
              <w:rPr>
                <w:rFonts w:ascii="Times New Roman" w:eastAsiaTheme="minorHAnsi" w:hAnsi="Times New Roman" w:cs="Times New Roman"/>
                <w:sz w:val="24"/>
                <w:szCs w:val="24"/>
                <w:lang w:val="en-US" w:eastAsia="en-US"/>
              </w:rPr>
              <w:t xml:space="preserve"> Steam</w:t>
            </w:r>
          </w:p>
        </w:tc>
        <w:tc>
          <w:tcPr>
            <w:tcW w:w="147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800</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60-270 min</w:t>
            </w:r>
          </w:p>
        </w:tc>
        <w:tc>
          <w:tcPr>
            <w:tcW w:w="1800"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400-800</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1 hr</w:t>
            </w:r>
          </w:p>
        </w:tc>
        <w:tc>
          <w:tcPr>
            <w:tcW w:w="1676" w:type="dxa"/>
            <w:vAlign w:val="center"/>
          </w:tcPr>
          <w:p w:rsidR="000A2B86" w:rsidRPr="00267A7C" w:rsidRDefault="00EE4A5A" w:rsidP="000A2B86">
            <w:pPr>
              <w:spacing w:after="0" w:line="240" w:lineRule="auto"/>
              <w:jc w:val="center"/>
              <w:rPr>
                <w:rFonts w:ascii="Times New Roman" w:eastAsiaTheme="minorHAnsi" w:hAnsi="Times New Roman" w:cs="Times New Roman"/>
                <w:iCs/>
                <w:color w:val="000000"/>
                <w:sz w:val="24"/>
                <w:szCs w:val="24"/>
                <w:lang w:val="en-US" w:eastAsia="en-US"/>
              </w:rPr>
            </w:pPr>
            <w:r>
              <w:rPr>
                <w:rFonts w:ascii="Times New Roman" w:eastAsiaTheme="minorHAnsi" w:hAnsi="Times New Roman" w:cs="Times New Roman"/>
                <w:iCs/>
                <w:color w:val="000000"/>
                <w:sz w:val="24"/>
                <w:szCs w:val="24"/>
                <w:lang w:val="en-US" w:eastAsia="en-US"/>
              </w:rPr>
              <w:t>Cagnon et al.[66</w:t>
            </w:r>
            <w:r w:rsidR="000A2B86" w:rsidRPr="00267A7C">
              <w:rPr>
                <w:rFonts w:ascii="Times New Roman" w:eastAsiaTheme="minorHAnsi" w:hAnsi="Times New Roman" w:cs="Times New Roman"/>
                <w:iCs/>
                <w:color w:val="000000"/>
                <w:sz w:val="24"/>
                <w:szCs w:val="24"/>
                <w:lang w:val="en-US" w:eastAsia="en-US"/>
              </w:rPr>
              <w:t>]</w:t>
            </w:r>
          </w:p>
        </w:tc>
      </w:tr>
      <w:tr w:rsidR="000A2B86" w:rsidRPr="000A2B86" w:rsidTr="00C256DA">
        <w:tc>
          <w:tcPr>
            <w:tcW w:w="625" w:type="dxa"/>
            <w:vAlign w:val="center"/>
          </w:tcPr>
          <w:p w:rsidR="000A2B86" w:rsidRPr="00267A7C" w:rsidRDefault="000A2B86" w:rsidP="000A2B86">
            <w:pPr>
              <w:spacing w:after="0" w:line="240" w:lineRule="auto"/>
              <w:jc w:val="center"/>
              <w:rPr>
                <w:rFonts w:ascii="Times New Roman" w:eastAsiaTheme="minorHAnsi" w:hAnsi="Times New Roman" w:cs="Times New Roman"/>
                <w:color w:val="000000"/>
                <w:sz w:val="24"/>
                <w:szCs w:val="24"/>
                <w:lang w:val="en-US" w:eastAsia="en-US"/>
              </w:rPr>
            </w:pPr>
            <w:r w:rsidRPr="00267A7C">
              <w:rPr>
                <w:rFonts w:ascii="Times New Roman" w:eastAsiaTheme="minorHAnsi" w:hAnsi="Times New Roman" w:cs="Times New Roman"/>
                <w:color w:val="000000"/>
                <w:sz w:val="24"/>
                <w:szCs w:val="24"/>
                <w:lang w:val="en-US" w:eastAsia="en-US"/>
              </w:rPr>
              <w:t>12</w:t>
            </w:r>
          </w:p>
        </w:tc>
        <w:tc>
          <w:tcPr>
            <w:tcW w:w="1373" w:type="dxa"/>
            <w:vAlign w:val="center"/>
          </w:tcPr>
          <w:p w:rsidR="000A2B86" w:rsidRPr="00267A7C" w:rsidRDefault="000A2B86" w:rsidP="000A2B86">
            <w:pPr>
              <w:spacing w:after="0" w:line="240" w:lineRule="auto"/>
              <w:rPr>
                <w:rFonts w:ascii="Times New Roman" w:eastAsiaTheme="minorHAnsi" w:hAnsi="Times New Roman" w:cs="Times New Roman"/>
                <w:sz w:val="24"/>
                <w:szCs w:val="24"/>
                <w:lang w:val="en-US" w:eastAsia="en-US"/>
              </w:rPr>
            </w:pPr>
          </w:p>
          <w:p w:rsidR="000A2B86" w:rsidRPr="00267A7C" w:rsidRDefault="000A2B86" w:rsidP="000A2B86">
            <w:pPr>
              <w:spacing w:after="0" w:line="240" w:lineRule="auto"/>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Coffee residue</w:t>
            </w:r>
          </w:p>
          <w:p w:rsidR="000A2B86" w:rsidRPr="00267A7C" w:rsidRDefault="000A2B86" w:rsidP="000A2B86">
            <w:pPr>
              <w:spacing w:after="0" w:line="240" w:lineRule="auto"/>
              <w:rPr>
                <w:rFonts w:ascii="Times New Roman" w:eastAsiaTheme="minorHAnsi" w:hAnsi="Times New Roman" w:cs="Times New Roman"/>
                <w:sz w:val="24"/>
                <w:szCs w:val="24"/>
                <w:lang w:val="en-US" w:eastAsia="en-US"/>
              </w:rPr>
            </w:pPr>
          </w:p>
          <w:p w:rsidR="000A2B86" w:rsidRPr="00267A7C" w:rsidRDefault="000A2B86" w:rsidP="000A2B86">
            <w:pPr>
              <w:spacing w:after="0" w:line="240" w:lineRule="auto"/>
              <w:rPr>
                <w:rFonts w:ascii="Times New Roman" w:eastAsiaTheme="minorHAnsi" w:hAnsi="Times New Roman" w:cs="Times New Roman"/>
                <w:sz w:val="24"/>
                <w:szCs w:val="24"/>
                <w:lang w:val="en-US" w:eastAsia="en-US"/>
              </w:rPr>
            </w:pPr>
          </w:p>
        </w:tc>
        <w:tc>
          <w:tcPr>
            <w:tcW w:w="1312"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p>
        </w:tc>
        <w:tc>
          <w:tcPr>
            <w:tcW w:w="153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Chemical activation with ZnCl</w:t>
            </w:r>
            <w:r w:rsidRPr="00267A7C">
              <w:rPr>
                <w:rFonts w:ascii="Times New Roman" w:eastAsiaTheme="minorHAnsi" w:hAnsi="Times New Roman" w:cs="Times New Roman"/>
                <w:sz w:val="24"/>
                <w:szCs w:val="24"/>
                <w:vertAlign w:val="subscript"/>
                <w:lang w:val="en-US" w:eastAsia="en-US"/>
              </w:rPr>
              <w:t>2</w:t>
            </w:r>
          </w:p>
        </w:tc>
        <w:tc>
          <w:tcPr>
            <w:tcW w:w="147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600</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4 hr</w:t>
            </w:r>
          </w:p>
        </w:tc>
        <w:tc>
          <w:tcPr>
            <w:tcW w:w="1800"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300</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12 hr</w:t>
            </w:r>
          </w:p>
        </w:tc>
        <w:tc>
          <w:tcPr>
            <w:tcW w:w="1676"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 xml:space="preserve">V. Boonamnuayvitaya et </w:t>
            </w:r>
            <w:r w:rsidR="006B2122">
              <w:rPr>
                <w:rFonts w:ascii="Times New Roman" w:eastAsiaTheme="minorHAnsi" w:hAnsi="Times New Roman" w:cs="Times New Roman"/>
                <w:sz w:val="24"/>
                <w:szCs w:val="24"/>
                <w:lang w:val="en-US" w:eastAsia="en-US"/>
              </w:rPr>
              <w:t>al.</w:t>
            </w:r>
            <w:r w:rsidR="00EE4A5A">
              <w:rPr>
                <w:rFonts w:ascii="Times New Roman" w:eastAsiaTheme="minorHAnsi" w:hAnsi="Times New Roman" w:cs="Times New Roman"/>
                <w:sz w:val="24"/>
                <w:szCs w:val="24"/>
                <w:lang w:val="en-US" w:eastAsia="en-US"/>
              </w:rPr>
              <w:t xml:space="preserve"> [67</w:t>
            </w:r>
            <w:r w:rsidRPr="00267A7C">
              <w:rPr>
                <w:rFonts w:ascii="Times New Roman" w:eastAsiaTheme="minorHAnsi" w:hAnsi="Times New Roman" w:cs="Times New Roman"/>
                <w:sz w:val="24"/>
                <w:szCs w:val="24"/>
                <w:lang w:val="en-US" w:eastAsia="en-US"/>
              </w:rPr>
              <w:t>]</w:t>
            </w:r>
          </w:p>
        </w:tc>
      </w:tr>
      <w:tr w:rsidR="000A2B86" w:rsidRPr="000A2B86" w:rsidTr="00C256DA">
        <w:tc>
          <w:tcPr>
            <w:tcW w:w="625" w:type="dxa"/>
            <w:vAlign w:val="center"/>
          </w:tcPr>
          <w:p w:rsidR="000A2B86" w:rsidRPr="00267A7C" w:rsidRDefault="000A2B86" w:rsidP="000A2B86">
            <w:pPr>
              <w:spacing w:after="0" w:line="240" w:lineRule="auto"/>
              <w:jc w:val="center"/>
              <w:rPr>
                <w:rFonts w:ascii="Times New Roman" w:eastAsiaTheme="minorHAnsi" w:hAnsi="Times New Roman" w:cs="Times New Roman"/>
                <w:color w:val="000000"/>
                <w:sz w:val="24"/>
                <w:szCs w:val="24"/>
                <w:lang w:val="en-US" w:eastAsia="en-US"/>
              </w:rPr>
            </w:pPr>
            <w:r w:rsidRPr="00267A7C">
              <w:rPr>
                <w:rFonts w:ascii="Times New Roman" w:eastAsiaTheme="minorHAnsi" w:hAnsi="Times New Roman" w:cs="Times New Roman"/>
                <w:color w:val="000000"/>
                <w:sz w:val="24"/>
                <w:szCs w:val="24"/>
                <w:lang w:val="en-US" w:eastAsia="en-US"/>
              </w:rPr>
              <w:t>13</w:t>
            </w:r>
          </w:p>
        </w:tc>
        <w:tc>
          <w:tcPr>
            <w:tcW w:w="1373" w:type="dxa"/>
            <w:vAlign w:val="center"/>
          </w:tcPr>
          <w:p w:rsidR="000A2B86" w:rsidRPr="00267A7C" w:rsidRDefault="000A2B86" w:rsidP="000A2B86">
            <w:pPr>
              <w:spacing w:after="0" w:line="240" w:lineRule="auto"/>
              <w:rPr>
                <w:rFonts w:ascii="Times New Roman" w:eastAsiaTheme="minorHAnsi" w:hAnsi="Times New Roman" w:cs="Times New Roman"/>
                <w:sz w:val="24"/>
                <w:szCs w:val="24"/>
                <w:lang w:val="en-US" w:eastAsia="en-US"/>
              </w:rPr>
            </w:pPr>
          </w:p>
          <w:p w:rsidR="000A2B86" w:rsidRPr="00267A7C" w:rsidRDefault="000A2B86" w:rsidP="000A2B86">
            <w:pPr>
              <w:spacing w:after="0" w:line="240" w:lineRule="auto"/>
              <w:rPr>
                <w:rFonts w:ascii="Times New Roman" w:eastAsiaTheme="minorHAnsi" w:hAnsi="Times New Roman" w:cs="Times New Roman"/>
                <w:sz w:val="24"/>
                <w:szCs w:val="24"/>
                <w:lang w:val="en-US" w:eastAsia="en-US"/>
              </w:rPr>
            </w:pPr>
          </w:p>
          <w:p w:rsidR="000A2B86" w:rsidRPr="00267A7C" w:rsidRDefault="000A2B86" w:rsidP="000A2B86">
            <w:pPr>
              <w:spacing w:after="0" w:line="240" w:lineRule="auto"/>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Phenolic resin</w:t>
            </w:r>
          </w:p>
          <w:p w:rsidR="000A2B86" w:rsidRPr="00267A7C" w:rsidRDefault="000A2B86" w:rsidP="000A2B86">
            <w:pPr>
              <w:spacing w:after="0" w:line="240" w:lineRule="auto"/>
              <w:rPr>
                <w:rFonts w:ascii="Times New Roman" w:eastAsiaTheme="minorHAnsi" w:hAnsi="Times New Roman" w:cs="Times New Roman"/>
                <w:sz w:val="24"/>
                <w:szCs w:val="24"/>
                <w:lang w:val="en-US" w:eastAsia="en-US"/>
              </w:rPr>
            </w:pPr>
          </w:p>
          <w:p w:rsidR="000A2B86" w:rsidRPr="00267A7C" w:rsidRDefault="000A2B86" w:rsidP="000A2B86">
            <w:pPr>
              <w:spacing w:after="0" w:line="240" w:lineRule="auto"/>
              <w:rPr>
                <w:rFonts w:ascii="Times New Roman" w:eastAsiaTheme="minorHAnsi" w:hAnsi="Times New Roman" w:cs="Times New Roman"/>
                <w:sz w:val="24"/>
                <w:szCs w:val="24"/>
                <w:lang w:val="en-US" w:eastAsia="en-US"/>
              </w:rPr>
            </w:pPr>
          </w:p>
        </w:tc>
        <w:tc>
          <w:tcPr>
            <w:tcW w:w="1312"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0.5-1</w:t>
            </w:r>
          </w:p>
        </w:tc>
        <w:tc>
          <w:tcPr>
            <w:tcW w:w="153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Supercritical water activation</w:t>
            </w:r>
          </w:p>
        </w:tc>
        <w:tc>
          <w:tcPr>
            <w:tcW w:w="147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800</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160 min</w:t>
            </w:r>
          </w:p>
        </w:tc>
        <w:tc>
          <w:tcPr>
            <w:tcW w:w="1800"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800</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30 min</w:t>
            </w:r>
          </w:p>
        </w:tc>
        <w:tc>
          <w:tcPr>
            <w:tcW w:w="1676"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Q. Cai et al</w:t>
            </w:r>
            <w:r w:rsidR="006B2122">
              <w:rPr>
                <w:rFonts w:ascii="Times New Roman" w:eastAsiaTheme="minorHAnsi" w:hAnsi="Times New Roman" w:cs="Times New Roman"/>
                <w:sz w:val="24"/>
                <w:szCs w:val="24"/>
                <w:lang w:val="en-US" w:eastAsia="en-US"/>
              </w:rPr>
              <w:t>.</w:t>
            </w:r>
            <w:r w:rsidR="00EE4A5A">
              <w:rPr>
                <w:rFonts w:ascii="Times New Roman" w:eastAsiaTheme="minorHAnsi" w:hAnsi="Times New Roman" w:cs="Times New Roman"/>
                <w:sz w:val="24"/>
                <w:szCs w:val="24"/>
                <w:lang w:val="en-US" w:eastAsia="en-US"/>
              </w:rPr>
              <w:t xml:space="preserve"> [68</w:t>
            </w:r>
            <w:r w:rsidRPr="00267A7C">
              <w:rPr>
                <w:rFonts w:ascii="Times New Roman" w:eastAsiaTheme="minorHAnsi" w:hAnsi="Times New Roman" w:cs="Times New Roman"/>
                <w:sz w:val="24"/>
                <w:szCs w:val="24"/>
                <w:lang w:val="en-US" w:eastAsia="en-US"/>
              </w:rPr>
              <w:t>]</w:t>
            </w:r>
          </w:p>
        </w:tc>
      </w:tr>
      <w:tr w:rsidR="000A2B86" w:rsidRPr="000A2B86" w:rsidTr="00C256DA">
        <w:tc>
          <w:tcPr>
            <w:tcW w:w="625" w:type="dxa"/>
            <w:vAlign w:val="center"/>
          </w:tcPr>
          <w:p w:rsidR="000A2B86" w:rsidRPr="00267A7C" w:rsidRDefault="000A2B86" w:rsidP="000A2B86">
            <w:pPr>
              <w:spacing w:after="0" w:line="240" w:lineRule="auto"/>
              <w:jc w:val="center"/>
              <w:rPr>
                <w:rFonts w:ascii="Times New Roman" w:eastAsiaTheme="minorHAnsi" w:hAnsi="Times New Roman" w:cs="Times New Roman"/>
                <w:color w:val="000000"/>
                <w:sz w:val="24"/>
                <w:szCs w:val="24"/>
                <w:lang w:val="en-US" w:eastAsia="en-US"/>
              </w:rPr>
            </w:pPr>
            <w:r w:rsidRPr="00267A7C">
              <w:rPr>
                <w:rFonts w:ascii="Times New Roman" w:eastAsiaTheme="minorHAnsi" w:hAnsi="Times New Roman" w:cs="Times New Roman"/>
                <w:color w:val="000000"/>
                <w:sz w:val="24"/>
                <w:szCs w:val="24"/>
                <w:lang w:val="en-US" w:eastAsia="en-US"/>
              </w:rPr>
              <w:t>14</w:t>
            </w:r>
          </w:p>
        </w:tc>
        <w:tc>
          <w:tcPr>
            <w:tcW w:w="1373" w:type="dxa"/>
            <w:vAlign w:val="center"/>
          </w:tcPr>
          <w:p w:rsidR="000A2B86" w:rsidRPr="00267A7C" w:rsidRDefault="000A2B86" w:rsidP="000A2B86">
            <w:pPr>
              <w:spacing w:after="0" w:line="240" w:lineRule="auto"/>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Pineapple peel</w:t>
            </w:r>
          </w:p>
        </w:tc>
        <w:tc>
          <w:tcPr>
            <w:tcW w:w="1312"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0.15-0.25</w:t>
            </w:r>
          </w:p>
        </w:tc>
        <w:tc>
          <w:tcPr>
            <w:tcW w:w="153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Chemical activation with  H</w:t>
            </w:r>
            <w:r w:rsidRPr="00267A7C">
              <w:rPr>
                <w:rFonts w:ascii="Times New Roman" w:eastAsiaTheme="minorHAnsi" w:hAnsi="Times New Roman" w:cs="Times New Roman"/>
                <w:sz w:val="24"/>
                <w:szCs w:val="24"/>
                <w:vertAlign w:val="subscript"/>
                <w:lang w:val="en-US" w:eastAsia="en-US"/>
              </w:rPr>
              <w:t>2</w:t>
            </w:r>
            <w:r w:rsidRPr="00267A7C">
              <w:rPr>
                <w:rFonts w:ascii="Times New Roman" w:eastAsiaTheme="minorHAnsi" w:hAnsi="Times New Roman" w:cs="Times New Roman"/>
                <w:sz w:val="24"/>
                <w:szCs w:val="24"/>
                <w:lang w:val="en-US" w:eastAsia="en-US"/>
              </w:rPr>
              <w:t>SO</w:t>
            </w:r>
            <w:r w:rsidRPr="00267A7C">
              <w:rPr>
                <w:rFonts w:ascii="Times New Roman" w:eastAsiaTheme="minorHAnsi" w:hAnsi="Times New Roman" w:cs="Times New Roman"/>
                <w:sz w:val="24"/>
                <w:szCs w:val="24"/>
                <w:vertAlign w:val="subscript"/>
                <w:lang w:val="en-US" w:eastAsia="en-US"/>
              </w:rPr>
              <w:t>4</w:t>
            </w:r>
          </w:p>
        </w:tc>
        <w:tc>
          <w:tcPr>
            <w:tcW w:w="147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300</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3 hr</w:t>
            </w:r>
          </w:p>
        </w:tc>
        <w:tc>
          <w:tcPr>
            <w:tcW w:w="1800"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300</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3 hr</w:t>
            </w:r>
          </w:p>
        </w:tc>
        <w:tc>
          <w:tcPr>
            <w:tcW w:w="1676"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color w:val="000000"/>
                <w:sz w:val="24"/>
                <w:szCs w:val="24"/>
                <w:lang w:val="en-US" w:eastAsia="en-US"/>
              </w:rPr>
              <w:t>Q.</w:t>
            </w:r>
            <w:r w:rsidR="006B2122">
              <w:rPr>
                <w:rFonts w:ascii="Times New Roman" w:eastAsiaTheme="minorHAnsi" w:hAnsi="Times New Roman" w:cs="Times New Roman"/>
                <w:color w:val="000000"/>
                <w:sz w:val="24"/>
                <w:szCs w:val="24"/>
                <w:lang w:val="en-US" w:eastAsia="en-US"/>
              </w:rPr>
              <w:t xml:space="preserve"> Cai et al.</w:t>
            </w:r>
            <w:r w:rsidR="00EE4A5A">
              <w:rPr>
                <w:rFonts w:ascii="Times New Roman" w:eastAsiaTheme="minorHAnsi" w:hAnsi="Times New Roman" w:cs="Times New Roman"/>
                <w:color w:val="000000"/>
                <w:sz w:val="24"/>
                <w:szCs w:val="24"/>
                <w:lang w:val="en-US" w:eastAsia="en-US"/>
              </w:rPr>
              <w:t>[68</w:t>
            </w:r>
            <w:r w:rsidRPr="00267A7C">
              <w:rPr>
                <w:rFonts w:ascii="Times New Roman" w:eastAsiaTheme="minorHAnsi" w:hAnsi="Times New Roman" w:cs="Times New Roman"/>
                <w:color w:val="000000"/>
                <w:sz w:val="24"/>
                <w:szCs w:val="24"/>
                <w:lang w:val="en-US" w:eastAsia="en-US"/>
              </w:rPr>
              <w:t>]</w:t>
            </w:r>
          </w:p>
        </w:tc>
      </w:tr>
      <w:tr w:rsidR="000A2B86" w:rsidRPr="000A2B86" w:rsidTr="00C256DA">
        <w:tc>
          <w:tcPr>
            <w:tcW w:w="625" w:type="dxa"/>
            <w:vAlign w:val="center"/>
          </w:tcPr>
          <w:p w:rsidR="000A2B86" w:rsidRPr="00267A7C" w:rsidRDefault="000A2B86" w:rsidP="000A2B86">
            <w:pPr>
              <w:spacing w:after="0" w:line="240" w:lineRule="auto"/>
              <w:jc w:val="center"/>
              <w:rPr>
                <w:rFonts w:ascii="Times New Roman" w:eastAsiaTheme="minorHAnsi" w:hAnsi="Times New Roman" w:cs="Times New Roman"/>
                <w:color w:val="000000"/>
                <w:sz w:val="24"/>
                <w:szCs w:val="24"/>
                <w:lang w:val="en-US" w:eastAsia="en-US"/>
              </w:rPr>
            </w:pPr>
            <w:r w:rsidRPr="00267A7C">
              <w:rPr>
                <w:rFonts w:ascii="Times New Roman" w:eastAsiaTheme="minorHAnsi" w:hAnsi="Times New Roman" w:cs="Times New Roman"/>
                <w:color w:val="000000"/>
                <w:sz w:val="24"/>
                <w:szCs w:val="24"/>
                <w:lang w:val="en-US" w:eastAsia="en-US"/>
              </w:rPr>
              <w:t>15</w:t>
            </w:r>
          </w:p>
        </w:tc>
        <w:tc>
          <w:tcPr>
            <w:tcW w:w="1373"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Pistachio nut shell</w:t>
            </w:r>
          </w:p>
        </w:tc>
        <w:tc>
          <w:tcPr>
            <w:tcW w:w="1312"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2-2.8</w:t>
            </w:r>
          </w:p>
        </w:tc>
        <w:tc>
          <w:tcPr>
            <w:tcW w:w="153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vertAlign w:val="subscript"/>
                <w:lang w:val="en-US" w:eastAsia="en-US"/>
              </w:rPr>
            </w:pPr>
            <w:r w:rsidRPr="00267A7C">
              <w:rPr>
                <w:rFonts w:ascii="Times New Roman" w:eastAsiaTheme="minorHAnsi" w:hAnsi="Times New Roman" w:cs="Times New Roman"/>
                <w:sz w:val="24"/>
                <w:szCs w:val="24"/>
                <w:lang w:val="en-US" w:eastAsia="en-US"/>
              </w:rPr>
              <w:t>Pyrolysis with CO</w:t>
            </w:r>
            <w:r w:rsidRPr="00267A7C">
              <w:rPr>
                <w:rFonts w:ascii="Times New Roman" w:eastAsiaTheme="minorHAnsi" w:hAnsi="Times New Roman" w:cs="Times New Roman"/>
                <w:sz w:val="24"/>
                <w:szCs w:val="24"/>
                <w:vertAlign w:val="subscript"/>
                <w:lang w:val="en-US" w:eastAsia="en-US"/>
              </w:rPr>
              <w:t>2</w:t>
            </w:r>
          </w:p>
        </w:tc>
        <w:tc>
          <w:tcPr>
            <w:tcW w:w="147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900</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30 min</w:t>
            </w:r>
          </w:p>
        </w:tc>
        <w:tc>
          <w:tcPr>
            <w:tcW w:w="1800"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250-1000</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2 hr</w:t>
            </w:r>
          </w:p>
        </w:tc>
        <w:tc>
          <w:tcPr>
            <w:tcW w:w="1676" w:type="dxa"/>
            <w:vAlign w:val="center"/>
          </w:tcPr>
          <w:p w:rsidR="000A2B86" w:rsidRPr="00267A7C" w:rsidRDefault="00EE4A5A" w:rsidP="000A2B86">
            <w:pPr>
              <w:spacing w:after="0" w:line="240" w:lineRule="auto"/>
              <w:jc w:val="center"/>
              <w:rPr>
                <w:rFonts w:ascii="Times New Roman" w:eastAsiaTheme="minorHAnsi" w:hAnsi="Times New Roman" w:cs="Times New Roman"/>
                <w:iCs/>
                <w:color w:val="000000"/>
                <w:sz w:val="24"/>
                <w:szCs w:val="24"/>
                <w:lang w:val="en-US" w:eastAsia="en-US"/>
              </w:rPr>
            </w:pPr>
            <w:r>
              <w:rPr>
                <w:rFonts w:ascii="Times New Roman" w:eastAsiaTheme="minorHAnsi" w:hAnsi="Times New Roman" w:cs="Times New Roman"/>
                <w:iCs/>
                <w:color w:val="000000"/>
                <w:sz w:val="24"/>
                <w:szCs w:val="24"/>
                <w:lang w:val="en-US" w:eastAsia="en-US"/>
              </w:rPr>
              <w:t>Lua et al. [69</w:t>
            </w:r>
            <w:r w:rsidR="000A2B86" w:rsidRPr="00267A7C">
              <w:rPr>
                <w:rFonts w:ascii="Times New Roman" w:eastAsiaTheme="minorHAnsi" w:hAnsi="Times New Roman" w:cs="Times New Roman"/>
                <w:iCs/>
                <w:color w:val="000000"/>
                <w:sz w:val="24"/>
                <w:szCs w:val="24"/>
                <w:lang w:val="en-US" w:eastAsia="en-US"/>
              </w:rPr>
              <w:t>]</w:t>
            </w:r>
          </w:p>
        </w:tc>
      </w:tr>
      <w:tr w:rsidR="000A2B86" w:rsidRPr="000A2B86" w:rsidTr="00C256DA">
        <w:tc>
          <w:tcPr>
            <w:tcW w:w="625" w:type="dxa"/>
            <w:vAlign w:val="center"/>
          </w:tcPr>
          <w:p w:rsidR="000A2B86" w:rsidRPr="00267A7C" w:rsidRDefault="000A2B86" w:rsidP="000A2B86">
            <w:pPr>
              <w:spacing w:after="0" w:line="240" w:lineRule="auto"/>
              <w:jc w:val="center"/>
              <w:rPr>
                <w:rFonts w:ascii="Times New Roman" w:eastAsiaTheme="minorHAnsi" w:hAnsi="Times New Roman" w:cs="Times New Roman"/>
                <w:color w:val="000000"/>
                <w:sz w:val="24"/>
                <w:szCs w:val="24"/>
                <w:lang w:val="en-US" w:eastAsia="en-US"/>
              </w:rPr>
            </w:pPr>
            <w:r w:rsidRPr="00267A7C">
              <w:rPr>
                <w:rFonts w:ascii="Times New Roman" w:eastAsiaTheme="minorHAnsi" w:hAnsi="Times New Roman" w:cs="Times New Roman"/>
                <w:color w:val="000000"/>
                <w:sz w:val="24"/>
                <w:szCs w:val="24"/>
                <w:lang w:val="en-US" w:eastAsia="en-US"/>
              </w:rPr>
              <w:t>16</w:t>
            </w:r>
          </w:p>
        </w:tc>
        <w:tc>
          <w:tcPr>
            <w:tcW w:w="1373" w:type="dxa"/>
            <w:vAlign w:val="center"/>
          </w:tcPr>
          <w:p w:rsidR="000A2B86" w:rsidRPr="00267A7C" w:rsidRDefault="000A2B86" w:rsidP="000A2B86">
            <w:pPr>
              <w:spacing w:after="0" w:line="240" w:lineRule="auto"/>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 xml:space="preserve">Palm shell </w:t>
            </w:r>
          </w:p>
          <w:p w:rsidR="000A2B86" w:rsidRPr="00267A7C" w:rsidRDefault="000A2B86" w:rsidP="000A2B86">
            <w:pPr>
              <w:spacing w:after="0" w:line="240" w:lineRule="auto"/>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Coconut shell</w:t>
            </w:r>
          </w:p>
        </w:tc>
        <w:tc>
          <w:tcPr>
            <w:tcW w:w="1312"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1-2</w:t>
            </w:r>
          </w:p>
        </w:tc>
        <w:tc>
          <w:tcPr>
            <w:tcW w:w="153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Pyrolysis with CO</w:t>
            </w:r>
            <w:r w:rsidRPr="00267A7C">
              <w:rPr>
                <w:rFonts w:ascii="Times New Roman" w:eastAsiaTheme="minorHAnsi" w:hAnsi="Times New Roman" w:cs="Times New Roman"/>
                <w:sz w:val="24"/>
                <w:szCs w:val="24"/>
                <w:vertAlign w:val="subscript"/>
                <w:lang w:val="en-US" w:eastAsia="en-US"/>
              </w:rPr>
              <w:t>2</w:t>
            </w:r>
          </w:p>
        </w:tc>
        <w:tc>
          <w:tcPr>
            <w:tcW w:w="147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850</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5-80 min</w:t>
            </w:r>
          </w:p>
        </w:tc>
        <w:tc>
          <w:tcPr>
            <w:tcW w:w="1800"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850</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1 hr</w:t>
            </w:r>
          </w:p>
        </w:tc>
        <w:tc>
          <w:tcPr>
            <w:tcW w:w="1676" w:type="dxa"/>
            <w:vAlign w:val="center"/>
          </w:tcPr>
          <w:p w:rsidR="000A2B86" w:rsidRPr="00267A7C" w:rsidRDefault="00EE4A5A" w:rsidP="000A2B86">
            <w:pPr>
              <w:spacing w:after="0" w:line="240" w:lineRule="auto"/>
              <w:jc w:val="center"/>
              <w:rPr>
                <w:rFonts w:ascii="Times New Roman" w:eastAsiaTheme="minorHAnsi" w:hAnsi="Times New Roman" w:cs="Times New Roman"/>
                <w:iCs/>
                <w:color w:val="000000"/>
                <w:sz w:val="24"/>
                <w:szCs w:val="24"/>
                <w:lang w:val="en-US" w:eastAsia="en-US"/>
              </w:rPr>
            </w:pPr>
            <w:r>
              <w:rPr>
                <w:rFonts w:ascii="Times New Roman" w:eastAsiaTheme="minorHAnsi" w:hAnsi="Times New Roman" w:cs="Times New Roman"/>
                <w:iCs/>
                <w:color w:val="000000"/>
                <w:sz w:val="24"/>
                <w:szCs w:val="24"/>
                <w:lang w:val="en-US" w:eastAsia="en-US"/>
              </w:rPr>
              <w:t>Daud and Ali[70</w:t>
            </w:r>
            <w:r w:rsidR="000A2B86" w:rsidRPr="00267A7C">
              <w:rPr>
                <w:rFonts w:ascii="Times New Roman" w:eastAsiaTheme="minorHAnsi" w:hAnsi="Times New Roman" w:cs="Times New Roman"/>
                <w:iCs/>
                <w:color w:val="000000"/>
                <w:sz w:val="24"/>
                <w:szCs w:val="24"/>
                <w:lang w:val="en-US" w:eastAsia="en-US"/>
              </w:rPr>
              <w:t>]</w:t>
            </w:r>
          </w:p>
          <w:p w:rsidR="000A2B86" w:rsidRPr="00267A7C" w:rsidRDefault="000A2B86" w:rsidP="000A2B86">
            <w:pPr>
              <w:spacing w:after="0" w:line="240" w:lineRule="auto"/>
              <w:jc w:val="center"/>
              <w:rPr>
                <w:rFonts w:ascii="Times New Roman" w:eastAsiaTheme="minorHAnsi" w:hAnsi="Times New Roman" w:cs="Times New Roman"/>
                <w:iCs/>
                <w:color w:val="000000"/>
                <w:sz w:val="24"/>
                <w:szCs w:val="24"/>
                <w:lang w:val="en-US" w:eastAsia="en-US"/>
              </w:rPr>
            </w:pPr>
          </w:p>
        </w:tc>
      </w:tr>
      <w:tr w:rsidR="000A2B86" w:rsidRPr="000A2B86" w:rsidTr="00C256DA">
        <w:tc>
          <w:tcPr>
            <w:tcW w:w="625" w:type="dxa"/>
            <w:vAlign w:val="center"/>
          </w:tcPr>
          <w:p w:rsidR="000A2B86" w:rsidRPr="00267A7C" w:rsidRDefault="000A2B86" w:rsidP="000A2B86">
            <w:pPr>
              <w:spacing w:after="0" w:line="240" w:lineRule="auto"/>
              <w:jc w:val="center"/>
              <w:rPr>
                <w:rFonts w:ascii="Times New Roman" w:eastAsiaTheme="minorHAnsi" w:hAnsi="Times New Roman" w:cs="Times New Roman"/>
                <w:color w:val="000000"/>
                <w:sz w:val="24"/>
                <w:szCs w:val="24"/>
                <w:lang w:val="en-US" w:eastAsia="en-US"/>
              </w:rPr>
            </w:pPr>
            <w:r w:rsidRPr="00267A7C">
              <w:rPr>
                <w:rFonts w:ascii="Times New Roman" w:eastAsiaTheme="minorHAnsi" w:hAnsi="Times New Roman" w:cs="Times New Roman"/>
                <w:color w:val="000000"/>
                <w:sz w:val="24"/>
                <w:szCs w:val="24"/>
                <w:lang w:val="en-US" w:eastAsia="en-US"/>
              </w:rPr>
              <w:t>17</w:t>
            </w:r>
          </w:p>
        </w:tc>
        <w:tc>
          <w:tcPr>
            <w:tcW w:w="1373" w:type="dxa"/>
            <w:vAlign w:val="center"/>
          </w:tcPr>
          <w:p w:rsidR="000A2B86" w:rsidRPr="00267A7C" w:rsidRDefault="000A2B86" w:rsidP="000A2B86">
            <w:pPr>
              <w:spacing w:after="0" w:line="240" w:lineRule="auto"/>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Babassu shells</w:t>
            </w:r>
          </w:p>
        </w:tc>
        <w:tc>
          <w:tcPr>
            <w:tcW w:w="1312"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1-2.36</w:t>
            </w:r>
          </w:p>
        </w:tc>
        <w:tc>
          <w:tcPr>
            <w:tcW w:w="153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Physical activation</w:t>
            </w:r>
          </w:p>
        </w:tc>
        <w:tc>
          <w:tcPr>
            <w:tcW w:w="147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900</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20 min</w:t>
            </w:r>
          </w:p>
        </w:tc>
        <w:tc>
          <w:tcPr>
            <w:tcW w:w="1800"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500</w:t>
            </w:r>
          </w:p>
        </w:tc>
        <w:tc>
          <w:tcPr>
            <w:tcW w:w="1676" w:type="dxa"/>
            <w:vAlign w:val="center"/>
          </w:tcPr>
          <w:p w:rsidR="000A2B86" w:rsidRPr="00267A7C" w:rsidRDefault="006B2122" w:rsidP="000A2B86">
            <w:pPr>
              <w:spacing w:after="0" w:line="240" w:lineRule="auto"/>
              <w:jc w:val="center"/>
              <w:rPr>
                <w:rFonts w:ascii="Times New Roman" w:eastAsiaTheme="minorHAnsi" w:hAnsi="Times New Roman" w:cs="Times New Roman"/>
                <w:sz w:val="24"/>
                <w:szCs w:val="24"/>
                <w:lang w:val="en-US" w:eastAsia="en-US"/>
              </w:rPr>
            </w:pPr>
            <w:r>
              <w:rPr>
                <w:rFonts w:ascii="Times New Roman" w:eastAsiaTheme="minorHAnsi" w:hAnsi="Times New Roman" w:cs="Times New Roman"/>
                <w:color w:val="000000"/>
                <w:sz w:val="24"/>
                <w:szCs w:val="24"/>
                <w:lang w:val="en-US" w:eastAsia="en-US"/>
              </w:rPr>
              <w:t>E. F. Jaguaribe et al.</w:t>
            </w:r>
            <w:r w:rsidR="00EE4A5A">
              <w:rPr>
                <w:rFonts w:ascii="Times New Roman" w:eastAsiaTheme="minorHAnsi" w:hAnsi="Times New Roman" w:cs="Times New Roman"/>
                <w:iCs/>
                <w:color w:val="000000"/>
                <w:sz w:val="24"/>
                <w:szCs w:val="24"/>
                <w:lang w:val="en-US" w:eastAsia="en-US"/>
              </w:rPr>
              <w:t xml:space="preserve">  [71</w:t>
            </w:r>
            <w:r w:rsidR="000A2B86" w:rsidRPr="00267A7C">
              <w:rPr>
                <w:rFonts w:ascii="Times New Roman" w:eastAsiaTheme="minorHAnsi" w:hAnsi="Times New Roman" w:cs="Times New Roman"/>
                <w:iCs/>
                <w:color w:val="000000"/>
                <w:sz w:val="24"/>
                <w:szCs w:val="24"/>
                <w:lang w:val="en-US" w:eastAsia="en-US"/>
              </w:rPr>
              <w:t>]</w:t>
            </w:r>
          </w:p>
        </w:tc>
      </w:tr>
      <w:tr w:rsidR="000A2B86" w:rsidRPr="000A2B86" w:rsidTr="00C256DA">
        <w:tc>
          <w:tcPr>
            <w:tcW w:w="625" w:type="dxa"/>
            <w:vAlign w:val="center"/>
          </w:tcPr>
          <w:p w:rsidR="000A2B86" w:rsidRPr="00267A7C" w:rsidRDefault="000A2B86" w:rsidP="000A2B86">
            <w:pPr>
              <w:spacing w:after="0" w:line="240" w:lineRule="auto"/>
              <w:jc w:val="center"/>
              <w:rPr>
                <w:rFonts w:ascii="Times New Roman" w:eastAsiaTheme="minorHAnsi" w:hAnsi="Times New Roman" w:cs="Times New Roman"/>
                <w:color w:val="000000"/>
                <w:sz w:val="24"/>
                <w:szCs w:val="24"/>
                <w:lang w:val="en-US" w:eastAsia="en-US"/>
              </w:rPr>
            </w:pPr>
            <w:r w:rsidRPr="00267A7C">
              <w:rPr>
                <w:rFonts w:ascii="Times New Roman" w:eastAsiaTheme="minorHAnsi" w:hAnsi="Times New Roman" w:cs="Times New Roman"/>
                <w:color w:val="000000"/>
                <w:sz w:val="24"/>
                <w:szCs w:val="24"/>
                <w:lang w:val="en-US" w:eastAsia="en-US"/>
              </w:rPr>
              <w:t>18</w:t>
            </w:r>
          </w:p>
        </w:tc>
        <w:tc>
          <w:tcPr>
            <w:tcW w:w="1373" w:type="dxa"/>
            <w:vAlign w:val="center"/>
          </w:tcPr>
          <w:p w:rsidR="000A2B86" w:rsidRPr="00267A7C" w:rsidRDefault="000A2B86" w:rsidP="000A2B86">
            <w:pPr>
              <w:spacing w:after="0" w:line="240" w:lineRule="auto"/>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Sugarane bagasse-</w:t>
            </w:r>
          </w:p>
        </w:tc>
        <w:tc>
          <w:tcPr>
            <w:tcW w:w="1312"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1-2.36</w:t>
            </w:r>
          </w:p>
        </w:tc>
        <w:tc>
          <w:tcPr>
            <w:tcW w:w="153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Physical activation</w:t>
            </w:r>
          </w:p>
        </w:tc>
        <w:tc>
          <w:tcPr>
            <w:tcW w:w="147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800</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20 min</w:t>
            </w:r>
          </w:p>
        </w:tc>
        <w:tc>
          <w:tcPr>
            <w:tcW w:w="1800"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500</w:t>
            </w:r>
          </w:p>
        </w:tc>
        <w:tc>
          <w:tcPr>
            <w:tcW w:w="1676" w:type="dxa"/>
            <w:vAlign w:val="center"/>
          </w:tcPr>
          <w:p w:rsidR="000A2B86" w:rsidRPr="00267A7C" w:rsidRDefault="006B2122" w:rsidP="000A2B86">
            <w:pPr>
              <w:spacing w:after="0" w:line="240" w:lineRule="auto"/>
              <w:jc w:val="center"/>
              <w:rPr>
                <w:rFonts w:ascii="Times New Roman" w:eastAsiaTheme="minorHAnsi" w:hAnsi="Times New Roman" w:cs="Times New Roman"/>
                <w:sz w:val="24"/>
                <w:szCs w:val="24"/>
                <w:lang w:val="en-US" w:eastAsia="en-US"/>
              </w:rPr>
            </w:pPr>
            <w:r>
              <w:rPr>
                <w:rFonts w:ascii="Times New Roman" w:eastAsiaTheme="minorHAnsi" w:hAnsi="Times New Roman" w:cs="Times New Roman"/>
                <w:color w:val="000000"/>
                <w:sz w:val="24"/>
                <w:szCs w:val="24"/>
                <w:lang w:val="en-US" w:eastAsia="en-US"/>
              </w:rPr>
              <w:t xml:space="preserve">E. F. Jaguaribe et al. </w:t>
            </w:r>
            <w:r w:rsidR="00EE4A5A">
              <w:rPr>
                <w:rFonts w:ascii="Times New Roman" w:eastAsiaTheme="minorHAnsi" w:hAnsi="Times New Roman" w:cs="Times New Roman"/>
                <w:iCs/>
                <w:color w:val="000000"/>
                <w:sz w:val="24"/>
                <w:szCs w:val="24"/>
                <w:lang w:val="en-US" w:eastAsia="en-US"/>
              </w:rPr>
              <w:t xml:space="preserve"> [71</w:t>
            </w:r>
            <w:r w:rsidR="000A2B86" w:rsidRPr="00267A7C">
              <w:rPr>
                <w:rFonts w:ascii="Times New Roman" w:eastAsiaTheme="minorHAnsi" w:hAnsi="Times New Roman" w:cs="Times New Roman"/>
                <w:iCs/>
                <w:color w:val="000000"/>
                <w:sz w:val="24"/>
                <w:szCs w:val="24"/>
                <w:lang w:val="en-US" w:eastAsia="en-US"/>
              </w:rPr>
              <w:t>]</w:t>
            </w:r>
          </w:p>
        </w:tc>
      </w:tr>
      <w:tr w:rsidR="000A2B86" w:rsidRPr="000A2B86" w:rsidTr="00C256DA">
        <w:tc>
          <w:tcPr>
            <w:tcW w:w="625" w:type="dxa"/>
            <w:vAlign w:val="center"/>
          </w:tcPr>
          <w:p w:rsidR="000A2B86" w:rsidRPr="00267A7C" w:rsidRDefault="000A2B86" w:rsidP="000A2B86">
            <w:pPr>
              <w:spacing w:after="0" w:line="240" w:lineRule="auto"/>
              <w:jc w:val="center"/>
              <w:rPr>
                <w:rFonts w:ascii="Times New Roman" w:eastAsiaTheme="minorHAnsi" w:hAnsi="Times New Roman" w:cs="Times New Roman"/>
                <w:color w:val="000000"/>
                <w:sz w:val="24"/>
                <w:szCs w:val="24"/>
                <w:lang w:val="en-US" w:eastAsia="en-US"/>
              </w:rPr>
            </w:pPr>
            <w:r w:rsidRPr="00267A7C">
              <w:rPr>
                <w:rFonts w:ascii="Times New Roman" w:eastAsiaTheme="minorHAnsi" w:hAnsi="Times New Roman" w:cs="Times New Roman"/>
                <w:color w:val="000000"/>
                <w:sz w:val="24"/>
                <w:szCs w:val="24"/>
                <w:lang w:val="en-US" w:eastAsia="en-US"/>
              </w:rPr>
              <w:t>19</w:t>
            </w:r>
          </w:p>
        </w:tc>
        <w:tc>
          <w:tcPr>
            <w:tcW w:w="1373" w:type="dxa"/>
            <w:vAlign w:val="center"/>
          </w:tcPr>
          <w:p w:rsidR="000A2B86" w:rsidRPr="00267A7C" w:rsidRDefault="000A2B86" w:rsidP="000A2B86">
            <w:pPr>
              <w:spacing w:after="0" w:line="240" w:lineRule="auto"/>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Bamboo</w:t>
            </w:r>
          </w:p>
        </w:tc>
        <w:tc>
          <w:tcPr>
            <w:tcW w:w="1312"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1-2</w:t>
            </w:r>
          </w:p>
        </w:tc>
        <w:tc>
          <w:tcPr>
            <w:tcW w:w="153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Chemical activation with KOH</w:t>
            </w:r>
          </w:p>
        </w:tc>
        <w:tc>
          <w:tcPr>
            <w:tcW w:w="147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850</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2 hr</w:t>
            </w:r>
          </w:p>
        </w:tc>
        <w:tc>
          <w:tcPr>
            <w:tcW w:w="1800"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700</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1 hr</w:t>
            </w:r>
          </w:p>
        </w:tc>
        <w:tc>
          <w:tcPr>
            <w:tcW w:w="1676"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 xml:space="preserve">B.H. Hameed </w:t>
            </w:r>
            <w:r w:rsidR="006B2122">
              <w:rPr>
                <w:rFonts w:ascii="Times New Roman" w:eastAsiaTheme="minorHAnsi" w:hAnsi="Times New Roman" w:cs="Times New Roman"/>
                <w:sz w:val="24"/>
                <w:szCs w:val="24"/>
                <w:lang w:val="en-US" w:eastAsia="en-US"/>
              </w:rPr>
              <w:t>et al.</w:t>
            </w:r>
            <w:r w:rsidR="00EE4A5A">
              <w:rPr>
                <w:rFonts w:ascii="Times New Roman" w:eastAsiaTheme="minorHAnsi" w:hAnsi="Times New Roman" w:cs="Times New Roman"/>
                <w:sz w:val="24"/>
                <w:szCs w:val="24"/>
                <w:lang w:val="en-US" w:eastAsia="en-US"/>
              </w:rPr>
              <w:t xml:space="preserve"> [72</w:t>
            </w:r>
            <w:r w:rsidRPr="00267A7C">
              <w:rPr>
                <w:rFonts w:ascii="Times New Roman" w:eastAsiaTheme="minorHAnsi" w:hAnsi="Times New Roman" w:cs="Times New Roman"/>
                <w:sz w:val="24"/>
                <w:szCs w:val="24"/>
                <w:lang w:val="en-US" w:eastAsia="en-US"/>
              </w:rPr>
              <w:t>]</w:t>
            </w:r>
          </w:p>
        </w:tc>
      </w:tr>
      <w:tr w:rsidR="000A2B86" w:rsidRPr="000A2B86" w:rsidTr="00C256DA">
        <w:tc>
          <w:tcPr>
            <w:tcW w:w="625" w:type="dxa"/>
            <w:vAlign w:val="center"/>
          </w:tcPr>
          <w:p w:rsidR="000A2B86" w:rsidRPr="00267A7C" w:rsidRDefault="000A2B86" w:rsidP="000A2B86">
            <w:pPr>
              <w:spacing w:after="0" w:line="240" w:lineRule="auto"/>
              <w:jc w:val="center"/>
              <w:rPr>
                <w:rFonts w:ascii="Times New Roman" w:eastAsiaTheme="minorHAnsi" w:hAnsi="Times New Roman" w:cs="Times New Roman"/>
                <w:color w:val="000000"/>
                <w:sz w:val="24"/>
                <w:szCs w:val="24"/>
                <w:lang w:val="en-US" w:eastAsia="en-US"/>
              </w:rPr>
            </w:pPr>
            <w:r w:rsidRPr="00267A7C">
              <w:rPr>
                <w:rFonts w:ascii="Times New Roman" w:eastAsiaTheme="minorHAnsi" w:hAnsi="Times New Roman" w:cs="Times New Roman"/>
                <w:color w:val="000000"/>
                <w:sz w:val="24"/>
                <w:szCs w:val="24"/>
                <w:lang w:val="en-US" w:eastAsia="en-US"/>
              </w:rPr>
              <w:t>20</w:t>
            </w:r>
          </w:p>
        </w:tc>
        <w:tc>
          <w:tcPr>
            <w:tcW w:w="1373" w:type="dxa"/>
            <w:vAlign w:val="center"/>
          </w:tcPr>
          <w:p w:rsidR="000A2B86" w:rsidRPr="00267A7C" w:rsidRDefault="000A2B86" w:rsidP="000A2B86">
            <w:pPr>
              <w:spacing w:after="0" w:line="240" w:lineRule="auto"/>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Cassava peel</w:t>
            </w:r>
          </w:p>
        </w:tc>
        <w:tc>
          <w:tcPr>
            <w:tcW w:w="1312"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p>
        </w:tc>
        <w:tc>
          <w:tcPr>
            <w:tcW w:w="153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 xml:space="preserve">Chemical activation </w:t>
            </w:r>
            <w:r w:rsidRPr="00267A7C">
              <w:rPr>
                <w:rFonts w:ascii="Times New Roman" w:eastAsiaTheme="minorHAnsi" w:hAnsi="Times New Roman" w:cs="Times New Roman"/>
                <w:sz w:val="24"/>
                <w:szCs w:val="24"/>
                <w:lang w:val="en-US" w:eastAsia="en-US"/>
              </w:rPr>
              <w:lastRenderedPageBreak/>
              <w:t>with KOH</w:t>
            </w:r>
          </w:p>
        </w:tc>
        <w:tc>
          <w:tcPr>
            <w:tcW w:w="147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lastRenderedPageBreak/>
              <w:t>110</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24 hr</w:t>
            </w:r>
          </w:p>
        </w:tc>
        <w:tc>
          <w:tcPr>
            <w:tcW w:w="1800"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450-750</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1-3 hr</w:t>
            </w:r>
          </w:p>
        </w:tc>
        <w:tc>
          <w:tcPr>
            <w:tcW w:w="1676" w:type="dxa"/>
            <w:vAlign w:val="center"/>
          </w:tcPr>
          <w:p w:rsidR="000A2B86" w:rsidRPr="00267A7C" w:rsidRDefault="006B2122" w:rsidP="000A2B86">
            <w:pPr>
              <w:spacing w:after="0" w:line="240" w:lineRule="auto"/>
              <w:jc w:val="center"/>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 xml:space="preserve">Y. Sudaryanto et al. </w:t>
            </w:r>
            <w:r w:rsidR="00EE4A5A">
              <w:rPr>
                <w:rFonts w:ascii="Times New Roman" w:eastAsiaTheme="minorHAnsi" w:hAnsi="Times New Roman" w:cs="Times New Roman"/>
                <w:sz w:val="24"/>
                <w:szCs w:val="24"/>
                <w:lang w:val="en-US" w:eastAsia="en-US"/>
              </w:rPr>
              <w:t>[73</w:t>
            </w:r>
            <w:r w:rsidR="000A2B86" w:rsidRPr="00267A7C">
              <w:rPr>
                <w:rFonts w:ascii="Times New Roman" w:eastAsiaTheme="minorHAnsi" w:hAnsi="Times New Roman" w:cs="Times New Roman"/>
                <w:sz w:val="24"/>
                <w:szCs w:val="24"/>
                <w:lang w:val="en-US" w:eastAsia="en-US"/>
              </w:rPr>
              <w:t>]</w:t>
            </w:r>
          </w:p>
        </w:tc>
      </w:tr>
      <w:tr w:rsidR="000A2B86" w:rsidRPr="000A2B86" w:rsidTr="00C256DA">
        <w:tc>
          <w:tcPr>
            <w:tcW w:w="625" w:type="dxa"/>
            <w:vAlign w:val="center"/>
          </w:tcPr>
          <w:p w:rsidR="000A2B86" w:rsidRPr="00267A7C" w:rsidRDefault="000A2B86" w:rsidP="000A2B86">
            <w:pPr>
              <w:spacing w:after="0" w:line="240" w:lineRule="auto"/>
              <w:jc w:val="center"/>
              <w:rPr>
                <w:rFonts w:ascii="Times New Roman" w:eastAsiaTheme="minorHAnsi" w:hAnsi="Times New Roman" w:cs="Times New Roman"/>
                <w:color w:val="000000"/>
                <w:sz w:val="24"/>
                <w:szCs w:val="24"/>
                <w:lang w:val="en-US" w:eastAsia="en-US"/>
              </w:rPr>
            </w:pPr>
            <w:r w:rsidRPr="00267A7C">
              <w:rPr>
                <w:rFonts w:ascii="Times New Roman" w:eastAsiaTheme="minorHAnsi" w:hAnsi="Times New Roman" w:cs="Times New Roman"/>
                <w:color w:val="000000"/>
                <w:sz w:val="24"/>
                <w:szCs w:val="24"/>
                <w:lang w:val="en-US" w:eastAsia="en-US"/>
              </w:rPr>
              <w:t>21</w:t>
            </w:r>
          </w:p>
        </w:tc>
        <w:tc>
          <w:tcPr>
            <w:tcW w:w="1373" w:type="dxa"/>
            <w:vAlign w:val="center"/>
          </w:tcPr>
          <w:p w:rsidR="000A2B86" w:rsidRPr="00267A7C" w:rsidRDefault="000A2B86" w:rsidP="000A2B86">
            <w:pPr>
              <w:spacing w:after="0" w:line="240" w:lineRule="auto"/>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Walnut shell</w:t>
            </w:r>
          </w:p>
        </w:tc>
        <w:tc>
          <w:tcPr>
            <w:tcW w:w="1312"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1-2</w:t>
            </w:r>
          </w:p>
        </w:tc>
        <w:tc>
          <w:tcPr>
            <w:tcW w:w="153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Physical activation followed by Chemical activation with KOH</w:t>
            </w:r>
          </w:p>
        </w:tc>
        <w:tc>
          <w:tcPr>
            <w:tcW w:w="147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900</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1 hr</w:t>
            </w:r>
          </w:p>
        </w:tc>
        <w:tc>
          <w:tcPr>
            <w:tcW w:w="1800"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600-900</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1 hr</w:t>
            </w:r>
          </w:p>
        </w:tc>
        <w:tc>
          <w:tcPr>
            <w:tcW w:w="1676" w:type="dxa"/>
            <w:vAlign w:val="center"/>
          </w:tcPr>
          <w:p w:rsidR="000A2B86" w:rsidRPr="00267A7C" w:rsidRDefault="009F7081" w:rsidP="000A2B86">
            <w:pPr>
              <w:spacing w:after="0" w:line="240" w:lineRule="auto"/>
              <w:jc w:val="center"/>
              <w:rPr>
                <w:rFonts w:ascii="Times New Roman" w:eastAsiaTheme="minorHAnsi" w:hAnsi="Times New Roman" w:cs="Times New Roman"/>
                <w:sz w:val="24"/>
                <w:szCs w:val="24"/>
                <w:lang w:val="en-US" w:eastAsia="en-US"/>
              </w:rPr>
            </w:pPr>
            <w:r>
              <w:rPr>
                <w:rFonts w:ascii="Times New Roman" w:eastAsiaTheme="minorHAnsi" w:hAnsi="Times New Roman" w:cs="Times New Roman"/>
                <w:iCs/>
                <w:color w:val="000000"/>
                <w:sz w:val="24"/>
                <w:szCs w:val="24"/>
                <w:lang w:val="en-US" w:eastAsia="en-US"/>
              </w:rPr>
              <w:t>M.L. Mart</w:t>
            </w:r>
            <w:r w:rsidR="006B2122">
              <w:rPr>
                <w:rFonts w:ascii="Times New Roman" w:eastAsiaTheme="minorHAnsi" w:hAnsi="Times New Roman" w:cs="Times New Roman"/>
                <w:iCs/>
                <w:color w:val="000000"/>
                <w:sz w:val="24"/>
                <w:szCs w:val="24"/>
                <w:lang w:val="en-US" w:eastAsia="en-US"/>
              </w:rPr>
              <w:t>in et al.</w:t>
            </w:r>
            <w:r w:rsidR="00EE4A5A">
              <w:rPr>
                <w:rFonts w:ascii="Times New Roman" w:eastAsiaTheme="minorHAnsi" w:hAnsi="Times New Roman" w:cs="Times New Roman"/>
                <w:iCs/>
                <w:color w:val="000000"/>
                <w:sz w:val="24"/>
                <w:szCs w:val="24"/>
                <w:lang w:val="en-US" w:eastAsia="en-US"/>
              </w:rPr>
              <w:t xml:space="preserve"> [74</w:t>
            </w:r>
            <w:r w:rsidR="000A2B86" w:rsidRPr="00267A7C">
              <w:rPr>
                <w:rFonts w:ascii="Times New Roman" w:eastAsiaTheme="minorHAnsi" w:hAnsi="Times New Roman" w:cs="Times New Roman"/>
                <w:iCs/>
                <w:color w:val="000000"/>
                <w:sz w:val="24"/>
                <w:szCs w:val="24"/>
                <w:lang w:val="en-US" w:eastAsia="en-US"/>
              </w:rPr>
              <w:t>]</w:t>
            </w:r>
          </w:p>
        </w:tc>
      </w:tr>
      <w:tr w:rsidR="000A2B86" w:rsidRPr="000A2B86" w:rsidTr="00C256DA">
        <w:tc>
          <w:tcPr>
            <w:tcW w:w="625" w:type="dxa"/>
            <w:vAlign w:val="center"/>
          </w:tcPr>
          <w:p w:rsidR="000A2B86" w:rsidRPr="00267A7C" w:rsidRDefault="000A2B86" w:rsidP="000A2B86">
            <w:pPr>
              <w:spacing w:after="0" w:line="240" w:lineRule="auto"/>
              <w:jc w:val="center"/>
              <w:rPr>
                <w:rFonts w:ascii="Times New Roman" w:eastAsiaTheme="minorHAnsi" w:hAnsi="Times New Roman" w:cs="Times New Roman"/>
                <w:color w:val="000000"/>
                <w:sz w:val="24"/>
                <w:szCs w:val="24"/>
                <w:lang w:val="en-US" w:eastAsia="en-US"/>
              </w:rPr>
            </w:pPr>
            <w:r w:rsidRPr="00267A7C">
              <w:rPr>
                <w:rFonts w:ascii="Times New Roman" w:eastAsiaTheme="minorHAnsi" w:hAnsi="Times New Roman" w:cs="Times New Roman"/>
                <w:color w:val="000000"/>
                <w:sz w:val="24"/>
                <w:szCs w:val="24"/>
                <w:lang w:val="en-US" w:eastAsia="en-US"/>
              </w:rPr>
              <w:t>22</w:t>
            </w:r>
          </w:p>
        </w:tc>
        <w:tc>
          <w:tcPr>
            <w:tcW w:w="1373" w:type="dxa"/>
            <w:vAlign w:val="center"/>
          </w:tcPr>
          <w:p w:rsidR="000A2B86" w:rsidRPr="00267A7C" w:rsidRDefault="000A2B86" w:rsidP="000A2B86">
            <w:pPr>
              <w:spacing w:after="0" w:line="240" w:lineRule="auto"/>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Vineyard shoot</w:t>
            </w:r>
          </w:p>
        </w:tc>
        <w:tc>
          <w:tcPr>
            <w:tcW w:w="1312"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p>
        </w:tc>
        <w:tc>
          <w:tcPr>
            <w:tcW w:w="153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Chemical activation with  H</w:t>
            </w:r>
            <w:r w:rsidRPr="00267A7C">
              <w:rPr>
                <w:rFonts w:ascii="Times New Roman" w:eastAsiaTheme="minorHAnsi" w:hAnsi="Times New Roman" w:cs="Times New Roman"/>
                <w:sz w:val="24"/>
                <w:szCs w:val="24"/>
                <w:vertAlign w:val="subscript"/>
                <w:lang w:val="en-US" w:eastAsia="en-US"/>
              </w:rPr>
              <w:t>3</w:t>
            </w:r>
            <w:r w:rsidRPr="00267A7C">
              <w:rPr>
                <w:rFonts w:ascii="Times New Roman" w:eastAsiaTheme="minorHAnsi" w:hAnsi="Times New Roman" w:cs="Times New Roman"/>
                <w:sz w:val="24"/>
                <w:szCs w:val="24"/>
                <w:lang w:val="en-US" w:eastAsia="en-US"/>
              </w:rPr>
              <w:t>PO</w:t>
            </w:r>
            <w:r w:rsidRPr="00267A7C">
              <w:rPr>
                <w:rFonts w:ascii="Times New Roman" w:eastAsiaTheme="minorHAnsi" w:hAnsi="Times New Roman" w:cs="Times New Roman"/>
                <w:sz w:val="24"/>
                <w:szCs w:val="24"/>
                <w:vertAlign w:val="subscript"/>
                <w:lang w:val="en-US" w:eastAsia="en-US"/>
              </w:rPr>
              <w:t>4</w:t>
            </w:r>
          </w:p>
        </w:tc>
        <w:tc>
          <w:tcPr>
            <w:tcW w:w="147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300-600</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1 hr</w:t>
            </w:r>
          </w:p>
        </w:tc>
        <w:tc>
          <w:tcPr>
            <w:tcW w:w="1800"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300-600</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1 hr</w:t>
            </w:r>
          </w:p>
        </w:tc>
        <w:tc>
          <w:tcPr>
            <w:tcW w:w="1676" w:type="dxa"/>
            <w:vAlign w:val="center"/>
          </w:tcPr>
          <w:p w:rsidR="000A2B86" w:rsidRPr="00267A7C" w:rsidRDefault="006B2122" w:rsidP="006B2122">
            <w:pPr>
              <w:spacing w:after="0" w:line="240" w:lineRule="auto"/>
              <w:jc w:val="center"/>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 xml:space="preserve">Corcho-Corral et al. </w:t>
            </w:r>
            <w:r w:rsidR="000A2B86" w:rsidRPr="00267A7C">
              <w:rPr>
                <w:rFonts w:ascii="Times New Roman" w:eastAsiaTheme="minorHAnsi" w:hAnsi="Times New Roman" w:cs="Times New Roman"/>
                <w:sz w:val="24"/>
                <w:szCs w:val="24"/>
                <w:lang w:val="en-US" w:eastAsia="en-US"/>
              </w:rPr>
              <w:t>[18]</w:t>
            </w:r>
          </w:p>
        </w:tc>
      </w:tr>
      <w:tr w:rsidR="000A2B86" w:rsidRPr="000A2B86" w:rsidTr="00C256DA">
        <w:tc>
          <w:tcPr>
            <w:tcW w:w="625" w:type="dxa"/>
            <w:vAlign w:val="center"/>
          </w:tcPr>
          <w:p w:rsidR="000A2B86" w:rsidRPr="00267A7C" w:rsidRDefault="000A2B86" w:rsidP="000A2B86">
            <w:pPr>
              <w:spacing w:after="0" w:line="240" w:lineRule="auto"/>
              <w:jc w:val="center"/>
              <w:rPr>
                <w:rFonts w:ascii="Times New Roman" w:eastAsiaTheme="minorHAnsi" w:hAnsi="Times New Roman" w:cs="Times New Roman"/>
                <w:color w:val="000000"/>
                <w:sz w:val="24"/>
                <w:szCs w:val="24"/>
                <w:lang w:val="en-US" w:eastAsia="en-US"/>
              </w:rPr>
            </w:pPr>
            <w:r w:rsidRPr="00267A7C">
              <w:rPr>
                <w:rFonts w:ascii="Times New Roman" w:eastAsiaTheme="minorHAnsi" w:hAnsi="Times New Roman" w:cs="Times New Roman"/>
                <w:color w:val="000000"/>
                <w:sz w:val="24"/>
                <w:szCs w:val="24"/>
                <w:lang w:val="en-US" w:eastAsia="en-US"/>
              </w:rPr>
              <w:t>23</w:t>
            </w:r>
          </w:p>
        </w:tc>
        <w:tc>
          <w:tcPr>
            <w:tcW w:w="1373" w:type="dxa"/>
            <w:vAlign w:val="center"/>
          </w:tcPr>
          <w:p w:rsidR="000A2B86" w:rsidRPr="00267A7C" w:rsidRDefault="000A2B86" w:rsidP="000A2B86">
            <w:pPr>
              <w:spacing w:after="0" w:line="240" w:lineRule="auto"/>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Woody birch</w:t>
            </w:r>
          </w:p>
        </w:tc>
        <w:tc>
          <w:tcPr>
            <w:tcW w:w="1312"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0.5-1.0</w:t>
            </w:r>
          </w:p>
        </w:tc>
        <w:tc>
          <w:tcPr>
            <w:tcW w:w="153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Chemical activation with H</w:t>
            </w:r>
            <w:r w:rsidRPr="00267A7C">
              <w:rPr>
                <w:rFonts w:ascii="Times New Roman" w:eastAsiaTheme="minorHAnsi" w:hAnsi="Times New Roman" w:cs="Times New Roman"/>
                <w:sz w:val="24"/>
                <w:szCs w:val="24"/>
                <w:vertAlign w:val="subscript"/>
                <w:lang w:val="en-US" w:eastAsia="en-US"/>
              </w:rPr>
              <w:t>3</w:t>
            </w:r>
            <w:r w:rsidRPr="00267A7C">
              <w:rPr>
                <w:rFonts w:ascii="Times New Roman" w:eastAsiaTheme="minorHAnsi" w:hAnsi="Times New Roman" w:cs="Times New Roman"/>
                <w:sz w:val="24"/>
                <w:szCs w:val="24"/>
                <w:lang w:val="en-US" w:eastAsia="en-US"/>
              </w:rPr>
              <w:t>PO</w:t>
            </w:r>
            <w:r w:rsidRPr="00267A7C">
              <w:rPr>
                <w:rFonts w:ascii="Times New Roman" w:eastAsiaTheme="minorHAnsi" w:hAnsi="Times New Roman" w:cs="Times New Roman"/>
                <w:sz w:val="24"/>
                <w:szCs w:val="24"/>
                <w:vertAlign w:val="subscript"/>
                <w:lang w:val="en-US" w:eastAsia="en-US"/>
              </w:rPr>
              <w:t xml:space="preserve">4, </w:t>
            </w:r>
            <w:r w:rsidRPr="00267A7C">
              <w:rPr>
                <w:rFonts w:ascii="Times New Roman" w:eastAsiaTheme="minorHAnsi" w:hAnsi="Times New Roman" w:cs="Times New Roman"/>
                <w:sz w:val="24"/>
                <w:szCs w:val="24"/>
                <w:lang w:val="en-US" w:eastAsia="en-US"/>
              </w:rPr>
              <w:t xml:space="preserve"> steam</w:t>
            </w:r>
          </w:p>
        </w:tc>
        <w:tc>
          <w:tcPr>
            <w:tcW w:w="147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600</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1 hr</w:t>
            </w:r>
          </w:p>
        </w:tc>
        <w:tc>
          <w:tcPr>
            <w:tcW w:w="1800"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600</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1 hr</w:t>
            </w:r>
          </w:p>
        </w:tc>
        <w:tc>
          <w:tcPr>
            <w:tcW w:w="1676" w:type="dxa"/>
            <w:vAlign w:val="center"/>
          </w:tcPr>
          <w:p w:rsidR="000A2B86" w:rsidRPr="00267A7C" w:rsidRDefault="00252FFE" w:rsidP="000A2B86">
            <w:pPr>
              <w:spacing w:after="0" w:line="240" w:lineRule="auto"/>
              <w:jc w:val="center"/>
              <w:rPr>
                <w:rFonts w:ascii="Times New Roman" w:eastAsiaTheme="minorHAnsi" w:hAnsi="Times New Roman" w:cs="Times New Roman"/>
                <w:iCs/>
                <w:color w:val="000000"/>
                <w:sz w:val="24"/>
                <w:szCs w:val="24"/>
                <w:lang w:val="en-US" w:eastAsia="en-US"/>
              </w:rPr>
            </w:pPr>
            <w:r>
              <w:rPr>
                <w:rFonts w:ascii="Times New Roman" w:eastAsiaTheme="minorHAnsi" w:hAnsi="Times New Roman" w:cs="Times New Roman"/>
                <w:iCs/>
                <w:color w:val="000000"/>
                <w:sz w:val="24"/>
                <w:szCs w:val="24"/>
                <w:lang w:val="en-US" w:eastAsia="en-US"/>
              </w:rPr>
              <w:t>Budinova et al.[76</w:t>
            </w:r>
            <w:r w:rsidR="000A2B86" w:rsidRPr="00267A7C">
              <w:rPr>
                <w:rFonts w:ascii="Times New Roman" w:eastAsiaTheme="minorHAnsi" w:hAnsi="Times New Roman" w:cs="Times New Roman"/>
                <w:iCs/>
                <w:color w:val="000000"/>
                <w:sz w:val="24"/>
                <w:szCs w:val="24"/>
                <w:lang w:val="en-US" w:eastAsia="en-US"/>
              </w:rPr>
              <w:t>]</w:t>
            </w:r>
          </w:p>
        </w:tc>
      </w:tr>
      <w:tr w:rsidR="000A2B86" w:rsidRPr="000A2B86" w:rsidTr="00C256DA">
        <w:tc>
          <w:tcPr>
            <w:tcW w:w="625" w:type="dxa"/>
            <w:vAlign w:val="center"/>
          </w:tcPr>
          <w:p w:rsidR="000A2B86" w:rsidRPr="00267A7C" w:rsidRDefault="000A2B86" w:rsidP="000A2B86">
            <w:pPr>
              <w:spacing w:after="0" w:line="240" w:lineRule="auto"/>
              <w:jc w:val="center"/>
              <w:rPr>
                <w:rFonts w:ascii="Times New Roman" w:eastAsiaTheme="minorHAnsi" w:hAnsi="Times New Roman" w:cs="Times New Roman"/>
                <w:color w:val="000000"/>
                <w:sz w:val="24"/>
                <w:szCs w:val="24"/>
                <w:lang w:val="en-US" w:eastAsia="en-US"/>
              </w:rPr>
            </w:pPr>
            <w:r w:rsidRPr="00267A7C">
              <w:rPr>
                <w:rFonts w:ascii="Times New Roman" w:eastAsiaTheme="minorHAnsi" w:hAnsi="Times New Roman" w:cs="Times New Roman"/>
                <w:color w:val="000000"/>
                <w:sz w:val="24"/>
                <w:szCs w:val="24"/>
                <w:lang w:val="en-US" w:eastAsia="en-US"/>
              </w:rPr>
              <w:t>24</w:t>
            </w:r>
          </w:p>
        </w:tc>
        <w:tc>
          <w:tcPr>
            <w:tcW w:w="1373" w:type="dxa"/>
            <w:vAlign w:val="center"/>
          </w:tcPr>
          <w:p w:rsidR="000A2B86" w:rsidRPr="00267A7C" w:rsidRDefault="000A2B86" w:rsidP="000A2B86">
            <w:pPr>
              <w:spacing w:after="0" w:line="240" w:lineRule="auto"/>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Woody birch</w:t>
            </w:r>
          </w:p>
        </w:tc>
        <w:tc>
          <w:tcPr>
            <w:tcW w:w="1312"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0.5-1.0</w:t>
            </w:r>
          </w:p>
        </w:tc>
        <w:tc>
          <w:tcPr>
            <w:tcW w:w="153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Chemical activation with H</w:t>
            </w:r>
            <w:r w:rsidRPr="00267A7C">
              <w:rPr>
                <w:rFonts w:ascii="Times New Roman" w:eastAsiaTheme="minorHAnsi" w:hAnsi="Times New Roman" w:cs="Times New Roman"/>
                <w:sz w:val="24"/>
                <w:szCs w:val="24"/>
                <w:vertAlign w:val="subscript"/>
                <w:lang w:val="en-US" w:eastAsia="en-US"/>
              </w:rPr>
              <w:t>3</w:t>
            </w:r>
            <w:r w:rsidRPr="00267A7C">
              <w:rPr>
                <w:rFonts w:ascii="Times New Roman" w:eastAsiaTheme="minorHAnsi" w:hAnsi="Times New Roman" w:cs="Times New Roman"/>
                <w:sz w:val="24"/>
                <w:szCs w:val="24"/>
                <w:lang w:val="en-US" w:eastAsia="en-US"/>
              </w:rPr>
              <w:t>PO</w:t>
            </w:r>
            <w:r w:rsidRPr="00267A7C">
              <w:rPr>
                <w:rFonts w:ascii="Times New Roman" w:eastAsiaTheme="minorHAnsi" w:hAnsi="Times New Roman" w:cs="Times New Roman"/>
                <w:sz w:val="24"/>
                <w:szCs w:val="24"/>
                <w:vertAlign w:val="subscript"/>
                <w:lang w:val="en-US" w:eastAsia="en-US"/>
              </w:rPr>
              <w:t xml:space="preserve">4, </w:t>
            </w:r>
            <w:r w:rsidRPr="00267A7C">
              <w:rPr>
                <w:rFonts w:ascii="Times New Roman" w:eastAsiaTheme="minorHAnsi" w:hAnsi="Times New Roman" w:cs="Times New Roman"/>
                <w:sz w:val="24"/>
                <w:szCs w:val="24"/>
                <w:lang w:val="en-US" w:eastAsia="en-US"/>
              </w:rPr>
              <w:t xml:space="preserve"> steam</w:t>
            </w:r>
          </w:p>
        </w:tc>
        <w:tc>
          <w:tcPr>
            <w:tcW w:w="147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700</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2 hr</w:t>
            </w:r>
          </w:p>
        </w:tc>
        <w:tc>
          <w:tcPr>
            <w:tcW w:w="1800"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700</w:t>
            </w:r>
          </w:p>
        </w:tc>
        <w:tc>
          <w:tcPr>
            <w:tcW w:w="1676" w:type="dxa"/>
            <w:vAlign w:val="center"/>
          </w:tcPr>
          <w:p w:rsidR="000A2B86" w:rsidRPr="00267A7C" w:rsidRDefault="00252FFE" w:rsidP="000A2B86">
            <w:pPr>
              <w:spacing w:after="0" w:line="240" w:lineRule="auto"/>
              <w:jc w:val="center"/>
              <w:rPr>
                <w:rFonts w:ascii="Times New Roman" w:eastAsiaTheme="minorHAnsi" w:hAnsi="Times New Roman" w:cs="Times New Roman"/>
                <w:iCs/>
                <w:color w:val="000000"/>
                <w:sz w:val="24"/>
                <w:szCs w:val="24"/>
                <w:lang w:val="en-US" w:eastAsia="en-US"/>
              </w:rPr>
            </w:pPr>
            <w:r>
              <w:rPr>
                <w:rFonts w:ascii="Times New Roman" w:eastAsiaTheme="minorHAnsi" w:hAnsi="Times New Roman" w:cs="Times New Roman"/>
                <w:iCs/>
                <w:color w:val="000000"/>
                <w:sz w:val="24"/>
                <w:szCs w:val="24"/>
                <w:lang w:val="en-US" w:eastAsia="en-US"/>
              </w:rPr>
              <w:t>Budinova et al.[76</w:t>
            </w:r>
            <w:r w:rsidR="000A2B86" w:rsidRPr="00267A7C">
              <w:rPr>
                <w:rFonts w:ascii="Times New Roman" w:eastAsiaTheme="minorHAnsi" w:hAnsi="Times New Roman" w:cs="Times New Roman"/>
                <w:iCs/>
                <w:color w:val="000000"/>
                <w:sz w:val="24"/>
                <w:szCs w:val="24"/>
                <w:lang w:val="en-US" w:eastAsia="en-US"/>
              </w:rPr>
              <w:t>]</w:t>
            </w:r>
          </w:p>
        </w:tc>
      </w:tr>
      <w:tr w:rsidR="000A2B86" w:rsidRPr="000A2B86" w:rsidTr="00C256DA">
        <w:tc>
          <w:tcPr>
            <w:tcW w:w="625" w:type="dxa"/>
            <w:vAlign w:val="center"/>
          </w:tcPr>
          <w:p w:rsidR="000A2B86" w:rsidRPr="00267A7C" w:rsidRDefault="000A2B86" w:rsidP="000A2B86">
            <w:pPr>
              <w:spacing w:after="0" w:line="240" w:lineRule="auto"/>
              <w:jc w:val="center"/>
              <w:rPr>
                <w:rFonts w:ascii="Times New Roman" w:eastAsiaTheme="minorHAnsi" w:hAnsi="Times New Roman" w:cs="Times New Roman"/>
                <w:color w:val="000000"/>
                <w:sz w:val="24"/>
                <w:szCs w:val="24"/>
                <w:lang w:val="en-US" w:eastAsia="en-US"/>
              </w:rPr>
            </w:pPr>
            <w:r w:rsidRPr="00267A7C">
              <w:rPr>
                <w:rFonts w:ascii="Times New Roman" w:eastAsiaTheme="minorHAnsi" w:hAnsi="Times New Roman" w:cs="Times New Roman"/>
                <w:color w:val="000000"/>
                <w:sz w:val="24"/>
                <w:szCs w:val="24"/>
                <w:lang w:val="en-US" w:eastAsia="en-US"/>
              </w:rPr>
              <w:t>25</w:t>
            </w:r>
          </w:p>
        </w:tc>
        <w:tc>
          <w:tcPr>
            <w:tcW w:w="1373" w:type="dxa"/>
            <w:vAlign w:val="center"/>
          </w:tcPr>
          <w:p w:rsidR="000A2B86" w:rsidRPr="00267A7C" w:rsidRDefault="000A2B86" w:rsidP="000A2B86">
            <w:pPr>
              <w:spacing w:after="0" w:line="240" w:lineRule="auto"/>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Palm shell</w:t>
            </w:r>
          </w:p>
        </w:tc>
        <w:tc>
          <w:tcPr>
            <w:tcW w:w="1312"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1-2</w:t>
            </w:r>
          </w:p>
        </w:tc>
        <w:tc>
          <w:tcPr>
            <w:tcW w:w="153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vertAlign w:val="subscript"/>
                <w:lang w:val="en-US" w:eastAsia="en-US"/>
              </w:rPr>
            </w:pPr>
            <w:r w:rsidRPr="00267A7C">
              <w:rPr>
                <w:rFonts w:ascii="Times New Roman" w:eastAsiaTheme="minorHAnsi" w:hAnsi="Times New Roman" w:cs="Times New Roman"/>
                <w:sz w:val="24"/>
                <w:szCs w:val="24"/>
                <w:lang w:val="en-US" w:eastAsia="en-US"/>
              </w:rPr>
              <w:t>Chemical activation with K</w:t>
            </w:r>
            <w:r w:rsidRPr="00267A7C">
              <w:rPr>
                <w:rFonts w:ascii="Times New Roman" w:eastAsiaTheme="minorHAnsi" w:hAnsi="Times New Roman" w:cs="Times New Roman"/>
                <w:sz w:val="24"/>
                <w:szCs w:val="24"/>
                <w:vertAlign w:val="subscript"/>
                <w:lang w:val="en-US" w:eastAsia="en-US"/>
              </w:rPr>
              <w:t>2</w:t>
            </w:r>
            <w:r w:rsidRPr="00267A7C">
              <w:rPr>
                <w:rFonts w:ascii="Times New Roman" w:eastAsiaTheme="minorHAnsi" w:hAnsi="Times New Roman" w:cs="Times New Roman"/>
                <w:sz w:val="24"/>
                <w:szCs w:val="24"/>
                <w:lang w:val="en-US" w:eastAsia="en-US"/>
              </w:rPr>
              <w:t>CO</w:t>
            </w:r>
            <w:r w:rsidRPr="00267A7C">
              <w:rPr>
                <w:rFonts w:ascii="Times New Roman" w:eastAsiaTheme="minorHAnsi" w:hAnsi="Times New Roman" w:cs="Times New Roman"/>
                <w:sz w:val="24"/>
                <w:szCs w:val="24"/>
                <w:vertAlign w:val="subscript"/>
                <w:lang w:val="en-US" w:eastAsia="en-US"/>
              </w:rPr>
              <w:t>3</w:t>
            </w:r>
          </w:p>
        </w:tc>
        <w:tc>
          <w:tcPr>
            <w:tcW w:w="147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p>
        </w:tc>
        <w:tc>
          <w:tcPr>
            <w:tcW w:w="1800"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600-100</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2 hr</w:t>
            </w:r>
          </w:p>
        </w:tc>
        <w:tc>
          <w:tcPr>
            <w:tcW w:w="1676" w:type="dxa"/>
            <w:vAlign w:val="center"/>
          </w:tcPr>
          <w:p w:rsidR="000A2B86" w:rsidRPr="00267A7C" w:rsidRDefault="00252FFE" w:rsidP="000A2B86">
            <w:pPr>
              <w:spacing w:after="0" w:line="240" w:lineRule="auto"/>
              <w:jc w:val="center"/>
              <w:rPr>
                <w:rFonts w:ascii="Times New Roman" w:eastAsiaTheme="minorHAnsi" w:hAnsi="Times New Roman" w:cs="Times New Roman"/>
                <w:iCs/>
                <w:color w:val="000000"/>
                <w:sz w:val="24"/>
                <w:szCs w:val="24"/>
                <w:lang w:val="en-US" w:eastAsia="en-US"/>
              </w:rPr>
            </w:pPr>
            <w:r>
              <w:rPr>
                <w:rFonts w:ascii="Times New Roman" w:eastAsiaTheme="minorHAnsi" w:hAnsi="Times New Roman" w:cs="Times New Roman"/>
                <w:iCs/>
                <w:color w:val="000000"/>
                <w:sz w:val="24"/>
                <w:szCs w:val="24"/>
                <w:lang w:val="en-US" w:eastAsia="en-US"/>
              </w:rPr>
              <w:t>Adinata et al. [77</w:t>
            </w:r>
            <w:r w:rsidR="000A2B86" w:rsidRPr="00267A7C">
              <w:rPr>
                <w:rFonts w:ascii="Times New Roman" w:eastAsiaTheme="minorHAnsi" w:hAnsi="Times New Roman" w:cs="Times New Roman"/>
                <w:iCs/>
                <w:color w:val="000000"/>
                <w:sz w:val="24"/>
                <w:szCs w:val="24"/>
                <w:lang w:val="en-US" w:eastAsia="en-US"/>
              </w:rPr>
              <w:t>]</w:t>
            </w:r>
          </w:p>
        </w:tc>
      </w:tr>
      <w:tr w:rsidR="000A2B86" w:rsidRPr="000A2B86" w:rsidTr="00C256DA">
        <w:tc>
          <w:tcPr>
            <w:tcW w:w="625" w:type="dxa"/>
            <w:vAlign w:val="center"/>
          </w:tcPr>
          <w:p w:rsidR="000A2B86" w:rsidRPr="00267A7C" w:rsidRDefault="000A2B86" w:rsidP="000A2B86">
            <w:pPr>
              <w:spacing w:after="0" w:line="240" w:lineRule="auto"/>
              <w:jc w:val="center"/>
              <w:rPr>
                <w:rFonts w:ascii="Times New Roman" w:eastAsiaTheme="minorHAnsi" w:hAnsi="Times New Roman" w:cs="Times New Roman"/>
                <w:color w:val="000000"/>
                <w:sz w:val="24"/>
                <w:szCs w:val="24"/>
                <w:lang w:val="en-US" w:eastAsia="en-US"/>
              </w:rPr>
            </w:pPr>
            <w:r w:rsidRPr="00267A7C">
              <w:rPr>
                <w:rFonts w:ascii="Times New Roman" w:eastAsiaTheme="minorHAnsi" w:hAnsi="Times New Roman" w:cs="Times New Roman"/>
                <w:color w:val="000000"/>
                <w:sz w:val="24"/>
                <w:szCs w:val="24"/>
                <w:lang w:val="en-US" w:eastAsia="en-US"/>
              </w:rPr>
              <w:t>26</w:t>
            </w:r>
          </w:p>
        </w:tc>
        <w:tc>
          <w:tcPr>
            <w:tcW w:w="1373" w:type="dxa"/>
            <w:vAlign w:val="center"/>
          </w:tcPr>
          <w:p w:rsidR="000A2B86" w:rsidRPr="00267A7C" w:rsidRDefault="000A2B86" w:rsidP="000A2B86">
            <w:pPr>
              <w:spacing w:after="0" w:line="240" w:lineRule="auto"/>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Mango pit</w:t>
            </w:r>
          </w:p>
        </w:tc>
        <w:tc>
          <w:tcPr>
            <w:tcW w:w="1312"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6-7</w:t>
            </w:r>
          </w:p>
        </w:tc>
        <w:tc>
          <w:tcPr>
            <w:tcW w:w="153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Physical activation</w:t>
            </w:r>
          </w:p>
        </w:tc>
        <w:tc>
          <w:tcPr>
            <w:tcW w:w="147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550</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2 hr</w:t>
            </w:r>
          </w:p>
        </w:tc>
        <w:tc>
          <w:tcPr>
            <w:tcW w:w="1800"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550</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2 hr</w:t>
            </w:r>
          </w:p>
        </w:tc>
        <w:tc>
          <w:tcPr>
            <w:tcW w:w="1676"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M.P. Elizalde-Gonz´alez et al</w:t>
            </w:r>
            <w:r w:rsidR="006B2122">
              <w:rPr>
                <w:rFonts w:ascii="Times New Roman" w:eastAsiaTheme="minorHAnsi" w:hAnsi="Times New Roman" w:cs="Times New Roman"/>
                <w:sz w:val="24"/>
                <w:szCs w:val="24"/>
                <w:lang w:val="en-US" w:eastAsia="en-US"/>
              </w:rPr>
              <w:t>.</w:t>
            </w:r>
            <w:r w:rsidR="00252FFE">
              <w:rPr>
                <w:rFonts w:ascii="Times New Roman" w:eastAsiaTheme="minorHAnsi" w:hAnsi="Times New Roman" w:cs="Times New Roman"/>
                <w:sz w:val="24"/>
                <w:szCs w:val="24"/>
                <w:lang w:val="en-US" w:eastAsia="en-US"/>
              </w:rPr>
              <w:t xml:space="preserve"> [78</w:t>
            </w:r>
            <w:r w:rsidRPr="00267A7C">
              <w:rPr>
                <w:rFonts w:ascii="Times New Roman" w:eastAsiaTheme="minorHAnsi" w:hAnsi="Times New Roman" w:cs="Times New Roman"/>
                <w:sz w:val="24"/>
                <w:szCs w:val="24"/>
                <w:lang w:val="en-US" w:eastAsia="en-US"/>
              </w:rPr>
              <w:t>]</w:t>
            </w:r>
          </w:p>
        </w:tc>
      </w:tr>
      <w:tr w:rsidR="000A2B86" w:rsidRPr="000A2B86" w:rsidTr="00C256DA">
        <w:tc>
          <w:tcPr>
            <w:tcW w:w="625" w:type="dxa"/>
            <w:vAlign w:val="center"/>
          </w:tcPr>
          <w:p w:rsidR="000A2B86" w:rsidRPr="00267A7C" w:rsidRDefault="000A2B86" w:rsidP="000A2B86">
            <w:pPr>
              <w:spacing w:after="0" w:line="240" w:lineRule="auto"/>
              <w:jc w:val="center"/>
              <w:rPr>
                <w:rFonts w:ascii="Times New Roman" w:eastAsiaTheme="minorHAnsi" w:hAnsi="Times New Roman" w:cs="Times New Roman"/>
                <w:color w:val="000000"/>
                <w:sz w:val="24"/>
                <w:szCs w:val="24"/>
                <w:lang w:val="en-US" w:eastAsia="en-US"/>
              </w:rPr>
            </w:pPr>
            <w:r w:rsidRPr="00267A7C">
              <w:rPr>
                <w:rFonts w:ascii="Times New Roman" w:eastAsiaTheme="minorHAnsi" w:hAnsi="Times New Roman" w:cs="Times New Roman"/>
                <w:color w:val="000000"/>
                <w:sz w:val="24"/>
                <w:szCs w:val="24"/>
                <w:lang w:val="en-US" w:eastAsia="en-US"/>
              </w:rPr>
              <w:t>27</w:t>
            </w:r>
          </w:p>
        </w:tc>
        <w:tc>
          <w:tcPr>
            <w:tcW w:w="1373" w:type="dxa"/>
            <w:vAlign w:val="center"/>
          </w:tcPr>
          <w:p w:rsidR="000A2B86" w:rsidRPr="00267A7C" w:rsidRDefault="000A2B86" w:rsidP="000A2B86">
            <w:pPr>
              <w:spacing w:after="0" w:line="240" w:lineRule="auto"/>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Coconut husk</w:t>
            </w:r>
          </w:p>
        </w:tc>
        <w:tc>
          <w:tcPr>
            <w:tcW w:w="1312"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1-2 mm</w:t>
            </w:r>
          </w:p>
        </w:tc>
        <w:tc>
          <w:tcPr>
            <w:tcW w:w="153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Chemical activation with KOH</w:t>
            </w:r>
          </w:p>
        </w:tc>
        <w:tc>
          <w:tcPr>
            <w:tcW w:w="147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700</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2 hr</w:t>
            </w:r>
          </w:p>
        </w:tc>
        <w:tc>
          <w:tcPr>
            <w:tcW w:w="1800"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700</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2 hr</w:t>
            </w:r>
          </w:p>
        </w:tc>
        <w:tc>
          <w:tcPr>
            <w:tcW w:w="1676"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I.A.W. Ta</w:t>
            </w:r>
            <w:r w:rsidR="006B2122">
              <w:rPr>
                <w:rFonts w:ascii="Times New Roman" w:eastAsiaTheme="minorHAnsi" w:hAnsi="Times New Roman" w:cs="Times New Roman"/>
                <w:sz w:val="24"/>
                <w:szCs w:val="24"/>
                <w:lang w:val="en-US" w:eastAsia="en-US"/>
              </w:rPr>
              <w:t>n et al.</w:t>
            </w:r>
            <w:r w:rsidR="00252FFE">
              <w:rPr>
                <w:rFonts w:ascii="Times New Roman" w:eastAsiaTheme="minorHAnsi" w:hAnsi="Times New Roman" w:cs="Times New Roman"/>
                <w:sz w:val="24"/>
                <w:szCs w:val="24"/>
                <w:lang w:val="en-US" w:eastAsia="en-US"/>
              </w:rPr>
              <w:t>[79</w:t>
            </w:r>
            <w:r w:rsidRPr="00267A7C">
              <w:rPr>
                <w:rFonts w:ascii="Times New Roman" w:eastAsiaTheme="minorHAnsi" w:hAnsi="Times New Roman" w:cs="Times New Roman"/>
                <w:sz w:val="24"/>
                <w:szCs w:val="24"/>
                <w:lang w:val="en-US" w:eastAsia="en-US"/>
              </w:rPr>
              <w:t>]</w:t>
            </w:r>
          </w:p>
        </w:tc>
      </w:tr>
      <w:tr w:rsidR="000A2B86" w:rsidRPr="000A2B86" w:rsidTr="00C256DA">
        <w:tc>
          <w:tcPr>
            <w:tcW w:w="625" w:type="dxa"/>
            <w:vAlign w:val="center"/>
          </w:tcPr>
          <w:p w:rsidR="000A2B86" w:rsidRPr="00267A7C" w:rsidRDefault="000A2B86" w:rsidP="000A2B86">
            <w:pPr>
              <w:spacing w:after="0" w:line="240" w:lineRule="auto"/>
              <w:jc w:val="center"/>
              <w:rPr>
                <w:rFonts w:ascii="Times New Roman" w:eastAsiaTheme="minorHAnsi" w:hAnsi="Times New Roman" w:cs="Times New Roman"/>
                <w:color w:val="000000"/>
                <w:sz w:val="24"/>
                <w:szCs w:val="24"/>
                <w:lang w:val="en-US" w:eastAsia="en-US"/>
              </w:rPr>
            </w:pPr>
            <w:r w:rsidRPr="00267A7C">
              <w:rPr>
                <w:rFonts w:ascii="Times New Roman" w:eastAsiaTheme="minorHAnsi" w:hAnsi="Times New Roman" w:cs="Times New Roman"/>
                <w:color w:val="000000"/>
                <w:sz w:val="24"/>
                <w:szCs w:val="24"/>
                <w:lang w:val="en-US" w:eastAsia="en-US"/>
              </w:rPr>
              <w:t>28</w:t>
            </w:r>
          </w:p>
        </w:tc>
        <w:tc>
          <w:tcPr>
            <w:tcW w:w="1373" w:type="dxa"/>
            <w:vAlign w:val="center"/>
          </w:tcPr>
          <w:p w:rsidR="000A2B86" w:rsidRPr="00267A7C" w:rsidRDefault="000A2B86" w:rsidP="000A2B86">
            <w:pPr>
              <w:spacing w:after="0" w:line="240" w:lineRule="auto"/>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Olive waste cake</w:t>
            </w:r>
          </w:p>
        </w:tc>
        <w:tc>
          <w:tcPr>
            <w:tcW w:w="1312"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0.15</w:t>
            </w:r>
          </w:p>
        </w:tc>
        <w:tc>
          <w:tcPr>
            <w:tcW w:w="153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vertAlign w:val="subscript"/>
                <w:lang w:val="en-US" w:eastAsia="en-US"/>
              </w:rPr>
            </w:pPr>
            <w:r w:rsidRPr="00267A7C">
              <w:rPr>
                <w:rFonts w:ascii="Times New Roman" w:eastAsiaTheme="minorHAnsi" w:hAnsi="Times New Roman" w:cs="Times New Roman"/>
                <w:sz w:val="24"/>
                <w:szCs w:val="24"/>
                <w:lang w:val="en-US" w:eastAsia="en-US"/>
              </w:rPr>
              <w:t>Chemical activation with H</w:t>
            </w:r>
            <w:r w:rsidRPr="00267A7C">
              <w:rPr>
                <w:rFonts w:ascii="Times New Roman" w:eastAsiaTheme="minorHAnsi" w:hAnsi="Times New Roman" w:cs="Times New Roman"/>
                <w:sz w:val="24"/>
                <w:szCs w:val="24"/>
                <w:vertAlign w:val="subscript"/>
                <w:lang w:val="en-US" w:eastAsia="en-US"/>
              </w:rPr>
              <w:t>3</w:t>
            </w:r>
            <w:r w:rsidRPr="00267A7C">
              <w:rPr>
                <w:rFonts w:ascii="Times New Roman" w:eastAsiaTheme="minorHAnsi" w:hAnsi="Times New Roman" w:cs="Times New Roman"/>
                <w:sz w:val="24"/>
                <w:szCs w:val="24"/>
                <w:lang w:val="en-US" w:eastAsia="en-US"/>
              </w:rPr>
              <w:t>PO</w:t>
            </w:r>
            <w:r w:rsidRPr="00267A7C">
              <w:rPr>
                <w:rFonts w:ascii="Times New Roman" w:eastAsiaTheme="minorHAnsi" w:hAnsi="Times New Roman" w:cs="Times New Roman"/>
                <w:sz w:val="24"/>
                <w:szCs w:val="24"/>
                <w:vertAlign w:val="subscript"/>
                <w:lang w:val="en-US" w:eastAsia="en-US"/>
              </w:rPr>
              <w:t>4</w:t>
            </w:r>
          </w:p>
        </w:tc>
        <w:tc>
          <w:tcPr>
            <w:tcW w:w="147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p>
        </w:tc>
        <w:tc>
          <w:tcPr>
            <w:tcW w:w="1800"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350-650</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2 hr</w:t>
            </w:r>
          </w:p>
        </w:tc>
        <w:tc>
          <w:tcPr>
            <w:tcW w:w="1676" w:type="dxa"/>
            <w:vAlign w:val="center"/>
          </w:tcPr>
          <w:p w:rsidR="000A2B86" w:rsidRPr="00267A7C" w:rsidRDefault="00252FFE" w:rsidP="000A2B86">
            <w:pPr>
              <w:spacing w:after="0" w:line="240" w:lineRule="auto"/>
              <w:jc w:val="center"/>
              <w:rPr>
                <w:rFonts w:ascii="Times New Roman" w:eastAsiaTheme="minorHAnsi" w:hAnsi="Times New Roman" w:cs="Times New Roman"/>
                <w:iCs/>
                <w:color w:val="000000"/>
                <w:sz w:val="24"/>
                <w:szCs w:val="24"/>
                <w:lang w:val="en-US" w:eastAsia="en-US"/>
              </w:rPr>
            </w:pPr>
            <w:r>
              <w:rPr>
                <w:rFonts w:ascii="Times New Roman" w:eastAsiaTheme="minorHAnsi" w:hAnsi="Times New Roman" w:cs="Times New Roman"/>
                <w:iCs/>
                <w:color w:val="000000"/>
                <w:sz w:val="24"/>
                <w:szCs w:val="24"/>
                <w:lang w:val="en-US" w:eastAsia="en-US"/>
              </w:rPr>
              <w:t>Baccar et al.[80</w:t>
            </w:r>
            <w:r w:rsidR="000A2B86" w:rsidRPr="00267A7C">
              <w:rPr>
                <w:rFonts w:ascii="Times New Roman" w:eastAsiaTheme="minorHAnsi" w:hAnsi="Times New Roman" w:cs="Times New Roman"/>
                <w:iCs/>
                <w:color w:val="000000"/>
                <w:sz w:val="24"/>
                <w:szCs w:val="24"/>
                <w:lang w:val="en-US" w:eastAsia="en-US"/>
              </w:rPr>
              <w:t>]</w:t>
            </w:r>
          </w:p>
        </w:tc>
      </w:tr>
      <w:tr w:rsidR="000A2B86" w:rsidRPr="000A2B86" w:rsidTr="00C256DA">
        <w:tc>
          <w:tcPr>
            <w:tcW w:w="625" w:type="dxa"/>
            <w:vAlign w:val="center"/>
          </w:tcPr>
          <w:p w:rsidR="000A2B86" w:rsidRPr="00267A7C" w:rsidRDefault="000A2B86" w:rsidP="000A2B86">
            <w:pPr>
              <w:spacing w:after="0" w:line="240" w:lineRule="auto"/>
              <w:jc w:val="center"/>
              <w:rPr>
                <w:rFonts w:ascii="Times New Roman" w:eastAsiaTheme="minorHAnsi" w:hAnsi="Times New Roman" w:cs="Times New Roman"/>
                <w:color w:val="000000"/>
                <w:sz w:val="24"/>
                <w:szCs w:val="24"/>
                <w:lang w:val="en-US" w:eastAsia="en-US"/>
              </w:rPr>
            </w:pPr>
            <w:r w:rsidRPr="00267A7C">
              <w:rPr>
                <w:rFonts w:ascii="Times New Roman" w:eastAsiaTheme="minorHAnsi" w:hAnsi="Times New Roman" w:cs="Times New Roman"/>
                <w:color w:val="000000"/>
                <w:sz w:val="24"/>
                <w:szCs w:val="24"/>
                <w:lang w:val="en-US" w:eastAsia="en-US"/>
              </w:rPr>
              <w:t>29</w:t>
            </w:r>
          </w:p>
        </w:tc>
        <w:tc>
          <w:tcPr>
            <w:tcW w:w="1373" w:type="dxa"/>
            <w:vAlign w:val="center"/>
          </w:tcPr>
          <w:p w:rsidR="000A2B86" w:rsidRPr="00267A7C" w:rsidRDefault="000A2B86" w:rsidP="000A2B86">
            <w:pPr>
              <w:spacing w:after="0" w:line="240" w:lineRule="auto"/>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Hazel nut bagasse</w:t>
            </w:r>
          </w:p>
          <w:p w:rsidR="000A2B86" w:rsidRPr="00267A7C" w:rsidRDefault="000A2B86" w:rsidP="000A2B86">
            <w:pPr>
              <w:spacing w:after="0" w:line="240" w:lineRule="auto"/>
              <w:rPr>
                <w:rFonts w:ascii="Times New Roman" w:eastAsiaTheme="minorHAnsi" w:hAnsi="Times New Roman" w:cs="Times New Roman"/>
                <w:sz w:val="24"/>
                <w:szCs w:val="24"/>
                <w:lang w:val="en-US" w:eastAsia="en-US"/>
              </w:rPr>
            </w:pPr>
          </w:p>
        </w:tc>
        <w:tc>
          <w:tcPr>
            <w:tcW w:w="1312"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0.6-0.8</w:t>
            </w:r>
          </w:p>
        </w:tc>
        <w:tc>
          <w:tcPr>
            <w:tcW w:w="153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Chemical activation with KOH and  ZnCl</w:t>
            </w:r>
            <w:r w:rsidRPr="00267A7C">
              <w:rPr>
                <w:rFonts w:ascii="Times New Roman" w:eastAsiaTheme="minorHAnsi" w:hAnsi="Times New Roman" w:cs="Times New Roman"/>
                <w:sz w:val="24"/>
                <w:szCs w:val="24"/>
                <w:vertAlign w:val="subscript"/>
                <w:lang w:val="en-US" w:eastAsia="en-US"/>
              </w:rPr>
              <w:t>2</w:t>
            </w:r>
          </w:p>
        </w:tc>
        <w:tc>
          <w:tcPr>
            <w:tcW w:w="147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p>
        </w:tc>
        <w:tc>
          <w:tcPr>
            <w:tcW w:w="1800"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500-700</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2 hr</w:t>
            </w:r>
          </w:p>
        </w:tc>
        <w:tc>
          <w:tcPr>
            <w:tcW w:w="1676" w:type="dxa"/>
            <w:vAlign w:val="center"/>
          </w:tcPr>
          <w:p w:rsidR="000A2B86" w:rsidRPr="00267A7C" w:rsidRDefault="00252FFE" w:rsidP="000A2B86">
            <w:pPr>
              <w:spacing w:after="0" w:line="240" w:lineRule="auto"/>
              <w:jc w:val="center"/>
              <w:rPr>
                <w:rFonts w:ascii="Times New Roman" w:eastAsiaTheme="minorHAnsi" w:hAnsi="Times New Roman" w:cs="Times New Roman"/>
                <w:iCs/>
                <w:color w:val="000000"/>
                <w:sz w:val="24"/>
                <w:szCs w:val="24"/>
                <w:lang w:val="en-US" w:eastAsia="en-US"/>
              </w:rPr>
            </w:pPr>
            <w:r>
              <w:rPr>
                <w:rFonts w:ascii="Times New Roman" w:eastAsiaTheme="minorHAnsi" w:hAnsi="Times New Roman" w:cs="Times New Roman"/>
                <w:iCs/>
                <w:color w:val="000000"/>
                <w:sz w:val="24"/>
                <w:szCs w:val="24"/>
                <w:lang w:val="en-US" w:eastAsia="en-US"/>
              </w:rPr>
              <w:t>Demiral et al.[81</w:t>
            </w:r>
            <w:r w:rsidR="000A2B86" w:rsidRPr="00267A7C">
              <w:rPr>
                <w:rFonts w:ascii="Times New Roman" w:eastAsiaTheme="minorHAnsi" w:hAnsi="Times New Roman" w:cs="Times New Roman"/>
                <w:iCs/>
                <w:color w:val="000000"/>
                <w:sz w:val="24"/>
                <w:szCs w:val="24"/>
                <w:lang w:val="en-US" w:eastAsia="en-US"/>
              </w:rPr>
              <w:t>]</w:t>
            </w:r>
          </w:p>
        </w:tc>
      </w:tr>
      <w:tr w:rsidR="000A2B86" w:rsidRPr="000A2B86" w:rsidTr="00C256DA">
        <w:tc>
          <w:tcPr>
            <w:tcW w:w="625" w:type="dxa"/>
            <w:vAlign w:val="center"/>
          </w:tcPr>
          <w:p w:rsidR="000A2B86" w:rsidRPr="00267A7C" w:rsidRDefault="000A2B86" w:rsidP="000A2B86">
            <w:pPr>
              <w:spacing w:after="0" w:line="240" w:lineRule="auto"/>
              <w:jc w:val="center"/>
              <w:rPr>
                <w:rFonts w:ascii="Times New Roman" w:eastAsiaTheme="minorHAnsi" w:hAnsi="Times New Roman" w:cs="Times New Roman"/>
                <w:color w:val="000000"/>
                <w:sz w:val="24"/>
                <w:szCs w:val="24"/>
                <w:lang w:val="en-US" w:eastAsia="en-US"/>
              </w:rPr>
            </w:pPr>
            <w:r w:rsidRPr="00267A7C">
              <w:rPr>
                <w:rFonts w:ascii="Times New Roman" w:eastAsiaTheme="minorHAnsi" w:hAnsi="Times New Roman" w:cs="Times New Roman"/>
                <w:color w:val="000000"/>
                <w:sz w:val="24"/>
                <w:szCs w:val="24"/>
                <w:lang w:val="en-US" w:eastAsia="en-US"/>
              </w:rPr>
              <w:t>30</w:t>
            </w:r>
          </w:p>
        </w:tc>
        <w:tc>
          <w:tcPr>
            <w:tcW w:w="1373" w:type="dxa"/>
            <w:vAlign w:val="center"/>
          </w:tcPr>
          <w:p w:rsidR="000A2B86" w:rsidRPr="00267A7C" w:rsidRDefault="000A2B86" w:rsidP="000A2B86">
            <w:pPr>
              <w:spacing w:after="0" w:line="240" w:lineRule="auto"/>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Palm shell</w:t>
            </w:r>
          </w:p>
        </w:tc>
        <w:tc>
          <w:tcPr>
            <w:tcW w:w="1312"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0.5-1.5</w:t>
            </w:r>
          </w:p>
        </w:tc>
        <w:tc>
          <w:tcPr>
            <w:tcW w:w="153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vertAlign w:val="subscript"/>
                <w:lang w:val="en-US" w:eastAsia="en-US"/>
              </w:rPr>
            </w:pPr>
            <w:r w:rsidRPr="00267A7C">
              <w:rPr>
                <w:rFonts w:ascii="Times New Roman" w:eastAsiaTheme="minorHAnsi" w:hAnsi="Times New Roman" w:cs="Times New Roman"/>
                <w:sz w:val="24"/>
                <w:szCs w:val="24"/>
                <w:lang w:val="en-US" w:eastAsia="en-US"/>
              </w:rPr>
              <w:t>Chemical activation with ZnCl</w:t>
            </w:r>
            <w:r w:rsidRPr="00267A7C">
              <w:rPr>
                <w:rFonts w:ascii="Times New Roman" w:eastAsiaTheme="minorHAnsi" w:hAnsi="Times New Roman" w:cs="Times New Roman"/>
                <w:sz w:val="24"/>
                <w:szCs w:val="24"/>
                <w:vertAlign w:val="subscript"/>
                <w:lang w:val="en-US" w:eastAsia="en-US"/>
              </w:rPr>
              <w:t>2</w:t>
            </w:r>
          </w:p>
        </w:tc>
        <w:tc>
          <w:tcPr>
            <w:tcW w:w="147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400-800</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90 min</w:t>
            </w:r>
          </w:p>
        </w:tc>
        <w:tc>
          <w:tcPr>
            <w:tcW w:w="1800"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400-800</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3 hr</w:t>
            </w:r>
          </w:p>
        </w:tc>
        <w:tc>
          <w:tcPr>
            <w:tcW w:w="1676" w:type="dxa"/>
            <w:vAlign w:val="center"/>
          </w:tcPr>
          <w:p w:rsidR="000A2B86" w:rsidRPr="00267A7C" w:rsidRDefault="00252FFE" w:rsidP="000A2B86">
            <w:pPr>
              <w:spacing w:after="0" w:line="240" w:lineRule="auto"/>
              <w:jc w:val="center"/>
              <w:rPr>
                <w:rFonts w:ascii="Times New Roman" w:eastAsiaTheme="minorHAnsi" w:hAnsi="Times New Roman" w:cs="Times New Roman"/>
                <w:iCs/>
                <w:color w:val="000000"/>
                <w:sz w:val="24"/>
                <w:szCs w:val="24"/>
                <w:lang w:val="en-US" w:eastAsia="en-US"/>
              </w:rPr>
            </w:pPr>
            <w:r>
              <w:rPr>
                <w:rFonts w:ascii="Times New Roman" w:eastAsiaTheme="minorHAnsi" w:hAnsi="Times New Roman" w:cs="Times New Roman"/>
                <w:iCs/>
                <w:color w:val="000000"/>
                <w:sz w:val="24"/>
                <w:szCs w:val="24"/>
                <w:lang w:val="en-US" w:eastAsia="en-US"/>
              </w:rPr>
              <w:t>Allwar et al.[82</w:t>
            </w:r>
            <w:r w:rsidR="006B2122">
              <w:rPr>
                <w:rFonts w:ascii="Times New Roman" w:eastAsiaTheme="minorHAnsi" w:hAnsi="Times New Roman" w:cs="Times New Roman"/>
                <w:iCs/>
                <w:color w:val="000000"/>
                <w:sz w:val="24"/>
                <w:szCs w:val="24"/>
                <w:lang w:val="en-US" w:eastAsia="en-US"/>
              </w:rPr>
              <w:t>]</w:t>
            </w:r>
          </w:p>
        </w:tc>
      </w:tr>
      <w:tr w:rsidR="000A2B86" w:rsidRPr="000A2B86" w:rsidTr="00C256DA">
        <w:tc>
          <w:tcPr>
            <w:tcW w:w="625" w:type="dxa"/>
            <w:vAlign w:val="center"/>
          </w:tcPr>
          <w:p w:rsidR="000A2B86" w:rsidRPr="00267A7C" w:rsidRDefault="000A2B86" w:rsidP="000A2B86">
            <w:pPr>
              <w:spacing w:after="0" w:line="240" w:lineRule="auto"/>
              <w:jc w:val="center"/>
              <w:rPr>
                <w:rFonts w:ascii="Times New Roman" w:eastAsiaTheme="minorHAnsi" w:hAnsi="Times New Roman" w:cs="Times New Roman"/>
                <w:color w:val="000000"/>
                <w:sz w:val="24"/>
                <w:szCs w:val="24"/>
                <w:lang w:val="en-US" w:eastAsia="en-US"/>
              </w:rPr>
            </w:pPr>
            <w:r w:rsidRPr="00267A7C">
              <w:rPr>
                <w:rFonts w:ascii="Times New Roman" w:eastAsiaTheme="minorHAnsi" w:hAnsi="Times New Roman" w:cs="Times New Roman"/>
                <w:color w:val="000000"/>
                <w:sz w:val="24"/>
                <w:szCs w:val="24"/>
                <w:lang w:val="en-US" w:eastAsia="en-US"/>
              </w:rPr>
              <w:t>31</w:t>
            </w:r>
          </w:p>
        </w:tc>
        <w:tc>
          <w:tcPr>
            <w:tcW w:w="1373" w:type="dxa"/>
            <w:vAlign w:val="center"/>
          </w:tcPr>
          <w:p w:rsidR="000A2B86" w:rsidRPr="00267A7C" w:rsidRDefault="000A2B86" w:rsidP="000A2B86">
            <w:pPr>
              <w:spacing w:after="0" w:line="240" w:lineRule="auto"/>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Almond shell</w:t>
            </w:r>
          </w:p>
          <w:p w:rsidR="000A2B86" w:rsidRPr="00267A7C" w:rsidRDefault="000A2B86" w:rsidP="000A2B86">
            <w:pPr>
              <w:spacing w:after="0" w:line="240" w:lineRule="auto"/>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Walnut shell</w:t>
            </w:r>
          </w:p>
          <w:p w:rsidR="000A2B86" w:rsidRPr="00267A7C" w:rsidRDefault="000A2B86" w:rsidP="000A2B86">
            <w:pPr>
              <w:spacing w:after="0" w:line="240" w:lineRule="auto"/>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 xml:space="preserve">Almond tree purin  </w:t>
            </w:r>
          </w:p>
          <w:p w:rsidR="000A2B86" w:rsidRPr="00267A7C" w:rsidRDefault="000A2B86" w:rsidP="000A2B86">
            <w:pPr>
              <w:spacing w:after="0" w:line="240" w:lineRule="auto"/>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Olive stone</w:t>
            </w:r>
          </w:p>
        </w:tc>
        <w:tc>
          <w:tcPr>
            <w:tcW w:w="1312"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1-2</w:t>
            </w:r>
          </w:p>
          <w:p w:rsidR="000A2B86" w:rsidRPr="00267A7C" w:rsidRDefault="000A2B86" w:rsidP="000A2B86">
            <w:pPr>
              <w:spacing w:after="0" w:line="240" w:lineRule="auto"/>
              <w:rPr>
                <w:rFonts w:ascii="Times New Roman" w:eastAsiaTheme="minorHAnsi" w:hAnsi="Times New Roman" w:cs="Times New Roman"/>
                <w:sz w:val="24"/>
                <w:szCs w:val="24"/>
                <w:lang w:val="en-US" w:eastAsia="en-US"/>
              </w:rPr>
            </w:pP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p>
        </w:tc>
        <w:tc>
          <w:tcPr>
            <w:tcW w:w="153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Steam</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p>
        </w:tc>
        <w:tc>
          <w:tcPr>
            <w:tcW w:w="147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850</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30 min</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p>
        </w:tc>
        <w:tc>
          <w:tcPr>
            <w:tcW w:w="1800"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600</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1 hr</w:t>
            </w:r>
          </w:p>
        </w:tc>
        <w:tc>
          <w:tcPr>
            <w:tcW w:w="1676" w:type="dxa"/>
            <w:vAlign w:val="center"/>
          </w:tcPr>
          <w:p w:rsidR="000A2B86" w:rsidRPr="00267A7C" w:rsidRDefault="00252FFE" w:rsidP="006B2122">
            <w:pPr>
              <w:spacing w:after="0" w:line="240" w:lineRule="auto"/>
              <w:jc w:val="center"/>
              <w:rPr>
                <w:rFonts w:ascii="Times New Roman" w:eastAsiaTheme="minorHAnsi" w:hAnsi="Times New Roman" w:cs="Times New Roman"/>
                <w:iCs/>
                <w:color w:val="000000"/>
                <w:sz w:val="24"/>
                <w:szCs w:val="24"/>
                <w:lang w:val="en-US" w:eastAsia="en-US"/>
              </w:rPr>
            </w:pPr>
            <w:r>
              <w:rPr>
                <w:rFonts w:ascii="Times New Roman" w:eastAsiaTheme="minorHAnsi" w:hAnsi="Times New Roman" w:cs="Times New Roman"/>
                <w:iCs/>
                <w:color w:val="000000"/>
                <w:sz w:val="24"/>
                <w:szCs w:val="24"/>
                <w:lang w:val="en-US" w:eastAsia="en-US"/>
              </w:rPr>
              <w:t>Gonzalez et al.[83</w:t>
            </w:r>
            <w:r w:rsidR="006B2122">
              <w:rPr>
                <w:rFonts w:ascii="Times New Roman" w:eastAsiaTheme="minorHAnsi" w:hAnsi="Times New Roman" w:cs="Times New Roman"/>
                <w:iCs/>
                <w:color w:val="000000"/>
                <w:sz w:val="24"/>
                <w:szCs w:val="24"/>
                <w:lang w:val="en-US" w:eastAsia="en-US"/>
              </w:rPr>
              <w:t>]</w:t>
            </w:r>
          </w:p>
        </w:tc>
      </w:tr>
      <w:tr w:rsidR="000A2B86" w:rsidRPr="000A2B86" w:rsidTr="00C256DA">
        <w:tc>
          <w:tcPr>
            <w:tcW w:w="625" w:type="dxa"/>
            <w:vAlign w:val="center"/>
          </w:tcPr>
          <w:p w:rsidR="000A2B86" w:rsidRPr="00267A7C" w:rsidRDefault="000A2B86" w:rsidP="000A2B86">
            <w:pPr>
              <w:spacing w:after="0" w:line="240" w:lineRule="auto"/>
              <w:jc w:val="center"/>
              <w:rPr>
                <w:rFonts w:ascii="Times New Roman" w:eastAsiaTheme="minorHAnsi" w:hAnsi="Times New Roman" w:cs="Times New Roman"/>
                <w:color w:val="000000"/>
                <w:sz w:val="24"/>
                <w:szCs w:val="24"/>
                <w:lang w:val="en-US" w:eastAsia="en-US"/>
              </w:rPr>
            </w:pPr>
            <w:r w:rsidRPr="00267A7C">
              <w:rPr>
                <w:rFonts w:ascii="Times New Roman" w:eastAsiaTheme="minorHAnsi" w:hAnsi="Times New Roman" w:cs="Times New Roman"/>
                <w:color w:val="000000"/>
                <w:sz w:val="24"/>
                <w:szCs w:val="24"/>
                <w:lang w:val="en-US" w:eastAsia="en-US"/>
              </w:rPr>
              <w:t>32</w:t>
            </w:r>
          </w:p>
        </w:tc>
        <w:tc>
          <w:tcPr>
            <w:tcW w:w="1373" w:type="dxa"/>
            <w:vAlign w:val="center"/>
          </w:tcPr>
          <w:p w:rsidR="000A2B86" w:rsidRPr="00267A7C" w:rsidRDefault="000A2B86" w:rsidP="000A2B86">
            <w:pPr>
              <w:spacing w:after="0" w:line="240" w:lineRule="auto"/>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Activated sludge</w:t>
            </w:r>
          </w:p>
        </w:tc>
        <w:tc>
          <w:tcPr>
            <w:tcW w:w="1312"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p>
        </w:tc>
        <w:tc>
          <w:tcPr>
            <w:tcW w:w="1534" w:type="dxa"/>
            <w:vAlign w:val="center"/>
          </w:tcPr>
          <w:p w:rsidR="000A2B86" w:rsidRPr="00267A7C" w:rsidRDefault="000A2B86" w:rsidP="000A2B86">
            <w:pPr>
              <w:spacing w:after="0" w:line="240" w:lineRule="auto"/>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Physical</w:t>
            </w:r>
          </w:p>
          <w:p w:rsidR="000A2B86" w:rsidRPr="00267A7C" w:rsidRDefault="000A2B86" w:rsidP="000A2B86">
            <w:pPr>
              <w:spacing w:after="0" w:line="240" w:lineRule="auto"/>
              <w:rPr>
                <w:rFonts w:ascii="Times New Roman" w:eastAsiaTheme="minorHAnsi" w:hAnsi="Times New Roman" w:cs="Times New Roman"/>
                <w:sz w:val="24"/>
                <w:szCs w:val="24"/>
                <w:vertAlign w:val="subscript"/>
                <w:lang w:val="en-US" w:eastAsia="en-US"/>
              </w:rPr>
            </w:pPr>
            <w:r w:rsidRPr="00267A7C">
              <w:rPr>
                <w:rFonts w:ascii="Times New Roman" w:eastAsiaTheme="minorHAnsi" w:hAnsi="Times New Roman" w:cs="Times New Roman"/>
                <w:sz w:val="24"/>
                <w:szCs w:val="24"/>
                <w:lang w:val="en-US" w:eastAsia="en-US"/>
              </w:rPr>
              <w:t xml:space="preserve"> </w:t>
            </w:r>
            <w:r w:rsidR="00DC5FF5" w:rsidRPr="00267A7C">
              <w:rPr>
                <w:rFonts w:ascii="Times New Roman" w:eastAsiaTheme="minorHAnsi" w:hAnsi="Times New Roman" w:cs="Times New Roman"/>
                <w:sz w:val="24"/>
                <w:szCs w:val="24"/>
                <w:lang w:val="en-US" w:eastAsia="en-US"/>
              </w:rPr>
              <w:t>A</w:t>
            </w:r>
            <w:r w:rsidRPr="00267A7C">
              <w:rPr>
                <w:rFonts w:ascii="Times New Roman" w:eastAsiaTheme="minorHAnsi" w:hAnsi="Times New Roman" w:cs="Times New Roman"/>
                <w:sz w:val="24"/>
                <w:szCs w:val="24"/>
                <w:lang w:val="en-US" w:eastAsia="en-US"/>
              </w:rPr>
              <w:t>ctivation</w:t>
            </w:r>
          </w:p>
        </w:tc>
        <w:tc>
          <w:tcPr>
            <w:tcW w:w="147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70</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90min</w:t>
            </w:r>
          </w:p>
        </w:tc>
        <w:tc>
          <w:tcPr>
            <w:tcW w:w="1800"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 xml:space="preserve">850 </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1 hr</w:t>
            </w:r>
          </w:p>
        </w:tc>
        <w:tc>
          <w:tcPr>
            <w:tcW w:w="1676" w:type="dxa"/>
            <w:vAlign w:val="center"/>
          </w:tcPr>
          <w:p w:rsidR="000A2B86" w:rsidRPr="006B2122" w:rsidRDefault="000A2B86" w:rsidP="006B2122">
            <w:pPr>
              <w:autoSpaceDE w:val="0"/>
              <w:autoSpaceDN w:val="0"/>
              <w:adjustRightInd w:val="0"/>
              <w:spacing w:after="0" w:line="240" w:lineRule="auto"/>
              <w:jc w:val="center"/>
              <w:rPr>
                <w:rFonts w:ascii="Times New Roman" w:eastAsiaTheme="minorHAnsi" w:hAnsi="Times New Roman" w:cs="Times New Roman"/>
                <w:color w:val="000000"/>
                <w:sz w:val="24"/>
                <w:szCs w:val="24"/>
                <w:lang w:val="en-US" w:eastAsia="en-US"/>
              </w:rPr>
            </w:pPr>
            <w:r w:rsidRPr="00267A7C">
              <w:rPr>
                <w:rFonts w:ascii="Times New Roman" w:eastAsiaTheme="minorHAnsi" w:hAnsi="Times New Roman" w:cs="Times New Roman"/>
                <w:color w:val="000000"/>
                <w:sz w:val="24"/>
                <w:szCs w:val="24"/>
                <w:lang w:val="en-US" w:eastAsia="en-US"/>
              </w:rPr>
              <w:t>Z. Al-</w:t>
            </w:r>
            <w:r w:rsidR="006B2122">
              <w:rPr>
                <w:rFonts w:ascii="Times New Roman" w:eastAsiaTheme="minorHAnsi" w:hAnsi="Times New Roman" w:cs="Times New Roman"/>
                <w:color w:val="000000"/>
                <w:sz w:val="24"/>
                <w:szCs w:val="24"/>
                <w:lang w:val="en-US" w:eastAsia="en-US"/>
              </w:rPr>
              <w:t>Qodah et al.</w:t>
            </w:r>
            <w:r w:rsidR="00252FFE">
              <w:rPr>
                <w:rFonts w:ascii="Times New Roman" w:eastAsiaTheme="minorHAnsi" w:hAnsi="Times New Roman" w:cs="Times New Roman"/>
                <w:color w:val="000000"/>
                <w:sz w:val="24"/>
                <w:szCs w:val="24"/>
                <w:lang w:val="en-US" w:eastAsia="en-US"/>
              </w:rPr>
              <w:t>[84</w:t>
            </w:r>
            <w:r w:rsidRPr="00267A7C">
              <w:rPr>
                <w:rFonts w:ascii="Times New Roman" w:eastAsiaTheme="minorHAnsi" w:hAnsi="Times New Roman" w:cs="Times New Roman"/>
                <w:color w:val="000000"/>
                <w:sz w:val="24"/>
                <w:szCs w:val="24"/>
                <w:lang w:val="en-US" w:eastAsia="en-US"/>
              </w:rPr>
              <w:t>]</w:t>
            </w:r>
          </w:p>
        </w:tc>
      </w:tr>
      <w:tr w:rsidR="000A2B86" w:rsidRPr="000A2B86" w:rsidTr="00C256DA">
        <w:tc>
          <w:tcPr>
            <w:tcW w:w="625" w:type="dxa"/>
            <w:vAlign w:val="center"/>
          </w:tcPr>
          <w:p w:rsidR="000A2B86" w:rsidRPr="00267A7C" w:rsidRDefault="000A2B86" w:rsidP="000A2B86">
            <w:pPr>
              <w:spacing w:after="0" w:line="240" w:lineRule="auto"/>
              <w:jc w:val="center"/>
              <w:rPr>
                <w:rFonts w:ascii="Times New Roman" w:eastAsiaTheme="minorHAnsi" w:hAnsi="Times New Roman" w:cs="Times New Roman"/>
                <w:color w:val="000000"/>
                <w:sz w:val="24"/>
                <w:szCs w:val="24"/>
                <w:lang w:val="en-US" w:eastAsia="en-US"/>
              </w:rPr>
            </w:pPr>
            <w:r w:rsidRPr="00267A7C">
              <w:rPr>
                <w:rFonts w:ascii="Times New Roman" w:eastAsiaTheme="minorHAnsi" w:hAnsi="Times New Roman" w:cs="Times New Roman"/>
                <w:color w:val="000000"/>
                <w:sz w:val="24"/>
                <w:szCs w:val="24"/>
                <w:lang w:val="en-US" w:eastAsia="en-US"/>
              </w:rPr>
              <w:t>33</w:t>
            </w:r>
          </w:p>
        </w:tc>
        <w:tc>
          <w:tcPr>
            <w:tcW w:w="1373" w:type="dxa"/>
            <w:vAlign w:val="center"/>
          </w:tcPr>
          <w:p w:rsidR="000A2B86" w:rsidRPr="00267A7C" w:rsidRDefault="000A2B86" w:rsidP="000A2B86">
            <w:pPr>
              <w:spacing w:after="0" w:line="240" w:lineRule="auto"/>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 xml:space="preserve">Tunisian </w:t>
            </w:r>
            <w:r w:rsidRPr="00267A7C">
              <w:rPr>
                <w:rFonts w:ascii="Times New Roman" w:eastAsiaTheme="minorHAnsi" w:hAnsi="Times New Roman" w:cs="Times New Roman"/>
                <w:sz w:val="24"/>
                <w:szCs w:val="24"/>
                <w:lang w:val="en-US" w:eastAsia="en-US"/>
              </w:rPr>
              <w:lastRenderedPageBreak/>
              <w:t>olive waste cake</w:t>
            </w:r>
          </w:p>
        </w:tc>
        <w:tc>
          <w:tcPr>
            <w:tcW w:w="1312"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lastRenderedPageBreak/>
              <w:t>0.1-0.16</w:t>
            </w:r>
          </w:p>
        </w:tc>
        <w:tc>
          <w:tcPr>
            <w:tcW w:w="153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 xml:space="preserve">Chemical </w:t>
            </w:r>
            <w:r w:rsidRPr="00267A7C">
              <w:rPr>
                <w:rFonts w:ascii="Times New Roman" w:eastAsiaTheme="minorHAnsi" w:hAnsi="Times New Roman" w:cs="Times New Roman"/>
                <w:sz w:val="24"/>
                <w:szCs w:val="24"/>
                <w:lang w:val="en-US" w:eastAsia="en-US"/>
              </w:rPr>
              <w:lastRenderedPageBreak/>
              <w:t>activation with  H</w:t>
            </w:r>
            <w:r w:rsidRPr="00267A7C">
              <w:rPr>
                <w:rFonts w:ascii="Times New Roman" w:eastAsiaTheme="minorHAnsi" w:hAnsi="Times New Roman" w:cs="Times New Roman"/>
                <w:sz w:val="24"/>
                <w:szCs w:val="24"/>
                <w:vertAlign w:val="subscript"/>
                <w:lang w:val="en-US" w:eastAsia="en-US"/>
              </w:rPr>
              <w:t>3</w:t>
            </w:r>
            <w:r w:rsidRPr="00267A7C">
              <w:rPr>
                <w:rFonts w:ascii="Times New Roman" w:eastAsiaTheme="minorHAnsi" w:hAnsi="Times New Roman" w:cs="Times New Roman"/>
                <w:sz w:val="24"/>
                <w:szCs w:val="24"/>
                <w:lang w:val="en-US" w:eastAsia="en-US"/>
              </w:rPr>
              <w:t>PO</w:t>
            </w:r>
            <w:r w:rsidRPr="00267A7C">
              <w:rPr>
                <w:rFonts w:ascii="Times New Roman" w:eastAsiaTheme="minorHAnsi" w:hAnsi="Times New Roman" w:cs="Times New Roman"/>
                <w:sz w:val="24"/>
                <w:szCs w:val="24"/>
                <w:vertAlign w:val="subscript"/>
                <w:lang w:val="en-US" w:eastAsia="en-US"/>
              </w:rPr>
              <w:t>4</w:t>
            </w:r>
          </w:p>
        </w:tc>
        <w:tc>
          <w:tcPr>
            <w:tcW w:w="147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lastRenderedPageBreak/>
              <w:t>350-650</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lastRenderedPageBreak/>
              <w:t>2 hr</w:t>
            </w:r>
          </w:p>
        </w:tc>
        <w:tc>
          <w:tcPr>
            <w:tcW w:w="1800"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lastRenderedPageBreak/>
              <w:t>350-650</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lastRenderedPageBreak/>
              <w:t>2 hr</w:t>
            </w:r>
          </w:p>
        </w:tc>
        <w:tc>
          <w:tcPr>
            <w:tcW w:w="1676"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iCs/>
                <w:color w:val="000000"/>
                <w:sz w:val="24"/>
                <w:szCs w:val="24"/>
                <w:lang w:val="en-US" w:eastAsia="en-US"/>
              </w:rPr>
              <w:lastRenderedPageBreak/>
              <w:t xml:space="preserve">R. Baccar </w:t>
            </w:r>
            <w:r w:rsidR="006B2122">
              <w:rPr>
                <w:rFonts w:ascii="Times New Roman" w:eastAsiaTheme="minorHAnsi" w:hAnsi="Times New Roman" w:cs="Times New Roman"/>
                <w:iCs/>
                <w:color w:val="000000"/>
                <w:sz w:val="24"/>
                <w:szCs w:val="24"/>
                <w:lang w:val="en-US" w:eastAsia="en-US"/>
              </w:rPr>
              <w:t xml:space="preserve">et </w:t>
            </w:r>
            <w:r w:rsidR="006B2122">
              <w:rPr>
                <w:rFonts w:ascii="Times New Roman" w:eastAsiaTheme="minorHAnsi" w:hAnsi="Times New Roman" w:cs="Times New Roman"/>
                <w:iCs/>
                <w:color w:val="000000"/>
                <w:sz w:val="24"/>
                <w:szCs w:val="24"/>
                <w:lang w:val="en-US" w:eastAsia="en-US"/>
              </w:rPr>
              <w:lastRenderedPageBreak/>
              <w:t>al.</w:t>
            </w:r>
            <w:r w:rsidR="00252FFE">
              <w:rPr>
                <w:rFonts w:ascii="Times New Roman" w:eastAsiaTheme="minorHAnsi" w:hAnsi="Times New Roman" w:cs="Times New Roman"/>
                <w:iCs/>
                <w:color w:val="000000"/>
                <w:sz w:val="24"/>
                <w:szCs w:val="24"/>
                <w:lang w:val="en-US" w:eastAsia="en-US"/>
              </w:rPr>
              <w:t>[85</w:t>
            </w:r>
            <w:r w:rsidRPr="00267A7C">
              <w:rPr>
                <w:rFonts w:ascii="Times New Roman" w:eastAsiaTheme="minorHAnsi" w:hAnsi="Times New Roman" w:cs="Times New Roman"/>
                <w:iCs/>
                <w:color w:val="000000"/>
                <w:sz w:val="24"/>
                <w:szCs w:val="24"/>
                <w:lang w:val="en-US" w:eastAsia="en-US"/>
              </w:rPr>
              <w:t>]</w:t>
            </w:r>
          </w:p>
        </w:tc>
      </w:tr>
      <w:tr w:rsidR="000A2B86" w:rsidRPr="000A2B86" w:rsidTr="00C256DA">
        <w:tc>
          <w:tcPr>
            <w:tcW w:w="625" w:type="dxa"/>
            <w:vAlign w:val="center"/>
          </w:tcPr>
          <w:p w:rsidR="000A2B86" w:rsidRPr="00267A7C" w:rsidRDefault="000A2B86" w:rsidP="000A2B86">
            <w:pPr>
              <w:spacing w:after="0" w:line="240" w:lineRule="auto"/>
              <w:jc w:val="center"/>
              <w:rPr>
                <w:rFonts w:ascii="Times New Roman" w:eastAsiaTheme="minorHAnsi" w:hAnsi="Times New Roman" w:cs="Times New Roman"/>
                <w:color w:val="000000"/>
                <w:sz w:val="24"/>
                <w:szCs w:val="24"/>
                <w:lang w:val="en-US" w:eastAsia="en-US"/>
              </w:rPr>
            </w:pPr>
            <w:r w:rsidRPr="00267A7C">
              <w:rPr>
                <w:rFonts w:ascii="Times New Roman" w:eastAsiaTheme="minorHAnsi" w:hAnsi="Times New Roman" w:cs="Times New Roman"/>
                <w:color w:val="000000"/>
                <w:sz w:val="24"/>
                <w:szCs w:val="24"/>
                <w:lang w:val="en-US" w:eastAsia="en-US"/>
              </w:rPr>
              <w:lastRenderedPageBreak/>
              <w:t>34</w:t>
            </w:r>
          </w:p>
        </w:tc>
        <w:tc>
          <w:tcPr>
            <w:tcW w:w="1373" w:type="dxa"/>
            <w:vAlign w:val="center"/>
          </w:tcPr>
          <w:p w:rsidR="000A2B86" w:rsidRPr="00267A7C" w:rsidRDefault="000A2B86" w:rsidP="000A2B86">
            <w:pPr>
              <w:spacing w:after="0" w:line="240" w:lineRule="auto"/>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Bamboo</w:t>
            </w:r>
          </w:p>
        </w:tc>
        <w:tc>
          <w:tcPr>
            <w:tcW w:w="1312"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p>
        </w:tc>
        <w:tc>
          <w:tcPr>
            <w:tcW w:w="153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Chemical Activation with HCl</w:t>
            </w:r>
          </w:p>
        </w:tc>
        <w:tc>
          <w:tcPr>
            <w:tcW w:w="147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p>
        </w:tc>
        <w:tc>
          <w:tcPr>
            <w:tcW w:w="1800"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600-100</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2hr</w:t>
            </w:r>
          </w:p>
        </w:tc>
        <w:tc>
          <w:tcPr>
            <w:tcW w:w="1676" w:type="dxa"/>
            <w:vAlign w:val="center"/>
          </w:tcPr>
          <w:p w:rsidR="000A2B86" w:rsidRPr="00267A7C" w:rsidRDefault="00252FFE" w:rsidP="000A2B86">
            <w:pPr>
              <w:spacing w:after="0" w:line="240" w:lineRule="auto"/>
              <w:jc w:val="center"/>
              <w:rPr>
                <w:rFonts w:ascii="Times New Roman" w:eastAsiaTheme="minorHAnsi" w:hAnsi="Times New Roman" w:cs="Times New Roman"/>
                <w:color w:val="000000"/>
                <w:sz w:val="24"/>
                <w:szCs w:val="24"/>
                <w:lang w:val="en-US" w:eastAsia="en-US"/>
              </w:rPr>
            </w:pPr>
            <w:r>
              <w:rPr>
                <w:rFonts w:ascii="Times New Roman" w:eastAsiaTheme="minorHAnsi" w:hAnsi="Times New Roman" w:cs="Times New Roman"/>
                <w:color w:val="000000"/>
                <w:sz w:val="24"/>
                <w:szCs w:val="24"/>
                <w:lang w:val="en-US" w:eastAsia="en-US"/>
              </w:rPr>
              <w:t>Ademiluyi et al[86</w:t>
            </w:r>
            <w:r w:rsidR="000A2B86" w:rsidRPr="00267A7C">
              <w:rPr>
                <w:rFonts w:ascii="Times New Roman" w:eastAsiaTheme="minorHAnsi" w:hAnsi="Times New Roman" w:cs="Times New Roman"/>
                <w:color w:val="000000"/>
                <w:sz w:val="24"/>
                <w:szCs w:val="24"/>
                <w:lang w:val="en-US" w:eastAsia="en-US"/>
              </w:rPr>
              <w:t>]</w:t>
            </w:r>
          </w:p>
        </w:tc>
      </w:tr>
      <w:tr w:rsidR="000A2B86" w:rsidRPr="000A2B86" w:rsidTr="00C256DA">
        <w:tc>
          <w:tcPr>
            <w:tcW w:w="625" w:type="dxa"/>
            <w:vAlign w:val="center"/>
          </w:tcPr>
          <w:p w:rsidR="000A2B86" w:rsidRPr="00267A7C" w:rsidRDefault="000A2B86" w:rsidP="000A2B86">
            <w:pPr>
              <w:spacing w:after="0" w:line="240" w:lineRule="auto"/>
              <w:jc w:val="center"/>
              <w:rPr>
                <w:rFonts w:ascii="Times New Roman" w:eastAsiaTheme="minorHAnsi" w:hAnsi="Times New Roman" w:cs="Times New Roman"/>
                <w:color w:val="000000"/>
                <w:sz w:val="24"/>
                <w:szCs w:val="24"/>
                <w:lang w:val="en-US" w:eastAsia="en-US"/>
              </w:rPr>
            </w:pPr>
            <w:r w:rsidRPr="00267A7C">
              <w:rPr>
                <w:rFonts w:ascii="Times New Roman" w:eastAsiaTheme="minorHAnsi" w:hAnsi="Times New Roman" w:cs="Times New Roman"/>
                <w:color w:val="000000"/>
                <w:sz w:val="24"/>
                <w:szCs w:val="24"/>
                <w:lang w:val="en-US" w:eastAsia="en-US"/>
              </w:rPr>
              <w:t>35</w:t>
            </w:r>
          </w:p>
        </w:tc>
        <w:tc>
          <w:tcPr>
            <w:tcW w:w="1373" w:type="dxa"/>
            <w:vAlign w:val="center"/>
          </w:tcPr>
          <w:p w:rsidR="000A2B86" w:rsidRPr="00267A7C" w:rsidRDefault="000A2B86" w:rsidP="000A2B86">
            <w:pPr>
              <w:spacing w:after="0" w:line="240" w:lineRule="auto"/>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Cattail</w:t>
            </w:r>
          </w:p>
        </w:tc>
        <w:tc>
          <w:tcPr>
            <w:tcW w:w="1312"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p>
        </w:tc>
        <w:tc>
          <w:tcPr>
            <w:tcW w:w="153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Chemical activation with  H</w:t>
            </w:r>
            <w:r w:rsidRPr="00267A7C">
              <w:rPr>
                <w:rFonts w:ascii="Times New Roman" w:eastAsiaTheme="minorHAnsi" w:hAnsi="Times New Roman" w:cs="Times New Roman"/>
                <w:sz w:val="24"/>
                <w:szCs w:val="24"/>
                <w:vertAlign w:val="subscript"/>
                <w:lang w:val="en-US" w:eastAsia="en-US"/>
              </w:rPr>
              <w:t>3</w:t>
            </w:r>
            <w:r w:rsidRPr="00267A7C">
              <w:rPr>
                <w:rFonts w:ascii="Times New Roman" w:eastAsiaTheme="minorHAnsi" w:hAnsi="Times New Roman" w:cs="Times New Roman"/>
                <w:sz w:val="24"/>
                <w:szCs w:val="24"/>
                <w:lang w:val="en-US" w:eastAsia="en-US"/>
              </w:rPr>
              <w:t>PO</w:t>
            </w:r>
            <w:r w:rsidRPr="00267A7C">
              <w:rPr>
                <w:rFonts w:ascii="Times New Roman" w:eastAsiaTheme="minorHAnsi" w:hAnsi="Times New Roman" w:cs="Times New Roman"/>
                <w:sz w:val="24"/>
                <w:szCs w:val="24"/>
                <w:vertAlign w:val="subscript"/>
                <w:lang w:val="en-US" w:eastAsia="en-US"/>
              </w:rPr>
              <w:t>4</w:t>
            </w:r>
          </w:p>
        </w:tc>
        <w:tc>
          <w:tcPr>
            <w:tcW w:w="147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500</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80 min</w:t>
            </w:r>
          </w:p>
        </w:tc>
        <w:tc>
          <w:tcPr>
            <w:tcW w:w="1800"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500</w:t>
            </w:r>
          </w:p>
        </w:tc>
        <w:tc>
          <w:tcPr>
            <w:tcW w:w="1676" w:type="dxa"/>
            <w:vAlign w:val="center"/>
          </w:tcPr>
          <w:p w:rsidR="000A2B86" w:rsidRPr="00267A7C" w:rsidRDefault="006B2122" w:rsidP="000A2B86">
            <w:pPr>
              <w:spacing w:after="0" w:line="240" w:lineRule="auto"/>
              <w:jc w:val="center"/>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Q. Shi et al.</w:t>
            </w:r>
            <w:r w:rsidR="00252FFE">
              <w:rPr>
                <w:rFonts w:ascii="Times New Roman" w:eastAsiaTheme="minorHAnsi" w:hAnsi="Times New Roman" w:cs="Times New Roman"/>
                <w:color w:val="000000"/>
                <w:sz w:val="24"/>
                <w:szCs w:val="24"/>
                <w:lang w:val="en-US" w:eastAsia="en-US"/>
              </w:rPr>
              <w:t>[87</w:t>
            </w:r>
            <w:r w:rsidR="000A2B86" w:rsidRPr="00267A7C">
              <w:rPr>
                <w:rFonts w:ascii="Times New Roman" w:eastAsiaTheme="minorHAnsi" w:hAnsi="Times New Roman" w:cs="Times New Roman"/>
                <w:color w:val="000000"/>
                <w:sz w:val="24"/>
                <w:szCs w:val="24"/>
                <w:lang w:val="en-US" w:eastAsia="en-US"/>
              </w:rPr>
              <w:t>]</w:t>
            </w:r>
          </w:p>
        </w:tc>
      </w:tr>
      <w:tr w:rsidR="000A2B86" w:rsidRPr="000A2B86" w:rsidTr="00C256DA">
        <w:tc>
          <w:tcPr>
            <w:tcW w:w="625" w:type="dxa"/>
            <w:vAlign w:val="center"/>
          </w:tcPr>
          <w:p w:rsidR="000A2B86" w:rsidRPr="00267A7C" w:rsidRDefault="000A2B86" w:rsidP="000A2B86">
            <w:pPr>
              <w:spacing w:after="0" w:line="240" w:lineRule="auto"/>
              <w:jc w:val="center"/>
              <w:rPr>
                <w:rFonts w:ascii="Times New Roman" w:eastAsiaTheme="minorHAnsi" w:hAnsi="Times New Roman" w:cs="Times New Roman"/>
                <w:color w:val="000000"/>
                <w:sz w:val="24"/>
                <w:szCs w:val="24"/>
                <w:lang w:val="en-US" w:eastAsia="en-US"/>
              </w:rPr>
            </w:pPr>
            <w:r w:rsidRPr="00267A7C">
              <w:rPr>
                <w:rFonts w:ascii="Times New Roman" w:eastAsiaTheme="minorHAnsi" w:hAnsi="Times New Roman" w:cs="Times New Roman"/>
                <w:color w:val="000000"/>
                <w:sz w:val="24"/>
                <w:szCs w:val="24"/>
                <w:lang w:val="en-US" w:eastAsia="en-US"/>
              </w:rPr>
              <w:t>36</w:t>
            </w:r>
          </w:p>
        </w:tc>
        <w:tc>
          <w:tcPr>
            <w:tcW w:w="1373" w:type="dxa"/>
            <w:vAlign w:val="center"/>
          </w:tcPr>
          <w:p w:rsidR="000A2B86" w:rsidRPr="00267A7C" w:rsidRDefault="000A2B86" w:rsidP="000A2B86">
            <w:pPr>
              <w:spacing w:after="0" w:line="240" w:lineRule="auto"/>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Coconut shell</w:t>
            </w:r>
          </w:p>
        </w:tc>
        <w:tc>
          <w:tcPr>
            <w:tcW w:w="1312"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3.35-4.75</w:t>
            </w:r>
          </w:p>
        </w:tc>
        <w:tc>
          <w:tcPr>
            <w:tcW w:w="153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Physical activation</w:t>
            </w:r>
          </w:p>
        </w:tc>
        <w:tc>
          <w:tcPr>
            <w:tcW w:w="147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900</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p>
        </w:tc>
        <w:tc>
          <w:tcPr>
            <w:tcW w:w="1800"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1000</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2 hr</w:t>
            </w:r>
          </w:p>
        </w:tc>
        <w:tc>
          <w:tcPr>
            <w:tcW w:w="1676" w:type="dxa"/>
            <w:vAlign w:val="center"/>
          </w:tcPr>
          <w:p w:rsidR="000A2B86" w:rsidRPr="00267A7C" w:rsidRDefault="006B2122" w:rsidP="000A2B86">
            <w:pPr>
              <w:spacing w:after="0" w:line="240" w:lineRule="auto"/>
              <w:jc w:val="center"/>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K. Yang et al.</w:t>
            </w:r>
            <w:r w:rsidR="00252FFE">
              <w:rPr>
                <w:rFonts w:ascii="Times New Roman" w:eastAsiaTheme="minorHAnsi" w:hAnsi="Times New Roman" w:cs="Times New Roman"/>
                <w:sz w:val="24"/>
                <w:szCs w:val="24"/>
                <w:lang w:val="en-US" w:eastAsia="en-US"/>
              </w:rPr>
              <w:t xml:space="preserve"> [88</w:t>
            </w:r>
            <w:r w:rsidR="000A2B86" w:rsidRPr="00267A7C">
              <w:rPr>
                <w:rFonts w:ascii="Times New Roman" w:eastAsiaTheme="minorHAnsi" w:hAnsi="Times New Roman" w:cs="Times New Roman"/>
                <w:sz w:val="24"/>
                <w:szCs w:val="24"/>
                <w:lang w:val="en-US" w:eastAsia="en-US"/>
              </w:rPr>
              <w:t>]</w:t>
            </w:r>
          </w:p>
        </w:tc>
      </w:tr>
      <w:tr w:rsidR="000A2B86" w:rsidRPr="000A2B86" w:rsidTr="00C256DA">
        <w:tc>
          <w:tcPr>
            <w:tcW w:w="625" w:type="dxa"/>
            <w:vAlign w:val="center"/>
          </w:tcPr>
          <w:p w:rsidR="000A2B86" w:rsidRPr="00267A7C" w:rsidRDefault="000A2B86" w:rsidP="000A2B86">
            <w:pPr>
              <w:spacing w:after="0" w:line="240" w:lineRule="auto"/>
              <w:jc w:val="center"/>
              <w:rPr>
                <w:rFonts w:ascii="Times New Roman" w:eastAsiaTheme="minorHAnsi" w:hAnsi="Times New Roman" w:cs="Times New Roman"/>
                <w:color w:val="000000"/>
                <w:sz w:val="24"/>
                <w:szCs w:val="24"/>
                <w:lang w:val="en-US" w:eastAsia="en-US"/>
              </w:rPr>
            </w:pPr>
            <w:r w:rsidRPr="00267A7C">
              <w:rPr>
                <w:rFonts w:ascii="Times New Roman" w:eastAsiaTheme="minorHAnsi" w:hAnsi="Times New Roman" w:cs="Times New Roman"/>
                <w:color w:val="000000"/>
                <w:sz w:val="24"/>
                <w:szCs w:val="24"/>
                <w:lang w:val="en-US" w:eastAsia="en-US"/>
              </w:rPr>
              <w:t>37</w:t>
            </w:r>
          </w:p>
        </w:tc>
        <w:tc>
          <w:tcPr>
            <w:tcW w:w="1373" w:type="dxa"/>
            <w:vAlign w:val="center"/>
          </w:tcPr>
          <w:p w:rsidR="000A2B86" w:rsidRPr="00267A7C" w:rsidRDefault="000A2B86" w:rsidP="000A2B86">
            <w:pPr>
              <w:spacing w:after="0" w:line="240" w:lineRule="auto"/>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Neem husk</w:t>
            </w:r>
          </w:p>
        </w:tc>
        <w:tc>
          <w:tcPr>
            <w:tcW w:w="1312"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p>
        </w:tc>
        <w:tc>
          <w:tcPr>
            <w:tcW w:w="153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vertAlign w:val="subscript"/>
                <w:lang w:val="en-US" w:eastAsia="en-US"/>
              </w:rPr>
            </w:pPr>
            <w:r w:rsidRPr="00267A7C">
              <w:rPr>
                <w:rFonts w:ascii="Times New Roman" w:eastAsiaTheme="minorHAnsi" w:hAnsi="Times New Roman" w:cs="Times New Roman"/>
                <w:sz w:val="24"/>
                <w:szCs w:val="24"/>
                <w:lang w:val="en-US" w:eastAsia="en-US"/>
              </w:rPr>
              <w:t>Chemical activation with H</w:t>
            </w:r>
            <w:r w:rsidRPr="00267A7C">
              <w:rPr>
                <w:rFonts w:ascii="Times New Roman" w:eastAsiaTheme="minorHAnsi" w:hAnsi="Times New Roman" w:cs="Times New Roman"/>
                <w:sz w:val="24"/>
                <w:szCs w:val="24"/>
                <w:vertAlign w:val="subscript"/>
                <w:lang w:val="en-US" w:eastAsia="en-US"/>
              </w:rPr>
              <w:t>3</w:t>
            </w:r>
            <w:r w:rsidRPr="00267A7C">
              <w:rPr>
                <w:rFonts w:ascii="Times New Roman" w:eastAsiaTheme="minorHAnsi" w:hAnsi="Times New Roman" w:cs="Times New Roman"/>
                <w:sz w:val="24"/>
                <w:szCs w:val="24"/>
                <w:lang w:val="en-US" w:eastAsia="en-US"/>
              </w:rPr>
              <w:t>PO</w:t>
            </w:r>
            <w:r w:rsidRPr="00267A7C">
              <w:rPr>
                <w:rFonts w:ascii="Times New Roman" w:eastAsiaTheme="minorHAnsi" w:hAnsi="Times New Roman" w:cs="Times New Roman"/>
                <w:sz w:val="24"/>
                <w:szCs w:val="24"/>
                <w:vertAlign w:val="subscript"/>
                <w:lang w:val="en-US" w:eastAsia="en-US"/>
              </w:rPr>
              <w:t>4</w:t>
            </w:r>
            <w:r w:rsidRPr="00267A7C">
              <w:rPr>
                <w:rFonts w:ascii="Times New Roman" w:eastAsiaTheme="minorHAnsi" w:hAnsi="Times New Roman" w:cs="Times New Roman"/>
                <w:sz w:val="24"/>
                <w:szCs w:val="24"/>
                <w:lang w:val="en-US" w:eastAsia="en-US"/>
              </w:rPr>
              <w:t>,KOH and ZnCl</w:t>
            </w:r>
            <w:r w:rsidRPr="00267A7C">
              <w:rPr>
                <w:rFonts w:ascii="Times New Roman" w:eastAsiaTheme="minorHAnsi" w:hAnsi="Times New Roman" w:cs="Times New Roman"/>
                <w:sz w:val="24"/>
                <w:szCs w:val="24"/>
                <w:vertAlign w:val="subscript"/>
                <w:lang w:val="en-US" w:eastAsia="en-US"/>
              </w:rPr>
              <w:t>2</w:t>
            </w:r>
          </w:p>
        </w:tc>
        <w:tc>
          <w:tcPr>
            <w:tcW w:w="147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p>
        </w:tc>
        <w:tc>
          <w:tcPr>
            <w:tcW w:w="1800"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200-500</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10 min</w:t>
            </w:r>
          </w:p>
        </w:tc>
        <w:tc>
          <w:tcPr>
            <w:tcW w:w="1676" w:type="dxa"/>
            <w:vAlign w:val="center"/>
          </w:tcPr>
          <w:p w:rsidR="000A2B86" w:rsidRPr="00267A7C" w:rsidRDefault="00252FFE" w:rsidP="000A2B86">
            <w:pPr>
              <w:spacing w:after="0" w:line="240" w:lineRule="auto"/>
              <w:jc w:val="center"/>
              <w:rPr>
                <w:rFonts w:ascii="Times New Roman" w:eastAsiaTheme="minorHAnsi" w:hAnsi="Times New Roman" w:cs="Times New Roman"/>
                <w:iCs/>
                <w:color w:val="000000"/>
                <w:sz w:val="24"/>
                <w:szCs w:val="24"/>
                <w:lang w:val="en-US" w:eastAsia="en-US"/>
              </w:rPr>
            </w:pPr>
            <w:r>
              <w:rPr>
                <w:rFonts w:ascii="Times New Roman" w:eastAsiaTheme="minorHAnsi" w:hAnsi="Times New Roman" w:cs="Times New Roman"/>
                <w:iCs/>
                <w:color w:val="000000"/>
                <w:sz w:val="24"/>
                <w:szCs w:val="24"/>
                <w:lang w:val="en-US" w:eastAsia="en-US"/>
              </w:rPr>
              <w:t>Alau et al.</w:t>
            </w:r>
            <w:r w:rsidR="006B2122">
              <w:rPr>
                <w:rFonts w:ascii="Times New Roman" w:eastAsiaTheme="minorHAnsi" w:hAnsi="Times New Roman" w:cs="Times New Roman"/>
                <w:iCs/>
                <w:color w:val="000000"/>
                <w:sz w:val="24"/>
                <w:szCs w:val="24"/>
                <w:lang w:val="en-US" w:eastAsia="en-US"/>
              </w:rPr>
              <w:t xml:space="preserve"> </w:t>
            </w:r>
            <w:r>
              <w:rPr>
                <w:rFonts w:ascii="Times New Roman" w:eastAsiaTheme="minorHAnsi" w:hAnsi="Times New Roman" w:cs="Times New Roman"/>
                <w:iCs/>
                <w:color w:val="000000"/>
                <w:sz w:val="24"/>
                <w:szCs w:val="24"/>
                <w:lang w:val="en-US" w:eastAsia="en-US"/>
              </w:rPr>
              <w:t>[89]</w:t>
            </w:r>
          </w:p>
        </w:tc>
      </w:tr>
      <w:tr w:rsidR="000A2B86" w:rsidRPr="000A2B86" w:rsidTr="00C256DA">
        <w:tc>
          <w:tcPr>
            <w:tcW w:w="625" w:type="dxa"/>
            <w:vAlign w:val="center"/>
          </w:tcPr>
          <w:p w:rsidR="000A2B86" w:rsidRPr="00267A7C" w:rsidRDefault="000A2B86" w:rsidP="000A2B86">
            <w:pPr>
              <w:spacing w:after="0" w:line="240" w:lineRule="auto"/>
              <w:jc w:val="center"/>
              <w:rPr>
                <w:rFonts w:ascii="Times New Roman" w:eastAsiaTheme="minorHAnsi" w:hAnsi="Times New Roman" w:cs="Times New Roman"/>
                <w:color w:val="000000"/>
                <w:sz w:val="24"/>
                <w:szCs w:val="24"/>
                <w:lang w:val="en-US" w:eastAsia="en-US"/>
              </w:rPr>
            </w:pPr>
            <w:r w:rsidRPr="00267A7C">
              <w:rPr>
                <w:rFonts w:ascii="Times New Roman" w:eastAsiaTheme="minorHAnsi" w:hAnsi="Times New Roman" w:cs="Times New Roman"/>
                <w:color w:val="000000"/>
                <w:sz w:val="24"/>
                <w:szCs w:val="24"/>
                <w:lang w:val="en-US" w:eastAsia="en-US"/>
              </w:rPr>
              <w:t>38</w:t>
            </w:r>
          </w:p>
        </w:tc>
        <w:tc>
          <w:tcPr>
            <w:tcW w:w="1373" w:type="dxa"/>
            <w:vAlign w:val="center"/>
          </w:tcPr>
          <w:p w:rsidR="000A2B86" w:rsidRPr="00267A7C" w:rsidRDefault="000A2B86" w:rsidP="000A2B86">
            <w:pPr>
              <w:spacing w:after="0" w:line="240" w:lineRule="auto"/>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Ground nut shell</w:t>
            </w:r>
          </w:p>
        </w:tc>
        <w:tc>
          <w:tcPr>
            <w:tcW w:w="1312" w:type="dxa"/>
            <w:vAlign w:val="center"/>
          </w:tcPr>
          <w:p w:rsidR="000A2B86" w:rsidRPr="00267A7C" w:rsidRDefault="000A2B86" w:rsidP="000A2B86">
            <w:pPr>
              <w:spacing w:after="0" w:line="240" w:lineRule="auto"/>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 xml:space="preserve">           2</w:t>
            </w:r>
          </w:p>
        </w:tc>
        <w:tc>
          <w:tcPr>
            <w:tcW w:w="153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vertAlign w:val="subscript"/>
                <w:lang w:val="en-US" w:eastAsia="en-US"/>
              </w:rPr>
            </w:pPr>
            <w:r w:rsidRPr="00267A7C">
              <w:rPr>
                <w:rFonts w:ascii="Times New Roman" w:eastAsiaTheme="minorHAnsi" w:hAnsi="Times New Roman" w:cs="Times New Roman"/>
                <w:sz w:val="24"/>
                <w:szCs w:val="24"/>
                <w:lang w:val="en-US" w:eastAsia="en-US"/>
              </w:rPr>
              <w:t>Chemical activation with H</w:t>
            </w:r>
            <w:r w:rsidRPr="00267A7C">
              <w:rPr>
                <w:rFonts w:ascii="Times New Roman" w:eastAsiaTheme="minorHAnsi" w:hAnsi="Times New Roman" w:cs="Times New Roman"/>
                <w:sz w:val="24"/>
                <w:szCs w:val="24"/>
                <w:vertAlign w:val="subscript"/>
                <w:lang w:val="en-US" w:eastAsia="en-US"/>
              </w:rPr>
              <w:t>3</w:t>
            </w:r>
            <w:r w:rsidRPr="00267A7C">
              <w:rPr>
                <w:rFonts w:ascii="Times New Roman" w:eastAsiaTheme="minorHAnsi" w:hAnsi="Times New Roman" w:cs="Times New Roman"/>
                <w:sz w:val="24"/>
                <w:szCs w:val="24"/>
                <w:lang w:val="en-US" w:eastAsia="en-US"/>
              </w:rPr>
              <w:t>PO</w:t>
            </w:r>
            <w:r w:rsidRPr="00267A7C">
              <w:rPr>
                <w:rFonts w:ascii="Times New Roman" w:eastAsiaTheme="minorHAnsi" w:hAnsi="Times New Roman" w:cs="Times New Roman"/>
                <w:sz w:val="24"/>
                <w:szCs w:val="24"/>
                <w:vertAlign w:val="subscript"/>
                <w:lang w:val="en-US" w:eastAsia="en-US"/>
              </w:rPr>
              <w:t>4</w:t>
            </w:r>
            <w:r w:rsidRPr="00267A7C">
              <w:rPr>
                <w:rFonts w:ascii="Times New Roman" w:eastAsiaTheme="minorHAnsi" w:hAnsi="Times New Roman" w:cs="Times New Roman"/>
                <w:sz w:val="24"/>
                <w:szCs w:val="24"/>
                <w:lang w:val="en-US" w:eastAsia="en-US"/>
              </w:rPr>
              <w:t>, KOH and ZnCl</w:t>
            </w:r>
            <w:r w:rsidRPr="00267A7C">
              <w:rPr>
                <w:rFonts w:ascii="Times New Roman" w:eastAsiaTheme="minorHAnsi" w:hAnsi="Times New Roman" w:cs="Times New Roman"/>
                <w:sz w:val="24"/>
                <w:szCs w:val="24"/>
                <w:vertAlign w:val="subscript"/>
                <w:lang w:val="en-US" w:eastAsia="en-US"/>
              </w:rPr>
              <w:t>2</w:t>
            </w:r>
          </w:p>
        </w:tc>
        <w:tc>
          <w:tcPr>
            <w:tcW w:w="1474" w:type="dxa"/>
            <w:vAlign w:val="center"/>
          </w:tcPr>
          <w:p w:rsidR="000A2B86" w:rsidRPr="00267A7C" w:rsidRDefault="000A2B86" w:rsidP="000A2B86">
            <w:pPr>
              <w:spacing w:after="0" w:line="240" w:lineRule="auto"/>
              <w:rPr>
                <w:rFonts w:ascii="Times New Roman" w:eastAsiaTheme="minorHAnsi" w:hAnsi="Times New Roman" w:cs="Times New Roman"/>
                <w:sz w:val="24"/>
                <w:szCs w:val="24"/>
                <w:lang w:val="en-US" w:eastAsia="en-US"/>
              </w:rPr>
            </w:pPr>
          </w:p>
        </w:tc>
        <w:tc>
          <w:tcPr>
            <w:tcW w:w="1800"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800</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5 min</w:t>
            </w:r>
          </w:p>
        </w:tc>
        <w:tc>
          <w:tcPr>
            <w:tcW w:w="1676" w:type="dxa"/>
            <w:vAlign w:val="center"/>
          </w:tcPr>
          <w:p w:rsidR="000A2B86" w:rsidRPr="00267A7C" w:rsidRDefault="00252FFE" w:rsidP="000A2B86">
            <w:pPr>
              <w:spacing w:after="0" w:line="240" w:lineRule="auto"/>
              <w:jc w:val="center"/>
              <w:rPr>
                <w:rFonts w:ascii="Times New Roman" w:eastAsiaTheme="minorHAnsi" w:hAnsi="Times New Roman" w:cs="Times New Roman"/>
                <w:iCs/>
                <w:color w:val="000000"/>
                <w:sz w:val="24"/>
                <w:szCs w:val="24"/>
                <w:lang w:val="en-US" w:eastAsia="en-US"/>
              </w:rPr>
            </w:pPr>
            <w:r>
              <w:rPr>
                <w:rFonts w:ascii="Times New Roman" w:eastAsiaTheme="minorHAnsi" w:hAnsi="Times New Roman" w:cs="Times New Roman"/>
                <w:iCs/>
                <w:color w:val="000000"/>
                <w:sz w:val="24"/>
                <w:szCs w:val="24"/>
                <w:lang w:val="en-US" w:eastAsia="en-US"/>
              </w:rPr>
              <w:t>Gimba et al.</w:t>
            </w:r>
            <w:r w:rsidR="006B2122">
              <w:rPr>
                <w:rFonts w:ascii="Times New Roman" w:eastAsiaTheme="minorHAnsi" w:hAnsi="Times New Roman" w:cs="Times New Roman"/>
                <w:iCs/>
                <w:color w:val="000000"/>
                <w:sz w:val="24"/>
                <w:szCs w:val="24"/>
                <w:lang w:val="en-US" w:eastAsia="en-US"/>
              </w:rPr>
              <w:t xml:space="preserve"> </w:t>
            </w:r>
            <w:r>
              <w:rPr>
                <w:rFonts w:ascii="Times New Roman" w:eastAsiaTheme="minorHAnsi" w:hAnsi="Times New Roman" w:cs="Times New Roman"/>
                <w:iCs/>
                <w:color w:val="000000"/>
                <w:sz w:val="24"/>
                <w:szCs w:val="24"/>
                <w:lang w:val="en-US" w:eastAsia="en-US"/>
              </w:rPr>
              <w:t>[90</w:t>
            </w:r>
            <w:r w:rsidR="006B2122">
              <w:rPr>
                <w:rFonts w:ascii="Times New Roman" w:eastAsiaTheme="minorHAnsi" w:hAnsi="Times New Roman" w:cs="Times New Roman"/>
                <w:iCs/>
                <w:color w:val="000000"/>
                <w:sz w:val="24"/>
                <w:szCs w:val="24"/>
                <w:lang w:val="en-US" w:eastAsia="en-US"/>
              </w:rPr>
              <w:t>]</w:t>
            </w:r>
          </w:p>
        </w:tc>
      </w:tr>
      <w:tr w:rsidR="000A2B86" w:rsidRPr="000A2B86" w:rsidTr="00C256DA">
        <w:tc>
          <w:tcPr>
            <w:tcW w:w="625" w:type="dxa"/>
            <w:vAlign w:val="center"/>
          </w:tcPr>
          <w:p w:rsidR="000A2B86" w:rsidRPr="00267A7C" w:rsidRDefault="000A2B86" w:rsidP="000A2B86">
            <w:pPr>
              <w:spacing w:after="0" w:line="240" w:lineRule="auto"/>
              <w:jc w:val="center"/>
              <w:rPr>
                <w:rFonts w:ascii="Times New Roman" w:eastAsiaTheme="minorHAnsi" w:hAnsi="Times New Roman" w:cs="Times New Roman"/>
                <w:color w:val="000000"/>
                <w:sz w:val="24"/>
                <w:szCs w:val="24"/>
                <w:lang w:val="en-US" w:eastAsia="en-US"/>
              </w:rPr>
            </w:pPr>
            <w:r w:rsidRPr="00267A7C">
              <w:rPr>
                <w:rFonts w:ascii="Times New Roman" w:eastAsiaTheme="minorHAnsi" w:hAnsi="Times New Roman" w:cs="Times New Roman"/>
                <w:color w:val="000000"/>
                <w:sz w:val="24"/>
                <w:szCs w:val="24"/>
                <w:lang w:val="en-US" w:eastAsia="en-US"/>
              </w:rPr>
              <w:t>39</w:t>
            </w:r>
          </w:p>
        </w:tc>
        <w:tc>
          <w:tcPr>
            <w:tcW w:w="1373" w:type="dxa"/>
            <w:vAlign w:val="center"/>
          </w:tcPr>
          <w:p w:rsidR="000A2B86" w:rsidRPr="00267A7C" w:rsidRDefault="000A2B86" w:rsidP="000A2B86">
            <w:pPr>
              <w:spacing w:after="0" w:line="240" w:lineRule="auto"/>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Stink bean</w:t>
            </w:r>
          </w:p>
        </w:tc>
        <w:tc>
          <w:tcPr>
            <w:tcW w:w="1312"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125</w:t>
            </w:r>
          </w:p>
        </w:tc>
        <w:tc>
          <w:tcPr>
            <w:tcW w:w="153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Chemical activation with H</w:t>
            </w:r>
            <w:r w:rsidRPr="00267A7C">
              <w:rPr>
                <w:rFonts w:ascii="Times New Roman" w:eastAsiaTheme="minorHAnsi" w:hAnsi="Times New Roman" w:cs="Times New Roman"/>
                <w:sz w:val="24"/>
                <w:szCs w:val="24"/>
                <w:vertAlign w:val="subscript"/>
                <w:lang w:val="en-US" w:eastAsia="en-US"/>
              </w:rPr>
              <w:t>3</w:t>
            </w:r>
            <w:r w:rsidRPr="00267A7C">
              <w:rPr>
                <w:rFonts w:ascii="Times New Roman" w:eastAsiaTheme="minorHAnsi" w:hAnsi="Times New Roman" w:cs="Times New Roman"/>
                <w:sz w:val="24"/>
                <w:szCs w:val="24"/>
                <w:lang w:val="en-US" w:eastAsia="en-US"/>
              </w:rPr>
              <w:t>PO</w:t>
            </w:r>
            <w:r w:rsidRPr="00267A7C">
              <w:rPr>
                <w:rFonts w:ascii="Times New Roman" w:eastAsiaTheme="minorHAnsi" w:hAnsi="Times New Roman" w:cs="Times New Roman"/>
                <w:sz w:val="24"/>
                <w:szCs w:val="24"/>
                <w:vertAlign w:val="subscript"/>
                <w:lang w:val="en-US" w:eastAsia="en-US"/>
              </w:rPr>
              <w:t>4</w:t>
            </w:r>
          </w:p>
        </w:tc>
        <w:tc>
          <w:tcPr>
            <w:tcW w:w="147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p>
        </w:tc>
        <w:tc>
          <w:tcPr>
            <w:tcW w:w="1800"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450-650</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1 hr</w:t>
            </w:r>
          </w:p>
        </w:tc>
        <w:tc>
          <w:tcPr>
            <w:tcW w:w="1676" w:type="dxa"/>
            <w:vAlign w:val="center"/>
          </w:tcPr>
          <w:p w:rsidR="000A2B86" w:rsidRPr="00267A7C" w:rsidRDefault="00252FFE" w:rsidP="000A2B86">
            <w:pPr>
              <w:spacing w:after="0" w:line="240" w:lineRule="auto"/>
              <w:jc w:val="center"/>
              <w:rPr>
                <w:rFonts w:ascii="Times New Roman" w:eastAsiaTheme="minorHAnsi" w:hAnsi="Times New Roman" w:cs="Times New Roman"/>
                <w:iCs/>
                <w:color w:val="000000"/>
                <w:sz w:val="24"/>
                <w:szCs w:val="24"/>
                <w:lang w:val="en-US" w:eastAsia="en-US"/>
              </w:rPr>
            </w:pPr>
            <w:r>
              <w:rPr>
                <w:rFonts w:ascii="Times New Roman" w:eastAsiaTheme="minorHAnsi" w:hAnsi="Times New Roman" w:cs="Times New Roman"/>
                <w:iCs/>
                <w:color w:val="000000"/>
                <w:sz w:val="24"/>
                <w:szCs w:val="24"/>
                <w:lang w:val="en-US" w:eastAsia="en-US"/>
              </w:rPr>
              <w:t>Foo and Lee</w:t>
            </w:r>
            <w:r w:rsidR="006B2122">
              <w:rPr>
                <w:rFonts w:ascii="Times New Roman" w:eastAsiaTheme="minorHAnsi" w:hAnsi="Times New Roman" w:cs="Times New Roman"/>
                <w:iCs/>
                <w:color w:val="000000"/>
                <w:sz w:val="24"/>
                <w:szCs w:val="24"/>
                <w:lang w:val="en-US" w:eastAsia="en-US"/>
              </w:rPr>
              <w:t xml:space="preserve"> </w:t>
            </w:r>
            <w:r>
              <w:rPr>
                <w:rFonts w:ascii="Times New Roman" w:eastAsiaTheme="minorHAnsi" w:hAnsi="Times New Roman" w:cs="Times New Roman"/>
                <w:iCs/>
                <w:color w:val="000000"/>
                <w:sz w:val="24"/>
                <w:szCs w:val="24"/>
                <w:lang w:val="en-US" w:eastAsia="en-US"/>
              </w:rPr>
              <w:t>[91</w:t>
            </w:r>
            <w:r w:rsidR="000A2B86" w:rsidRPr="00267A7C">
              <w:rPr>
                <w:rFonts w:ascii="Times New Roman" w:eastAsiaTheme="minorHAnsi" w:hAnsi="Times New Roman" w:cs="Times New Roman"/>
                <w:iCs/>
                <w:color w:val="000000"/>
                <w:sz w:val="24"/>
                <w:szCs w:val="24"/>
                <w:lang w:val="en-US" w:eastAsia="en-US"/>
              </w:rPr>
              <w:t>]</w:t>
            </w:r>
          </w:p>
        </w:tc>
      </w:tr>
      <w:tr w:rsidR="000A2B86" w:rsidRPr="000A2B86" w:rsidTr="00C256DA">
        <w:tc>
          <w:tcPr>
            <w:tcW w:w="625" w:type="dxa"/>
            <w:vAlign w:val="center"/>
          </w:tcPr>
          <w:p w:rsidR="000A2B86" w:rsidRPr="00267A7C" w:rsidRDefault="000A2B86" w:rsidP="000A2B86">
            <w:pPr>
              <w:spacing w:after="0" w:line="240" w:lineRule="auto"/>
              <w:jc w:val="center"/>
              <w:rPr>
                <w:rFonts w:ascii="Times New Roman" w:eastAsiaTheme="minorHAnsi" w:hAnsi="Times New Roman" w:cs="Times New Roman"/>
                <w:color w:val="000000"/>
                <w:sz w:val="24"/>
                <w:szCs w:val="24"/>
                <w:lang w:val="en-US" w:eastAsia="en-US"/>
              </w:rPr>
            </w:pPr>
            <w:r w:rsidRPr="00267A7C">
              <w:rPr>
                <w:rFonts w:ascii="Times New Roman" w:eastAsiaTheme="minorHAnsi" w:hAnsi="Times New Roman" w:cs="Times New Roman"/>
                <w:color w:val="000000"/>
                <w:sz w:val="24"/>
                <w:szCs w:val="24"/>
                <w:lang w:val="en-US" w:eastAsia="en-US"/>
              </w:rPr>
              <w:t>40</w:t>
            </w:r>
          </w:p>
        </w:tc>
        <w:tc>
          <w:tcPr>
            <w:tcW w:w="1373" w:type="dxa"/>
            <w:vAlign w:val="center"/>
          </w:tcPr>
          <w:p w:rsidR="000A2B86" w:rsidRPr="00267A7C" w:rsidRDefault="000A2B86" w:rsidP="000A2B86">
            <w:pPr>
              <w:spacing w:after="0" w:line="240" w:lineRule="auto"/>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Jatropha hull</w:t>
            </w:r>
          </w:p>
        </w:tc>
        <w:tc>
          <w:tcPr>
            <w:tcW w:w="1312"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2-5</w:t>
            </w:r>
          </w:p>
        </w:tc>
        <w:tc>
          <w:tcPr>
            <w:tcW w:w="153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Physical activation</w:t>
            </w:r>
          </w:p>
        </w:tc>
        <w:tc>
          <w:tcPr>
            <w:tcW w:w="147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800-1000</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15-30 min</w:t>
            </w:r>
          </w:p>
        </w:tc>
        <w:tc>
          <w:tcPr>
            <w:tcW w:w="1800"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600</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1hr</w:t>
            </w:r>
          </w:p>
        </w:tc>
        <w:tc>
          <w:tcPr>
            <w:tcW w:w="1676"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D. X</w:t>
            </w:r>
            <w:r w:rsidR="006B2122">
              <w:rPr>
                <w:rFonts w:ascii="Times New Roman" w:eastAsiaTheme="minorHAnsi" w:hAnsi="Times New Roman" w:cs="Times New Roman"/>
                <w:sz w:val="24"/>
                <w:szCs w:val="24"/>
                <w:lang w:val="en-US" w:eastAsia="en-US"/>
              </w:rPr>
              <w:t>in-hui et al.</w:t>
            </w:r>
            <w:r w:rsidR="00252FFE">
              <w:rPr>
                <w:rFonts w:ascii="Times New Roman" w:eastAsiaTheme="minorHAnsi" w:hAnsi="Times New Roman" w:cs="Times New Roman"/>
                <w:sz w:val="24"/>
                <w:szCs w:val="24"/>
                <w:lang w:val="en-US" w:eastAsia="en-US"/>
              </w:rPr>
              <w:t>[92</w:t>
            </w:r>
            <w:r w:rsidRPr="00267A7C">
              <w:rPr>
                <w:rFonts w:ascii="Times New Roman" w:eastAsiaTheme="minorHAnsi" w:hAnsi="Times New Roman" w:cs="Times New Roman"/>
                <w:sz w:val="24"/>
                <w:szCs w:val="24"/>
                <w:lang w:val="en-US" w:eastAsia="en-US"/>
              </w:rPr>
              <w:t>]</w:t>
            </w:r>
          </w:p>
        </w:tc>
      </w:tr>
      <w:tr w:rsidR="000A2B86" w:rsidRPr="000A2B86" w:rsidTr="00C256DA">
        <w:tc>
          <w:tcPr>
            <w:tcW w:w="625" w:type="dxa"/>
            <w:vAlign w:val="center"/>
          </w:tcPr>
          <w:p w:rsidR="000A2B86" w:rsidRPr="00267A7C" w:rsidRDefault="000A2B86" w:rsidP="000A2B86">
            <w:pPr>
              <w:spacing w:after="0" w:line="240" w:lineRule="auto"/>
              <w:jc w:val="center"/>
              <w:rPr>
                <w:rFonts w:ascii="Times New Roman" w:eastAsiaTheme="minorHAnsi" w:hAnsi="Times New Roman" w:cs="Times New Roman"/>
                <w:color w:val="000000"/>
                <w:sz w:val="24"/>
                <w:szCs w:val="24"/>
                <w:lang w:val="en-US" w:eastAsia="en-US"/>
              </w:rPr>
            </w:pPr>
            <w:r w:rsidRPr="00267A7C">
              <w:rPr>
                <w:rFonts w:ascii="Times New Roman" w:eastAsiaTheme="minorHAnsi" w:hAnsi="Times New Roman" w:cs="Times New Roman"/>
                <w:color w:val="000000"/>
                <w:sz w:val="24"/>
                <w:szCs w:val="24"/>
                <w:lang w:val="en-US" w:eastAsia="en-US"/>
              </w:rPr>
              <w:t>41</w:t>
            </w:r>
          </w:p>
        </w:tc>
        <w:tc>
          <w:tcPr>
            <w:tcW w:w="1373"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Rice husk</w:t>
            </w:r>
          </w:p>
        </w:tc>
        <w:tc>
          <w:tcPr>
            <w:tcW w:w="1312"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p>
        </w:tc>
        <w:tc>
          <w:tcPr>
            <w:tcW w:w="153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Chemical activation with K</w:t>
            </w:r>
            <w:r w:rsidRPr="00267A7C">
              <w:rPr>
                <w:rFonts w:ascii="Times New Roman" w:eastAsiaTheme="minorHAnsi" w:hAnsi="Times New Roman" w:cs="Times New Roman"/>
                <w:sz w:val="24"/>
                <w:szCs w:val="24"/>
                <w:vertAlign w:val="subscript"/>
                <w:lang w:val="en-US" w:eastAsia="en-US"/>
              </w:rPr>
              <w:t>2</w:t>
            </w:r>
            <w:r w:rsidRPr="00267A7C">
              <w:rPr>
                <w:rFonts w:ascii="Times New Roman" w:eastAsiaTheme="minorHAnsi" w:hAnsi="Times New Roman" w:cs="Times New Roman"/>
                <w:sz w:val="24"/>
                <w:szCs w:val="24"/>
                <w:lang w:val="en-US" w:eastAsia="en-US"/>
              </w:rPr>
              <w:t>CO</w:t>
            </w:r>
            <w:r w:rsidRPr="00267A7C">
              <w:rPr>
                <w:rFonts w:ascii="Times New Roman" w:eastAsiaTheme="minorHAnsi" w:hAnsi="Times New Roman" w:cs="Times New Roman"/>
                <w:sz w:val="24"/>
                <w:szCs w:val="24"/>
                <w:vertAlign w:val="subscript"/>
                <w:lang w:val="en-US" w:eastAsia="en-US"/>
              </w:rPr>
              <w:t>3</w:t>
            </w:r>
          </w:p>
        </w:tc>
        <w:tc>
          <w:tcPr>
            <w:tcW w:w="147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700</w:t>
            </w:r>
          </w:p>
        </w:tc>
        <w:tc>
          <w:tcPr>
            <w:tcW w:w="1800"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700</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p>
        </w:tc>
        <w:tc>
          <w:tcPr>
            <w:tcW w:w="1676" w:type="dxa"/>
            <w:vAlign w:val="center"/>
          </w:tcPr>
          <w:p w:rsidR="000A2B86" w:rsidRPr="00267A7C" w:rsidRDefault="006B2122" w:rsidP="000A2B86">
            <w:pPr>
              <w:autoSpaceDE w:val="0"/>
              <w:autoSpaceDN w:val="0"/>
              <w:adjustRightInd w:val="0"/>
              <w:spacing w:after="0" w:line="240" w:lineRule="auto"/>
              <w:jc w:val="center"/>
              <w:rPr>
                <w:rFonts w:ascii="Times New Roman" w:eastAsiaTheme="minorHAnsi" w:hAnsi="Times New Roman" w:cs="Times New Roman"/>
                <w:color w:val="000000"/>
                <w:sz w:val="24"/>
                <w:szCs w:val="24"/>
                <w:lang w:val="en-US" w:eastAsia="en-US"/>
              </w:rPr>
            </w:pPr>
            <w:r>
              <w:rPr>
                <w:rFonts w:ascii="Times New Roman" w:eastAsiaTheme="minorHAnsi" w:hAnsi="Times New Roman" w:cs="Times New Roman"/>
                <w:color w:val="000000"/>
                <w:sz w:val="24"/>
                <w:szCs w:val="24"/>
                <w:lang w:val="en-US" w:eastAsia="en-US"/>
              </w:rPr>
              <w:t>K.Y. Foo et al.</w:t>
            </w:r>
            <w:r w:rsidR="00252FFE">
              <w:rPr>
                <w:rFonts w:ascii="Times New Roman" w:eastAsiaTheme="minorHAnsi" w:hAnsi="Times New Roman" w:cs="Times New Roman"/>
                <w:color w:val="000000"/>
                <w:sz w:val="24"/>
                <w:szCs w:val="24"/>
                <w:lang w:val="en-US" w:eastAsia="en-US"/>
              </w:rPr>
              <w:t xml:space="preserve"> [93</w:t>
            </w:r>
            <w:r w:rsidR="000A2B86" w:rsidRPr="00267A7C">
              <w:rPr>
                <w:rFonts w:ascii="Times New Roman" w:eastAsiaTheme="minorHAnsi" w:hAnsi="Times New Roman" w:cs="Times New Roman"/>
                <w:color w:val="000000"/>
                <w:sz w:val="24"/>
                <w:szCs w:val="24"/>
                <w:lang w:val="en-US" w:eastAsia="en-US"/>
              </w:rPr>
              <w:t>]</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p>
        </w:tc>
      </w:tr>
      <w:tr w:rsidR="000A2B86" w:rsidRPr="000A2B86" w:rsidTr="00C256DA">
        <w:tc>
          <w:tcPr>
            <w:tcW w:w="625" w:type="dxa"/>
            <w:vAlign w:val="center"/>
          </w:tcPr>
          <w:p w:rsidR="000A2B86" w:rsidRPr="00267A7C" w:rsidRDefault="000A2B86" w:rsidP="000A2B86">
            <w:pPr>
              <w:spacing w:after="0" w:line="240" w:lineRule="auto"/>
              <w:jc w:val="center"/>
              <w:rPr>
                <w:rFonts w:ascii="Times New Roman" w:eastAsiaTheme="minorHAnsi" w:hAnsi="Times New Roman" w:cs="Times New Roman"/>
                <w:color w:val="000000"/>
                <w:sz w:val="24"/>
                <w:szCs w:val="24"/>
                <w:lang w:val="en-US" w:eastAsia="en-US"/>
              </w:rPr>
            </w:pPr>
            <w:r w:rsidRPr="00267A7C">
              <w:rPr>
                <w:rFonts w:ascii="Times New Roman" w:eastAsiaTheme="minorHAnsi" w:hAnsi="Times New Roman" w:cs="Times New Roman"/>
                <w:color w:val="000000"/>
                <w:sz w:val="24"/>
                <w:szCs w:val="24"/>
                <w:lang w:val="en-US" w:eastAsia="en-US"/>
              </w:rPr>
              <w:t>42</w:t>
            </w:r>
          </w:p>
        </w:tc>
        <w:tc>
          <w:tcPr>
            <w:tcW w:w="1373" w:type="dxa"/>
            <w:vAlign w:val="center"/>
          </w:tcPr>
          <w:p w:rsidR="000A2B86" w:rsidRPr="00267A7C" w:rsidRDefault="000A2B86" w:rsidP="000A2B86">
            <w:pPr>
              <w:spacing w:after="0" w:line="240" w:lineRule="auto"/>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Sorghum pith</w:t>
            </w:r>
          </w:p>
        </w:tc>
        <w:tc>
          <w:tcPr>
            <w:tcW w:w="1312"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p>
        </w:tc>
        <w:tc>
          <w:tcPr>
            <w:tcW w:w="153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Chemical activation with NaOH</w:t>
            </w:r>
          </w:p>
        </w:tc>
        <w:tc>
          <w:tcPr>
            <w:tcW w:w="147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200</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8  h</w:t>
            </w:r>
            <w:r w:rsidR="006B2122">
              <w:rPr>
                <w:rFonts w:ascii="Times New Roman" w:eastAsiaTheme="minorHAnsi" w:hAnsi="Times New Roman" w:cs="Times New Roman"/>
                <w:sz w:val="24"/>
                <w:szCs w:val="24"/>
                <w:lang w:val="en-US" w:eastAsia="en-US"/>
              </w:rPr>
              <w:t>ou</w:t>
            </w:r>
            <w:r w:rsidRPr="00267A7C">
              <w:rPr>
                <w:rFonts w:ascii="Times New Roman" w:eastAsiaTheme="minorHAnsi" w:hAnsi="Times New Roman" w:cs="Times New Roman"/>
                <w:sz w:val="24"/>
                <w:szCs w:val="24"/>
                <w:lang w:val="en-US" w:eastAsia="en-US"/>
              </w:rPr>
              <w:t>r</w:t>
            </w:r>
          </w:p>
        </w:tc>
        <w:tc>
          <w:tcPr>
            <w:tcW w:w="1800"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300-500</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3 h</w:t>
            </w:r>
            <w:r w:rsidR="006B2122">
              <w:rPr>
                <w:rFonts w:ascii="Times New Roman" w:eastAsiaTheme="minorHAnsi" w:hAnsi="Times New Roman" w:cs="Times New Roman"/>
                <w:sz w:val="24"/>
                <w:szCs w:val="24"/>
                <w:lang w:val="en-US" w:eastAsia="en-US"/>
              </w:rPr>
              <w:t>our</w:t>
            </w:r>
          </w:p>
        </w:tc>
        <w:tc>
          <w:tcPr>
            <w:tcW w:w="1676" w:type="dxa"/>
            <w:vAlign w:val="center"/>
          </w:tcPr>
          <w:p w:rsidR="000A2B86" w:rsidRPr="00267A7C" w:rsidRDefault="000A2B86" w:rsidP="000A2B86">
            <w:pPr>
              <w:autoSpaceDE w:val="0"/>
              <w:autoSpaceDN w:val="0"/>
              <w:adjustRightInd w:val="0"/>
              <w:spacing w:after="0" w:line="240" w:lineRule="auto"/>
              <w:jc w:val="center"/>
              <w:rPr>
                <w:rFonts w:ascii="Times New Roman" w:eastAsiaTheme="minorHAnsi" w:hAnsi="Times New Roman" w:cs="Times New Roman"/>
                <w:color w:val="000000"/>
                <w:sz w:val="24"/>
                <w:szCs w:val="24"/>
                <w:lang w:val="en-US" w:eastAsia="en-US"/>
              </w:rPr>
            </w:pPr>
            <w:r w:rsidRPr="00267A7C">
              <w:rPr>
                <w:rFonts w:ascii="Times New Roman" w:eastAsiaTheme="minorHAnsi" w:hAnsi="Times New Roman" w:cs="Times New Roman"/>
                <w:color w:val="000000"/>
                <w:sz w:val="24"/>
                <w:szCs w:val="24"/>
                <w:lang w:val="en-US" w:eastAsia="en-US"/>
              </w:rPr>
              <w:t>S.T. Senthil</w:t>
            </w:r>
            <w:r w:rsidR="006B2122">
              <w:rPr>
                <w:rFonts w:ascii="Times New Roman" w:eastAsiaTheme="minorHAnsi" w:hAnsi="Times New Roman" w:cs="Times New Roman"/>
                <w:color w:val="000000"/>
                <w:sz w:val="24"/>
                <w:szCs w:val="24"/>
                <w:lang w:val="en-US" w:eastAsia="en-US"/>
              </w:rPr>
              <w:t>kumar et al.</w:t>
            </w:r>
            <w:r w:rsidR="00252FFE">
              <w:rPr>
                <w:rFonts w:ascii="Times New Roman" w:eastAsiaTheme="minorHAnsi" w:hAnsi="Times New Roman" w:cs="Times New Roman"/>
                <w:color w:val="000000"/>
                <w:sz w:val="24"/>
                <w:szCs w:val="24"/>
                <w:lang w:val="en-US" w:eastAsia="en-US"/>
              </w:rPr>
              <w:t xml:space="preserve"> [94</w:t>
            </w:r>
            <w:r w:rsidRPr="00267A7C">
              <w:rPr>
                <w:rFonts w:ascii="Times New Roman" w:eastAsiaTheme="minorHAnsi" w:hAnsi="Times New Roman" w:cs="Times New Roman"/>
                <w:color w:val="000000"/>
                <w:sz w:val="24"/>
                <w:szCs w:val="24"/>
                <w:lang w:val="en-US" w:eastAsia="en-US"/>
              </w:rPr>
              <w:t>]</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p>
        </w:tc>
      </w:tr>
      <w:tr w:rsidR="000A2B86" w:rsidRPr="000A2B86" w:rsidTr="00C256DA">
        <w:tc>
          <w:tcPr>
            <w:tcW w:w="625" w:type="dxa"/>
            <w:vAlign w:val="center"/>
          </w:tcPr>
          <w:p w:rsidR="000A2B86" w:rsidRPr="00267A7C" w:rsidRDefault="000A2B86" w:rsidP="000A2B86">
            <w:pPr>
              <w:spacing w:after="0" w:line="240" w:lineRule="auto"/>
              <w:jc w:val="center"/>
              <w:rPr>
                <w:rFonts w:ascii="Times New Roman" w:eastAsiaTheme="minorHAnsi" w:hAnsi="Times New Roman" w:cs="Times New Roman"/>
                <w:color w:val="000000"/>
                <w:sz w:val="24"/>
                <w:szCs w:val="24"/>
                <w:lang w:val="en-US" w:eastAsia="en-US"/>
              </w:rPr>
            </w:pPr>
            <w:r w:rsidRPr="00267A7C">
              <w:rPr>
                <w:rFonts w:ascii="Times New Roman" w:eastAsiaTheme="minorHAnsi" w:hAnsi="Times New Roman" w:cs="Times New Roman"/>
                <w:color w:val="000000"/>
                <w:sz w:val="24"/>
                <w:szCs w:val="24"/>
                <w:lang w:val="en-US" w:eastAsia="en-US"/>
              </w:rPr>
              <w:t>43</w:t>
            </w:r>
          </w:p>
        </w:tc>
        <w:tc>
          <w:tcPr>
            <w:tcW w:w="1373" w:type="dxa"/>
            <w:vAlign w:val="center"/>
          </w:tcPr>
          <w:p w:rsidR="000A2B86" w:rsidRPr="00267A7C" w:rsidRDefault="000A2B86" w:rsidP="000A2B86">
            <w:pPr>
              <w:spacing w:after="0" w:line="240" w:lineRule="auto"/>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Mango seed shell</w:t>
            </w:r>
          </w:p>
        </w:tc>
        <w:tc>
          <w:tcPr>
            <w:tcW w:w="1312"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2-5</w:t>
            </w:r>
          </w:p>
        </w:tc>
        <w:tc>
          <w:tcPr>
            <w:tcW w:w="153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Physical activation</w:t>
            </w:r>
          </w:p>
        </w:tc>
        <w:tc>
          <w:tcPr>
            <w:tcW w:w="147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800-1000</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15-30 min</w:t>
            </w:r>
          </w:p>
        </w:tc>
        <w:tc>
          <w:tcPr>
            <w:tcW w:w="1800"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600</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1hr</w:t>
            </w:r>
          </w:p>
        </w:tc>
        <w:tc>
          <w:tcPr>
            <w:tcW w:w="1676"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D. Xin-hu</w:t>
            </w:r>
            <w:r w:rsidR="006B2122">
              <w:rPr>
                <w:rFonts w:ascii="Times New Roman" w:eastAsiaTheme="minorHAnsi" w:hAnsi="Times New Roman" w:cs="Times New Roman"/>
                <w:sz w:val="24"/>
                <w:szCs w:val="24"/>
                <w:lang w:val="en-US" w:eastAsia="en-US"/>
              </w:rPr>
              <w:t>i et al.</w:t>
            </w:r>
            <w:r w:rsidR="00252FFE">
              <w:rPr>
                <w:rFonts w:ascii="Times New Roman" w:eastAsiaTheme="minorHAnsi" w:hAnsi="Times New Roman" w:cs="Times New Roman"/>
                <w:sz w:val="24"/>
                <w:szCs w:val="24"/>
                <w:lang w:val="en-US" w:eastAsia="en-US"/>
              </w:rPr>
              <w:t xml:space="preserve"> [92</w:t>
            </w:r>
            <w:r w:rsidRPr="00267A7C">
              <w:rPr>
                <w:rFonts w:ascii="Times New Roman" w:eastAsiaTheme="minorHAnsi" w:hAnsi="Times New Roman" w:cs="Times New Roman"/>
                <w:sz w:val="24"/>
                <w:szCs w:val="24"/>
                <w:lang w:val="en-US" w:eastAsia="en-US"/>
              </w:rPr>
              <w:t>]</w:t>
            </w:r>
          </w:p>
        </w:tc>
      </w:tr>
      <w:tr w:rsidR="000A2B86" w:rsidRPr="000A2B86" w:rsidTr="00C256DA">
        <w:tc>
          <w:tcPr>
            <w:tcW w:w="625" w:type="dxa"/>
            <w:vAlign w:val="center"/>
          </w:tcPr>
          <w:p w:rsidR="000A2B86" w:rsidRPr="00267A7C" w:rsidRDefault="000A2B86" w:rsidP="000A2B86">
            <w:pPr>
              <w:spacing w:after="0" w:line="240" w:lineRule="auto"/>
              <w:jc w:val="center"/>
              <w:rPr>
                <w:rFonts w:ascii="Times New Roman" w:eastAsiaTheme="minorHAnsi" w:hAnsi="Times New Roman" w:cs="Times New Roman"/>
                <w:color w:val="000000"/>
                <w:sz w:val="24"/>
                <w:szCs w:val="24"/>
                <w:lang w:val="en-US" w:eastAsia="en-US"/>
              </w:rPr>
            </w:pPr>
            <w:r w:rsidRPr="00267A7C">
              <w:rPr>
                <w:rFonts w:ascii="Times New Roman" w:eastAsiaTheme="minorHAnsi" w:hAnsi="Times New Roman" w:cs="Times New Roman"/>
                <w:color w:val="000000"/>
                <w:sz w:val="24"/>
                <w:szCs w:val="24"/>
                <w:lang w:val="en-US" w:eastAsia="en-US"/>
              </w:rPr>
              <w:t>44</w:t>
            </w:r>
          </w:p>
        </w:tc>
        <w:tc>
          <w:tcPr>
            <w:tcW w:w="1373" w:type="dxa"/>
            <w:vAlign w:val="center"/>
          </w:tcPr>
          <w:p w:rsidR="000A2B86" w:rsidRPr="00267A7C" w:rsidRDefault="000A2B86" w:rsidP="000A2B86">
            <w:pPr>
              <w:spacing w:after="0" w:line="240" w:lineRule="auto"/>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Palm kernel shell</w:t>
            </w:r>
          </w:p>
        </w:tc>
        <w:tc>
          <w:tcPr>
            <w:tcW w:w="1312"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1.18</w:t>
            </w:r>
          </w:p>
        </w:tc>
        <w:tc>
          <w:tcPr>
            <w:tcW w:w="153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Chemical activation with KOH</w:t>
            </w:r>
          </w:p>
        </w:tc>
        <w:tc>
          <w:tcPr>
            <w:tcW w:w="147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800-1000</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15-40 min</w:t>
            </w:r>
          </w:p>
        </w:tc>
        <w:tc>
          <w:tcPr>
            <w:tcW w:w="1800"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400</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1 hr</w:t>
            </w:r>
          </w:p>
        </w:tc>
        <w:tc>
          <w:tcPr>
            <w:tcW w:w="1676" w:type="dxa"/>
            <w:vAlign w:val="center"/>
          </w:tcPr>
          <w:p w:rsidR="000A2B86" w:rsidRPr="00267A7C" w:rsidRDefault="00252FFE" w:rsidP="000A2B86">
            <w:pPr>
              <w:spacing w:after="0" w:line="240" w:lineRule="auto"/>
              <w:jc w:val="center"/>
              <w:rPr>
                <w:rFonts w:ascii="Times New Roman" w:eastAsiaTheme="minorHAnsi" w:hAnsi="Times New Roman" w:cs="Times New Roman"/>
                <w:iCs/>
                <w:color w:val="000000"/>
                <w:sz w:val="24"/>
                <w:szCs w:val="24"/>
                <w:lang w:val="en-US" w:eastAsia="en-US"/>
              </w:rPr>
            </w:pPr>
            <w:r>
              <w:rPr>
                <w:rFonts w:ascii="Times New Roman" w:eastAsiaTheme="minorHAnsi" w:hAnsi="Times New Roman" w:cs="Times New Roman"/>
                <w:iCs/>
                <w:color w:val="000000"/>
                <w:sz w:val="24"/>
                <w:szCs w:val="24"/>
                <w:lang w:val="en-US" w:eastAsia="en-US"/>
              </w:rPr>
              <w:t>Abechi et al.[95</w:t>
            </w:r>
            <w:r w:rsidR="000A2B86" w:rsidRPr="00267A7C">
              <w:rPr>
                <w:rFonts w:ascii="Times New Roman" w:eastAsiaTheme="minorHAnsi" w:hAnsi="Times New Roman" w:cs="Times New Roman"/>
                <w:iCs/>
                <w:color w:val="000000"/>
                <w:sz w:val="24"/>
                <w:szCs w:val="24"/>
                <w:lang w:val="en-US" w:eastAsia="en-US"/>
              </w:rPr>
              <w:t>]</w:t>
            </w:r>
          </w:p>
        </w:tc>
      </w:tr>
      <w:tr w:rsidR="000A2B86" w:rsidRPr="000A2B86" w:rsidTr="00C256DA">
        <w:tc>
          <w:tcPr>
            <w:tcW w:w="625" w:type="dxa"/>
            <w:vAlign w:val="center"/>
          </w:tcPr>
          <w:p w:rsidR="000A2B86" w:rsidRPr="00267A7C" w:rsidRDefault="000A2B86" w:rsidP="000A2B86">
            <w:pPr>
              <w:spacing w:after="0" w:line="240" w:lineRule="auto"/>
              <w:jc w:val="center"/>
              <w:rPr>
                <w:rFonts w:ascii="Times New Roman" w:eastAsiaTheme="minorHAnsi" w:hAnsi="Times New Roman" w:cs="Times New Roman"/>
                <w:color w:val="000000"/>
                <w:sz w:val="24"/>
                <w:szCs w:val="24"/>
                <w:lang w:val="en-US" w:eastAsia="en-US"/>
              </w:rPr>
            </w:pPr>
            <w:r w:rsidRPr="00267A7C">
              <w:rPr>
                <w:rFonts w:ascii="Times New Roman" w:eastAsiaTheme="minorHAnsi" w:hAnsi="Times New Roman" w:cs="Times New Roman"/>
                <w:color w:val="000000"/>
                <w:sz w:val="24"/>
                <w:szCs w:val="24"/>
                <w:lang w:val="en-US" w:eastAsia="en-US"/>
              </w:rPr>
              <w:t>45</w:t>
            </w:r>
          </w:p>
        </w:tc>
        <w:tc>
          <w:tcPr>
            <w:tcW w:w="1373" w:type="dxa"/>
            <w:vAlign w:val="center"/>
          </w:tcPr>
          <w:p w:rsidR="000A2B86" w:rsidRPr="00267A7C" w:rsidRDefault="000A2B86" w:rsidP="000A2B86">
            <w:pPr>
              <w:spacing w:after="0" w:line="240" w:lineRule="auto"/>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Date tree frond</w:t>
            </w:r>
          </w:p>
        </w:tc>
        <w:tc>
          <w:tcPr>
            <w:tcW w:w="1312"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p>
        </w:tc>
        <w:tc>
          <w:tcPr>
            <w:tcW w:w="153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Chemical activation with H</w:t>
            </w:r>
            <w:r w:rsidRPr="00267A7C">
              <w:rPr>
                <w:rFonts w:ascii="Times New Roman" w:eastAsiaTheme="minorHAnsi" w:hAnsi="Times New Roman" w:cs="Times New Roman"/>
                <w:sz w:val="24"/>
                <w:szCs w:val="24"/>
                <w:vertAlign w:val="subscript"/>
                <w:lang w:val="en-US" w:eastAsia="en-US"/>
              </w:rPr>
              <w:t>3</w:t>
            </w:r>
            <w:r w:rsidRPr="00267A7C">
              <w:rPr>
                <w:rFonts w:ascii="Times New Roman" w:eastAsiaTheme="minorHAnsi" w:hAnsi="Times New Roman" w:cs="Times New Roman"/>
                <w:sz w:val="24"/>
                <w:szCs w:val="24"/>
                <w:lang w:val="en-US" w:eastAsia="en-US"/>
              </w:rPr>
              <w:t>PO</w:t>
            </w:r>
            <w:r w:rsidRPr="00267A7C">
              <w:rPr>
                <w:rFonts w:ascii="Times New Roman" w:eastAsiaTheme="minorHAnsi" w:hAnsi="Times New Roman" w:cs="Times New Roman"/>
                <w:sz w:val="24"/>
                <w:szCs w:val="24"/>
                <w:vertAlign w:val="subscript"/>
                <w:lang w:val="en-US" w:eastAsia="en-US"/>
              </w:rPr>
              <w:t>4</w:t>
            </w:r>
          </w:p>
        </w:tc>
        <w:tc>
          <w:tcPr>
            <w:tcW w:w="147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p>
        </w:tc>
        <w:tc>
          <w:tcPr>
            <w:tcW w:w="1800"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400</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3 hr</w:t>
            </w:r>
          </w:p>
        </w:tc>
        <w:tc>
          <w:tcPr>
            <w:tcW w:w="1676" w:type="dxa"/>
            <w:vAlign w:val="center"/>
          </w:tcPr>
          <w:p w:rsidR="000A2B86" w:rsidRPr="00267A7C" w:rsidRDefault="000A2B86" w:rsidP="000A2B86">
            <w:pPr>
              <w:spacing w:after="0" w:line="240" w:lineRule="auto"/>
              <w:jc w:val="center"/>
              <w:rPr>
                <w:rFonts w:ascii="Times New Roman" w:eastAsiaTheme="minorHAnsi" w:hAnsi="Times New Roman" w:cs="Times New Roman"/>
                <w:iCs/>
                <w:color w:val="000000"/>
                <w:sz w:val="24"/>
                <w:szCs w:val="24"/>
                <w:lang w:val="en-US" w:eastAsia="en-US"/>
              </w:rPr>
            </w:pPr>
            <w:r w:rsidRPr="00267A7C">
              <w:rPr>
                <w:rFonts w:ascii="Times New Roman" w:eastAsiaTheme="minorHAnsi" w:hAnsi="Times New Roman" w:cs="Times New Roman"/>
                <w:iCs/>
                <w:color w:val="000000"/>
                <w:sz w:val="24"/>
                <w:szCs w:val="24"/>
                <w:lang w:val="en-US" w:eastAsia="en-US"/>
              </w:rPr>
              <w:t>Al-Swaidan and</w:t>
            </w:r>
          </w:p>
          <w:p w:rsidR="000A2B86" w:rsidRPr="00267A7C" w:rsidRDefault="00252FFE" w:rsidP="000A2B86">
            <w:pPr>
              <w:spacing w:after="0" w:line="240" w:lineRule="auto"/>
              <w:jc w:val="center"/>
              <w:rPr>
                <w:rFonts w:ascii="Times New Roman" w:eastAsiaTheme="minorHAnsi" w:hAnsi="Times New Roman" w:cs="Times New Roman"/>
                <w:iCs/>
                <w:color w:val="000000"/>
                <w:sz w:val="24"/>
                <w:szCs w:val="24"/>
                <w:lang w:val="en-US" w:eastAsia="en-US"/>
              </w:rPr>
            </w:pPr>
            <w:r>
              <w:rPr>
                <w:rFonts w:ascii="Times New Roman" w:eastAsiaTheme="minorHAnsi" w:hAnsi="Times New Roman" w:cs="Times New Roman"/>
                <w:iCs/>
                <w:color w:val="000000"/>
                <w:sz w:val="24"/>
                <w:szCs w:val="24"/>
                <w:lang w:val="en-US" w:eastAsia="en-US"/>
              </w:rPr>
              <w:t>Ahmad[96</w:t>
            </w:r>
            <w:r w:rsidR="000A2B86" w:rsidRPr="00267A7C">
              <w:rPr>
                <w:rFonts w:ascii="Times New Roman" w:eastAsiaTheme="minorHAnsi" w:hAnsi="Times New Roman" w:cs="Times New Roman"/>
                <w:iCs/>
                <w:color w:val="000000"/>
                <w:sz w:val="24"/>
                <w:szCs w:val="24"/>
                <w:lang w:val="en-US" w:eastAsia="en-US"/>
              </w:rPr>
              <w:t>]</w:t>
            </w:r>
          </w:p>
        </w:tc>
      </w:tr>
      <w:tr w:rsidR="000A2B86" w:rsidRPr="000A2B86" w:rsidTr="00C256DA">
        <w:tc>
          <w:tcPr>
            <w:tcW w:w="625" w:type="dxa"/>
            <w:vAlign w:val="center"/>
          </w:tcPr>
          <w:p w:rsidR="000A2B86" w:rsidRPr="00267A7C" w:rsidRDefault="000A2B86" w:rsidP="000A2B86">
            <w:pPr>
              <w:spacing w:after="0" w:line="240" w:lineRule="auto"/>
              <w:jc w:val="center"/>
              <w:rPr>
                <w:rFonts w:ascii="Times New Roman" w:eastAsiaTheme="minorHAnsi" w:hAnsi="Times New Roman" w:cs="Times New Roman"/>
                <w:color w:val="000000"/>
                <w:sz w:val="24"/>
                <w:szCs w:val="24"/>
                <w:lang w:val="en-US" w:eastAsia="en-US"/>
              </w:rPr>
            </w:pPr>
            <w:r w:rsidRPr="00267A7C">
              <w:rPr>
                <w:rFonts w:ascii="Times New Roman" w:eastAsiaTheme="minorHAnsi" w:hAnsi="Times New Roman" w:cs="Times New Roman"/>
                <w:color w:val="000000"/>
                <w:sz w:val="24"/>
                <w:szCs w:val="24"/>
                <w:lang w:val="en-US" w:eastAsia="en-US"/>
              </w:rPr>
              <w:t>46</w:t>
            </w:r>
          </w:p>
        </w:tc>
        <w:tc>
          <w:tcPr>
            <w:tcW w:w="1373" w:type="dxa"/>
            <w:vAlign w:val="center"/>
          </w:tcPr>
          <w:p w:rsidR="000A2B86" w:rsidRPr="00267A7C" w:rsidRDefault="000A2B86" w:rsidP="000A2B86">
            <w:pPr>
              <w:spacing w:after="0" w:line="240" w:lineRule="auto"/>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Rice husk</w:t>
            </w:r>
          </w:p>
        </w:tc>
        <w:tc>
          <w:tcPr>
            <w:tcW w:w="1312"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p>
        </w:tc>
        <w:tc>
          <w:tcPr>
            <w:tcW w:w="153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Chemical activation with ZnCl</w:t>
            </w:r>
            <w:r w:rsidRPr="00267A7C">
              <w:rPr>
                <w:rFonts w:ascii="Times New Roman" w:eastAsiaTheme="minorHAnsi" w:hAnsi="Times New Roman" w:cs="Times New Roman"/>
                <w:sz w:val="24"/>
                <w:szCs w:val="24"/>
                <w:vertAlign w:val="subscript"/>
                <w:lang w:val="en-US" w:eastAsia="en-US"/>
              </w:rPr>
              <w:t>2</w:t>
            </w:r>
          </w:p>
        </w:tc>
        <w:tc>
          <w:tcPr>
            <w:tcW w:w="147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p>
        </w:tc>
        <w:tc>
          <w:tcPr>
            <w:tcW w:w="1800"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500</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1 hr</w:t>
            </w:r>
          </w:p>
        </w:tc>
        <w:tc>
          <w:tcPr>
            <w:tcW w:w="1676" w:type="dxa"/>
            <w:vAlign w:val="center"/>
          </w:tcPr>
          <w:p w:rsidR="000A2B86" w:rsidRPr="00267A7C" w:rsidRDefault="00252FFE" w:rsidP="000A2B86">
            <w:pPr>
              <w:spacing w:after="0" w:line="240" w:lineRule="auto"/>
              <w:jc w:val="center"/>
              <w:rPr>
                <w:rFonts w:ascii="Times New Roman" w:eastAsiaTheme="minorHAnsi" w:hAnsi="Times New Roman" w:cs="Times New Roman"/>
                <w:iCs/>
                <w:color w:val="000000"/>
                <w:sz w:val="24"/>
                <w:szCs w:val="24"/>
                <w:lang w:val="en-US" w:eastAsia="en-US"/>
              </w:rPr>
            </w:pPr>
            <w:r>
              <w:rPr>
                <w:rFonts w:ascii="Times New Roman" w:eastAsiaTheme="minorHAnsi" w:hAnsi="Times New Roman" w:cs="Times New Roman"/>
                <w:iCs/>
                <w:color w:val="000000"/>
                <w:sz w:val="24"/>
                <w:szCs w:val="24"/>
                <w:lang w:val="en-US" w:eastAsia="en-US"/>
              </w:rPr>
              <w:t>Boonpoke et al.[97</w:t>
            </w:r>
            <w:r w:rsidR="000A2B86" w:rsidRPr="00267A7C">
              <w:rPr>
                <w:rFonts w:ascii="Times New Roman" w:eastAsiaTheme="minorHAnsi" w:hAnsi="Times New Roman" w:cs="Times New Roman"/>
                <w:iCs/>
                <w:color w:val="000000"/>
                <w:sz w:val="24"/>
                <w:szCs w:val="24"/>
                <w:lang w:val="en-US" w:eastAsia="en-US"/>
              </w:rPr>
              <w:t>]</w:t>
            </w:r>
          </w:p>
        </w:tc>
      </w:tr>
      <w:tr w:rsidR="000A2B86" w:rsidRPr="000A2B86" w:rsidTr="00C256DA">
        <w:tc>
          <w:tcPr>
            <w:tcW w:w="625" w:type="dxa"/>
            <w:vAlign w:val="center"/>
          </w:tcPr>
          <w:p w:rsidR="000A2B86" w:rsidRPr="00267A7C" w:rsidRDefault="000A2B86" w:rsidP="000A2B86">
            <w:pPr>
              <w:spacing w:after="0" w:line="240" w:lineRule="auto"/>
              <w:jc w:val="center"/>
              <w:rPr>
                <w:rFonts w:ascii="Times New Roman" w:eastAsiaTheme="minorHAnsi" w:hAnsi="Times New Roman" w:cs="Times New Roman"/>
                <w:color w:val="000000"/>
                <w:sz w:val="24"/>
                <w:szCs w:val="24"/>
                <w:lang w:val="en-US" w:eastAsia="en-US"/>
              </w:rPr>
            </w:pPr>
            <w:r w:rsidRPr="00267A7C">
              <w:rPr>
                <w:rFonts w:ascii="Times New Roman" w:eastAsiaTheme="minorHAnsi" w:hAnsi="Times New Roman" w:cs="Times New Roman"/>
                <w:color w:val="000000"/>
                <w:sz w:val="24"/>
                <w:szCs w:val="24"/>
                <w:lang w:val="en-US" w:eastAsia="en-US"/>
              </w:rPr>
              <w:t>47</w:t>
            </w:r>
          </w:p>
        </w:tc>
        <w:tc>
          <w:tcPr>
            <w:tcW w:w="1373" w:type="dxa"/>
            <w:vAlign w:val="center"/>
          </w:tcPr>
          <w:p w:rsidR="000A2B86" w:rsidRPr="00267A7C" w:rsidRDefault="000A2B86" w:rsidP="000A2B86">
            <w:pPr>
              <w:spacing w:after="0" w:line="240" w:lineRule="auto"/>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 xml:space="preserve">Bagasse </w:t>
            </w:r>
          </w:p>
        </w:tc>
        <w:tc>
          <w:tcPr>
            <w:tcW w:w="1312"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p>
        </w:tc>
        <w:tc>
          <w:tcPr>
            <w:tcW w:w="153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Chemical activation with ZnCl</w:t>
            </w:r>
            <w:r w:rsidRPr="00267A7C">
              <w:rPr>
                <w:rFonts w:ascii="Times New Roman" w:eastAsiaTheme="minorHAnsi" w:hAnsi="Times New Roman" w:cs="Times New Roman"/>
                <w:sz w:val="24"/>
                <w:szCs w:val="24"/>
                <w:vertAlign w:val="subscript"/>
                <w:lang w:val="en-US" w:eastAsia="en-US"/>
              </w:rPr>
              <w:t>2</w:t>
            </w:r>
          </w:p>
        </w:tc>
        <w:tc>
          <w:tcPr>
            <w:tcW w:w="147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p>
        </w:tc>
        <w:tc>
          <w:tcPr>
            <w:tcW w:w="1800"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500</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1 hr</w:t>
            </w:r>
          </w:p>
        </w:tc>
        <w:tc>
          <w:tcPr>
            <w:tcW w:w="1676" w:type="dxa"/>
            <w:vAlign w:val="center"/>
          </w:tcPr>
          <w:p w:rsidR="000A2B86" w:rsidRPr="00267A7C" w:rsidRDefault="00252FFE" w:rsidP="000A2B86">
            <w:pPr>
              <w:spacing w:after="0" w:line="240" w:lineRule="auto"/>
              <w:jc w:val="center"/>
              <w:rPr>
                <w:rFonts w:ascii="Times New Roman" w:eastAsiaTheme="minorHAnsi" w:hAnsi="Times New Roman" w:cs="Times New Roman"/>
                <w:iCs/>
                <w:color w:val="000000"/>
                <w:sz w:val="24"/>
                <w:szCs w:val="24"/>
                <w:lang w:val="en-US" w:eastAsia="en-US"/>
              </w:rPr>
            </w:pPr>
            <w:r>
              <w:rPr>
                <w:rFonts w:ascii="Times New Roman" w:eastAsiaTheme="minorHAnsi" w:hAnsi="Times New Roman" w:cs="Times New Roman"/>
                <w:iCs/>
                <w:color w:val="000000"/>
                <w:sz w:val="24"/>
                <w:szCs w:val="24"/>
                <w:lang w:val="en-US" w:eastAsia="en-US"/>
              </w:rPr>
              <w:t>Boonpoke et al.[97</w:t>
            </w:r>
            <w:r w:rsidR="000A2B86" w:rsidRPr="00267A7C">
              <w:rPr>
                <w:rFonts w:ascii="Times New Roman" w:eastAsiaTheme="minorHAnsi" w:hAnsi="Times New Roman" w:cs="Times New Roman"/>
                <w:iCs/>
                <w:color w:val="000000"/>
                <w:sz w:val="24"/>
                <w:szCs w:val="24"/>
                <w:lang w:val="en-US" w:eastAsia="en-US"/>
              </w:rPr>
              <w:t>]</w:t>
            </w:r>
          </w:p>
        </w:tc>
      </w:tr>
      <w:tr w:rsidR="000A2B86" w:rsidRPr="000A2B86" w:rsidTr="00C256DA">
        <w:tc>
          <w:tcPr>
            <w:tcW w:w="625" w:type="dxa"/>
            <w:vAlign w:val="center"/>
          </w:tcPr>
          <w:p w:rsidR="000A2B86" w:rsidRPr="00267A7C" w:rsidRDefault="000A2B86" w:rsidP="000A2B86">
            <w:pPr>
              <w:spacing w:after="0" w:line="240" w:lineRule="auto"/>
              <w:jc w:val="center"/>
              <w:rPr>
                <w:rFonts w:ascii="Times New Roman" w:eastAsiaTheme="minorHAnsi" w:hAnsi="Times New Roman" w:cs="Times New Roman"/>
                <w:color w:val="000000"/>
                <w:sz w:val="24"/>
                <w:szCs w:val="24"/>
                <w:lang w:val="en-US" w:eastAsia="en-US"/>
              </w:rPr>
            </w:pPr>
            <w:r w:rsidRPr="00267A7C">
              <w:rPr>
                <w:rFonts w:ascii="Times New Roman" w:eastAsiaTheme="minorHAnsi" w:hAnsi="Times New Roman" w:cs="Times New Roman"/>
                <w:color w:val="000000"/>
                <w:sz w:val="24"/>
                <w:szCs w:val="24"/>
                <w:lang w:val="en-US" w:eastAsia="en-US"/>
              </w:rPr>
              <w:t>48</w:t>
            </w:r>
          </w:p>
        </w:tc>
        <w:tc>
          <w:tcPr>
            <w:tcW w:w="1373" w:type="dxa"/>
            <w:vAlign w:val="center"/>
          </w:tcPr>
          <w:p w:rsidR="000A2B86" w:rsidRPr="00267A7C" w:rsidRDefault="000A2B86" w:rsidP="000A2B86">
            <w:pPr>
              <w:spacing w:after="0" w:line="240" w:lineRule="auto"/>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 xml:space="preserve">Eichhornia </w:t>
            </w:r>
            <w:r w:rsidRPr="00267A7C">
              <w:rPr>
                <w:rFonts w:ascii="Times New Roman" w:eastAsiaTheme="minorHAnsi" w:hAnsi="Times New Roman" w:cs="Times New Roman"/>
                <w:sz w:val="24"/>
                <w:szCs w:val="24"/>
                <w:lang w:val="en-US" w:eastAsia="en-US"/>
              </w:rPr>
              <w:lastRenderedPageBreak/>
              <w:t>crassipes root</w:t>
            </w:r>
          </w:p>
        </w:tc>
        <w:tc>
          <w:tcPr>
            <w:tcW w:w="1312"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lastRenderedPageBreak/>
              <w:t>.00--1-.21</w:t>
            </w:r>
          </w:p>
        </w:tc>
        <w:tc>
          <w:tcPr>
            <w:tcW w:w="1534" w:type="dxa"/>
            <w:vAlign w:val="center"/>
          </w:tcPr>
          <w:p w:rsidR="000A2B86" w:rsidRPr="00267A7C" w:rsidRDefault="00274B01" w:rsidP="000A2B86">
            <w:pPr>
              <w:spacing w:after="0" w:line="240" w:lineRule="auto"/>
              <w:jc w:val="center"/>
              <w:rPr>
                <w:rFonts w:ascii="Times New Roman" w:eastAsiaTheme="minorHAnsi" w:hAnsi="Times New Roman" w:cs="Times New Roman"/>
                <w:sz w:val="24"/>
                <w:szCs w:val="24"/>
                <w:lang w:val="en-US" w:eastAsia="en-US"/>
              </w:rPr>
            </w:pPr>
            <m:oMathPara>
              <m:oMath>
                <m:sSub>
                  <m:sSubPr>
                    <m:ctrlPr>
                      <w:rPr>
                        <w:rFonts w:ascii="Cambria Math" w:eastAsiaTheme="minorHAnsi" w:hAnsi="Cambria Math" w:cs="Times New Roman"/>
                        <w:i/>
                        <w:sz w:val="24"/>
                        <w:szCs w:val="24"/>
                        <w:lang w:val="en-US" w:eastAsia="en-US"/>
                      </w:rPr>
                    </m:ctrlPr>
                  </m:sSubPr>
                  <m:e>
                    <m:sSub>
                      <m:sSubPr>
                        <m:ctrlPr>
                          <w:rPr>
                            <w:rFonts w:ascii="Cambria Math" w:eastAsiaTheme="minorHAnsi" w:hAnsi="Cambria Math" w:cs="Times New Roman"/>
                            <w:i/>
                            <w:sz w:val="24"/>
                            <w:szCs w:val="24"/>
                            <w:lang w:val="en-US" w:eastAsia="en-US"/>
                          </w:rPr>
                        </m:ctrlPr>
                      </m:sSubPr>
                      <m:e>
                        <m:r>
                          <w:rPr>
                            <w:rFonts w:ascii="Cambria Math" w:eastAsiaTheme="minorHAnsi" w:hAnsi="Cambria Math" w:cs="Times New Roman"/>
                            <w:sz w:val="24"/>
                            <w:szCs w:val="24"/>
                            <w:lang w:val="en-US" w:eastAsia="en-US"/>
                          </w:rPr>
                          <m:t>H</m:t>
                        </m:r>
                      </m:e>
                      <m:sub>
                        <m:r>
                          <w:rPr>
                            <w:rFonts w:ascii="Cambria Math" w:eastAsiaTheme="minorHAnsi" w:hAnsi="Cambria Math" w:cs="Times New Roman"/>
                            <w:sz w:val="24"/>
                            <w:szCs w:val="24"/>
                            <w:lang w:val="en-US" w:eastAsia="en-US"/>
                          </w:rPr>
                          <m:t>2</m:t>
                        </m:r>
                      </m:sub>
                    </m:sSub>
                    <m:r>
                      <w:rPr>
                        <w:rFonts w:ascii="Cambria Math" w:eastAsiaTheme="minorHAnsi" w:hAnsi="Cambria Math" w:cs="Times New Roman"/>
                        <w:sz w:val="24"/>
                        <w:szCs w:val="24"/>
                        <w:lang w:val="en-US" w:eastAsia="en-US"/>
                      </w:rPr>
                      <m:t>SO</m:t>
                    </m:r>
                  </m:e>
                  <m:sub>
                    <m:r>
                      <w:rPr>
                        <w:rFonts w:ascii="Cambria Math" w:eastAsiaTheme="minorHAnsi" w:hAnsi="Cambria Math" w:cs="Times New Roman"/>
                        <w:sz w:val="24"/>
                        <w:szCs w:val="24"/>
                        <w:lang w:val="en-US" w:eastAsia="en-US"/>
                      </w:rPr>
                      <m:t>4</m:t>
                    </m:r>
                  </m:sub>
                </m:sSub>
              </m:oMath>
            </m:oMathPara>
          </w:p>
        </w:tc>
        <w:tc>
          <w:tcPr>
            <w:tcW w:w="147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600,3h</w:t>
            </w:r>
          </w:p>
        </w:tc>
        <w:tc>
          <w:tcPr>
            <w:tcW w:w="1800"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p>
        </w:tc>
        <w:tc>
          <w:tcPr>
            <w:tcW w:w="1676" w:type="dxa"/>
            <w:vAlign w:val="center"/>
          </w:tcPr>
          <w:p w:rsidR="000A2B86" w:rsidRPr="00267A7C" w:rsidRDefault="000A2B86" w:rsidP="000A2B86">
            <w:pPr>
              <w:spacing w:after="0" w:line="240" w:lineRule="auto"/>
              <w:jc w:val="center"/>
              <w:rPr>
                <w:rFonts w:ascii="Times New Roman" w:eastAsiaTheme="minorHAnsi" w:hAnsi="Times New Roman" w:cs="Times New Roman"/>
                <w:color w:val="000000"/>
                <w:sz w:val="24"/>
                <w:szCs w:val="24"/>
                <w:lang w:val="en-US" w:eastAsia="en-US"/>
              </w:rPr>
            </w:pPr>
            <w:r w:rsidRPr="00267A7C">
              <w:rPr>
                <w:rFonts w:ascii="Times New Roman" w:eastAsiaTheme="minorHAnsi" w:hAnsi="Times New Roman" w:cs="Times New Roman"/>
                <w:color w:val="000000"/>
                <w:sz w:val="24"/>
                <w:szCs w:val="24"/>
                <w:lang w:val="en-US" w:eastAsia="en-US"/>
              </w:rPr>
              <w:t>A.K.G</w:t>
            </w:r>
            <w:r w:rsidR="006B2122">
              <w:rPr>
                <w:rFonts w:ascii="Times New Roman" w:eastAsiaTheme="minorHAnsi" w:hAnsi="Times New Roman" w:cs="Times New Roman"/>
                <w:color w:val="000000"/>
                <w:sz w:val="24"/>
                <w:szCs w:val="24"/>
                <w:lang w:val="en-US" w:eastAsia="en-US"/>
              </w:rPr>
              <w:t xml:space="preserve">IRI et </w:t>
            </w:r>
            <w:r w:rsidR="006B2122">
              <w:rPr>
                <w:rFonts w:ascii="Times New Roman" w:eastAsiaTheme="minorHAnsi" w:hAnsi="Times New Roman" w:cs="Times New Roman"/>
                <w:color w:val="000000"/>
                <w:sz w:val="24"/>
                <w:szCs w:val="24"/>
                <w:lang w:val="en-US" w:eastAsia="en-US"/>
              </w:rPr>
              <w:lastRenderedPageBreak/>
              <w:t>al</w:t>
            </w:r>
            <w:r w:rsidR="00252FFE">
              <w:rPr>
                <w:rFonts w:ascii="Times New Roman" w:eastAsiaTheme="minorHAnsi" w:hAnsi="Times New Roman" w:cs="Times New Roman"/>
                <w:color w:val="000000"/>
                <w:sz w:val="24"/>
                <w:szCs w:val="24"/>
                <w:lang w:val="en-US" w:eastAsia="en-US"/>
              </w:rPr>
              <w:t>[98</w:t>
            </w:r>
            <w:r w:rsidRPr="00267A7C">
              <w:rPr>
                <w:rFonts w:ascii="Times New Roman" w:eastAsiaTheme="minorHAnsi" w:hAnsi="Times New Roman" w:cs="Times New Roman"/>
                <w:color w:val="000000"/>
                <w:sz w:val="24"/>
                <w:szCs w:val="24"/>
                <w:lang w:val="en-US" w:eastAsia="en-US"/>
              </w:rPr>
              <w:t>]</w:t>
            </w:r>
          </w:p>
        </w:tc>
      </w:tr>
      <w:tr w:rsidR="000A2B86" w:rsidRPr="000A2B86" w:rsidTr="00C256DA">
        <w:tc>
          <w:tcPr>
            <w:tcW w:w="625" w:type="dxa"/>
            <w:vAlign w:val="center"/>
          </w:tcPr>
          <w:p w:rsidR="000A2B86" w:rsidRPr="00267A7C" w:rsidRDefault="000A2B86" w:rsidP="000A2B86">
            <w:pPr>
              <w:spacing w:after="0" w:line="240" w:lineRule="auto"/>
              <w:jc w:val="center"/>
              <w:rPr>
                <w:rFonts w:ascii="Times New Roman" w:eastAsiaTheme="minorHAnsi" w:hAnsi="Times New Roman" w:cs="Times New Roman"/>
                <w:color w:val="000000"/>
                <w:sz w:val="24"/>
                <w:szCs w:val="24"/>
                <w:lang w:val="en-US" w:eastAsia="en-US"/>
              </w:rPr>
            </w:pPr>
            <w:r w:rsidRPr="00267A7C">
              <w:rPr>
                <w:rFonts w:ascii="Times New Roman" w:eastAsiaTheme="minorHAnsi" w:hAnsi="Times New Roman" w:cs="Times New Roman"/>
                <w:color w:val="000000"/>
                <w:sz w:val="24"/>
                <w:szCs w:val="24"/>
                <w:lang w:val="en-US" w:eastAsia="en-US"/>
              </w:rPr>
              <w:lastRenderedPageBreak/>
              <w:t>49</w:t>
            </w:r>
          </w:p>
        </w:tc>
        <w:tc>
          <w:tcPr>
            <w:tcW w:w="1373"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Palm kernel nut shell</w:t>
            </w:r>
            <w:r w:rsidR="009F7081">
              <w:rPr>
                <w:rFonts w:ascii="Times New Roman" w:eastAsiaTheme="minorHAnsi" w:hAnsi="Times New Roman" w:cs="Times New Roman"/>
                <w:sz w:val="24"/>
                <w:szCs w:val="24"/>
                <w:lang w:val="en-US" w:eastAsia="en-US"/>
              </w:rPr>
              <w:t>,</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Coconut shell</w:t>
            </w:r>
            <w:r w:rsidR="009F7081">
              <w:rPr>
                <w:rFonts w:ascii="Times New Roman" w:eastAsiaTheme="minorHAnsi" w:hAnsi="Times New Roman" w:cs="Times New Roman"/>
                <w:sz w:val="24"/>
                <w:szCs w:val="24"/>
                <w:lang w:val="en-US" w:eastAsia="en-US"/>
              </w:rPr>
              <w:t>,</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Ground nut shell</w:t>
            </w:r>
            <w:r w:rsidR="009F7081">
              <w:rPr>
                <w:rFonts w:ascii="Times New Roman" w:eastAsiaTheme="minorHAnsi" w:hAnsi="Times New Roman" w:cs="Times New Roman"/>
                <w:sz w:val="24"/>
                <w:szCs w:val="24"/>
                <w:lang w:val="en-US" w:eastAsia="en-US"/>
              </w:rPr>
              <w:t>,</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Obeche wood</w:t>
            </w:r>
          </w:p>
        </w:tc>
        <w:tc>
          <w:tcPr>
            <w:tcW w:w="1312"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0.22</w:t>
            </w:r>
          </w:p>
        </w:tc>
        <w:tc>
          <w:tcPr>
            <w:tcW w:w="153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vertAlign w:val="subscript"/>
                <w:lang w:val="en-US" w:eastAsia="en-US"/>
              </w:rPr>
            </w:pPr>
            <w:r w:rsidRPr="00267A7C">
              <w:rPr>
                <w:rFonts w:ascii="Times New Roman" w:eastAsiaTheme="minorHAnsi" w:hAnsi="Times New Roman" w:cs="Times New Roman"/>
                <w:sz w:val="24"/>
                <w:szCs w:val="24"/>
                <w:lang w:val="en-US" w:eastAsia="en-US"/>
              </w:rPr>
              <w:t>Chemical activation with K</w:t>
            </w:r>
            <w:r w:rsidRPr="00267A7C">
              <w:rPr>
                <w:rFonts w:ascii="Times New Roman" w:eastAsiaTheme="minorHAnsi" w:hAnsi="Times New Roman" w:cs="Times New Roman"/>
                <w:sz w:val="24"/>
                <w:szCs w:val="24"/>
                <w:vertAlign w:val="subscript"/>
                <w:lang w:val="en-US" w:eastAsia="en-US"/>
              </w:rPr>
              <w:t>2</w:t>
            </w:r>
            <w:r w:rsidRPr="00267A7C">
              <w:rPr>
                <w:rFonts w:ascii="Times New Roman" w:eastAsiaTheme="minorHAnsi" w:hAnsi="Times New Roman" w:cs="Times New Roman"/>
                <w:sz w:val="24"/>
                <w:szCs w:val="24"/>
                <w:lang w:val="en-US" w:eastAsia="en-US"/>
              </w:rPr>
              <w:t>CO</w:t>
            </w:r>
            <w:r w:rsidRPr="00267A7C">
              <w:rPr>
                <w:rFonts w:ascii="Times New Roman" w:eastAsiaTheme="minorHAnsi" w:hAnsi="Times New Roman" w:cs="Times New Roman"/>
                <w:sz w:val="24"/>
                <w:szCs w:val="24"/>
                <w:vertAlign w:val="subscript"/>
                <w:lang w:val="en-US" w:eastAsia="en-US"/>
              </w:rPr>
              <w:t>3</w:t>
            </w:r>
          </w:p>
        </w:tc>
        <w:tc>
          <w:tcPr>
            <w:tcW w:w="147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500-900</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15 min</w:t>
            </w:r>
          </w:p>
          <w:p w:rsidR="000A2B86" w:rsidRPr="00267A7C" w:rsidRDefault="000A2B86" w:rsidP="000A2B86">
            <w:pPr>
              <w:spacing w:after="0" w:line="240" w:lineRule="auto"/>
              <w:rPr>
                <w:rFonts w:ascii="Times New Roman" w:eastAsiaTheme="minorHAnsi" w:hAnsi="Times New Roman" w:cs="Times New Roman"/>
                <w:sz w:val="24"/>
                <w:szCs w:val="24"/>
                <w:lang w:val="en-US" w:eastAsia="en-US"/>
              </w:rPr>
            </w:pP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p>
        </w:tc>
        <w:tc>
          <w:tcPr>
            <w:tcW w:w="1800"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250-750</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1 hr</w:t>
            </w:r>
          </w:p>
        </w:tc>
        <w:tc>
          <w:tcPr>
            <w:tcW w:w="1676" w:type="dxa"/>
            <w:vAlign w:val="center"/>
          </w:tcPr>
          <w:p w:rsidR="000A2B86" w:rsidRPr="00267A7C" w:rsidRDefault="00252FFE" w:rsidP="000A2B86">
            <w:pPr>
              <w:spacing w:after="0" w:line="240" w:lineRule="auto"/>
              <w:jc w:val="center"/>
              <w:rPr>
                <w:rFonts w:ascii="Times New Roman" w:eastAsiaTheme="minorHAnsi" w:hAnsi="Times New Roman" w:cs="Times New Roman"/>
                <w:iCs/>
                <w:color w:val="000000"/>
                <w:sz w:val="24"/>
                <w:szCs w:val="24"/>
                <w:lang w:val="en-US" w:eastAsia="en-US"/>
              </w:rPr>
            </w:pPr>
            <w:r>
              <w:rPr>
                <w:rFonts w:ascii="Times New Roman" w:eastAsiaTheme="minorHAnsi" w:hAnsi="Times New Roman" w:cs="Times New Roman"/>
                <w:iCs/>
                <w:color w:val="000000"/>
                <w:sz w:val="24"/>
                <w:szCs w:val="24"/>
                <w:lang w:val="en-US" w:eastAsia="en-US"/>
              </w:rPr>
              <w:t>Olowoyo and Orere</w:t>
            </w:r>
            <w:r w:rsidR="006B2122">
              <w:rPr>
                <w:rFonts w:ascii="Times New Roman" w:eastAsiaTheme="minorHAnsi" w:hAnsi="Times New Roman" w:cs="Times New Roman"/>
                <w:iCs/>
                <w:color w:val="000000"/>
                <w:sz w:val="24"/>
                <w:szCs w:val="24"/>
                <w:lang w:val="en-US" w:eastAsia="en-US"/>
              </w:rPr>
              <w:t xml:space="preserve"> </w:t>
            </w:r>
            <w:r>
              <w:rPr>
                <w:rFonts w:ascii="Times New Roman" w:eastAsiaTheme="minorHAnsi" w:hAnsi="Times New Roman" w:cs="Times New Roman"/>
                <w:iCs/>
                <w:color w:val="000000"/>
                <w:sz w:val="24"/>
                <w:szCs w:val="24"/>
                <w:lang w:val="en-US" w:eastAsia="en-US"/>
              </w:rPr>
              <w:t>[99</w:t>
            </w:r>
            <w:r w:rsidR="000A2B86" w:rsidRPr="00267A7C">
              <w:rPr>
                <w:rFonts w:ascii="Times New Roman" w:eastAsiaTheme="minorHAnsi" w:hAnsi="Times New Roman" w:cs="Times New Roman"/>
                <w:iCs/>
                <w:color w:val="000000"/>
                <w:sz w:val="24"/>
                <w:szCs w:val="24"/>
                <w:lang w:val="en-US" w:eastAsia="en-US"/>
              </w:rPr>
              <w:t>]</w:t>
            </w:r>
          </w:p>
        </w:tc>
      </w:tr>
      <w:tr w:rsidR="000A2B86" w:rsidRPr="000A2B86" w:rsidTr="00C256DA">
        <w:tc>
          <w:tcPr>
            <w:tcW w:w="625" w:type="dxa"/>
            <w:vAlign w:val="center"/>
          </w:tcPr>
          <w:p w:rsidR="000A2B86" w:rsidRPr="00267A7C" w:rsidRDefault="000A2B86" w:rsidP="000A2B86">
            <w:pPr>
              <w:spacing w:after="0" w:line="240" w:lineRule="auto"/>
              <w:jc w:val="center"/>
              <w:rPr>
                <w:rFonts w:ascii="Times New Roman" w:eastAsiaTheme="minorHAnsi" w:hAnsi="Times New Roman" w:cs="Times New Roman"/>
                <w:color w:val="000000"/>
                <w:sz w:val="24"/>
                <w:szCs w:val="24"/>
                <w:lang w:val="en-US" w:eastAsia="en-US"/>
              </w:rPr>
            </w:pPr>
            <w:r w:rsidRPr="00267A7C">
              <w:rPr>
                <w:rFonts w:ascii="Times New Roman" w:eastAsiaTheme="minorHAnsi" w:hAnsi="Times New Roman" w:cs="Times New Roman"/>
                <w:color w:val="000000"/>
                <w:sz w:val="24"/>
                <w:szCs w:val="24"/>
                <w:lang w:val="en-US" w:eastAsia="en-US"/>
              </w:rPr>
              <w:t>50</w:t>
            </w:r>
          </w:p>
        </w:tc>
        <w:tc>
          <w:tcPr>
            <w:tcW w:w="1373" w:type="dxa"/>
            <w:vAlign w:val="center"/>
          </w:tcPr>
          <w:p w:rsidR="000A2B86" w:rsidRPr="00267A7C" w:rsidRDefault="000A2B86" w:rsidP="000A2B86">
            <w:pPr>
              <w:spacing w:after="0" w:line="240" w:lineRule="auto"/>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Kenaf fiber</w:t>
            </w:r>
          </w:p>
        </w:tc>
        <w:tc>
          <w:tcPr>
            <w:tcW w:w="1312"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1-2</w:t>
            </w:r>
          </w:p>
        </w:tc>
        <w:tc>
          <w:tcPr>
            <w:tcW w:w="153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Chemical activation with CO</w:t>
            </w:r>
            <w:r w:rsidRPr="00267A7C">
              <w:rPr>
                <w:rFonts w:ascii="Times New Roman" w:eastAsiaTheme="minorHAnsi" w:hAnsi="Times New Roman" w:cs="Times New Roman"/>
                <w:sz w:val="24"/>
                <w:szCs w:val="24"/>
                <w:vertAlign w:val="subscript"/>
                <w:lang w:val="en-US" w:eastAsia="en-US"/>
              </w:rPr>
              <w:t>2</w:t>
            </w:r>
            <w:r w:rsidRPr="00267A7C">
              <w:rPr>
                <w:rFonts w:ascii="Times New Roman" w:eastAsiaTheme="minorHAnsi" w:hAnsi="Times New Roman" w:cs="Times New Roman"/>
                <w:sz w:val="24"/>
                <w:szCs w:val="24"/>
                <w:lang w:val="en-US" w:eastAsia="en-US"/>
              </w:rPr>
              <w:t>, KOH</w:t>
            </w:r>
          </w:p>
        </w:tc>
        <w:tc>
          <w:tcPr>
            <w:tcW w:w="147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700</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1 hr</w:t>
            </w:r>
          </w:p>
        </w:tc>
        <w:tc>
          <w:tcPr>
            <w:tcW w:w="1800"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400</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2 hr</w:t>
            </w:r>
          </w:p>
        </w:tc>
        <w:tc>
          <w:tcPr>
            <w:tcW w:w="1676" w:type="dxa"/>
            <w:vAlign w:val="center"/>
          </w:tcPr>
          <w:p w:rsidR="000A2B86" w:rsidRPr="00267A7C" w:rsidRDefault="00252FFE" w:rsidP="000A2B86">
            <w:pPr>
              <w:spacing w:after="0" w:line="240" w:lineRule="auto"/>
              <w:jc w:val="center"/>
              <w:rPr>
                <w:rFonts w:ascii="Times New Roman" w:eastAsiaTheme="minorHAnsi" w:hAnsi="Times New Roman" w:cs="Times New Roman"/>
                <w:iCs/>
                <w:color w:val="000000"/>
                <w:sz w:val="24"/>
                <w:szCs w:val="24"/>
                <w:lang w:val="en-US" w:eastAsia="en-US"/>
              </w:rPr>
            </w:pPr>
            <w:r>
              <w:rPr>
                <w:rFonts w:ascii="Times New Roman" w:eastAsiaTheme="minorHAnsi" w:hAnsi="Times New Roman" w:cs="Times New Roman"/>
                <w:iCs/>
                <w:color w:val="000000"/>
                <w:sz w:val="24"/>
                <w:szCs w:val="24"/>
                <w:lang w:val="en-US" w:eastAsia="en-US"/>
              </w:rPr>
              <w:t>Chowdhury et al.[100</w:t>
            </w:r>
            <w:r w:rsidR="000A2B86" w:rsidRPr="00267A7C">
              <w:rPr>
                <w:rFonts w:ascii="Times New Roman" w:eastAsiaTheme="minorHAnsi" w:hAnsi="Times New Roman" w:cs="Times New Roman"/>
                <w:iCs/>
                <w:color w:val="000000"/>
                <w:sz w:val="24"/>
                <w:szCs w:val="24"/>
                <w:lang w:val="en-US" w:eastAsia="en-US"/>
              </w:rPr>
              <w:t>]</w:t>
            </w:r>
          </w:p>
        </w:tc>
      </w:tr>
      <w:tr w:rsidR="000A2B86" w:rsidRPr="000A2B86" w:rsidTr="00C256DA">
        <w:tc>
          <w:tcPr>
            <w:tcW w:w="625" w:type="dxa"/>
            <w:vAlign w:val="center"/>
          </w:tcPr>
          <w:p w:rsidR="000A2B86" w:rsidRPr="00267A7C" w:rsidRDefault="000A2B86" w:rsidP="000A2B86">
            <w:pPr>
              <w:spacing w:after="0" w:line="240" w:lineRule="auto"/>
              <w:jc w:val="center"/>
              <w:rPr>
                <w:rFonts w:ascii="Times New Roman" w:eastAsiaTheme="minorHAnsi" w:hAnsi="Times New Roman" w:cs="Times New Roman"/>
                <w:color w:val="000000"/>
                <w:sz w:val="24"/>
                <w:szCs w:val="24"/>
                <w:lang w:val="en-US" w:eastAsia="en-US"/>
              </w:rPr>
            </w:pPr>
            <w:r w:rsidRPr="00267A7C">
              <w:rPr>
                <w:rFonts w:ascii="Times New Roman" w:eastAsiaTheme="minorHAnsi" w:hAnsi="Times New Roman" w:cs="Times New Roman"/>
                <w:color w:val="000000"/>
                <w:sz w:val="24"/>
                <w:szCs w:val="24"/>
                <w:lang w:val="en-US" w:eastAsia="en-US"/>
              </w:rPr>
              <w:t>51</w:t>
            </w:r>
          </w:p>
        </w:tc>
        <w:tc>
          <w:tcPr>
            <w:tcW w:w="1373" w:type="dxa"/>
            <w:vAlign w:val="center"/>
          </w:tcPr>
          <w:p w:rsidR="000A2B86" w:rsidRPr="00267A7C" w:rsidRDefault="000A2B86" w:rsidP="000A2B86">
            <w:pPr>
              <w:spacing w:after="0" w:line="240" w:lineRule="auto"/>
              <w:rPr>
                <w:rFonts w:ascii="Times New Roman" w:eastAsiaTheme="minorHAnsi" w:hAnsi="Times New Roman" w:cs="Times New Roman"/>
                <w:sz w:val="24"/>
                <w:szCs w:val="24"/>
                <w:lang w:val="en-US" w:eastAsia="en-US"/>
              </w:rPr>
            </w:pPr>
          </w:p>
          <w:p w:rsidR="000A2B86" w:rsidRPr="00267A7C" w:rsidRDefault="000A2B86" w:rsidP="000A2B86">
            <w:pPr>
              <w:spacing w:after="0" w:line="240" w:lineRule="auto"/>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Coffee waste</w:t>
            </w:r>
          </w:p>
        </w:tc>
        <w:tc>
          <w:tcPr>
            <w:tcW w:w="1312"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1-2</w:t>
            </w:r>
          </w:p>
        </w:tc>
        <w:tc>
          <w:tcPr>
            <w:tcW w:w="153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Chemical activation with ZnCl</w:t>
            </w:r>
            <w:r w:rsidRPr="00267A7C">
              <w:rPr>
                <w:rFonts w:ascii="Times New Roman" w:eastAsiaTheme="minorHAnsi" w:hAnsi="Times New Roman" w:cs="Times New Roman"/>
                <w:sz w:val="24"/>
                <w:szCs w:val="24"/>
                <w:vertAlign w:val="subscript"/>
                <w:lang w:val="en-US" w:eastAsia="en-US"/>
              </w:rPr>
              <w:t xml:space="preserve">2,  </w:t>
            </w:r>
            <w:r w:rsidRPr="00267A7C">
              <w:rPr>
                <w:rFonts w:ascii="Times New Roman" w:eastAsiaTheme="minorHAnsi" w:hAnsi="Times New Roman" w:cs="Times New Roman"/>
                <w:sz w:val="24"/>
                <w:szCs w:val="24"/>
                <w:lang w:val="en-US" w:eastAsia="en-US"/>
              </w:rPr>
              <w:t>CO</w:t>
            </w:r>
            <w:r w:rsidRPr="00267A7C">
              <w:rPr>
                <w:rFonts w:ascii="Times New Roman" w:eastAsiaTheme="minorHAnsi" w:hAnsi="Times New Roman" w:cs="Times New Roman"/>
                <w:sz w:val="24"/>
                <w:szCs w:val="24"/>
                <w:vertAlign w:val="subscript"/>
                <w:lang w:val="en-US" w:eastAsia="en-US"/>
              </w:rPr>
              <w:t xml:space="preserve">2 </w:t>
            </w:r>
            <w:r w:rsidRPr="00267A7C">
              <w:rPr>
                <w:rFonts w:ascii="Times New Roman" w:eastAsiaTheme="minorHAnsi" w:hAnsi="Times New Roman" w:cs="Times New Roman"/>
                <w:sz w:val="24"/>
                <w:szCs w:val="24"/>
                <w:lang w:val="en-US" w:eastAsia="en-US"/>
              </w:rPr>
              <w:t>and  CO</w:t>
            </w:r>
            <w:r w:rsidRPr="00267A7C">
              <w:rPr>
                <w:rFonts w:ascii="Times New Roman" w:eastAsiaTheme="minorHAnsi" w:hAnsi="Times New Roman" w:cs="Times New Roman"/>
                <w:sz w:val="24"/>
                <w:szCs w:val="24"/>
                <w:vertAlign w:val="subscript"/>
                <w:lang w:val="en-US" w:eastAsia="en-US"/>
              </w:rPr>
              <w:t>2</w:t>
            </w:r>
            <w:r w:rsidRPr="00267A7C">
              <w:rPr>
                <w:rFonts w:ascii="Times New Roman" w:eastAsiaTheme="minorHAnsi" w:hAnsi="Times New Roman" w:cs="Times New Roman"/>
                <w:sz w:val="24"/>
                <w:szCs w:val="24"/>
                <w:lang w:val="en-US" w:eastAsia="en-US"/>
              </w:rPr>
              <w:t>, KOH</w:t>
            </w:r>
          </w:p>
        </w:tc>
        <w:tc>
          <w:tcPr>
            <w:tcW w:w="147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800</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2-3 hr</w:t>
            </w:r>
          </w:p>
        </w:tc>
        <w:tc>
          <w:tcPr>
            <w:tcW w:w="1800"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700</w:t>
            </w:r>
          </w:p>
        </w:tc>
        <w:tc>
          <w:tcPr>
            <w:tcW w:w="1676" w:type="dxa"/>
            <w:vAlign w:val="center"/>
          </w:tcPr>
          <w:p w:rsidR="000A2B86" w:rsidRPr="00267A7C" w:rsidRDefault="000A2B86" w:rsidP="000A2B86">
            <w:pPr>
              <w:spacing w:after="0" w:line="240" w:lineRule="auto"/>
              <w:jc w:val="center"/>
              <w:rPr>
                <w:rFonts w:ascii="Times New Roman" w:eastAsiaTheme="minorHAnsi" w:hAnsi="Times New Roman" w:cs="Times New Roman"/>
                <w:iCs/>
                <w:color w:val="000000"/>
                <w:sz w:val="24"/>
                <w:szCs w:val="24"/>
                <w:lang w:val="en-US" w:eastAsia="en-US"/>
              </w:rPr>
            </w:pPr>
            <w:r w:rsidRPr="00267A7C">
              <w:rPr>
                <w:rFonts w:ascii="Times New Roman" w:eastAsiaTheme="minorHAnsi" w:hAnsi="Times New Roman" w:cs="Times New Roman"/>
                <w:iCs/>
                <w:color w:val="000000"/>
                <w:sz w:val="24"/>
                <w:szCs w:val="24"/>
                <w:lang w:val="en-US" w:eastAsia="en-US"/>
              </w:rPr>
              <w:t>Giraldo and Moreno-</w:t>
            </w:r>
          </w:p>
          <w:p w:rsidR="000A2B86" w:rsidRPr="00267A7C" w:rsidRDefault="00252FFE" w:rsidP="000A2B86">
            <w:pPr>
              <w:spacing w:after="0" w:line="240" w:lineRule="auto"/>
              <w:jc w:val="center"/>
              <w:rPr>
                <w:rFonts w:ascii="Times New Roman" w:eastAsiaTheme="minorHAnsi" w:hAnsi="Times New Roman" w:cs="Times New Roman"/>
                <w:iCs/>
                <w:color w:val="000000"/>
                <w:sz w:val="24"/>
                <w:szCs w:val="24"/>
                <w:lang w:val="en-US" w:eastAsia="en-US"/>
              </w:rPr>
            </w:pPr>
            <w:r>
              <w:rPr>
                <w:rFonts w:ascii="Times New Roman" w:eastAsiaTheme="minorHAnsi" w:hAnsi="Times New Roman" w:cs="Times New Roman"/>
                <w:iCs/>
                <w:color w:val="000000"/>
                <w:sz w:val="24"/>
                <w:szCs w:val="24"/>
                <w:lang w:val="en-US" w:eastAsia="en-US"/>
              </w:rPr>
              <w:t>Pirajan[101</w:t>
            </w:r>
            <w:r w:rsidR="000A2B86" w:rsidRPr="00267A7C">
              <w:rPr>
                <w:rFonts w:ascii="Times New Roman" w:eastAsiaTheme="minorHAnsi" w:hAnsi="Times New Roman" w:cs="Times New Roman"/>
                <w:iCs/>
                <w:color w:val="000000"/>
                <w:sz w:val="24"/>
                <w:szCs w:val="24"/>
                <w:lang w:val="en-US" w:eastAsia="en-US"/>
              </w:rPr>
              <w:t>]</w:t>
            </w:r>
          </w:p>
        </w:tc>
      </w:tr>
      <w:tr w:rsidR="000A2B86" w:rsidRPr="000A2B86" w:rsidTr="00C256DA">
        <w:tc>
          <w:tcPr>
            <w:tcW w:w="625" w:type="dxa"/>
            <w:vAlign w:val="center"/>
          </w:tcPr>
          <w:p w:rsidR="000A2B86" w:rsidRPr="00267A7C" w:rsidRDefault="000A2B86" w:rsidP="000A2B86">
            <w:pPr>
              <w:spacing w:after="0" w:line="240" w:lineRule="auto"/>
              <w:jc w:val="center"/>
              <w:rPr>
                <w:rFonts w:ascii="Times New Roman" w:eastAsiaTheme="minorHAnsi" w:hAnsi="Times New Roman" w:cs="Times New Roman"/>
                <w:color w:val="000000"/>
                <w:sz w:val="24"/>
                <w:szCs w:val="24"/>
                <w:lang w:val="en-US" w:eastAsia="en-US"/>
              </w:rPr>
            </w:pPr>
            <w:r w:rsidRPr="00267A7C">
              <w:rPr>
                <w:rFonts w:ascii="Times New Roman" w:eastAsiaTheme="minorHAnsi" w:hAnsi="Times New Roman" w:cs="Times New Roman"/>
                <w:color w:val="000000"/>
                <w:sz w:val="24"/>
                <w:szCs w:val="24"/>
                <w:lang w:val="en-US" w:eastAsia="en-US"/>
              </w:rPr>
              <w:t>52</w:t>
            </w:r>
          </w:p>
        </w:tc>
        <w:tc>
          <w:tcPr>
            <w:tcW w:w="1373" w:type="dxa"/>
            <w:vAlign w:val="center"/>
          </w:tcPr>
          <w:p w:rsidR="000A2B86" w:rsidRPr="00267A7C" w:rsidRDefault="000A2B86" w:rsidP="000A2B86">
            <w:pPr>
              <w:spacing w:after="0" w:line="240" w:lineRule="auto"/>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Apple peel</w:t>
            </w:r>
          </w:p>
        </w:tc>
        <w:tc>
          <w:tcPr>
            <w:tcW w:w="1312"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1</w:t>
            </w:r>
          </w:p>
        </w:tc>
        <w:tc>
          <w:tcPr>
            <w:tcW w:w="153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Microwave assisted H</w:t>
            </w:r>
            <w:r w:rsidRPr="00267A7C">
              <w:rPr>
                <w:rFonts w:ascii="Times New Roman" w:eastAsiaTheme="minorHAnsi" w:hAnsi="Times New Roman" w:cs="Times New Roman"/>
                <w:sz w:val="24"/>
                <w:szCs w:val="24"/>
                <w:vertAlign w:val="subscript"/>
                <w:lang w:val="en-US" w:eastAsia="en-US"/>
              </w:rPr>
              <w:t>3</w:t>
            </w:r>
            <w:r w:rsidRPr="00267A7C">
              <w:rPr>
                <w:rFonts w:ascii="Times New Roman" w:eastAsiaTheme="minorHAnsi" w:hAnsi="Times New Roman" w:cs="Times New Roman"/>
                <w:sz w:val="24"/>
                <w:szCs w:val="24"/>
                <w:lang w:val="en-US" w:eastAsia="en-US"/>
              </w:rPr>
              <w:t>PO</w:t>
            </w:r>
            <w:r w:rsidRPr="00267A7C">
              <w:rPr>
                <w:rFonts w:ascii="Times New Roman" w:eastAsiaTheme="minorHAnsi" w:hAnsi="Times New Roman" w:cs="Times New Roman"/>
                <w:sz w:val="24"/>
                <w:szCs w:val="24"/>
                <w:vertAlign w:val="subscript"/>
                <w:lang w:val="en-US" w:eastAsia="en-US"/>
              </w:rPr>
              <w:t>4</w:t>
            </w:r>
            <w:r w:rsidRPr="00267A7C">
              <w:rPr>
                <w:rFonts w:ascii="Times New Roman" w:eastAsiaTheme="minorHAnsi" w:hAnsi="Times New Roman" w:cs="Times New Roman"/>
                <w:sz w:val="24"/>
                <w:szCs w:val="24"/>
                <w:lang w:val="en-US" w:eastAsia="en-US"/>
              </w:rPr>
              <w:t xml:space="preserve"> activation</w:t>
            </w:r>
          </w:p>
        </w:tc>
        <w:tc>
          <w:tcPr>
            <w:tcW w:w="147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110</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4 hr</w:t>
            </w:r>
          </w:p>
        </w:tc>
        <w:tc>
          <w:tcPr>
            <w:tcW w:w="1800"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110</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12 hr</w:t>
            </w:r>
          </w:p>
        </w:tc>
        <w:tc>
          <w:tcPr>
            <w:tcW w:w="1676" w:type="dxa"/>
            <w:vAlign w:val="center"/>
          </w:tcPr>
          <w:p w:rsidR="000A2B86" w:rsidRPr="00267A7C" w:rsidRDefault="006B2122" w:rsidP="000A2B86">
            <w:pPr>
              <w:spacing w:after="0" w:line="240" w:lineRule="auto"/>
              <w:jc w:val="center"/>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R.H. Hesas et al.</w:t>
            </w:r>
            <w:r w:rsidR="00252FFE">
              <w:rPr>
                <w:rFonts w:ascii="Times New Roman" w:eastAsiaTheme="minorHAnsi" w:hAnsi="Times New Roman" w:cs="Times New Roman"/>
                <w:sz w:val="24"/>
                <w:szCs w:val="24"/>
                <w:lang w:val="en-US" w:eastAsia="en-US"/>
              </w:rPr>
              <w:t xml:space="preserve"> [102</w:t>
            </w:r>
            <w:r w:rsidR="000A2B86" w:rsidRPr="00267A7C">
              <w:rPr>
                <w:rFonts w:ascii="Times New Roman" w:eastAsiaTheme="minorHAnsi" w:hAnsi="Times New Roman" w:cs="Times New Roman"/>
                <w:sz w:val="24"/>
                <w:szCs w:val="24"/>
                <w:lang w:val="en-US" w:eastAsia="en-US"/>
              </w:rPr>
              <w:t>]</w:t>
            </w:r>
          </w:p>
        </w:tc>
      </w:tr>
      <w:tr w:rsidR="000A2B86" w:rsidRPr="000A2B86" w:rsidTr="00C256DA">
        <w:tc>
          <w:tcPr>
            <w:tcW w:w="625" w:type="dxa"/>
            <w:vAlign w:val="center"/>
          </w:tcPr>
          <w:p w:rsidR="000A2B86" w:rsidRPr="00267A7C" w:rsidRDefault="000A2B86" w:rsidP="000A2B86">
            <w:pPr>
              <w:spacing w:after="0" w:line="240" w:lineRule="auto"/>
              <w:jc w:val="center"/>
              <w:rPr>
                <w:rFonts w:ascii="Times New Roman" w:eastAsiaTheme="minorHAnsi" w:hAnsi="Times New Roman" w:cs="Times New Roman"/>
                <w:color w:val="000000"/>
                <w:sz w:val="24"/>
                <w:szCs w:val="24"/>
                <w:lang w:val="en-US" w:eastAsia="en-US"/>
              </w:rPr>
            </w:pPr>
            <w:r w:rsidRPr="00267A7C">
              <w:rPr>
                <w:rFonts w:ascii="Times New Roman" w:eastAsiaTheme="minorHAnsi" w:hAnsi="Times New Roman" w:cs="Times New Roman"/>
                <w:color w:val="000000"/>
                <w:sz w:val="24"/>
                <w:szCs w:val="24"/>
                <w:lang w:val="en-US" w:eastAsia="en-US"/>
              </w:rPr>
              <w:t>53</w:t>
            </w:r>
          </w:p>
        </w:tc>
        <w:tc>
          <w:tcPr>
            <w:tcW w:w="1373" w:type="dxa"/>
            <w:vAlign w:val="center"/>
          </w:tcPr>
          <w:p w:rsidR="000A2B86" w:rsidRPr="00267A7C" w:rsidRDefault="000A2B86" w:rsidP="000A2B86">
            <w:pPr>
              <w:spacing w:after="0" w:line="240" w:lineRule="auto"/>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Apple pulp</w:t>
            </w:r>
          </w:p>
        </w:tc>
        <w:tc>
          <w:tcPr>
            <w:tcW w:w="1312"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1</w:t>
            </w:r>
          </w:p>
        </w:tc>
        <w:tc>
          <w:tcPr>
            <w:tcW w:w="153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Microwave assisted H</w:t>
            </w:r>
            <w:r w:rsidRPr="00267A7C">
              <w:rPr>
                <w:rFonts w:ascii="Times New Roman" w:eastAsiaTheme="minorHAnsi" w:hAnsi="Times New Roman" w:cs="Times New Roman"/>
                <w:sz w:val="24"/>
                <w:szCs w:val="24"/>
                <w:vertAlign w:val="subscript"/>
                <w:lang w:val="en-US" w:eastAsia="en-US"/>
              </w:rPr>
              <w:t>3</w:t>
            </w:r>
            <w:r w:rsidRPr="00267A7C">
              <w:rPr>
                <w:rFonts w:ascii="Times New Roman" w:eastAsiaTheme="minorHAnsi" w:hAnsi="Times New Roman" w:cs="Times New Roman"/>
                <w:sz w:val="24"/>
                <w:szCs w:val="24"/>
                <w:lang w:val="en-US" w:eastAsia="en-US"/>
              </w:rPr>
              <w:t>PO</w:t>
            </w:r>
            <w:r w:rsidRPr="00267A7C">
              <w:rPr>
                <w:rFonts w:ascii="Times New Roman" w:eastAsiaTheme="minorHAnsi" w:hAnsi="Times New Roman" w:cs="Times New Roman"/>
                <w:sz w:val="24"/>
                <w:szCs w:val="24"/>
                <w:vertAlign w:val="subscript"/>
                <w:lang w:val="en-US" w:eastAsia="en-US"/>
              </w:rPr>
              <w:t>4</w:t>
            </w:r>
            <w:r w:rsidRPr="00267A7C">
              <w:rPr>
                <w:rFonts w:ascii="Times New Roman" w:eastAsiaTheme="minorHAnsi" w:hAnsi="Times New Roman" w:cs="Times New Roman"/>
                <w:sz w:val="24"/>
                <w:szCs w:val="24"/>
                <w:lang w:val="en-US" w:eastAsia="en-US"/>
              </w:rPr>
              <w:t xml:space="preserve"> activation</w:t>
            </w:r>
          </w:p>
        </w:tc>
        <w:tc>
          <w:tcPr>
            <w:tcW w:w="147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110</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4 hr</w:t>
            </w:r>
          </w:p>
        </w:tc>
        <w:tc>
          <w:tcPr>
            <w:tcW w:w="1800"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110</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12 hr</w:t>
            </w:r>
          </w:p>
        </w:tc>
        <w:tc>
          <w:tcPr>
            <w:tcW w:w="1676" w:type="dxa"/>
            <w:vAlign w:val="center"/>
          </w:tcPr>
          <w:p w:rsidR="000A2B86" w:rsidRPr="00267A7C" w:rsidRDefault="006B2122" w:rsidP="000A2B86">
            <w:pPr>
              <w:spacing w:after="0" w:line="240" w:lineRule="auto"/>
              <w:jc w:val="center"/>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R.H. Hesas et al</w:t>
            </w:r>
            <w:r w:rsidR="00252FFE">
              <w:rPr>
                <w:rFonts w:ascii="Times New Roman" w:eastAsiaTheme="minorHAnsi" w:hAnsi="Times New Roman" w:cs="Times New Roman"/>
                <w:sz w:val="24"/>
                <w:szCs w:val="24"/>
                <w:lang w:val="en-US" w:eastAsia="en-US"/>
              </w:rPr>
              <w:t>[102</w:t>
            </w:r>
            <w:r w:rsidR="000A2B86" w:rsidRPr="00267A7C">
              <w:rPr>
                <w:rFonts w:ascii="Times New Roman" w:eastAsiaTheme="minorHAnsi" w:hAnsi="Times New Roman" w:cs="Times New Roman"/>
                <w:sz w:val="24"/>
                <w:szCs w:val="24"/>
                <w:lang w:val="en-US" w:eastAsia="en-US"/>
              </w:rPr>
              <w:t>]</w:t>
            </w:r>
          </w:p>
        </w:tc>
      </w:tr>
      <w:tr w:rsidR="000A2B86" w:rsidRPr="000A2B86" w:rsidTr="00C256DA">
        <w:tc>
          <w:tcPr>
            <w:tcW w:w="625" w:type="dxa"/>
            <w:vAlign w:val="center"/>
          </w:tcPr>
          <w:p w:rsidR="000A2B86" w:rsidRPr="00267A7C" w:rsidRDefault="000A2B86" w:rsidP="000A2B86">
            <w:pPr>
              <w:spacing w:after="0" w:line="240" w:lineRule="auto"/>
              <w:jc w:val="center"/>
              <w:rPr>
                <w:rFonts w:ascii="Times New Roman" w:eastAsiaTheme="minorHAnsi" w:hAnsi="Times New Roman" w:cs="Times New Roman"/>
                <w:color w:val="000000"/>
                <w:sz w:val="24"/>
                <w:szCs w:val="24"/>
                <w:lang w:val="en-US" w:eastAsia="en-US"/>
              </w:rPr>
            </w:pPr>
            <w:r w:rsidRPr="00267A7C">
              <w:rPr>
                <w:rFonts w:ascii="Times New Roman" w:eastAsiaTheme="minorHAnsi" w:hAnsi="Times New Roman" w:cs="Times New Roman"/>
                <w:color w:val="000000"/>
                <w:sz w:val="24"/>
                <w:szCs w:val="24"/>
                <w:lang w:val="en-US" w:eastAsia="en-US"/>
              </w:rPr>
              <w:t>54</w:t>
            </w:r>
          </w:p>
        </w:tc>
        <w:tc>
          <w:tcPr>
            <w:tcW w:w="1373" w:type="dxa"/>
            <w:vAlign w:val="center"/>
          </w:tcPr>
          <w:p w:rsidR="000A2B86" w:rsidRPr="00267A7C" w:rsidRDefault="000A2B86" w:rsidP="000A2B86">
            <w:pPr>
              <w:spacing w:after="0" w:line="240" w:lineRule="auto"/>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Fuel oil waste</w:t>
            </w:r>
          </w:p>
        </w:tc>
        <w:tc>
          <w:tcPr>
            <w:tcW w:w="1312"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p>
        </w:tc>
        <w:tc>
          <w:tcPr>
            <w:tcW w:w="153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Chemical activation with ZnCl</w:t>
            </w:r>
            <w:r w:rsidRPr="00267A7C">
              <w:rPr>
                <w:rFonts w:ascii="Times New Roman" w:eastAsiaTheme="minorHAnsi" w:hAnsi="Times New Roman" w:cs="Times New Roman"/>
                <w:sz w:val="24"/>
                <w:szCs w:val="24"/>
                <w:vertAlign w:val="subscript"/>
                <w:lang w:val="en-US" w:eastAsia="en-US"/>
              </w:rPr>
              <w:t>2</w:t>
            </w:r>
          </w:p>
        </w:tc>
        <w:tc>
          <w:tcPr>
            <w:tcW w:w="147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p>
        </w:tc>
        <w:tc>
          <w:tcPr>
            <w:tcW w:w="1800"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400-500</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2 hr</w:t>
            </w:r>
          </w:p>
        </w:tc>
        <w:tc>
          <w:tcPr>
            <w:tcW w:w="1676"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A.M. Moham</w:t>
            </w:r>
            <w:r w:rsidR="006B2122">
              <w:rPr>
                <w:rFonts w:ascii="Times New Roman" w:eastAsiaTheme="minorHAnsi" w:hAnsi="Times New Roman" w:cs="Times New Roman"/>
                <w:sz w:val="24"/>
                <w:szCs w:val="24"/>
                <w:lang w:val="en-US" w:eastAsia="en-US"/>
              </w:rPr>
              <w:t>med et al</w:t>
            </w:r>
            <w:r w:rsidR="00252FFE">
              <w:rPr>
                <w:rFonts w:ascii="Times New Roman" w:eastAsiaTheme="minorHAnsi" w:hAnsi="Times New Roman" w:cs="Times New Roman"/>
                <w:sz w:val="24"/>
                <w:szCs w:val="24"/>
                <w:lang w:val="en-US" w:eastAsia="en-US"/>
              </w:rPr>
              <w:t>[103</w:t>
            </w:r>
            <w:r w:rsidRPr="00267A7C">
              <w:rPr>
                <w:rFonts w:ascii="Times New Roman" w:eastAsiaTheme="minorHAnsi" w:hAnsi="Times New Roman" w:cs="Times New Roman"/>
                <w:sz w:val="24"/>
                <w:szCs w:val="24"/>
                <w:lang w:val="en-US" w:eastAsia="en-US"/>
              </w:rPr>
              <w:t>]</w:t>
            </w:r>
          </w:p>
        </w:tc>
      </w:tr>
      <w:tr w:rsidR="000A2B86" w:rsidRPr="000A2B86" w:rsidTr="00C256DA">
        <w:tc>
          <w:tcPr>
            <w:tcW w:w="625" w:type="dxa"/>
            <w:vAlign w:val="center"/>
          </w:tcPr>
          <w:p w:rsidR="000A2B86" w:rsidRPr="00267A7C" w:rsidRDefault="000A2B86" w:rsidP="000A2B86">
            <w:pPr>
              <w:spacing w:after="0" w:line="240" w:lineRule="auto"/>
              <w:jc w:val="center"/>
              <w:rPr>
                <w:rFonts w:ascii="Times New Roman" w:eastAsiaTheme="minorHAnsi" w:hAnsi="Times New Roman" w:cs="Times New Roman"/>
                <w:color w:val="000000"/>
                <w:sz w:val="24"/>
                <w:szCs w:val="24"/>
                <w:lang w:val="en-US" w:eastAsia="en-US"/>
              </w:rPr>
            </w:pPr>
            <w:r w:rsidRPr="00267A7C">
              <w:rPr>
                <w:rFonts w:ascii="Times New Roman" w:eastAsiaTheme="minorHAnsi" w:hAnsi="Times New Roman" w:cs="Times New Roman"/>
                <w:color w:val="000000"/>
                <w:sz w:val="24"/>
                <w:szCs w:val="24"/>
                <w:lang w:val="en-US" w:eastAsia="en-US"/>
              </w:rPr>
              <w:t>55</w:t>
            </w:r>
          </w:p>
        </w:tc>
        <w:tc>
          <w:tcPr>
            <w:tcW w:w="1373" w:type="dxa"/>
            <w:vAlign w:val="center"/>
          </w:tcPr>
          <w:p w:rsidR="000A2B86" w:rsidRPr="00267A7C" w:rsidRDefault="000A2B86" w:rsidP="000A2B86">
            <w:pPr>
              <w:spacing w:after="0" w:line="240" w:lineRule="auto"/>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BalsamodendronCaudatum Wood waste</w:t>
            </w:r>
          </w:p>
        </w:tc>
        <w:tc>
          <w:tcPr>
            <w:tcW w:w="1312"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p>
        </w:tc>
        <w:tc>
          <w:tcPr>
            <w:tcW w:w="153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Optical density method</w:t>
            </w:r>
          </w:p>
        </w:tc>
        <w:tc>
          <w:tcPr>
            <w:tcW w:w="147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600</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 xml:space="preserve">60 min </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p>
        </w:tc>
        <w:tc>
          <w:tcPr>
            <w:tcW w:w="1800"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120-130</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24 hr</w:t>
            </w:r>
          </w:p>
        </w:tc>
        <w:tc>
          <w:tcPr>
            <w:tcW w:w="1676" w:type="dxa"/>
            <w:vAlign w:val="center"/>
          </w:tcPr>
          <w:p w:rsidR="006B2122"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 xml:space="preserve">B. </w:t>
            </w:r>
            <w:r w:rsidR="009F7081" w:rsidRPr="00267A7C">
              <w:rPr>
                <w:rFonts w:ascii="Times New Roman" w:eastAsiaTheme="minorHAnsi" w:hAnsi="Times New Roman" w:cs="Times New Roman"/>
                <w:sz w:val="24"/>
                <w:szCs w:val="24"/>
                <w:lang w:val="en-US" w:eastAsia="en-US"/>
              </w:rPr>
              <w:t>Siva Kumar</w:t>
            </w:r>
            <w:r w:rsidR="006B2122">
              <w:rPr>
                <w:rFonts w:ascii="Times New Roman" w:eastAsiaTheme="minorHAnsi" w:hAnsi="Times New Roman" w:cs="Times New Roman"/>
                <w:sz w:val="24"/>
                <w:szCs w:val="24"/>
                <w:lang w:val="en-US" w:eastAsia="en-US"/>
              </w:rPr>
              <w:t xml:space="preserve"> et al.</w:t>
            </w:r>
          </w:p>
          <w:p w:rsidR="000A2B86" w:rsidRPr="00267A7C" w:rsidRDefault="00252FFE" w:rsidP="000A2B86">
            <w:pPr>
              <w:spacing w:after="0" w:line="240" w:lineRule="auto"/>
              <w:jc w:val="center"/>
              <w:rPr>
                <w:rFonts w:ascii="Times New Roman" w:eastAsiaTheme="minorHAnsi" w:hAnsi="Times New Roman" w:cs="Times New Roman"/>
                <w:sz w:val="24"/>
                <w:szCs w:val="24"/>
                <w:lang w:val="en-US" w:eastAsia="en-US"/>
              </w:rPr>
            </w:pPr>
            <w:r>
              <w:rPr>
                <w:rFonts w:ascii="Times New Roman" w:eastAsiaTheme="minorHAnsi" w:hAnsi="Times New Roman" w:cs="Times New Roman"/>
                <w:color w:val="000000"/>
                <w:sz w:val="24"/>
                <w:szCs w:val="24"/>
                <w:lang w:val="en-US" w:eastAsia="en-US"/>
              </w:rPr>
              <w:t xml:space="preserve"> [104</w:t>
            </w:r>
            <w:r w:rsidR="000A2B86" w:rsidRPr="00267A7C">
              <w:rPr>
                <w:rFonts w:ascii="Times New Roman" w:eastAsiaTheme="minorHAnsi" w:hAnsi="Times New Roman" w:cs="Times New Roman"/>
                <w:color w:val="000000"/>
                <w:sz w:val="24"/>
                <w:szCs w:val="24"/>
                <w:lang w:val="en-US" w:eastAsia="en-US"/>
              </w:rPr>
              <w:t>]</w:t>
            </w:r>
          </w:p>
        </w:tc>
      </w:tr>
      <w:tr w:rsidR="000A2B86" w:rsidRPr="000A2B86" w:rsidTr="00C256DA">
        <w:tc>
          <w:tcPr>
            <w:tcW w:w="625" w:type="dxa"/>
            <w:vAlign w:val="center"/>
          </w:tcPr>
          <w:p w:rsidR="000A2B86" w:rsidRPr="00267A7C" w:rsidRDefault="000A2B86" w:rsidP="000A2B86">
            <w:pPr>
              <w:spacing w:after="0" w:line="240" w:lineRule="auto"/>
              <w:jc w:val="center"/>
              <w:rPr>
                <w:rFonts w:ascii="Times New Roman" w:eastAsiaTheme="minorHAnsi" w:hAnsi="Times New Roman" w:cs="Times New Roman"/>
                <w:color w:val="000000"/>
                <w:sz w:val="24"/>
                <w:szCs w:val="24"/>
                <w:lang w:val="en-US" w:eastAsia="en-US"/>
              </w:rPr>
            </w:pPr>
            <w:r w:rsidRPr="00267A7C">
              <w:rPr>
                <w:rFonts w:ascii="Times New Roman" w:eastAsiaTheme="minorHAnsi" w:hAnsi="Times New Roman" w:cs="Times New Roman"/>
                <w:color w:val="000000"/>
                <w:sz w:val="24"/>
                <w:szCs w:val="24"/>
                <w:lang w:val="en-US" w:eastAsia="en-US"/>
              </w:rPr>
              <w:t>56</w:t>
            </w:r>
          </w:p>
        </w:tc>
        <w:tc>
          <w:tcPr>
            <w:tcW w:w="1373" w:type="dxa"/>
            <w:vAlign w:val="center"/>
          </w:tcPr>
          <w:p w:rsidR="000A2B86" w:rsidRPr="00267A7C" w:rsidRDefault="000A2B86" w:rsidP="000A2B86">
            <w:pPr>
              <w:spacing w:after="0" w:line="240" w:lineRule="auto"/>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 xml:space="preserve">Holm oak </w:t>
            </w:r>
          </w:p>
          <w:p w:rsidR="000A2B86" w:rsidRPr="00267A7C" w:rsidRDefault="000A2B86" w:rsidP="000A2B86">
            <w:pPr>
              <w:spacing w:after="0" w:line="240" w:lineRule="auto"/>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Silver fir</w:t>
            </w:r>
          </w:p>
          <w:p w:rsidR="000A2B86" w:rsidRPr="00267A7C" w:rsidRDefault="000A2B86" w:rsidP="000A2B86">
            <w:pPr>
              <w:spacing w:after="0" w:line="240" w:lineRule="auto"/>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Stone pine</w:t>
            </w:r>
          </w:p>
          <w:p w:rsidR="000A2B86" w:rsidRPr="00267A7C" w:rsidRDefault="000A2B86" w:rsidP="000A2B86">
            <w:pPr>
              <w:spacing w:after="0" w:line="240" w:lineRule="auto"/>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 xml:space="preserve">Pyrenean oak </w:t>
            </w:r>
          </w:p>
        </w:tc>
        <w:tc>
          <w:tcPr>
            <w:tcW w:w="1312"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p>
        </w:tc>
        <w:tc>
          <w:tcPr>
            <w:tcW w:w="1534" w:type="dxa"/>
            <w:vAlign w:val="center"/>
          </w:tcPr>
          <w:p w:rsidR="000A2B86" w:rsidRPr="00267A7C" w:rsidRDefault="00274B01" w:rsidP="000A2B86">
            <w:pPr>
              <w:spacing w:after="0" w:line="240" w:lineRule="auto"/>
              <w:jc w:val="center"/>
              <w:rPr>
                <w:rFonts w:ascii="Times New Roman" w:eastAsiaTheme="minorHAnsi" w:hAnsi="Times New Roman" w:cs="Times New Roman"/>
                <w:sz w:val="24"/>
                <w:szCs w:val="24"/>
                <w:lang w:val="en-US" w:eastAsia="en-US"/>
              </w:rPr>
            </w:pPr>
            <m:oMathPara>
              <m:oMath>
                <m:sSub>
                  <m:sSubPr>
                    <m:ctrlPr>
                      <w:rPr>
                        <w:rFonts w:ascii="Cambria Math" w:eastAsiaTheme="minorHAnsi" w:hAnsi="Cambria Math" w:cs="Times New Roman"/>
                        <w:i/>
                        <w:sz w:val="24"/>
                        <w:szCs w:val="24"/>
                        <w:lang w:val="en-US" w:eastAsia="en-US"/>
                      </w:rPr>
                    </m:ctrlPr>
                  </m:sSubPr>
                  <m:e>
                    <m:r>
                      <w:rPr>
                        <w:rFonts w:ascii="Cambria Math" w:eastAsiaTheme="minorHAnsi" w:hAnsi="Cambria Math" w:cs="Times New Roman"/>
                        <w:sz w:val="24"/>
                        <w:szCs w:val="24"/>
                        <w:lang w:val="en-US" w:eastAsia="en-US"/>
                      </w:rPr>
                      <m:t>CO</m:t>
                    </m:r>
                  </m:e>
                  <m:sub>
                    <m:r>
                      <w:rPr>
                        <w:rFonts w:ascii="Cambria Math" w:eastAsiaTheme="minorHAnsi" w:hAnsi="Cambria Math" w:cs="Times New Roman"/>
                        <w:sz w:val="24"/>
                        <w:szCs w:val="24"/>
                        <w:lang w:val="en-US" w:eastAsia="en-US"/>
                      </w:rPr>
                      <m:t>2</m:t>
                    </m:r>
                  </m:sub>
                </m:sSub>
              </m:oMath>
            </m:oMathPara>
          </w:p>
        </w:tc>
        <w:tc>
          <w:tcPr>
            <w:tcW w:w="147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p>
        </w:tc>
        <w:tc>
          <w:tcPr>
            <w:tcW w:w="1800"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800</w:t>
            </w:r>
          </w:p>
        </w:tc>
        <w:tc>
          <w:tcPr>
            <w:tcW w:w="1676" w:type="dxa"/>
            <w:vAlign w:val="center"/>
          </w:tcPr>
          <w:p w:rsidR="000A2B86" w:rsidRPr="00267A7C" w:rsidRDefault="000A2B86" w:rsidP="000A2B86">
            <w:pPr>
              <w:spacing w:after="0" w:line="240" w:lineRule="auto"/>
              <w:jc w:val="center"/>
              <w:rPr>
                <w:rFonts w:ascii="Times New Roman" w:eastAsiaTheme="minorHAnsi" w:hAnsi="Times New Roman" w:cs="Times New Roman"/>
                <w:color w:val="000000"/>
                <w:sz w:val="24"/>
                <w:szCs w:val="24"/>
                <w:lang w:val="en-US" w:eastAsia="en-US"/>
              </w:rPr>
            </w:pPr>
            <w:r w:rsidRPr="00267A7C">
              <w:rPr>
                <w:rFonts w:ascii="Times New Roman" w:eastAsiaTheme="minorHAnsi" w:hAnsi="Times New Roman" w:cs="Times New Roman"/>
                <w:color w:val="000000"/>
                <w:sz w:val="24"/>
                <w:szCs w:val="24"/>
                <w:lang w:val="en-US" w:eastAsia="en-US"/>
              </w:rPr>
              <w:t xml:space="preserve">Félix A. </w:t>
            </w:r>
            <w:r w:rsidR="009F7081" w:rsidRPr="00267A7C">
              <w:rPr>
                <w:rFonts w:ascii="Times New Roman" w:eastAsiaTheme="minorHAnsi" w:hAnsi="Times New Roman" w:cs="Times New Roman"/>
                <w:color w:val="000000"/>
                <w:sz w:val="24"/>
                <w:szCs w:val="24"/>
                <w:lang w:val="en-US" w:eastAsia="en-US"/>
              </w:rPr>
              <w:t>Lopez</w:t>
            </w:r>
            <w:r w:rsidR="006B2122">
              <w:rPr>
                <w:rFonts w:ascii="Times New Roman" w:eastAsiaTheme="minorHAnsi" w:hAnsi="Times New Roman" w:cs="Times New Roman"/>
                <w:color w:val="000000"/>
                <w:sz w:val="24"/>
                <w:szCs w:val="24"/>
                <w:lang w:val="en-US" w:eastAsia="en-US"/>
              </w:rPr>
              <w:t xml:space="preserve"> et al </w:t>
            </w:r>
            <w:r w:rsidR="00252FFE">
              <w:rPr>
                <w:rFonts w:ascii="Times New Roman" w:eastAsiaTheme="minorHAnsi" w:hAnsi="Times New Roman" w:cs="Times New Roman"/>
                <w:color w:val="000000"/>
                <w:sz w:val="24"/>
                <w:szCs w:val="24"/>
                <w:lang w:val="en-US" w:eastAsia="en-US"/>
              </w:rPr>
              <w:t>[105</w:t>
            </w:r>
            <w:r w:rsidRPr="00267A7C">
              <w:rPr>
                <w:rFonts w:ascii="Times New Roman" w:eastAsiaTheme="minorHAnsi" w:hAnsi="Times New Roman" w:cs="Times New Roman"/>
                <w:color w:val="000000"/>
                <w:sz w:val="24"/>
                <w:szCs w:val="24"/>
                <w:lang w:val="en-US" w:eastAsia="en-US"/>
              </w:rPr>
              <w:t>]</w:t>
            </w:r>
          </w:p>
        </w:tc>
      </w:tr>
      <w:tr w:rsidR="000A2B86" w:rsidRPr="000A2B86" w:rsidTr="00C256DA">
        <w:tc>
          <w:tcPr>
            <w:tcW w:w="625" w:type="dxa"/>
            <w:vAlign w:val="center"/>
          </w:tcPr>
          <w:p w:rsidR="000A2B86" w:rsidRPr="00267A7C" w:rsidRDefault="000A2B86" w:rsidP="000A2B86">
            <w:pPr>
              <w:spacing w:after="0" w:line="240" w:lineRule="auto"/>
              <w:jc w:val="center"/>
              <w:rPr>
                <w:rFonts w:ascii="Times New Roman" w:eastAsiaTheme="minorHAnsi" w:hAnsi="Times New Roman" w:cs="Times New Roman"/>
                <w:color w:val="000000"/>
                <w:sz w:val="24"/>
                <w:szCs w:val="24"/>
                <w:lang w:val="en-US" w:eastAsia="en-US"/>
              </w:rPr>
            </w:pPr>
            <w:r w:rsidRPr="00267A7C">
              <w:rPr>
                <w:rFonts w:ascii="Times New Roman" w:eastAsiaTheme="minorHAnsi" w:hAnsi="Times New Roman" w:cs="Times New Roman"/>
                <w:color w:val="000000"/>
                <w:sz w:val="24"/>
                <w:szCs w:val="24"/>
                <w:lang w:val="en-US" w:eastAsia="en-US"/>
              </w:rPr>
              <w:t>57</w:t>
            </w:r>
          </w:p>
        </w:tc>
        <w:tc>
          <w:tcPr>
            <w:tcW w:w="1373" w:type="dxa"/>
            <w:vAlign w:val="center"/>
          </w:tcPr>
          <w:p w:rsidR="000A2B86" w:rsidRPr="00267A7C" w:rsidRDefault="000A2B86" w:rsidP="000A2B86">
            <w:pPr>
              <w:spacing w:after="0" w:line="240" w:lineRule="auto"/>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Sour cherry stone</w:t>
            </w:r>
          </w:p>
        </w:tc>
        <w:tc>
          <w:tcPr>
            <w:tcW w:w="1312"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p>
        </w:tc>
        <w:tc>
          <w:tcPr>
            <w:tcW w:w="153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ZnCl</w:t>
            </w:r>
            <w:r w:rsidRPr="00267A7C">
              <w:rPr>
                <w:rFonts w:ascii="Times New Roman" w:eastAsiaTheme="minorHAnsi" w:hAnsi="Times New Roman" w:cs="Times New Roman"/>
                <w:sz w:val="24"/>
                <w:szCs w:val="24"/>
                <w:vertAlign w:val="subscript"/>
                <w:lang w:val="en-US" w:eastAsia="en-US"/>
              </w:rPr>
              <w:t>2</w:t>
            </w:r>
          </w:p>
        </w:tc>
        <w:tc>
          <w:tcPr>
            <w:tcW w:w="147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700</w:t>
            </w:r>
          </w:p>
        </w:tc>
        <w:tc>
          <w:tcPr>
            <w:tcW w:w="1800"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p>
        </w:tc>
        <w:tc>
          <w:tcPr>
            <w:tcW w:w="1676" w:type="dxa"/>
            <w:vAlign w:val="center"/>
          </w:tcPr>
          <w:p w:rsidR="000A2B86" w:rsidRPr="00267A7C" w:rsidRDefault="000A2B86" w:rsidP="000A2B86">
            <w:pPr>
              <w:spacing w:after="0" w:line="240" w:lineRule="auto"/>
              <w:jc w:val="center"/>
              <w:rPr>
                <w:rFonts w:ascii="Times New Roman" w:eastAsiaTheme="minorHAnsi" w:hAnsi="Times New Roman" w:cs="Times New Roman"/>
                <w:color w:val="000000"/>
                <w:sz w:val="24"/>
                <w:szCs w:val="24"/>
                <w:lang w:val="en-US" w:eastAsia="en-US"/>
              </w:rPr>
            </w:pPr>
            <w:r w:rsidRPr="00267A7C">
              <w:rPr>
                <w:rFonts w:ascii="Times New Roman" w:eastAsiaTheme="minorHAnsi" w:hAnsi="Times New Roman" w:cs="Times New Roman"/>
                <w:color w:val="000000"/>
                <w:sz w:val="24"/>
                <w:szCs w:val="24"/>
                <w:lang w:val="en-US" w:eastAsia="en-US"/>
              </w:rPr>
              <w:t xml:space="preserve">Dilek </w:t>
            </w:r>
            <w:r w:rsidR="006B2122">
              <w:rPr>
                <w:rFonts w:ascii="Times New Roman" w:eastAsiaTheme="minorHAnsi" w:hAnsi="Times New Roman" w:cs="Times New Roman"/>
                <w:color w:val="000000"/>
                <w:sz w:val="24"/>
                <w:szCs w:val="24"/>
                <w:lang w:val="en-US" w:eastAsia="en-US"/>
              </w:rPr>
              <w:t xml:space="preserve">Angin Fuel </w:t>
            </w:r>
            <w:r w:rsidR="00252FFE">
              <w:rPr>
                <w:rFonts w:ascii="Times New Roman" w:eastAsiaTheme="minorHAnsi" w:hAnsi="Times New Roman" w:cs="Times New Roman"/>
                <w:color w:val="000000"/>
                <w:sz w:val="24"/>
                <w:szCs w:val="24"/>
                <w:lang w:val="en-US" w:eastAsia="en-US"/>
              </w:rPr>
              <w:t>[106</w:t>
            </w:r>
            <w:r w:rsidRPr="00267A7C">
              <w:rPr>
                <w:rFonts w:ascii="Times New Roman" w:eastAsiaTheme="minorHAnsi" w:hAnsi="Times New Roman" w:cs="Times New Roman"/>
                <w:color w:val="000000"/>
                <w:sz w:val="24"/>
                <w:szCs w:val="24"/>
                <w:lang w:val="en-US" w:eastAsia="en-US"/>
              </w:rPr>
              <w:t>]</w:t>
            </w:r>
          </w:p>
        </w:tc>
      </w:tr>
      <w:tr w:rsidR="000A2B86" w:rsidRPr="000A2B86" w:rsidTr="00C256DA">
        <w:tc>
          <w:tcPr>
            <w:tcW w:w="625" w:type="dxa"/>
            <w:vAlign w:val="center"/>
          </w:tcPr>
          <w:p w:rsidR="000A2B86" w:rsidRPr="00267A7C" w:rsidRDefault="000A2B86" w:rsidP="000A2B86">
            <w:pPr>
              <w:spacing w:after="0" w:line="240" w:lineRule="auto"/>
              <w:jc w:val="center"/>
              <w:rPr>
                <w:rFonts w:ascii="Times New Roman" w:eastAsiaTheme="minorHAnsi" w:hAnsi="Times New Roman" w:cs="Times New Roman"/>
                <w:color w:val="000000"/>
                <w:sz w:val="24"/>
                <w:szCs w:val="24"/>
                <w:lang w:val="en-US" w:eastAsia="en-US"/>
              </w:rPr>
            </w:pPr>
            <w:r w:rsidRPr="00267A7C">
              <w:rPr>
                <w:rFonts w:ascii="Times New Roman" w:eastAsiaTheme="minorHAnsi" w:hAnsi="Times New Roman" w:cs="Times New Roman"/>
                <w:color w:val="000000"/>
                <w:sz w:val="24"/>
                <w:szCs w:val="24"/>
                <w:lang w:val="en-US" w:eastAsia="en-US"/>
              </w:rPr>
              <w:t>58</w:t>
            </w:r>
          </w:p>
        </w:tc>
        <w:tc>
          <w:tcPr>
            <w:tcW w:w="1373" w:type="dxa"/>
            <w:vAlign w:val="center"/>
          </w:tcPr>
          <w:p w:rsidR="000A2B86" w:rsidRPr="00267A7C" w:rsidRDefault="000A2B86" w:rsidP="000A2B86">
            <w:pPr>
              <w:spacing w:after="0" w:line="240" w:lineRule="auto"/>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Bagasse fly ash</w:t>
            </w:r>
          </w:p>
        </w:tc>
        <w:tc>
          <w:tcPr>
            <w:tcW w:w="1312"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p>
        </w:tc>
        <w:tc>
          <w:tcPr>
            <w:tcW w:w="153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zncl2/co2</w:t>
            </w:r>
          </w:p>
        </w:tc>
        <w:tc>
          <w:tcPr>
            <w:tcW w:w="147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600,1h</w:t>
            </w:r>
          </w:p>
        </w:tc>
        <w:tc>
          <w:tcPr>
            <w:tcW w:w="1800"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p>
        </w:tc>
        <w:tc>
          <w:tcPr>
            <w:tcW w:w="1676" w:type="dxa"/>
            <w:vAlign w:val="center"/>
          </w:tcPr>
          <w:p w:rsidR="000A2B86" w:rsidRPr="00267A7C" w:rsidRDefault="000A2B86" w:rsidP="000A2B86">
            <w:pPr>
              <w:spacing w:after="0" w:line="240" w:lineRule="auto"/>
              <w:jc w:val="center"/>
              <w:rPr>
                <w:rFonts w:ascii="Times New Roman" w:eastAsiaTheme="minorHAnsi" w:hAnsi="Times New Roman" w:cs="Times New Roman"/>
                <w:color w:val="000000"/>
                <w:sz w:val="24"/>
                <w:szCs w:val="24"/>
                <w:lang w:val="en-US" w:eastAsia="en-US"/>
              </w:rPr>
            </w:pPr>
            <w:r w:rsidRPr="00267A7C">
              <w:rPr>
                <w:rFonts w:ascii="Times New Roman" w:eastAsiaTheme="minorHAnsi" w:hAnsi="Times New Roman" w:cs="Times New Roman"/>
                <w:color w:val="000000"/>
                <w:sz w:val="24"/>
                <w:szCs w:val="24"/>
                <w:lang w:val="en-US" w:eastAsia="en-US"/>
              </w:rPr>
              <w:t>Işıla</w:t>
            </w:r>
            <w:r w:rsidR="006B2122">
              <w:rPr>
                <w:rFonts w:ascii="Times New Roman" w:eastAsiaTheme="minorHAnsi" w:hAnsi="Times New Roman" w:cs="Times New Roman"/>
                <w:color w:val="000000"/>
                <w:sz w:val="24"/>
                <w:szCs w:val="24"/>
                <w:lang w:val="en-US" w:eastAsia="en-US"/>
              </w:rPr>
              <w:t>y Ozdemir et al</w:t>
            </w:r>
            <w:r w:rsidR="00252FFE">
              <w:rPr>
                <w:rFonts w:ascii="Times New Roman" w:eastAsiaTheme="minorHAnsi" w:hAnsi="Times New Roman" w:cs="Times New Roman"/>
                <w:color w:val="000000"/>
                <w:sz w:val="24"/>
                <w:szCs w:val="24"/>
                <w:lang w:val="en-US" w:eastAsia="en-US"/>
              </w:rPr>
              <w:t>[107</w:t>
            </w:r>
            <w:r w:rsidRPr="00267A7C">
              <w:rPr>
                <w:rFonts w:ascii="Times New Roman" w:eastAsiaTheme="minorHAnsi" w:hAnsi="Times New Roman" w:cs="Times New Roman"/>
                <w:color w:val="000000"/>
                <w:sz w:val="24"/>
                <w:szCs w:val="24"/>
                <w:lang w:val="en-US" w:eastAsia="en-US"/>
              </w:rPr>
              <w:t>]</w:t>
            </w:r>
          </w:p>
        </w:tc>
      </w:tr>
      <w:tr w:rsidR="000A2B86" w:rsidRPr="000A2B86" w:rsidTr="00C256DA">
        <w:tc>
          <w:tcPr>
            <w:tcW w:w="625" w:type="dxa"/>
            <w:vAlign w:val="center"/>
          </w:tcPr>
          <w:p w:rsidR="000A2B86" w:rsidRPr="00267A7C" w:rsidRDefault="000A2B86" w:rsidP="000A2B86">
            <w:pPr>
              <w:spacing w:after="0" w:line="240" w:lineRule="auto"/>
              <w:jc w:val="center"/>
              <w:rPr>
                <w:rFonts w:ascii="Times New Roman" w:eastAsiaTheme="minorHAnsi" w:hAnsi="Times New Roman" w:cs="Times New Roman"/>
                <w:color w:val="000000"/>
                <w:sz w:val="24"/>
                <w:szCs w:val="24"/>
                <w:lang w:val="en-US" w:eastAsia="en-US"/>
              </w:rPr>
            </w:pPr>
            <w:r w:rsidRPr="00267A7C">
              <w:rPr>
                <w:rFonts w:ascii="Times New Roman" w:eastAsiaTheme="minorHAnsi" w:hAnsi="Times New Roman" w:cs="Times New Roman"/>
                <w:color w:val="000000"/>
                <w:sz w:val="24"/>
                <w:szCs w:val="24"/>
                <w:lang w:val="en-US" w:eastAsia="en-US"/>
              </w:rPr>
              <w:t>59</w:t>
            </w:r>
          </w:p>
        </w:tc>
        <w:tc>
          <w:tcPr>
            <w:tcW w:w="1373" w:type="dxa"/>
            <w:vAlign w:val="center"/>
          </w:tcPr>
          <w:p w:rsidR="000A2B86" w:rsidRPr="00267A7C" w:rsidRDefault="000A2B86" w:rsidP="000A2B86">
            <w:pPr>
              <w:spacing w:after="0" w:line="240" w:lineRule="auto"/>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Peanut shell</w:t>
            </w:r>
          </w:p>
        </w:tc>
        <w:tc>
          <w:tcPr>
            <w:tcW w:w="1312"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0.074</w:t>
            </w:r>
          </w:p>
        </w:tc>
        <w:tc>
          <w:tcPr>
            <w:tcW w:w="153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Chemical activation with H</w:t>
            </w:r>
            <w:r w:rsidRPr="00267A7C">
              <w:rPr>
                <w:rFonts w:ascii="Times New Roman" w:eastAsiaTheme="minorHAnsi" w:hAnsi="Times New Roman" w:cs="Times New Roman"/>
                <w:sz w:val="24"/>
                <w:szCs w:val="24"/>
                <w:vertAlign w:val="subscript"/>
                <w:lang w:val="en-US" w:eastAsia="en-US"/>
              </w:rPr>
              <w:t>3</w:t>
            </w:r>
            <w:r w:rsidRPr="00267A7C">
              <w:rPr>
                <w:rFonts w:ascii="Times New Roman" w:eastAsiaTheme="minorHAnsi" w:hAnsi="Times New Roman" w:cs="Times New Roman"/>
                <w:sz w:val="24"/>
                <w:szCs w:val="24"/>
                <w:lang w:val="en-US" w:eastAsia="en-US"/>
              </w:rPr>
              <w:t>PO</w:t>
            </w:r>
            <w:r w:rsidRPr="00267A7C">
              <w:rPr>
                <w:rFonts w:ascii="Times New Roman" w:eastAsiaTheme="minorHAnsi" w:hAnsi="Times New Roman" w:cs="Times New Roman"/>
                <w:sz w:val="24"/>
                <w:szCs w:val="24"/>
                <w:vertAlign w:val="subscript"/>
                <w:lang w:val="en-US" w:eastAsia="en-US"/>
              </w:rPr>
              <w:t>4</w:t>
            </w:r>
            <w:r w:rsidRPr="00267A7C">
              <w:rPr>
                <w:rFonts w:ascii="Times New Roman" w:eastAsiaTheme="minorHAnsi" w:hAnsi="Times New Roman" w:cs="Times New Roman"/>
                <w:sz w:val="24"/>
                <w:szCs w:val="24"/>
                <w:lang w:val="en-US" w:eastAsia="en-US"/>
              </w:rPr>
              <w:t xml:space="preserve">– loaded </w:t>
            </w:r>
            <w:r w:rsidRPr="00267A7C">
              <w:rPr>
                <w:rFonts w:ascii="Times New Roman" w:eastAsiaTheme="minorHAnsi" w:hAnsi="Times New Roman" w:cs="Times New Roman"/>
                <w:sz w:val="24"/>
                <w:szCs w:val="24"/>
                <w:lang w:val="en-US" w:eastAsia="en-US"/>
              </w:rPr>
              <w:lastRenderedPageBreak/>
              <w:t>sawdust</w:t>
            </w:r>
          </w:p>
        </w:tc>
        <w:tc>
          <w:tcPr>
            <w:tcW w:w="147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lastRenderedPageBreak/>
              <w:t>560</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50 min</w:t>
            </w:r>
          </w:p>
        </w:tc>
        <w:tc>
          <w:tcPr>
            <w:tcW w:w="1800"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520</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1 hr</w:t>
            </w:r>
          </w:p>
        </w:tc>
        <w:tc>
          <w:tcPr>
            <w:tcW w:w="1676" w:type="dxa"/>
            <w:vAlign w:val="center"/>
          </w:tcPr>
          <w:p w:rsidR="000A2B86" w:rsidRPr="00267A7C" w:rsidRDefault="006B2122" w:rsidP="000A2B86">
            <w:pPr>
              <w:spacing w:after="0" w:line="240" w:lineRule="auto"/>
              <w:jc w:val="center"/>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D. Li et al.</w:t>
            </w:r>
            <w:r w:rsidR="00252FFE">
              <w:rPr>
                <w:rFonts w:ascii="Times New Roman" w:eastAsiaTheme="minorHAnsi" w:hAnsi="Times New Roman" w:cs="Times New Roman"/>
                <w:sz w:val="24"/>
                <w:szCs w:val="24"/>
                <w:lang w:val="en-US" w:eastAsia="en-US"/>
              </w:rPr>
              <w:t>[108</w:t>
            </w:r>
            <w:r w:rsidR="000A2B86" w:rsidRPr="00267A7C">
              <w:rPr>
                <w:rFonts w:ascii="Times New Roman" w:eastAsiaTheme="minorHAnsi" w:hAnsi="Times New Roman" w:cs="Times New Roman"/>
                <w:sz w:val="24"/>
                <w:szCs w:val="24"/>
                <w:lang w:val="en-US" w:eastAsia="en-US"/>
              </w:rPr>
              <w:t>]</w:t>
            </w:r>
          </w:p>
        </w:tc>
      </w:tr>
      <w:tr w:rsidR="000A2B86" w:rsidRPr="000A2B86" w:rsidTr="00C256DA">
        <w:tc>
          <w:tcPr>
            <w:tcW w:w="625" w:type="dxa"/>
            <w:vAlign w:val="center"/>
          </w:tcPr>
          <w:p w:rsidR="000A2B86" w:rsidRPr="00267A7C" w:rsidRDefault="000A2B86" w:rsidP="000A2B86">
            <w:pPr>
              <w:spacing w:after="0" w:line="240" w:lineRule="auto"/>
              <w:jc w:val="center"/>
              <w:rPr>
                <w:rFonts w:ascii="Times New Roman" w:eastAsiaTheme="minorHAnsi" w:hAnsi="Times New Roman" w:cs="Times New Roman"/>
                <w:color w:val="000000"/>
                <w:sz w:val="24"/>
                <w:szCs w:val="24"/>
                <w:lang w:val="en-US" w:eastAsia="en-US"/>
              </w:rPr>
            </w:pPr>
            <w:r w:rsidRPr="00267A7C">
              <w:rPr>
                <w:rFonts w:ascii="Times New Roman" w:eastAsiaTheme="minorHAnsi" w:hAnsi="Times New Roman" w:cs="Times New Roman"/>
                <w:color w:val="000000"/>
                <w:sz w:val="24"/>
                <w:szCs w:val="24"/>
                <w:lang w:val="en-US" w:eastAsia="en-US"/>
              </w:rPr>
              <w:t>60</w:t>
            </w:r>
          </w:p>
        </w:tc>
        <w:tc>
          <w:tcPr>
            <w:tcW w:w="1373" w:type="dxa"/>
            <w:vAlign w:val="center"/>
          </w:tcPr>
          <w:p w:rsidR="000A2B86" w:rsidRPr="00267A7C" w:rsidRDefault="000A2B86" w:rsidP="000A2B86">
            <w:pPr>
              <w:spacing w:after="0" w:line="240" w:lineRule="auto"/>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Reedy grass leaves</w:t>
            </w:r>
          </w:p>
        </w:tc>
        <w:tc>
          <w:tcPr>
            <w:tcW w:w="1312"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p>
        </w:tc>
        <w:tc>
          <w:tcPr>
            <w:tcW w:w="153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Chemical activation with KOH</w:t>
            </w:r>
          </w:p>
        </w:tc>
        <w:tc>
          <w:tcPr>
            <w:tcW w:w="147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480</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2 hr</w:t>
            </w:r>
          </w:p>
        </w:tc>
        <w:tc>
          <w:tcPr>
            <w:tcW w:w="1800"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450</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2hr</w:t>
            </w:r>
          </w:p>
        </w:tc>
        <w:tc>
          <w:tcPr>
            <w:tcW w:w="1676" w:type="dxa"/>
            <w:vAlign w:val="center"/>
          </w:tcPr>
          <w:p w:rsidR="000A2B86" w:rsidRPr="00267A7C" w:rsidRDefault="000A2B86" w:rsidP="000A2B86">
            <w:pPr>
              <w:autoSpaceDE w:val="0"/>
              <w:autoSpaceDN w:val="0"/>
              <w:adjustRightInd w:val="0"/>
              <w:spacing w:after="0" w:line="240" w:lineRule="auto"/>
              <w:jc w:val="center"/>
              <w:rPr>
                <w:rFonts w:ascii="Times New Roman" w:eastAsiaTheme="minorHAnsi" w:hAnsi="Times New Roman" w:cs="Times New Roman"/>
                <w:color w:val="000000"/>
                <w:sz w:val="24"/>
                <w:szCs w:val="24"/>
                <w:lang w:val="en-US" w:eastAsia="en-US"/>
              </w:rPr>
            </w:pPr>
            <w:r w:rsidRPr="00267A7C">
              <w:rPr>
                <w:rFonts w:ascii="Times New Roman" w:eastAsiaTheme="minorHAnsi" w:hAnsi="Times New Roman" w:cs="Times New Roman"/>
                <w:sz w:val="24"/>
                <w:szCs w:val="24"/>
                <w:lang w:val="en-US" w:eastAsia="en-US"/>
              </w:rPr>
              <w:t xml:space="preserve">X. </w:t>
            </w:r>
            <w:r w:rsidRPr="00267A7C">
              <w:rPr>
                <w:rFonts w:ascii="Times New Roman" w:eastAsiaTheme="minorHAnsi" w:hAnsi="Times New Roman" w:cs="Times New Roman"/>
                <w:color w:val="000000"/>
                <w:sz w:val="24"/>
                <w:szCs w:val="24"/>
                <w:lang w:val="en-US" w:eastAsia="en-US"/>
              </w:rPr>
              <w:t>Jianzho</w:t>
            </w:r>
            <w:r w:rsidR="006B2122">
              <w:rPr>
                <w:rFonts w:ascii="Times New Roman" w:eastAsiaTheme="minorHAnsi" w:hAnsi="Times New Roman" w:cs="Times New Roman"/>
                <w:color w:val="000000"/>
                <w:sz w:val="24"/>
                <w:szCs w:val="24"/>
                <w:lang w:val="en-US" w:eastAsia="en-US"/>
              </w:rPr>
              <w:t xml:space="preserve">ng et al. / </w:t>
            </w:r>
            <w:r w:rsidR="00252FFE">
              <w:rPr>
                <w:rFonts w:ascii="Times New Roman" w:eastAsiaTheme="minorHAnsi" w:hAnsi="Times New Roman" w:cs="Times New Roman"/>
                <w:color w:val="000000"/>
                <w:sz w:val="24"/>
                <w:szCs w:val="24"/>
                <w:lang w:val="en-US" w:eastAsia="en-US"/>
              </w:rPr>
              <w:t>[109</w:t>
            </w:r>
            <w:r w:rsidRPr="00267A7C">
              <w:rPr>
                <w:rFonts w:ascii="Times New Roman" w:eastAsiaTheme="minorHAnsi" w:hAnsi="Times New Roman" w:cs="Times New Roman"/>
                <w:color w:val="000000"/>
                <w:sz w:val="24"/>
                <w:szCs w:val="24"/>
                <w:lang w:val="en-US" w:eastAsia="en-US"/>
              </w:rPr>
              <w:t>]</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p>
        </w:tc>
      </w:tr>
      <w:tr w:rsidR="000A2B86" w:rsidRPr="000A2B86" w:rsidTr="00C256DA">
        <w:tc>
          <w:tcPr>
            <w:tcW w:w="625" w:type="dxa"/>
            <w:vAlign w:val="center"/>
          </w:tcPr>
          <w:p w:rsidR="000A2B86" w:rsidRPr="00267A7C" w:rsidRDefault="000A2B86" w:rsidP="000A2B86">
            <w:pPr>
              <w:spacing w:after="0" w:line="240" w:lineRule="auto"/>
              <w:jc w:val="center"/>
              <w:rPr>
                <w:rFonts w:ascii="Times New Roman" w:eastAsiaTheme="minorHAnsi" w:hAnsi="Times New Roman" w:cs="Times New Roman"/>
                <w:color w:val="000000"/>
                <w:sz w:val="24"/>
                <w:szCs w:val="24"/>
                <w:lang w:val="en-US" w:eastAsia="en-US"/>
              </w:rPr>
            </w:pPr>
            <w:r w:rsidRPr="00267A7C">
              <w:rPr>
                <w:rFonts w:ascii="Times New Roman" w:eastAsiaTheme="minorHAnsi" w:hAnsi="Times New Roman" w:cs="Times New Roman"/>
                <w:color w:val="000000"/>
                <w:sz w:val="24"/>
                <w:szCs w:val="24"/>
                <w:lang w:val="en-US" w:eastAsia="en-US"/>
              </w:rPr>
              <w:t>61</w:t>
            </w:r>
          </w:p>
        </w:tc>
        <w:tc>
          <w:tcPr>
            <w:tcW w:w="1373" w:type="dxa"/>
            <w:vAlign w:val="center"/>
          </w:tcPr>
          <w:p w:rsidR="000A2B86" w:rsidRPr="00267A7C" w:rsidRDefault="000A2B86" w:rsidP="000A2B86">
            <w:pPr>
              <w:spacing w:after="0" w:line="240" w:lineRule="auto"/>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Grape stalk</w:t>
            </w:r>
          </w:p>
        </w:tc>
        <w:tc>
          <w:tcPr>
            <w:tcW w:w="1312"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p>
        </w:tc>
        <w:tc>
          <w:tcPr>
            <w:tcW w:w="153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hAnsi="Times New Roman" w:cs="Times New Roman"/>
                <w:sz w:val="24"/>
                <w:szCs w:val="24"/>
                <w:lang w:val="en-US" w:eastAsia="en-US"/>
              </w:rPr>
              <w:t xml:space="preserve">Chemical activation with </w:t>
            </w:r>
            <m:oMath>
              <m:sSub>
                <m:sSubPr>
                  <m:ctrlPr>
                    <w:rPr>
                      <w:rFonts w:ascii="Cambria Math" w:eastAsiaTheme="minorHAnsi" w:hAnsi="Cambria Math" w:cs="Times New Roman"/>
                      <w:i/>
                      <w:sz w:val="24"/>
                      <w:szCs w:val="24"/>
                      <w:lang w:val="en-US" w:eastAsia="en-US"/>
                    </w:rPr>
                  </m:ctrlPr>
                </m:sSubPr>
                <m:e>
                  <m:r>
                    <w:rPr>
                      <w:rFonts w:ascii="Cambria Math" w:eastAsiaTheme="minorHAnsi" w:hAnsi="Cambria Math" w:cs="Times New Roman"/>
                      <w:sz w:val="24"/>
                      <w:szCs w:val="24"/>
                      <w:lang w:val="en-US" w:eastAsia="en-US"/>
                    </w:rPr>
                    <m:t>ZnCl</m:t>
                  </m:r>
                </m:e>
                <m:sub>
                  <m:r>
                    <w:rPr>
                      <w:rFonts w:ascii="Cambria Math" w:eastAsiaTheme="minorHAnsi" w:hAnsi="Cambria Math" w:cs="Times New Roman"/>
                      <w:sz w:val="24"/>
                      <w:szCs w:val="24"/>
                      <w:lang w:val="en-US" w:eastAsia="en-US"/>
                    </w:rPr>
                    <m:t>2</m:t>
                  </m:r>
                </m:sub>
              </m:sSub>
            </m:oMath>
          </w:p>
        </w:tc>
        <w:tc>
          <w:tcPr>
            <w:tcW w:w="147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700,2h</w:t>
            </w:r>
          </w:p>
        </w:tc>
        <w:tc>
          <w:tcPr>
            <w:tcW w:w="1800"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p>
        </w:tc>
        <w:tc>
          <w:tcPr>
            <w:tcW w:w="1676" w:type="dxa"/>
            <w:vAlign w:val="center"/>
          </w:tcPr>
          <w:p w:rsidR="000A2B86" w:rsidRPr="00267A7C" w:rsidRDefault="000A2B86" w:rsidP="000A2B86">
            <w:pPr>
              <w:spacing w:after="0" w:line="240" w:lineRule="auto"/>
              <w:jc w:val="center"/>
              <w:rPr>
                <w:rFonts w:ascii="Times New Roman" w:eastAsiaTheme="minorHAnsi" w:hAnsi="Times New Roman" w:cs="Times New Roman"/>
                <w:color w:val="000000"/>
                <w:sz w:val="24"/>
                <w:szCs w:val="24"/>
                <w:lang w:val="en-US" w:eastAsia="en-US"/>
              </w:rPr>
            </w:pPr>
            <w:r w:rsidRPr="00267A7C">
              <w:rPr>
                <w:rFonts w:ascii="Times New Roman" w:eastAsiaTheme="minorHAnsi" w:hAnsi="Times New Roman" w:cs="Times New Roman"/>
                <w:color w:val="000000"/>
                <w:sz w:val="24"/>
                <w:szCs w:val="24"/>
                <w:lang w:val="en-US" w:eastAsia="en-US"/>
              </w:rPr>
              <w:t>Işıla</w:t>
            </w:r>
            <w:r w:rsidR="006B2122">
              <w:rPr>
                <w:rFonts w:ascii="Times New Roman" w:eastAsiaTheme="minorHAnsi" w:hAnsi="Times New Roman" w:cs="Times New Roman"/>
                <w:color w:val="000000"/>
                <w:sz w:val="24"/>
                <w:szCs w:val="24"/>
                <w:lang w:val="en-US" w:eastAsia="en-US"/>
              </w:rPr>
              <w:t>y Ozdemir et al</w:t>
            </w:r>
            <w:r w:rsidR="00252FFE">
              <w:rPr>
                <w:rFonts w:ascii="Times New Roman" w:eastAsiaTheme="minorHAnsi" w:hAnsi="Times New Roman" w:cs="Times New Roman"/>
                <w:color w:val="000000"/>
                <w:sz w:val="24"/>
                <w:szCs w:val="24"/>
                <w:lang w:val="en-US" w:eastAsia="en-US"/>
              </w:rPr>
              <w:t>[110</w:t>
            </w:r>
            <w:r w:rsidRPr="00267A7C">
              <w:rPr>
                <w:rFonts w:ascii="Times New Roman" w:eastAsiaTheme="minorHAnsi" w:hAnsi="Times New Roman" w:cs="Times New Roman"/>
                <w:color w:val="000000"/>
                <w:sz w:val="24"/>
                <w:szCs w:val="24"/>
                <w:lang w:val="en-US" w:eastAsia="en-US"/>
              </w:rPr>
              <w:t>]</w:t>
            </w:r>
          </w:p>
        </w:tc>
      </w:tr>
      <w:tr w:rsidR="000A2B86" w:rsidRPr="000A2B86" w:rsidTr="00C256DA">
        <w:tc>
          <w:tcPr>
            <w:tcW w:w="625" w:type="dxa"/>
            <w:vAlign w:val="center"/>
          </w:tcPr>
          <w:p w:rsidR="000A2B86" w:rsidRPr="00267A7C" w:rsidRDefault="000A2B86" w:rsidP="000A2B86">
            <w:pPr>
              <w:spacing w:after="0" w:line="240" w:lineRule="auto"/>
              <w:jc w:val="center"/>
              <w:rPr>
                <w:rFonts w:ascii="Times New Roman" w:eastAsiaTheme="minorHAnsi" w:hAnsi="Times New Roman" w:cs="Times New Roman"/>
                <w:color w:val="000000"/>
                <w:sz w:val="24"/>
                <w:szCs w:val="24"/>
                <w:lang w:val="en-US" w:eastAsia="en-US"/>
              </w:rPr>
            </w:pPr>
            <w:r w:rsidRPr="00267A7C">
              <w:rPr>
                <w:rFonts w:ascii="Times New Roman" w:eastAsiaTheme="minorHAnsi" w:hAnsi="Times New Roman" w:cs="Times New Roman"/>
                <w:color w:val="000000"/>
                <w:sz w:val="24"/>
                <w:szCs w:val="24"/>
                <w:lang w:val="en-US" w:eastAsia="en-US"/>
              </w:rPr>
              <w:t>62</w:t>
            </w:r>
          </w:p>
        </w:tc>
        <w:tc>
          <w:tcPr>
            <w:tcW w:w="1373" w:type="dxa"/>
            <w:vAlign w:val="center"/>
          </w:tcPr>
          <w:p w:rsidR="000A2B86" w:rsidRPr="00267A7C" w:rsidRDefault="000A2B86" w:rsidP="000A2B86">
            <w:pPr>
              <w:spacing w:after="0" w:line="240" w:lineRule="auto"/>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Camelia nutshell</w:t>
            </w:r>
          </w:p>
        </w:tc>
        <w:tc>
          <w:tcPr>
            <w:tcW w:w="1312"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p>
        </w:tc>
        <w:tc>
          <w:tcPr>
            <w:tcW w:w="153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Water vapour gasification and H</w:t>
            </w:r>
            <w:r w:rsidRPr="00267A7C">
              <w:rPr>
                <w:rFonts w:ascii="Times New Roman" w:eastAsiaTheme="minorHAnsi" w:hAnsi="Times New Roman" w:cs="Times New Roman"/>
                <w:sz w:val="24"/>
                <w:szCs w:val="24"/>
                <w:vertAlign w:val="subscript"/>
                <w:lang w:val="en-US" w:eastAsia="en-US"/>
              </w:rPr>
              <w:t>3</w:t>
            </w:r>
            <w:r w:rsidRPr="00267A7C">
              <w:rPr>
                <w:rFonts w:ascii="Times New Roman" w:eastAsiaTheme="minorHAnsi" w:hAnsi="Times New Roman" w:cs="Times New Roman"/>
                <w:sz w:val="24"/>
                <w:szCs w:val="24"/>
                <w:lang w:val="en-US" w:eastAsia="en-US"/>
              </w:rPr>
              <w:t>PO</w:t>
            </w:r>
            <w:r w:rsidRPr="00267A7C">
              <w:rPr>
                <w:rFonts w:ascii="Times New Roman" w:eastAsiaTheme="minorHAnsi" w:hAnsi="Times New Roman" w:cs="Times New Roman"/>
                <w:sz w:val="24"/>
                <w:szCs w:val="24"/>
                <w:vertAlign w:val="subscript"/>
                <w:lang w:val="en-US" w:eastAsia="en-US"/>
              </w:rPr>
              <w:t>4</w:t>
            </w:r>
            <w:r w:rsidRPr="00267A7C">
              <w:rPr>
                <w:rFonts w:ascii="Times New Roman" w:eastAsiaTheme="minorHAnsi" w:hAnsi="Times New Roman" w:cs="Times New Roman"/>
                <w:sz w:val="24"/>
                <w:szCs w:val="24"/>
                <w:lang w:val="en-US" w:eastAsia="en-US"/>
              </w:rPr>
              <w:t xml:space="preserve"> modification</w:t>
            </w:r>
          </w:p>
        </w:tc>
        <w:tc>
          <w:tcPr>
            <w:tcW w:w="147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p>
        </w:tc>
        <w:tc>
          <w:tcPr>
            <w:tcW w:w="1800"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450</w:t>
            </w:r>
          </w:p>
        </w:tc>
        <w:tc>
          <w:tcPr>
            <w:tcW w:w="1676" w:type="dxa"/>
            <w:vAlign w:val="center"/>
          </w:tcPr>
          <w:p w:rsidR="000A2B86" w:rsidRPr="00267A7C" w:rsidRDefault="006B2122" w:rsidP="000A2B86">
            <w:pPr>
              <w:spacing w:after="0" w:line="240" w:lineRule="auto"/>
              <w:jc w:val="center"/>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J. P. Zhang et al.</w:t>
            </w:r>
            <w:r w:rsidR="00252FFE">
              <w:rPr>
                <w:rFonts w:ascii="Times New Roman" w:eastAsiaTheme="minorHAnsi" w:hAnsi="Times New Roman" w:cs="Times New Roman"/>
                <w:bCs/>
                <w:color w:val="000000"/>
                <w:sz w:val="24"/>
                <w:szCs w:val="24"/>
                <w:lang w:val="en-US" w:eastAsia="en-US"/>
              </w:rPr>
              <w:t xml:space="preserve"> [111</w:t>
            </w:r>
            <w:r w:rsidR="000A2B86" w:rsidRPr="00267A7C">
              <w:rPr>
                <w:rFonts w:ascii="Times New Roman" w:eastAsiaTheme="minorHAnsi" w:hAnsi="Times New Roman" w:cs="Times New Roman"/>
                <w:bCs/>
                <w:color w:val="000000"/>
                <w:sz w:val="24"/>
                <w:szCs w:val="24"/>
                <w:lang w:val="en-US" w:eastAsia="en-US"/>
              </w:rPr>
              <w:t>]</w:t>
            </w:r>
          </w:p>
        </w:tc>
      </w:tr>
      <w:tr w:rsidR="000A2B86" w:rsidRPr="000A2B86" w:rsidTr="00C256DA">
        <w:tc>
          <w:tcPr>
            <w:tcW w:w="625" w:type="dxa"/>
            <w:vAlign w:val="center"/>
          </w:tcPr>
          <w:p w:rsidR="000A2B86" w:rsidRPr="00267A7C" w:rsidRDefault="000A2B86" w:rsidP="000A2B86">
            <w:pPr>
              <w:spacing w:after="0" w:line="240" w:lineRule="auto"/>
              <w:jc w:val="center"/>
              <w:rPr>
                <w:rFonts w:ascii="Times New Roman" w:eastAsiaTheme="minorHAnsi" w:hAnsi="Times New Roman" w:cs="Times New Roman"/>
                <w:color w:val="000000"/>
                <w:sz w:val="24"/>
                <w:szCs w:val="24"/>
                <w:lang w:val="en-US" w:eastAsia="en-US"/>
              </w:rPr>
            </w:pPr>
            <w:r w:rsidRPr="00267A7C">
              <w:rPr>
                <w:rFonts w:ascii="Times New Roman" w:eastAsiaTheme="minorHAnsi" w:hAnsi="Times New Roman" w:cs="Times New Roman"/>
                <w:color w:val="000000"/>
                <w:sz w:val="24"/>
                <w:szCs w:val="24"/>
                <w:lang w:val="en-US" w:eastAsia="en-US"/>
              </w:rPr>
              <w:t>63</w:t>
            </w:r>
          </w:p>
        </w:tc>
        <w:tc>
          <w:tcPr>
            <w:tcW w:w="1373" w:type="dxa"/>
            <w:vAlign w:val="center"/>
          </w:tcPr>
          <w:p w:rsidR="000A2B86" w:rsidRPr="00267A7C" w:rsidRDefault="000A2B86" w:rsidP="000A2B86">
            <w:pPr>
              <w:spacing w:after="0" w:line="240" w:lineRule="auto"/>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Foxnut (Euryale forex)</w:t>
            </w:r>
          </w:p>
          <w:p w:rsidR="000A2B86" w:rsidRPr="00267A7C" w:rsidRDefault="000A2B86" w:rsidP="000A2B86">
            <w:pPr>
              <w:spacing w:after="0" w:line="240" w:lineRule="auto"/>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Shell</w:t>
            </w:r>
          </w:p>
        </w:tc>
        <w:tc>
          <w:tcPr>
            <w:tcW w:w="1312"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1.4-2</w:t>
            </w:r>
          </w:p>
        </w:tc>
        <w:tc>
          <w:tcPr>
            <w:tcW w:w="153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Chemical activation with ZnCl</w:t>
            </w:r>
            <w:r w:rsidRPr="00267A7C">
              <w:rPr>
                <w:rFonts w:ascii="Times New Roman" w:eastAsiaTheme="minorHAnsi" w:hAnsi="Times New Roman" w:cs="Times New Roman"/>
                <w:sz w:val="24"/>
                <w:szCs w:val="24"/>
                <w:vertAlign w:val="subscript"/>
                <w:lang w:val="en-US" w:eastAsia="en-US"/>
              </w:rPr>
              <w:t>2</w:t>
            </w:r>
          </w:p>
        </w:tc>
        <w:tc>
          <w:tcPr>
            <w:tcW w:w="147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p>
        </w:tc>
        <w:tc>
          <w:tcPr>
            <w:tcW w:w="1800"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500-700</w:t>
            </w:r>
          </w:p>
        </w:tc>
        <w:tc>
          <w:tcPr>
            <w:tcW w:w="1676"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 xml:space="preserve">Un UT et al. </w:t>
            </w:r>
            <w:r w:rsidR="00252FFE">
              <w:rPr>
                <w:rFonts w:ascii="Times New Roman" w:eastAsiaTheme="minorHAnsi" w:hAnsi="Times New Roman" w:cs="Times New Roman"/>
                <w:sz w:val="24"/>
                <w:szCs w:val="24"/>
                <w:lang w:val="en-US" w:eastAsia="en-US"/>
              </w:rPr>
              <w:t>[112</w:t>
            </w:r>
            <w:r w:rsidRPr="00267A7C">
              <w:rPr>
                <w:rFonts w:ascii="Times New Roman" w:eastAsiaTheme="minorHAnsi" w:hAnsi="Times New Roman" w:cs="Times New Roman"/>
                <w:sz w:val="24"/>
                <w:szCs w:val="24"/>
                <w:lang w:val="en-US" w:eastAsia="en-US"/>
              </w:rPr>
              <w:t>]</w:t>
            </w:r>
          </w:p>
        </w:tc>
      </w:tr>
      <w:tr w:rsidR="000A2B86" w:rsidRPr="000A2B86" w:rsidTr="00C256DA">
        <w:tc>
          <w:tcPr>
            <w:tcW w:w="625" w:type="dxa"/>
            <w:vAlign w:val="center"/>
          </w:tcPr>
          <w:p w:rsidR="000A2B86" w:rsidRPr="00267A7C" w:rsidRDefault="000A2B86" w:rsidP="000A2B86">
            <w:pPr>
              <w:spacing w:after="0" w:line="240" w:lineRule="auto"/>
              <w:jc w:val="center"/>
              <w:rPr>
                <w:rFonts w:ascii="Times New Roman" w:eastAsiaTheme="minorHAnsi" w:hAnsi="Times New Roman" w:cs="Times New Roman"/>
                <w:color w:val="000000"/>
                <w:sz w:val="24"/>
                <w:szCs w:val="24"/>
                <w:lang w:val="en-US" w:eastAsia="en-US"/>
              </w:rPr>
            </w:pPr>
            <w:r w:rsidRPr="00267A7C">
              <w:rPr>
                <w:rFonts w:ascii="Times New Roman" w:eastAsiaTheme="minorHAnsi" w:hAnsi="Times New Roman" w:cs="Times New Roman"/>
                <w:color w:val="000000"/>
                <w:sz w:val="24"/>
                <w:szCs w:val="24"/>
                <w:lang w:val="en-US" w:eastAsia="en-US"/>
              </w:rPr>
              <w:t>64</w:t>
            </w:r>
          </w:p>
        </w:tc>
        <w:tc>
          <w:tcPr>
            <w:tcW w:w="1373" w:type="dxa"/>
            <w:vAlign w:val="center"/>
          </w:tcPr>
          <w:p w:rsidR="000A2B86" w:rsidRPr="00267A7C" w:rsidRDefault="000A2B86" w:rsidP="000A2B86">
            <w:pPr>
              <w:spacing w:after="0" w:line="240" w:lineRule="auto"/>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Green coconut shell</w:t>
            </w:r>
          </w:p>
        </w:tc>
        <w:tc>
          <w:tcPr>
            <w:tcW w:w="1312"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3-7</w:t>
            </w:r>
          </w:p>
        </w:tc>
        <w:tc>
          <w:tcPr>
            <w:tcW w:w="153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Chemical activation with ZnCl</w:t>
            </w:r>
            <w:r w:rsidRPr="00267A7C">
              <w:rPr>
                <w:rFonts w:ascii="Times New Roman" w:eastAsiaTheme="minorHAnsi" w:hAnsi="Times New Roman" w:cs="Times New Roman"/>
                <w:sz w:val="24"/>
                <w:szCs w:val="24"/>
                <w:vertAlign w:val="subscript"/>
                <w:lang w:val="en-US" w:eastAsia="en-US"/>
              </w:rPr>
              <w:t>2</w:t>
            </w:r>
          </w:p>
        </w:tc>
        <w:tc>
          <w:tcPr>
            <w:tcW w:w="147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650</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1 hr</w:t>
            </w:r>
          </w:p>
        </w:tc>
        <w:tc>
          <w:tcPr>
            <w:tcW w:w="1800"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500-600</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1 hr</w:t>
            </w:r>
          </w:p>
        </w:tc>
        <w:tc>
          <w:tcPr>
            <w:tcW w:w="1676" w:type="dxa"/>
            <w:vAlign w:val="center"/>
          </w:tcPr>
          <w:p w:rsidR="000A2B86" w:rsidRPr="00267A7C" w:rsidRDefault="006B2122" w:rsidP="000A2B86">
            <w:pPr>
              <w:spacing w:after="0" w:line="240" w:lineRule="auto"/>
              <w:jc w:val="center"/>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D. Das et al</w:t>
            </w:r>
            <w:r w:rsidR="00252FFE">
              <w:rPr>
                <w:rFonts w:ascii="Times New Roman" w:eastAsiaTheme="minorHAnsi" w:hAnsi="Times New Roman" w:cs="Times New Roman"/>
                <w:sz w:val="24"/>
                <w:szCs w:val="24"/>
                <w:lang w:val="en-US" w:eastAsia="en-US"/>
              </w:rPr>
              <w:t>[113</w:t>
            </w:r>
            <w:r w:rsidR="000A2B86" w:rsidRPr="00267A7C">
              <w:rPr>
                <w:rFonts w:ascii="Times New Roman" w:eastAsiaTheme="minorHAnsi" w:hAnsi="Times New Roman" w:cs="Times New Roman"/>
                <w:sz w:val="24"/>
                <w:szCs w:val="24"/>
                <w:lang w:val="en-US" w:eastAsia="en-US"/>
              </w:rPr>
              <w:t>]</w:t>
            </w:r>
          </w:p>
        </w:tc>
      </w:tr>
      <w:tr w:rsidR="000A2B86" w:rsidRPr="000A2B86" w:rsidTr="00C256DA">
        <w:tc>
          <w:tcPr>
            <w:tcW w:w="625" w:type="dxa"/>
            <w:vAlign w:val="center"/>
          </w:tcPr>
          <w:p w:rsidR="000A2B86" w:rsidRPr="00267A7C" w:rsidRDefault="000A2B86" w:rsidP="000A2B86">
            <w:pPr>
              <w:spacing w:after="0" w:line="240" w:lineRule="auto"/>
              <w:jc w:val="center"/>
              <w:rPr>
                <w:rFonts w:ascii="Times New Roman" w:eastAsiaTheme="minorHAnsi" w:hAnsi="Times New Roman" w:cs="Times New Roman"/>
                <w:color w:val="000000"/>
                <w:sz w:val="24"/>
                <w:szCs w:val="24"/>
                <w:lang w:val="en-US" w:eastAsia="en-US"/>
              </w:rPr>
            </w:pPr>
            <w:r w:rsidRPr="00267A7C">
              <w:rPr>
                <w:rFonts w:ascii="Times New Roman" w:eastAsiaTheme="minorHAnsi" w:hAnsi="Times New Roman" w:cs="Times New Roman"/>
                <w:color w:val="000000"/>
                <w:sz w:val="24"/>
                <w:szCs w:val="24"/>
                <w:lang w:val="en-US" w:eastAsia="en-US"/>
              </w:rPr>
              <w:t>65</w:t>
            </w:r>
          </w:p>
        </w:tc>
        <w:tc>
          <w:tcPr>
            <w:tcW w:w="1373" w:type="dxa"/>
            <w:vAlign w:val="center"/>
          </w:tcPr>
          <w:p w:rsidR="000A2B86" w:rsidRPr="00267A7C" w:rsidRDefault="000A2B86" w:rsidP="000A2B86">
            <w:pPr>
              <w:spacing w:after="0" w:line="240" w:lineRule="auto"/>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Holm oak</w:t>
            </w:r>
          </w:p>
        </w:tc>
        <w:tc>
          <w:tcPr>
            <w:tcW w:w="1312"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p>
        </w:tc>
        <w:tc>
          <w:tcPr>
            <w:tcW w:w="153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Physical followed by Chemical activation</w:t>
            </w:r>
          </w:p>
        </w:tc>
        <w:tc>
          <w:tcPr>
            <w:tcW w:w="147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p>
        </w:tc>
        <w:tc>
          <w:tcPr>
            <w:tcW w:w="1800"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750</w:t>
            </w:r>
          </w:p>
        </w:tc>
        <w:tc>
          <w:tcPr>
            <w:tcW w:w="1676" w:type="dxa"/>
            <w:vAlign w:val="center"/>
          </w:tcPr>
          <w:p w:rsidR="000A2B86" w:rsidRPr="00267A7C" w:rsidRDefault="000A2B86" w:rsidP="006B2122">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J. C</w:t>
            </w:r>
            <w:r w:rsidR="006B2122">
              <w:rPr>
                <w:rFonts w:ascii="Times New Roman" w:eastAsiaTheme="minorHAnsi" w:hAnsi="Times New Roman" w:cs="Times New Roman"/>
                <w:sz w:val="24"/>
                <w:szCs w:val="24"/>
                <w:lang w:val="en-US" w:eastAsia="en-US"/>
              </w:rPr>
              <w:t>hang et al</w:t>
            </w:r>
            <w:r w:rsidR="00252FFE">
              <w:rPr>
                <w:rFonts w:ascii="Times New Roman" w:eastAsiaTheme="minorHAnsi" w:hAnsi="Times New Roman" w:cs="Times New Roman"/>
                <w:sz w:val="24"/>
                <w:szCs w:val="24"/>
                <w:lang w:val="en-US" w:eastAsia="en-US"/>
              </w:rPr>
              <w:t>[114</w:t>
            </w:r>
            <w:r w:rsidRPr="00267A7C">
              <w:rPr>
                <w:rFonts w:ascii="Times New Roman" w:eastAsiaTheme="minorHAnsi" w:hAnsi="Times New Roman" w:cs="Times New Roman"/>
                <w:sz w:val="24"/>
                <w:szCs w:val="24"/>
                <w:lang w:val="en-US" w:eastAsia="en-US"/>
              </w:rPr>
              <w:t>]</w:t>
            </w:r>
          </w:p>
        </w:tc>
      </w:tr>
      <w:tr w:rsidR="000A2B86" w:rsidRPr="000A2B86" w:rsidTr="00C256DA">
        <w:tc>
          <w:tcPr>
            <w:tcW w:w="625" w:type="dxa"/>
            <w:vAlign w:val="center"/>
          </w:tcPr>
          <w:p w:rsidR="000A2B86" w:rsidRPr="00267A7C" w:rsidRDefault="000A2B86" w:rsidP="000A2B86">
            <w:pPr>
              <w:spacing w:after="0" w:line="240" w:lineRule="auto"/>
              <w:jc w:val="center"/>
              <w:rPr>
                <w:rFonts w:ascii="Times New Roman" w:eastAsiaTheme="minorHAnsi" w:hAnsi="Times New Roman" w:cs="Times New Roman"/>
                <w:color w:val="000000"/>
                <w:sz w:val="24"/>
                <w:szCs w:val="24"/>
                <w:lang w:val="en-US" w:eastAsia="en-US"/>
              </w:rPr>
            </w:pPr>
            <w:r w:rsidRPr="00267A7C">
              <w:rPr>
                <w:rFonts w:ascii="Times New Roman" w:eastAsiaTheme="minorHAnsi" w:hAnsi="Times New Roman" w:cs="Times New Roman"/>
                <w:color w:val="000000"/>
                <w:sz w:val="24"/>
                <w:szCs w:val="24"/>
                <w:lang w:val="en-US" w:eastAsia="en-US"/>
              </w:rPr>
              <w:t>66</w:t>
            </w:r>
          </w:p>
        </w:tc>
        <w:tc>
          <w:tcPr>
            <w:tcW w:w="1373" w:type="dxa"/>
            <w:vAlign w:val="center"/>
          </w:tcPr>
          <w:p w:rsidR="000A2B86" w:rsidRPr="00267A7C" w:rsidRDefault="000A2B86" w:rsidP="000A2B86">
            <w:pPr>
              <w:spacing w:after="0" w:line="240" w:lineRule="auto"/>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Paulownia flower</w:t>
            </w:r>
          </w:p>
        </w:tc>
        <w:tc>
          <w:tcPr>
            <w:tcW w:w="1312"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p>
        </w:tc>
        <w:tc>
          <w:tcPr>
            <w:tcW w:w="153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Chemical activation with KOH</w:t>
            </w:r>
          </w:p>
        </w:tc>
        <w:tc>
          <w:tcPr>
            <w:tcW w:w="147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p>
        </w:tc>
        <w:tc>
          <w:tcPr>
            <w:tcW w:w="1800"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800</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hr</w:t>
            </w:r>
          </w:p>
        </w:tc>
        <w:tc>
          <w:tcPr>
            <w:tcW w:w="1676" w:type="dxa"/>
            <w:vAlign w:val="center"/>
          </w:tcPr>
          <w:p w:rsidR="000A2B86" w:rsidRPr="00267A7C" w:rsidRDefault="000A2B86" w:rsidP="006B2122">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M.N.</w:t>
            </w:r>
            <w:r w:rsidR="006B2122">
              <w:rPr>
                <w:rFonts w:ascii="Times New Roman" w:eastAsiaTheme="minorHAnsi" w:hAnsi="Times New Roman" w:cs="Times New Roman"/>
                <w:sz w:val="24"/>
                <w:szCs w:val="24"/>
                <w:lang w:val="en-US" w:eastAsia="en-US"/>
              </w:rPr>
              <w:t xml:space="preserve"> Mahamad et al. / </w:t>
            </w:r>
            <w:r w:rsidR="00252FFE">
              <w:rPr>
                <w:rFonts w:ascii="Times New Roman" w:eastAsiaTheme="minorHAnsi" w:hAnsi="Times New Roman" w:cs="Times New Roman"/>
                <w:sz w:val="24"/>
                <w:szCs w:val="24"/>
                <w:lang w:val="en-US" w:eastAsia="en-US"/>
              </w:rPr>
              <w:t xml:space="preserve"> [115</w:t>
            </w:r>
            <w:r w:rsidRPr="00267A7C">
              <w:rPr>
                <w:rFonts w:ascii="Times New Roman" w:eastAsiaTheme="minorHAnsi" w:hAnsi="Times New Roman" w:cs="Times New Roman"/>
                <w:sz w:val="24"/>
                <w:szCs w:val="24"/>
                <w:lang w:val="en-US" w:eastAsia="en-US"/>
              </w:rPr>
              <w:t>]</w:t>
            </w:r>
          </w:p>
        </w:tc>
      </w:tr>
      <w:tr w:rsidR="000A2B86" w:rsidRPr="000A2B86" w:rsidTr="00C256DA">
        <w:tc>
          <w:tcPr>
            <w:tcW w:w="625" w:type="dxa"/>
            <w:vAlign w:val="center"/>
          </w:tcPr>
          <w:p w:rsidR="000A2B86" w:rsidRPr="00267A7C" w:rsidRDefault="000A2B86" w:rsidP="000A2B86">
            <w:pPr>
              <w:spacing w:after="0" w:line="240" w:lineRule="auto"/>
              <w:jc w:val="center"/>
              <w:rPr>
                <w:rFonts w:ascii="Times New Roman" w:eastAsiaTheme="minorHAnsi" w:hAnsi="Times New Roman" w:cs="Times New Roman"/>
                <w:color w:val="000000"/>
                <w:sz w:val="24"/>
                <w:szCs w:val="24"/>
                <w:lang w:val="en-US" w:eastAsia="en-US"/>
              </w:rPr>
            </w:pPr>
            <w:r w:rsidRPr="00267A7C">
              <w:rPr>
                <w:rFonts w:ascii="Times New Roman" w:eastAsiaTheme="minorHAnsi" w:hAnsi="Times New Roman" w:cs="Times New Roman"/>
                <w:color w:val="000000"/>
                <w:sz w:val="24"/>
                <w:szCs w:val="24"/>
                <w:lang w:val="en-US" w:eastAsia="en-US"/>
              </w:rPr>
              <w:t>67</w:t>
            </w:r>
          </w:p>
        </w:tc>
        <w:tc>
          <w:tcPr>
            <w:tcW w:w="1373" w:type="dxa"/>
            <w:vAlign w:val="center"/>
          </w:tcPr>
          <w:p w:rsidR="000A2B86" w:rsidRPr="00267A7C" w:rsidRDefault="000A2B86" w:rsidP="000A2B86">
            <w:pPr>
              <w:spacing w:after="0" w:line="240" w:lineRule="auto"/>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Snail shell waste</w:t>
            </w:r>
          </w:p>
        </w:tc>
        <w:tc>
          <w:tcPr>
            <w:tcW w:w="1312"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p>
        </w:tc>
        <w:tc>
          <w:tcPr>
            <w:tcW w:w="153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Chemical activation with ZnCl</w:t>
            </w:r>
            <w:r w:rsidRPr="00267A7C">
              <w:rPr>
                <w:rFonts w:ascii="Times New Roman" w:eastAsiaTheme="minorHAnsi" w:hAnsi="Times New Roman" w:cs="Times New Roman"/>
                <w:sz w:val="24"/>
                <w:szCs w:val="24"/>
                <w:vertAlign w:val="subscript"/>
                <w:lang w:val="en-US" w:eastAsia="en-US"/>
              </w:rPr>
              <w:t>2</w:t>
            </w:r>
            <w:r w:rsidRPr="00267A7C">
              <w:rPr>
                <w:rFonts w:ascii="Times New Roman" w:eastAsiaTheme="minorHAnsi" w:hAnsi="Times New Roman" w:cs="Times New Roman"/>
                <w:sz w:val="24"/>
                <w:szCs w:val="24"/>
                <w:lang w:val="en-US" w:eastAsia="en-US"/>
              </w:rPr>
              <w:t>and CaCl</w:t>
            </w:r>
            <w:r w:rsidRPr="00267A7C">
              <w:rPr>
                <w:rFonts w:ascii="Times New Roman" w:eastAsiaTheme="minorHAnsi" w:hAnsi="Times New Roman" w:cs="Times New Roman"/>
                <w:sz w:val="24"/>
                <w:szCs w:val="24"/>
                <w:vertAlign w:val="subscript"/>
                <w:lang w:val="en-US" w:eastAsia="en-US"/>
              </w:rPr>
              <w:t>2</w:t>
            </w:r>
          </w:p>
        </w:tc>
        <w:tc>
          <w:tcPr>
            <w:tcW w:w="147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800</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3 hr</w:t>
            </w:r>
          </w:p>
        </w:tc>
        <w:tc>
          <w:tcPr>
            <w:tcW w:w="1800"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500-800</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3hr</w:t>
            </w:r>
          </w:p>
        </w:tc>
        <w:tc>
          <w:tcPr>
            <w:tcW w:w="1676" w:type="dxa"/>
            <w:vAlign w:val="center"/>
          </w:tcPr>
          <w:p w:rsidR="000A2B86" w:rsidRPr="00267A7C" w:rsidRDefault="006B2122" w:rsidP="000A2B86">
            <w:pPr>
              <w:autoSpaceDE w:val="0"/>
              <w:autoSpaceDN w:val="0"/>
              <w:adjustRightInd w:val="0"/>
              <w:spacing w:after="0" w:line="240" w:lineRule="auto"/>
              <w:jc w:val="center"/>
              <w:rPr>
                <w:rFonts w:ascii="Times New Roman" w:eastAsiaTheme="minorHAnsi" w:hAnsi="Times New Roman" w:cs="Times New Roman"/>
                <w:b/>
                <w:bCs/>
                <w:color w:val="000000"/>
                <w:sz w:val="24"/>
                <w:szCs w:val="24"/>
                <w:lang w:val="en-US" w:eastAsia="en-US"/>
              </w:rPr>
            </w:pPr>
            <w:r>
              <w:rPr>
                <w:rFonts w:ascii="Times New Roman" w:eastAsiaTheme="minorHAnsi" w:hAnsi="Times New Roman" w:cs="Times New Roman"/>
                <w:sz w:val="24"/>
                <w:szCs w:val="24"/>
                <w:lang w:val="en-US" w:eastAsia="en-US"/>
              </w:rPr>
              <w:t xml:space="preserve">R.H. Gumus et al. </w:t>
            </w:r>
            <w:r>
              <w:rPr>
                <w:rFonts w:ascii="Times New Roman" w:eastAsiaTheme="minorHAnsi" w:hAnsi="Times New Roman" w:cs="Times New Roman"/>
                <w:bCs/>
                <w:color w:val="000000"/>
                <w:sz w:val="24"/>
                <w:szCs w:val="24"/>
                <w:lang w:val="en-US" w:eastAsia="en-US"/>
              </w:rPr>
              <w:t>[116</w:t>
            </w:r>
            <w:r w:rsidR="000A2B86" w:rsidRPr="00267A7C">
              <w:rPr>
                <w:rFonts w:ascii="Times New Roman" w:eastAsiaTheme="minorHAnsi" w:hAnsi="Times New Roman" w:cs="Times New Roman"/>
                <w:bCs/>
                <w:color w:val="000000"/>
                <w:sz w:val="24"/>
                <w:szCs w:val="24"/>
                <w:lang w:val="en-US" w:eastAsia="en-US"/>
              </w:rPr>
              <w:t>]</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p>
        </w:tc>
      </w:tr>
      <w:tr w:rsidR="000A2B86" w:rsidRPr="000A2B86" w:rsidTr="00C256DA">
        <w:tc>
          <w:tcPr>
            <w:tcW w:w="625" w:type="dxa"/>
            <w:vAlign w:val="center"/>
          </w:tcPr>
          <w:p w:rsidR="000A2B86" w:rsidRPr="00267A7C" w:rsidRDefault="000A2B86" w:rsidP="000A2B86">
            <w:pPr>
              <w:spacing w:after="0" w:line="240" w:lineRule="auto"/>
              <w:jc w:val="center"/>
              <w:rPr>
                <w:rFonts w:ascii="Times New Roman" w:eastAsiaTheme="minorHAnsi" w:hAnsi="Times New Roman" w:cs="Times New Roman"/>
                <w:color w:val="000000"/>
                <w:sz w:val="24"/>
                <w:szCs w:val="24"/>
                <w:lang w:val="en-US" w:eastAsia="en-US"/>
              </w:rPr>
            </w:pPr>
            <w:r w:rsidRPr="00267A7C">
              <w:rPr>
                <w:rFonts w:ascii="Times New Roman" w:eastAsiaTheme="minorHAnsi" w:hAnsi="Times New Roman" w:cs="Times New Roman"/>
                <w:color w:val="000000"/>
                <w:sz w:val="24"/>
                <w:szCs w:val="24"/>
                <w:lang w:val="en-US" w:eastAsia="en-US"/>
              </w:rPr>
              <w:t>68</w:t>
            </w:r>
          </w:p>
        </w:tc>
        <w:tc>
          <w:tcPr>
            <w:tcW w:w="1373" w:type="dxa"/>
            <w:vAlign w:val="center"/>
          </w:tcPr>
          <w:p w:rsidR="000A2B86" w:rsidRPr="00267A7C" w:rsidRDefault="000A2B86" w:rsidP="000A2B86">
            <w:pPr>
              <w:spacing w:after="0" w:line="240" w:lineRule="auto"/>
              <w:rPr>
                <w:rFonts w:ascii="Times New Roman" w:eastAsiaTheme="minorHAnsi" w:hAnsi="Times New Roman" w:cs="Times New Roman"/>
                <w:color w:val="FF0000"/>
                <w:sz w:val="24"/>
                <w:szCs w:val="24"/>
                <w:lang w:val="en-US" w:eastAsia="en-US"/>
              </w:rPr>
            </w:pPr>
            <w:r w:rsidRPr="00267A7C">
              <w:rPr>
                <w:rFonts w:ascii="Times New Roman" w:eastAsiaTheme="minorHAnsi" w:hAnsi="Times New Roman" w:cs="Times New Roman"/>
                <w:sz w:val="24"/>
                <w:szCs w:val="24"/>
                <w:lang w:val="en-US" w:eastAsia="en-US"/>
              </w:rPr>
              <w:t>Pineapple</w:t>
            </w:r>
            <w:r w:rsidRPr="00267A7C">
              <w:rPr>
                <w:rFonts w:ascii="Times New Roman" w:eastAsiaTheme="minorHAnsi" w:hAnsi="Times New Roman" w:cs="Times New Roman"/>
                <w:color w:val="FF0000"/>
                <w:sz w:val="24"/>
                <w:szCs w:val="24"/>
                <w:lang w:val="en-US" w:eastAsia="en-US"/>
              </w:rPr>
              <w:t xml:space="preserve"> </w:t>
            </w:r>
            <w:r w:rsidRPr="00267A7C">
              <w:rPr>
                <w:rFonts w:ascii="Times New Roman" w:eastAsiaTheme="minorHAnsi" w:hAnsi="Times New Roman" w:cs="Times New Roman"/>
                <w:sz w:val="24"/>
                <w:szCs w:val="24"/>
                <w:lang w:val="en-US" w:eastAsia="en-US"/>
              </w:rPr>
              <w:t>leaves</w:t>
            </w:r>
          </w:p>
        </w:tc>
        <w:tc>
          <w:tcPr>
            <w:tcW w:w="1312"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p>
        </w:tc>
        <w:tc>
          <w:tcPr>
            <w:tcW w:w="153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vertAlign w:val="subscript"/>
                <w:lang w:val="en-US" w:eastAsia="en-US"/>
              </w:rPr>
            </w:pPr>
            <w:r w:rsidRPr="00267A7C">
              <w:rPr>
                <w:rFonts w:ascii="Times New Roman" w:eastAsiaTheme="minorHAnsi" w:hAnsi="Times New Roman" w:cs="Times New Roman"/>
                <w:sz w:val="24"/>
                <w:szCs w:val="24"/>
                <w:lang w:val="en-US" w:eastAsia="en-US"/>
              </w:rPr>
              <w:t>Chemical Activation with Zncl</w:t>
            </w:r>
            <w:r w:rsidRPr="00267A7C">
              <w:rPr>
                <w:rFonts w:ascii="Times New Roman" w:eastAsiaTheme="minorHAnsi" w:hAnsi="Times New Roman" w:cs="Times New Roman"/>
                <w:sz w:val="24"/>
                <w:szCs w:val="24"/>
                <w:vertAlign w:val="subscript"/>
                <w:lang w:val="en-US" w:eastAsia="en-US"/>
              </w:rPr>
              <w:t>2</w:t>
            </w:r>
          </w:p>
        </w:tc>
        <w:tc>
          <w:tcPr>
            <w:tcW w:w="147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p>
        </w:tc>
        <w:tc>
          <w:tcPr>
            <w:tcW w:w="1800"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500,1hr</w:t>
            </w:r>
          </w:p>
        </w:tc>
        <w:tc>
          <w:tcPr>
            <w:tcW w:w="1676" w:type="dxa"/>
            <w:vAlign w:val="center"/>
          </w:tcPr>
          <w:p w:rsidR="000A2B86" w:rsidRPr="00267A7C" w:rsidRDefault="000A2B86" w:rsidP="000A2B86">
            <w:pPr>
              <w:spacing w:after="0" w:line="240" w:lineRule="auto"/>
              <w:jc w:val="center"/>
              <w:rPr>
                <w:rFonts w:ascii="Times New Roman" w:eastAsiaTheme="minorHAnsi" w:hAnsi="Times New Roman" w:cs="Times New Roman"/>
                <w:color w:val="000000"/>
                <w:sz w:val="24"/>
                <w:szCs w:val="24"/>
                <w:lang w:val="en-US" w:eastAsia="en-US"/>
              </w:rPr>
            </w:pPr>
            <w:r w:rsidRPr="00267A7C">
              <w:rPr>
                <w:rFonts w:ascii="Times New Roman" w:eastAsiaTheme="minorHAnsi" w:hAnsi="Times New Roman" w:cs="Times New Roman"/>
                <w:color w:val="000000"/>
                <w:sz w:val="24"/>
                <w:szCs w:val="24"/>
                <w:lang w:val="en-US" w:eastAsia="en-US"/>
              </w:rPr>
              <w:t>Mohammed Na</w:t>
            </w:r>
            <w:r w:rsidR="006B2122">
              <w:rPr>
                <w:rFonts w:ascii="Times New Roman" w:eastAsiaTheme="minorHAnsi" w:hAnsi="Times New Roman" w:cs="Times New Roman"/>
                <w:color w:val="000000"/>
                <w:sz w:val="24"/>
                <w:szCs w:val="24"/>
                <w:lang w:val="en-US" w:eastAsia="en-US"/>
              </w:rPr>
              <w:t xml:space="preserve">bil Mahamad et al </w:t>
            </w:r>
            <w:r w:rsidR="00252FFE">
              <w:rPr>
                <w:rFonts w:ascii="Times New Roman" w:eastAsiaTheme="minorHAnsi" w:hAnsi="Times New Roman" w:cs="Times New Roman"/>
                <w:color w:val="000000"/>
                <w:sz w:val="24"/>
                <w:szCs w:val="24"/>
                <w:lang w:val="en-US" w:eastAsia="en-US"/>
              </w:rPr>
              <w:t>[117</w:t>
            </w:r>
            <w:r w:rsidRPr="00267A7C">
              <w:rPr>
                <w:rFonts w:ascii="Times New Roman" w:eastAsiaTheme="minorHAnsi" w:hAnsi="Times New Roman" w:cs="Times New Roman"/>
                <w:color w:val="000000"/>
                <w:sz w:val="24"/>
                <w:szCs w:val="24"/>
                <w:lang w:val="en-US" w:eastAsia="en-US"/>
              </w:rPr>
              <w:t>]</w:t>
            </w:r>
          </w:p>
        </w:tc>
      </w:tr>
      <w:tr w:rsidR="000A2B86" w:rsidRPr="000A2B86" w:rsidTr="00C256DA">
        <w:tc>
          <w:tcPr>
            <w:tcW w:w="625" w:type="dxa"/>
            <w:vAlign w:val="center"/>
          </w:tcPr>
          <w:p w:rsidR="000A2B86" w:rsidRPr="00267A7C" w:rsidRDefault="000A2B86" w:rsidP="000A2B86">
            <w:pPr>
              <w:spacing w:after="0" w:line="240" w:lineRule="auto"/>
              <w:jc w:val="center"/>
              <w:rPr>
                <w:rFonts w:ascii="Times New Roman" w:eastAsiaTheme="minorHAnsi" w:hAnsi="Times New Roman" w:cs="Times New Roman"/>
                <w:color w:val="000000"/>
                <w:sz w:val="24"/>
                <w:szCs w:val="24"/>
                <w:lang w:val="en-US" w:eastAsia="en-US"/>
              </w:rPr>
            </w:pPr>
            <w:r w:rsidRPr="00267A7C">
              <w:rPr>
                <w:rFonts w:ascii="Times New Roman" w:eastAsiaTheme="minorHAnsi" w:hAnsi="Times New Roman" w:cs="Times New Roman"/>
                <w:color w:val="000000"/>
                <w:sz w:val="24"/>
                <w:szCs w:val="24"/>
                <w:lang w:val="en-US" w:eastAsia="en-US"/>
              </w:rPr>
              <w:t>69</w:t>
            </w:r>
          </w:p>
        </w:tc>
        <w:tc>
          <w:tcPr>
            <w:tcW w:w="1373" w:type="dxa"/>
            <w:vAlign w:val="center"/>
          </w:tcPr>
          <w:p w:rsidR="000A2B86" w:rsidRPr="00267A7C" w:rsidRDefault="000A2B86" w:rsidP="000A2B86">
            <w:pPr>
              <w:spacing w:after="0" w:line="240" w:lineRule="auto"/>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Grape waste</w:t>
            </w:r>
          </w:p>
        </w:tc>
        <w:tc>
          <w:tcPr>
            <w:tcW w:w="1312"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p>
        </w:tc>
        <w:tc>
          <w:tcPr>
            <w:tcW w:w="153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Chemical Activation with  Zncl</w:t>
            </w:r>
            <w:r w:rsidRPr="00267A7C">
              <w:rPr>
                <w:rFonts w:ascii="Times New Roman" w:eastAsiaTheme="minorHAnsi" w:hAnsi="Times New Roman" w:cs="Times New Roman"/>
                <w:sz w:val="24"/>
                <w:szCs w:val="24"/>
                <w:vertAlign w:val="subscript"/>
                <w:lang w:val="en-US" w:eastAsia="en-US"/>
              </w:rPr>
              <w:t>2</w:t>
            </w:r>
          </w:p>
        </w:tc>
        <w:tc>
          <w:tcPr>
            <w:tcW w:w="147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600,1hr</w:t>
            </w:r>
          </w:p>
        </w:tc>
        <w:tc>
          <w:tcPr>
            <w:tcW w:w="1800"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p>
        </w:tc>
        <w:tc>
          <w:tcPr>
            <w:tcW w:w="1676" w:type="dxa"/>
            <w:vAlign w:val="center"/>
          </w:tcPr>
          <w:p w:rsidR="000A2B86" w:rsidRPr="00267A7C" w:rsidRDefault="000A2B86" w:rsidP="000A2B86">
            <w:pPr>
              <w:spacing w:after="0" w:line="240" w:lineRule="auto"/>
              <w:jc w:val="center"/>
              <w:rPr>
                <w:rFonts w:ascii="Times New Roman" w:eastAsiaTheme="minorHAnsi" w:hAnsi="Times New Roman" w:cs="Times New Roman"/>
                <w:color w:val="000000"/>
                <w:sz w:val="24"/>
                <w:szCs w:val="24"/>
                <w:lang w:val="en-US" w:eastAsia="en-US"/>
              </w:rPr>
            </w:pPr>
            <w:r w:rsidRPr="00267A7C">
              <w:rPr>
                <w:rFonts w:ascii="Times New Roman" w:eastAsiaTheme="minorHAnsi" w:hAnsi="Times New Roman" w:cs="Times New Roman"/>
                <w:color w:val="000000"/>
                <w:sz w:val="24"/>
                <w:szCs w:val="24"/>
                <w:lang w:val="en-US" w:eastAsia="en-US"/>
              </w:rPr>
              <w:t>Hasan S</w:t>
            </w:r>
            <w:r w:rsidR="006B2122">
              <w:rPr>
                <w:rFonts w:ascii="Times New Roman" w:eastAsiaTheme="minorHAnsi" w:hAnsi="Times New Roman" w:cs="Times New Roman"/>
                <w:color w:val="000000"/>
                <w:sz w:val="24"/>
                <w:szCs w:val="24"/>
                <w:lang w:val="en-US" w:eastAsia="en-US"/>
              </w:rPr>
              <w:t xml:space="preserve">ayğılı et al </w:t>
            </w:r>
            <w:r w:rsidR="00252FFE">
              <w:rPr>
                <w:rFonts w:ascii="Times New Roman" w:eastAsiaTheme="minorHAnsi" w:hAnsi="Times New Roman" w:cs="Times New Roman"/>
                <w:color w:val="000000"/>
                <w:sz w:val="24"/>
                <w:szCs w:val="24"/>
                <w:lang w:val="en-US" w:eastAsia="en-US"/>
              </w:rPr>
              <w:t>[118</w:t>
            </w:r>
            <w:r w:rsidRPr="00267A7C">
              <w:rPr>
                <w:rFonts w:ascii="Times New Roman" w:eastAsiaTheme="minorHAnsi" w:hAnsi="Times New Roman" w:cs="Times New Roman"/>
                <w:color w:val="000000"/>
                <w:sz w:val="24"/>
                <w:szCs w:val="24"/>
                <w:lang w:val="en-US" w:eastAsia="en-US"/>
              </w:rPr>
              <w:t>]</w:t>
            </w:r>
          </w:p>
        </w:tc>
      </w:tr>
      <w:tr w:rsidR="000A2B86" w:rsidRPr="000A2B86" w:rsidTr="00C256DA">
        <w:tc>
          <w:tcPr>
            <w:tcW w:w="625" w:type="dxa"/>
            <w:vAlign w:val="center"/>
          </w:tcPr>
          <w:p w:rsidR="000A2B86" w:rsidRPr="00267A7C" w:rsidRDefault="000A2B86" w:rsidP="000A2B86">
            <w:pPr>
              <w:spacing w:after="0" w:line="240" w:lineRule="auto"/>
              <w:jc w:val="center"/>
              <w:rPr>
                <w:rFonts w:ascii="Times New Roman" w:eastAsiaTheme="minorHAnsi" w:hAnsi="Times New Roman" w:cs="Times New Roman"/>
                <w:color w:val="000000"/>
                <w:sz w:val="24"/>
                <w:szCs w:val="24"/>
                <w:lang w:val="en-US" w:eastAsia="en-US"/>
              </w:rPr>
            </w:pPr>
            <w:r w:rsidRPr="00267A7C">
              <w:rPr>
                <w:rFonts w:ascii="Times New Roman" w:eastAsiaTheme="minorHAnsi" w:hAnsi="Times New Roman" w:cs="Times New Roman"/>
                <w:color w:val="000000"/>
                <w:sz w:val="24"/>
                <w:szCs w:val="24"/>
                <w:lang w:val="en-US" w:eastAsia="en-US"/>
              </w:rPr>
              <w:t>70</w:t>
            </w:r>
          </w:p>
        </w:tc>
        <w:tc>
          <w:tcPr>
            <w:tcW w:w="1373" w:type="dxa"/>
            <w:vAlign w:val="center"/>
          </w:tcPr>
          <w:p w:rsidR="000A2B86" w:rsidRPr="00267A7C" w:rsidRDefault="000A2B86" w:rsidP="000A2B86">
            <w:pPr>
              <w:spacing w:after="0" w:line="240" w:lineRule="auto"/>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Liquefied wood</w:t>
            </w:r>
          </w:p>
        </w:tc>
        <w:tc>
          <w:tcPr>
            <w:tcW w:w="1312"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p>
        </w:tc>
        <w:tc>
          <w:tcPr>
            <w:tcW w:w="153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Chemical activation withZnCl</w:t>
            </w:r>
            <w:r w:rsidRPr="00267A7C">
              <w:rPr>
                <w:rFonts w:ascii="Times New Roman" w:eastAsiaTheme="minorHAnsi" w:hAnsi="Times New Roman" w:cs="Times New Roman"/>
                <w:sz w:val="24"/>
                <w:szCs w:val="24"/>
                <w:vertAlign w:val="subscript"/>
                <w:lang w:val="en-US" w:eastAsia="en-US"/>
              </w:rPr>
              <w:t>2</w:t>
            </w:r>
          </w:p>
        </w:tc>
        <w:tc>
          <w:tcPr>
            <w:tcW w:w="147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500-800</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1hr</w:t>
            </w:r>
          </w:p>
        </w:tc>
        <w:tc>
          <w:tcPr>
            <w:tcW w:w="1800"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700</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1 hr</w:t>
            </w:r>
          </w:p>
        </w:tc>
        <w:tc>
          <w:tcPr>
            <w:tcW w:w="1676" w:type="dxa"/>
            <w:vAlign w:val="center"/>
          </w:tcPr>
          <w:p w:rsidR="000A2B86" w:rsidRPr="00267A7C" w:rsidRDefault="006B2122" w:rsidP="000A2B86">
            <w:pPr>
              <w:spacing w:after="0" w:line="240" w:lineRule="auto"/>
              <w:jc w:val="center"/>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Z. Liu et al</w:t>
            </w:r>
            <w:r w:rsidR="008269B8">
              <w:rPr>
                <w:rFonts w:ascii="Times New Roman" w:eastAsiaTheme="minorHAnsi" w:hAnsi="Times New Roman" w:cs="Times New Roman"/>
                <w:sz w:val="24"/>
                <w:szCs w:val="24"/>
                <w:lang w:val="en-US" w:eastAsia="en-US"/>
              </w:rPr>
              <w:t>[119</w:t>
            </w:r>
            <w:r w:rsidR="000A2B86" w:rsidRPr="00267A7C">
              <w:rPr>
                <w:rFonts w:ascii="Times New Roman" w:eastAsiaTheme="minorHAnsi" w:hAnsi="Times New Roman" w:cs="Times New Roman"/>
                <w:sz w:val="24"/>
                <w:szCs w:val="24"/>
                <w:lang w:val="en-US" w:eastAsia="en-US"/>
              </w:rPr>
              <w:t>]</w:t>
            </w:r>
          </w:p>
        </w:tc>
      </w:tr>
      <w:tr w:rsidR="000A2B86" w:rsidRPr="000A2B86" w:rsidTr="00C256DA">
        <w:tc>
          <w:tcPr>
            <w:tcW w:w="625" w:type="dxa"/>
            <w:vAlign w:val="center"/>
          </w:tcPr>
          <w:p w:rsidR="000A2B86" w:rsidRPr="00267A7C" w:rsidRDefault="000A2B86" w:rsidP="000A2B86">
            <w:pPr>
              <w:spacing w:after="0" w:line="240" w:lineRule="auto"/>
              <w:jc w:val="center"/>
              <w:rPr>
                <w:rFonts w:ascii="Times New Roman" w:eastAsiaTheme="minorHAnsi" w:hAnsi="Times New Roman" w:cs="Times New Roman"/>
                <w:color w:val="000000"/>
                <w:sz w:val="24"/>
                <w:szCs w:val="24"/>
                <w:lang w:val="en-US" w:eastAsia="en-US"/>
              </w:rPr>
            </w:pPr>
            <w:r w:rsidRPr="00267A7C">
              <w:rPr>
                <w:rFonts w:ascii="Times New Roman" w:eastAsiaTheme="minorHAnsi" w:hAnsi="Times New Roman" w:cs="Times New Roman"/>
                <w:color w:val="000000"/>
                <w:sz w:val="24"/>
                <w:szCs w:val="24"/>
                <w:lang w:val="en-US" w:eastAsia="en-US"/>
              </w:rPr>
              <w:t>71</w:t>
            </w:r>
          </w:p>
        </w:tc>
        <w:tc>
          <w:tcPr>
            <w:tcW w:w="1373" w:type="dxa"/>
            <w:vAlign w:val="center"/>
          </w:tcPr>
          <w:p w:rsidR="000A2B86" w:rsidRPr="00267A7C" w:rsidRDefault="000A2B86" w:rsidP="000A2B86">
            <w:pPr>
              <w:spacing w:after="0" w:line="240" w:lineRule="auto"/>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 xml:space="preserve">Pumkin seed </w:t>
            </w:r>
          </w:p>
        </w:tc>
        <w:tc>
          <w:tcPr>
            <w:tcW w:w="1312"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p>
        </w:tc>
        <w:tc>
          <w:tcPr>
            <w:tcW w:w="153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vertAlign w:val="subscript"/>
                <w:lang w:val="en-US" w:eastAsia="en-US"/>
              </w:rPr>
            </w:pPr>
            <w:r w:rsidRPr="00267A7C">
              <w:rPr>
                <w:rFonts w:ascii="Times New Roman" w:eastAsiaTheme="minorHAnsi" w:hAnsi="Times New Roman" w:cs="Times New Roman"/>
                <w:sz w:val="24"/>
                <w:szCs w:val="24"/>
                <w:lang w:val="en-US" w:eastAsia="en-US"/>
              </w:rPr>
              <w:t>Chemical Activation with H</w:t>
            </w:r>
            <w:r w:rsidRPr="00267A7C">
              <w:rPr>
                <w:rFonts w:ascii="Times New Roman" w:eastAsiaTheme="minorHAnsi" w:hAnsi="Times New Roman" w:cs="Times New Roman"/>
                <w:sz w:val="24"/>
                <w:szCs w:val="24"/>
                <w:vertAlign w:val="subscript"/>
                <w:lang w:val="en-US" w:eastAsia="en-US"/>
              </w:rPr>
              <w:t>3</w:t>
            </w:r>
            <w:r w:rsidRPr="00267A7C">
              <w:rPr>
                <w:rFonts w:ascii="Times New Roman" w:eastAsiaTheme="minorHAnsi" w:hAnsi="Times New Roman" w:cs="Times New Roman"/>
                <w:sz w:val="24"/>
                <w:szCs w:val="24"/>
                <w:lang w:val="en-US" w:eastAsia="en-US"/>
              </w:rPr>
              <w:t>PO</w:t>
            </w:r>
            <w:r w:rsidRPr="00267A7C">
              <w:rPr>
                <w:rFonts w:ascii="Times New Roman" w:eastAsiaTheme="minorHAnsi" w:hAnsi="Times New Roman" w:cs="Times New Roman"/>
                <w:sz w:val="24"/>
                <w:szCs w:val="24"/>
                <w:vertAlign w:val="subscript"/>
                <w:lang w:val="en-US" w:eastAsia="en-US"/>
              </w:rPr>
              <w:t>4</w:t>
            </w:r>
          </w:p>
        </w:tc>
        <w:tc>
          <w:tcPr>
            <w:tcW w:w="147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500</w:t>
            </w:r>
          </w:p>
        </w:tc>
        <w:tc>
          <w:tcPr>
            <w:tcW w:w="1800"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p>
        </w:tc>
        <w:tc>
          <w:tcPr>
            <w:tcW w:w="1676" w:type="dxa"/>
            <w:vAlign w:val="center"/>
          </w:tcPr>
          <w:p w:rsidR="000A2B86" w:rsidRPr="00267A7C" w:rsidRDefault="000A2B86" w:rsidP="00F476E5">
            <w:pPr>
              <w:spacing w:after="0" w:line="240" w:lineRule="auto"/>
              <w:jc w:val="center"/>
              <w:rPr>
                <w:rFonts w:ascii="Times New Roman" w:eastAsiaTheme="minorHAnsi" w:hAnsi="Times New Roman" w:cs="Times New Roman"/>
                <w:color w:val="000000"/>
                <w:sz w:val="24"/>
                <w:szCs w:val="24"/>
                <w:lang w:val="en-US" w:eastAsia="en-US"/>
              </w:rPr>
            </w:pPr>
            <w:r w:rsidRPr="00267A7C">
              <w:rPr>
                <w:rFonts w:ascii="Times New Roman" w:eastAsiaTheme="minorHAnsi" w:hAnsi="Times New Roman" w:cs="Times New Roman"/>
                <w:color w:val="000000"/>
                <w:sz w:val="24"/>
                <w:szCs w:val="24"/>
                <w:lang w:val="en-US" w:eastAsia="en-US"/>
              </w:rPr>
              <w:t xml:space="preserve">İlknur </w:t>
            </w:r>
            <w:r w:rsidR="00F476E5">
              <w:rPr>
                <w:rFonts w:ascii="Times New Roman" w:eastAsiaTheme="minorHAnsi" w:hAnsi="Times New Roman" w:cs="Times New Roman"/>
                <w:color w:val="000000"/>
                <w:sz w:val="24"/>
                <w:szCs w:val="24"/>
                <w:lang w:val="en-US" w:eastAsia="en-US"/>
              </w:rPr>
              <w:t xml:space="preserve">Demiral </w:t>
            </w:r>
            <w:r w:rsidR="006B2122">
              <w:rPr>
                <w:rFonts w:ascii="Times New Roman" w:eastAsiaTheme="minorHAnsi" w:hAnsi="Times New Roman" w:cs="Times New Roman"/>
                <w:color w:val="000000"/>
                <w:sz w:val="24"/>
                <w:szCs w:val="24"/>
                <w:lang w:val="en-US" w:eastAsia="en-US"/>
              </w:rPr>
              <w:t>et al</w:t>
            </w:r>
            <w:r w:rsidR="008269B8">
              <w:rPr>
                <w:rFonts w:ascii="Times New Roman" w:eastAsiaTheme="minorHAnsi" w:hAnsi="Times New Roman" w:cs="Times New Roman"/>
                <w:color w:val="000000"/>
                <w:sz w:val="24"/>
                <w:szCs w:val="24"/>
                <w:lang w:val="en-US" w:eastAsia="en-US"/>
              </w:rPr>
              <w:t>[120</w:t>
            </w:r>
            <w:r w:rsidRPr="00267A7C">
              <w:rPr>
                <w:rFonts w:ascii="Times New Roman" w:eastAsiaTheme="minorHAnsi" w:hAnsi="Times New Roman" w:cs="Times New Roman"/>
                <w:color w:val="000000"/>
                <w:sz w:val="24"/>
                <w:szCs w:val="24"/>
                <w:lang w:val="en-US" w:eastAsia="en-US"/>
              </w:rPr>
              <w:t>]</w:t>
            </w:r>
          </w:p>
        </w:tc>
      </w:tr>
      <w:tr w:rsidR="000A2B86" w:rsidRPr="000A2B86" w:rsidTr="00C256DA">
        <w:tc>
          <w:tcPr>
            <w:tcW w:w="625" w:type="dxa"/>
            <w:vAlign w:val="center"/>
          </w:tcPr>
          <w:p w:rsidR="000A2B86" w:rsidRPr="00267A7C" w:rsidRDefault="000A2B86" w:rsidP="000A2B86">
            <w:pPr>
              <w:spacing w:after="0" w:line="240" w:lineRule="auto"/>
              <w:jc w:val="center"/>
              <w:rPr>
                <w:rFonts w:ascii="Times New Roman" w:eastAsiaTheme="minorHAnsi" w:hAnsi="Times New Roman" w:cs="Times New Roman"/>
                <w:color w:val="000000"/>
                <w:sz w:val="24"/>
                <w:szCs w:val="24"/>
                <w:lang w:val="en-US" w:eastAsia="en-US"/>
              </w:rPr>
            </w:pPr>
            <w:r w:rsidRPr="00267A7C">
              <w:rPr>
                <w:rFonts w:ascii="Times New Roman" w:eastAsiaTheme="minorHAnsi" w:hAnsi="Times New Roman" w:cs="Times New Roman"/>
                <w:color w:val="000000"/>
                <w:sz w:val="24"/>
                <w:szCs w:val="24"/>
                <w:lang w:val="en-US" w:eastAsia="en-US"/>
              </w:rPr>
              <w:t>72</w:t>
            </w:r>
          </w:p>
        </w:tc>
        <w:tc>
          <w:tcPr>
            <w:tcW w:w="1373" w:type="dxa"/>
            <w:vAlign w:val="center"/>
          </w:tcPr>
          <w:p w:rsidR="000A2B86" w:rsidRPr="00267A7C" w:rsidRDefault="000A2B86" w:rsidP="000A2B86">
            <w:pPr>
              <w:spacing w:after="0" w:line="240" w:lineRule="auto"/>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Sisal fiber waste</w:t>
            </w:r>
          </w:p>
        </w:tc>
        <w:tc>
          <w:tcPr>
            <w:tcW w:w="1312"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p>
        </w:tc>
        <w:tc>
          <w:tcPr>
            <w:tcW w:w="153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vertAlign w:val="subscript"/>
                <w:lang w:val="en-US" w:eastAsia="en-US"/>
              </w:rPr>
            </w:pPr>
            <w:r w:rsidRPr="00267A7C">
              <w:rPr>
                <w:rFonts w:ascii="Times New Roman" w:eastAsiaTheme="minorHAnsi" w:hAnsi="Times New Roman" w:cs="Times New Roman"/>
                <w:sz w:val="24"/>
                <w:szCs w:val="24"/>
                <w:lang w:val="en-US" w:eastAsia="en-US"/>
              </w:rPr>
              <w:t>Chemical Activation with H</w:t>
            </w:r>
            <w:r w:rsidRPr="00267A7C">
              <w:rPr>
                <w:rFonts w:ascii="Times New Roman" w:eastAsiaTheme="minorHAnsi" w:hAnsi="Times New Roman" w:cs="Times New Roman"/>
                <w:sz w:val="24"/>
                <w:szCs w:val="24"/>
                <w:vertAlign w:val="subscript"/>
                <w:lang w:val="en-US" w:eastAsia="en-US"/>
              </w:rPr>
              <w:t>3</w:t>
            </w:r>
            <w:r w:rsidRPr="00267A7C">
              <w:rPr>
                <w:rFonts w:ascii="Times New Roman" w:eastAsiaTheme="minorHAnsi" w:hAnsi="Times New Roman" w:cs="Times New Roman"/>
                <w:sz w:val="24"/>
                <w:szCs w:val="24"/>
                <w:lang w:val="en-US" w:eastAsia="en-US"/>
              </w:rPr>
              <w:t>PO</w:t>
            </w:r>
            <w:r w:rsidRPr="00267A7C">
              <w:rPr>
                <w:rFonts w:ascii="Times New Roman" w:eastAsiaTheme="minorHAnsi" w:hAnsi="Times New Roman" w:cs="Times New Roman"/>
                <w:sz w:val="24"/>
                <w:szCs w:val="24"/>
                <w:vertAlign w:val="subscript"/>
                <w:lang w:val="en-US" w:eastAsia="en-US"/>
              </w:rPr>
              <w:t>4</w:t>
            </w:r>
          </w:p>
        </w:tc>
        <w:tc>
          <w:tcPr>
            <w:tcW w:w="147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p>
        </w:tc>
        <w:tc>
          <w:tcPr>
            <w:tcW w:w="1800"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650,3hr</w:t>
            </w:r>
          </w:p>
        </w:tc>
        <w:tc>
          <w:tcPr>
            <w:tcW w:w="1676" w:type="dxa"/>
            <w:vAlign w:val="center"/>
          </w:tcPr>
          <w:p w:rsidR="000A2B86" w:rsidRPr="00267A7C" w:rsidRDefault="000A2B86" w:rsidP="000A2B86">
            <w:pPr>
              <w:spacing w:after="0" w:line="240" w:lineRule="auto"/>
              <w:jc w:val="center"/>
              <w:rPr>
                <w:rFonts w:ascii="Times New Roman" w:eastAsiaTheme="minorHAnsi" w:hAnsi="Times New Roman" w:cs="Times New Roman"/>
                <w:color w:val="000000"/>
                <w:sz w:val="24"/>
                <w:szCs w:val="24"/>
                <w:lang w:val="en-US" w:eastAsia="en-US"/>
              </w:rPr>
            </w:pPr>
            <w:r w:rsidRPr="00267A7C">
              <w:rPr>
                <w:rFonts w:ascii="Times New Roman" w:eastAsiaTheme="minorHAnsi" w:hAnsi="Times New Roman" w:cs="Times New Roman"/>
                <w:color w:val="000000"/>
                <w:sz w:val="24"/>
                <w:szCs w:val="24"/>
                <w:lang w:val="en-US" w:eastAsia="en-US"/>
              </w:rPr>
              <w:t>U</w:t>
            </w:r>
            <w:r w:rsidR="00F476E5">
              <w:rPr>
                <w:rFonts w:ascii="Times New Roman" w:eastAsiaTheme="minorHAnsi" w:hAnsi="Times New Roman" w:cs="Times New Roman"/>
                <w:color w:val="000000"/>
                <w:sz w:val="24"/>
                <w:szCs w:val="24"/>
                <w:lang w:val="en-US" w:eastAsia="en-US"/>
              </w:rPr>
              <w:t xml:space="preserve">day K. Vaidya et al </w:t>
            </w:r>
            <w:r w:rsidR="008269B8">
              <w:rPr>
                <w:rFonts w:ascii="Times New Roman" w:eastAsiaTheme="minorHAnsi" w:hAnsi="Times New Roman" w:cs="Times New Roman"/>
                <w:color w:val="000000"/>
                <w:sz w:val="24"/>
                <w:szCs w:val="24"/>
                <w:lang w:val="en-US" w:eastAsia="en-US"/>
              </w:rPr>
              <w:t>[121</w:t>
            </w:r>
            <w:r w:rsidRPr="00267A7C">
              <w:rPr>
                <w:rFonts w:ascii="Times New Roman" w:eastAsiaTheme="minorHAnsi" w:hAnsi="Times New Roman" w:cs="Times New Roman"/>
                <w:color w:val="000000"/>
                <w:sz w:val="24"/>
                <w:szCs w:val="24"/>
                <w:lang w:val="en-US" w:eastAsia="en-US"/>
              </w:rPr>
              <w:t>]</w:t>
            </w:r>
          </w:p>
        </w:tc>
      </w:tr>
      <w:tr w:rsidR="000A2B86" w:rsidRPr="000A2B86" w:rsidTr="00C256DA">
        <w:tc>
          <w:tcPr>
            <w:tcW w:w="625" w:type="dxa"/>
            <w:vAlign w:val="center"/>
          </w:tcPr>
          <w:p w:rsidR="000A2B86" w:rsidRPr="00267A7C" w:rsidRDefault="000A2B86" w:rsidP="000A2B86">
            <w:pPr>
              <w:spacing w:after="0" w:line="240" w:lineRule="auto"/>
              <w:jc w:val="center"/>
              <w:rPr>
                <w:rFonts w:ascii="Times New Roman" w:eastAsiaTheme="minorHAnsi" w:hAnsi="Times New Roman" w:cs="Times New Roman"/>
                <w:color w:val="000000"/>
                <w:sz w:val="24"/>
                <w:szCs w:val="24"/>
                <w:lang w:val="en-US" w:eastAsia="en-US"/>
              </w:rPr>
            </w:pPr>
            <w:r w:rsidRPr="00267A7C">
              <w:rPr>
                <w:rFonts w:ascii="Times New Roman" w:eastAsiaTheme="minorHAnsi" w:hAnsi="Times New Roman" w:cs="Times New Roman"/>
                <w:color w:val="000000"/>
                <w:sz w:val="24"/>
                <w:szCs w:val="24"/>
                <w:lang w:val="en-US" w:eastAsia="en-US"/>
              </w:rPr>
              <w:t>73</w:t>
            </w:r>
          </w:p>
        </w:tc>
        <w:tc>
          <w:tcPr>
            <w:tcW w:w="1373" w:type="dxa"/>
            <w:vAlign w:val="center"/>
          </w:tcPr>
          <w:p w:rsidR="000A2B86" w:rsidRPr="00267A7C" w:rsidRDefault="000A2B86" w:rsidP="000A2B86">
            <w:pPr>
              <w:spacing w:after="0" w:line="240" w:lineRule="auto"/>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 xml:space="preserve">Spent </w:t>
            </w:r>
            <w:r w:rsidRPr="00267A7C">
              <w:rPr>
                <w:rFonts w:ascii="Times New Roman" w:eastAsiaTheme="minorHAnsi" w:hAnsi="Times New Roman" w:cs="Times New Roman"/>
                <w:sz w:val="24"/>
                <w:szCs w:val="24"/>
                <w:lang w:val="en-US" w:eastAsia="en-US"/>
              </w:rPr>
              <w:lastRenderedPageBreak/>
              <w:t>compost mushroom</w:t>
            </w:r>
          </w:p>
        </w:tc>
        <w:tc>
          <w:tcPr>
            <w:tcW w:w="1312"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p>
        </w:tc>
        <w:tc>
          <w:tcPr>
            <w:tcW w:w="153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vertAlign w:val="subscript"/>
                <w:lang w:val="en-US" w:eastAsia="en-US"/>
              </w:rPr>
            </w:pPr>
            <w:r w:rsidRPr="00267A7C">
              <w:rPr>
                <w:rFonts w:ascii="Times New Roman" w:eastAsiaTheme="minorHAnsi" w:hAnsi="Times New Roman" w:cs="Times New Roman"/>
                <w:sz w:val="24"/>
                <w:szCs w:val="24"/>
                <w:lang w:val="en-US" w:eastAsia="en-US"/>
              </w:rPr>
              <w:t xml:space="preserve">Chemical </w:t>
            </w:r>
            <w:r w:rsidRPr="00267A7C">
              <w:rPr>
                <w:rFonts w:ascii="Times New Roman" w:eastAsiaTheme="minorHAnsi" w:hAnsi="Times New Roman" w:cs="Times New Roman"/>
                <w:sz w:val="24"/>
                <w:szCs w:val="24"/>
                <w:lang w:val="en-US" w:eastAsia="en-US"/>
              </w:rPr>
              <w:lastRenderedPageBreak/>
              <w:t>Activation with H</w:t>
            </w:r>
            <w:r w:rsidRPr="00267A7C">
              <w:rPr>
                <w:rFonts w:ascii="Times New Roman" w:eastAsiaTheme="minorHAnsi" w:hAnsi="Times New Roman" w:cs="Times New Roman"/>
                <w:sz w:val="24"/>
                <w:szCs w:val="24"/>
                <w:vertAlign w:val="subscript"/>
                <w:lang w:val="en-US" w:eastAsia="en-US"/>
              </w:rPr>
              <w:t>3</w:t>
            </w:r>
            <w:r w:rsidRPr="00267A7C">
              <w:rPr>
                <w:rFonts w:ascii="Times New Roman" w:eastAsiaTheme="minorHAnsi" w:hAnsi="Times New Roman" w:cs="Times New Roman"/>
                <w:sz w:val="24"/>
                <w:szCs w:val="24"/>
                <w:lang w:val="en-US" w:eastAsia="en-US"/>
              </w:rPr>
              <w:t>PO</w:t>
            </w:r>
            <w:r w:rsidRPr="00267A7C">
              <w:rPr>
                <w:rFonts w:ascii="Times New Roman" w:eastAsiaTheme="minorHAnsi" w:hAnsi="Times New Roman" w:cs="Times New Roman"/>
                <w:sz w:val="24"/>
                <w:szCs w:val="24"/>
                <w:vertAlign w:val="subscript"/>
                <w:lang w:val="en-US" w:eastAsia="en-US"/>
              </w:rPr>
              <w:t>4</w:t>
            </w:r>
          </w:p>
        </w:tc>
        <w:tc>
          <w:tcPr>
            <w:tcW w:w="147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lastRenderedPageBreak/>
              <w:t>450,50min</w:t>
            </w:r>
          </w:p>
        </w:tc>
        <w:tc>
          <w:tcPr>
            <w:tcW w:w="1800"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p>
        </w:tc>
        <w:tc>
          <w:tcPr>
            <w:tcW w:w="1676" w:type="dxa"/>
            <w:vAlign w:val="center"/>
          </w:tcPr>
          <w:p w:rsidR="000A2B86" w:rsidRPr="00267A7C" w:rsidRDefault="000A2B86" w:rsidP="000A2B86">
            <w:pPr>
              <w:spacing w:after="0" w:line="240" w:lineRule="auto"/>
              <w:jc w:val="center"/>
              <w:rPr>
                <w:rFonts w:ascii="Times New Roman" w:eastAsiaTheme="minorHAnsi" w:hAnsi="Times New Roman" w:cs="Times New Roman"/>
                <w:color w:val="000000"/>
                <w:sz w:val="24"/>
                <w:szCs w:val="24"/>
                <w:lang w:val="en-US" w:eastAsia="en-US"/>
              </w:rPr>
            </w:pPr>
            <w:r w:rsidRPr="00267A7C">
              <w:rPr>
                <w:rFonts w:ascii="Times New Roman" w:eastAsiaTheme="minorHAnsi" w:hAnsi="Times New Roman" w:cs="Times New Roman"/>
                <w:color w:val="000000"/>
                <w:sz w:val="24"/>
                <w:szCs w:val="24"/>
                <w:lang w:val="en-US" w:eastAsia="en-US"/>
              </w:rPr>
              <w:t xml:space="preserve">Şeyda </w:t>
            </w:r>
            <w:r w:rsidR="00F476E5">
              <w:rPr>
                <w:rFonts w:ascii="Times New Roman" w:eastAsiaTheme="minorHAnsi" w:hAnsi="Times New Roman" w:cs="Times New Roman"/>
                <w:color w:val="000000"/>
                <w:sz w:val="24"/>
                <w:szCs w:val="24"/>
                <w:lang w:val="en-US" w:eastAsia="en-US"/>
              </w:rPr>
              <w:lastRenderedPageBreak/>
              <w:t xml:space="preserve">Karadirek et al </w:t>
            </w:r>
            <w:r w:rsidR="008269B8">
              <w:rPr>
                <w:rFonts w:ascii="Times New Roman" w:eastAsiaTheme="minorHAnsi" w:hAnsi="Times New Roman" w:cs="Times New Roman"/>
                <w:color w:val="000000"/>
                <w:sz w:val="24"/>
                <w:szCs w:val="24"/>
                <w:lang w:val="en-US" w:eastAsia="en-US"/>
              </w:rPr>
              <w:t>[122</w:t>
            </w:r>
            <w:r w:rsidRPr="00267A7C">
              <w:rPr>
                <w:rFonts w:ascii="Times New Roman" w:eastAsiaTheme="minorHAnsi" w:hAnsi="Times New Roman" w:cs="Times New Roman"/>
                <w:color w:val="000000"/>
                <w:sz w:val="24"/>
                <w:szCs w:val="24"/>
                <w:lang w:val="en-US" w:eastAsia="en-US"/>
              </w:rPr>
              <w:t>]</w:t>
            </w:r>
          </w:p>
        </w:tc>
      </w:tr>
      <w:tr w:rsidR="000A2B86" w:rsidRPr="000A2B86" w:rsidTr="00C256DA">
        <w:tc>
          <w:tcPr>
            <w:tcW w:w="625" w:type="dxa"/>
            <w:vAlign w:val="center"/>
          </w:tcPr>
          <w:p w:rsidR="000A2B86" w:rsidRPr="00267A7C" w:rsidRDefault="000A2B86" w:rsidP="000A2B86">
            <w:pPr>
              <w:spacing w:after="0" w:line="240" w:lineRule="auto"/>
              <w:jc w:val="center"/>
              <w:rPr>
                <w:rFonts w:ascii="Times New Roman" w:eastAsiaTheme="minorHAnsi" w:hAnsi="Times New Roman" w:cs="Times New Roman"/>
                <w:color w:val="000000"/>
                <w:sz w:val="24"/>
                <w:szCs w:val="24"/>
                <w:lang w:val="en-US" w:eastAsia="en-US"/>
              </w:rPr>
            </w:pPr>
            <w:r w:rsidRPr="00267A7C">
              <w:rPr>
                <w:rFonts w:ascii="Times New Roman" w:eastAsiaTheme="minorHAnsi" w:hAnsi="Times New Roman" w:cs="Times New Roman"/>
                <w:color w:val="000000"/>
                <w:sz w:val="24"/>
                <w:szCs w:val="24"/>
                <w:lang w:val="en-US" w:eastAsia="en-US"/>
              </w:rPr>
              <w:lastRenderedPageBreak/>
              <w:t>74</w:t>
            </w:r>
          </w:p>
        </w:tc>
        <w:tc>
          <w:tcPr>
            <w:tcW w:w="1373" w:type="dxa"/>
            <w:vAlign w:val="center"/>
          </w:tcPr>
          <w:p w:rsidR="000A2B86" w:rsidRPr="00267A7C" w:rsidRDefault="000A2B86" w:rsidP="000A2B86">
            <w:pPr>
              <w:spacing w:after="0" w:line="240" w:lineRule="auto"/>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Vegetable residue( prickly pear peel ,  white sapote seed ,</w:t>
            </w:r>
          </w:p>
          <w:p w:rsidR="000A2B86" w:rsidRPr="00267A7C" w:rsidRDefault="000A2B86" w:rsidP="000A2B86">
            <w:pPr>
              <w:spacing w:after="0" w:line="240" w:lineRule="auto"/>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broccoli stem</w:t>
            </w:r>
          </w:p>
        </w:tc>
        <w:tc>
          <w:tcPr>
            <w:tcW w:w="1312"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p>
        </w:tc>
        <w:tc>
          <w:tcPr>
            <w:tcW w:w="153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Chemical Activation with H</w:t>
            </w:r>
            <w:r w:rsidRPr="00267A7C">
              <w:rPr>
                <w:rFonts w:ascii="Times New Roman" w:eastAsiaTheme="minorHAnsi" w:hAnsi="Times New Roman" w:cs="Times New Roman"/>
                <w:sz w:val="24"/>
                <w:szCs w:val="24"/>
                <w:vertAlign w:val="subscript"/>
                <w:lang w:val="en-US" w:eastAsia="en-US"/>
              </w:rPr>
              <w:t>3</w:t>
            </w:r>
            <w:r w:rsidRPr="00267A7C">
              <w:rPr>
                <w:rFonts w:ascii="Times New Roman" w:eastAsiaTheme="minorHAnsi" w:hAnsi="Times New Roman" w:cs="Times New Roman"/>
                <w:sz w:val="24"/>
                <w:szCs w:val="24"/>
                <w:lang w:val="en-US" w:eastAsia="en-US"/>
              </w:rPr>
              <w:t>PO</w:t>
            </w:r>
            <w:r w:rsidRPr="00267A7C">
              <w:rPr>
                <w:rFonts w:ascii="Times New Roman" w:eastAsiaTheme="minorHAnsi" w:hAnsi="Times New Roman" w:cs="Times New Roman"/>
                <w:sz w:val="24"/>
                <w:szCs w:val="24"/>
                <w:vertAlign w:val="subscript"/>
                <w:lang w:val="en-US" w:eastAsia="en-US"/>
              </w:rPr>
              <w:t>4</w:t>
            </w:r>
          </w:p>
        </w:tc>
        <w:tc>
          <w:tcPr>
            <w:tcW w:w="147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400</w:t>
            </w:r>
          </w:p>
        </w:tc>
        <w:tc>
          <w:tcPr>
            <w:tcW w:w="1800"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p>
        </w:tc>
        <w:tc>
          <w:tcPr>
            <w:tcW w:w="1676" w:type="dxa"/>
            <w:vAlign w:val="center"/>
          </w:tcPr>
          <w:p w:rsidR="000A2B86" w:rsidRPr="00267A7C" w:rsidRDefault="000A2B86" w:rsidP="000A2B86">
            <w:pPr>
              <w:spacing w:after="0" w:line="240" w:lineRule="auto"/>
              <w:jc w:val="center"/>
              <w:rPr>
                <w:rFonts w:ascii="Times New Roman" w:eastAsiaTheme="minorHAnsi" w:hAnsi="Times New Roman" w:cs="Times New Roman"/>
                <w:color w:val="000000"/>
                <w:sz w:val="24"/>
                <w:szCs w:val="24"/>
                <w:lang w:val="en-US" w:eastAsia="en-US"/>
              </w:rPr>
            </w:pPr>
            <w:r w:rsidRPr="00267A7C">
              <w:rPr>
                <w:rFonts w:ascii="Times New Roman" w:eastAsiaTheme="minorHAnsi" w:hAnsi="Times New Roman" w:cs="Times New Roman"/>
                <w:color w:val="000000"/>
                <w:sz w:val="24"/>
                <w:szCs w:val="24"/>
                <w:lang w:val="en-US" w:eastAsia="en-US"/>
              </w:rPr>
              <w:t>Alejandra-Alicia Pelaez-Cid</w:t>
            </w:r>
            <w:r w:rsidR="00F476E5">
              <w:rPr>
                <w:rFonts w:ascii="Times New Roman" w:eastAsiaTheme="minorHAnsi" w:hAnsi="Times New Roman" w:cs="Times New Roman"/>
                <w:color w:val="000000"/>
                <w:sz w:val="24"/>
                <w:szCs w:val="24"/>
                <w:lang w:val="en-US" w:eastAsia="en-US"/>
              </w:rPr>
              <w:t xml:space="preserve"> et al </w:t>
            </w:r>
            <w:r w:rsidR="008269B8">
              <w:rPr>
                <w:rFonts w:ascii="Times New Roman" w:eastAsiaTheme="minorHAnsi" w:hAnsi="Times New Roman" w:cs="Times New Roman"/>
                <w:color w:val="000000"/>
                <w:sz w:val="24"/>
                <w:szCs w:val="24"/>
                <w:lang w:val="en-US" w:eastAsia="en-US"/>
              </w:rPr>
              <w:t>[123</w:t>
            </w:r>
            <w:r w:rsidRPr="00267A7C">
              <w:rPr>
                <w:rFonts w:ascii="Times New Roman" w:eastAsiaTheme="minorHAnsi" w:hAnsi="Times New Roman" w:cs="Times New Roman"/>
                <w:color w:val="000000"/>
                <w:sz w:val="24"/>
                <w:szCs w:val="24"/>
                <w:lang w:val="en-US" w:eastAsia="en-US"/>
              </w:rPr>
              <w:t>]</w:t>
            </w:r>
          </w:p>
        </w:tc>
      </w:tr>
      <w:tr w:rsidR="000A2B86" w:rsidRPr="000A2B86" w:rsidTr="00C256DA">
        <w:tc>
          <w:tcPr>
            <w:tcW w:w="625" w:type="dxa"/>
            <w:vAlign w:val="center"/>
          </w:tcPr>
          <w:p w:rsidR="000A2B86" w:rsidRPr="00267A7C" w:rsidRDefault="000A2B86" w:rsidP="000A2B86">
            <w:pPr>
              <w:spacing w:after="0" w:line="240" w:lineRule="auto"/>
              <w:jc w:val="center"/>
              <w:rPr>
                <w:rFonts w:ascii="Times New Roman" w:eastAsiaTheme="minorHAnsi" w:hAnsi="Times New Roman" w:cs="Times New Roman"/>
                <w:color w:val="000000"/>
                <w:sz w:val="24"/>
                <w:szCs w:val="24"/>
                <w:lang w:val="en-US" w:eastAsia="en-US"/>
              </w:rPr>
            </w:pPr>
            <w:r w:rsidRPr="00267A7C">
              <w:rPr>
                <w:rFonts w:ascii="Times New Roman" w:eastAsiaTheme="minorHAnsi" w:hAnsi="Times New Roman" w:cs="Times New Roman"/>
                <w:color w:val="000000"/>
                <w:sz w:val="24"/>
                <w:szCs w:val="24"/>
                <w:lang w:val="en-US" w:eastAsia="en-US"/>
              </w:rPr>
              <w:t>75</w:t>
            </w:r>
          </w:p>
        </w:tc>
        <w:tc>
          <w:tcPr>
            <w:tcW w:w="1373" w:type="dxa"/>
            <w:vAlign w:val="center"/>
          </w:tcPr>
          <w:p w:rsidR="000A2B86" w:rsidRPr="00267A7C" w:rsidRDefault="000A2B86" w:rsidP="000A2B86">
            <w:pPr>
              <w:spacing w:after="0" w:line="240" w:lineRule="auto"/>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Bamboo sawdust</w:t>
            </w:r>
          </w:p>
        </w:tc>
        <w:tc>
          <w:tcPr>
            <w:tcW w:w="1312"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p>
        </w:tc>
        <w:tc>
          <w:tcPr>
            <w:tcW w:w="1534" w:type="dxa"/>
            <w:vAlign w:val="center"/>
          </w:tcPr>
          <w:p w:rsidR="000A2B86" w:rsidRPr="00267A7C" w:rsidRDefault="000A2B86" w:rsidP="000A2B86">
            <w:pPr>
              <w:spacing w:after="0" w:line="240" w:lineRule="auto"/>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Chemical Activation with   H</w:t>
            </w:r>
            <w:r w:rsidRPr="00267A7C">
              <w:rPr>
                <w:rFonts w:ascii="Times New Roman" w:eastAsiaTheme="minorHAnsi" w:hAnsi="Times New Roman" w:cs="Times New Roman"/>
                <w:sz w:val="24"/>
                <w:szCs w:val="24"/>
                <w:vertAlign w:val="subscript"/>
                <w:lang w:val="en-US" w:eastAsia="en-US"/>
              </w:rPr>
              <w:t>3</w:t>
            </w:r>
            <w:r w:rsidRPr="00267A7C">
              <w:rPr>
                <w:rFonts w:ascii="Times New Roman" w:eastAsiaTheme="minorHAnsi" w:hAnsi="Times New Roman" w:cs="Times New Roman"/>
                <w:sz w:val="24"/>
                <w:szCs w:val="24"/>
                <w:lang w:val="en-US" w:eastAsia="en-US"/>
              </w:rPr>
              <w:t>PO</w:t>
            </w:r>
            <w:r w:rsidRPr="00267A7C">
              <w:rPr>
                <w:rFonts w:ascii="Times New Roman" w:eastAsiaTheme="minorHAnsi" w:hAnsi="Times New Roman" w:cs="Times New Roman"/>
                <w:sz w:val="24"/>
                <w:szCs w:val="24"/>
                <w:vertAlign w:val="subscript"/>
                <w:lang w:val="en-US" w:eastAsia="en-US"/>
              </w:rPr>
              <w:t>4</w:t>
            </w:r>
          </w:p>
        </w:tc>
        <w:tc>
          <w:tcPr>
            <w:tcW w:w="147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400,1hr</w:t>
            </w:r>
          </w:p>
        </w:tc>
        <w:tc>
          <w:tcPr>
            <w:tcW w:w="1800"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p>
        </w:tc>
        <w:tc>
          <w:tcPr>
            <w:tcW w:w="1676" w:type="dxa"/>
            <w:vAlign w:val="center"/>
          </w:tcPr>
          <w:p w:rsidR="000A2B86" w:rsidRPr="00267A7C" w:rsidRDefault="00F476E5" w:rsidP="000A2B86">
            <w:pPr>
              <w:spacing w:after="0" w:line="240" w:lineRule="auto"/>
              <w:jc w:val="center"/>
              <w:rPr>
                <w:rFonts w:ascii="Times New Roman" w:eastAsiaTheme="minorHAnsi" w:hAnsi="Times New Roman" w:cs="Times New Roman"/>
                <w:color w:val="000000"/>
                <w:sz w:val="24"/>
                <w:szCs w:val="24"/>
                <w:lang w:val="en-US" w:eastAsia="en-US"/>
              </w:rPr>
            </w:pPr>
            <w:r>
              <w:rPr>
                <w:rFonts w:ascii="Times New Roman" w:eastAsiaTheme="minorHAnsi" w:hAnsi="Times New Roman" w:cs="Times New Roman"/>
                <w:color w:val="000000"/>
                <w:sz w:val="24"/>
                <w:szCs w:val="24"/>
                <w:lang w:val="en-US" w:eastAsia="en-US"/>
              </w:rPr>
              <w:t xml:space="preserve">Hongyan Pan et al  </w:t>
            </w:r>
            <w:r w:rsidR="008269B8">
              <w:rPr>
                <w:rFonts w:ascii="Times New Roman" w:eastAsiaTheme="minorHAnsi" w:hAnsi="Times New Roman" w:cs="Times New Roman"/>
                <w:color w:val="000000"/>
                <w:sz w:val="24"/>
                <w:szCs w:val="24"/>
                <w:lang w:val="en-US" w:eastAsia="en-US"/>
              </w:rPr>
              <w:t>[124</w:t>
            </w:r>
            <w:r w:rsidR="000A2B86" w:rsidRPr="00267A7C">
              <w:rPr>
                <w:rFonts w:ascii="Times New Roman" w:eastAsiaTheme="minorHAnsi" w:hAnsi="Times New Roman" w:cs="Times New Roman"/>
                <w:color w:val="000000"/>
                <w:sz w:val="24"/>
                <w:szCs w:val="24"/>
                <w:lang w:val="en-US" w:eastAsia="en-US"/>
              </w:rPr>
              <w:t>]</w:t>
            </w:r>
          </w:p>
        </w:tc>
      </w:tr>
      <w:tr w:rsidR="000A2B86" w:rsidRPr="000A2B86" w:rsidTr="00C256DA">
        <w:tc>
          <w:tcPr>
            <w:tcW w:w="625" w:type="dxa"/>
            <w:vAlign w:val="center"/>
          </w:tcPr>
          <w:p w:rsidR="000A2B86" w:rsidRPr="00267A7C" w:rsidRDefault="000A2B86" w:rsidP="000A2B86">
            <w:pPr>
              <w:spacing w:after="0" w:line="240" w:lineRule="auto"/>
              <w:jc w:val="center"/>
              <w:rPr>
                <w:rFonts w:ascii="Times New Roman" w:eastAsiaTheme="minorHAnsi" w:hAnsi="Times New Roman" w:cs="Times New Roman"/>
                <w:color w:val="000000"/>
                <w:sz w:val="24"/>
                <w:szCs w:val="24"/>
                <w:lang w:val="en-US" w:eastAsia="en-US"/>
              </w:rPr>
            </w:pPr>
            <w:r w:rsidRPr="00267A7C">
              <w:rPr>
                <w:rFonts w:ascii="Times New Roman" w:eastAsiaTheme="minorHAnsi" w:hAnsi="Times New Roman" w:cs="Times New Roman"/>
                <w:color w:val="000000"/>
                <w:sz w:val="24"/>
                <w:szCs w:val="24"/>
                <w:lang w:val="en-US" w:eastAsia="en-US"/>
              </w:rPr>
              <w:t>76</w:t>
            </w:r>
          </w:p>
        </w:tc>
        <w:tc>
          <w:tcPr>
            <w:tcW w:w="1373" w:type="dxa"/>
            <w:vAlign w:val="center"/>
          </w:tcPr>
          <w:p w:rsidR="000A2B86" w:rsidRPr="00267A7C" w:rsidRDefault="000A2B86" w:rsidP="000A2B86">
            <w:pPr>
              <w:spacing w:after="0" w:line="240" w:lineRule="auto"/>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Sawdust</w:t>
            </w:r>
          </w:p>
        </w:tc>
        <w:tc>
          <w:tcPr>
            <w:tcW w:w="1312"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p>
        </w:tc>
        <w:tc>
          <w:tcPr>
            <w:tcW w:w="153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vertAlign w:val="subscript"/>
                <w:lang w:val="en-US" w:eastAsia="en-US"/>
              </w:rPr>
            </w:pPr>
            <w:r w:rsidRPr="00267A7C">
              <w:rPr>
                <w:rFonts w:ascii="Times New Roman" w:eastAsiaTheme="minorHAnsi" w:hAnsi="Times New Roman" w:cs="Times New Roman"/>
                <w:sz w:val="24"/>
                <w:szCs w:val="24"/>
                <w:lang w:val="en-US" w:eastAsia="en-US"/>
              </w:rPr>
              <w:t>Chemical Activation with Zncl</w:t>
            </w:r>
            <w:r w:rsidRPr="00267A7C">
              <w:rPr>
                <w:rFonts w:ascii="Times New Roman" w:eastAsiaTheme="minorHAnsi" w:hAnsi="Times New Roman" w:cs="Times New Roman"/>
                <w:sz w:val="24"/>
                <w:szCs w:val="24"/>
                <w:vertAlign w:val="subscript"/>
                <w:lang w:val="en-US" w:eastAsia="en-US"/>
              </w:rPr>
              <w:t>2</w:t>
            </w:r>
            <w:r w:rsidRPr="00267A7C">
              <w:rPr>
                <w:rFonts w:ascii="Times New Roman" w:eastAsiaTheme="minorHAnsi" w:hAnsi="Times New Roman" w:cs="Times New Roman"/>
                <w:sz w:val="24"/>
                <w:szCs w:val="24"/>
                <w:lang w:val="en-US" w:eastAsia="en-US"/>
              </w:rPr>
              <w:t xml:space="preserve"> and KOH</w:t>
            </w:r>
            <w:r w:rsidRPr="00267A7C">
              <w:rPr>
                <w:rFonts w:ascii="Times New Roman" w:eastAsiaTheme="minorHAnsi" w:hAnsi="Times New Roman" w:cs="Times New Roman"/>
                <w:sz w:val="24"/>
                <w:szCs w:val="24"/>
                <w:vertAlign w:val="subscript"/>
                <w:lang w:val="en-US" w:eastAsia="en-US"/>
              </w:rPr>
              <w:t xml:space="preserve"> </w:t>
            </w:r>
          </w:p>
        </w:tc>
        <w:tc>
          <w:tcPr>
            <w:tcW w:w="147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600,1hr</w:t>
            </w:r>
          </w:p>
        </w:tc>
        <w:tc>
          <w:tcPr>
            <w:tcW w:w="1800"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p>
        </w:tc>
        <w:tc>
          <w:tcPr>
            <w:tcW w:w="1676" w:type="dxa"/>
            <w:vAlign w:val="center"/>
          </w:tcPr>
          <w:p w:rsidR="000A2B86" w:rsidRPr="00267A7C" w:rsidRDefault="00F476E5" w:rsidP="000A2B86">
            <w:pPr>
              <w:spacing w:after="0" w:line="240" w:lineRule="auto"/>
              <w:jc w:val="center"/>
              <w:rPr>
                <w:rFonts w:ascii="Times New Roman" w:eastAsiaTheme="minorHAnsi" w:hAnsi="Times New Roman" w:cs="Times New Roman"/>
                <w:color w:val="000000"/>
                <w:sz w:val="24"/>
                <w:szCs w:val="24"/>
                <w:lang w:val="en-US" w:eastAsia="en-US"/>
              </w:rPr>
            </w:pPr>
            <w:r>
              <w:rPr>
                <w:rFonts w:ascii="Times New Roman" w:eastAsiaTheme="minorHAnsi" w:hAnsi="Times New Roman" w:cs="Times New Roman"/>
                <w:color w:val="000000"/>
                <w:sz w:val="24"/>
                <w:szCs w:val="24"/>
                <w:lang w:val="en-US" w:eastAsia="en-US"/>
              </w:rPr>
              <w:t xml:space="preserve">Arunima Nayak et al </w:t>
            </w:r>
            <w:r w:rsidR="008269B8">
              <w:rPr>
                <w:rFonts w:ascii="Times New Roman" w:eastAsiaTheme="minorHAnsi" w:hAnsi="Times New Roman" w:cs="Times New Roman"/>
                <w:color w:val="000000"/>
                <w:sz w:val="24"/>
                <w:szCs w:val="24"/>
                <w:lang w:val="en-US" w:eastAsia="en-US"/>
              </w:rPr>
              <w:t>[125</w:t>
            </w:r>
            <w:r w:rsidR="000A2B86" w:rsidRPr="00267A7C">
              <w:rPr>
                <w:rFonts w:ascii="Times New Roman" w:eastAsiaTheme="minorHAnsi" w:hAnsi="Times New Roman" w:cs="Times New Roman"/>
                <w:color w:val="000000"/>
                <w:sz w:val="24"/>
                <w:szCs w:val="24"/>
                <w:lang w:val="en-US" w:eastAsia="en-US"/>
              </w:rPr>
              <w:t>]</w:t>
            </w:r>
          </w:p>
        </w:tc>
      </w:tr>
      <w:tr w:rsidR="000A2B86" w:rsidRPr="000A2B86" w:rsidTr="00C256DA">
        <w:tc>
          <w:tcPr>
            <w:tcW w:w="625" w:type="dxa"/>
            <w:vAlign w:val="center"/>
          </w:tcPr>
          <w:p w:rsidR="000A2B86" w:rsidRPr="00267A7C" w:rsidRDefault="000A2B86" w:rsidP="000A2B86">
            <w:pPr>
              <w:spacing w:after="0" w:line="240" w:lineRule="auto"/>
              <w:jc w:val="center"/>
              <w:rPr>
                <w:rFonts w:ascii="Times New Roman" w:eastAsiaTheme="minorHAnsi" w:hAnsi="Times New Roman" w:cs="Times New Roman"/>
                <w:color w:val="000000"/>
                <w:sz w:val="24"/>
                <w:szCs w:val="24"/>
                <w:lang w:val="en-US" w:eastAsia="en-US"/>
              </w:rPr>
            </w:pPr>
            <w:r w:rsidRPr="00267A7C">
              <w:rPr>
                <w:rFonts w:ascii="Times New Roman" w:eastAsiaTheme="minorHAnsi" w:hAnsi="Times New Roman" w:cs="Times New Roman"/>
                <w:color w:val="000000"/>
                <w:sz w:val="24"/>
                <w:szCs w:val="24"/>
                <w:lang w:val="en-US" w:eastAsia="en-US"/>
              </w:rPr>
              <w:t>77</w:t>
            </w:r>
          </w:p>
        </w:tc>
        <w:tc>
          <w:tcPr>
            <w:tcW w:w="1373" w:type="dxa"/>
            <w:vAlign w:val="center"/>
          </w:tcPr>
          <w:p w:rsidR="000A2B86" w:rsidRPr="00267A7C" w:rsidRDefault="000A2B86" w:rsidP="000A2B86">
            <w:pPr>
              <w:spacing w:after="0" w:line="240" w:lineRule="auto"/>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Toilet paper</w:t>
            </w:r>
          </w:p>
        </w:tc>
        <w:tc>
          <w:tcPr>
            <w:tcW w:w="1312"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p>
        </w:tc>
        <w:tc>
          <w:tcPr>
            <w:tcW w:w="153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Chemical Activation with KOH</w:t>
            </w:r>
          </w:p>
        </w:tc>
        <w:tc>
          <w:tcPr>
            <w:tcW w:w="147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750,1hr</w:t>
            </w:r>
          </w:p>
        </w:tc>
        <w:tc>
          <w:tcPr>
            <w:tcW w:w="1800"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500,1hr</w:t>
            </w:r>
          </w:p>
        </w:tc>
        <w:tc>
          <w:tcPr>
            <w:tcW w:w="1676" w:type="dxa"/>
            <w:vAlign w:val="center"/>
          </w:tcPr>
          <w:p w:rsidR="000A2B86" w:rsidRPr="00267A7C" w:rsidRDefault="000A2B86" w:rsidP="000A2B86">
            <w:pPr>
              <w:spacing w:after="0" w:line="240" w:lineRule="auto"/>
              <w:jc w:val="center"/>
              <w:rPr>
                <w:rFonts w:ascii="Times New Roman" w:eastAsiaTheme="minorHAnsi" w:hAnsi="Times New Roman" w:cs="Times New Roman"/>
                <w:color w:val="000000"/>
                <w:sz w:val="24"/>
                <w:szCs w:val="24"/>
                <w:lang w:val="en-US" w:eastAsia="en-US"/>
              </w:rPr>
            </w:pPr>
            <w:r w:rsidRPr="00267A7C">
              <w:rPr>
                <w:rFonts w:ascii="Times New Roman" w:eastAsiaTheme="minorHAnsi" w:hAnsi="Times New Roman" w:cs="Times New Roman"/>
                <w:color w:val="000000"/>
                <w:sz w:val="24"/>
                <w:szCs w:val="24"/>
                <w:lang w:val="en-US" w:eastAsia="en-US"/>
              </w:rPr>
              <w:t>M. Nowrouzi et al</w:t>
            </w:r>
            <w:r w:rsidR="00F476E5">
              <w:rPr>
                <w:rFonts w:ascii="Times New Roman" w:eastAsiaTheme="minorHAnsi" w:hAnsi="Times New Roman" w:cs="Times New Roman"/>
                <w:color w:val="000000"/>
                <w:sz w:val="24"/>
                <w:szCs w:val="24"/>
                <w:lang w:val="en-US" w:eastAsia="en-US"/>
              </w:rPr>
              <w:t xml:space="preserve"> </w:t>
            </w:r>
            <w:r w:rsidR="008269B8">
              <w:rPr>
                <w:rFonts w:ascii="Times New Roman" w:eastAsiaTheme="minorHAnsi" w:hAnsi="Times New Roman" w:cs="Times New Roman"/>
                <w:color w:val="000000"/>
                <w:sz w:val="24"/>
                <w:szCs w:val="24"/>
                <w:lang w:val="en-US" w:eastAsia="en-US"/>
              </w:rPr>
              <w:t>[126</w:t>
            </w:r>
            <w:r w:rsidRPr="00267A7C">
              <w:rPr>
                <w:rFonts w:ascii="Times New Roman" w:eastAsiaTheme="minorHAnsi" w:hAnsi="Times New Roman" w:cs="Times New Roman"/>
                <w:color w:val="000000"/>
                <w:sz w:val="24"/>
                <w:szCs w:val="24"/>
                <w:lang w:val="en-US" w:eastAsia="en-US"/>
              </w:rPr>
              <w:t>]</w:t>
            </w:r>
          </w:p>
        </w:tc>
      </w:tr>
      <w:tr w:rsidR="000A2B86" w:rsidRPr="000A2B86" w:rsidTr="00C256DA">
        <w:tc>
          <w:tcPr>
            <w:tcW w:w="625" w:type="dxa"/>
            <w:vAlign w:val="center"/>
          </w:tcPr>
          <w:p w:rsidR="000A2B86" w:rsidRPr="00267A7C" w:rsidRDefault="000A2B86" w:rsidP="000A2B86">
            <w:pPr>
              <w:spacing w:after="0" w:line="240" w:lineRule="auto"/>
              <w:jc w:val="center"/>
              <w:rPr>
                <w:rFonts w:ascii="Times New Roman" w:eastAsiaTheme="minorHAnsi" w:hAnsi="Times New Roman" w:cs="Times New Roman"/>
                <w:color w:val="000000"/>
                <w:sz w:val="24"/>
                <w:szCs w:val="24"/>
                <w:lang w:val="en-US" w:eastAsia="en-US"/>
              </w:rPr>
            </w:pPr>
            <w:r w:rsidRPr="00267A7C">
              <w:rPr>
                <w:rFonts w:ascii="Times New Roman" w:eastAsiaTheme="minorHAnsi" w:hAnsi="Times New Roman" w:cs="Times New Roman"/>
                <w:color w:val="000000"/>
                <w:sz w:val="24"/>
                <w:szCs w:val="24"/>
                <w:lang w:val="en-US" w:eastAsia="en-US"/>
              </w:rPr>
              <w:t>78</w:t>
            </w:r>
          </w:p>
        </w:tc>
        <w:tc>
          <w:tcPr>
            <w:tcW w:w="1373" w:type="dxa"/>
            <w:vAlign w:val="center"/>
          </w:tcPr>
          <w:p w:rsidR="000A2B86" w:rsidRPr="00267A7C" w:rsidRDefault="000A2B86" w:rsidP="000A2B86">
            <w:pPr>
              <w:spacing w:after="0" w:line="240" w:lineRule="auto"/>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Lignin</w:t>
            </w:r>
          </w:p>
        </w:tc>
        <w:tc>
          <w:tcPr>
            <w:tcW w:w="1312"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p>
        </w:tc>
        <w:tc>
          <w:tcPr>
            <w:tcW w:w="153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KOH</w:t>
            </w:r>
          </w:p>
        </w:tc>
        <w:tc>
          <w:tcPr>
            <w:tcW w:w="147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700</w:t>
            </w:r>
          </w:p>
        </w:tc>
        <w:tc>
          <w:tcPr>
            <w:tcW w:w="1800"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p>
        </w:tc>
        <w:tc>
          <w:tcPr>
            <w:tcW w:w="1676" w:type="dxa"/>
            <w:vAlign w:val="center"/>
          </w:tcPr>
          <w:p w:rsidR="000A2B86" w:rsidRPr="00267A7C" w:rsidRDefault="00F476E5" w:rsidP="000A2B86">
            <w:pPr>
              <w:spacing w:after="0" w:line="240" w:lineRule="auto"/>
              <w:rPr>
                <w:rFonts w:ascii="Times New Roman" w:eastAsiaTheme="minorHAnsi" w:hAnsi="Times New Roman" w:cs="Times New Roman"/>
                <w:color w:val="000000"/>
                <w:sz w:val="24"/>
                <w:szCs w:val="24"/>
                <w:lang w:val="en-US" w:eastAsia="en-US"/>
              </w:rPr>
            </w:pPr>
            <w:r>
              <w:rPr>
                <w:rFonts w:ascii="Times New Roman" w:eastAsiaTheme="minorHAnsi" w:hAnsi="Times New Roman" w:cs="Times New Roman"/>
                <w:color w:val="000000"/>
                <w:sz w:val="24"/>
                <w:szCs w:val="24"/>
                <w:lang w:val="en-US" w:eastAsia="en-US"/>
              </w:rPr>
              <w:t xml:space="preserve">wenming hao et al </w:t>
            </w:r>
            <w:r w:rsidR="008269B8">
              <w:rPr>
                <w:rFonts w:ascii="Times New Roman" w:eastAsiaTheme="minorHAnsi" w:hAnsi="Times New Roman" w:cs="Times New Roman"/>
                <w:color w:val="000000"/>
                <w:sz w:val="24"/>
                <w:szCs w:val="24"/>
                <w:lang w:val="en-US" w:eastAsia="en-US"/>
              </w:rPr>
              <w:t>[127</w:t>
            </w:r>
            <w:r w:rsidR="000A2B86" w:rsidRPr="00267A7C">
              <w:rPr>
                <w:rFonts w:ascii="Times New Roman" w:eastAsiaTheme="minorHAnsi" w:hAnsi="Times New Roman" w:cs="Times New Roman"/>
                <w:color w:val="000000"/>
                <w:sz w:val="24"/>
                <w:szCs w:val="24"/>
                <w:lang w:val="en-US" w:eastAsia="en-US"/>
              </w:rPr>
              <w:t>]</w:t>
            </w:r>
          </w:p>
        </w:tc>
      </w:tr>
      <w:tr w:rsidR="000A2B86" w:rsidRPr="000A2B86" w:rsidTr="00C256DA">
        <w:tc>
          <w:tcPr>
            <w:tcW w:w="625" w:type="dxa"/>
            <w:vAlign w:val="center"/>
          </w:tcPr>
          <w:p w:rsidR="000A2B86" w:rsidRPr="00267A7C" w:rsidRDefault="000A2B86" w:rsidP="000A2B86">
            <w:pPr>
              <w:spacing w:after="0" w:line="240" w:lineRule="auto"/>
              <w:jc w:val="center"/>
              <w:rPr>
                <w:rFonts w:ascii="Times New Roman" w:eastAsiaTheme="minorHAnsi" w:hAnsi="Times New Roman" w:cs="Times New Roman"/>
                <w:color w:val="000000"/>
                <w:sz w:val="24"/>
                <w:szCs w:val="24"/>
                <w:lang w:val="en-US" w:eastAsia="en-US"/>
              </w:rPr>
            </w:pPr>
            <w:r w:rsidRPr="00267A7C">
              <w:rPr>
                <w:rFonts w:ascii="Times New Roman" w:eastAsiaTheme="minorHAnsi" w:hAnsi="Times New Roman" w:cs="Times New Roman"/>
                <w:color w:val="000000"/>
                <w:sz w:val="24"/>
                <w:szCs w:val="24"/>
                <w:lang w:val="en-US" w:eastAsia="en-US"/>
              </w:rPr>
              <w:t>79</w:t>
            </w:r>
          </w:p>
        </w:tc>
        <w:tc>
          <w:tcPr>
            <w:tcW w:w="1373" w:type="dxa"/>
            <w:vAlign w:val="center"/>
          </w:tcPr>
          <w:p w:rsidR="000A2B86" w:rsidRPr="00267A7C" w:rsidRDefault="000A2B86" w:rsidP="000A2B86">
            <w:pPr>
              <w:spacing w:after="0" w:line="240" w:lineRule="auto"/>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OILY SLUDGE</w:t>
            </w:r>
          </w:p>
        </w:tc>
        <w:tc>
          <w:tcPr>
            <w:tcW w:w="1312"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p>
        </w:tc>
        <w:tc>
          <w:tcPr>
            <w:tcW w:w="153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De oiling step</w:t>
            </w:r>
          </w:p>
        </w:tc>
        <w:tc>
          <w:tcPr>
            <w:tcW w:w="147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p>
        </w:tc>
        <w:tc>
          <w:tcPr>
            <w:tcW w:w="1800"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p>
        </w:tc>
        <w:tc>
          <w:tcPr>
            <w:tcW w:w="1676" w:type="dxa"/>
            <w:vAlign w:val="center"/>
          </w:tcPr>
          <w:p w:rsidR="000A2B86" w:rsidRPr="00267A7C" w:rsidRDefault="00F476E5" w:rsidP="000A2B86">
            <w:pPr>
              <w:spacing w:after="0" w:line="240" w:lineRule="auto"/>
              <w:rPr>
                <w:rFonts w:ascii="Times New Roman" w:eastAsiaTheme="minorHAnsi" w:hAnsi="Times New Roman" w:cs="Times New Roman"/>
                <w:color w:val="000000"/>
                <w:sz w:val="24"/>
                <w:szCs w:val="24"/>
                <w:lang w:val="en-US" w:eastAsia="en-US"/>
              </w:rPr>
            </w:pPr>
            <w:r>
              <w:rPr>
                <w:rFonts w:ascii="Times New Roman" w:eastAsiaTheme="minorHAnsi" w:hAnsi="Times New Roman" w:cs="Times New Roman"/>
                <w:color w:val="000000"/>
                <w:sz w:val="24"/>
                <w:szCs w:val="24"/>
                <w:lang w:val="en-US" w:eastAsia="en-US"/>
              </w:rPr>
              <w:t xml:space="preserve">Jun Wang et al </w:t>
            </w:r>
            <w:r w:rsidR="008269B8">
              <w:rPr>
                <w:rFonts w:ascii="Times New Roman" w:eastAsiaTheme="minorHAnsi" w:hAnsi="Times New Roman" w:cs="Times New Roman"/>
                <w:color w:val="000000"/>
                <w:sz w:val="24"/>
                <w:szCs w:val="24"/>
                <w:lang w:val="en-US" w:eastAsia="en-US"/>
              </w:rPr>
              <w:t>[128</w:t>
            </w:r>
            <w:r w:rsidR="000A2B86" w:rsidRPr="00267A7C">
              <w:rPr>
                <w:rFonts w:ascii="Times New Roman" w:eastAsiaTheme="minorHAnsi" w:hAnsi="Times New Roman" w:cs="Times New Roman"/>
                <w:color w:val="000000"/>
                <w:sz w:val="24"/>
                <w:szCs w:val="24"/>
                <w:lang w:val="en-US" w:eastAsia="en-US"/>
              </w:rPr>
              <w:t>]</w:t>
            </w:r>
          </w:p>
        </w:tc>
      </w:tr>
      <w:tr w:rsidR="000A2B86" w:rsidRPr="000A2B86" w:rsidTr="00C256DA">
        <w:tc>
          <w:tcPr>
            <w:tcW w:w="625" w:type="dxa"/>
            <w:vAlign w:val="center"/>
          </w:tcPr>
          <w:p w:rsidR="000A2B86" w:rsidRPr="00267A7C" w:rsidRDefault="000A2B86" w:rsidP="000A2B86">
            <w:pPr>
              <w:spacing w:after="0" w:line="240" w:lineRule="auto"/>
              <w:jc w:val="center"/>
              <w:rPr>
                <w:rFonts w:ascii="Times New Roman" w:eastAsiaTheme="minorHAnsi" w:hAnsi="Times New Roman" w:cs="Times New Roman"/>
                <w:color w:val="000000"/>
                <w:sz w:val="24"/>
                <w:szCs w:val="24"/>
                <w:lang w:val="en-US" w:eastAsia="en-US"/>
              </w:rPr>
            </w:pPr>
            <w:r w:rsidRPr="00267A7C">
              <w:rPr>
                <w:rFonts w:ascii="Times New Roman" w:eastAsiaTheme="minorHAnsi" w:hAnsi="Times New Roman" w:cs="Times New Roman"/>
                <w:color w:val="000000"/>
                <w:sz w:val="24"/>
                <w:szCs w:val="24"/>
                <w:lang w:val="en-US" w:eastAsia="en-US"/>
              </w:rPr>
              <w:t>80</w:t>
            </w:r>
          </w:p>
        </w:tc>
        <w:tc>
          <w:tcPr>
            <w:tcW w:w="1373" w:type="dxa"/>
            <w:vAlign w:val="center"/>
          </w:tcPr>
          <w:p w:rsidR="000A2B86" w:rsidRPr="00267A7C" w:rsidRDefault="000A2B86" w:rsidP="000A2B86">
            <w:pPr>
              <w:spacing w:after="0" w:line="240" w:lineRule="auto"/>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Chestnut oak shell</w:t>
            </w:r>
          </w:p>
        </w:tc>
        <w:tc>
          <w:tcPr>
            <w:tcW w:w="1312"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p>
        </w:tc>
        <w:tc>
          <w:tcPr>
            <w:tcW w:w="153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vertAlign w:val="subscript"/>
                <w:lang w:val="en-US" w:eastAsia="en-US"/>
              </w:rPr>
            </w:pPr>
            <w:r w:rsidRPr="00267A7C">
              <w:rPr>
                <w:rFonts w:ascii="Times New Roman" w:eastAsiaTheme="minorHAnsi" w:hAnsi="Times New Roman" w:cs="Times New Roman"/>
                <w:sz w:val="24"/>
                <w:szCs w:val="24"/>
                <w:lang w:val="en-US" w:eastAsia="en-US"/>
              </w:rPr>
              <w:t>H</w:t>
            </w:r>
            <w:r w:rsidRPr="00267A7C">
              <w:rPr>
                <w:rFonts w:ascii="Times New Roman" w:eastAsiaTheme="minorHAnsi" w:hAnsi="Times New Roman" w:cs="Times New Roman"/>
                <w:sz w:val="24"/>
                <w:szCs w:val="24"/>
                <w:vertAlign w:val="subscript"/>
                <w:lang w:val="en-US" w:eastAsia="en-US"/>
              </w:rPr>
              <w:t>3</w:t>
            </w:r>
            <w:r w:rsidRPr="00267A7C">
              <w:rPr>
                <w:rFonts w:ascii="Times New Roman" w:eastAsiaTheme="minorHAnsi" w:hAnsi="Times New Roman" w:cs="Times New Roman"/>
                <w:sz w:val="24"/>
                <w:szCs w:val="24"/>
                <w:lang w:val="en-US" w:eastAsia="en-US"/>
              </w:rPr>
              <w:t>PO</w:t>
            </w:r>
            <w:r w:rsidRPr="00267A7C">
              <w:rPr>
                <w:rFonts w:ascii="Times New Roman" w:eastAsiaTheme="minorHAnsi" w:hAnsi="Times New Roman" w:cs="Times New Roman"/>
                <w:sz w:val="24"/>
                <w:szCs w:val="24"/>
                <w:vertAlign w:val="subscript"/>
                <w:lang w:val="en-US" w:eastAsia="en-US"/>
              </w:rPr>
              <w:t>4</w:t>
            </w:r>
          </w:p>
        </w:tc>
        <w:tc>
          <w:tcPr>
            <w:tcW w:w="147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p>
        </w:tc>
        <w:tc>
          <w:tcPr>
            <w:tcW w:w="1800"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p>
        </w:tc>
        <w:tc>
          <w:tcPr>
            <w:tcW w:w="1676" w:type="dxa"/>
            <w:vAlign w:val="center"/>
          </w:tcPr>
          <w:p w:rsidR="000A2B86" w:rsidRPr="00267A7C" w:rsidRDefault="00F476E5" w:rsidP="000A2B86">
            <w:pPr>
              <w:spacing w:after="0" w:line="240" w:lineRule="auto"/>
              <w:jc w:val="center"/>
              <w:rPr>
                <w:rFonts w:ascii="Times New Roman" w:eastAsiaTheme="minorHAnsi" w:hAnsi="Times New Roman" w:cs="Times New Roman"/>
                <w:color w:val="000000"/>
                <w:sz w:val="24"/>
                <w:szCs w:val="24"/>
                <w:lang w:val="en-US" w:eastAsia="en-US"/>
              </w:rPr>
            </w:pPr>
            <w:r>
              <w:rPr>
                <w:rFonts w:ascii="Times New Roman" w:eastAsiaTheme="minorHAnsi" w:hAnsi="Times New Roman" w:cs="Times New Roman"/>
                <w:color w:val="000000"/>
                <w:sz w:val="24"/>
                <w:szCs w:val="24"/>
                <w:lang w:val="en-US" w:eastAsia="en-US"/>
              </w:rPr>
              <w:t xml:space="preserve">Leila Niazi et al </w:t>
            </w:r>
            <w:r w:rsidR="008269B8">
              <w:rPr>
                <w:rFonts w:ascii="Times New Roman" w:eastAsiaTheme="minorHAnsi" w:hAnsi="Times New Roman" w:cs="Times New Roman"/>
                <w:color w:val="000000"/>
                <w:sz w:val="24"/>
                <w:szCs w:val="24"/>
                <w:lang w:val="en-US" w:eastAsia="en-US"/>
              </w:rPr>
              <w:t>[129</w:t>
            </w:r>
            <w:r w:rsidR="000A2B86" w:rsidRPr="00267A7C">
              <w:rPr>
                <w:rFonts w:ascii="Times New Roman" w:eastAsiaTheme="minorHAnsi" w:hAnsi="Times New Roman" w:cs="Times New Roman"/>
                <w:color w:val="000000"/>
                <w:sz w:val="24"/>
                <w:szCs w:val="24"/>
                <w:lang w:val="en-US" w:eastAsia="en-US"/>
              </w:rPr>
              <w:t>]</w:t>
            </w:r>
          </w:p>
        </w:tc>
      </w:tr>
      <w:tr w:rsidR="000A2B86" w:rsidRPr="000A2B86" w:rsidTr="00C256DA">
        <w:tc>
          <w:tcPr>
            <w:tcW w:w="625" w:type="dxa"/>
            <w:vAlign w:val="center"/>
          </w:tcPr>
          <w:p w:rsidR="000A2B86" w:rsidRPr="00267A7C" w:rsidRDefault="000A2B86" w:rsidP="000A2B86">
            <w:pPr>
              <w:spacing w:after="0" w:line="240" w:lineRule="auto"/>
              <w:jc w:val="center"/>
              <w:rPr>
                <w:rFonts w:ascii="Times New Roman" w:eastAsiaTheme="minorHAnsi" w:hAnsi="Times New Roman" w:cs="Times New Roman"/>
                <w:color w:val="000000"/>
                <w:sz w:val="24"/>
                <w:szCs w:val="24"/>
                <w:lang w:val="en-US" w:eastAsia="en-US"/>
              </w:rPr>
            </w:pPr>
            <w:r w:rsidRPr="00267A7C">
              <w:rPr>
                <w:rFonts w:ascii="Times New Roman" w:eastAsiaTheme="minorHAnsi" w:hAnsi="Times New Roman" w:cs="Times New Roman"/>
                <w:color w:val="000000"/>
                <w:sz w:val="24"/>
                <w:szCs w:val="24"/>
                <w:lang w:val="en-US" w:eastAsia="en-US"/>
              </w:rPr>
              <w:t>81</w:t>
            </w:r>
          </w:p>
        </w:tc>
        <w:tc>
          <w:tcPr>
            <w:tcW w:w="1373"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Grape seeds</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Apricot stones ,</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Cherry stones</w:t>
            </w:r>
          </w:p>
        </w:tc>
        <w:tc>
          <w:tcPr>
            <w:tcW w:w="1312"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p>
        </w:tc>
        <w:tc>
          <w:tcPr>
            <w:tcW w:w="153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Pyrolysis with steam</w:t>
            </w:r>
          </w:p>
        </w:tc>
        <w:tc>
          <w:tcPr>
            <w:tcW w:w="1474"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200</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3 hr</w:t>
            </w:r>
          </w:p>
        </w:tc>
        <w:tc>
          <w:tcPr>
            <w:tcW w:w="1800"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700</w:t>
            </w:r>
          </w:p>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3 hr</w:t>
            </w:r>
          </w:p>
        </w:tc>
        <w:tc>
          <w:tcPr>
            <w:tcW w:w="1676" w:type="dxa"/>
            <w:vAlign w:val="center"/>
          </w:tcPr>
          <w:p w:rsidR="000A2B86" w:rsidRPr="00267A7C" w:rsidRDefault="000A2B86" w:rsidP="000A2B86">
            <w:pPr>
              <w:spacing w:after="0" w:line="240" w:lineRule="auto"/>
              <w:jc w:val="center"/>
              <w:rPr>
                <w:rFonts w:ascii="Times New Roman" w:eastAsiaTheme="minorHAnsi" w:hAnsi="Times New Roman" w:cs="Times New Roman"/>
                <w:sz w:val="24"/>
                <w:szCs w:val="24"/>
                <w:lang w:val="en-US" w:eastAsia="en-US"/>
              </w:rPr>
            </w:pPr>
            <w:r w:rsidRPr="00267A7C">
              <w:rPr>
                <w:rFonts w:ascii="Times New Roman" w:eastAsiaTheme="minorHAnsi" w:hAnsi="Times New Roman" w:cs="Times New Roman"/>
                <w:sz w:val="24"/>
                <w:szCs w:val="24"/>
                <w:lang w:val="en-US" w:eastAsia="en-US"/>
              </w:rPr>
              <w:t xml:space="preserve">N. </w:t>
            </w:r>
            <w:r w:rsidR="00CE7788">
              <w:rPr>
                <w:rFonts w:ascii="Times New Roman" w:eastAsiaTheme="minorHAnsi" w:hAnsi="Times New Roman" w:cs="Times New Roman"/>
                <w:bCs/>
                <w:color w:val="000000"/>
                <w:sz w:val="24"/>
                <w:szCs w:val="24"/>
                <w:lang w:val="en-US" w:eastAsia="en-US"/>
              </w:rPr>
              <w:t>Petrov [130</w:t>
            </w:r>
            <w:r w:rsidRPr="00267A7C">
              <w:rPr>
                <w:rFonts w:ascii="Times New Roman" w:eastAsiaTheme="minorHAnsi" w:hAnsi="Times New Roman" w:cs="Times New Roman"/>
                <w:bCs/>
                <w:color w:val="000000"/>
                <w:sz w:val="24"/>
                <w:szCs w:val="24"/>
                <w:lang w:val="en-US" w:eastAsia="en-US"/>
              </w:rPr>
              <w:t>]</w:t>
            </w:r>
          </w:p>
        </w:tc>
      </w:tr>
    </w:tbl>
    <w:p w:rsidR="000A2B86" w:rsidRDefault="000A2B86" w:rsidP="000A2B86">
      <w:pPr>
        <w:rPr>
          <w:rFonts w:ascii="Times New Roman" w:hAnsi="Times New Roman" w:cs="Times New Roman"/>
          <w:sz w:val="32"/>
          <w:szCs w:val="32"/>
        </w:rPr>
      </w:pPr>
    </w:p>
    <w:p w:rsidR="00DC5405" w:rsidRDefault="000A2B86" w:rsidP="002B48C8">
      <w:pPr>
        <w:jc w:val="both"/>
        <w:rPr>
          <w:rFonts w:ascii="Times New Roman" w:hAnsi="Times New Roman" w:cs="Times New Roman"/>
          <w:color w:val="FF0000"/>
          <w:sz w:val="32"/>
          <w:szCs w:val="32"/>
        </w:rPr>
      </w:pPr>
      <w:r w:rsidRPr="000A2B86">
        <w:rPr>
          <w:rFonts w:ascii="Times New Roman" w:hAnsi="Times New Roman" w:cs="Times New Roman"/>
          <w:sz w:val="32"/>
          <w:szCs w:val="32"/>
        </w:rPr>
        <w:t>From the above table it was found that the most commonly used chemical activating agent is ZnCl</w:t>
      </w:r>
      <w:r w:rsidRPr="000A2B86">
        <w:rPr>
          <w:rFonts w:ascii="Times New Roman" w:hAnsi="Times New Roman" w:cs="Times New Roman"/>
          <w:sz w:val="32"/>
          <w:szCs w:val="32"/>
          <w:vertAlign w:val="subscript"/>
        </w:rPr>
        <w:t>2</w:t>
      </w:r>
      <w:r w:rsidRPr="000A2B86">
        <w:rPr>
          <w:rFonts w:ascii="Times New Roman" w:hAnsi="Times New Roman" w:cs="Times New Roman"/>
          <w:sz w:val="32"/>
          <w:szCs w:val="32"/>
        </w:rPr>
        <w:t xml:space="preserve"> at the activation temperature of 650</w:t>
      </w:r>
      <w:r w:rsidRPr="000A2B86">
        <w:rPr>
          <w:rFonts w:ascii="Times New Roman" w:hAnsi="Times New Roman" w:cs="Times New Roman"/>
          <w:sz w:val="32"/>
          <w:szCs w:val="32"/>
          <w:vertAlign w:val="superscript"/>
        </w:rPr>
        <w:t xml:space="preserve">0 </w:t>
      </w:r>
      <w:r w:rsidRPr="000A2B86">
        <w:rPr>
          <w:rFonts w:ascii="Times New Roman" w:hAnsi="Times New Roman" w:cs="Times New Roman"/>
          <w:sz w:val="32"/>
          <w:szCs w:val="32"/>
        </w:rPr>
        <w:t>C and activation time of 1 hour. So for the activation of the sample these values were used.</w:t>
      </w:r>
      <w:r w:rsidR="001838EC">
        <w:rPr>
          <w:rFonts w:ascii="Times New Roman" w:hAnsi="Times New Roman" w:cs="Times New Roman"/>
          <w:sz w:val="32"/>
          <w:szCs w:val="32"/>
        </w:rPr>
        <w:t xml:space="preserve"> </w:t>
      </w:r>
    </w:p>
    <w:p w:rsidR="00DC5405" w:rsidRDefault="00DC5405" w:rsidP="002B48C8">
      <w:pPr>
        <w:jc w:val="both"/>
        <w:rPr>
          <w:rFonts w:ascii="Times New Roman" w:hAnsi="Times New Roman" w:cs="Times New Roman"/>
          <w:sz w:val="32"/>
          <w:szCs w:val="32"/>
        </w:rPr>
      </w:pPr>
      <w:r>
        <w:rPr>
          <w:rFonts w:ascii="Times New Roman" w:hAnsi="Times New Roman" w:cs="Times New Roman"/>
          <w:sz w:val="32"/>
          <w:szCs w:val="32"/>
        </w:rPr>
        <w:t xml:space="preserve">The particle size is an important aspect for determining the action of chemical activating agent on the sample for better action of </w:t>
      </w:r>
      <w:r w:rsidR="00437AA0">
        <w:rPr>
          <w:rFonts w:ascii="Times New Roman" w:hAnsi="Times New Roman" w:cs="Times New Roman"/>
          <w:sz w:val="32"/>
          <w:szCs w:val="32"/>
        </w:rPr>
        <w:t xml:space="preserve">activating </w:t>
      </w:r>
      <w:r w:rsidR="00437AA0">
        <w:rPr>
          <w:rFonts w:ascii="Times New Roman" w:hAnsi="Times New Roman" w:cs="Times New Roman"/>
          <w:sz w:val="32"/>
          <w:szCs w:val="32"/>
        </w:rPr>
        <w:lastRenderedPageBreak/>
        <w:t>agent. The particle size should be less so that there will be better contact between activating agent and activating material.</w:t>
      </w:r>
    </w:p>
    <w:p w:rsidR="00437AA0" w:rsidRDefault="00437AA0" w:rsidP="002B48C8">
      <w:pPr>
        <w:jc w:val="both"/>
        <w:rPr>
          <w:rFonts w:ascii="Times New Roman" w:hAnsi="Times New Roman" w:cs="Times New Roman"/>
          <w:sz w:val="32"/>
          <w:szCs w:val="32"/>
        </w:rPr>
      </w:pPr>
      <w:r>
        <w:rPr>
          <w:rFonts w:ascii="Times New Roman" w:hAnsi="Times New Roman" w:cs="Times New Roman"/>
          <w:sz w:val="32"/>
          <w:szCs w:val="32"/>
        </w:rPr>
        <w:t>Particle size for raw material ranges from 0.074</w:t>
      </w:r>
      <w:r w:rsidR="00F476E5">
        <w:rPr>
          <w:rFonts w:ascii="Times New Roman" w:hAnsi="Times New Roman" w:cs="Times New Roman"/>
          <w:sz w:val="32"/>
          <w:szCs w:val="32"/>
        </w:rPr>
        <w:t xml:space="preserve"> </w:t>
      </w:r>
      <w:r>
        <w:rPr>
          <w:rFonts w:ascii="Times New Roman" w:hAnsi="Times New Roman" w:cs="Times New Roman"/>
          <w:sz w:val="32"/>
          <w:szCs w:val="32"/>
        </w:rPr>
        <w:t>mm for peanut shell to around 125</w:t>
      </w:r>
      <w:r w:rsidR="00F476E5">
        <w:rPr>
          <w:rFonts w:ascii="Times New Roman" w:hAnsi="Times New Roman" w:cs="Times New Roman"/>
          <w:sz w:val="32"/>
          <w:szCs w:val="32"/>
        </w:rPr>
        <w:t xml:space="preserve"> </w:t>
      </w:r>
      <w:r>
        <w:rPr>
          <w:rFonts w:ascii="Times New Roman" w:hAnsi="Times New Roman" w:cs="Times New Roman"/>
          <w:sz w:val="32"/>
          <w:szCs w:val="32"/>
        </w:rPr>
        <w:t>mm for stink bean.</w:t>
      </w:r>
    </w:p>
    <w:p w:rsidR="00437AA0" w:rsidRDefault="00437AA0" w:rsidP="002B48C8">
      <w:pPr>
        <w:jc w:val="both"/>
        <w:rPr>
          <w:rFonts w:ascii="Times New Roman" w:hAnsi="Times New Roman" w:cs="Times New Roman"/>
          <w:sz w:val="32"/>
          <w:szCs w:val="32"/>
        </w:rPr>
      </w:pPr>
      <w:r>
        <w:rPr>
          <w:rFonts w:ascii="Times New Roman" w:hAnsi="Times New Roman" w:cs="Times New Roman"/>
          <w:sz w:val="32"/>
          <w:szCs w:val="32"/>
        </w:rPr>
        <w:t xml:space="preserve">Generally chemical activation techniques used over physical activation for generation of high surface area. Activating </w:t>
      </w:r>
      <w:r w:rsidR="00556877">
        <w:rPr>
          <w:rFonts w:ascii="Times New Roman" w:hAnsi="Times New Roman" w:cs="Times New Roman"/>
          <w:sz w:val="32"/>
          <w:szCs w:val="32"/>
        </w:rPr>
        <w:t>agent H</w:t>
      </w:r>
      <w:r w:rsidR="00556877" w:rsidRPr="00F476E5">
        <w:rPr>
          <w:rFonts w:ascii="Times New Roman" w:hAnsi="Times New Roman" w:cs="Times New Roman"/>
          <w:sz w:val="32"/>
          <w:szCs w:val="32"/>
          <w:vertAlign w:val="subscript"/>
        </w:rPr>
        <w:t>3</w:t>
      </w:r>
      <w:r w:rsidR="00556877">
        <w:rPr>
          <w:rFonts w:ascii="Times New Roman" w:hAnsi="Times New Roman" w:cs="Times New Roman"/>
          <w:sz w:val="32"/>
          <w:szCs w:val="32"/>
        </w:rPr>
        <w:t>PO</w:t>
      </w:r>
      <w:r w:rsidRPr="00556877">
        <w:rPr>
          <w:rFonts w:ascii="Times New Roman" w:hAnsi="Times New Roman" w:cs="Times New Roman"/>
          <w:sz w:val="32"/>
          <w:szCs w:val="32"/>
          <w:vertAlign w:val="subscript"/>
        </w:rPr>
        <w:t>4</w:t>
      </w:r>
      <w:r w:rsidR="00F476E5">
        <w:rPr>
          <w:rFonts w:ascii="Times New Roman" w:hAnsi="Times New Roman" w:cs="Times New Roman"/>
          <w:sz w:val="32"/>
          <w:szCs w:val="32"/>
        </w:rPr>
        <w:t>, ZnC</w:t>
      </w:r>
      <w:r>
        <w:rPr>
          <w:rFonts w:ascii="Times New Roman" w:hAnsi="Times New Roman" w:cs="Times New Roman"/>
          <w:sz w:val="32"/>
          <w:szCs w:val="32"/>
        </w:rPr>
        <w:t>l</w:t>
      </w:r>
      <w:r w:rsidRPr="00F476E5">
        <w:rPr>
          <w:rFonts w:ascii="Times New Roman" w:hAnsi="Times New Roman" w:cs="Times New Roman"/>
          <w:sz w:val="32"/>
          <w:szCs w:val="32"/>
          <w:vertAlign w:val="subscript"/>
        </w:rPr>
        <w:t>2</w:t>
      </w:r>
      <w:r w:rsidR="00F476E5">
        <w:rPr>
          <w:rFonts w:ascii="Times New Roman" w:hAnsi="Times New Roman" w:cs="Times New Roman"/>
          <w:sz w:val="32"/>
          <w:szCs w:val="32"/>
        </w:rPr>
        <w:t>, K</w:t>
      </w:r>
      <w:r w:rsidR="00F476E5" w:rsidRPr="00F476E5">
        <w:rPr>
          <w:rFonts w:ascii="Times New Roman" w:hAnsi="Times New Roman" w:cs="Times New Roman"/>
          <w:sz w:val="32"/>
          <w:szCs w:val="32"/>
          <w:vertAlign w:val="subscript"/>
        </w:rPr>
        <w:t>2</w:t>
      </w:r>
      <w:r w:rsidR="00F476E5">
        <w:rPr>
          <w:rFonts w:ascii="Times New Roman" w:hAnsi="Times New Roman" w:cs="Times New Roman"/>
          <w:sz w:val="32"/>
          <w:szCs w:val="32"/>
        </w:rPr>
        <w:t>CO</w:t>
      </w:r>
      <w:r w:rsidR="00F476E5" w:rsidRPr="00F476E5">
        <w:rPr>
          <w:rFonts w:ascii="Times New Roman" w:hAnsi="Times New Roman" w:cs="Times New Roman"/>
          <w:sz w:val="32"/>
          <w:szCs w:val="32"/>
          <w:vertAlign w:val="subscript"/>
        </w:rPr>
        <w:t>3</w:t>
      </w:r>
      <w:r w:rsidRPr="00F476E5">
        <w:rPr>
          <w:rFonts w:ascii="Times New Roman" w:hAnsi="Times New Roman" w:cs="Times New Roman"/>
          <w:sz w:val="32"/>
          <w:szCs w:val="32"/>
        </w:rPr>
        <w:t>and</w:t>
      </w:r>
      <w:r w:rsidR="00F476E5">
        <w:rPr>
          <w:rFonts w:ascii="Times New Roman" w:hAnsi="Times New Roman" w:cs="Times New Roman"/>
          <w:sz w:val="32"/>
          <w:szCs w:val="32"/>
        </w:rPr>
        <w:t xml:space="preserve"> KOH</w:t>
      </w:r>
      <w:r>
        <w:rPr>
          <w:rFonts w:ascii="Times New Roman" w:hAnsi="Times New Roman" w:cs="Times New Roman"/>
          <w:sz w:val="32"/>
          <w:szCs w:val="32"/>
        </w:rPr>
        <w:t xml:space="preserve"> are used because they act as dehydrating agent and for weight reduction of sample.</w:t>
      </w:r>
    </w:p>
    <w:p w:rsidR="00377A85" w:rsidRDefault="00437AA0" w:rsidP="002B48C8">
      <w:pPr>
        <w:jc w:val="both"/>
        <w:rPr>
          <w:rFonts w:ascii="Times New Roman" w:hAnsi="Times New Roman" w:cs="Times New Roman"/>
          <w:sz w:val="32"/>
          <w:szCs w:val="32"/>
        </w:rPr>
      </w:pPr>
      <w:r>
        <w:rPr>
          <w:rFonts w:ascii="Times New Roman" w:hAnsi="Times New Roman" w:cs="Times New Roman"/>
          <w:sz w:val="32"/>
          <w:szCs w:val="32"/>
        </w:rPr>
        <w:t xml:space="preserve">The </w:t>
      </w:r>
      <w:r w:rsidR="00556877">
        <w:rPr>
          <w:rFonts w:ascii="Times New Roman" w:hAnsi="Times New Roman" w:cs="Times New Roman"/>
          <w:sz w:val="32"/>
          <w:szCs w:val="32"/>
        </w:rPr>
        <w:t>temperature</w:t>
      </w:r>
      <w:r>
        <w:rPr>
          <w:rFonts w:ascii="Times New Roman" w:hAnsi="Times New Roman" w:cs="Times New Roman"/>
          <w:sz w:val="32"/>
          <w:szCs w:val="32"/>
        </w:rPr>
        <w:t xml:space="preserve"> and time nearly varies inversely, as the temperature increases as the activation temperature increases the time required for activation temperature decreases.</w:t>
      </w:r>
    </w:p>
    <w:p w:rsidR="00437AA0" w:rsidRDefault="00377A85" w:rsidP="002B48C8">
      <w:pPr>
        <w:jc w:val="both"/>
        <w:rPr>
          <w:rFonts w:ascii="Times New Roman" w:hAnsi="Times New Roman" w:cs="Times New Roman"/>
          <w:sz w:val="32"/>
          <w:szCs w:val="32"/>
        </w:rPr>
      </w:pPr>
      <w:r>
        <w:rPr>
          <w:rFonts w:ascii="Times New Roman" w:hAnsi="Times New Roman" w:cs="Times New Roman"/>
          <w:sz w:val="32"/>
          <w:szCs w:val="32"/>
        </w:rPr>
        <w:t>From the table apple peel takes 4 hrs at 110°</w:t>
      </w:r>
      <w:r w:rsidR="00F476E5">
        <w:rPr>
          <w:rFonts w:ascii="Times New Roman" w:hAnsi="Times New Roman" w:cs="Times New Roman"/>
          <w:sz w:val="32"/>
          <w:szCs w:val="32"/>
        </w:rPr>
        <w:t>c where</w:t>
      </w:r>
      <w:r>
        <w:rPr>
          <w:rFonts w:ascii="Times New Roman" w:hAnsi="Times New Roman" w:cs="Times New Roman"/>
          <w:sz w:val="32"/>
          <w:szCs w:val="32"/>
        </w:rPr>
        <w:t>as mango shed</w:t>
      </w:r>
      <w:r w:rsidR="00437AA0">
        <w:rPr>
          <w:rFonts w:ascii="Times New Roman" w:hAnsi="Times New Roman" w:cs="Times New Roman"/>
          <w:sz w:val="32"/>
          <w:szCs w:val="32"/>
        </w:rPr>
        <w:t xml:space="preserve"> </w:t>
      </w:r>
      <w:r>
        <w:rPr>
          <w:rFonts w:ascii="Times New Roman" w:hAnsi="Times New Roman" w:cs="Times New Roman"/>
          <w:sz w:val="32"/>
          <w:szCs w:val="32"/>
        </w:rPr>
        <w:t>take 20min at 1000°</w:t>
      </w:r>
      <w:r w:rsidR="00F476E5">
        <w:rPr>
          <w:rFonts w:ascii="Times New Roman" w:hAnsi="Times New Roman" w:cs="Times New Roman"/>
          <w:sz w:val="32"/>
          <w:szCs w:val="32"/>
        </w:rPr>
        <w:t>c. B</w:t>
      </w:r>
      <w:r>
        <w:rPr>
          <w:rFonts w:ascii="Times New Roman" w:hAnsi="Times New Roman" w:cs="Times New Roman"/>
          <w:sz w:val="32"/>
          <w:szCs w:val="32"/>
        </w:rPr>
        <w:t>ut it varies from material to material.</w:t>
      </w:r>
    </w:p>
    <w:p w:rsidR="00377A85" w:rsidRPr="00DC5405" w:rsidRDefault="00377A85" w:rsidP="002B48C8">
      <w:pPr>
        <w:jc w:val="both"/>
        <w:rPr>
          <w:rFonts w:ascii="Times New Roman" w:hAnsi="Times New Roman" w:cs="Times New Roman"/>
          <w:sz w:val="32"/>
          <w:szCs w:val="32"/>
        </w:rPr>
      </w:pPr>
      <w:r>
        <w:rPr>
          <w:rFonts w:ascii="Times New Roman" w:hAnsi="Times New Roman" w:cs="Times New Roman"/>
          <w:sz w:val="32"/>
          <w:szCs w:val="32"/>
        </w:rPr>
        <w:t>For carbonization the preferred temperature and time required should be less. The time required for carbonization ranges from 5min to 12hrs.</w:t>
      </w:r>
      <w:r w:rsidR="00F476E5">
        <w:rPr>
          <w:rFonts w:ascii="Times New Roman" w:hAnsi="Times New Roman" w:cs="Times New Roman"/>
          <w:sz w:val="32"/>
          <w:szCs w:val="32"/>
        </w:rPr>
        <w:t xml:space="preserve"> </w:t>
      </w:r>
      <w:r>
        <w:rPr>
          <w:rFonts w:ascii="Times New Roman" w:hAnsi="Times New Roman" w:cs="Times New Roman"/>
          <w:sz w:val="32"/>
          <w:szCs w:val="32"/>
        </w:rPr>
        <w:t>(5</w:t>
      </w:r>
      <w:r w:rsidR="00F476E5">
        <w:rPr>
          <w:rFonts w:ascii="Times New Roman" w:hAnsi="Times New Roman" w:cs="Times New Roman"/>
          <w:sz w:val="32"/>
          <w:szCs w:val="32"/>
        </w:rPr>
        <w:t xml:space="preserve"> </w:t>
      </w:r>
      <w:r>
        <w:rPr>
          <w:rFonts w:ascii="Times New Roman" w:hAnsi="Times New Roman" w:cs="Times New Roman"/>
          <w:sz w:val="32"/>
          <w:szCs w:val="32"/>
        </w:rPr>
        <w:t>min for coconut</w:t>
      </w:r>
      <w:r w:rsidR="00F476E5">
        <w:rPr>
          <w:rFonts w:ascii="Times New Roman" w:hAnsi="Times New Roman" w:cs="Times New Roman"/>
          <w:sz w:val="32"/>
          <w:szCs w:val="32"/>
        </w:rPr>
        <w:t xml:space="preserve"> </w:t>
      </w:r>
      <w:r>
        <w:rPr>
          <w:rFonts w:ascii="Times New Roman" w:hAnsi="Times New Roman" w:cs="Times New Roman"/>
          <w:sz w:val="32"/>
          <w:szCs w:val="32"/>
        </w:rPr>
        <w:t xml:space="preserve">shell) </w:t>
      </w:r>
      <w:r w:rsidR="00F476E5">
        <w:rPr>
          <w:rFonts w:ascii="Times New Roman" w:hAnsi="Times New Roman" w:cs="Times New Roman"/>
          <w:sz w:val="32"/>
          <w:szCs w:val="32"/>
        </w:rPr>
        <w:t xml:space="preserve"> </w:t>
      </w:r>
    </w:p>
    <w:p w:rsidR="000A2B86" w:rsidRDefault="000A2B86" w:rsidP="002B48C8">
      <w:pPr>
        <w:jc w:val="both"/>
        <w:rPr>
          <w:rFonts w:ascii="Times New Roman" w:hAnsi="Times New Roman" w:cs="Times New Roman"/>
          <w:sz w:val="32"/>
          <w:szCs w:val="32"/>
        </w:rPr>
      </w:pPr>
      <w:r w:rsidRPr="000A2B86">
        <w:rPr>
          <w:rFonts w:ascii="Times New Roman" w:hAnsi="Times New Roman" w:cs="Times New Roman"/>
          <w:sz w:val="32"/>
          <w:szCs w:val="32"/>
        </w:rPr>
        <w:t xml:space="preserve">Table 2 gives the information about the activation surfaces obtained from various methods and sources of preparing activated carbon. </w:t>
      </w:r>
    </w:p>
    <w:p w:rsidR="00591B0A" w:rsidRPr="00591B0A" w:rsidRDefault="00591B0A" w:rsidP="002B48C8">
      <w:pPr>
        <w:jc w:val="both"/>
        <w:rPr>
          <w:rFonts w:ascii="Times New Roman" w:hAnsi="Times New Roman" w:cs="Times New Roman"/>
          <w:b/>
          <w:sz w:val="32"/>
          <w:szCs w:val="32"/>
        </w:rPr>
      </w:pPr>
      <w:r>
        <w:rPr>
          <w:rFonts w:ascii="Times New Roman" w:hAnsi="Times New Roman" w:cs="Times New Roman"/>
          <w:b/>
          <w:sz w:val="32"/>
          <w:szCs w:val="32"/>
        </w:rPr>
        <w:t>TABLE 2</w:t>
      </w:r>
    </w:p>
    <w:tbl>
      <w:tblPr>
        <w:tblStyle w:val="TableGrid"/>
        <w:tblW w:w="9319" w:type="dxa"/>
        <w:tblLayout w:type="fixed"/>
        <w:tblLook w:val="04A0" w:firstRow="1" w:lastRow="0" w:firstColumn="1" w:lastColumn="0" w:noHBand="0" w:noVBand="1"/>
      </w:tblPr>
      <w:tblGrid>
        <w:gridCol w:w="715"/>
        <w:gridCol w:w="1800"/>
        <w:gridCol w:w="923"/>
        <w:gridCol w:w="900"/>
        <w:gridCol w:w="1080"/>
        <w:gridCol w:w="1260"/>
        <w:gridCol w:w="2528"/>
        <w:gridCol w:w="113"/>
      </w:tblGrid>
      <w:tr w:rsidR="00267A7C" w:rsidRPr="00267A7C" w:rsidTr="00C256DA">
        <w:tc>
          <w:tcPr>
            <w:tcW w:w="715" w:type="dxa"/>
            <w:vAlign w:val="center"/>
          </w:tcPr>
          <w:p w:rsidR="00267A7C" w:rsidRPr="00F476E5" w:rsidRDefault="00267A7C" w:rsidP="00267A7C">
            <w:pPr>
              <w:rPr>
                <w:rFonts w:ascii="Times New Roman" w:hAnsi="Times New Roman" w:cs="Times New Roman"/>
                <w:sz w:val="24"/>
                <w:szCs w:val="32"/>
                <w:lang w:val="en-US"/>
              </w:rPr>
            </w:pPr>
            <w:r w:rsidRPr="00F476E5">
              <w:rPr>
                <w:rFonts w:ascii="Times New Roman" w:hAnsi="Times New Roman" w:cs="Times New Roman"/>
                <w:b/>
                <w:sz w:val="24"/>
                <w:szCs w:val="32"/>
                <w:lang w:val="en-US"/>
              </w:rPr>
              <w:t>SL. NO</w:t>
            </w:r>
            <w:r w:rsidRPr="00F476E5">
              <w:rPr>
                <w:rFonts w:ascii="Times New Roman" w:hAnsi="Times New Roman" w:cs="Times New Roman"/>
                <w:sz w:val="24"/>
                <w:szCs w:val="32"/>
                <w:lang w:val="en-US"/>
              </w:rPr>
              <w:t>.</w:t>
            </w:r>
          </w:p>
        </w:tc>
        <w:tc>
          <w:tcPr>
            <w:tcW w:w="1800" w:type="dxa"/>
            <w:vAlign w:val="center"/>
          </w:tcPr>
          <w:p w:rsidR="00267A7C" w:rsidRPr="00F476E5" w:rsidRDefault="00F476E5" w:rsidP="00267A7C">
            <w:pPr>
              <w:rPr>
                <w:rFonts w:ascii="Times New Roman" w:hAnsi="Times New Roman" w:cs="Times New Roman"/>
                <w:b/>
                <w:sz w:val="24"/>
                <w:szCs w:val="32"/>
                <w:lang w:val="en-US"/>
              </w:rPr>
            </w:pPr>
            <w:r>
              <w:rPr>
                <w:rFonts w:ascii="Times New Roman" w:hAnsi="Times New Roman" w:cs="Times New Roman"/>
                <w:b/>
                <w:sz w:val="24"/>
                <w:szCs w:val="32"/>
                <w:lang w:val="en-US"/>
              </w:rPr>
              <w:t>Raw materials</w:t>
            </w:r>
          </w:p>
        </w:tc>
        <w:tc>
          <w:tcPr>
            <w:tcW w:w="923" w:type="dxa"/>
            <w:vAlign w:val="center"/>
          </w:tcPr>
          <w:p w:rsidR="00267A7C" w:rsidRPr="00F476E5" w:rsidRDefault="00267A7C" w:rsidP="00267A7C">
            <w:pPr>
              <w:rPr>
                <w:rFonts w:ascii="Times New Roman" w:hAnsi="Times New Roman" w:cs="Times New Roman"/>
                <w:b/>
                <w:bCs/>
                <w:sz w:val="24"/>
                <w:szCs w:val="32"/>
                <w:vertAlign w:val="subscript"/>
                <w:lang w:val="en-US"/>
              </w:rPr>
            </w:pPr>
            <w:r w:rsidRPr="00F476E5">
              <w:rPr>
                <w:rFonts w:ascii="Times New Roman" w:hAnsi="Times New Roman" w:cs="Times New Roman"/>
                <w:b/>
                <w:bCs/>
                <w:sz w:val="24"/>
                <w:szCs w:val="32"/>
                <w:lang w:val="en-US"/>
              </w:rPr>
              <w:t>S</w:t>
            </w:r>
            <w:r w:rsidRPr="00F476E5">
              <w:rPr>
                <w:rFonts w:ascii="Times New Roman" w:hAnsi="Times New Roman" w:cs="Times New Roman"/>
                <w:b/>
                <w:bCs/>
                <w:sz w:val="24"/>
                <w:szCs w:val="32"/>
                <w:vertAlign w:val="subscript"/>
                <w:lang w:val="en-US"/>
              </w:rPr>
              <w:t>BET</w:t>
            </w:r>
            <w:r w:rsidRPr="00F476E5">
              <w:rPr>
                <w:rFonts w:ascii="Times New Roman" w:hAnsi="Times New Roman" w:cs="Times New Roman"/>
                <w:b/>
                <w:bCs/>
                <w:sz w:val="24"/>
                <w:szCs w:val="32"/>
                <w:lang w:val="en-US"/>
              </w:rPr>
              <w:t xml:space="preserve"> (m</w:t>
            </w:r>
            <w:r w:rsidRPr="00F476E5">
              <w:rPr>
                <w:rFonts w:ascii="Times New Roman" w:hAnsi="Times New Roman" w:cs="Times New Roman"/>
                <w:b/>
                <w:bCs/>
                <w:sz w:val="24"/>
                <w:szCs w:val="32"/>
                <w:vertAlign w:val="superscript"/>
                <w:lang w:val="en-US"/>
              </w:rPr>
              <w:t>2</w:t>
            </w:r>
            <w:r w:rsidRPr="00F476E5">
              <w:rPr>
                <w:rFonts w:ascii="Times New Roman" w:hAnsi="Times New Roman" w:cs="Times New Roman"/>
                <w:b/>
                <w:bCs/>
                <w:sz w:val="24"/>
                <w:szCs w:val="32"/>
                <w:lang w:val="en-US"/>
              </w:rPr>
              <w:t>/g)</w:t>
            </w:r>
          </w:p>
        </w:tc>
        <w:tc>
          <w:tcPr>
            <w:tcW w:w="900" w:type="dxa"/>
            <w:vAlign w:val="center"/>
          </w:tcPr>
          <w:p w:rsidR="00C256DA" w:rsidRDefault="00C256DA" w:rsidP="00267A7C">
            <w:pPr>
              <w:rPr>
                <w:rFonts w:ascii="Times New Roman" w:hAnsi="Times New Roman" w:cs="Times New Roman"/>
                <w:b/>
                <w:sz w:val="20"/>
                <w:szCs w:val="32"/>
                <w:lang w:val="en-US"/>
              </w:rPr>
            </w:pPr>
          </w:p>
          <w:p w:rsidR="00267A7C" w:rsidRPr="00F476E5" w:rsidRDefault="00F476E5" w:rsidP="00267A7C">
            <w:pPr>
              <w:rPr>
                <w:rFonts w:ascii="Times New Roman" w:hAnsi="Times New Roman" w:cs="Times New Roman"/>
                <w:b/>
                <w:sz w:val="20"/>
                <w:szCs w:val="32"/>
                <w:lang w:val="en-US"/>
              </w:rPr>
            </w:pPr>
            <w:r w:rsidRPr="00F476E5">
              <w:rPr>
                <w:rFonts w:ascii="Times New Roman" w:hAnsi="Times New Roman" w:cs="Times New Roman"/>
                <w:b/>
                <w:sz w:val="20"/>
                <w:szCs w:val="32"/>
                <w:lang w:val="en-US"/>
              </w:rPr>
              <w:t>POR</w:t>
            </w:r>
            <w:r w:rsidR="00267A7C" w:rsidRPr="00F476E5">
              <w:rPr>
                <w:rFonts w:ascii="Times New Roman" w:hAnsi="Times New Roman" w:cs="Times New Roman"/>
                <w:b/>
                <w:sz w:val="20"/>
                <w:szCs w:val="32"/>
                <w:lang w:val="en-US"/>
              </w:rPr>
              <w:t>E SIZE</w:t>
            </w:r>
          </w:p>
          <w:p w:rsidR="00267A7C" w:rsidRPr="00F476E5" w:rsidRDefault="00267A7C" w:rsidP="00267A7C">
            <w:pPr>
              <w:rPr>
                <w:rFonts w:ascii="Times New Roman" w:hAnsi="Times New Roman" w:cs="Times New Roman"/>
                <w:b/>
                <w:sz w:val="24"/>
                <w:szCs w:val="32"/>
                <w:lang w:val="en-US"/>
              </w:rPr>
            </w:pPr>
            <w:r w:rsidRPr="00F476E5">
              <w:rPr>
                <w:rFonts w:ascii="Times New Roman" w:hAnsi="Times New Roman" w:cs="Times New Roman"/>
                <w:b/>
                <w:sz w:val="24"/>
                <w:szCs w:val="32"/>
                <w:lang w:val="en-US"/>
              </w:rPr>
              <w:t>(nm)</w:t>
            </w:r>
          </w:p>
        </w:tc>
        <w:tc>
          <w:tcPr>
            <w:tcW w:w="1080" w:type="dxa"/>
            <w:vAlign w:val="center"/>
          </w:tcPr>
          <w:p w:rsidR="00267A7C" w:rsidRPr="00F476E5" w:rsidRDefault="00267A7C" w:rsidP="00267A7C">
            <w:pPr>
              <w:rPr>
                <w:rFonts w:ascii="Times New Roman" w:hAnsi="Times New Roman" w:cs="Times New Roman"/>
                <w:b/>
                <w:sz w:val="24"/>
                <w:szCs w:val="32"/>
                <w:lang w:val="en-US"/>
              </w:rPr>
            </w:pPr>
            <w:r w:rsidRPr="00F476E5">
              <w:rPr>
                <w:rFonts w:ascii="Times New Roman" w:hAnsi="Times New Roman" w:cs="Times New Roman"/>
                <w:b/>
                <w:sz w:val="24"/>
                <w:szCs w:val="32"/>
                <w:lang w:val="en-US"/>
              </w:rPr>
              <w:t>V</w:t>
            </w:r>
            <w:r w:rsidRPr="00F476E5">
              <w:rPr>
                <w:rFonts w:ascii="Times New Roman" w:hAnsi="Times New Roman" w:cs="Times New Roman"/>
                <w:b/>
                <w:sz w:val="24"/>
                <w:szCs w:val="32"/>
                <w:vertAlign w:val="subscript"/>
                <w:lang w:val="en-US"/>
              </w:rPr>
              <w:t xml:space="preserve">mic </w:t>
            </w:r>
            <w:r w:rsidRPr="00F476E5">
              <w:rPr>
                <w:rFonts w:ascii="Times New Roman" w:hAnsi="Times New Roman" w:cs="Times New Roman"/>
                <w:b/>
                <w:sz w:val="24"/>
                <w:szCs w:val="32"/>
                <w:lang w:val="en-US"/>
              </w:rPr>
              <w:t xml:space="preserve"> (cm</w:t>
            </w:r>
            <w:r w:rsidRPr="00F476E5">
              <w:rPr>
                <w:rFonts w:ascii="Times New Roman" w:hAnsi="Times New Roman" w:cs="Times New Roman"/>
                <w:b/>
                <w:sz w:val="24"/>
                <w:szCs w:val="32"/>
                <w:vertAlign w:val="superscript"/>
                <w:lang w:val="en-US"/>
              </w:rPr>
              <w:t>3</w:t>
            </w:r>
            <w:r w:rsidRPr="00F476E5">
              <w:rPr>
                <w:rFonts w:ascii="Times New Roman" w:hAnsi="Times New Roman" w:cs="Times New Roman"/>
                <w:b/>
                <w:sz w:val="24"/>
                <w:szCs w:val="32"/>
                <w:lang w:val="en-US"/>
              </w:rPr>
              <w:t>/g)</w:t>
            </w:r>
          </w:p>
        </w:tc>
        <w:tc>
          <w:tcPr>
            <w:tcW w:w="1260" w:type="dxa"/>
            <w:vAlign w:val="center"/>
          </w:tcPr>
          <w:p w:rsidR="00267A7C" w:rsidRPr="00F476E5" w:rsidRDefault="00267A7C" w:rsidP="00267A7C">
            <w:pPr>
              <w:rPr>
                <w:rFonts w:ascii="Times New Roman" w:hAnsi="Times New Roman" w:cs="Times New Roman"/>
                <w:b/>
                <w:sz w:val="24"/>
                <w:szCs w:val="32"/>
                <w:lang w:val="en-US"/>
              </w:rPr>
            </w:pPr>
            <w:r w:rsidRPr="00F476E5">
              <w:rPr>
                <w:rFonts w:ascii="Times New Roman" w:hAnsi="Times New Roman" w:cs="Times New Roman"/>
                <w:b/>
                <w:sz w:val="24"/>
                <w:szCs w:val="32"/>
                <w:lang w:val="en-US"/>
              </w:rPr>
              <w:t>V</w:t>
            </w:r>
            <w:r w:rsidRPr="00F476E5">
              <w:rPr>
                <w:rFonts w:ascii="Times New Roman" w:hAnsi="Times New Roman" w:cs="Times New Roman"/>
                <w:b/>
                <w:sz w:val="24"/>
                <w:szCs w:val="32"/>
                <w:vertAlign w:val="subscript"/>
                <w:lang w:val="en-US"/>
              </w:rPr>
              <w:t>tot</w:t>
            </w:r>
            <w:r w:rsidRPr="00F476E5">
              <w:rPr>
                <w:rFonts w:ascii="Times New Roman" w:hAnsi="Times New Roman" w:cs="Times New Roman"/>
                <w:b/>
                <w:sz w:val="24"/>
                <w:szCs w:val="32"/>
                <w:lang w:val="en-US"/>
              </w:rPr>
              <w:t xml:space="preserve"> (cm</w:t>
            </w:r>
            <w:r w:rsidRPr="00F476E5">
              <w:rPr>
                <w:rFonts w:ascii="Times New Roman" w:hAnsi="Times New Roman" w:cs="Times New Roman"/>
                <w:b/>
                <w:sz w:val="24"/>
                <w:szCs w:val="32"/>
                <w:vertAlign w:val="superscript"/>
                <w:lang w:val="en-US"/>
              </w:rPr>
              <w:t>3</w:t>
            </w:r>
            <w:r w:rsidRPr="00F476E5">
              <w:rPr>
                <w:rFonts w:ascii="Times New Roman" w:hAnsi="Times New Roman" w:cs="Times New Roman"/>
                <w:b/>
                <w:sz w:val="24"/>
                <w:szCs w:val="32"/>
                <w:lang w:val="en-US"/>
              </w:rPr>
              <w:t>/g)</w:t>
            </w:r>
          </w:p>
        </w:tc>
        <w:tc>
          <w:tcPr>
            <w:tcW w:w="2641" w:type="dxa"/>
            <w:gridSpan w:val="2"/>
            <w:vAlign w:val="center"/>
          </w:tcPr>
          <w:p w:rsidR="00267A7C" w:rsidRPr="00F476E5" w:rsidRDefault="00F476E5" w:rsidP="00267A7C">
            <w:pPr>
              <w:rPr>
                <w:rFonts w:ascii="Times New Roman" w:hAnsi="Times New Roman" w:cs="Times New Roman"/>
                <w:b/>
                <w:sz w:val="24"/>
                <w:szCs w:val="32"/>
                <w:lang w:val="en-US"/>
              </w:rPr>
            </w:pPr>
            <w:r>
              <w:rPr>
                <w:rFonts w:ascii="Times New Roman" w:hAnsi="Times New Roman" w:cs="Times New Roman"/>
                <w:b/>
                <w:sz w:val="24"/>
                <w:szCs w:val="32"/>
                <w:lang w:val="en-US"/>
              </w:rPr>
              <w:t xml:space="preserve">        Reference</w:t>
            </w:r>
          </w:p>
        </w:tc>
      </w:tr>
      <w:tr w:rsidR="00267A7C" w:rsidRPr="00267A7C" w:rsidTr="00C256DA">
        <w:trPr>
          <w:gridAfter w:val="1"/>
          <w:wAfter w:w="113" w:type="dxa"/>
        </w:trPr>
        <w:tc>
          <w:tcPr>
            <w:tcW w:w="715" w:type="dxa"/>
          </w:tcPr>
          <w:p w:rsidR="00267A7C" w:rsidRPr="00094676" w:rsidRDefault="00267A7C" w:rsidP="00267A7C">
            <w:pPr>
              <w:rPr>
                <w:rFonts w:cs="Times New Roman"/>
                <w:sz w:val="24"/>
                <w:szCs w:val="24"/>
                <w:lang w:val="en-US"/>
              </w:rPr>
            </w:pPr>
            <w:r w:rsidRPr="00094676">
              <w:rPr>
                <w:rFonts w:cs="Times New Roman"/>
                <w:sz w:val="24"/>
                <w:szCs w:val="24"/>
                <w:lang w:val="en-US"/>
              </w:rPr>
              <w:t>1</w:t>
            </w:r>
          </w:p>
        </w:tc>
        <w:tc>
          <w:tcPr>
            <w:tcW w:w="18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Macadamia nutshells</w:t>
            </w:r>
          </w:p>
        </w:tc>
        <w:tc>
          <w:tcPr>
            <w:tcW w:w="923"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1718</w:t>
            </w:r>
          </w:p>
        </w:tc>
        <w:tc>
          <w:tcPr>
            <w:tcW w:w="900" w:type="dxa"/>
            <w:vAlign w:val="center"/>
          </w:tcPr>
          <w:p w:rsidR="00267A7C" w:rsidRPr="00094676" w:rsidRDefault="00267A7C" w:rsidP="00267A7C">
            <w:pPr>
              <w:rPr>
                <w:rFonts w:cs="Times New Roman"/>
                <w:sz w:val="24"/>
                <w:szCs w:val="24"/>
                <w:lang w:val="en-US"/>
              </w:rPr>
            </w:pPr>
          </w:p>
        </w:tc>
        <w:tc>
          <w:tcPr>
            <w:tcW w:w="1080" w:type="dxa"/>
            <w:vAlign w:val="center"/>
          </w:tcPr>
          <w:p w:rsidR="00267A7C" w:rsidRPr="00094676" w:rsidRDefault="00267A7C" w:rsidP="00267A7C">
            <w:pPr>
              <w:rPr>
                <w:rFonts w:cs="Times New Roman"/>
                <w:sz w:val="24"/>
                <w:szCs w:val="24"/>
                <w:lang w:val="en-US"/>
              </w:rPr>
            </w:pPr>
          </w:p>
        </w:tc>
        <w:tc>
          <w:tcPr>
            <w:tcW w:w="126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0.723</w:t>
            </w:r>
          </w:p>
        </w:tc>
        <w:tc>
          <w:tcPr>
            <w:tcW w:w="2528" w:type="dxa"/>
            <w:vAlign w:val="center"/>
          </w:tcPr>
          <w:p w:rsidR="00267A7C" w:rsidRPr="00094676" w:rsidRDefault="00F476E5" w:rsidP="00267A7C">
            <w:pPr>
              <w:rPr>
                <w:rFonts w:cs="Times New Roman"/>
                <w:sz w:val="24"/>
                <w:szCs w:val="24"/>
                <w:lang w:val="en-US"/>
              </w:rPr>
            </w:pPr>
            <w:r>
              <w:rPr>
                <w:rFonts w:cs="Times New Roman"/>
                <w:sz w:val="24"/>
                <w:szCs w:val="24"/>
                <w:lang w:val="en-US"/>
              </w:rPr>
              <w:t>A. Ahmadpour et al.</w:t>
            </w:r>
            <w:r w:rsidR="00CE7788">
              <w:rPr>
                <w:rFonts w:cs="Times New Roman"/>
                <w:sz w:val="24"/>
                <w:szCs w:val="24"/>
                <w:lang w:val="en-US"/>
              </w:rPr>
              <w:t xml:space="preserve"> [58</w:t>
            </w:r>
            <w:r w:rsidR="00267A7C" w:rsidRPr="00094676">
              <w:rPr>
                <w:rFonts w:cs="Times New Roman"/>
                <w:sz w:val="24"/>
                <w:szCs w:val="24"/>
                <w:lang w:val="en-US"/>
              </w:rPr>
              <w:t>]</w:t>
            </w:r>
          </w:p>
        </w:tc>
      </w:tr>
      <w:tr w:rsidR="00267A7C" w:rsidRPr="00267A7C" w:rsidTr="00C256DA">
        <w:trPr>
          <w:gridAfter w:val="1"/>
          <w:wAfter w:w="113" w:type="dxa"/>
        </w:trPr>
        <w:tc>
          <w:tcPr>
            <w:tcW w:w="715" w:type="dxa"/>
          </w:tcPr>
          <w:p w:rsidR="00267A7C" w:rsidRPr="00094676" w:rsidRDefault="00267A7C" w:rsidP="00267A7C">
            <w:pPr>
              <w:rPr>
                <w:rFonts w:cs="Times New Roman"/>
                <w:sz w:val="24"/>
                <w:szCs w:val="24"/>
                <w:lang w:val="en-US"/>
              </w:rPr>
            </w:pPr>
            <w:r w:rsidRPr="00094676">
              <w:rPr>
                <w:rFonts w:cs="Times New Roman"/>
                <w:sz w:val="24"/>
                <w:szCs w:val="24"/>
                <w:lang w:val="en-US"/>
              </w:rPr>
              <w:t>2</w:t>
            </w:r>
          </w:p>
        </w:tc>
        <w:tc>
          <w:tcPr>
            <w:tcW w:w="18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Viscous rayon</w:t>
            </w:r>
          </w:p>
        </w:tc>
        <w:tc>
          <w:tcPr>
            <w:tcW w:w="923"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609</w:t>
            </w:r>
          </w:p>
        </w:tc>
        <w:tc>
          <w:tcPr>
            <w:tcW w:w="9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w:t>
            </w:r>
          </w:p>
        </w:tc>
        <w:tc>
          <w:tcPr>
            <w:tcW w:w="108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w:t>
            </w:r>
          </w:p>
        </w:tc>
        <w:tc>
          <w:tcPr>
            <w:tcW w:w="126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0.25</w:t>
            </w:r>
          </w:p>
        </w:tc>
        <w:tc>
          <w:tcPr>
            <w:tcW w:w="2528" w:type="dxa"/>
            <w:vAlign w:val="center"/>
          </w:tcPr>
          <w:p w:rsidR="00267A7C" w:rsidRPr="00094676" w:rsidRDefault="00267A7C" w:rsidP="00267A7C">
            <w:pPr>
              <w:rPr>
                <w:rFonts w:cs="Times New Roman"/>
                <w:sz w:val="24"/>
                <w:szCs w:val="24"/>
                <w:lang w:val="en-US"/>
              </w:rPr>
            </w:pPr>
            <w:r w:rsidRPr="00094676">
              <w:rPr>
                <w:rFonts w:cs="Times New Roman"/>
                <w:iCs/>
                <w:sz w:val="24"/>
                <w:szCs w:val="24"/>
                <w:lang w:val="en-US"/>
              </w:rPr>
              <w:t>A</w:t>
            </w:r>
            <w:r w:rsidRPr="00094676">
              <w:rPr>
                <w:rFonts w:cs="Times New Roman"/>
                <w:sz w:val="24"/>
                <w:szCs w:val="24"/>
                <w:lang w:val="en-US"/>
              </w:rPr>
              <w:t>.</w:t>
            </w:r>
            <w:r w:rsidRPr="00094676">
              <w:rPr>
                <w:rFonts w:cs="Times New Roman"/>
                <w:iCs/>
                <w:sz w:val="24"/>
                <w:szCs w:val="24"/>
                <w:lang w:val="en-US"/>
              </w:rPr>
              <w:t>C</w:t>
            </w:r>
            <w:r w:rsidRPr="00094676">
              <w:rPr>
                <w:rFonts w:cs="Times New Roman"/>
                <w:sz w:val="24"/>
                <w:szCs w:val="24"/>
                <w:lang w:val="en-US"/>
              </w:rPr>
              <w:t xml:space="preserve">. </w:t>
            </w:r>
            <w:r w:rsidRPr="00094676">
              <w:rPr>
                <w:rFonts w:cs="Times New Roman"/>
                <w:iCs/>
                <w:sz w:val="24"/>
                <w:szCs w:val="24"/>
                <w:lang w:val="en-US"/>
              </w:rPr>
              <w:t>Pastor et al</w:t>
            </w:r>
            <w:r w:rsidR="00F476E5">
              <w:rPr>
                <w:rFonts w:cs="Times New Roman"/>
                <w:sz w:val="24"/>
                <w:szCs w:val="24"/>
                <w:lang w:val="en-US"/>
              </w:rPr>
              <w:t xml:space="preserve">. </w:t>
            </w:r>
            <w:r w:rsidR="00CE7788">
              <w:rPr>
                <w:rFonts w:cs="Times New Roman"/>
                <w:sz w:val="24"/>
                <w:szCs w:val="24"/>
                <w:lang w:val="en-US"/>
              </w:rPr>
              <w:t>[59</w:t>
            </w:r>
            <w:r w:rsidRPr="00094676">
              <w:rPr>
                <w:rFonts w:cs="Times New Roman"/>
                <w:sz w:val="24"/>
                <w:szCs w:val="24"/>
                <w:lang w:val="en-US"/>
              </w:rPr>
              <w:t>]</w:t>
            </w:r>
          </w:p>
        </w:tc>
      </w:tr>
      <w:tr w:rsidR="00267A7C" w:rsidRPr="00267A7C" w:rsidTr="00C256DA">
        <w:trPr>
          <w:gridAfter w:val="1"/>
          <w:wAfter w:w="113" w:type="dxa"/>
        </w:trPr>
        <w:tc>
          <w:tcPr>
            <w:tcW w:w="715" w:type="dxa"/>
          </w:tcPr>
          <w:p w:rsidR="00267A7C" w:rsidRPr="00094676" w:rsidRDefault="00267A7C" w:rsidP="00267A7C">
            <w:pPr>
              <w:rPr>
                <w:rFonts w:cs="Times New Roman"/>
                <w:sz w:val="24"/>
                <w:szCs w:val="24"/>
                <w:lang w:val="en-US"/>
              </w:rPr>
            </w:pPr>
            <w:r w:rsidRPr="00094676">
              <w:rPr>
                <w:rFonts w:cs="Times New Roman"/>
                <w:sz w:val="24"/>
                <w:szCs w:val="24"/>
                <w:lang w:val="en-US"/>
              </w:rPr>
              <w:lastRenderedPageBreak/>
              <w:t>3</w:t>
            </w:r>
          </w:p>
        </w:tc>
        <w:tc>
          <w:tcPr>
            <w:tcW w:w="18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 xml:space="preserve">Corn cob </w:t>
            </w:r>
            <w:r w:rsidR="00D33967" w:rsidRPr="00094676">
              <w:rPr>
                <w:rFonts w:cs="Times New Roman"/>
                <w:sz w:val="24"/>
                <w:szCs w:val="24"/>
                <w:lang w:val="en-US"/>
              </w:rPr>
              <w:t>agro waste</w:t>
            </w:r>
          </w:p>
        </w:tc>
        <w:tc>
          <w:tcPr>
            <w:tcW w:w="923"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1705</w:t>
            </w:r>
          </w:p>
        </w:tc>
        <w:tc>
          <w:tcPr>
            <w:tcW w:w="9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1.54</w:t>
            </w:r>
          </w:p>
        </w:tc>
        <w:tc>
          <w:tcPr>
            <w:tcW w:w="108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0.452</w:t>
            </w:r>
          </w:p>
        </w:tc>
        <w:tc>
          <w:tcPr>
            <w:tcW w:w="126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0.884</w:t>
            </w:r>
          </w:p>
        </w:tc>
        <w:tc>
          <w:tcPr>
            <w:tcW w:w="2528"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C.F. Chang et al.</w:t>
            </w:r>
            <w:r w:rsidR="00F476E5">
              <w:rPr>
                <w:rFonts w:cs="Times New Roman"/>
                <w:sz w:val="24"/>
                <w:szCs w:val="24"/>
                <w:lang w:val="en-US"/>
              </w:rPr>
              <w:t xml:space="preserve"> </w:t>
            </w:r>
            <w:r w:rsidR="00CE7788">
              <w:rPr>
                <w:rFonts w:cs="Times New Roman"/>
                <w:sz w:val="24"/>
                <w:szCs w:val="24"/>
                <w:lang w:val="en-US"/>
              </w:rPr>
              <w:t xml:space="preserve"> [60</w:t>
            </w:r>
            <w:r w:rsidRPr="00094676">
              <w:rPr>
                <w:rFonts w:cs="Times New Roman"/>
                <w:sz w:val="24"/>
                <w:szCs w:val="24"/>
                <w:lang w:val="en-US"/>
              </w:rPr>
              <w:t>]</w:t>
            </w:r>
          </w:p>
        </w:tc>
      </w:tr>
      <w:tr w:rsidR="00267A7C" w:rsidRPr="00267A7C" w:rsidTr="00C256DA">
        <w:trPr>
          <w:gridAfter w:val="1"/>
          <w:wAfter w:w="113" w:type="dxa"/>
        </w:trPr>
        <w:tc>
          <w:tcPr>
            <w:tcW w:w="715" w:type="dxa"/>
          </w:tcPr>
          <w:p w:rsidR="00267A7C" w:rsidRPr="00094676" w:rsidRDefault="00267A7C" w:rsidP="00267A7C">
            <w:pPr>
              <w:rPr>
                <w:rFonts w:cs="Times New Roman"/>
                <w:sz w:val="24"/>
                <w:szCs w:val="24"/>
                <w:lang w:val="en-US"/>
              </w:rPr>
            </w:pPr>
            <w:r w:rsidRPr="00094676">
              <w:rPr>
                <w:rFonts w:cs="Times New Roman"/>
                <w:sz w:val="24"/>
                <w:szCs w:val="24"/>
                <w:lang w:val="en-US"/>
              </w:rPr>
              <w:t>4</w:t>
            </w:r>
          </w:p>
        </w:tc>
        <w:tc>
          <w:tcPr>
            <w:tcW w:w="18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Lignin</w:t>
            </w:r>
          </w:p>
        </w:tc>
        <w:tc>
          <w:tcPr>
            <w:tcW w:w="923"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2000</w:t>
            </w:r>
          </w:p>
        </w:tc>
        <w:tc>
          <w:tcPr>
            <w:tcW w:w="9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w:t>
            </w:r>
          </w:p>
        </w:tc>
        <w:tc>
          <w:tcPr>
            <w:tcW w:w="108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w:t>
            </w:r>
          </w:p>
        </w:tc>
        <w:tc>
          <w:tcPr>
            <w:tcW w:w="126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0.2-0.7</w:t>
            </w:r>
          </w:p>
        </w:tc>
        <w:tc>
          <w:tcPr>
            <w:tcW w:w="2528" w:type="dxa"/>
            <w:vAlign w:val="center"/>
          </w:tcPr>
          <w:p w:rsidR="00267A7C" w:rsidRPr="00094676" w:rsidRDefault="00F476E5" w:rsidP="00267A7C">
            <w:pPr>
              <w:rPr>
                <w:rFonts w:cs="Times New Roman"/>
                <w:sz w:val="24"/>
                <w:szCs w:val="24"/>
                <w:lang w:val="en-US"/>
              </w:rPr>
            </w:pPr>
            <w:r>
              <w:rPr>
                <w:rFonts w:cs="Times New Roman"/>
                <w:sz w:val="24"/>
                <w:szCs w:val="24"/>
                <w:lang w:val="en-US"/>
              </w:rPr>
              <w:t>J. Hayashi et al.</w:t>
            </w:r>
            <w:r w:rsidR="00CE7788">
              <w:rPr>
                <w:rFonts w:cs="Times New Roman"/>
                <w:sz w:val="24"/>
                <w:szCs w:val="24"/>
                <w:lang w:val="en-US"/>
              </w:rPr>
              <w:t xml:space="preserve"> [61</w:t>
            </w:r>
            <w:r w:rsidR="00267A7C" w:rsidRPr="00094676">
              <w:rPr>
                <w:rFonts w:cs="Times New Roman"/>
                <w:sz w:val="24"/>
                <w:szCs w:val="24"/>
                <w:lang w:val="en-US"/>
              </w:rPr>
              <w:t>]</w:t>
            </w:r>
          </w:p>
        </w:tc>
      </w:tr>
      <w:tr w:rsidR="00267A7C" w:rsidRPr="00267A7C" w:rsidTr="00C256DA">
        <w:trPr>
          <w:gridAfter w:val="1"/>
          <w:wAfter w:w="113" w:type="dxa"/>
        </w:trPr>
        <w:tc>
          <w:tcPr>
            <w:tcW w:w="715" w:type="dxa"/>
          </w:tcPr>
          <w:p w:rsidR="00267A7C" w:rsidRPr="00094676" w:rsidRDefault="00267A7C" w:rsidP="00267A7C">
            <w:pPr>
              <w:rPr>
                <w:rFonts w:cs="Times New Roman"/>
                <w:sz w:val="24"/>
                <w:szCs w:val="24"/>
                <w:lang w:val="en-US"/>
              </w:rPr>
            </w:pPr>
            <w:r w:rsidRPr="00094676">
              <w:rPr>
                <w:rFonts w:cs="Times New Roman"/>
                <w:sz w:val="24"/>
                <w:szCs w:val="24"/>
                <w:lang w:val="en-US"/>
              </w:rPr>
              <w:t>5</w:t>
            </w:r>
          </w:p>
        </w:tc>
        <w:tc>
          <w:tcPr>
            <w:tcW w:w="18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Gelam wood bark</w:t>
            </w:r>
          </w:p>
        </w:tc>
        <w:tc>
          <w:tcPr>
            <w:tcW w:w="923"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1213</w:t>
            </w:r>
          </w:p>
        </w:tc>
        <w:tc>
          <w:tcPr>
            <w:tcW w:w="9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5</w:t>
            </w:r>
          </w:p>
        </w:tc>
        <w:tc>
          <w:tcPr>
            <w:tcW w:w="108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0.1306</w:t>
            </w:r>
          </w:p>
        </w:tc>
        <w:tc>
          <w:tcPr>
            <w:tcW w:w="126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0.426</w:t>
            </w:r>
          </w:p>
        </w:tc>
        <w:tc>
          <w:tcPr>
            <w:tcW w:w="2528"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A.H. Abdullah et al</w:t>
            </w:r>
            <w:r w:rsidR="00F476E5">
              <w:rPr>
                <w:rFonts w:cs="Times New Roman"/>
                <w:sz w:val="24"/>
                <w:szCs w:val="24"/>
                <w:lang w:val="en-US"/>
              </w:rPr>
              <w:t>.</w:t>
            </w:r>
            <w:r w:rsidR="00CE7788">
              <w:rPr>
                <w:rFonts w:cs="Times New Roman"/>
                <w:sz w:val="24"/>
                <w:szCs w:val="24"/>
                <w:lang w:val="en-US"/>
              </w:rPr>
              <w:t>[63</w:t>
            </w:r>
            <w:r w:rsidRPr="00094676">
              <w:rPr>
                <w:rFonts w:cs="Times New Roman"/>
                <w:sz w:val="24"/>
                <w:szCs w:val="24"/>
                <w:lang w:val="en-US"/>
              </w:rPr>
              <w:t>]</w:t>
            </w:r>
          </w:p>
        </w:tc>
      </w:tr>
      <w:tr w:rsidR="00267A7C" w:rsidRPr="00267A7C" w:rsidTr="00C256DA">
        <w:trPr>
          <w:gridAfter w:val="1"/>
          <w:wAfter w:w="113" w:type="dxa"/>
        </w:trPr>
        <w:tc>
          <w:tcPr>
            <w:tcW w:w="715" w:type="dxa"/>
          </w:tcPr>
          <w:p w:rsidR="00267A7C" w:rsidRPr="00094676" w:rsidRDefault="00267A7C" w:rsidP="00267A7C">
            <w:pPr>
              <w:rPr>
                <w:rFonts w:cs="Times New Roman"/>
                <w:sz w:val="24"/>
                <w:szCs w:val="24"/>
                <w:lang w:val="en-US"/>
              </w:rPr>
            </w:pPr>
            <w:r w:rsidRPr="00094676">
              <w:rPr>
                <w:rFonts w:cs="Times New Roman"/>
                <w:sz w:val="24"/>
                <w:szCs w:val="24"/>
                <w:lang w:val="en-US"/>
              </w:rPr>
              <w:t>6</w:t>
            </w:r>
          </w:p>
        </w:tc>
        <w:tc>
          <w:tcPr>
            <w:tcW w:w="18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Spanish anthracite</w:t>
            </w:r>
          </w:p>
        </w:tc>
        <w:tc>
          <w:tcPr>
            <w:tcW w:w="923"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3290</w:t>
            </w:r>
          </w:p>
        </w:tc>
        <w:tc>
          <w:tcPr>
            <w:tcW w:w="9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w:t>
            </w:r>
          </w:p>
        </w:tc>
        <w:tc>
          <w:tcPr>
            <w:tcW w:w="108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0.85</w:t>
            </w:r>
          </w:p>
        </w:tc>
        <w:tc>
          <w:tcPr>
            <w:tcW w:w="126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1.92</w:t>
            </w:r>
          </w:p>
        </w:tc>
        <w:tc>
          <w:tcPr>
            <w:tcW w:w="2528" w:type="dxa"/>
            <w:vAlign w:val="center"/>
          </w:tcPr>
          <w:p w:rsidR="00267A7C" w:rsidRPr="00094676" w:rsidRDefault="00267A7C" w:rsidP="00267A7C">
            <w:pPr>
              <w:rPr>
                <w:rFonts w:cs="Times New Roman"/>
                <w:iCs/>
                <w:sz w:val="24"/>
                <w:szCs w:val="24"/>
                <w:lang w:val="en-US"/>
              </w:rPr>
            </w:pPr>
            <w:r w:rsidRPr="00094676">
              <w:rPr>
                <w:rFonts w:cs="Times New Roman"/>
                <w:iCs/>
                <w:sz w:val="24"/>
                <w:szCs w:val="24"/>
                <w:lang w:val="en-US"/>
              </w:rPr>
              <w:t>D</w:t>
            </w:r>
            <w:r w:rsidRPr="00094676">
              <w:rPr>
                <w:rFonts w:cs="Times New Roman"/>
                <w:sz w:val="24"/>
                <w:szCs w:val="24"/>
                <w:lang w:val="en-US"/>
              </w:rPr>
              <w:t xml:space="preserve">. </w:t>
            </w:r>
            <w:r w:rsidRPr="00094676">
              <w:rPr>
                <w:rFonts w:cs="Times New Roman"/>
                <w:iCs/>
                <w:sz w:val="24"/>
                <w:szCs w:val="24"/>
                <w:lang w:val="en-US"/>
              </w:rPr>
              <w:t>Lozano</w:t>
            </w:r>
            <w:r w:rsidRPr="00094676">
              <w:rPr>
                <w:rFonts w:cs="Times New Roman"/>
                <w:sz w:val="24"/>
                <w:szCs w:val="24"/>
                <w:lang w:val="en-US"/>
              </w:rPr>
              <w:t>-</w:t>
            </w:r>
            <w:r w:rsidR="00F476E5">
              <w:rPr>
                <w:rFonts w:cs="Times New Roman"/>
                <w:iCs/>
                <w:sz w:val="24"/>
                <w:szCs w:val="24"/>
                <w:lang w:val="en-US"/>
              </w:rPr>
              <w:t>Castello et al</w:t>
            </w:r>
            <w:r w:rsidR="00CE7788">
              <w:rPr>
                <w:rFonts w:cs="Times New Roman"/>
                <w:sz w:val="24"/>
                <w:szCs w:val="24"/>
                <w:lang w:val="en-US"/>
              </w:rPr>
              <w:t xml:space="preserve"> [65</w:t>
            </w:r>
            <w:r w:rsidRPr="00094676">
              <w:rPr>
                <w:rFonts w:cs="Times New Roman"/>
                <w:sz w:val="24"/>
                <w:szCs w:val="24"/>
                <w:lang w:val="en-US"/>
              </w:rPr>
              <w:t>]</w:t>
            </w:r>
          </w:p>
        </w:tc>
      </w:tr>
      <w:tr w:rsidR="00267A7C" w:rsidRPr="00267A7C" w:rsidTr="00C256DA">
        <w:trPr>
          <w:gridAfter w:val="1"/>
          <w:wAfter w:w="113" w:type="dxa"/>
        </w:trPr>
        <w:tc>
          <w:tcPr>
            <w:tcW w:w="715" w:type="dxa"/>
          </w:tcPr>
          <w:p w:rsidR="00267A7C" w:rsidRPr="00094676" w:rsidRDefault="00267A7C" w:rsidP="00267A7C">
            <w:pPr>
              <w:rPr>
                <w:rFonts w:cs="Times New Roman"/>
                <w:sz w:val="24"/>
                <w:szCs w:val="24"/>
                <w:lang w:val="en-US"/>
              </w:rPr>
            </w:pPr>
            <w:r w:rsidRPr="00094676">
              <w:rPr>
                <w:rFonts w:cs="Times New Roman"/>
                <w:sz w:val="24"/>
                <w:szCs w:val="24"/>
                <w:lang w:val="en-US"/>
              </w:rPr>
              <w:t>7</w:t>
            </w:r>
          </w:p>
        </w:tc>
        <w:tc>
          <w:tcPr>
            <w:tcW w:w="18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Peanut hull</w:t>
            </w:r>
          </w:p>
        </w:tc>
        <w:tc>
          <w:tcPr>
            <w:tcW w:w="923"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647</w:t>
            </w:r>
          </w:p>
        </w:tc>
        <w:tc>
          <w:tcPr>
            <w:tcW w:w="9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w:t>
            </w:r>
          </w:p>
        </w:tc>
        <w:tc>
          <w:tcPr>
            <w:tcW w:w="108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0.09</w:t>
            </w:r>
          </w:p>
        </w:tc>
        <w:tc>
          <w:tcPr>
            <w:tcW w:w="126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0.22</w:t>
            </w:r>
          </w:p>
        </w:tc>
        <w:tc>
          <w:tcPr>
            <w:tcW w:w="2528" w:type="dxa"/>
            <w:vAlign w:val="center"/>
          </w:tcPr>
          <w:p w:rsidR="00267A7C" w:rsidRPr="00094676" w:rsidRDefault="00F476E5" w:rsidP="00267A7C">
            <w:pPr>
              <w:rPr>
                <w:rFonts w:cs="Times New Roman"/>
                <w:sz w:val="24"/>
                <w:szCs w:val="24"/>
                <w:lang w:val="en-US"/>
              </w:rPr>
            </w:pPr>
            <w:r>
              <w:rPr>
                <w:rFonts w:cs="Times New Roman"/>
                <w:sz w:val="24"/>
                <w:szCs w:val="24"/>
                <w:lang w:val="en-US"/>
              </w:rPr>
              <w:t>Girgis et al</w:t>
            </w:r>
            <w:r w:rsidR="00CE7788">
              <w:rPr>
                <w:rFonts w:cs="Times New Roman"/>
                <w:sz w:val="24"/>
                <w:szCs w:val="24"/>
                <w:lang w:val="en-US"/>
              </w:rPr>
              <w:t>[17</w:t>
            </w:r>
            <w:r w:rsidR="00267A7C" w:rsidRPr="00094676">
              <w:rPr>
                <w:rFonts w:cs="Times New Roman"/>
                <w:sz w:val="24"/>
                <w:szCs w:val="24"/>
                <w:lang w:val="en-US"/>
              </w:rPr>
              <w:t>]</w:t>
            </w:r>
          </w:p>
        </w:tc>
      </w:tr>
      <w:tr w:rsidR="00267A7C" w:rsidRPr="00267A7C" w:rsidTr="00C256DA">
        <w:trPr>
          <w:gridAfter w:val="1"/>
          <w:wAfter w:w="113" w:type="dxa"/>
        </w:trPr>
        <w:tc>
          <w:tcPr>
            <w:tcW w:w="715" w:type="dxa"/>
          </w:tcPr>
          <w:p w:rsidR="00267A7C" w:rsidRPr="00094676" w:rsidRDefault="00267A7C" w:rsidP="00267A7C">
            <w:pPr>
              <w:rPr>
                <w:rFonts w:cs="Times New Roman"/>
                <w:sz w:val="24"/>
                <w:szCs w:val="24"/>
                <w:lang w:val="en-US"/>
              </w:rPr>
            </w:pPr>
            <w:r w:rsidRPr="00094676">
              <w:rPr>
                <w:rFonts w:cs="Times New Roman"/>
                <w:sz w:val="24"/>
                <w:szCs w:val="24"/>
                <w:lang w:val="en-US"/>
              </w:rPr>
              <w:t>8</w:t>
            </w:r>
          </w:p>
        </w:tc>
        <w:tc>
          <w:tcPr>
            <w:tcW w:w="18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Pistachio-nut shell</w:t>
            </w:r>
          </w:p>
        </w:tc>
        <w:tc>
          <w:tcPr>
            <w:tcW w:w="923"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1720</w:t>
            </w:r>
          </w:p>
        </w:tc>
        <w:tc>
          <w:tcPr>
            <w:tcW w:w="9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w:t>
            </w:r>
          </w:p>
        </w:tc>
        <w:tc>
          <w:tcPr>
            <w:tcW w:w="108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0.22</w:t>
            </w:r>
          </w:p>
        </w:tc>
        <w:tc>
          <w:tcPr>
            <w:tcW w:w="126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0.47</w:t>
            </w:r>
          </w:p>
        </w:tc>
        <w:tc>
          <w:tcPr>
            <w:tcW w:w="2528" w:type="dxa"/>
            <w:vAlign w:val="center"/>
          </w:tcPr>
          <w:p w:rsidR="00267A7C" w:rsidRPr="00094676" w:rsidRDefault="00CE7788" w:rsidP="00267A7C">
            <w:pPr>
              <w:rPr>
                <w:rFonts w:cs="Times New Roman"/>
                <w:sz w:val="24"/>
                <w:szCs w:val="24"/>
                <w:lang w:val="en-US"/>
              </w:rPr>
            </w:pPr>
            <w:r>
              <w:rPr>
                <w:rFonts w:cs="Times New Roman"/>
                <w:sz w:val="24"/>
                <w:szCs w:val="24"/>
                <w:lang w:val="en-US"/>
              </w:rPr>
              <w:t>Lua et al.[69</w:t>
            </w:r>
            <w:r w:rsidR="00267A7C" w:rsidRPr="00094676">
              <w:rPr>
                <w:rFonts w:cs="Times New Roman"/>
                <w:sz w:val="24"/>
                <w:szCs w:val="24"/>
                <w:lang w:val="en-US"/>
              </w:rPr>
              <w:t>]</w:t>
            </w:r>
          </w:p>
        </w:tc>
      </w:tr>
      <w:tr w:rsidR="00267A7C" w:rsidRPr="00267A7C" w:rsidTr="00C256DA">
        <w:trPr>
          <w:gridAfter w:val="1"/>
          <w:wAfter w:w="113" w:type="dxa"/>
        </w:trPr>
        <w:tc>
          <w:tcPr>
            <w:tcW w:w="715" w:type="dxa"/>
          </w:tcPr>
          <w:p w:rsidR="00267A7C" w:rsidRPr="00094676" w:rsidRDefault="00267A7C" w:rsidP="00267A7C">
            <w:pPr>
              <w:rPr>
                <w:rFonts w:cs="Times New Roman"/>
                <w:sz w:val="24"/>
                <w:szCs w:val="24"/>
                <w:lang w:val="en-US"/>
              </w:rPr>
            </w:pPr>
            <w:r w:rsidRPr="00094676">
              <w:rPr>
                <w:rFonts w:cs="Times New Roman"/>
                <w:sz w:val="24"/>
                <w:szCs w:val="24"/>
                <w:lang w:val="en-US"/>
              </w:rPr>
              <w:t>9</w:t>
            </w:r>
          </w:p>
        </w:tc>
        <w:tc>
          <w:tcPr>
            <w:tcW w:w="18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Phenolic resins</w:t>
            </w:r>
          </w:p>
        </w:tc>
        <w:tc>
          <w:tcPr>
            <w:tcW w:w="923"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919</w:t>
            </w:r>
          </w:p>
        </w:tc>
        <w:tc>
          <w:tcPr>
            <w:tcW w:w="900" w:type="dxa"/>
            <w:vAlign w:val="center"/>
          </w:tcPr>
          <w:p w:rsidR="00267A7C" w:rsidRPr="00094676" w:rsidRDefault="00267A7C" w:rsidP="00267A7C">
            <w:pPr>
              <w:rPr>
                <w:rFonts w:cs="Times New Roman"/>
                <w:sz w:val="24"/>
                <w:szCs w:val="24"/>
                <w:lang w:val="en-US"/>
              </w:rPr>
            </w:pPr>
          </w:p>
        </w:tc>
        <w:tc>
          <w:tcPr>
            <w:tcW w:w="108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0.41</w:t>
            </w:r>
          </w:p>
        </w:tc>
        <w:tc>
          <w:tcPr>
            <w:tcW w:w="126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0.45</w:t>
            </w:r>
          </w:p>
        </w:tc>
        <w:tc>
          <w:tcPr>
            <w:tcW w:w="2528"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Q. Cai et al</w:t>
            </w:r>
            <w:r w:rsidR="00F476E5">
              <w:rPr>
                <w:rFonts w:cs="Times New Roman"/>
                <w:sz w:val="24"/>
                <w:szCs w:val="24"/>
                <w:lang w:val="en-US"/>
              </w:rPr>
              <w:t xml:space="preserve">. </w:t>
            </w:r>
            <w:r w:rsidR="00CE7788">
              <w:rPr>
                <w:rFonts w:cs="Times New Roman"/>
                <w:sz w:val="24"/>
                <w:szCs w:val="24"/>
                <w:lang w:val="en-US"/>
              </w:rPr>
              <w:t xml:space="preserve"> [68</w:t>
            </w:r>
            <w:r w:rsidRPr="00094676">
              <w:rPr>
                <w:rFonts w:cs="Times New Roman"/>
                <w:sz w:val="24"/>
                <w:szCs w:val="24"/>
                <w:lang w:val="en-US"/>
              </w:rPr>
              <w:t>]</w:t>
            </w:r>
          </w:p>
        </w:tc>
      </w:tr>
      <w:tr w:rsidR="00267A7C" w:rsidRPr="00267A7C" w:rsidTr="00C256DA">
        <w:trPr>
          <w:gridAfter w:val="1"/>
          <w:wAfter w:w="113" w:type="dxa"/>
        </w:trPr>
        <w:tc>
          <w:tcPr>
            <w:tcW w:w="715" w:type="dxa"/>
          </w:tcPr>
          <w:p w:rsidR="00267A7C" w:rsidRPr="00094676" w:rsidRDefault="00267A7C" w:rsidP="00267A7C">
            <w:pPr>
              <w:rPr>
                <w:rFonts w:cs="Times New Roman"/>
                <w:sz w:val="24"/>
                <w:szCs w:val="24"/>
                <w:lang w:val="en-US"/>
              </w:rPr>
            </w:pPr>
            <w:r w:rsidRPr="00094676">
              <w:rPr>
                <w:rFonts w:cs="Times New Roman"/>
                <w:sz w:val="24"/>
                <w:szCs w:val="24"/>
                <w:lang w:val="en-US"/>
              </w:rPr>
              <w:t>10</w:t>
            </w:r>
          </w:p>
        </w:tc>
        <w:tc>
          <w:tcPr>
            <w:tcW w:w="18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Pineapple peel</w:t>
            </w:r>
          </w:p>
        </w:tc>
        <w:tc>
          <w:tcPr>
            <w:tcW w:w="923"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914.67</w:t>
            </w:r>
          </w:p>
        </w:tc>
        <w:tc>
          <w:tcPr>
            <w:tcW w:w="900" w:type="dxa"/>
            <w:vAlign w:val="center"/>
          </w:tcPr>
          <w:p w:rsidR="00267A7C" w:rsidRPr="00094676" w:rsidRDefault="00267A7C" w:rsidP="00267A7C">
            <w:pPr>
              <w:rPr>
                <w:rFonts w:cs="Times New Roman"/>
                <w:sz w:val="24"/>
                <w:szCs w:val="24"/>
                <w:lang w:val="en-US"/>
              </w:rPr>
            </w:pPr>
          </w:p>
        </w:tc>
        <w:tc>
          <w:tcPr>
            <w:tcW w:w="1080" w:type="dxa"/>
            <w:vAlign w:val="center"/>
          </w:tcPr>
          <w:p w:rsidR="00267A7C" w:rsidRPr="00094676" w:rsidRDefault="00267A7C" w:rsidP="00267A7C">
            <w:pPr>
              <w:rPr>
                <w:rFonts w:cs="Times New Roman"/>
                <w:sz w:val="24"/>
                <w:szCs w:val="24"/>
                <w:lang w:val="en-US"/>
              </w:rPr>
            </w:pPr>
          </w:p>
        </w:tc>
        <w:tc>
          <w:tcPr>
            <w:tcW w:w="126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0.56</w:t>
            </w:r>
          </w:p>
        </w:tc>
        <w:tc>
          <w:tcPr>
            <w:tcW w:w="2528"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Q. Cai et al</w:t>
            </w:r>
            <w:r w:rsidR="00F476E5">
              <w:rPr>
                <w:rFonts w:cs="Times New Roman"/>
                <w:sz w:val="24"/>
                <w:szCs w:val="24"/>
                <w:lang w:val="en-US"/>
              </w:rPr>
              <w:t xml:space="preserve">. </w:t>
            </w:r>
            <w:r w:rsidR="00CE7788">
              <w:rPr>
                <w:rFonts w:cs="Times New Roman"/>
                <w:sz w:val="24"/>
                <w:szCs w:val="24"/>
                <w:lang w:val="en-US"/>
              </w:rPr>
              <w:t xml:space="preserve"> [68</w:t>
            </w:r>
            <w:r w:rsidRPr="00094676">
              <w:rPr>
                <w:rFonts w:cs="Times New Roman"/>
                <w:sz w:val="24"/>
                <w:szCs w:val="24"/>
                <w:lang w:val="en-US"/>
              </w:rPr>
              <w:t>]</w:t>
            </w:r>
          </w:p>
        </w:tc>
      </w:tr>
      <w:tr w:rsidR="00267A7C" w:rsidRPr="00267A7C" w:rsidTr="00C256DA">
        <w:trPr>
          <w:gridAfter w:val="1"/>
          <w:wAfter w:w="113" w:type="dxa"/>
        </w:trPr>
        <w:tc>
          <w:tcPr>
            <w:tcW w:w="715" w:type="dxa"/>
          </w:tcPr>
          <w:p w:rsidR="00267A7C" w:rsidRPr="00094676" w:rsidRDefault="00267A7C" w:rsidP="00267A7C">
            <w:pPr>
              <w:rPr>
                <w:rFonts w:cs="Times New Roman"/>
                <w:sz w:val="24"/>
                <w:szCs w:val="24"/>
                <w:lang w:val="en-US"/>
              </w:rPr>
            </w:pPr>
            <w:r w:rsidRPr="00094676">
              <w:rPr>
                <w:rFonts w:cs="Times New Roman"/>
                <w:sz w:val="24"/>
                <w:szCs w:val="24"/>
                <w:lang w:val="en-US"/>
              </w:rPr>
              <w:t>11</w:t>
            </w:r>
          </w:p>
        </w:tc>
        <w:tc>
          <w:tcPr>
            <w:tcW w:w="18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Babassu shells</w:t>
            </w:r>
          </w:p>
        </w:tc>
        <w:tc>
          <w:tcPr>
            <w:tcW w:w="923"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874</w:t>
            </w:r>
          </w:p>
        </w:tc>
        <w:tc>
          <w:tcPr>
            <w:tcW w:w="9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w:t>
            </w:r>
          </w:p>
        </w:tc>
        <w:tc>
          <w:tcPr>
            <w:tcW w:w="108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w:t>
            </w:r>
          </w:p>
        </w:tc>
        <w:tc>
          <w:tcPr>
            <w:tcW w:w="126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w:t>
            </w:r>
          </w:p>
        </w:tc>
        <w:tc>
          <w:tcPr>
            <w:tcW w:w="2528" w:type="dxa"/>
            <w:vAlign w:val="center"/>
          </w:tcPr>
          <w:p w:rsidR="00267A7C" w:rsidRPr="00094676" w:rsidRDefault="00F476E5" w:rsidP="00267A7C">
            <w:pPr>
              <w:rPr>
                <w:rFonts w:cs="Times New Roman"/>
                <w:sz w:val="24"/>
                <w:szCs w:val="24"/>
                <w:lang w:val="en-US"/>
              </w:rPr>
            </w:pPr>
            <w:r>
              <w:rPr>
                <w:rFonts w:cs="Times New Roman"/>
                <w:sz w:val="24"/>
                <w:szCs w:val="24"/>
                <w:lang w:val="en-US"/>
              </w:rPr>
              <w:t xml:space="preserve">E. F. Jaguaribe et al. </w:t>
            </w:r>
            <w:r w:rsidR="00CE7788">
              <w:rPr>
                <w:rFonts w:cs="Times New Roman"/>
                <w:iCs/>
                <w:sz w:val="24"/>
                <w:szCs w:val="24"/>
                <w:lang w:val="en-US"/>
              </w:rPr>
              <w:t xml:space="preserve"> [71</w:t>
            </w:r>
            <w:r w:rsidR="00267A7C" w:rsidRPr="00094676">
              <w:rPr>
                <w:rFonts w:cs="Times New Roman"/>
                <w:iCs/>
                <w:sz w:val="24"/>
                <w:szCs w:val="24"/>
                <w:lang w:val="en-US"/>
              </w:rPr>
              <w:t>]</w:t>
            </w:r>
          </w:p>
        </w:tc>
      </w:tr>
      <w:tr w:rsidR="00267A7C" w:rsidRPr="00267A7C" w:rsidTr="00C256DA">
        <w:trPr>
          <w:gridAfter w:val="1"/>
          <w:wAfter w:w="113" w:type="dxa"/>
        </w:trPr>
        <w:tc>
          <w:tcPr>
            <w:tcW w:w="715" w:type="dxa"/>
          </w:tcPr>
          <w:p w:rsidR="00267A7C" w:rsidRPr="00094676" w:rsidRDefault="00267A7C" w:rsidP="00267A7C">
            <w:pPr>
              <w:rPr>
                <w:rFonts w:cs="Times New Roman"/>
                <w:sz w:val="24"/>
                <w:szCs w:val="24"/>
                <w:lang w:val="en-US"/>
              </w:rPr>
            </w:pPr>
            <w:r w:rsidRPr="00094676">
              <w:rPr>
                <w:rFonts w:cs="Times New Roman"/>
                <w:sz w:val="24"/>
                <w:szCs w:val="24"/>
                <w:lang w:val="en-US"/>
              </w:rPr>
              <w:t>12</w:t>
            </w:r>
          </w:p>
        </w:tc>
        <w:tc>
          <w:tcPr>
            <w:tcW w:w="18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Sugarcane bagasse</w:t>
            </w:r>
          </w:p>
        </w:tc>
        <w:tc>
          <w:tcPr>
            <w:tcW w:w="923"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806</w:t>
            </w:r>
          </w:p>
        </w:tc>
        <w:tc>
          <w:tcPr>
            <w:tcW w:w="9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w:t>
            </w:r>
          </w:p>
        </w:tc>
        <w:tc>
          <w:tcPr>
            <w:tcW w:w="108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w:t>
            </w:r>
          </w:p>
        </w:tc>
        <w:tc>
          <w:tcPr>
            <w:tcW w:w="126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0.678</w:t>
            </w:r>
          </w:p>
        </w:tc>
        <w:tc>
          <w:tcPr>
            <w:tcW w:w="2528" w:type="dxa"/>
            <w:vAlign w:val="center"/>
          </w:tcPr>
          <w:p w:rsidR="00267A7C" w:rsidRPr="00094676" w:rsidRDefault="00F476E5" w:rsidP="00267A7C">
            <w:pPr>
              <w:rPr>
                <w:rFonts w:cs="Times New Roman"/>
                <w:sz w:val="24"/>
                <w:szCs w:val="24"/>
                <w:lang w:val="en-US"/>
              </w:rPr>
            </w:pPr>
            <w:r>
              <w:rPr>
                <w:rFonts w:cs="Times New Roman"/>
                <w:sz w:val="24"/>
                <w:szCs w:val="24"/>
                <w:lang w:val="en-US"/>
              </w:rPr>
              <w:t>E. F. Jaguaribe et al.</w:t>
            </w:r>
            <w:r w:rsidR="00CE7788">
              <w:rPr>
                <w:rFonts w:cs="Times New Roman"/>
                <w:iCs/>
                <w:sz w:val="24"/>
                <w:szCs w:val="24"/>
                <w:lang w:val="en-US"/>
              </w:rPr>
              <w:t>[71</w:t>
            </w:r>
            <w:r w:rsidR="00267A7C" w:rsidRPr="00094676">
              <w:rPr>
                <w:rFonts w:cs="Times New Roman"/>
                <w:iCs/>
                <w:sz w:val="24"/>
                <w:szCs w:val="24"/>
                <w:lang w:val="en-US"/>
              </w:rPr>
              <w:t>]</w:t>
            </w:r>
          </w:p>
        </w:tc>
      </w:tr>
      <w:tr w:rsidR="00267A7C" w:rsidRPr="00267A7C" w:rsidTr="00C256DA">
        <w:trPr>
          <w:gridAfter w:val="1"/>
          <w:wAfter w:w="113" w:type="dxa"/>
        </w:trPr>
        <w:tc>
          <w:tcPr>
            <w:tcW w:w="715" w:type="dxa"/>
          </w:tcPr>
          <w:p w:rsidR="00267A7C" w:rsidRPr="00094676" w:rsidRDefault="00267A7C" w:rsidP="00267A7C">
            <w:pPr>
              <w:rPr>
                <w:rFonts w:cs="Times New Roman"/>
                <w:sz w:val="24"/>
                <w:szCs w:val="24"/>
                <w:lang w:val="en-US"/>
              </w:rPr>
            </w:pPr>
            <w:r w:rsidRPr="00094676">
              <w:rPr>
                <w:rFonts w:cs="Times New Roman"/>
                <w:sz w:val="24"/>
                <w:szCs w:val="24"/>
                <w:lang w:val="en-US"/>
              </w:rPr>
              <w:t>13</w:t>
            </w:r>
          </w:p>
        </w:tc>
        <w:tc>
          <w:tcPr>
            <w:tcW w:w="18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Bamboo</w:t>
            </w:r>
          </w:p>
        </w:tc>
        <w:tc>
          <w:tcPr>
            <w:tcW w:w="923"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2237</w:t>
            </w:r>
          </w:p>
        </w:tc>
        <w:tc>
          <w:tcPr>
            <w:tcW w:w="9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w:t>
            </w:r>
          </w:p>
        </w:tc>
        <w:tc>
          <w:tcPr>
            <w:tcW w:w="108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w:t>
            </w:r>
          </w:p>
        </w:tc>
        <w:tc>
          <w:tcPr>
            <w:tcW w:w="126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1.23</w:t>
            </w:r>
          </w:p>
        </w:tc>
        <w:tc>
          <w:tcPr>
            <w:tcW w:w="2528"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 xml:space="preserve">B.H. Hameed </w:t>
            </w:r>
            <w:r w:rsidR="00F476E5">
              <w:rPr>
                <w:rFonts w:cs="Times New Roman"/>
                <w:sz w:val="24"/>
                <w:szCs w:val="24"/>
                <w:lang w:val="en-US"/>
              </w:rPr>
              <w:t>et al</w:t>
            </w:r>
            <w:r w:rsidR="00CE7788">
              <w:rPr>
                <w:rFonts w:cs="Times New Roman"/>
                <w:sz w:val="24"/>
                <w:szCs w:val="24"/>
                <w:lang w:val="en-US"/>
              </w:rPr>
              <w:t>[72</w:t>
            </w:r>
            <w:r w:rsidRPr="00094676">
              <w:rPr>
                <w:rFonts w:cs="Times New Roman"/>
                <w:sz w:val="24"/>
                <w:szCs w:val="24"/>
                <w:lang w:val="en-US"/>
              </w:rPr>
              <w:t>]</w:t>
            </w:r>
          </w:p>
        </w:tc>
      </w:tr>
      <w:tr w:rsidR="00267A7C" w:rsidRPr="00267A7C" w:rsidTr="00C256DA">
        <w:trPr>
          <w:gridAfter w:val="1"/>
          <w:wAfter w:w="113" w:type="dxa"/>
        </w:trPr>
        <w:tc>
          <w:tcPr>
            <w:tcW w:w="715" w:type="dxa"/>
          </w:tcPr>
          <w:p w:rsidR="00267A7C" w:rsidRPr="00094676" w:rsidRDefault="00267A7C" w:rsidP="00267A7C">
            <w:pPr>
              <w:rPr>
                <w:rFonts w:cs="Times New Roman"/>
                <w:sz w:val="24"/>
                <w:szCs w:val="24"/>
                <w:lang w:val="en-US"/>
              </w:rPr>
            </w:pPr>
            <w:r w:rsidRPr="00094676">
              <w:rPr>
                <w:rFonts w:cs="Times New Roman"/>
                <w:sz w:val="24"/>
                <w:szCs w:val="24"/>
                <w:lang w:val="en-US"/>
              </w:rPr>
              <w:t>14</w:t>
            </w:r>
          </w:p>
        </w:tc>
        <w:tc>
          <w:tcPr>
            <w:tcW w:w="18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Cassava peels</w:t>
            </w:r>
          </w:p>
        </w:tc>
        <w:tc>
          <w:tcPr>
            <w:tcW w:w="923"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972-1378</w:t>
            </w:r>
          </w:p>
        </w:tc>
        <w:tc>
          <w:tcPr>
            <w:tcW w:w="9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w:t>
            </w:r>
          </w:p>
        </w:tc>
        <w:tc>
          <w:tcPr>
            <w:tcW w:w="108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0.383</w:t>
            </w:r>
          </w:p>
        </w:tc>
        <w:tc>
          <w:tcPr>
            <w:tcW w:w="126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0.421-0.583</w:t>
            </w:r>
          </w:p>
        </w:tc>
        <w:tc>
          <w:tcPr>
            <w:tcW w:w="2528"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 xml:space="preserve">Y. </w:t>
            </w:r>
            <w:r w:rsidR="00F476E5">
              <w:rPr>
                <w:rFonts w:cs="Times New Roman"/>
                <w:sz w:val="24"/>
                <w:szCs w:val="24"/>
                <w:lang w:val="en-US"/>
              </w:rPr>
              <w:t xml:space="preserve">Sudaryanto et al. </w:t>
            </w:r>
            <w:r w:rsidR="00CE7788">
              <w:rPr>
                <w:rFonts w:cs="Times New Roman"/>
                <w:sz w:val="24"/>
                <w:szCs w:val="24"/>
                <w:lang w:val="en-US"/>
              </w:rPr>
              <w:t>[73</w:t>
            </w:r>
            <w:r w:rsidRPr="00094676">
              <w:rPr>
                <w:rFonts w:cs="Times New Roman"/>
                <w:sz w:val="24"/>
                <w:szCs w:val="24"/>
                <w:lang w:val="en-US"/>
              </w:rPr>
              <w:t>]</w:t>
            </w:r>
          </w:p>
        </w:tc>
      </w:tr>
      <w:tr w:rsidR="00267A7C" w:rsidRPr="00267A7C" w:rsidTr="00C256DA">
        <w:trPr>
          <w:gridAfter w:val="1"/>
          <w:wAfter w:w="113" w:type="dxa"/>
        </w:trPr>
        <w:tc>
          <w:tcPr>
            <w:tcW w:w="715" w:type="dxa"/>
          </w:tcPr>
          <w:p w:rsidR="00267A7C" w:rsidRPr="00094676" w:rsidRDefault="00267A7C" w:rsidP="00267A7C">
            <w:pPr>
              <w:rPr>
                <w:rFonts w:cs="Times New Roman"/>
                <w:sz w:val="24"/>
                <w:szCs w:val="24"/>
                <w:lang w:val="en-US"/>
              </w:rPr>
            </w:pPr>
            <w:r w:rsidRPr="00094676">
              <w:rPr>
                <w:rFonts w:cs="Times New Roman"/>
                <w:sz w:val="24"/>
                <w:szCs w:val="24"/>
                <w:lang w:val="en-US"/>
              </w:rPr>
              <w:t>15</w:t>
            </w:r>
          </w:p>
        </w:tc>
        <w:tc>
          <w:tcPr>
            <w:tcW w:w="18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Vineyard shoot</w:t>
            </w:r>
          </w:p>
        </w:tc>
        <w:tc>
          <w:tcPr>
            <w:tcW w:w="923"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w:t>
            </w:r>
          </w:p>
        </w:tc>
        <w:tc>
          <w:tcPr>
            <w:tcW w:w="9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w:t>
            </w:r>
          </w:p>
        </w:tc>
        <w:tc>
          <w:tcPr>
            <w:tcW w:w="108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w:t>
            </w:r>
          </w:p>
        </w:tc>
        <w:tc>
          <w:tcPr>
            <w:tcW w:w="126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w:t>
            </w:r>
          </w:p>
        </w:tc>
        <w:tc>
          <w:tcPr>
            <w:tcW w:w="2528" w:type="dxa"/>
            <w:vAlign w:val="center"/>
          </w:tcPr>
          <w:p w:rsidR="00267A7C" w:rsidRPr="00094676" w:rsidRDefault="00F476E5" w:rsidP="00267A7C">
            <w:pPr>
              <w:rPr>
                <w:rFonts w:cs="Times New Roman"/>
                <w:sz w:val="24"/>
                <w:szCs w:val="24"/>
                <w:lang w:val="en-US"/>
              </w:rPr>
            </w:pPr>
            <w:r>
              <w:rPr>
                <w:rFonts w:cs="Times New Roman"/>
                <w:sz w:val="24"/>
                <w:szCs w:val="24"/>
                <w:lang w:val="en-US"/>
              </w:rPr>
              <w:t>Corcho-Corral et al.</w:t>
            </w:r>
            <w:r w:rsidR="00CE7788">
              <w:rPr>
                <w:rFonts w:cs="Times New Roman"/>
                <w:sz w:val="24"/>
                <w:szCs w:val="24"/>
                <w:lang w:val="en-US"/>
              </w:rPr>
              <w:t>[75</w:t>
            </w:r>
            <w:r w:rsidR="00267A7C" w:rsidRPr="00094676">
              <w:rPr>
                <w:rFonts w:cs="Times New Roman"/>
                <w:sz w:val="24"/>
                <w:szCs w:val="24"/>
                <w:lang w:val="en-US"/>
              </w:rPr>
              <w:t>]</w:t>
            </w:r>
          </w:p>
        </w:tc>
      </w:tr>
      <w:tr w:rsidR="00267A7C" w:rsidRPr="00267A7C" w:rsidTr="00C256DA">
        <w:trPr>
          <w:gridAfter w:val="1"/>
          <w:wAfter w:w="113" w:type="dxa"/>
        </w:trPr>
        <w:tc>
          <w:tcPr>
            <w:tcW w:w="715" w:type="dxa"/>
          </w:tcPr>
          <w:p w:rsidR="00267A7C" w:rsidRPr="00094676" w:rsidRDefault="00267A7C" w:rsidP="00267A7C">
            <w:pPr>
              <w:rPr>
                <w:rFonts w:cs="Times New Roman"/>
                <w:sz w:val="24"/>
                <w:szCs w:val="24"/>
                <w:lang w:val="en-US"/>
              </w:rPr>
            </w:pPr>
            <w:r w:rsidRPr="00094676">
              <w:rPr>
                <w:rFonts w:cs="Times New Roman"/>
                <w:sz w:val="24"/>
                <w:szCs w:val="24"/>
                <w:lang w:val="en-US"/>
              </w:rPr>
              <w:t>16</w:t>
            </w:r>
          </w:p>
        </w:tc>
        <w:tc>
          <w:tcPr>
            <w:tcW w:w="18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Walnut shells</w:t>
            </w:r>
          </w:p>
        </w:tc>
        <w:tc>
          <w:tcPr>
            <w:tcW w:w="923"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737</w:t>
            </w:r>
          </w:p>
        </w:tc>
        <w:tc>
          <w:tcPr>
            <w:tcW w:w="9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2</w:t>
            </w:r>
          </w:p>
        </w:tc>
        <w:tc>
          <w:tcPr>
            <w:tcW w:w="108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w:t>
            </w:r>
          </w:p>
        </w:tc>
        <w:tc>
          <w:tcPr>
            <w:tcW w:w="126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0.404</w:t>
            </w:r>
          </w:p>
        </w:tc>
        <w:tc>
          <w:tcPr>
            <w:tcW w:w="2528" w:type="dxa"/>
            <w:vAlign w:val="center"/>
          </w:tcPr>
          <w:p w:rsidR="00267A7C" w:rsidRPr="00094676" w:rsidRDefault="00267A7C" w:rsidP="00267A7C">
            <w:pPr>
              <w:rPr>
                <w:rFonts w:cs="Times New Roman"/>
                <w:sz w:val="24"/>
                <w:szCs w:val="24"/>
                <w:lang w:val="en-US"/>
              </w:rPr>
            </w:pPr>
            <w:r w:rsidRPr="00094676">
              <w:rPr>
                <w:rFonts w:cs="Times New Roman"/>
                <w:iCs/>
                <w:sz w:val="24"/>
                <w:szCs w:val="24"/>
                <w:lang w:val="en-US"/>
              </w:rPr>
              <w:t xml:space="preserve">M.L. </w:t>
            </w:r>
            <w:r w:rsidR="00D33967" w:rsidRPr="00094676">
              <w:rPr>
                <w:rFonts w:cs="Times New Roman"/>
                <w:iCs/>
                <w:sz w:val="24"/>
                <w:szCs w:val="24"/>
                <w:lang w:val="en-US"/>
              </w:rPr>
              <w:t>Martinez</w:t>
            </w:r>
            <w:r w:rsidR="00F476E5">
              <w:rPr>
                <w:rFonts w:cs="Times New Roman"/>
                <w:iCs/>
                <w:sz w:val="24"/>
                <w:szCs w:val="24"/>
                <w:lang w:val="en-US"/>
              </w:rPr>
              <w:t xml:space="preserve"> et al. </w:t>
            </w:r>
            <w:r w:rsidR="00CE7788">
              <w:rPr>
                <w:rFonts w:cs="Times New Roman"/>
                <w:iCs/>
                <w:sz w:val="24"/>
                <w:szCs w:val="24"/>
                <w:lang w:val="en-US"/>
              </w:rPr>
              <w:t>[</w:t>
            </w:r>
            <w:r w:rsidRPr="00094676">
              <w:rPr>
                <w:rFonts w:cs="Times New Roman"/>
                <w:iCs/>
                <w:sz w:val="24"/>
                <w:szCs w:val="24"/>
                <w:lang w:val="en-US"/>
              </w:rPr>
              <w:t>7</w:t>
            </w:r>
            <w:r w:rsidR="00CE7788">
              <w:rPr>
                <w:rFonts w:cs="Times New Roman"/>
                <w:iCs/>
                <w:sz w:val="24"/>
                <w:szCs w:val="24"/>
                <w:lang w:val="en-US"/>
              </w:rPr>
              <w:t>4</w:t>
            </w:r>
            <w:r w:rsidRPr="00094676">
              <w:rPr>
                <w:rFonts w:cs="Times New Roman"/>
                <w:iCs/>
                <w:sz w:val="24"/>
                <w:szCs w:val="24"/>
                <w:lang w:val="en-US"/>
              </w:rPr>
              <w:t>]</w:t>
            </w:r>
          </w:p>
        </w:tc>
      </w:tr>
      <w:tr w:rsidR="00267A7C" w:rsidRPr="00267A7C" w:rsidTr="00C256DA">
        <w:trPr>
          <w:gridAfter w:val="1"/>
          <w:wAfter w:w="113" w:type="dxa"/>
        </w:trPr>
        <w:tc>
          <w:tcPr>
            <w:tcW w:w="715" w:type="dxa"/>
          </w:tcPr>
          <w:p w:rsidR="00267A7C" w:rsidRPr="00094676" w:rsidRDefault="00267A7C" w:rsidP="00267A7C">
            <w:pPr>
              <w:rPr>
                <w:rFonts w:cs="Times New Roman"/>
                <w:sz w:val="24"/>
                <w:szCs w:val="24"/>
                <w:lang w:val="en-US"/>
              </w:rPr>
            </w:pPr>
            <w:r w:rsidRPr="00094676">
              <w:rPr>
                <w:rFonts w:cs="Times New Roman"/>
                <w:sz w:val="24"/>
                <w:szCs w:val="24"/>
                <w:lang w:val="en-US"/>
              </w:rPr>
              <w:t>17</w:t>
            </w:r>
          </w:p>
        </w:tc>
        <w:tc>
          <w:tcPr>
            <w:tcW w:w="18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Mango pit</w:t>
            </w:r>
          </w:p>
        </w:tc>
        <w:tc>
          <w:tcPr>
            <w:tcW w:w="923"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105</w:t>
            </w:r>
          </w:p>
        </w:tc>
        <w:tc>
          <w:tcPr>
            <w:tcW w:w="9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w:t>
            </w:r>
          </w:p>
        </w:tc>
        <w:tc>
          <w:tcPr>
            <w:tcW w:w="108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w:t>
            </w:r>
          </w:p>
        </w:tc>
        <w:tc>
          <w:tcPr>
            <w:tcW w:w="126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w:t>
            </w:r>
          </w:p>
        </w:tc>
        <w:tc>
          <w:tcPr>
            <w:tcW w:w="2528"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M.P. Elizalde-Gonz´ale</w:t>
            </w:r>
            <w:r w:rsidR="00F476E5">
              <w:rPr>
                <w:rFonts w:cs="Times New Roman"/>
                <w:sz w:val="24"/>
                <w:szCs w:val="24"/>
                <w:lang w:val="en-US"/>
              </w:rPr>
              <w:t xml:space="preserve">z et al </w:t>
            </w:r>
            <w:r w:rsidR="00CE7788">
              <w:rPr>
                <w:rFonts w:cs="Times New Roman"/>
                <w:sz w:val="24"/>
                <w:szCs w:val="24"/>
                <w:lang w:val="en-US"/>
              </w:rPr>
              <w:t>[78</w:t>
            </w:r>
            <w:r w:rsidRPr="00094676">
              <w:rPr>
                <w:rFonts w:cs="Times New Roman"/>
                <w:sz w:val="24"/>
                <w:szCs w:val="24"/>
                <w:lang w:val="en-US"/>
              </w:rPr>
              <w:t>]</w:t>
            </w:r>
          </w:p>
        </w:tc>
      </w:tr>
      <w:tr w:rsidR="00267A7C" w:rsidRPr="00267A7C" w:rsidTr="00C256DA">
        <w:trPr>
          <w:gridAfter w:val="1"/>
          <w:wAfter w:w="113" w:type="dxa"/>
        </w:trPr>
        <w:tc>
          <w:tcPr>
            <w:tcW w:w="715" w:type="dxa"/>
          </w:tcPr>
          <w:p w:rsidR="00267A7C" w:rsidRPr="00094676" w:rsidRDefault="00267A7C" w:rsidP="00267A7C">
            <w:pPr>
              <w:rPr>
                <w:rFonts w:cs="Times New Roman"/>
                <w:sz w:val="24"/>
                <w:szCs w:val="24"/>
                <w:lang w:val="en-US"/>
              </w:rPr>
            </w:pPr>
            <w:r w:rsidRPr="00094676">
              <w:rPr>
                <w:rFonts w:cs="Times New Roman"/>
                <w:sz w:val="24"/>
                <w:szCs w:val="24"/>
                <w:lang w:val="en-US"/>
              </w:rPr>
              <w:t>18</w:t>
            </w:r>
          </w:p>
        </w:tc>
        <w:tc>
          <w:tcPr>
            <w:tcW w:w="18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Hazelnut bagasse</w:t>
            </w:r>
          </w:p>
        </w:tc>
        <w:tc>
          <w:tcPr>
            <w:tcW w:w="923"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1642</w:t>
            </w:r>
          </w:p>
        </w:tc>
        <w:tc>
          <w:tcPr>
            <w:tcW w:w="9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w:t>
            </w:r>
          </w:p>
        </w:tc>
        <w:tc>
          <w:tcPr>
            <w:tcW w:w="108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0.60</w:t>
            </w:r>
          </w:p>
        </w:tc>
        <w:tc>
          <w:tcPr>
            <w:tcW w:w="126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0.96</w:t>
            </w:r>
          </w:p>
        </w:tc>
        <w:tc>
          <w:tcPr>
            <w:tcW w:w="2528" w:type="dxa"/>
            <w:vAlign w:val="center"/>
          </w:tcPr>
          <w:p w:rsidR="00267A7C" w:rsidRPr="00094676" w:rsidRDefault="00CE7788" w:rsidP="00267A7C">
            <w:pPr>
              <w:rPr>
                <w:rFonts w:cs="Times New Roman"/>
                <w:sz w:val="24"/>
                <w:szCs w:val="24"/>
                <w:lang w:val="en-US"/>
              </w:rPr>
            </w:pPr>
            <w:r>
              <w:rPr>
                <w:rFonts w:cs="Times New Roman"/>
                <w:sz w:val="24"/>
                <w:szCs w:val="24"/>
                <w:lang w:val="en-US"/>
              </w:rPr>
              <w:t>Demiral et al.[81</w:t>
            </w:r>
            <w:r w:rsidR="00267A7C" w:rsidRPr="00094676">
              <w:rPr>
                <w:rFonts w:cs="Times New Roman"/>
                <w:sz w:val="24"/>
                <w:szCs w:val="24"/>
                <w:lang w:val="en-US"/>
              </w:rPr>
              <w:t>]</w:t>
            </w:r>
          </w:p>
        </w:tc>
      </w:tr>
      <w:tr w:rsidR="00267A7C" w:rsidRPr="00267A7C" w:rsidTr="00C256DA">
        <w:trPr>
          <w:gridAfter w:val="1"/>
          <w:wAfter w:w="113" w:type="dxa"/>
        </w:trPr>
        <w:tc>
          <w:tcPr>
            <w:tcW w:w="715" w:type="dxa"/>
          </w:tcPr>
          <w:p w:rsidR="00267A7C" w:rsidRPr="00094676" w:rsidRDefault="00267A7C" w:rsidP="00267A7C">
            <w:pPr>
              <w:rPr>
                <w:rFonts w:cs="Times New Roman"/>
                <w:sz w:val="24"/>
                <w:szCs w:val="24"/>
                <w:lang w:val="en-US"/>
              </w:rPr>
            </w:pPr>
            <w:r w:rsidRPr="00094676">
              <w:rPr>
                <w:rFonts w:cs="Times New Roman"/>
                <w:sz w:val="24"/>
                <w:szCs w:val="24"/>
                <w:lang w:val="en-US"/>
              </w:rPr>
              <w:t>19</w:t>
            </w:r>
          </w:p>
        </w:tc>
        <w:tc>
          <w:tcPr>
            <w:tcW w:w="18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Hazelnut bagasse</w:t>
            </w:r>
          </w:p>
        </w:tc>
        <w:tc>
          <w:tcPr>
            <w:tcW w:w="923"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1489</w:t>
            </w:r>
          </w:p>
        </w:tc>
        <w:tc>
          <w:tcPr>
            <w:tcW w:w="9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w:t>
            </w:r>
          </w:p>
        </w:tc>
        <w:tc>
          <w:tcPr>
            <w:tcW w:w="108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0.45</w:t>
            </w:r>
          </w:p>
        </w:tc>
        <w:tc>
          <w:tcPr>
            <w:tcW w:w="126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0.93</w:t>
            </w:r>
          </w:p>
        </w:tc>
        <w:tc>
          <w:tcPr>
            <w:tcW w:w="2528" w:type="dxa"/>
            <w:vAlign w:val="center"/>
          </w:tcPr>
          <w:p w:rsidR="00267A7C" w:rsidRPr="00094676" w:rsidRDefault="00CE7788" w:rsidP="00267A7C">
            <w:pPr>
              <w:rPr>
                <w:rFonts w:cs="Times New Roman"/>
                <w:sz w:val="24"/>
                <w:szCs w:val="24"/>
                <w:lang w:val="en-US"/>
              </w:rPr>
            </w:pPr>
            <w:r>
              <w:rPr>
                <w:rFonts w:cs="Times New Roman"/>
                <w:sz w:val="24"/>
                <w:szCs w:val="24"/>
                <w:lang w:val="en-US"/>
              </w:rPr>
              <w:t>Demiral et al.[81</w:t>
            </w:r>
            <w:r w:rsidR="00267A7C" w:rsidRPr="00094676">
              <w:rPr>
                <w:rFonts w:cs="Times New Roman"/>
                <w:sz w:val="24"/>
                <w:szCs w:val="24"/>
                <w:lang w:val="en-US"/>
              </w:rPr>
              <w:t>]</w:t>
            </w:r>
          </w:p>
        </w:tc>
      </w:tr>
      <w:tr w:rsidR="00267A7C" w:rsidRPr="00267A7C" w:rsidTr="00C256DA">
        <w:trPr>
          <w:gridAfter w:val="1"/>
          <w:wAfter w:w="113" w:type="dxa"/>
        </w:trPr>
        <w:tc>
          <w:tcPr>
            <w:tcW w:w="715" w:type="dxa"/>
          </w:tcPr>
          <w:p w:rsidR="00267A7C" w:rsidRPr="00094676" w:rsidRDefault="00267A7C" w:rsidP="00267A7C">
            <w:pPr>
              <w:rPr>
                <w:rFonts w:cs="Times New Roman"/>
                <w:sz w:val="24"/>
                <w:szCs w:val="24"/>
                <w:lang w:val="en-US"/>
              </w:rPr>
            </w:pPr>
            <w:r w:rsidRPr="00094676">
              <w:rPr>
                <w:rFonts w:cs="Times New Roman"/>
                <w:sz w:val="24"/>
                <w:szCs w:val="24"/>
                <w:lang w:val="en-US"/>
              </w:rPr>
              <w:lastRenderedPageBreak/>
              <w:t>20</w:t>
            </w:r>
          </w:p>
        </w:tc>
        <w:tc>
          <w:tcPr>
            <w:tcW w:w="18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Coconut husk</w:t>
            </w:r>
          </w:p>
        </w:tc>
        <w:tc>
          <w:tcPr>
            <w:tcW w:w="923"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w:t>
            </w:r>
          </w:p>
        </w:tc>
        <w:tc>
          <w:tcPr>
            <w:tcW w:w="9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w:t>
            </w:r>
          </w:p>
        </w:tc>
        <w:tc>
          <w:tcPr>
            <w:tcW w:w="108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w:t>
            </w:r>
          </w:p>
        </w:tc>
        <w:tc>
          <w:tcPr>
            <w:tcW w:w="126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w:t>
            </w:r>
          </w:p>
        </w:tc>
        <w:tc>
          <w:tcPr>
            <w:tcW w:w="2528"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I.A.W. Ta</w:t>
            </w:r>
            <w:r w:rsidR="00F476E5">
              <w:rPr>
                <w:rFonts w:cs="Times New Roman"/>
                <w:sz w:val="24"/>
                <w:szCs w:val="24"/>
                <w:lang w:val="en-US"/>
              </w:rPr>
              <w:t xml:space="preserve">n et al. </w:t>
            </w:r>
            <w:r w:rsidR="00CE7788">
              <w:rPr>
                <w:rFonts w:cs="Times New Roman"/>
                <w:sz w:val="24"/>
                <w:szCs w:val="24"/>
                <w:lang w:val="en-US"/>
              </w:rPr>
              <w:t xml:space="preserve"> [79</w:t>
            </w:r>
            <w:r w:rsidRPr="00094676">
              <w:rPr>
                <w:rFonts w:cs="Times New Roman"/>
                <w:sz w:val="24"/>
                <w:szCs w:val="24"/>
                <w:lang w:val="en-US"/>
              </w:rPr>
              <w:t>]</w:t>
            </w:r>
          </w:p>
        </w:tc>
      </w:tr>
      <w:tr w:rsidR="00267A7C" w:rsidRPr="00267A7C" w:rsidTr="00C256DA">
        <w:trPr>
          <w:gridAfter w:val="1"/>
          <w:wAfter w:w="113" w:type="dxa"/>
        </w:trPr>
        <w:tc>
          <w:tcPr>
            <w:tcW w:w="715" w:type="dxa"/>
          </w:tcPr>
          <w:p w:rsidR="00267A7C" w:rsidRPr="00094676" w:rsidRDefault="00267A7C" w:rsidP="00267A7C">
            <w:pPr>
              <w:rPr>
                <w:rFonts w:cs="Times New Roman"/>
                <w:sz w:val="24"/>
                <w:szCs w:val="24"/>
                <w:lang w:val="en-US"/>
              </w:rPr>
            </w:pPr>
            <w:r w:rsidRPr="00094676">
              <w:rPr>
                <w:rFonts w:cs="Times New Roman"/>
                <w:sz w:val="24"/>
                <w:szCs w:val="24"/>
                <w:lang w:val="en-US"/>
              </w:rPr>
              <w:t>21</w:t>
            </w:r>
          </w:p>
        </w:tc>
        <w:tc>
          <w:tcPr>
            <w:tcW w:w="18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Coconut shell</w:t>
            </w:r>
          </w:p>
        </w:tc>
        <w:tc>
          <w:tcPr>
            <w:tcW w:w="923"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490</w:t>
            </w:r>
          </w:p>
        </w:tc>
        <w:tc>
          <w:tcPr>
            <w:tcW w:w="9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2.6</w:t>
            </w:r>
          </w:p>
        </w:tc>
        <w:tc>
          <w:tcPr>
            <w:tcW w:w="108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0.93</w:t>
            </w:r>
          </w:p>
        </w:tc>
        <w:tc>
          <w:tcPr>
            <w:tcW w:w="126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1.26</w:t>
            </w:r>
          </w:p>
        </w:tc>
        <w:tc>
          <w:tcPr>
            <w:tcW w:w="2528" w:type="dxa"/>
            <w:vAlign w:val="center"/>
          </w:tcPr>
          <w:p w:rsidR="00267A7C" w:rsidRPr="00094676" w:rsidRDefault="00CE7788" w:rsidP="00267A7C">
            <w:pPr>
              <w:rPr>
                <w:rFonts w:cs="Times New Roman"/>
                <w:sz w:val="24"/>
                <w:szCs w:val="24"/>
                <w:lang w:val="en-US"/>
              </w:rPr>
            </w:pPr>
            <w:r>
              <w:rPr>
                <w:rFonts w:cs="Times New Roman"/>
                <w:sz w:val="24"/>
                <w:szCs w:val="24"/>
                <w:lang w:val="en-US"/>
              </w:rPr>
              <w:t>Li et al.[132</w:t>
            </w:r>
            <w:r w:rsidR="00267A7C" w:rsidRPr="00094676">
              <w:rPr>
                <w:rFonts w:cs="Times New Roman"/>
                <w:sz w:val="24"/>
                <w:szCs w:val="24"/>
                <w:lang w:val="en-US"/>
              </w:rPr>
              <w:t>]</w:t>
            </w:r>
          </w:p>
        </w:tc>
      </w:tr>
      <w:tr w:rsidR="00267A7C" w:rsidRPr="00267A7C" w:rsidTr="00C256DA">
        <w:trPr>
          <w:gridAfter w:val="1"/>
          <w:wAfter w:w="113" w:type="dxa"/>
        </w:trPr>
        <w:tc>
          <w:tcPr>
            <w:tcW w:w="715" w:type="dxa"/>
          </w:tcPr>
          <w:p w:rsidR="00267A7C" w:rsidRPr="00094676" w:rsidRDefault="00267A7C" w:rsidP="00267A7C">
            <w:pPr>
              <w:rPr>
                <w:rFonts w:cs="Times New Roman"/>
                <w:sz w:val="24"/>
                <w:szCs w:val="24"/>
                <w:lang w:val="en-US"/>
              </w:rPr>
            </w:pPr>
            <w:r w:rsidRPr="00094676">
              <w:rPr>
                <w:rFonts w:cs="Times New Roman"/>
                <w:sz w:val="24"/>
                <w:szCs w:val="24"/>
                <w:lang w:val="en-US"/>
              </w:rPr>
              <w:t>22</w:t>
            </w:r>
          </w:p>
        </w:tc>
        <w:tc>
          <w:tcPr>
            <w:tcW w:w="18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Coconut shell</w:t>
            </w:r>
          </w:p>
        </w:tc>
        <w:tc>
          <w:tcPr>
            <w:tcW w:w="923"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927</w:t>
            </w:r>
          </w:p>
        </w:tc>
        <w:tc>
          <w:tcPr>
            <w:tcW w:w="9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2.7</w:t>
            </w:r>
          </w:p>
        </w:tc>
        <w:tc>
          <w:tcPr>
            <w:tcW w:w="108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0.88</w:t>
            </w:r>
          </w:p>
        </w:tc>
        <w:tc>
          <w:tcPr>
            <w:tcW w:w="126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1.14</w:t>
            </w:r>
          </w:p>
        </w:tc>
        <w:tc>
          <w:tcPr>
            <w:tcW w:w="2528" w:type="dxa"/>
            <w:vAlign w:val="center"/>
          </w:tcPr>
          <w:p w:rsidR="00267A7C" w:rsidRPr="00094676" w:rsidRDefault="00CE7788" w:rsidP="00267A7C">
            <w:pPr>
              <w:rPr>
                <w:rFonts w:cs="Times New Roman"/>
                <w:sz w:val="24"/>
                <w:szCs w:val="24"/>
                <w:lang w:val="en-US"/>
              </w:rPr>
            </w:pPr>
            <w:r>
              <w:rPr>
                <w:rFonts w:cs="Times New Roman"/>
                <w:sz w:val="24"/>
                <w:szCs w:val="24"/>
                <w:lang w:val="en-US"/>
              </w:rPr>
              <w:t>Guo et al.[133</w:t>
            </w:r>
            <w:r w:rsidR="00F476E5">
              <w:rPr>
                <w:rFonts w:cs="Times New Roman"/>
                <w:sz w:val="24"/>
                <w:szCs w:val="24"/>
                <w:lang w:val="en-US"/>
              </w:rPr>
              <w:t>]</w:t>
            </w:r>
          </w:p>
        </w:tc>
      </w:tr>
      <w:tr w:rsidR="00267A7C" w:rsidRPr="00267A7C" w:rsidTr="00C256DA">
        <w:trPr>
          <w:gridAfter w:val="1"/>
          <w:wAfter w:w="113" w:type="dxa"/>
        </w:trPr>
        <w:tc>
          <w:tcPr>
            <w:tcW w:w="715" w:type="dxa"/>
          </w:tcPr>
          <w:p w:rsidR="00267A7C" w:rsidRPr="00094676" w:rsidRDefault="00267A7C" w:rsidP="00267A7C">
            <w:pPr>
              <w:rPr>
                <w:rFonts w:cs="Times New Roman"/>
                <w:sz w:val="24"/>
                <w:szCs w:val="24"/>
                <w:lang w:val="en-US"/>
              </w:rPr>
            </w:pPr>
            <w:r w:rsidRPr="00094676">
              <w:rPr>
                <w:rFonts w:cs="Times New Roman"/>
                <w:sz w:val="24"/>
                <w:szCs w:val="24"/>
                <w:lang w:val="en-US"/>
              </w:rPr>
              <w:t>23</w:t>
            </w:r>
          </w:p>
        </w:tc>
        <w:tc>
          <w:tcPr>
            <w:tcW w:w="18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Activated sludge</w:t>
            </w:r>
          </w:p>
        </w:tc>
        <w:tc>
          <w:tcPr>
            <w:tcW w:w="923" w:type="dxa"/>
            <w:vAlign w:val="center"/>
          </w:tcPr>
          <w:p w:rsidR="00267A7C" w:rsidRPr="00094676" w:rsidRDefault="00267A7C" w:rsidP="00267A7C">
            <w:pPr>
              <w:rPr>
                <w:rFonts w:cs="Times New Roman"/>
                <w:sz w:val="24"/>
                <w:szCs w:val="24"/>
                <w:vertAlign w:val="subscript"/>
                <w:lang w:val="en-US"/>
              </w:rPr>
            </w:pPr>
            <w:r w:rsidRPr="00094676">
              <w:rPr>
                <w:rFonts w:cs="Times New Roman"/>
                <w:sz w:val="24"/>
                <w:szCs w:val="24"/>
                <w:lang w:val="en-US"/>
              </w:rPr>
              <w:t>580</w:t>
            </w:r>
          </w:p>
        </w:tc>
        <w:tc>
          <w:tcPr>
            <w:tcW w:w="9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w:t>
            </w:r>
          </w:p>
        </w:tc>
        <w:tc>
          <w:tcPr>
            <w:tcW w:w="108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w:t>
            </w:r>
          </w:p>
        </w:tc>
        <w:tc>
          <w:tcPr>
            <w:tcW w:w="126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0.489</w:t>
            </w:r>
          </w:p>
        </w:tc>
        <w:tc>
          <w:tcPr>
            <w:tcW w:w="2528"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Z. Al-</w:t>
            </w:r>
            <w:r w:rsidR="00F476E5">
              <w:rPr>
                <w:rFonts w:cs="Times New Roman"/>
                <w:sz w:val="24"/>
                <w:szCs w:val="24"/>
                <w:lang w:val="en-US"/>
              </w:rPr>
              <w:t>Qodah et al.</w:t>
            </w:r>
            <w:r w:rsidR="00CE7788">
              <w:rPr>
                <w:rFonts w:cs="Times New Roman"/>
                <w:sz w:val="24"/>
                <w:szCs w:val="24"/>
                <w:lang w:val="en-US"/>
              </w:rPr>
              <w:t xml:space="preserve"> [84</w:t>
            </w:r>
            <w:r w:rsidRPr="00094676">
              <w:rPr>
                <w:rFonts w:cs="Times New Roman"/>
                <w:sz w:val="24"/>
                <w:szCs w:val="24"/>
                <w:lang w:val="en-US"/>
              </w:rPr>
              <w:t>]</w:t>
            </w:r>
          </w:p>
        </w:tc>
      </w:tr>
      <w:tr w:rsidR="00267A7C" w:rsidRPr="00267A7C" w:rsidTr="00C256DA">
        <w:trPr>
          <w:gridAfter w:val="1"/>
          <w:wAfter w:w="113" w:type="dxa"/>
        </w:trPr>
        <w:tc>
          <w:tcPr>
            <w:tcW w:w="715" w:type="dxa"/>
          </w:tcPr>
          <w:p w:rsidR="00267A7C" w:rsidRPr="00094676" w:rsidRDefault="00267A7C" w:rsidP="00267A7C">
            <w:pPr>
              <w:rPr>
                <w:rFonts w:cs="Times New Roman"/>
                <w:sz w:val="24"/>
                <w:szCs w:val="24"/>
                <w:lang w:val="en-US"/>
              </w:rPr>
            </w:pPr>
            <w:r w:rsidRPr="00094676">
              <w:rPr>
                <w:rFonts w:cs="Times New Roman"/>
                <w:sz w:val="24"/>
                <w:szCs w:val="24"/>
                <w:lang w:val="en-US"/>
              </w:rPr>
              <w:t>24</w:t>
            </w:r>
          </w:p>
        </w:tc>
        <w:tc>
          <w:tcPr>
            <w:tcW w:w="18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Tunisian Olive waste cakes</w:t>
            </w:r>
          </w:p>
        </w:tc>
        <w:tc>
          <w:tcPr>
            <w:tcW w:w="923"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514-1271</w:t>
            </w:r>
          </w:p>
        </w:tc>
        <w:tc>
          <w:tcPr>
            <w:tcW w:w="9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w:t>
            </w:r>
          </w:p>
        </w:tc>
        <w:tc>
          <w:tcPr>
            <w:tcW w:w="108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w:t>
            </w:r>
          </w:p>
        </w:tc>
        <w:tc>
          <w:tcPr>
            <w:tcW w:w="126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0.217-0.557</w:t>
            </w:r>
          </w:p>
        </w:tc>
        <w:tc>
          <w:tcPr>
            <w:tcW w:w="2528" w:type="dxa"/>
            <w:vAlign w:val="center"/>
          </w:tcPr>
          <w:p w:rsidR="00267A7C" w:rsidRPr="00094676" w:rsidRDefault="00267A7C" w:rsidP="00267A7C">
            <w:pPr>
              <w:rPr>
                <w:rFonts w:cs="Times New Roman"/>
                <w:sz w:val="24"/>
                <w:szCs w:val="24"/>
                <w:lang w:val="en-US"/>
              </w:rPr>
            </w:pPr>
            <w:r w:rsidRPr="00094676">
              <w:rPr>
                <w:rFonts w:cs="Times New Roman"/>
                <w:iCs/>
                <w:sz w:val="24"/>
                <w:szCs w:val="24"/>
                <w:lang w:val="en-US"/>
              </w:rPr>
              <w:t xml:space="preserve">R. Baccar </w:t>
            </w:r>
            <w:r w:rsidR="00F476E5">
              <w:rPr>
                <w:rFonts w:cs="Times New Roman"/>
                <w:iCs/>
                <w:sz w:val="24"/>
                <w:szCs w:val="24"/>
                <w:lang w:val="en-US"/>
              </w:rPr>
              <w:t>et al.</w:t>
            </w:r>
            <w:r w:rsidR="00CE7788">
              <w:rPr>
                <w:rFonts w:cs="Times New Roman"/>
                <w:iCs/>
                <w:sz w:val="24"/>
                <w:szCs w:val="24"/>
                <w:lang w:val="en-US"/>
              </w:rPr>
              <w:t xml:space="preserve"> [85</w:t>
            </w:r>
            <w:r w:rsidRPr="00094676">
              <w:rPr>
                <w:rFonts w:cs="Times New Roman"/>
                <w:iCs/>
                <w:sz w:val="24"/>
                <w:szCs w:val="24"/>
                <w:lang w:val="en-US"/>
              </w:rPr>
              <w:t>]</w:t>
            </w:r>
          </w:p>
        </w:tc>
      </w:tr>
      <w:tr w:rsidR="00267A7C" w:rsidRPr="00267A7C" w:rsidTr="00C256DA">
        <w:trPr>
          <w:gridAfter w:val="1"/>
          <w:wAfter w:w="113" w:type="dxa"/>
        </w:trPr>
        <w:tc>
          <w:tcPr>
            <w:tcW w:w="715" w:type="dxa"/>
          </w:tcPr>
          <w:p w:rsidR="00267A7C" w:rsidRPr="00094676" w:rsidRDefault="00267A7C" w:rsidP="00267A7C">
            <w:pPr>
              <w:rPr>
                <w:rFonts w:cs="Times New Roman"/>
                <w:sz w:val="24"/>
                <w:szCs w:val="24"/>
                <w:lang w:val="en-US"/>
              </w:rPr>
            </w:pPr>
            <w:r w:rsidRPr="00094676">
              <w:rPr>
                <w:rFonts w:cs="Times New Roman"/>
                <w:sz w:val="24"/>
                <w:szCs w:val="24"/>
                <w:lang w:val="en-US"/>
              </w:rPr>
              <w:t>25</w:t>
            </w:r>
          </w:p>
        </w:tc>
        <w:tc>
          <w:tcPr>
            <w:tcW w:w="18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Almond shell</w:t>
            </w:r>
          </w:p>
        </w:tc>
        <w:tc>
          <w:tcPr>
            <w:tcW w:w="923"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814</w:t>
            </w:r>
          </w:p>
        </w:tc>
        <w:tc>
          <w:tcPr>
            <w:tcW w:w="9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w:t>
            </w:r>
          </w:p>
        </w:tc>
        <w:tc>
          <w:tcPr>
            <w:tcW w:w="108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0.34</w:t>
            </w:r>
          </w:p>
        </w:tc>
        <w:tc>
          <w:tcPr>
            <w:tcW w:w="126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0.37</w:t>
            </w:r>
          </w:p>
        </w:tc>
        <w:tc>
          <w:tcPr>
            <w:tcW w:w="2528" w:type="dxa"/>
            <w:vAlign w:val="center"/>
          </w:tcPr>
          <w:p w:rsidR="00267A7C" w:rsidRPr="00094676" w:rsidRDefault="00CE7788" w:rsidP="00267A7C">
            <w:pPr>
              <w:rPr>
                <w:rFonts w:cs="Times New Roman"/>
                <w:sz w:val="24"/>
                <w:szCs w:val="24"/>
                <w:lang w:val="en-US"/>
              </w:rPr>
            </w:pPr>
            <w:r>
              <w:rPr>
                <w:rFonts w:cs="Times New Roman"/>
                <w:sz w:val="24"/>
                <w:szCs w:val="24"/>
                <w:lang w:val="en-US"/>
              </w:rPr>
              <w:t>Gonzalez et al.[83</w:t>
            </w:r>
            <w:r w:rsidR="00267A7C" w:rsidRPr="00094676">
              <w:rPr>
                <w:rFonts w:cs="Times New Roman"/>
                <w:sz w:val="24"/>
                <w:szCs w:val="24"/>
                <w:lang w:val="en-US"/>
              </w:rPr>
              <w:t>]</w:t>
            </w:r>
          </w:p>
        </w:tc>
      </w:tr>
      <w:tr w:rsidR="00267A7C" w:rsidRPr="00267A7C" w:rsidTr="00C256DA">
        <w:trPr>
          <w:gridAfter w:val="1"/>
          <w:wAfter w:w="113" w:type="dxa"/>
        </w:trPr>
        <w:tc>
          <w:tcPr>
            <w:tcW w:w="715" w:type="dxa"/>
          </w:tcPr>
          <w:p w:rsidR="00267A7C" w:rsidRPr="00094676" w:rsidRDefault="00267A7C" w:rsidP="00267A7C">
            <w:pPr>
              <w:rPr>
                <w:rFonts w:cs="Times New Roman"/>
                <w:sz w:val="24"/>
                <w:szCs w:val="24"/>
                <w:lang w:val="en-US"/>
              </w:rPr>
            </w:pPr>
            <w:r w:rsidRPr="00094676">
              <w:rPr>
                <w:rFonts w:cs="Times New Roman"/>
                <w:sz w:val="24"/>
                <w:szCs w:val="24"/>
                <w:lang w:val="en-US"/>
              </w:rPr>
              <w:t>26</w:t>
            </w:r>
          </w:p>
        </w:tc>
        <w:tc>
          <w:tcPr>
            <w:tcW w:w="18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Walnut shell</w:t>
            </w:r>
          </w:p>
        </w:tc>
        <w:tc>
          <w:tcPr>
            <w:tcW w:w="923"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910</w:t>
            </w:r>
          </w:p>
        </w:tc>
        <w:tc>
          <w:tcPr>
            <w:tcW w:w="9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w:t>
            </w:r>
          </w:p>
        </w:tc>
        <w:tc>
          <w:tcPr>
            <w:tcW w:w="108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0.44</w:t>
            </w:r>
          </w:p>
        </w:tc>
        <w:tc>
          <w:tcPr>
            <w:tcW w:w="126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0.52</w:t>
            </w:r>
          </w:p>
        </w:tc>
        <w:tc>
          <w:tcPr>
            <w:tcW w:w="2528" w:type="dxa"/>
            <w:vAlign w:val="center"/>
          </w:tcPr>
          <w:p w:rsidR="00267A7C" w:rsidRPr="00094676" w:rsidRDefault="00CE7788" w:rsidP="00267A7C">
            <w:pPr>
              <w:rPr>
                <w:rFonts w:cs="Times New Roman"/>
                <w:sz w:val="24"/>
                <w:szCs w:val="24"/>
                <w:lang w:val="en-US"/>
              </w:rPr>
            </w:pPr>
            <w:r>
              <w:rPr>
                <w:rFonts w:cs="Times New Roman"/>
                <w:sz w:val="24"/>
                <w:szCs w:val="24"/>
                <w:lang w:val="en-US"/>
              </w:rPr>
              <w:t>Gonzalez et al.[86</w:t>
            </w:r>
            <w:r w:rsidR="00267A7C" w:rsidRPr="00094676">
              <w:rPr>
                <w:rFonts w:cs="Times New Roman"/>
                <w:sz w:val="24"/>
                <w:szCs w:val="24"/>
                <w:lang w:val="en-US"/>
              </w:rPr>
              <w:t>]</w:t>
            </w:r>
          </w:p>
        </w:tc>
      </w:tr>
      <w:tr w:rsidR="00267A7C" w:rsidRPr="00267A7C" w:rsidTr="00C256DA">
        <w:trPr>
          <w:gridAfter w:val="1"/>
          <w:wAfter w:w="113" w:type="dxa"/>
        </w:trPr>
        <w:tc>
          <w:tcPr>
            <w:tcW w:w="715" w:type="dxa"/>
          </w:tcPr>
          <w:p w:rsidR="00267A7C" w:rsidRPr="00094676" w:rsidRDefault="00267A7C" w:rsidP="00267A7C">
            <w:pPr>
              <w:rPr>
                <w:rFonts w:cs="Times New Roman"/>
                <w:sz w:val="24"/>
                <w:szCs w:val="24"/>
                <w:lang w:val="en-US"/>
              </w:rPr>
            </w:pPr>
            <w:r w:rsidRPr="00094676">
              <w:rPr>
                <w:rFonts w:cs="Times New Roman"/>
                <w:sz w:val="24"/>
                <w:szCs w:val="24"/>
                <w:lang w:val="en-US"/>
              </w:rPr>
              <w:t>27</w:t>
            </w:r>
          </w:p>
        </w:tc>
        <w:tc>
          <w:tcPr>
            <w:tcW w:w="18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Almond tree pruning</w:t>
            </w:r>
          </w:p>
        </w:tc>
        <w:tc>
          <w:tcPr>
            <w:tcW w:w="923"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217</w:t>
            </w:r>
          </w:p>
        </w:tc>
        <w:tc>
          <w:tcPr>
            <w:tcW w:w="9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w:t>
            </w:r>
          </w:p>
        </w:tc>
        <w:tc>
          <w:tcPr>
            <w:tcW w:w="108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0.57</w:t>
            </w:r>
          </w:p>
        </w:tc>
        <w:tc>
          <w:tcPr>
            <w:tcW w:w="126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0.95</w:t>
            </w:r>
          </w:p>
        </w:tc>
        <w:tc>
          <w:tcPr>
            <w:tcW w:w="2528" w:type="dxa"/>
            <w:vAlign w:val="center"/>
          </w:tcPr>
          <w:p w:rsidR="00267A7C" w:rsidRPr="00094676" w:rsidRDefault="00CE7788" w:rsidP="00267A7C">
            <w:pPr>
              <w:rPr>
                <w:rFonts w:cs="Times New Roman"/>
                <w:sz w:val="24"/>
                <w:szCs w:val="24"/>
                <w:lang w:val="en-US"/>
              </w:rPr>
            </w:pPr>
            <w:r>
              <w:rPr>
                <w:rFonts w:cs="Times New Roman"/>
                <w:sz w:val="24"/>
                <w:szCs w:val="24"/>
                <w:lang w:val="en-US"/>
              </w:rPr>
              <w:t>Gonzalez et al.[86</w:t>
            </w:r>
            <w:r w:rsidR="00267A7C" w:rsidRPr="00094676">
              <w:rPr>
                <w:rFonts w:cs="Times New Roman"/>
                <w:sz w:val="24"/>
                <w:szCs w:val="24"/>
                <w:lang w:val="en-US"/>
              </w:rPr>
              <w:t>]</w:t>
            </w:r>
          </w:p>
        </w:tc>
      </w:tr>
      <w:tr w:rsidR="00267A7C" w:rsidRPr="00267A7C" w:rsidTr="00C256DA">
        <w:trPr>
          <w:gridAfter w:val="1"/>
          <w:wAfter w:w="113" w:type="dxa"/>
        </w:trPr>
        <w:tc>
          <w:tcPr>
            <w:tcW w:w="715" w:type="dxa"/>
          </w:tcPr>
          <w:p w:rsidR="00267A7C" w:rsidRPr="00094676" w:rsidRDefault="00267A7C" w:rsidP="00267A7C">
            <w:pPr>
              <w:rPr>
                <w:rFonts w:cs="Times New Roman"/>
                <w:sz w:val="24"/>
                <w:szCs w:val="24"/>
                <w:lang w:val="en-US"/>
              </w:rPr>
            </w:pPr>
            <w:r w:rsidRPr="00094676">
              <w:rPr>
                <w:rFonts w:cs="Times New Roman"/>
                <w:sz w:val="24"/>
                <w:szCs w:val="24"/>
                <w:lang w:val="en-US"/>
              </w:rPr>
              <w:t>28</w:t>
            </w:r>
          </w:p>
        </w:tc>
        <w:tc>
          <w:tcPr>
            <w:tcW w:w="18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Olive stone</w:t>
            </w:r>
          </w:p>
        </w:tc>
        <w:tc>
          <w:tcPr>
            <w:tcW w:w="923"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923</w:t>
            </w:r>
          </w:p>
        </w:tc>
        <w:tc>
          <w:tcPr>
            <w:tcW w:w="9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w:t>
            </w:r>
          </w:p>
        </w:tc>
        <w:tc>
          <w:tcPr>
            <w:tcW w:w="108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0.45</w:t>
            </w:r>
          </w:p>
        </w:tc>
        <w:tc>
          <w:tcPr>
            <w:tcW w:w="126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0.55</w:t>
            </w:r>
          </w:p>
        </w:tc>
        <w:tc>
          <w:tcPr>
            <w:tcW w:w="2528"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 xml:space="preserve">Gonzalez </w:t>
            </w:r>
            <w:r w:rsidR="00CE7788">
              <w:rPr>
                <w:rFonts w:cs="Times New Roman"/>
                <w:sz w:val="24"/>
                <w:szCs w:val="24"/>
                <w:lang w:val="en-US"/>
              </w:rPr>
              <w:t>et al.[83</w:t>
            </w:r>
            <w:r w:rsidRPr="00094676">
              <w:rPr>
                <w:rFonts w:cs="Times New Roman"/>
                <w:sz w:val="24"/>
                <w:szCs w:val="24"/>
                <w:lang w:val="en-US"/>
              </w:rPr>
              <w:t>]</w:t>
            </w:r>
          </w:p>
        </w:tc>
      </w:tr>
      <w:tr w:rsidR="00267A7C" w:rsidRPr="00267A7C" w:rsidTr="00C256DA">
        <w:trPr>
          <w:gridAfter w:val="1"/>
          <w:wAfter w:w="113" w:type="dxa"/>
        </w:trPr>
        <w:tc>
          <w:tcPr>
            <w:tcW w:w="715" w:type="dxa"/>
          </w:tcPr>
          <w:p w:rsidR="00267A7C" w:rsidRPr="00094676" w:rsidRDefault="00267A7C" w:rsidP="00267A7C">
            <w:pPr>
              <w:rPr>
                <w:rFonts w:cs="Times New Roman"/>
                <w:sz w:val="24"/>
                <w:szCs w:val="24"/>
                <w:lang w:val="en-US"/>
              </w:rPr>
            </w:pPr>
            <w:r w:rsidRPr="00094676">
              <w:rPr>
                <w:rFonts w:cs="Times New Roman"/>
                <w:sz w:val="24"/>
                <w:szCs w:val="24"/>
                <w:lang w:val="en-US"/>
              </w:rPr>
              <w:t>29</w:t>
            </w:r>
          </w:p>
        </w:tc>
        <w:tc>
          <w:tcPr>
            <w:tcW w:w="18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Coir pith</w:t>
            </w:r>
          </w:p>
        </w:tc>
        <w:tc>
          <w:tcPr>
            <w:tcW w:w="923"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910</w:t>
            </w:r>
          </w:p>
        </w:tc>
        <w:tc>
          <w:tcPr>
            <w:tcW w:w="9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1.60</w:t>
            </w:r>
          </w:p>
        </w:tc>
        <w:tc>
          <w:tcPr>
            <w:tcW w:w="108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0.13</w:t>
            </w:r>
          </w:p>
        </w:tc>
        <w:tc>
          <w:tcPr>
            <w:tcW w:w="126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0.36</w:t>
            </w:r>
          </w:p>
        </w:tc>
        <w:tc>
          <w:tcPr>
            <w:tcW w:w="2528" w:type="dxa"/>
            <w:vAlign w:val="center"/>
          </w:tcPr>
          <w:p w:rsidR="00267A7C" w:rsidRPr="00094676" w:rsidRDefault="00CE7788" w:rsidP="00267A7C">
            <w:pPr>
              <w:rPr>
                <w:rFonts w:cs="Times New Roman"/>
                <w:sz w:val="24"/>
                <w:szCs w:val="24"/>
                <w:lang w:val="en-US"/>
              </w:rPr>
            </w:pPr>
            <w:r>
              <w:rPr>
                <w:rFonts w:cs="Times New Roman"/>
                <w:sz w:val="24"/>
                <w:szCs w:val="24"/>
                <w:lang w:val="en-US"/>
              </w:rPr>
              <w:t>Subha and Namasivayam[134</w:t>
            </w:r>
            <w:r w:rsidR="00267A7C" w:rsidRPr="00094676">
              <w:rPr>
                <w:rFonts w:cs="Times New Roman"/>
                <w:sz w:val="24"/>
                <w:szCs w:val="24"/>
                <w:lang w:val="en-US"/>
              </w:rPr>
              <w:t>]</w:t>
            </w:r>
          </w:p>
        </w:tc>
      </w:tr>
      <w:tr w:rsidR="00267A7C" w:rsidRPr="00267A7C" w:rsidTr="00C256DA">
        <w:trPr>
          <w:gridAfter w:val="1"/>
          <w:wAfter w:w="113" w:type="dxa"/>
        </w:trPr>
        <w:tc>
          <w:tcPr>
            <w:tcW w:w="715" w:type="dxa"/>
          </w:tcPr>
          <w:p w:rsidR="00267A7C" w:rsidRPr="00094676" w:rsidRDefault="00267A7C" w:rsidP="00267A7C">
            <w:pPr>
              <w:rPr>
                <w:rFonts w:cs="Times New Roman"/>
                <w:sz w:val="24"/>
                <w:szCs w:val="24"/>
                <w:lang w:val="en-US"/>
              </w:rPr>
            </w:pPr>
            <w:r w:rsidRPr="00094676">
              <w:rPr>
                <w:rFonts w:cs="Times New Roman"/>
                <w:sz w:val="24"/>
                <w:szCs w:val="24"/>
                <w:lang w:val="en-US"/>
              </w:rPr>
              <w:t>30</w:t>
            </w:r>
          </w:p>
        </w:tc>
        <w:tc>
          <w:tcPr>
            <w:tcW w:w="18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Hazelnut shell</w:t>
            </w:r>
          </w:p>
        </w:tc>
        <w:tc>
          <w:tcPr>
            <w:tcW w:w="923"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647</w:t>
            </w:r>
          </w:p>
        </w:tc>
        <w:tc>
          <w:tcPr>
            <w:tcW w:w="9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34.0</w:t>
            </w:r>
          </w:p>
        </w:tc>
        <w:tc>
          <w:tcPr>
            <w:tcW w:w="108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w:t>
            </w:r>
          </w:p>
        </w:tc>
        <w:tc>
          <w:tcPr>
            <w:tcW w:w="126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0.35</w:t>
            </w:r>
          </w:p>
        </w:tc>
        <w:tc>
          <w:tcPr>
            <w:tcW w:w="2528" w:type="dxa"/>
            <w:vAlign w:val="center"/>
          </w:tcPr>
          <w:p w:rsidR="00267A7C" w:rsidRPr="00094676" w:rsidRDefault="00CE7788" w:rsidP="00267A7C">
            <w:pPr>
              <w:rPr>
                <w:rFonts w:cs="Times New Roman"/>
                <w:sz w:val="24"/>
                <w:szCs w:val="24"/>
                <w:lang w:val="en-US"/>
              </w:rPr>
            </w:pPr>
            <w:r>
              <w:rPr>
                <w:rFonts w:cs="Times New Roman"/>
                <w:sz w:val="24"/>
                <w:szCs w:val="24"/>
                <w:lang w:val="en-US"/>
              </w:rPr>
              <w:t>Ozcimen and Ersoy-Mericboyu[135</w:t>
            </w:r>
            <w:r w:rsidR="00267A7C" w:rsidRPr="00094676">
              <w:rPr>
                <w:rFonts w:cs="Times New Roman"/>
                <w:sz w:val="24"/>
                <w:szCs w:val="24"/>
                <w:lang w:val="en-US"/>
              </w:rPr>
              <w:t>]</w:t>
            </w:r>
          </w:p>
        </w:tc>
      </w:tr>
      <w:tr w:rsidR="00267A7C" w:rsidRPr="00267A7C" w:rsidTr="00C256DA">
        <w:trPr>
          <w:gridAfter w:val="1"/>
          <w:wAfter w:w="113" w:type="dxa"/>
        </w:trPr>
        <w:tc>
          <w:tcPr>
            <w:tcW w:w="715" w:type="dxa"/>
          </w:tcPr>
          <w:p w:rsidR="00267A7C" w:rsidRPr="00094676" w:rsidRDefault="00267A7C" w:rsidP="00267A7C">
            <w:pPr>
              <w:rPr>
                <w:rFonts w:cs="Times New Roman"/>
                <w:sz w:val="24"/>
                <w:szCs w:val="24"/>
                <w:lang w:val="en-US"/>
              </w:rPr>
            </w:pPr>
            <w:r w:rsidRPr="00094676">
              <w:rPr>
                <w:rFonts w:cs="Times New Roman"/>
                <w:sz w:val="24"/>
                <w:szCs w:val="24"/>
                <w:lang w:val="en-US"/>
              </w:rPr>
              <w:t>31</w:t>
            </w:r>
          </w:p>
        </w:tc>
        <w:tc>
          <w:tcPr>
            <w:tcW w:w="18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Apricot stone</w:t>
            </w:r>
          </w:p>
        </w:tc>
        <w:tc>
          <w:tcPr>
            <w:tcW w:w="923"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814</w:t>
            </w:r>
          </w:p>
        </w:tc>
        <w:tc>
          <w:tcPr>
            <w:tcW w:w="9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34.7</w:t>
            </w:r>
          </w:p>
        </w:tc>
        <w:tc>
          <w:tcPr>
            <w:tcW w:w="108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w:t>
            </w:r>
          </w:p>
        </w:tc>
        <w:tc>
          <w:tcPr>
            <w:tcW w:w="126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0.43</w:t>
            </w:r>
          </w:p>
        </w:tc>
        <w:tc>
          <w:tcPr>
            <w:tcW w:w="2528" w:type="dxa"/>
            <w:vAlign w:val="center"/>
          </w:tcPr>
          <w:p w:rsidR="00267A7C" w:rsidRPr="00094676" w:rsidRDefault="00CE7788" w:rsidP="00267A7C">
            <w:pPr>
              <w:rPr>
                <w:rFonts w:cs="Times New Roman"/>
                <w:sz w:val="24"/>
                <w:szCs w:val="24"/>
                <w:lang w:val="en-US"/>
              </w:rPr>
            </w:pPr>
            <w:r>
              <w:rPr>
                <w:rFonts w:cs="Times New Roman"/>
                <w:sz w:val="24"/>
                <w:szCs w:val="24"/>
                <w:lang w:val="en-US"/>
              </w:rPr>
              <w:t>Ozcimen and Ersoy-Mericboyu[135</w:t>
            </w:r>
            <w:r w:rsidR="00267A7C" w:rsidRPr="00094676">
              <w:rPr>
                <w:rFonts w:cs="Times New Roman"/>
                <w:sz w:val="24"/>
                <w:szCs w:val="24"/>
                <w:lang w:val="en-US"/>
              </w:rPr>
              <w:t>]</w:t>
            </w:r>
          </w:p>
        </w:tc>
      </w:tr>
      <w:tr w:rsidR="00267A7C" w:rsidRPr="00267A7C" w:rsidTr="00C256DA">
        <w:trPr>
          <w:gridAfter w:val="1"/>
          <w:wAfter w:w="113" w:type="dxa"/>
        </w:trPr>
        <w:tc>
          <w:tcPr>
            <w:tcW w:w="715" w:type="dxa"/>
          </w:tcPr>
          <w:p w:rsidR="00267A7C" w:rsidRPr="00094676" w:rsidRDefault="00267A7C" w:rsidP="00267A7C">
            <w:pPr>
              <w:rPr>
                <w:rFonts w:cs="Times New Roman"/>
                <w:sz w:val="24"/>
                <w:szCs w:val="24"/>
                <w:lang w:val="en-US"/>
              </w:rPr>
            </w:pPr>
            <w:r w:rsidRPr="00094676">
              <w:rPr>
                <w:rFonts w:cs="Times New Roman"/>
                <w:sz w:val="24"/>
                <w:szCs w:val="24"/>
                <w:lang w:val="en-US"/>
              </w:rPr>
              <w:t>32</w:t>
            </w:r>
          </w:p>
        </w:tc>
        <w:tc>
          <w:tcPr>
            <w:tcW w:w="1800" w:type="dxa"/>
            <w:vAlign w:val="center"/>
          </w:tcPr>
          <w:p w:rsidR="00267A7C" w:rsidRPr="00094676" w:rsidRDefault="00360DAC" w:rsidP="00267A7C">
            <w:pPr>
              <w:rPr>
                <w:rFonts w:cs="Times New Roman"/>
                <w:sz w:val="24"/>
                <w:szCs w:val="24"/>
                <w:lang w:val="en-US"/>
              </w:rPr>
            </w:pPr>
            <w:r>
              <w:rPr>
                <w:rFonts w:cs="Times New Roman"/>
                <w:sz w:val="24"/>
                <w:szCs w:val="24"/>
                <w:lang w:val="en-US"/>
              </w:rPr>
              <w:t xml:space="preserve">      </w:t>
            </w:r>
            <w:r w:rsidR="00267A7C" w:rsidRPr="00094676">
              <w:rPr>
                <w:rFonts w:cs="Times New Roman"/>
                <w:sz w:val="24"/>
                <w:szCs w:val="24"/>
                <w:lang w:val="en-US"/>
              </w:rPr>
              <w:t xml:space="preserve"> Cattail</w:t>
            </w:r>
          </w:p>
        </w:tc>
        <w:tc>
          <w:tcPr>
            <w:tcW w:w="923"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1279</w:t>
            </w:r>
          </w:p>
        </w:tc>
        <w:tc>
          <w:tcPr>
            <w:tcW w:w="9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5.585</w:t>
            </w:r>
          </w:p>
        </w:tc>
        <w:tc>
          <w:tcPr>
            <w:tcW w:w="108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0.088</w:t>
            </w:r>
          </w:p>
        </w:tc>
        <w:tc>
          <w:tcPr>
            <w:tcW w:w="126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1.786</w:t>
            </w:r>
          </w:p>
        </w:tc>
        <w:tc>
          <w:tcPr>
            <w:tcW w:w="2528"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 xml:space="preserve">Q. Shi </w:t>
            </w:r>
            <w:r w:rsidR="00F476E5">
              <w:rPr>
                <w:rFonts w:cs="Times New Roman"/>
                <w:sz w:val="24"/>
                <w:szCs w:val="24"/>
                <w:lang w:val="en-US"/>
              </w:rPr>
              <w:t xml:space="preserve">et al. </w:t>
            </w:r>
            <w:r w:rsidR="00CE7788">
              <w:rPr>
                <w:rFonts w:cs="Times New Roman"/>
                <w:sz w:val="24"/>
                <w:szCs w:val="24"/>
                <w:lang w:val="en-US"/>
              </w:rPr>
              <w:t>[87</w:t>
            </w:r>
            <w:r w:rsidRPr="00094676">
              <w:rPr>
                <w:rFonts w:cs="Times New Roman"/>
                <w:sz w:val="24"/>
                <w:szCs w:val="24"/>
                <w:lang w:val="en-US"/>
              </w:rPr>
              <w:t>]</w:t>
            </w:r>
          </w:p>
        </w:tc>
      </w:tr>
      <w:tr w:rsidR="00267A7C" w:rsidRPr="00267A7C" w:rsidTr="00C256DA">
        <w:trPr>
          <w:gridAfter w:val="1"/>
          <w:wAfter w:w="113" w:type="dxa"/>
        </w:trPr>
        <w:tc>
          <w:tcPr>
            <w:tcW w:w="715" w:type="dxa"/>
          </w:tcPr>
          <w:p w:rsidR="00267A7C" w:rsidRPr="00094676" w:rsidRDefault="00267A7C" w:rsidP="00267A7C">
            <w:pPr>
              <w:rPr>
                <w:rFonts w:cs="Times New Roman"/>
                <w:sz w:val="24"/>
                <w:szCs w:val="24"/>
                <w:lang w:val="en-US"/>
              </w:rPr>
            </w:pPr>
            <w:r w:rsidRPr="00094676">
              <w:rPr>
                <w:rFonts w:cs="Times New Roman"/>
                <w:sz w:val="24"/>
                <w:szCs w:val="24"/>
                <w:lang w:val="en-US"/>
              </w:rPr>
              <w:t>33</w:t>
            </w:r>
          </w:p>
        </w:tc>
        <w:tc>
          <w:tcPr>
            <w:tcW w:w="18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Coconut shell</w:t>
            </w:r>
          </w:p>
        </w:tc>
        <w:tc>
          <w:tcPr>
            <w:tcW w:w="923"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712</w:t>
            </w:r>
          </w:p>
        </w:tc>
        <w:tc>
          <w:tcPr>
            <w:tcW w:w="9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w:t>
            </w:r>
          </w:p>
        </w:tc>
        <w:tc>
          <w:tcPr>
            <w:tcW w:w="108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0.3482</w:t>
            </w:r>
          </w:p>
        </w:tc>
        <w:tc>
          <w:tcPr>
            <w:tcW w:w="126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0.5319</w:t>
            </w:r>
          </w:p>
        </w:tc>
        <w:tc>
          <w:tcPr>
            <w:tcW w:w="2528" w:type="dxa"/>
            <w:vAlign w:val="center"/>
          </w:tcPr>
          <w:p w:rsidR="00267A7C" w:rsidRPr="00094676" w:rsidRDefault="00F476E5" w:rsidP="00267A7C">
            <w:pPr>
              <w:rPr>
                <w:rFonts w:cs="Times New Roman"/>
                <w:sz w:val="24"/>
                <w:szCs w:val="24"/>
                <w:lang w:val="en-US"/>
              </w:rPr>
            </w:pPr>
            <w:r>
              <w:rPr>
                <w:rFonts w:cs="Times New Roman"/>
                <w:sz w:val="24"/>
                <w:szCs w:val="24"/>
                <w:lang w:val="en-US"/>
              </w:rPr>
              <w:t xml:space="preserve">K. Yang et al. </w:t>
            </w:r>
            <w:r w:rsidR="00CE7788">
              <w:rPr>
                <w:rFonts w:cs="Times New Roman"/>
                <w:sz w:val="24"/>
                <w:szCs w:val="24"/>
                <w:lang w:val="en-US"/>
              </w:rPr>
              <w:t>[88</w:t>
            </w:r>
            <w:r w:rsidR="00267A7C" w:rsidRPr="00094676">
              <w:rPr>
                <w:rFonts w:cs="Times New Roman"/>
                <w:sz w:val="24"/>
                <w:szCs w:val="24"/>
                <w:lang w:val="en-US"/>
              </w:rPr>
              <w:t>]</w:t>
            </w:r>
          </w:p>
        </w:tc>
      </w:tr>
      <w:tr w:rsidR="00267A7C" w:rsidRPr="00267A7C" w:rsidTr="00C256DA">
        <w:trPr>
          <w:gridAfter w:val="1"/>
          <w:wAfter w:w="113" w:type="dxa"/>
        </w:trPr>
        <w:tc>
          <w:tcPr>
            <w:tcW w:w="715" w:type="dxa"/>
          </w:tcPr>
          <w:p w:rsidR="00267A7C" w:rsidRPr="00094676" w:rsidRDefault="00267A7C" w:rsidP="00267A7C">
            <w:pPr>
              <w:rPr>
                <w:rFonts w:cs="Times New Roman"/>
                <w:sz w:val="24"/>
                <w:szCs w:val="24"/>
                <w:lang w:val="en-US"/>
              </w:rPr>
            </w:pPr>
            <w:r w:rsidRPr="00094676">
              <w:rPr>
                <w:rFonts w:cs="Times New Roman"/>
                <w:sz w:val="24"/>
                <w:szCs w:val="24"/>
                <w:lang w:val="en-US"/>
              </w:rPr>
              <w:t>34</w:t>
            </w:r>
          </w:p>
        </w:tc>
        <w:tc>
          <w:tcPr>
            <w:tcW w:w="18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Durian shell</w:t>
            </w:r>
          </w:p>
        </w:tc>
        <w:tc>
          <w:tcPr>
            <w:tcW w:w="923"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1024</w:t>
            </w:r>
          </w:p>
        </w:tc>
        <w:tc>
          <w:tcPr>
            <w:tcW w:w="9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2.5</w:t>
            </w:r>
          </w:p>
        </w:tc>
        <w:tc>
          <w:tcPr>
            <w:tcW w:w="108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0.21</w:t>
            </w:r>
          </w:p>
        </w:tc>
        <w:tc>
          <w:tcPr>
            <w:tcW w:w="126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0.35</w:t>
            </w:r>
          </w:p>
        </w:tc>
        <w:tc>
          <w:tcPr>
            <w:tcW w:w="2528" w:type="dxa"/>
            <w:vAlign w:val="center"/>
          </w:tcPr>
          <w:p w:rsidR="00267A7C" w:rsidRPr="00094676" w:rsidRDefault="00CE7788" w:rsidP="00267A7C">
            <w:pPr>
              <w:rPr>
                <w:rFonts w:cs="Times New Roman"/>
                <w:sz w:val="24"/>
                <w:szCs w:val="24"/>
                <w:lang w:val="en-US"/>
              </w:rPr>
            </w:pPr>
            <w:r>
              <w:rPr>
                <w:rFonts w:cs="Times New Roman"/>
                <w:sz w:val="24"/>
                <w:szCs w:val="24"/>
                <w:lang w:val="en-US"/>
              </w:rPr>
              <w:t>Jun et al.[136</w:t>
            </w:r>
            <w:r w:rsidR="00267A7C" w:rsidRPr="00094676">
              <w:rPr>
                <w:rFonts w:cs="Times New Roman"/>
                <w:sz w:val="24"/>
                <w:szCs w:val="24"/>
                <w:lang w:val="en-US"/>
              </w:rPr>
              <w:t>]</w:t>
            </w:r>
          </w:p>
        </w:tc>
      </w:tr>
      <w:tr w:rsidR="00267A7C" w:rsidRPr="00267A7C" w:rsidTr="00C256DA">
        <w:trPr>
          <w:gridAfter w:val="1"/>
          <w:wAfter w:w="113" w:type="dxa"/>
        </w:trPr>
        <w:tc>
          <w:tcPr>
            <w:tcW w:w="715" w:type="dxa"/>
          </w:tcPr>
          <w:p w:rsidR="00267A7C" w:rsidRPr="00094676" w:rsidRDefault="00267A7C" w:rsidP="00267A7C">
            <w:pPr>
              <w:rPr>
                <w:rFonts w:cs="Times New Roman"/>
                <w:sz w:val="24"/>
                <w:szCs w:val="24"/>
                <w:lang w:val="en-US"/>
              </w:rPr>
            </w:pPr>
            <w:r w:rsidRPr="00094676">
              <w:rPr>
                <w:rFonts w:cs="Times New Roman"/>
                <w:sz w:val="24"/>
                <w:szCs w:val="24"/>
                <w:lang w:val="en-US"/>
              </w:rPr>
              <w:t>35</w:t>
            </w:r>
          </w:p>
        </w:tc>
        <w:tc>
          <w:tcPr>
            <w:tcW w:w="18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Jatropha hull</w:t>
            </w:r>
          </w:p>
        </w:tc>
        <w:tc>
          <w:tcPr>
            <w:tcW w:w="923"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1350</w:t>
            </w:r>
          </w:p>
        </w:tc>
        <w:tc>
          <w:tcPr>
            <w:tcW w:w="9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3.1</w:t>
            </w:r>
          </w:p>
        </w:tc>
        <w:tc>
          <w:tcPr>
            <w:tcW w:w="108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0.4</w:t>
            </w:r>
          </w:p>
        </w:tc>
        <w:tc>
          <w:tcPr>
            <w:tcW w:w="126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1.07</w:t>
            </w:r>
          </w:p>
        </w:tc>
        <w:tc>
          <w:tcPr>
            <w:tcW w:w="2528"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D. X</w:t>
            </w:r>
            <w:r w:rsidR="00F476E5">
              <w:rPr>
                <w:rFonts w:cs="Times New Roman"/>
                <w:sz w:val="24"/>
                <w:szCs w:val="24"/>
                <w:lang w:val="en-US"/>
              </w:rPr>
              <w:t xml:space="preserve">in-hui et al. </w:t>
            </w:r>
            <w:r w:rsidR="00CE7788">
              <w:rPr>
                <w:rFonts w:cs="Times New Roman"/>
                <w:sz w:val="24"/>
                <w:szCs w:val="24"/>
                <w:lang w:val="en-US"/>
              </w:rPr>
              <w:t xml:space="preserve"> [92</w:t>
            </w:r>
            <w:r w:rsidRPr="00094676">
              <w:rPr>
                <w:rFonts w:cs="Times New Roman"/>
                <w:sz w:val="24"/>
                <w:szCs w:val="24"/>
                <w:lang w:val="en-US"/>
              </w:rPr>
              <w:t>]</w:t>
            </w:r>
          </w:p>
        </w:tc>
      </w:tr>
      <w:tr w:rsidR="00267A7C" w:rsidRPr="00267A7C" w:rsidTr="00C256DA">
        <w:trPr>
          <w:gridAfter w:val="1"/>
          <w:wAfter w:w="113" w:type="dxa"/>
        </w:trPr>
        <w:tc>
          <w:tcPr>
            <w:tcW w:w="715" w:type="dxa"/>
          </w:tcPr>
          <w:p w:rsidR="00267A7C" w:rsidRPr="00094676" w:rsidRDefault="00267A7C" w:rsidP="00267A7C">
            <w:pPr>
              <w:rPr>
                <w:rFonts w:cs="Times New Roman"/>
                <w:sz w:val="24"/>
                <w:szCs w:val="24"/>
                <w:lang w:val="en-US"/>
              </w:rPr>
            </w:pPr>
            <w:r w:rsidRPr="00094676">
              <w:rPr>
                <w:rFonts w:cs="Times New Roman"/>
                <w:sz w:val="24"/>
                <w:szCs w:val="24"/>
                <w:lang w:val="en-US"/>
              </w:rPr>
              <w:t>36</w:t>
            </w:r>
          </w:p>
        </w:tc>
        <w:tc>
          <w:tcPr>
            <w:tcW w:w="18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Bagasse fly ash</w:t>
            </w:r>
          </w:p>
        </w:tc>
        <w:tc>
          <w:tcPr>
            <w:tcW w:w="923"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1200</w:t>
            </w:r>
          </w:p>
        </w:tc>
        <w:tc>
          <w:tcPr>
            <w:tcW w:w="900" w:type="dxa"/>
            <w:vAlign w:val="center"/>
          </w:tcPr>
          <w:p w:rsidR="00267A7C" w:rsidRPr="00094676" w:rsidRDefault="00267A7C" w:rsidP="00267A7C">
            <w:pPr>
              <w:rPr>
                <w:rFonts w:cs="Times New Roman"/>
                <w:sz w:val="24"/>
                <w:szCs w:val="24"/>
                <w:lang w:val="en-US"/>
              </w:rPr>
            </w:pPr>
          </w:p>
        </w:tc>
        <w:tc>
          <w:tcPr>
            <w:tcW w:w="108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.528</w:t>
            </w:r>
          </w:p>
        </w:tc>
        <w:tc>
          <w:tcPr>
            <w:tcW w:w="126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.634</w:t>
            </w:r>
          </w:p>
        </w:tc>
        <w:tc>
          <w:tcPr>
            <w:tcW w:w="2528" w:type="dxa"/>
            <w:vAlign w:val="center"/>
          </w:tcPr>
          <w:p w:rsidR="00267A7C" w:rsidRPr="00094676" w:rsidRDefault="00F476E5" w:rsidP="00267A7C">
            <w:pPr>
              <w:rPr>
                <w:rFonts w:cs="Times New Roman"/>
                <w:sz w:val="24"/>
                <w:szCs w:val="24"/>
                <w:lang w:val="en-US"/>
              </w:rPr>
            </w:pPr>
            <w:r>
              <w:rPr>
                <w:rFonts w:cs="Times New Roman"/>
                <w:sz w:val="24"/>
                <w:szCs w:val="24"/>
                <w:lang w:val="en-US"/>
              </w:rPr>
              <w:t>Chris Salim et al</w:t>
            </w:r>
            <w:r w:rsidR="00CE7788">
              <w:rPr>
                <w:rFonts w:cs="Times New Roman"/>
                <w:sz w:val="24"/>
                <w:szCs w:val="24"/>
                <w:lang w:val="en-US"/>
              </w:rPr>
              <w:t>[137</w:t>
            </w:r>
            <w:r w:rsidR="00267A7C" w:rsidRPr="00094676">
              <w:rPr>
                <w:rFonts w:cs="Times New Roman"/>
                <w:sz w:val="24"/>
                <w:szCs w:val="24"/>
                <w:lang w:val="en-US"/>
              </w:rPr>
              <w:t>]</w:t>
            </w:r>
          </w:p>
        </w:tc>
      </w:tr>
      <w:tr w:rsidR="00267A7C" w:rsidRPr="00267A7C" w:rsidTr="00C256DA">
        <w:trPr>
          <w:gridAfter w:val="1"/>
          <w:wAfter w:w="113" w:type="dxa"/>
        </w:trPr>
        <w:tc>
          <w:tcPr>
            <w:tcW w:w="715" w:type="dxa"/>
          </w:tcPr>
          <w:p w:rsidR="00267A7C" w:rsidRPr="00094676" w:rsidRDefault="00267A7C" w:rsidP="00267A7C">
            <w:pPr>
              <w:rPr>
                <w:rFonts w:cs="Times New Roman"/>
                <w:sz w:val="24"/>
                <w:szCs w:val="24"/>
                <w:lang w:val="en-US"/>
              </w:rPr>
            </w:pPr>
            <w:r w:rsidRPr="00094676">
              <w:rPr>
                <w:rFonts w:cs="Times New Roman"/>
                <w:sz w:val="24"/>
                <w:szCs w:val="24"/>
                <w:lang w:val="en-US"/>
              </w:rPr>
              <w:t>37</w:t>
            </w:r>
          </w:p>
        </w:tc>
        <w:tc>
          <w:tcPr>
            <w:tcW w:w="18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Sorghum pith</w:t>
            </w:r>
          </w:p>
        </w:tc>
        <w:tc>
          <w:tcPr>
            <w:tcW w:w="923"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w:t>
            </w:r>
          </w:p>
        </w:tc>
        <w:tc>
          <w:tcPr>
            <w:tcW w:w="9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0.02</w:t>
            </w:r>
          </w:p>
        </w:tc>
        <w:tc>
          <w:tcPr>
            <w:tcW w:w="108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w:t>
            </w:r>
          </w:p>
        </w:tc>
        <w:tc>
          <w:tcPr>
            <w:tcW w:w="126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w:t>
            </w:r>
          </w:p>
        </w:tc>
        <w:tc>
          <w:tcPr>
            <w:tcW w:w="2528"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S.T. Senthil</w:t>
            </w:r>
            <w:r w:rsidR="00F476E5">
              <w:rPr>
                <w:rFonts w:cs="Times New Roman"/>
                <w:sz w:val="24"/>
                <w:szCs w:val="24"/>
                <w:lang w:val="en-US"/>
              </w:rPr>
              <w:t xml:space="preserve">kumar et al. </w:t>
            </w:r>
            <w:r w:rsidR="00CE7788">
              <w:rPr>
                <w:rFonts w:cs="Times New Roman"/>
                <w:sz w:val="24"/>
                <w:szCs w:val="24"/>
                <w:lang w:val="en-US"/>
              </w:rPr>
              <w:t xml:space="preserve"> [94</w:t>
            </w:r>
            <w:r w:rsidRPr="00094676">
              <w:rPr>
                <w:rFonts w:cs="Times New Roman"/>
                <w:sz w:val="24"/>
                <w:szCs w:val="24"/>
                <w:lang w:val="en-US"/>
              </w:rPr>
              <w:t>]</w:t>
            </w:r>
          </w:p>
          <w:p w:rsidR="00267A7C" w:rsidRPr="00094676" w:rsidRDefault="00267A7C" w:rsidP="00267A7C">
            <w:pPr>
              <w:rPr>
                <w:rFonts w:cs="Times New Roman"/>
                <w:sz w:val="24"/>
                <w:szCs w:val="24"/>
                <w:lang w:val="en-US"/>
              </w:rPr>
            </w:pPr>
          </w:p>
        </w:tc>
      </w:tr>
      <w:tr w:rsidR="00267A7C" w:rsidRPr="00267A7C" w:rsidTr="00C256DA">
        <w:trPr>
          <w:gridAfter w:val="1"/>
          <w:wAfter w:w="113" w:type="dxa"/>
        </w:trPr>
        <w:tc>
          <w:tcPr>
            <w:tcW w:w="715" w:type="dxa"/>
          </w:tcPr>
          <w:p w:rsidR="00267A7C" w:rsidRPr="00094676" w:rsidRDefault="00267A7C" w:rsidP="00267A7C">
            <w:pPr>
              <w:rPr>
                <w:rFonts w:cs="Times New Roman"/>
                <w:sz w:val="24"/>
                <w:szCs w:val="24"/>
                <w:lang w:val="en-US"/>
              </w:rPr>
            </w:pPr>
            <w:r w:rsidRPr="00094676">
              <w:rPr>
                <w:rFonts w:cs="Times New Roman"/>
                <w:sz w:val="24"/>
                <w:szCs w:val="24"/>
                <w:lang w:val="en-US"/>
              </w:rPr>
              <w:lastRenderedPageBreak/>
              <w:t>38</w:t>
            </w:r>
          </w:p>
        </w:tc>
        <w:tc>
          <w:tcPr>
            <w:tcW w:w="18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Rice husk</w:t>
            </w:r>
          </w:p>
        </w:tc>
        <w:tc>
          <w:tcPr>
            <w:tcW w:w="923"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752</w:t>
            </w:r>
          </w:p>
        </w:tc>
        <w:tc>
          <w:tcPr>
            <w:tcW w:w="9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3.41</w:t>
            </w:r>
          </w:p>
        </w:tc>
        <w:tc>
          <w:tcPr>
            <w:tcW w:w="108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0.26</w:t>
            </w:r>
          </w:p>
        </w:tc>
        <w:tc>
          <w:tcPr>
            <w:tcW w:w="126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0.64</w:t>
            </w:r>
          </w:p>
        </w:tc>
        <w:tc>
          <w:tcPr>
            <w:tcW w:w="2528"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K.Y. Fo</w:t>
            </w:r>
            <w:r w:rsidR="00F476E5">
              <w:rPr>
                <w:rFonts w:cs="Times New Roman"/>
                <w:sz w:val="24"/>
                <w:szCs w:val="24"/>
                <w:lang w:val="en-US"/>
              </w:rPr>
              <w:t xml:space="preserve">o, B.H. Hameed </w:t>
            </w:r>
            <w:r w:rsidR="00CE7788">
              <w:rPr>
                <w:rFonts w:cs="Times New Roman"/>
                <w:sz w:val="24"/>
                <w:szCs w:val="24"/>
                <w:lang w:val="en-US"/>
              </w:rPr>
              <w:t>[93</w:t>
            </w:r>
            <w:r w:rsidRPr="00094676">
              <w:rPr>
                <w:rFonts w:cs="Times New Roman"/>
                <w:sz w:val="24"/>
                <w:szCs w:val="24"/>
                <w:lang w:val="en-US"/>
              </w:rPr>
              <w:t>]</w:t>
            </w:r>
          </w:p>
          <w:p w:rsidR="00267A7C" w:rsidRPr="00094676" w:rsidRDefault="00267A7C" w:rsidP="00267A7C">
            <w:pPr>
              <w:rPr>
                <w:rFonts w:cs="Times New Roman"/>
                <w:sz w:val="24"/>
                <w:szCs w:val="24"/>
                <w:lang w:val="en-US"/>
              </w:rPr>
            </w:pPr>
          </w:p>
        </w:tc>
      </w:tr>
      <w:tr w:rsidR="00267A7C" w:rsidRPr="00267A7C" w:rsidTr="00C256DA">
        <w:trPr>
          <w:gridAfter w:val="1"/>
          <w:wAfter w:w="113" w:type="dxa"/>
        </w:trPr>
        <w:tc>
          <w:tcPr>
            <w:tcW w:w="715" w:type="dxa"/>
          </w:tcPr>
          <w:p w:rsidR="00267A7C" w:rsidRPr="00094676" w:rsidRDefault="00267A7C" w:rsidP="00267A7C">
            <w:pPr>
              <w:rPr>
                <w:rFonts w:cs="Times New Roman"/>
                <w:sz w:val="24"/>
                <w:szCs w:val="24"/>
                <w:lang w:val="en-US"/>
              </w:rPr>
            </w:pPr>
            <w:r w:rsidRPr="00094676">
              <w:rPr>
                <w:rFonts w:cs="Times New Roman"/>
                <w:sz w:val="24"/>
                <w:szCs w:val="24"/>
                <w:lang w:val="en-US"/>
              </w:rPr>
              <w:t>39</w:t>
            </w:r>
          </w:p>
        </w:tc>
        <w:tc>
          <w:tcPr>
            <w:tcW w:w="18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Bagasse</w:t>
            </w:r>
          </w:p>
        </w:tc>
        <w:tc>
          <w:tcPr>
            <w:tcW w:w="923"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923</w:t>
            </w:r>
          </w:p>
        </w:tc>
        <w:tc>
          <w:tcPr>
            <w:tcW w:w="9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0.80</w:t>
            </w:r>
          </w:p>
        </w:tc>
        <w:tc>
          <w:tcPr>
            <w:tcW w:w="108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w:t>
            </w:r>
          </w:p>
        </w:tc>
        <w:tc>
          <w:tcPr>
            <w:tcW w:w="126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0.53</w:t>
            </w:r>
          </w:p>
        </w:tc>
        <w:tc>
          <w:tcPr>
            <w:tcW w:w="2528" w:type="dxa"/>
            <w:vAlign w:val="center"/>
          </w:tcPr>
          <w:p w:rsidR="00267A7C" w:rsidRPr="00094676" w:rsidRDefault="00CE7788" w:rsidP="00267A7C">
            <w:pPr>
              <w:rPr>
                <w:rFonts w:cs="Times New Roman"/>
                <w:sz w:val="24"/>
                <w:szCs w:val="24"/>
                <w:lang w:val="en-US"/>
              </w:rPr>
            </w:pPr>
            <w:r>
              <w:rPr>
                <w:rFonts w:cs="Times New Roman"/>
                <w:sz w:val="24"/>
                <w:szCs w:val="24"/>
                <w:lang w:val="en-US"/>
              </w:rPr>
              <w:t>Boonpoke et al.[97</w:t>
            </w:r>
            <w:r w:rsidR="00267A7C" w:rsidRPr="00094676">
              <w:rPr>
                <w:rFonts w:cs="Times New Roman"/>
                <w:sz w:val="24"/>
                <w:szCs w:val="24"/>
                <w:lang w:val="en-US"/>
              </w:rPr>
              <w:t>]</w:t>
            </w:r>
          </w:p>
        </w:tc>
      </w:tr>
      <w:tr w:rsidR="00267A7C" w:rsidRPr="00267A7C" w:rsidTr="00C256DA">
        <w:trPr>
          <w:gridAfter w:val="1"/>
          <w:wAfter w:w="113" w:type="dxa"/>
        </w:trPr>
        <w:tc>
          <w:tcPr>
            <w:tcW w:w="715" w:type="dxa"/>
          </w:tcPr>
          <w:p w:rsidR="00267A7C" w:rsidRPr="00094676" w:rsidRDefault="00267A7C" w:rsidP="00267A7C">
            <w:pPr>
              <w:rPr>
                <w:rFonts w:cs="Times New Roman"/>
                <w:sz w:val="24"/>
                <w:szCs w:val="24"/>
                <w:lang w:val="en-US"/>
              </w:rPr>
            </w:pPr>
            <w:r w:rsidRPr="00094676">
              <w:rPr>
                <w:rFonts w:cs="Times New Roman"/>
                <w:sz w:val="24"/>
                <w:szCs w:val="24"/>
                <w:lang w:val="en-US"/>
              </w:rPr>
              <w:t>40</w:t>
            </w:r>
          </w:p>
        </w:tc>
        <w:tc>
          <w:tcPr>
            <w:tcW w:w="18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Bamboo</w:t>
            </w:r>
          </w:p>
        </w:tc>
        <w:tc>
          <w:tcPr>
            <w:tcW w:w="923"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1533</w:t>
            </w:r>
          </w:p>
        </w:tc>
        <w:tc>
          <w:tcPr>
            <w:tcW w:w="9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w:t>
            </w:r>
          </w:p>
        </w:tc>
        <w:tc>
          <w:tcPr>
            <w:tcW w:w="108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w:t>
            </w:r>
          </w:p>
        </w:tc>
        <w:tc>
          <w:tcPr>
            <w:tcW w:w="126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0.5</w:t>
            </w:r>
          </w:p>
        </w:tc>
        <w:tc>
          <w:tcPr>
            <w:tcW w:w="2528" w:type="dxa"/>
            <w:vAlign w:val="center"/>
          </w:tcPr>
          <w:p w:rsidR="00267A7C" w:rsidRPr="00094676" w:rsidRDefault="00CE7788" w:rsidP="00267A7C">
            <w:pPr>
              <w:rPr>
                <w:rFonts w:cs="Times New Roman"/>
                <w:sz w:val="24"/>
                <w:szCs w:val="24"/>
                <w:lang w:val="en-US"/>
              </w:rPr>
            </w:pPr>
            <w:r>
              <w:rPr>
                <w:rFonts w:cs="Times New Roman"/>
                <w:sz w:val="24"/>
                <w:szCs w:val="24"/>
                <w:lang w:val="en-US"/>
              </w:rPr>
              <w:t>Hirunpraditkoon et al.[138</w:t>
            </w:r>
            <w:r w:rsidR="00267A7C" w:rsidRPr="00094676">
              <w:rPr>
                <w:rFonts w:cs="Times New Roman"/>
                <w:sz w:val="24"/>
                <w:szCs w:val="24"/>
                <w:lang w:val="en-US"/>
              </w:rPr>
              <w:t>]</w:t>
            </w:r>
          </w:p>
        </w:tc>
      </w:tr>
      <w:tr w:rsidR="00267A7C" w:rsidRPr="00267A7C" w:rsidTr="00C256DA">
        <w:trPr>
          <w:gridAfter w:val="1"/>
          <w:wAfter w:w="113" w:type="dxa"/>
        </w:trPr>
        <w:tc>
          <w:tcPr>
            <w:tcW w:w="715" w:type="dxa"/>
          </w:tcPr>
          <w:p w:rsidR="00267A7C" w:rsidRPr="00094676" w:rsidRDefault="00267A7C" w:rsidP="00267A7C">
            <w:pPr>
              <w:rPr>
                <w:rFonts w:cs="Times New Roman"/>
                <w:sz w:val="24"/>
                <w:szCs w:val="24"/>
                <w:lang w:val="en-US"/>
              </w:rPr>
            </w:pPr>
            <w:r w:rsidRPr="00094676">
              <w:rPr>
                <w:rFonts w:cs="Times New Roman"/>
                <w:sz w:val="24"/>
                <w:szCs w:val="24"/>
                <w:lang w:val="en-US"/>
              </w:rPr>
              <w:t>41</w:t>
            </w:r>
          </w:p>
        </w:tc>
        <w:tc>
          <w:tcPr>
            <w:tcW w:w="18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Wood apple outer shell</w:t>
            </w:r>
          </w:p>
        </w:tc>
        <w:tc>
          <w:tcPr>
            <w:tcW w:w="923"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794</w:t>
            </w:r>
          </w:p>
        </w:tc>
        <w:tc>
          <w:tcPr>
            <w:tcW w:w="9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w:t>
            </w:r>
          </w:p>
        </w:tc>
        <w:tc>
          <w:tcPr>
            <w:tcW w:w="108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w:t>
            </w:r>
          </w:p>
        </w:tc>
        <w:tc>
          <w:tcPr>
            <w:tcW w:w="126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0.47</w:t>
            </w:r>
          </w:p>
        </w:tc>
        <w:tc>
          <w:tcPr>
            <w:tcW w:w="2528" w:type="dxa"/>
            <w:vAlign w:val="center"/>
          </w:tcPr>
          <w:p w:rsidR="00267A7C" w:rsidRPr="00094676" w:rsidRDefault="00CE7788" w:rsidP="00267A7C">
            <w:pPr>
              <w:rPr>
                <w:rFonts w:cs="Times New Roman"/>
                <w:sz w:val="24"/>
                <w:szCs w:val="24"/>
                <w:lang w:val="en-US"/>
              </w:rPr>
            </w:pPr>
            <w:r>
              <w:rPr>
                <w:rFonts w:cs="Times New Roman"/>
                <w:sz w:val="24"/>
                <w:szCs w:val="24"/>
                <w:lang w:val="en-US"/>
              </w:rPr>
              <w:t>Bhadusha and Ananthabaskaran[139</w:t>
            </w:r>
            <w:r w:rsidR="00267A7C" w:rsidRPr="00094676">
              <w:rPr>
                <w:rFonts w:cs="Times New Roman"/>
                <w:sz w:val="24"/>
                <w:szCs w:val="24"/>
                <w:lang w:val="en-US"/>
              </w:rPr>
              <w:t>]</w:t>
            </w:r>
          </w:p>
        </w:tc>
      </w:tr>
      <w:tr w:rsidR="00267A7C" w:rsidRPr="00267A7C" w:rsidTr="00C256DA">
        <w:trPr>
          <w:gridAfter w:val="1"/>
          <w:wAfter w:w="113" w:type="dxa"/>
        </w:trPr>
        <w:tc>
          <w:tcPr>
            <w:tcW w:w="715" w:type="dxa"/>
          </w:tcPr>
          <w:p w:rsidR="00267A7C" w:rsidRPr="00094676" w:rsidRDefault="00267A7C" w:rsidP="00267A7C">
            <w:pPr>
              <w:rPr>
                <w:rFonts w:cs="Times New Roman"/>
                <w:sz w:val="24"/>
                <w:szCs w:val="24"/>
                <w:lang w:val="en-US"/>
              </w:rPr>
            </w:pPr>
            <w:r w:rsidRPr="00094676">
              <w:rPr>
                <w:rFonts w:cs="Times New Roman"/>
                <w:sz w:val="24"/>
                <w:szCs w:val="24"/>
                <w:lang w:val="en-US"/>
              </w:rPr>
              <w:t>42</w:t>
            </w:r>
          </w:p>
        </w:tc>
        <w:tc>
          <w:tcPr>
            <w:tcW w:w="18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Acacia mangim wood</w:t>
            </w:r>
          </w:p>
        </w:tc>
        <w:tc>
          <w:tcPr>
            <w:tcW w:w="923"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525</w:t>
            </w:r>
          </w:p>
        </w:tc>
        <w:tc>
          <w:tcPr>
            <w:tcW w:w="9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11.79</w:t>
            </w:r>
          </w:p>
        </w:tc>
        <w:tc>
          <w:tcPr>
            <w:tcW w:w="108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w:t>
            </w:r>
          </w:p>
        </w:tc>
        <w:tc>
          <w:tcPr>
            <w:tcW w:w="126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0.015</w:t>
            </w:r>
          </w:p>
        </w:tc>
        <w:tc>
          <w:tcPr>
            <w:tcW w:w="2528" w:type="dxa"/>
            <w:vAlign w:val="center"/>
          </w:tcPr>
          <w:p w:rsidR="00267A7C" w:rsidRPr="00094676" w:rsidRDefault="00CE7788" w:rsidP="00267A7C">
            <w:pPr>
              <w:rPr>
                <w:rFonts w:cs="Times New Roman"/>
                <w:sz w:val="24"/>
                <w:szCs w:val="24"/>
                <w:lang w:val="en-US"/>
              </w:rPr>
            </w:pPr>
            <w:r>
              <w:rPr>
                <w:rFonts w:cs="Times New Roman"/>
                <w:sz w:val="24"/>
                <w:szCs w:val="24"/>
                <w:lang w:val="en-US"/>
              </w:rPr>
              <w:t>Danish et al.[140</w:t>
            </w:r>
            <w:r w:rsidR="00267A7C" w:rsidRPr="00094676">
              <w:rPr>
                <w:rFonts w:cs="Times New Roman"/>
                <w:sz w:val="24"/>
                <w:szCs w:val="24"/>
                <w:lang w:val="en-US"/>
              </w:rPr>
              <w:t>]</w:t>
            </w:r>
          </w:p>
        </w:tc>
      </w:tr>
      <w:tr w:rsidR="00267A7C" w:rsidRPr="00267A7C" w:rsidTr="00C256DA">
        <w:trPr>
          <w:gridAfter w:val="1"/>
          <w:wAfter w:w="113" w:type="dxa"/>
        </w:trPr>
        <w:tc>
          <w:tcPr>
            <w:tcW w:w="715" w:type="dxa"/>
          </w:tcPr>
          <w:p w:rsidR="00267A7C" w:rsidRPr="00094676" w:rsidRDefault="00267A7C" w:rsidP="00267A7C">
            <w:pPr>
              <w:rPr>
                <w:rFonts w:cs="Times New Roman"/>
                <w:sz w:val="24"/>
                <w:szCs w:val="24"/>
                <w:lang w:val="en-US"/>
              </w:rPr>
            </w:pPr>
            <w:r w:rsidRPr="00094676">
              <w:rPr>
                <w:rFonts w:cs="Times New Roman"/>
                <w:sz w:val="24"/>
                <w:szCs w:val="24"/>
                <w:lang w:val="en-US"/>
              </w:rPr>
              <w:t>43</w:t>
            </w:r>
          </w:p>
        </w:tc>
        <w:tc>
          <w:tcPr>
            <w:tcW w:w="18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Palm kernel shell</w:t>
            </w:r>
          </w:p>
        </w:tc>
        <w:tc>
          <w:tcPr>
            <w:tcW w:w="923"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217</w:t>
            </w:r>
          </w:p>
        </w:tc>
        <w:tc>
          <w:tcPr>
            <w:tcW w:w="9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w:t>
            </w:r>
          </w:p>
        </w:tc>
        <w:tc>
          <w:tcPr>
            <w:tcW w:w="108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0.11</w:t>
            </w:r>
          </w:p>
        </w:tc>
        <w:tc>
          <w:tcPr>
            <w:tcW w:w="126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0.12</w:t>
            </w:r>
          </w:p>
        </w:tc>
        <w:tc>
          <w:tcPr>
            <w:tcW w:w="2528" w:type="dxa"/>
            <w:vAlign w:val="center"/>
          </w:tcPr>
          <w:p w:rsidR="00267A7C" w:rsidRPr="00094676" w:rsidRDefault="00CE7788" w:rsidP="00267A7C">
            <w:pPr>
              <w:rPr>
                <w:rFonts w:cs="Times New Roman"/>
                <w:sz w:val="24"/>
                <w:szCs w:val="24"/>
                <w:lang w:val="en-US"/>
              </w:rPr>
            </w:pPr>
            <w:r>
              <w:rPr>
                <w:rFonts w:cs="Times New Roman"/>
                <w:sz w:val="24"/>
                <w:szCs w:val="24"/>
                <w:lang w:val="en-US"/>
              </w:rPr>
              <w:t>Abechi et al.[95</w:t>
            </w:r>
            <w:r w:rsidR="00267A7C" w:rsidRPr="00094676">
              <w:rPr>
                <w:rFonts w:cs="Times New Roman"/>
                <w:sz w:val="24"/>
                <w:szCs w:val="24"/>
                <w:lang w:val="en-US"/>
              </w:rPr>
              <w:t>]</w:t>
            </w:r>
          </w:p>
        </w:tc>
      </w:tr>
      <w:tr w:rsidR="00267A7C" w:rsidRPr="00267A7C" w:rsidTr="00C256DA">
        <w:trPr>
          <w:gridAfter w:val="1"/>
          <w:wAfter w:w="113" w:type="dxa"/>
        </w:trPr>
        <w:tc>
          <w:tcPr>
            <w:tcW w:w="715" w:type="dxa"/>
          </w:tcPr>
          <w:p w:rsidR="00267A7C" w:rsidRPr="00094676" w:rsidRDefault="00267A7C" w:rsidP="00267A7C">
            <w:pPr>
              <w:rPr>
                <w:rFonts w:cs="Times New Roman"/>
                <w:sz w:val="24"/>
                <w:szCs w:val="24"/>
                <w:lang w:val="en-US"/>
              </w:rPr>
            </w:pPr>
            <w:r w:rsidRPr="00094676">
              <w:rPr>
                <w:rFonts w:cs="Times New Roman"/>
                <w:sz w:val="24"/>
                <w:szCs w:val="24"/>
                <w:lang w:val="en-US"/>
              </w:rPr>
              <w:t>44</w:t>
            </w:r>
          </w:p>
        </w:tc>
        <w:tc>
          <w:tcPr>
            <w:tcW w:w="1800" w:type="dxa"/>
            <w:vAlign w:val="center"/>
          </w:tcPr>
          <w:p w:rsidR="00267A7C" w:rsidRPr="00094676" w:rsidRDefault="00D33967" w:rsidP="00267A7C">
            <w:pPr>
              <w:rPr>
                <w:rFonts w:cs="Times New Roman"/>
                <w:sz w:val="24"/>
                <w:szCs w:val="24"/>
                <w:lang w:val="en-US"/>
              </w:rPr>
            </w:pPr>
            <w:r>
              <w:rPr>
                <w:rFonts w:cs="Times New Roman"/>
                <w:sz w:val="24"/>
                <w:szCs w:val="24"/>
                <w:lang w:val="en-US"/>
              </w:rPr>
              <w:t>E</w:t>
            </w:r>
            <w:r w:rsidR="00267A7C" w:rsidRPr="00094676">
              <w:rPr>
                <w:rFonts w:cs="Times New Roman"/>
                <w:sz w:val="24"/>
                <w:szCs w:val="24"/>
                <w:lang w:val="en-US"/>
              </w:rPr>
              <w:t>ichhormia crassipes root</w:t>
            </w:r>
          </w:p>
        </w:tc>
        <w:tc>
          <w:tcPr>
            <w:tcW w:w="923"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109.23</w:t>
            </w:r>
          </w:p>
        </w:tc>
        <w:tc>
          <w:tcPr>
            <w:tcW w:w="900" w:type="dxa"/>
            <w:vAlign w:val="center"/>
          </w:tcPr>
          <w:p w:rsidR="00267A7C" w:rsidRPr="00094676" w:rsidRDefault="00267A7C" w:rsidP="00267A7C">
            <w:pPr>
              <w:rPr>
                <w:rFonts w:cs="Times New Roman"/>
                <w:sz w:val="24"/>
                <w:szCs w:val="24"/>
                <w:lang w:val="en-US"/>
              </w:rPr>
            </w:pPr>
          </w:p>
        </w:tc>
        <w:tc>
          <w:tcPr>
            <w:tcW w:w="1080" w:type="dxa"/>
            <w:vAlign w:val="center"/>
          </w:tcPr>
          <w:p w:rsidR="00267A7C" w:rsidRPr="00094676" w:rsidRDefault="00267A7C" w:rsidP="00267A7C">
            <w:pPr>
              <w:rPr>
                <w:rFonts w:cs="Times New Roman"/>
                <w:sz w:val="24"/>
                <w:szCs w:val="24"/>
                <w:lang w:val="en-US"/>
              </w:rPr>
            </w:pPr>
          </w:p>
        </w:tc>
        <w:tc>
          <w:tcPr>
            <w:tcW w:w="1260" w:type="dxa"/>
            <w:vAlign w:val="center"/>
          </w:tcPr>
          <w:p w:rsidR="00267A7C" w:rsidRPr="00094676" w:rsidRDefault="00267A7C" w:rsidP="00267A7C">
            <w:pPr>
              <w:rPr>
                <w:rFonts w:cs="Times New Roman"/>
                <w:sz w:val="24"/>
                <w:szCs w:val="24"/>
                <w:lang w:val="en-US"/>
              </w:rPr>
            </w:pPr>
          </w:p>
        </w:tc>
        <w:tc>
          <w:tcPr>
            <w:tcW w:w="2528"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A.K.G</w:t>
            </w:r>
            <w:r w:rsidR="00F476E5">
              <w:rPr>
                <w:rFonts w:cs="Times New Roman"/>
                <w:sz w:val="24"/>
                <w:szCs w:val="24"/>
                <w:lang w:val="en-US"/>
              </w:rPr>
              <w:t xml:space="preserve">IRI et al </w:t>
            </w:r>
            <w:r w:rsidR="00CE7788">
              <w:rPr>
                <w:rFonts w:cs="Times New Roman"/>
                <w:sz w:val="24"/>
                <w:szCs w:val="24"/>
                <w:lang w:val="en-US"/>
              </w:rPr>
              <w:t>[98</w:t>
            </w:r>
            <w:r w:rsidRPr="00094676">
              <w:rPr>
                <w:rFonts w:cs="Times New Roman"/>
                <w:sz w:val="24"/>
                <w:szCs w:val="24"/>
                <w:lang w:val="en-US"/>
              </w:rPr>
              <w:t>]</w:t>
            </w:r>
          </w:p>
        </w:tc>
      </w:tr>
      <w:tr w:rsidR="00267A7C" w:rsidRPr="00267A7C" w:rsidTr="00C256DA">
        <w:trPr>
          <w:gridAfter w:val="1"/>
          <w:wAfter w:w="113" w:type="dxa"/>
        </w:trPr>
        <w:tc>
          <w:tcPr>
            <w:tcW w:w="715" w:type="dxa"/>
          </w:tcPr>
          <w:p w:rsidR="00267A7C" w:rsidRPr="00094676" w:rsidRDefault="00267A7C" w:rsidP="00267A7C">
            <w:pPr>
              <w:rPr>
                <w:rFonts w:cs="Times New Roman"/>
                <w:sz w:val="24"/>
                <w:szCs w:val="24"/>
                <w:lang w:val="en-US"/>
              </w:rPr>
            </w:pPr>
            <w:r w:rsidRPr="00094676">
              <w:rPr>
                <w:rFonts w:cs="Times New Roman"/>
                <w:sz w:val="24"/>
                <w:szCs w:val="24"/>
                <w:lang w:val="en-US"/>
              </w:rPr>
              <w:t>45</w:t>
            </w:r>
          </w:p>
        </w:tc>
        <w:tc>
          <w:tcPr>
            <w:tcW w:w="18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Cotton stalk</w:t>
            </w:r>
          </w:p>
        </w:tc>
        <w:tc>
          <w:tcPr>
            <w:tcW w:w="923"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1720</w:t>
            </w:r>
          </w:p>
        </w:tc>
        <w:tc>
          <w:tcPr>
            <w:tcW w:w="9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w:t>
            </w:r>
          </w:p>
        </w:tc>
        <w:tc>
          <w:tcPr>
            <w:tcW w:w="108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0.71</w:t>
            </w:r>
          </w:p>
        </w:tc>
        <w:tc>
          <w:tcPr>
            <w:tcW w:w="126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0.89</w:t>
            </w:r>
          </w:p>
        </w:tc>
        <w:tc>
          <w:tcPr>
            <w:tcW w:w="2528" w:type="dxa"/>
            <w:vAlign w:val="center"/>
          </w:tcPr>
          <w:p w:rsidR="00267A7C" w:rsidRPr="00094676" w:rsidRDefault="00CE7788" w:rsidP="00267A7C">
            <w:pPr>
              <w:rPr>
                <w:rFonts w:cs="Times New Roman"/>
                <w:sz w:val="24"/>
                <w:szCs w:val="24"/>
                <w:lang w:val="en-US"/>
              </w:rPr>
            </w:pPr>
            <w:r>
              <w:rPr>
                <w:rFonts w:cs="Times New Roman"/>
                <w:sz w:val="24"/>
                <w:szCs w:val="24"/>
                <w:lang w:val="en-US"/>
              </w:rPr>
              <w:t>Nahil and William[141</w:t>
            </w:r>
            <w:r w:rsidR="00267A7C" w:rsidRPr="00094676">
              <w:rPr>
                <w:rFonts w:cs="Times New Roman"/>
                <w:sz w:val="24"/>
                <w:szCs w:val="24"/>
                <w:lang w:val="en-US"/>
              </w:rPr>
              <w:t>]</w:t>
            </w:r>
          </w:p>
        </w:tc>
      </w:tr>
      <w:tr w:rsidR="00267A7C" w:rsidRPr="00267A7C" w:rsidTr="00C256DA">
        <w:trPr>
          <w:gridAfter w:val="1"/>
          <w:wAfter w:w="113" w:type="dxa"/>
        </w:trPr>
        <w:tc>
          <w:tcPr>
            <w:tcW w:w="715" w:type="dxa"/>
          </w:tcPr>
          <w:p w:rsidR="00267A7C" w:rsidRPr="00094676" w:rsidRDefault="00267A7C" w:rsidP="00267A7C">
            <w:pPr>
              <w:rPr>
                <w:rFonts w:cs="Times New Roman"/>
                <w:sz w:val="24"/>
                <w:szCs w:val="24"/>
                <w:lang w:val="en-US"/>
              </w:rPr>
            </w:pPr>
            <w:r w:rsidRPr="00094676">
              <w:rPr>
                <w:rFonts w:cs="Times New Roman"/>
                <w:sz w:val="24"/>
                <w:szCs w:val="24"/>
                <w:lang w:val="en-US"/>
              </w:rPr>
              <w:t>46</w:t>
            </w:r>
          </w:p>
        </w:tc>
        <w:tc>
          <w:tcPr>
            <w:tcW w:w="18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Cocoa pod husk</w:t>
            </w:r>
          </w:p>
        </w:tc>
        <w:tc>
          <w:tcPr>
            <w:tcW w:w="923"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490</w:t>
            </w:r>
          </w:p>
        </w:tc>
        <w:tc>
          <w:tcPr>
            <w:tcW w:w="9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2.0</w:t>
            </w:r>
          </w:p>
        </w:tc>
        <w:tc>
          <w:tcPr>
            <w:tcW w:w="108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w:t>
            </w:r>
          </w:p>
        </w:tc>
        <w:tc>
          <w:tcPr>
            <w:tcW w:w="126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0.24</w:t>
            </w:r>
          </w:p>
        </w:tc>
        <w:tc>
          <w:tcPr>
            <w:tcW w:w="2528" w:type="dxa"/>
            <w:vAlign w:val="center"/>
          </w:tcPr>
          <w:p w:rsidR="00267A7C" w:rsidRPr="00094676" w:rsidRDefault="00CE7788" w:rsidP="00267A7C">
            <w:pPr>
              <w:rPr>
                <w:rFonts w:cs="Times New Roman"/>
                <w:sz w:val="24"/>
                <w:szCs w:val="24"/>
                <w:lang w:val="en-US"/>
              </w:rPr>
            </w:pPr>
            <w:r>
              <w:rPr>
                <w:rFonts w:cs="Times New Roman"/>
                <w:sz w:val="24"/>
                <w:szCs w:val="24"/>
                <w:lang w:val="en-US"/>
              </w:rPr>
              <w:t>Cruz et al.[142</w:t>
            </w:r>
            <w:r w:rsidR="00267A7C" w:rsidRPr="00094676">
              <w:rPr>
                <w:rFonts w:cs="Times New Roman"/>
                <w:sz w:val="24"/>
                <w:szCs w:val="24"/>
                <w:lang w:val="en-US"/>
              </w:rPr>
              <w:t>]</w:t>
            </w:r>
          </w:p>
        </w:tc>
      </w:tr>
      <w:tr w:rsidR="00267A7C" w:rsidRPr="00267A7C" w:rsidTr="00C256DA">
        <w:trPr>
          <w:gridAfter w:val="1"/>
          <w:wAfter w:w="113" w:type="dxa"/>
        </w:trPr>
        <w:tc>
          <w:tcPr>
            <w:tcW w:w="715" w:type="dxa"/>
          </w:tcPr>
          <w:p w:rsidR="00267A7C" w:rsidRPr="00094676" w:rsidRDefault="00267A7C" w:rsidP="00267A7C">
            <w:pPr>
              <w:rPr>
                <w:rFonts w:cs="Times New Roman"/>
                <w:sz w:val="24"/>
                <w:szCs w:val="24"/>
                <w:lang w:val="en-US"/>
              </w:rPr>
            </w:pPr>
            <w:r w:rsidRPr="00094676">
              <w:rPr>
                <w:rFonts w:cs="Times New Roman"/>
                <w:sz w:val="24"/>
                <w:szCs w:val="24"/>
                <w:lang w:val="en-US"/>
              </w:rPr>
              <w:t>47</w:t>
            </w:r>
          </w:p>
        </w:tc>
        <w:tc>
          <w:tcPr>
            <w:tcW w:w="18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Cocoa pod husk</w:t>
            </w:r>
          </w:p>
        </w:tc>
        <w:tc>
          <w:tcPr>
            <w:tcW w:w="923"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615</w:t>
            </w:r>
          </w:p>
        </w:tc>
        <w:tc>
          <w:tcPr>
            <w:tcW w:w="9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2.0</w:t>
            </w:r>
          </w:p>
        </w:tc>
        <w:tc>
          <w:tcPr>
            <w:tcW w:w="108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w:t>
            </w:r>
          </w:p>
        </w:tc>
        <w:tc>
          <w:tcPr>
            <w:tcW w:w="126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0.31</w:t>
            </w:r>
          </w:p>
        </w:tc>
        <w:tc>
          <w:tcPr>
            <w:tcW w:w="2528" w:type="dxa"/>
            <w:vAlign w:val="center"/>
          </w:tcPr>
          <w:p w:rsidR="00267A7C" w:rsidRPr="00094676" w:rsidRDefault="00CE7788" w:rsidP="00267A7C">
            <w:pPr>
              <w:rPr>
                <w:rFonts w:cs="Times New Roman"/>
                <w:sz w:val="24"/>
                <w:szCs w:val="24"/>
                <w:lang w:val="en-US"/>
              </w:rPr>
            </w:pPr>
            <w:r>
              <w:rPr>
                <w:rFonts w:cs="Times New Roman"/>
                <w:sz w:val="24"/>
                <w:szCs w:val="24"/>
                <w:lang w:val="en-US"/>
              </w:rPr>
              <w:t>Cruz et al.[142</w:t>
            </w:r>
            <w:r w:rsidR="00267A7C" w:rsidRPr="00094676">
              <w:rPr>
                <w:rFonts w:cs="Times New Roman"/>
                <w:sz w:val="24"/>
                <w:szCs w:val="24"/>
                <w:lang w:val="en-US"/>
              </w:rPr>
              <w:t>]</w:t>
            </w:r>
          </w:p>
        </w:tc>
      </w:tr>
      <w:tr w:rsidR="00267A7C" w:rsidRPr="00267A7C" w:rsidTr="00C256DA">
        <w:trPr>
          <w:gridAfter w:val="1"/>
          <w:wAfter w:w="113" w:type="dxa"/>
        </w:trPr>
        <w:tc>
          <w:tcPr>
            <w:tcW w:w="715" w:type="dxa"/>
          </w:tcPr>
          <w:p w:rsidR="00267A7C" w:rsidRPr="00094676" w:rsidRDefault="00267A7C" w:rsidP="00267A7C">
            <w:pPr>
              <w:rPr>
                <w:rFonts w:cs="Times New Roman"/>
                <w:sz w:val="24"/>
                <w:szCs w:val="24"/>
                <w:lang w:val="en-US"/>
              </w:rPr>
            </w:pPr>
            <w:r w:rsidRPr="00094676">
              <w:rPr>
                <w:rFonts w:cs="Times New Roman"/>
                <w:sz w:val="24"/>
                <w:szCs w:val="24"/>
                <w:lang w:val="en-US"/>
              </w:rPr>
              <w:t>48</w:t>
            </w:r>
          </w:p>
        </w:tc>
        <w:tc>
          <w:tcPr>
            <w:tcW w:w="18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Cocoa pod husk</w:t>
            </w:r>
          </w:p>
        </w:tc>
        <w:tc>
          <w:tcPr>
            <w:tcW w:w="923"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780</w:t>
            </w:r>
          </w:p>
        </w:tc>
        <w:tc>
          <w:tcPr>
            <w:tcW w:w="9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2.9</w:t>
            </w:r>
          </w:p>
        </w:tc>
        <w:tc>
          <w:tcPr>
            <w:tcW w:w="108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w:t>
            </w:r>
          </w:p>
        </w:tc>
        <w:tc>
          <w:tcPr>
            <w:tcW w:w="126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0.58</w:t>
            </w:r>
          </w:p>
        </w:tc>
        <w:tc>
          <w:tcPr>
            <w:tcW w:w="2528" w:type="dxa"/>
            <w:vAlign w:val="center"/>
          </w:tcPr>
          <w:p w:rsidR="00267A7C" w:rsidRPr="00094676" w:rsidRDefault="00CE7788" w:rsidP="00267A7C">
            <w:pPr>
              <w:rPr>
                <w:rFonts w:cs="Times New Roman"/>
                <w:sz w:val="24"/>
                <w:szCs w:val="24"/>
                <w:lang w:val="en-US"/>
              </w:rPr>
            </w:pPr>
            <w:r>
              <w:rPr>
                <w:rFonts w:cs="Times New Roman"/>
                <w:sz w:val="24"/>
                <w:szCs w:val="24"/>
                <w:lang w:val="en-US"/>
              </w:rPr>
              <w:t>Cruz et al.[142</w:t>
            </w:r>
            <w:r w:rsidR="00267A7C" w:rsidRPr="00094676">
              <w:rPr>
                <w:rFonts w:cs="Times New Roman"/>
                <w:sz w:val="24"/>
                <w:szCs w:val="24"/>
                <w:lang w:val="en-US"/>
              </w:rPr>
              <w:t>]</w:t>
            </w:r>
          </w:p>
        </w:tc>
      </w:tr>
      <w:tr w:rsidR="00267A7C" w:rsidRPr="00267A7C" w:rsidTr="00C256DA">
        <w:trPr>
          <w:gridAfter w:val="1"/>
          <w:wAfter w:w="113" w:type="dxa"/>
        </w:trPr>
        <w:tc>
          <w:tcPr>
            <w:tcW w:w="715" w:type="dxa"/>
          </w:tcPr>
          <w:p w:rsidR="00267A7C" w:rsidRPr="00094676" w:rsidRDefault="00267A7C" w:rsidP="00267A7C">
            <w:pPr>
              <w:rPr>
                <w:rFonts w:cs="Times New Roman"/>
                <w:sz w:val="24"/>
                <w:szCs w:val="24"/>
                <w:lang w:val="en-US"/>
              </w:rPr>
            </w:pPr>
            <w:r w:rsidRPr="00094676">
              <w:rPr>
                <w:rFonts w:cs="Times New Roman"/>
                <w:sz w:val="24"/>
                <w:szCs w:val="24"/>
                <w:lang w:val="en-US"/>
              </w:rPr>
              <w:t>49</w:t>
            </w:r>
          </w:p>
        </w:tc>
        <w:tc>
          <w:tcPr>
            <w:tcW w:w="18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Apple peel</w:t>
            </w:r>
          </w:p>
        </w:tc>
        <w:tc>
          <w:tcPr>
            <w:tcW w:w="923"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1152</w:t>
            </w:r>
          </w:p>
        </w:tc>
        <w:tc>
          <w:tcPr>
            <w:tcW w:w="9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6.68</w:t>
            </w:r>
          </w:p>
        </w:tc>
        <w:tc>
          <w:tcPr>
            <w:tcW w:w="108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0.88</w:t>
            </w:r>
          </w:p>
        </w:tc>
        <w:tc>
          <w:tcPr>
            <w:tcW w:w="126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2.59</w:t>
            </w:r>
          </w:p>
        </w:tc>
        <w:tc>
          <w:tcPr>
            <w:tcW w:w="2528" w:type="dxa"/>
            <w:vAlign w:val="center"/>
          </w:tcPr>
          <w:p w:rsidR="00267A7C" w:rsidRPr="00094676" w:rsidRDefault="00F476E5" w:rsidP="00267A7C">
            <w:pPr>
              <w:rPr>
                <w:rFonts w:cs="Times New Roman"/>
                <w:sz w:val="24"/>
                <w:szCs w:val="24"/>
                <w:lang w:val="en-US"/>
              </w:rPr>
            </w:pPr>
            <w:r>
              <w:rPr>
                <w:rFonts w:cs="Times New Roman"/>
                <w:sz w:val="24"/>
                <w:szCs w:val="24"/>
                <w:lang w:val="en-US"/>
              </w:rPr>
              <w:t>R.H. Hesas et al.</w:t>
            </w:r>
            <w:r w:rsidR="00CE7788">
              <w:rPr>
                <w:rFonts w:cs="Times New Roman"/>
                <w:sz w:val="24"/>
                <w:szCs w:val="24"/>
                <w:lang w:val="en-US"/>
              </w:rPr>
              <w:t xml:space="preserve"> [102</w:t>
            </w:r>
            <w:r w:rsidR="00267A7C" w:rsidRPr="00094676">
              <w:rPr>
                <w:rFonts w:cs="Times New Roman"/>
                <w:sz w:val="24"/>
                <w:szCs w:val="24"/>
                <w:lang w:val="en-US"/>
              </w:rPr>
              <w:t>]</w:t>
            </w:r>
          </w:p>
        </w:tc>
      </w:tr>
      <w:tr w:rsidR="00267A7C" w:rsidRPr="00267A7C" w:rsidTr="00C256DA">
        <w:trPr>
          <w:gridAfter w:val="1"/>
          <w:wAfter w:w="113" w:type="dxa"/>
        </w:trPr>
        <w:tc>
          <w:tcPr>
            <w:tcW w:w="715" w:type="dxa"/>
          </w:tcPr>
          <w:p w:rsidR="00267A7C" w:rsidRPr="00094676" w:rsidRDefault="00267A7C" w:rsidP="00267A7C">
            <w:pPr>
              <w:rPr>
                <w:rFonts w:cs="Times New Roman"/>
                <w:sz w:val="24"/>
                <w:szCs w:val="24"/>
                <w:lang w:val="en-US"/>
              </w:rPr>
            </w:pPr>
            <w:r w:rsidRPr="00094676">
              <w:rPr>
                <w:rFonts w:cs="Times New Roman"/>
                <w:sz w:val="24"/>
                <w:szCs w:val="24"/>
                <w:lang w:val="en-US"/>
              </w:rPr>
              <w:t>50</w:t>
            </w:r>
          </w:p>
        </w:tc>
        <w:tc>
          <w:tcPr>
            <w:tcW w:w="18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Apple pulp</w:t>
            </w:r>
          </w:p>
        </w:tc>
        <w:tc>
          <w:tcPr>
            <w:tcW w:w="923"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1103</w:t>
            </w:r>
          </w:p>
        </w:tc>
        <w:tc>
          <w:tcPr>
            <w:tcW w:w="9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7.81</w:t>
            </w:r>
          </w:p>
        </w:tc>
        <w:tc>
          <w:tcPr>
            <w:tcW w:w="108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0.47</w:t>
            </w:r>
          </w:p>
        </w:tc>
        <w:tc>
          <w:tcPr>
            <w:tcW w:w="126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1.76</w:t>
            </w:r>
          </w:p>
        </w:tc>
        <w:tc>
          <w:tcPr>
            <w:tcW w:w="2528" w:type="dxa"/>
            <w:vAlign w:val="center"/>
          </w:tcPr>
          <w:p w:rsidR="00267A7C" w:rsidRPr="00094676" w:rsidRDefault="00F476E5" w:rsidP="00267A7C">
            <w:pPr>
              <w:rPr>
                <w:rFonts w:cs="Times New Roman"/>
                <w:sz w:val="24"/>
                <w:szCs w:val="24"/>
                <w:lang w:val="en-US"/>
              </w:rPr>
            </w:pPr>
            <w:r>
              <w:rPr>
                <w:rFonts w:cs="Times New Roman"/>
                <w:sz w:val="24"/>
                <w:szCs w:val="24"/>
                <w:lang w:val="en-US"/>
              </w:rPr>
              <w:t xml:space="preserve">R.H. Hesas et al. </w:t>
            </w:r>
            <w:r w:rsidR="00CE7788">
              <w:rPr>
                <w:rFonts w:cs="Times New Roman"/>
                <w:sz w:val="24"/>
                <w:szCs w:val="24"/>
                <w:lang w:val="en-US"/>
              </w:rPr>
              <w:t xml:space="preserve"> [102</w:t>
            </w:r>
            <w:r w:rsidR="00267A7C" w:rsidRPr="00094676">
              <w:rPr>
                <w:rFonts w:cs="Times New Roman"/>
                <w:sz w:val="24"/>
                <w:szCs w:val="24"/>
                <w:lang w:val="en-US"/>
              </w:rPr>
              <w:t>]</w:t>
            </w:r>
          </w:p>
        </w:tc>
      </w:tr>
      <w:tr w:rsidR="00267A7C" w:rsidRPr="00267A7C" w:rsidTr="00C256DA">
        <w:trPr>
          <w:gridAfter w:val="1"/>
          <w:wAfter w:w="113" w:type="dxa"/>
        </w:trPr>
        <w:tc>
          <w:tcPr>
            <w:tcW w:w="715" w:type="dxa"/>
          </w:tcPr>
          <w:p w:rsidR="00267A7C" w:rsidRPr="00094676" w:rsidRDefault="00267A7C" w:rsidP="00267A7C">
            <w:pPr>
              <w:rPr>
                <w:rFonts w:cs="Times New Roman"/>
                <w:sz w:val="24"/>
                <w:szCs w:val="24"/>
                <w:lang w:val="en-US"/>
              </w:rPr>
            </w:pPr>
            <w:r w:rsidRPr="00094676">
              <w:rPr>
                <w:rFonts w:cs="Times New Roman"/>
                <w:sz w:val="24"/>
                <w:szCs w:val="24"/>
                <w:lang w:val="en-US"/>
              </w:rPr>
              <w:t>51</w:t>
            </w:r>
          </w:p>
        </w:tc>
        <w:tc>
          <w:tcPr>
            <w:tcW w:w="18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BalsamodendronCaudatum Wood Waste</w:t>
            </w:r>
          </w:p>
        </w:tc>
        <w:tc>
          <w:tcPr>
            <w:tcW w:w="923"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458</w:t>
            </w:r>
          </w:p>
        </w:tc>
        <w:tc>
          <w:tcPr>
            <w:tcW w:w="9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w:t>
            </w:r>
          </w:p>
        </w:tc>
        <w:tc>
          <w:tcPr>
            <w:tcW w:w="108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w:t>
            </w:r>
          </w:p>
        </w:tc>
        <w:tc>
          <w:tcPr>
            <w:tcW w:w="126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0.43</w:t>
            </w:r>
          </w:p>
        </w:tc>
        <w:tc>
          <w:tcPr>
            <w:tcW w:w="2528"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 xml:space="preserve">B. </w:t>
            </w:r>
            <w:r w:rsidR="00D33967" w:rsidRPr="00094676">
              <w:rPr>
                <w:rFonts w:cs="Times New Roman"/>
                <w:sz w:val="24"/>
                <w:szCs w:val="24"/>
                <w:lang w:val="en-US"/>
              </w:rPr>
              <w:t>Siva Kumar</w:t>
            </w:r>
            <w:r w:rsidR="00F476E5">
              <w:rPr>
                <w:rFonts w:cs="Times New Roman"/>
                <w:sz w:val="24"/>
                <w:szCs w:val="24"/>
                <w:lang w:val="en-US"/>
              </w:rPr>
              <w:t xml:space="preserve"> et al. </w:t>
            </w:r>
            <w:r w:rsidR="00CE7788">
              <w:rPr>
                <w:rFonts w:cs="Times New Roman"/>
                <w:sz w:val="24"/>
                <w:szCs w:val="24"/>
                <w:lang w:val="en-US"/>
              </w:rPr>
              <w:t>[104</w:t>
            </w:r>
            <w:r w:rsidRPr="00094676">
              <w:rPr>
                <w:rFonts w:cs="Times New Roman"/>
                <w:sz w:val="24"/>
                <w:szCs w:val="24"/>
                <w:lang w:val="en-US"/>
              </w:rPr>
              <w:t>]</w:t>
            </w:r>
          </w:p>
        </w:tc>
      </w:tr>
      <w:tr w:rsidR="00267A7C" w:rsidRPr="00267A7C" w:rsidTr="00C256DA">
        <w:trPr>
          <w:gridAfter w:val="1"/>
          <w:wAfter w:w="113" w:type="dxa"/>
        </w:trPr>
        <w:tc>
          <w:tcPr>
            <w:tcW w:w="715" w:type="dxa"/>
          </w:tcPr>
          <w:p w:rsidR="00267A7C" w:rsidRPr="00094676" w:rsidRDefault="00267A7C" w:rsidP="00267A7C">
            <w:pPr>
              <w:rPr>
                <w:rFonts w:cs="Times New Roman"/>
                <w:sz w:val="24"/>
                <w:szCs w:val="24"/>
                <w:lang w:val="en-US"/>
              </w:rPr>
            </w:pPr>
            <w:r w:rsidRPr="00094676">
              <w:rPr>
                <w:rFonts w:cs="Times New Roman"/>
                <w:sz w:val="24"/>
                <w:szCs w:val="24"/>
                <w:lang w:val="en-US"/>
              </w:rPr>
              <w:t>52</w:t>
            </w:r>
          </w:p>
        </w:tc>
        <w:tc>
          <w:tcPr>
            <w:tcW w:w="18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Fuel oils waste</w:t>
            </w:r>
          </w:p>
        </w:tc>
        <w:tc>
          <w:tcPr>
            <w:tcW w:w="923"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w:t>
            </w:r>
          </w:p>
        </w:tc>
        <w:tc>
          <w:tcPr>
            <w:tcW w:w="9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w:t>
            </w:r>
          </w:p>
        </w:tc>
        <w:tc>
          <w:tcPr>
            <w:tcW w:w="108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w:t>
            </w:r>
          </w:p>
        </w:tc>
        <w:tc>
          <w:tcPr>
            <w:tcW w:w="126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w:t>
            </w:r>
          </w:p>
        </w:tc>
        <w:tc>
          <w:tcPr>
            <w:tcW w:w="2528"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A.M. Mohammed et al</w:t>
            </w:r>
            <w:r w:rsidR="00F476E5">
              <w:rPr>
                <w:rFonts w:cs="Times New Roman"/>
                <w:sz w:val="24"/>
                <w:szCs w:val="24"/>
                <w:lang w:val="en-US"/>
              </w:rPr>
              <w:t xml:space="preserve">. </w:t>
            </w:r>
            <w:r w:rsidR="00CE7788">
              <w:rPr>
                <w:rFonts w:cs="Times New Roman"/>
                <w:sz w:val="24"/>
                <w:szCs w:val="24"/>
                <w:lang w:val="en-US"/>
              </w:rPr>
              <w:t>[103</w:t>
            </w:r>
            <w:r w:rsidRPr="00094676">
              <w:rPr>
                <w:rFonts w:cs="Times New Roman"/>
                <w:sz w:val="24"/>
                <w:szCs w:val="24"/>
                <w:lang w:val="en-US"/>
              </w:rPr>
              <w:t>]</w:t>
            </w:r>
          </w:p>
        </w:tc>
      </w:tr>
      <w:tr w:rsidR="00267A7C" w:rsidRPr="00267A7C" w:rsidTr="00C256DA">
        <w:trPr>
          <w:gridAfter w:val="1"/>
          <w:wAfter w:w="113" w:type="dxa"/>
        </w:trPr>
        <w:tc>
          <w:tcPr>
            <w:tcW w:w="715" w:type="dxa"/>
          </w:tcPr>
          <w:p w:rsidR="00267A7C" w:rsidRPr="00094676" w:rsidRDefault="00267A7C" w:rsidP="00267A7C">
            <w:pPr>
              <w:rPr>
                <w:rFonts w:cs="Times New Roman"/>
                <w:sz w:val="24"/>
                <w:szCs w:val="24"/>
                <w:lang w:val="en-US"/>
              </w:rPr>
            </w:pPr>
            <w:r w:rsidRPr="00094676">
              <w:rPr>
                <w:rFonts w:cs="Times New Roman"/>
                <w:sz w:val="24"/>
                <w:szCs w:val="24"/>
                <w:lang w:val="en-US"/>
              </w:rPr>
              <w:t>53</w:t>
            </w:r>
          </w:p>
        </w:tc>
        <w:tc>
          <w:tcPr>
            <w:tcW w:w="18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silver fir</w:t>
            </w:r>
          </w:p>
        </w:tc>
        <w:tc>
          <w:tcPr>
            <w:tcW w:w="923"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815</w:t>
            </w:r>
          </w:p>
        </w:tc>
        <w:tc>
          <w:tcPr>
            <w:tcW w:w="900" w:type="dxa"/>
            <w:vAlign w:val="center"/>
          </w:tcPr>
          <w:p w:rsidR="00267A7C" w:rsidRPr="00094676" w:rsidRDefault="00267A7C" w:rsidP="00267A7C">
            <w:pPr>
              <w:rPr>
                <w:rFonts w:cs="Times New Roman"/>
                <w:sz w:val="24"/>
                <w:szCs w:val="24"/>
                <w:lang w:val="en-US"/>
              </w:rPr>
            </w:pPr>
          </w:p>
        </w:tc>
        <w:tc>
          <w:tcPr>
            <w:tcW w:w="1080" w:type="dxa"/>
            <w:vAlign w:val="center"/>
          </w:tcPr>
          <w:p w:rsidR="00267A7C" w:rsidRPr="00094676" w:rsidRDefault="00267A7C" w:rsidP="00267A7C">
            <w:pPr>
              <w:rPr>
                <w:rFonts w:cs="Times New Roman"/>
                <w:sz w:val="24"/>
                <w:szCs w:val="24"/>
                <w:lang w:val="en-US"/>
              </w:rPr>
            </w:pPr>
          </w:p>
        </w:tc>
        <w:tc>
          <w:tcPr>
            <w:tcW w:w="126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.45</w:t>
            </w:r>
          </w:p>
        </w:tc>
        <w:tc>
          <w:tcPr>
            <w:tcW w:w="2528"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 xml:space="preserve">Félix A. </w:t>
            </w:r>
            <w:r w:rsidR="00D33967" w:rsidRPr="00094676">
              <w:rPr>
                <w:rFonts w:cs="Times New Roman"/>
                <w:sz w:val="24"/>
                <w:szCs w:val="24"/>
                <w:lang w:val="en-US"/>
              </w:rPr>
              <w:t>Lopez</w:t>
            </w:r>
            <w:r w:rsidR="00F476E5">
              <w:rPr>
                <w:rFonts w:cs="Times New Roman"/>
                <w:sz w:val="24"/>
                <w:szCs w:val="24"/>
                <w:lang w:val="en-US"/>
              </w:rPr>
              <w:t xml:space="preserve"> et al </w:t>
            </w:r>
            <w:r w:rsidR="00CE7788">
              <w:rPr>
                <w:rFonts w:cs="Times New Roman"/>
                <w:sz w:val="24"/>
                <w:szCs w:val="24"/>
                <w:lang w:val="en-US"/>
              </w:rPr>
              <w:t>[105</w:t>
            </w:r>
            <w:r w:rsidRPr="00094676">
              <w:rPr>
                <w:rFonts w:cs="Times New Roman"/>
                <w:sz w:val="24"/>
                <w:szCs w:val="24"/>
                <w:lang w:val="en-US"/>
              </w:rPr>
              <w:t>]</w:t>
            </w:r>
          </w:p>
        </w:tc>
      </w:tr>
      <w:tr w:rsidR="00267A7C" w:rsidRPr="00267A7C" w:rsidTr="00C256DA">
        <w:trPr>
          <w:gridAfter w:val="1"/>
          <w:wAfter w:w="113" w:type="dxa"/>
        </w:trPr>
        <w:tc>
          <w:tcPr>
            <w:tcW w:w="715" w:type="dxa"/>
          </w:tcPr>
          <w:p w:rsidR="00267A7C" w:rsidRPr="00094676" w:rsidRDefault="00267A7C" w:rsidP="00267A7C">
            <w:pPr>
              <w:rPr>
                <w:rFonts w:cs="Times New Roman"/>
                <w:sz w:val="24"/>
                <w:szCs w:val="24"/>
                <w:lang w:val="en-US"/>
              </w:rPr>
            </w:pPr>
            <w:r w:rsidRPr="00094676">
              <w:rPr>
                <w:rFonts w:cs="Times New Roman"/>
                <w:sz w:val="24"/>
                <w:szCs w:val="24"/>
                <w:lang w:val="en-US"/>
              </w:rPr>
              <w:t>54</w:t>
            </w:r>
          </w:p>
        </w:tc>
        <w:tc>
          <w:tcPr>
            <w:tcW w:w="18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Holm oak</w:t>
            </w:r>
          </w:p>
        </w:tc>
        <w:tc>
          <w:tcPr>
            <w:tcW w:w="923"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654</w:t>
            </w:r>
          </w:p>
        </w:tc>
        <w:tc>
          <w:tcPr>
            <w:tcW w:w="900" w:type="dxa"/>
            <w:vAlign w:val="center"/>
          </w:tcPr>
          <w:p w:rsidR="00267A7C" w:rsidRPr="00094676" w:rsidRDefault="00267A7C" w:rsidP="00267A7C">
            <w:pPr>
              <w:rPr>
                <w:rFonts w:cs="Times New Roman"/>
                <w:sz w:val="24"/>
                <w:szCs w:val="24"/>
                <w:lang w:val="en-US"/>
              </w:rPr>
            </w:pPr>
          </w:p>
        </w:tc>
        <w:tc>
          <w:tcPr>
            <w:tcW w:w="1080" w:type="dxa"/>
            <w:vAlign w:val="center"/>
          </w:tcPr>
          <w:p w:rsidR="00267A7C" w:rsidRPr="00094676" w:rsidRDefault="00267A7C" w:rsidP="00267A7C">
            <w:pPr>
              <w:rPr>
                <w:rFonts w:cs="Times New Roman"/>
                <w:sz w:val="24"/>
                <w:szCs w:val="24"/>
                <w:lang w:val="en-US"/>
              </w:rPr>
            </w:pPr>
          </w:p>
        </w:tc>
        <w:tc>
          <w:tcPr>
            <w:tcW w:w="126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.31</w:t>
            </w:r>
          </w:p>
        </w:tc>
        <w:tc>
          <w:tcPr>
            <w:tcW w:w="2528"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 xml:space="preserve">Félix A. </w:t>
            </w:r>
            <w:r w:rsidR="00D33967" w:rsidRPr="00094676">
              <w:rPr>
                <w:rFonts w:cs="Times New Roman"/>
                <w:sz w:val="24"/>
                <w:szCs w:val="24"/>
                <w:lang w:val="en-US"/>
              </w:rPr>
              <w:t>Lopez</w:t>
            </w:r>
            <w:r w:rsidR="00F476E5">
              <w:rPr>
                <w:rFonts w:cs="Times New Roman"/>
                <w:sz w:val="24"/>
                <w:szCs w:val="24"/>
                <w:lang w:val="en-US"/>
              </w:rPr>
              <w:t xml:space="preserve"> et al </w:t>
            </w:r>
            <w:r w:rsidR="00CE7788">
              <w:rPr>
                <w:rFonts w:cs="Times New Roman"/>
                <w:sz w:val="24"/>
                <w:szCs w:val="24"/>
                <w:lang w:val="en-US"/>
              </w:rPr>
              <w:lastRenderedPageBreak/>
              <w:t>[105</w:t>
            </w:r>
            <w:r w:rsidRPr="00094676">
              <w:rPr>
                <w:rFonts w:cs="Times New Roman"/>
                <w:sz w:val="24"/>
                <w:szCs w:val="24"/>
                <w:lang w:val="en-US"/>
              </w:rPr>
              <w:t>]</w:t>
            </w:r>
          </w:p>
        </w:tc>
      </w:tr>
      <w:tr w:rsidR="00267A7C" w:rsidRPr="00267A7C" w:rsidTr="00C256DA">
        <w:trPr>
          <w:gridAfter w:val="1"/>
          <w:wAfter w:w="113" w:type="dxa"/>
        </w:trPr>
        <w:tc>
          <w:tcPr>
            <w:tcW w:w="715" w:type="dxa"/>
          </w:tcPr>
          <w:p w:rsidR="00267A7C" w:rsidRPr="00094676" w:rsidRDefault="00267A7C" w:rsidP="00267A7C">
            <w:pPr>
              <w:rPr>
                <w:rFonts w:cs="Times New Roman"/>
                <w:sz w:val="24"/>
                <w:szCs w:val="24"/>
                <w:lang w:val="en-US"/>
              </w:rPr>
            </w:pPr>
            <w:r w:rsidRPr="00094676">
              <w:rPr>
                <w:rFonts w:cs="Times New Roman"/>
                <w:sz w:val="24"/>
                <w:szCs w:val="24"/>
                <w:lang w:val="en-US"/>
              </w:rPr>
              <w:lastRenderedPageBreak/>
              <w:t>55</w:t>
            </w:r>
          </w:p>
        </w:tc>
        <w:tc>
          <w:tcPr>
            <w:tcW w:w="18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Stone pine</w:t>
            </w:r>
          </w:p>
        </w:tc>
        <w:tc>
          <w:tcPr>
            <w:tcW w:w="923"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661</w:t>
            </w:r>
          </w:p>
        </w:tc>
        <w:tc>
          <w:tcPr>
            <w:tcW w:w="900" w:type="dxa"/>
            <w:vAlign w:val="center"/>
          </w:tcPr>
          <w:p w:rsidR="00267A7C" w:rsidRPr="00094676" w:rsidRDefault="00267A7C" w:rsidP="00267A7C">
            <w:pPr>
              <w:rPr>
                <w:rFonts w:cs="Times New Roman"/>
                <w:sz w:val="24"/>
                <w:szCs w:val="24"/>
                <w:lang w:val="en-US"/>
              </w:rPr>
            </w:pPr>
          </w:p>
        </w:tc>
        <w:tc>
          <w:tcPr>
            <w:tcW w:w="1080" w:type="dxa"/>
            <w:vAlign w:val="center"/>
          </w:tcPr>
          <w:p w:rsidR="00267A7C" w:rsidRPr="00094676" w:rsidRDefault="00267A7C" w:rsidP="00267A7C">
            <w:pPr>
              <w:rPr>
                <w:rFonts w:cs="Times New Roman"/>
                <w:sz w:val="24"/>
                <w:szCs w:val="24"/>
                <w:lang w:val="en-US"/>
              </w:rPr>
            </w:pPr>
          </w:p>
        </w:tc>
        <w:tc>
          <w:tcPr>
            <w:tcW w:w="126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.39</w:t>
            </w:r>
          </w:p>
        </w:tc>
        <w:tc>
          <w:tcPr>
            <w:tcW w:w="2528"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 xml:space="preserve">Félix A. </w:t>
            </w:r>
            <w:r w:rsidR="00D33967" w:rsidRPr="00094676">
              <w:rPr>
                <w:rFonts w:cs="Times New Roman"/>
                <w:sz w:val="24"/>
                <w:szCs w:val="24"/>
                <w:lang w:val="en-US"/>
              </w:rPr>
              <w:t>Lopez</w:t>
            </w:r>
            <w:r w:rsidR="00F476E5">
              <w:rPr>
                <w:rFonts w:cs="Times New Roman"/>
                <w:sz w:val="24"/>
                <w:szCs w:val="24"/>
                <w:lang w:val="en-US"/>
              </w:rPr>
              <w:t xml:space="preserve"> et al </w:t>
            </w:r>
            <w:r w:rsidR="00CE7788">
              <w:rPr>
                <w:rFonts w:cs="Times New Roman"/>
                <w:sz w:val="24"/>
                <w:szCs w:val="24"/>
                <w:lang w:val="en-US"/>
              </w:rPr>
              <w:t>[105</w:t>
            </w:r>
            <w:r w:rsidRPr="00094676">
              <w:rPr>
                <w:rFonts w:cs="Times New Roman"/>
                <w:sz w:val="24"/>
                <w:szCs w:val="24"/>
                <w:lang w:val="en-US"/>
              </w:rPr>
              <w:t>]</w:t>
            </w:r>
          </w:p>
        </w:tc>
      </w:tr>
      <w:tr w:rsidR="00267A7C" w:rsidRPr="00267A7C" w:rsidTr="00C256DA">
        <w:trPr>
          <w:gridAfter w:val="1"/>
          <w:wAfter w:w="113" w:type="dxa"/>
        </w:trPr>
        <w:tc>
          <w:tcPr>
            <w:tcW w:w="715" w:type="dxa"/>
          </w:tcPr>
          <w:p w:rsidR="00267A7C" w:rsidRPr="00094676" w:rsidRDefault="00267A7C" w:rsidP="00267A7C">
            <w:pPr>
              <w:rPr>
                <w:rFonts w:cs="Times New Roman"/>
                <w:sz w:val="24"/>
                <w:szCs w:val="24"/>
                <w:lang w:val="en-US"/>
              </w:rPr>
            </w:pPr>
            <w:r w:rsidRPr="00094676">
              <w:rPr>
                <w:rFonts w:cs="Times New Roman"/>
                <w:sz w:val="24"/>
                <w:szCs w:val="24"/>
                <w:lang w:val="en-US"/>
              </w:rPr>
              <w:t>56</w:t>
            </w:r>
          </w:p>
        </w:tc>
        <w:tc>
          <w:tcPr>
            <w:tcW w:w="18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Pyrenean oak</w:t>
            </w:r>
          </w:p>
        </w:tc>
        <w:tc>
          <w:tcPr>
            <w:tcW w:w="923"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543</w:t>
            </w:r>
          </w:p>
        </w:tc>
        <w:tc>
          <w:tcPr>
            <w:tcW w:w="900" w:type="dxa"/>
            <w:vAlign w:val="center"/>
          </w:tcPr>
          <w:p w:rsidR="00267A7C" w:rsidRPr="00094676" w:rsidRDefault="00267A7C" w:rsidP="00267A7C">
            <w:pPr>
              <w:rPr>
                <w:rFonts w:cs="Times New Roman"/>
                <w:sz w:val="24"/>
                <w:szCs w:val="24"/>
                <w:lang w:val="en-US"/>
              </w:rPr>
            </w:pPr>
          </w:p>
        </w:tc>
        <w:tc>
          <w:tcPr>
            <w:tcW w:w="1080" w:type="dxa"/>
            <w:vAlign w:val="center"/>
          </w:tcPr>
          <w:p w:rsidR="00267A7C" w:rsidRPr="00094676" w:rsidRDefault="00267A7C" w:rsidP="00267A7C">
            <w:pPr>
              <w:rPr>
                <w:rFonts w:cs="Times New Roman"/>
                <w:sz w:val="24"/>
                <w:szCs w:val="24"/>
                <w:lang w:val="en-US"/>
              </w:rPr>
            </w:pPr>
          </w:p>
        </w:tc>
        <w:tc>
          <w:tcPr>
            <w:tcW w:w="126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.26</w:t>
            </w:r>
          </w:p>
        </w:tc>
        <w:tc>
          <w:tcPr>
            <w:tcW w:w="2528"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 xml:space="preserve">Félix A. </w:t>
            </w:r>
            <w:r w:rsidR="00D33967" w:rsidRPr="00094676">
              <w:rPr>
                <w:rFonts w:cs="Times New Roman"/>
                <w:sz w:val="24"/>
                <w:szCs w:val="24"/>
                <w:lang w:val="en-US"/>
              </w:rPr>
              <w:t>Lopez</w:t>
            </w:r>
            <w:r w:rsidRPr="00094676">
              <w:rPr>
                <w:rFonts w:cs="Times New Roman"/>
                <w:sz w:val="24"/>
                <w:szCs w:val="24"/>
                <w:lang w:val="en-US"/>
              </w:rPr>
              <w:t xml:space="preserve"> et al</w:t>
            </w:r>
            <w:r w:rsidR="00F476E5">
              <w:rPr>
                <w:rFonts w:cs="Times New Roman"/>
                <w:sz w:val="24"/>
                <w:szCs w:val="24"/>
                <w:lang w:val="en-US"/>
              </w:rPr>
              <w:t xml:space="preserve"> </w:t>
            </w:r>
            <w:r w:rsidR="00CE7788">
              <w:rPr>
                <w:rFonts w:cs="Times New Roman"/>
                <w:sz w:val="24"/>
                <w:szCs w:val="24"/>
                <w:lang w:val="en-US"/>
              </w:rPr>
              <w:t>[105</w:t>
            </w:r>
            <w:r w:rsidRPr="00094676">
              <w:rPr>
                <w:rFonts w:cs="Times New Roman"/>
                <w:sz w:val="24"/>
                <w:szCs w:val="24"/>
                <w:lang w:val="en-US"/>
              </w:rPr>
              <w:t>]</w:t>
            </w:r>
          </w:p>
        </w:tc>
      </w:tr>
      <w:tr w:rsidR="00267A7C" w:rsidRPr="00267A7C" w:rsidTr="00C256DA">
        <w:trPr>
          <w:gridAfter w:val="1"/>
          <w:wAfter w:w="113" w:type="dxa"/>
        </w:trPr>
        <w:tc>
          <w:tcPr>
            <w:tcW w:w="715" w:type="dxa"/>
          </w:tcPr>
          <w:p w:rsidR="00267A7C" w:rsidRPr="00094676" w:rsidRDefault="00267A7C" w:rsidP="00267A7C">
            <w:pPr>
              <w:rPr>
                <w:rFonts w:cs="Times New Roman"/>
                <w:sz w:val="24"/>
                <w:szCs w:val="24"/>
                <w:lang w:val="en-US"/>
              </w:rPr>
            </w:pPr>
            <w:r w:rsidRPr="00094676">
              <w:rPr>
                <w:rFonts w:cs="Times New Roman"/>
                <w:sz w:val="24"/>
                <w:szCs w:val="24"/>
                <w:lang w:val="en-US"/>
              </w:rPr>
              <w:t>57</w:t>
            </w:r>
          </w:p>
        </w:tc>
        <w:tc>
          <w:tcPr>
            <w:tcW w:w="18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Peanut shell</w:t>
            </w:r>
          </w:p>
        </w:tc>
        <w:tc>
          <w:tcPr>
            <w:tcW w:w="923"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1272</w:t>
            </w:r>
          </w:p>
        </w:tc>
        <w:tc>
          <w:tcPr>
            <w:tcW w:w="900" w:type="dxa"/>
            <w:vAlign w:val="center"/>
          </w:tcPr>
          <w:p w:rsidR="00267A7C" w:rsidRPr="00094676" w:rsidRDefault="00267A7C" w:rsidP="00267A7C">
            <w:pPr>
              <w:rPr>
                <w:rFonts w:cs="Times New Roman"/>
                <w:sz w:val="24"/>
                <w:szCs w:val="24"/>
                <w:lang w:val="en-US"/>
              </w:rPr>
            </w:pPr>
          </w:p>
        </w:tc>
        <w:tc>
          <w:tcPr>
            <w:tcW w:w="108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0.67</w:t>
            </w:r>
          </w:p>
        </w:tc>
        <w:tc>
          <w:tcPr>
            <w:tcW w:w="126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0.71</w:t>
            </w:r>
          </w:p>
        </w:tc>
        <w:tc>
          <w:tcPr>
            <w:tcW w:w="2528" w:type="dxa"/>
            <w:vAlign w:val="center"/>
          </w:tcPr>
          <w:p w:rsidR="00267A7C" w:rsidRPr="00094676" w:rsidRDefault="00F476E5" w:rsidP="00267A7C">
            <w:pPr>
              <w:rPr>
                <w:rFonts w:cs="Times New Roman"/>
                <w:sz w:val="24"/>
                <w:szCs w:val="24"/>
                <w:lang w:val="en-US"/>
              </w:rPr>
            </w:pPr>
            <w:r>
              <w:rPr>
                <w:rFonts w:cs="Times New Roman"/>
                <w:sz w:val="24"/>
                <w:szCs w:val="24"/>
                <w:lang w:val="en-US"/>
              </w:rPr>
              <w:t>D. Li et al.</w:t>
            </w:r>
            <w:r w:rsidR="00CE7788">
              <w:rPr>
                <w:rFonts w:cs="Times New Roman"/>
                <w:sz w:val="24"/>
                <w:szCs w:val="24"/>
                <w:lang w:val="en-US"/>
              </w:rPr>
              <w:t>[</w:t>
            </w:r>
            <w:r w:rsidR="00267A7C" w:rsidRPr="00094676">
              <w:rPr>
                <w:rFonts w:cs="Times New Roman"/>
                <w:sz w:val="24"/>
                <w:szCs w:val="24"/>
                <w:lang w:val="en-US"/>
              </w:rPr>
              <w:t>1</w:t>
            </w:r>
            <w:r w:rsidR="00CE7788">
              <w:rPr>
                <w:rFonts w:cs="Times New Roman"/>
                <w:sz w:val="24"/>
                <w:szCs w:val="24"/>
                <w:lang w:val="en-US"/>
              </w:rPr>
              <w:t>08</w:t>
            </w:r>
            <w:r w:rsidR="00267A7C" w:rsidRPr="00094676">
              <w:rPr>
                <w:rFonts w:cs="Times New Roman"/>
                <w:sz w:val="24"/>
                <w:szCs w:val="24"/>
                <w:lang w:val="en-US"/>
              </w:rPr>
              <w:t>]</w:t>
            </w:r>
          </w:p>
        </w:tc>
      </w:tr>
      <w:tr w:rsidR="00267A7C" w:rsidRPr="00267A7C" w:rsidTr="00C256DA">
        <w:trPr>
          <w:gridAfter w:val="1"/>
          <w:wAfter w:w="113" w:type="dxa"/>
        </w:trPr>
        <w:tc>
          <w:tcPr>
            <w:tcW w:w="715" w:type="dxa"/>
          </w:tcPr>
          <w:p w:rsidR="00267A7C" w:rsidRPr="00094676" w:rsidRDefault="00267A7C" w:rsidP="00267A7C">
            <w:pPr>
              <w:rPr>
                <w:rFonts w:cs="Times New Roman"/>
                <w:sz w:val="24"/>
                <w:szCs w:val="24"/>
                <w:lang w:val="en-US"/>
              </w:rPr>
            </w:pPr>
            <w:r w:rsidRPr="00094676">
              <w:rPr>
                <w:rFonts w:cs="Times New Roman"/>
                <w:sz w:val="24"/>
                <w:szCs w:val="24"/>
                <w:lang w:val="en-US"/>
              </w:rPr>
              <w:t>58</w:t>
            </w:r>
          </w:p>
        </w:tc>
        <w:tc>
          <w:tcPr>
            <w:tcW w:w="18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Reedy grass leaves</w:t>
            </w:r>
          </w:p>
        </w:tc>
        <w:tc>
          <w:tcPr>
            <w:tcW w:w="923"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1100</w:t>
            </w:r>
          </w:p>
        </w:tc>
        <w:tc>
          <w:tcPr>
            <w:tcW w:w="9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2.16</w:t>
            </w:r>
          </w:p>
        </w:tc>
        <w:tc>
          <w:tcPr>
            <w:tcW w:w="108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w:t>
            </w:r>
          </w:p>
        </w:tc>
        <w:tc>
          <w:tcPr>
            <w:tcW w:w="126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0.601</w:t>
            </w:r>
          </w:p>
        </w:tc>
        <w:tc>
          <w:tcPr>
            <w:tcW w:w="2528"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X. Jianzho</w:t>
            </w:r>
            <w:r w:rsidR="00F476E5">
              <w:rPr>
                <w:rFonts w:cs="Times New Roman"/>
                <w:sz w:val="24"/>
                <w:szCs w:val="24"/>
                <w:lang w:val="en-US"/>
              </w:rPr>
              <w:t xml:space="preserve">ng et al. </w:t>
            </w:r>
            <w:r w:rsidR="00CE7788">
              <w:rPr>
                <w:rFonts w:cs="Times New Roman"/>
                <w:sz w:val="24"/>
                <w:szCs w:val="24"/>
                <w:lang w:val="en-US"/>
              </w:rPr>
              <w:t>[109</w:t>
            </w:r>
            <w:r w:rsidRPr="00094676">
              <w:rPr>
                <w:rFonts w:cs="Times New Roman"/>
                <w:sz w:val="24"/>
                <w:szCs w:val="24"/>
                <w:lang w:val="en-US"/>
              </w:rPr>
              <w:t>]</w:t>
            </w:r>
          </w:p>
          <w:p w:rsidR="00267A7C" w:rsidRPr="00094676" w:rsidRDefault="00267A7C" w:rsidP="00267A7C">
            <w:pPr>
              <w:rPr>
                <w:rFonts w:cs="Times New Roman"/>
                <w:sz w:val="24"/>
                <w:szCs w:val="24"/>
                <w:lang w:val="en-US"/>
              </w:rPr>
            </w:pPr>
          </w:p>
        </w:tc>
      </w:tr>
      <w:tr w:rsidR="00267A7C" w:rsidRPr="00267A7C" w:rsidTr="00C256DA">
        <w:trPr>
          <w:gridAfter w:val="1"/>
          <w:wAfter w:w="113" w:type="dxa"/>
        </w:trPr>
        <w:tc>
          <w:tcPr>
            <w:tcW w:w="715" w:type="dxa"/>
          </w:tcPr>
          <w:p w:rsidR="00267A7C" w:rsidRPr="00094676" w:rsidRDefault="00267A7C" w:rsidP="00267A7C">
            <w:pPr>
              <w:rPr>
                <w:rFonts w:cs="Times New Roman"/>
                <w:sz w:val="24"/>
                <w:szCs w:val="24"/>
                <w:lang w:val="en-US"/>
              </w:rPr>
            </w:pPr>
            <w:r w:rsidRPr="00094676">
              <w:rPr>
                <w:rFonts w:cs="Times New Roman"/>
                <w:sz w:val="24"/>
                <w:szCs w:val="24"/>
                <w:lang w:val="en-US"/>
              </w:rPr>
              <w:t>59</w:t>
            </w:r>
          </w:p>
        </w:tc>
        <w:tc>
          <w:tcPr>
            <w:tcW w:w="18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Grape stalk</w:t>
            </w:r>
          </w:p>
        </w:tc>
        <w:tc>
          <w:tcPr>
            <w:tcW w:w="923"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1411.75</w:t>
            </w:r>
          </w:p>
        </w:tc>
        <w:tc>
          <w:tcPr>
            <w:tcW w:w="9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2.049</w:t>
            </w:r>
          </w:p>
        </w:tc>
        <w:tc>
          <w:tcPr>
            <w:tcW w:w="1080" w:type="dxa"/>
            <w:vAlign w:val="center"/>
          </w:tcPr>
          <w:p w:rsidR="00267A7C" w:rsidRPr="00094676" w:rsidRDefault="00267A7C" w:rsidP="00267A7C">
            <w:pPr>
              <w:rPr>
                <w:rFonts w:cs="Times New Roman"/>
                <w:sz w:val="24"/>
                <w:szCs w:val="24"/>
                <w:lang w:val="en-US"/>
              </w:rPr>
            </w:pPr>
          </w:p>
        </w:tc>
        <w:tc>
          <w:tcPr>
            <w:tcW w:w="126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.7232</w:t>
            </w:r>
          </w:p>
        </w:tc>
        <w:tc>
          <w:tcPr>
            <w:tcW w:w="2528"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Işıla</w:t>
            </w:r>
            <w:r w:rsidR="00F476E5">
              <w:rPr>
                <w:rFonts w:cs="Times New Roman"/>
                <w:sz w:val="24"/>
                <w:szCs w:val="24"/>
                <w:lang w:val="en-US"/>
              </w:rPr>
              <w:t>y Ozdemir et al</w:t>
            </w:r>
            <w:r w:rsidR="00CE7788">
              <w:rPr>
                <w:rFonts w:cs="Times New Roman"/>
                <w:sz w:val="24"/>
                <w:szCs w:val="24"/>
                <w:lang w:val="en-US"/>
              </w:rPr>
              <w:t>[110</w:t>
            </w:r>
            <w:r w:rsidRPr="00094676">
              <w:rPr>
                <w:rFonts w:cs="Times New Roman"/>
                <w:sz w:val="24"/>
                <w:szCs w:val="24"/>
                <w:lang w:val="en-US"/>
              </w:rPr>
              <w:t>]</w:t>
            </w:r>
          </w:p>
        </w:tc>
      </w:tr>
      <w:tr w:rsidR="00267A7C" w:rsidRPr="00267A7C" w:rsidTr="00C256DA">
        <w:trPr>
          <w:gridAfter w:val="1"/>
          <w:wAfter w:w="113" w:type="dxa"/>
        </w:trPr>
        <w:tc>
          <w:tcPr>
            <w:tcW w:w="715" w:type="dxa"/>
          </w:tcPr>
          <w:p w:rsidR="00267A7C" w:rsidRPr="00094676" w:rsidRDefault="00267A7C" w:rsidP="00267A7C">
            <w:pPr>
              <w:rPr>
                <w:rFonts w:cs="Times New Roman"/>
                <w:sz w:val="24"/>
                <w:szCs w:val="24"/>
                <w:lang w:val="en-US"/>
              </w:rPr>
            </w:pPr>
            <w:r w:rsidRPr="00094676">
              <w:rPr>
                <w:rFonts w:cs="Times New Roman"/>
                <w:sz w:val="24"/>
                <w:szCs w:val="24"/>
                <w:lang w:val="en-US"/>
              </w:rPr>
              <w:t>60</w:t>
            </w:r>
          </w:p>
        </w:tc>
        <w:tc>
          <w:tcPr>
            <w:tcW w:w="18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Sour cherry stone</w:t>
            </w:r>
          </w:p>
        </w:tc>
        <w:tc>
          <w:tcPr>
            <w:tcW w:w="923"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1704</w:t>
            </w:r>
          </w:p>
        </w:tc>
        <w:tc>
          <w:tcPr>
            <w:tcW w:w="9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2.29</w:t>
            </w:r>
          </w:p>
        </w:tc>
        <w:tc>
          <w:tcPr>
            <w:tcW w:w="108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.984</w:t>
            </w:r>
          </w:p>
        </w:tc>
        <w:tc>
          <w:tcPr>
            <w:tcW w:w="126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1.566</w:t>
            </w:r>
          </w:p>
        </w:tc>
        <w:tc>
          <w:tcPr>
            <w:tcW w:w="2528"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 xml:space="preserve">Dilek </w:t>
            </w:r>
            <w:r w:rsidR="00F476E5">
              <w:rPr>
                <w:rFonts w:cs="Times New Roman"/>
                <w:sz w:val="24"/>
                <w:szCs w:val="24"/>
                <w:lang w:val="en-US"/>
              </w:rPr>
              <w:t>Angin</w:t>
            </w:r>
            <w:r w:rsidR="00CE7788">
              <w:rPr>
                <w:rFonts w:cs="Times New Roman"/>
                <w:sz w:val="24"/>
                <w:szCs w:val="24"/>
                <w:lang w:val="en-US"/>
              </w:rPr>
              <w:t>[106</w:t>
            </w:r>
            <w:r w:rsidRPr="00094676">
              <w:rPr>
                <w:rFonts w:cs="Times New Roman"/>
                <w:sz w:val="24"/>
                <w:szCs w:val="24"/>
                <w:lang w:val="en-US"/>
              </w:rPr>
              <w:t>]</w:t>
            </w:r>
          </w:p>
        </w:tc>
      </w:tr>
      <w:tr w:rsidR="00267A7C" w:rsidRPr="00267A7C" w:rsidTr="00C256DA">
        <w:trPr>
          <w:gridAfter w:val="1"/>
          <w:wAfter w:w="113" w:type="dxa"/>
        </w:trPr>
        <w:tc>
          <w:tcPr>
            <w:tcW w:w="715" w:type="dxa"/>
          </w:tcPr>
          <w:p w:rsidR="00267A7C" w:rsidRPr="00094676" w:rsidRDefault="00267A7C" w:rsidP="00267A7C">
            <w:pPr>
              <w:rPr>
                <w:rFonts w:cs="Times New Roman"/>
                <w:sz w:val="24"/>
                <w:szCs w:val="24"/>
                <w:lang w:val="en-US"/>
              </w:rPr>
            </w:pPr>
            <w:r w:rsidRPr="00094676">
              <w:rPr>
                <w:rFonts w:cs="Times New Roman"/>
                <w:sz w:val="24"/>
                <w:szCs w:val="24"/>
                <w:lang w:val="en-US"/>
              </w:rPr>
              <w:t>61</w:t>
            </w:r>
          </w:p>
        </w:tc>
        <w:tc>
          <w:tcPr>
            <w:tcW w:w="18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Camellia nut shells</w:t>
            </w:r>
          </w:p>
        </w:tc>
        <w:tc>
          <w:tcPr>
            <w:tcW w:w="923"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1608</w:t>
            </w:r>
          </w:p>
        </w:tc>
        <w:tc>
          <w:tcPr>
            <w:tcW w:w="9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w:t>
            </w:r>
          </w:p>
        </w:tc>
        <w:tc>
          <w:tcPr>
            <w:tcW w:w="108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w:t>
            </w:r>
          </w:p>
        </w:tc>
        <w:tc>
          <w:tcPr>
            <w:tcW w:w="126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1.17</w:t>
            </w:r>
          </w:p>
        </w:tc>
        <w:tc>
          <w:tcPr>
            <w:tcW w:w="2528" w:type="dxa"/>
            <w:vAlign w:val="center"/>
          </w:tcPr>
          <w:p w:rsidR="00267A7C" w:rsidRPr="00094676" w:rsidRDefault="00F476E5" w:rsidP="00267A7C">
            <w:pPr>
              <w:rPr>
                <w:rFonts w:cs="Times New Roman"/>
                <w:sz w:val="24"/>
                <w:szCs w:val="24"/>
                <w:lang w:val="en-US"/>
              </w:rPr>
            </w:pPr>
            <w:r>
              <w:rPr>
                <w:rFonts w:cs="Times New Roman"/>
                <w:sz w:val="24"/>
                <w:szCs w:val="24"/>
                <w:lang w:val="en-US"/>
              </w:rPr>
              <w:t xml:space="preserve">J. P. Zhang et al. </w:t>
            </w:r>
            <w:r w:rsidR="00CE7788">
              <w:rPr>
                <w:rFonts w:cs="Times New Roman"/>
                <w:bCs/>
                <w:sz w:val="24"/>
                <w:szCs w:val="24"/>
                <w:lang w:val="en-US"/>
              </w:rPr>
              <w:t>[111</w:t>
            </w:r>
            <w:r w:rsidR="00267A7C" w:rsidRPr="00094676">
              <w:rPr>
                <w:rFonts w:cs="Times New Roman"/>
                <w:bCs/>
                <w:sz w:val="24"/>
                <w:szCs w:val="24"/>
                <w:lang w:val="en-US"/>
              </w:rPr>
              <w:t>]</w:t>
            </w:r>
          </w:p>
        </w:tc>
      </w:tr>
      <w:tr w:rsidR="00267A7C" w:rsidRPr="00267A7C" w:rsidTr="00C256DA">
        <w:trPr>
          <w:gridAfter w:val="1"/>
          <w:wAfter w:w="113" w:type="dxa"/>
        </w:trPr>
        <w:tc>
          <w:tcPr>
            <w:tcW w:w="715" w:type="dxa"/>
          </w:tcPr>
          <w:p w:rsidR="00267A7C" w:rsidRPr="00094676" w:rsidRDefault="00267A7C" w:rsidP="00267A7C">
            <w:pPr>
              <w:rPr>
                <w:rFonts w:cs="Times New Roman"/>
                <w:sz w:val="24"/>
                <w:szCs w:val="24"/>
                <w:lang w:val="en-US"/>
              </w:rPr>
            </w:pPr>
            <w:r w:rsidRPr="00094676">
              <w:rPr>
                <w:rFonts w:cs="Times New Roman"/>
                <w:sz w:val="24"/>
                <w:szCs w:val="24"/>
                <w:lang w:val="en-US"/>
              </w:rPr>
              <w:t>62</w:t>
            </w:r>
          </w:p>
        </w:tc>
        <w:tc>
          <w:tcPr>
            <w:tcW w:w="18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Foxnut (Euryale forex)</w:t>
            </w:r>
          </w:p>
          <w:p w:rsidR="00267A7C" w:rsidRPr="00094676" w:rsidRDefault="00267A7C" w:rsidP="00267A7C">
            <w:pPr>
              <w:rPr>
                <w:rFonts w:cs="Times New Roman"/>
                <w:sz w:val="24"/>
                <w:szCs w:val="24"/>
                <w:lang w:val="en-US"/>
              </w:rPr>
            </w:pPr>
            <w:r w:rsidRPr="00094676">
              <w:rPr>
                <w:rFonts w:cs="Times New Roman"/>
                <w:sz w:val="24"/>
                <w:szCs w:val="24"/>
                <w:lang w:val="en-US"/>
              </w:rPr>
              <w:t>Shell</w:t>
            </w:r>
          </w:p>
        </w:tc>
        <w:tc>
          <w:tcPr>
            <w:tcW w:w="923"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2869</w:t>
            </w:r>
          </w:p>
        </w:tc>
        <w:tc>
          <w:tcPr>
            <w:tcW w:w="9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w:t>
            </w:r>
          </w:p>
        </w:tc>
        <w:tc>
          <w:tcPr>
            <w:tcW w:w="108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1.68</w:t>
            </w:r>
          </w:p>
        </w:tc>
        <w:tc>
          <w:tcPr>
            <w:tcW w:w="126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1.96</w:t>
            </w:r>
          </w:p>
        </w:tc>
        <w:tc>
          <w:tcPr>
            <w:tcW w:w="2528"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 xml:space="preserve">Un UT et al. </w:t>
            </w:r>
            <w:r w:rsidR="00CE7788">
              <w:rPr>
                <w:rFonts w:cs="Times New Roman"/>
                <w:sz w:val="24"/>
                <w:szCs w:val="24"/>
                <w:lang w:val="en-US"/>
              </w:rPr>
              <w:t xml:space="preserve"> [112</w:t>
            </w:r>
            <w:r w:rsidRPr="00094676">
              <w:rPr>
                <w:rFonts w:cs="Times New Roman"/>
                <w:sz w:val="24"/>
                <w:szCs w:val="24"/>
                <w:lang w:val="en-US"/>
              </w:rPr>
              <w:t>]</w:t>
            </w:r>
          </w:p>
        </w:tc>
      </w:tr>
      <w:tr w:rsidR="00267A7C" w:rsidRPr="00267A7C" w:rsidTr="00C256DA">
        <w:trPr>
          <w:gridAfter w:val="1"/>
          <w:wAfter w:w="113" w:type="dxa"/>
        </w:trPr>
        <w:tc>
          <w:tcPr>
            <w:tcW w:w="715" w:type="dxa"/>
          </w:tcPr>
          <w:p w:rsidR="00267A7C" w:rsidRPr="00094676" w:rsidRDefault="00267A7C" w:rsidP="00267A7C">
            <w:pPr>
              <w:rPr>
                <w:rFonts w:cs="Times New Roman"/>
                <w:sz w:val="24"/>
                <w:szCs w:val="24"/>
                <w:lang w:val="en-US"/>
              </w:rPr>
            </w:pPr>
            <w:r w:rsidRPr="00094676">
              <w:rPr>
                <w:rFonts w:cs="Times New Roman"/>
                <w:sz w:val="24"/>
                <w:szCs w:val="24"/>
                <w:lang w:val="en-US"/>
              </w:rPr>
              <w:t>63</w:t>
            </w:r>
          </w:p>
        </w:tc>
        <w:tc>
          <w:tcPr>
            <w:tcW w:w="1800" w:type="dxa"/>
            <w:vAlign w:val="center"/>
          </w:tcPr>
          <w:p w:rsidR="00267A7C" w:rsidRPr="00094676" w:rsidRDefault="00AF3A2F" w:rsidP="00267A7C">
            <w:pPr>
              <w:rPr>
                <w:rFonts w:cs="Times New Roman"/>
                <w:sz w:val="24"/>
                <w:szCs w:val="24"/>
                <w:lang w:val="en-US"/>
              </w:rPr>
            </w:pPr>
            <w:r>
              <w:rPr>
                <w:rFonts w:cs="Times New Roman"/>
                <w:sz w:val="24"/>
                <w:szCs w:val="24"/>
                <w:lang w:val="en-US"/>
              </w:rPr>
              <w:t>G</w:t>
            </w:r>
            <w:r w:rsidR="00267A7C" w:rsidRPr="00094676">
              <w:rPr>
                <w:rFonts w:cs="Times New Roman"/>
                <w:sz w:val="24"/>
                <w:szCs w:val="24"/>
                <w:lang w:val="en-US"/>
              </w:rPr>
              <w:t>reen coconut shell</w:t>
            </w:r>
          </w:p>
        </w:tc>
        <w:tc>
          <w:tcPr>
            <w:tcW w:w="923"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995.79</w:t>
            </w:r>
          </w:p>
        </w:tc>
        <w:tc>
          <w:tcPr>
            <w:tcW w:w="9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0.9</w:t>
            </w:r>
          </w:p>
        </w:tc>
        <w:tc>
          <w:tcPr>
            <w:tcW w:w="108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0.372</w:t>
            </w:r>
          </w:p>
        </w:tc>
        <w:tc>
          <w:tcPr>
            <w:tcW w:w="126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0.4487</w:t>
            </w:r>
          </w:p>
        </w:tc>
        <w:tc>
          <w:tcPr>
            <w:tcW w:w="2528"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D. Das et a</w:t>
            </w:r>
            <w:r w:rsidR="00B74AA8">
              <w:rPr>
                <w:rFonts w:cs="Times New Roman"/>
                <w:sz w:val="24"/>
                <w:szCs w:val="24"/>
                <w:lang w:val="en-US"/>
              </w:rPr>
              <w:t>l.</w:t>
            </w:r>
            <w:r w:rsidRPr="00094676">
              <w:rPr>
                <w:rFonts w:cs="Times New Roman"/>
                <w:sz w:val="24"/>
                <w:szCs w:val="24"/>
                <w:lang w:val="en-US"/>
              </w:rPr>
              <w:t xml:space="preserve"> </w:t>
            </w:r>
            <w:r w:rsidR="00CE7788">
              <w:rPr>
                <w:rFonts w:cs="Times New Roman"/>
                <w:sz w:val="24"/>
                <w:szCs w:val="24"/>
                <w:lang w:val="en-US"/>
              </w:rPr>
              <w:t>[113</w:t>
            </w:r>
            <w:r w:rsidRPr="00094676">
              <w:rPr>
                <w:rFonts w:cs="Times New Roman"/>
                <w:sz w:val="24"/>
                <w:szCs w:val="24"/>
                <w:lang w:val="en-US"/>
              </w:rPr>
              <w:t>]</w:t>
            </w:r>
          </w:p>
        </w:tc>
      </w:tr>
      <w:tr w:rsidR="00267A7C" w:rsidRPr="00267A7C" w:rsidTr="00C256DA">
        <w:trPr>
          <w:gridAfter w:val="1"/>
          <w:wAfter w:w="113" w:type="dxa"/>
        </w:trPr>
        <w:tc>
          <w:tcPr>
            <w:tcW w:w="715" w:type="dxa"/>
          </w:tcPr>
          <w:p w:rsidR="00267A7C" w:rsidRPr="00094676" w:rsidRDefault="00267A7C" w:rsidP="00267A7C">
            <w:pPr>
              <w:rPr>
                <w:rFonts w:cs="Times New Roman"/>
                <w:sz w:val="24"/>
                <w:szCs w:val="24"/>
                <w:lang w:val="en-US"/>
              </w:rPr>
            </w:pPr>
            <w:r w:rsidRPr="00094676">
              <w:rPr>
                <w:rFonts w:cs="Times New Roman"/>
                <w:sz w:val="24"/>
                <w:szCs w:val="24"/>
                <w:lang w:val="en-US"/>
              </w:rPr>
              <w:t>64</w:t>
            </w:r>
          </w:p>
        </w:tc>
        <w:tc>
          <w:tcPr>
            <w:tcW w:w="18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Holm oak</w:t>
            </w:r>
          </w:p>
        </w:tc>
        <w:tc>
          <w:tcPr>
            <w:tcW w:w="923"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1305</w:t>
            </w:r>
          </w:p>
        </w:tc>
        <w:tc>
          <w:tcPr>
            <w:tcW w:w="9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w:t>
            </w:r>
          </w:p>
        </w:tc>
        <w:tc>
          <w:tcPr>
            <w:tcW w:w="108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w:t>
            </w:r>
          </w:p>
        </w:tc>
        <w:tc>
          <w:tcPr>
            <w:tcW w:w="126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0.621</w:t>
            </w:r>
          </w:p>
        </w:tc>
        <w:tc>
          <w:tcPr>
            <w:tcW w:w="2528"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J. C</w:t>
            </w:r>
            <w:r w:rsidR="00B74AA8">
              <w:rPr>
                <w:rFonts w:cs="Times New Roman"/>
                <w:sz w:val="24"/>
                <w:szCs w:val="24"/>
                <w:lang w:val="en-US"/>
              </w:rPr>
              <w:t>hang et al</w:t>
            </w:r>
            <w:r w:rsidR="00CE7788">
              <w:rPr>
                <w:rFonts w:cs="Times New Roman"/>
                <w:sz w:val="24"/>
                <w:szCs w:val="24"/>
                <w:lang w:val="en-US"/>
              </w:rPr>
              <w:t xml:space="preserve"> [114</w:t>
            </w:r>
            <w:r w:rsidRPr="00094676">
              <w:rPr>
                <w:rFonts w:cs="Times New Roman"/>
                <w:sz w:val="24"/>
                <w:szCs w:val="24"/>
                <w:lang w:val="en-US"/>
              </w:rPr>
              <w:t>]</w:t>
            </w:r>
          </w:p>
        </w:tc>
      </w:tr>
      <w:tr w:rsidR="00267A7C" w:rsidRPr="00267A7C" w:rsidTr="00C256DA">
        <w:trPr>
          <w:gridAfter w:val="1"/>
          <w:wAfter w:w="113" w:type="dxa"/>
        </w:trPr>
        <w:tc>
          <w:tcPr>
            <w:tcW w:w="715" w:type="dxa"/>
          </w:tcPr>
          <w:p w:rsidR="00267A7C" w:rsidRPr="00094676" w:rsidRDefault="00267A7C" w:rsidP="00267A7C">
            <w:pPr>
              <w:rPr>
                <w:rFonts w:cs="Times New Roman"/>
                <w:sz w:val="24"/>
                <w:szCs w:val="24"/>
                <w:lang w:val="en-US"/>
              </w:rPr>
            </w:pPr>
            <w:r w:rsidRPr="00094676">
              <w:rPr>
                <w:rFonts w:cs="Times New Roman"/>
                <w:sz w:val="24"/>
                <w:szCs w:val="24"/>
                <w:lang w:val="en-US"/>
              </w:rPr>
              <w:t>65</w:t>
            </w:r>
          </w:p>
        </w:tc>
        <w:tc>
          <w:tcPr>
            <w:tcW w:w="18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Paulownia flower</w:t>
            </w:r>
          </w:p>
        </w:tc>
        <w:tc>
          <w:tcPr>
            <w:tcW w:w="923"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1471</w:t>
            </w:r>
          </w:p>
        </w:tc>
        <w:tc>
          <w:tcPr>
            <w:tcW w:w="900" w:type="dxa"/>
            <w:vAlign w:val="center"/>
          </w:tcPr>
          <w:p w:rsidR="00267A7C" w:rsidRPr="00094676" w:rsidRDefault="00267A7C" w:rsidP="00267A7C">
            <w:pPr>
              <w:rPr>
                <w:rFonts w:cs="Times New Roman"/>
                <w:sz w:val="24"/>
                <w:szCs w:val="24"/>
                <w:lang w:val="en-US"/>
              </w:rPr>
            </w:pPr>
          </w:p>
        </w:tc>
        <w:tc>
          <w:tcPr>
            <w:tcW w:w="1080" w:type="dxa"/>
            <w:vAlign w:val="center"/>
          </w:tcPr>
          <w:p w:rsidR="00267A7C" w:rsidRPr="00094676" w:rsidRDefault="00267A7C" w:rsidP="00267A7C">
            <w:pPr>
              <w:rPr>
                <w:rFonts w:cs="Times New Roman"/>
                <w:sz w:val="24"/>
                <w:szCs w:val="24"/>
                <w:lang w:val="en-US"/>
              </w:rPr>
            </w:pPr>
          </w:p>
        </w:tc>
        <w:tc>
          <w:tcPr>
            <w:tcW w:w="126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w:t>
            </w:r>
          </w:p>
        </w:tc>
        <w:tc>
          <w:tcPr>
            <w:tcW w:w="2528"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M.N.</w:t>
            </w:r>
            <w:r w:rsidR="00B74AA8">
              <w:rPr>
                <w:rFonts w:cs="Times New Roman"/>
                <w:sz w:val="24"/>
                <w:szCs w:val="24"/>
                <w:lang w:val="en-US"/>
              </w:rPr>
              <w:t xml:space="preserve"> Mahamad et al</w:t>
            </w:r>
            <w:r w:rsidR="00CE7788">
              <w:rPr>
                <w:rFonts w:cs="Times New Roman"/>
                <w:sz w:val="24"/>
                <w:szCs w:val="24"/>
                <w:lang w:val="en-US"/>
              </w:rPr>
              <w:t>[115</w:t>
            </w:r>
            <w:r w:rsidRPr="00094676">
              <w:rPr>
                <w:rFonts w:cs="Times New Roman"/>
                <w:sz w:val="24"/>
                <w:szCs w:val="24"/>
                <w:lang w:val="en-US"/>
              </w:rPr>
              <w:t>]</w:t>
            </w:r>
          </w:p>
        </w:tc>
      </w:tr>
      <w:tr w:rsidR="00267A7C" w:rsidRPr="00267A7C" w:rsidTr="00C256DA">
        <w:trPr>
          <w:gridAfter w:val="1"/>
          <w:wAfter w:w="113" w:type="dxa"/>
        </w:trPr>
        <w:tc>
          <w:tcPr>
            <w:tcW w:w="715" w:type="dxa"/>
          </w:tcPr>
          <w:p w:rsidR="00267A7C" w:rsidRPr="00094676" w:rsidRDefault="00267A7C" w:rsidP="00267A7C">
            <w:pPr>
              <w:rPr>
                <w:rFonts w:cs="Times New Roman"/>
                <w:sz w:val="24"/>
                <w:szCs w:val="24"/>
                <w:lang w:val="en-US"/>
              </w:rPr>
            </w:pPr>
            <w:r w:rsidRPr="00094676">
              <w:rPr>
                <w:rFonts w:cs="Times New Roman"/>
                <w:sz w:val="24"/>
                <w:szCs w:val="24"/>
                <w:lang w:val="en-US"/>
              </w:rPr>
              <w:t>66</w:t>
            </w:r>
          </w:p>
        </w:tc>
        <w:tc>
          <w:tcPr>
            <w:tcW w:w="18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Snail shell waste</w:t>
            </w:r>
          </w:p>
        </w:tc>
        <w:tc>
          <w:tcPr>
            <w:tcW w:w="923"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w:t>
            </w:r>
          </w:p>
        </w:tc>
        <w:tc>
          <w:tcPr>
            <w:tcW w:w="9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w:t>
            </w:r>
          </w:p>
        </w:tc>
        <w:tc>
          <w:tcPr>
            <w:tcW w:w="108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w:t>
            </w:r>
          </w:p>
        </w:tc>
        <w:tc>
          <w:tcPr>
            <w:tcW w:w="126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w:t>
            </w:r>
          </w:p>
        </w:tc>
        <w:tc>
          <w:tcPr>
            <w:tcW w:w="2528" w:type="dxa"/>
            <w:vAlign w:val="center"/>
          </w:tcPr>
          <w:p w:rsidR="00267A7C" w:rsidRPr="00094676" w:rsidRDefault="00267A7C" w:rsidP="00267A7C">
            <w:pPr>
              <w:rPr>
                <w:rFonts w:cs="Times New Roman"/>
                <w:b/>
                <w:bCs/>
                <w:sz w:val="24"/>
                <w:szCs w:val="24"/>
                <w:lang w:val="en-US"/>
              </w:rPr>
            </w:pPr>
            <w:r w:rsidRPr="00094676">
              <w:rPr>
                <w:rFonts w:cs="Times New Roman"/>
                <w:sz w:val="24"/>
                <w:szCs w:val="24"/>
                <w:lang w:val="en-US"/>
              </w:rPr>
              <w:t>R.</w:t>
            </w:r>
            <w:r w:rsidR="00B74AA8">
              <w:rPr>
                <w:rFonts w:cs="Times New Roman"/>
                <w:sz w:val="24"/>
                <w:szCs w:val="24"/>
                <w:lang w:val="en-US"/>
              </w:rPr>
              <w:t xml:space="preserve">H. Gumus et al. </w:t>
            </w:r>
            <w:r w:rsidR="00CE7788">
              <w:rPr>
                <w:rFonts w:cs="Times New Roman"/>
                <w:bCs/>
                <w:sz w:val="24"/>
                <w:szCs w:val="24"/>
                <w:lang w:val="en-US"/>
              </w:rPr>
              <w:t xml:space="preserve"> [116</w:t>
            </w:r>
            <w:r w:rsidRPr="00094676">
              <w:rPr>
                <w:rFonts w:cs="Times New Roman"/>
                <w:bCs/>
                <w:sz w:val="24"/>
                <w:szCs w:val="24"/>
                <w:lang w:val="en-US"/>
              </w:rPr>
              <w:t>]</w:t>
            </w:r>
          </w:p>
          <w:p w:rsidR="00267A7C" w:rsidRPr="00094676" w:rsidRDefault="00267A7C" w:rsidP="00267A7C">
            <w:pPr>
              <w:rPr>
                <w:rFonts w:cs="Times New Roman"/>
                <w:sz w:val="24"/>
                <w:szCs w:val="24"/>
                <w:lang w:val="en-US"/>
              </w:rPr>
            </w:pPr>
          </w:p>
        </w:tc>
      </w:tr>
      <w:tr w:rsidR="00267A7C" w:rsidRPr="00267A7C" w:rsidTr="00C256DA">
        <w:trPr>
          <w:gridAfter w:val="1"/>
          <w:wAfter w:w="113" w:type="dxa"/>
        </w:trPr>
        <w:tc>
          <w:tcPr>
            <w:tcW w:w="715" w:type="dxa"/>
          </w:tcPr>
          <w:p w:rsidR="00267A7C" w:rsidRPr="00094676" w:rsidRDefault="00267A7C" w:rsidP="00267A7C">
            <w:pPr>
              <w:rPr>
                <w:rFonts w:cs="Times New Roman"/>
                <w:sz w:val="24"/>
                <w:szCs w:val="24"/>
                <w:lang w:val="en-US"/>
              </w:rPr>
            </w:pPr>
            <w:r w:rsidRPr="00094676">
              <w:rPr>
                <w:rFonts w:cs="Times New Roman"/>
                <w:sz w:val="24"/>
                <w:szCs w:val="24"/>
                <w:lang w:val="en-US"/>
              </w:rPr>
              <w:t>67</w:t>
            </w:r>
          </w:p>
        </w:tc>
        <w:tc>
          <w:tcPr>
            <w:tcW w:w="18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Grape waste</w:t>
            </w:r>
          </w:p>
          <w:p w:rsidR="00267A7C" w:rsidRPr="00094676" w:rsidRDefault="00267A7C" w:rsidP="00267A7C">
            <w:pPr>
              <w:rPr>
                <w:rFonts w:cs="Times New Roman"/>
                <w:sz w:val="24"/>
                <w:szCs w:val="24"/>
                <w:lang w:val="en-US"/>
              </w:rPr>
            </w:pPr>
          </w:p>
        </w:tc>
        <w:tc>
          <w:tcPr>
            <w:tcW w:w="923"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1455</w:t>
            </w:r>
          </w:p>
        </w:tc>
        <w:tc>
          <w:tcPr>
            <w:tcW w:w="9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6.81</w:t>
            </w:r>
          </w:p>
        </w:tc>
        <w:tc>
          <w:tcPr>
            <w:tcW w:w="1080" w:type="dxa"/>
            <w:vAlign w:val="center"/>
          </w:tcPr>
          <w:p w:rsidR="00267A7C" w:rsidRPr="00094676" w:rsidRDefault="00267A7C" w:rsidP="00267A7C">
            <w:pPr>
              <w:rPr>
                <w:rFonts w:cs="Times New Roman"/>
                <w:sz w:val="24"/>
                <w:szCs w:val="24"/>
                <w:lang w:val="en-US"/>
              </w:rPr>
            </w:pPr>
          </w:p>
        </w:tc>
        <w:tc>
          <w:tcPr>
            <w:tcW w:w="126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2.318</w:t>
            </w:r>
          </w:p>
        </w:tc>
        <w:tc>
          <w:tcPr>
            <w:tcW w:w="2528"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Hasan S</w:t>
            </w:r>
            <w:r w:rsidR="00B74AA8">
              <w:rPr>
                <w:rFonts w:cs="Times New Roman"/>
                <w:sz w:val="24"/>
                <w:szCs w:val="24"/>
                <w:lang w:val="en-US"/>
              </w:rPr>
              <w:t xml:space="preserve">ayğılı et al </w:t>
            </w:r>
            <w:r w:rsidR="00CE7788">
              <w:rPr>
                <w:rFonts w:cs="Times New Roman"/>
                <w:sz w:val="24"/>
                <w:szCs w:val="24"/>
                <w:lang w:val="en-US"/>
              </w:rPr>
              <w:t>[118</w:t>
            </w:r>
            <w:r w:rsidRPr="00094676">
              <w:rPr>
                <w:rFonts w:cs="Times New Roman"/>
                <w:sz w:val="24"/>
                <w:szCs w:val="24"/>
                <w:lang w:val="en-US"/>
              </w:rPr>
              <w:t>]</w:t>
            </w:r>
          </w:p>
        </w:tc>
      </w:tr>
      <w:tr w:rsidR="00267A7C" w:rsidRPr="00267A7C" w:rsidTr="00C256DA">
        <w:trPr>
          <w:gridAfter w:val="1"/>
          <w:wAfter w:w="113" w:type="dxa"/>
        </w:trPr>
        <w:tc>
          <w:tcPr>
            <w:tcW w:w="715" w:type="dxa"/>
          </w:tcPr>
          <w:p w:rsidR="00267A7C" w:rsidRPr="00094676" w:rsidRDefault="00267A7C" w:rsidP="00267A7C">
            <w:pPr>
              <w:rPr>
                <w:rFonts w:cs="Times New Roman"/>
                <w:sz w:val="24"/>
                <w:szCs w:val="24"/>
                <w:lang w:val="en-US"/>
              </w:rPr>
            </w:pPr>
            <w:r w:rsidRPr="00094676">
              <w:rPr>
                <w:rFonts w:cs="Times New Roman"/>
                <w:sz w:val="24"/>
                <w:szCs w:val="24"/>
                <w:lang w:val="en-US"/>
              </w:rPr>
              <w:t>68</w:t>
            </w:r>
          </w:p>
        </w:tc>
        <w:tc>
          <w:tcPr>
            <w:tcW w:w="1800" w:type="dxa"/>
            <w:vAlign w:val="center"/>
          </w:tcPr>
          <w:p w:rsidR="00267A7C" w:rsidRPr="00094676" w:rsidRDefault="00AF3A2F" w:rsidP="00267A7C">
            <w:pPr>
              <w:rPr>
                <w:rFonts w:cs="Times New Roman"/>
                <w:sz w:val="24"/>
                <w:szCs w:val="24"/>
                <w:lang w:val="en-US"/>
              </w:rPr>
            </w:pPr>
            <w:r>
              <w:rPr>
                <w:rFonts w:cs="Times New Roman"/>
                <w:sz w:val="24"/>
                <w:szCs w:val="24"/>
                <w:lang w:val="en-US"/>
              </w:rPr>
              <w:t xml:space="preserve">            Pineapple </w:t>
            </w:r>
            <w:r w:rsidR="00267A7C" w:rsidRPr="00094676">
              <w:rPr>
                <w:rFonts w:cs="Times New Roman"/>
                <w:sz w:val="24"/>
                <w:szCs w:val="24"/>
                <w:lang w:val="en-US"/>
              </w:rPr>
              <w:lastRenderedPageBreak/>
              <w:t>leaves</w:t>
            </w:r>
          </w:p>
        </w:tc>
        <w:tc>
          <w:tcPr>
            <w:tcW w:w="923"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lastRenderedPageBreak/>
              <w:t>914.67</w:t>
            </w:r>
          </w:p>
        </w:tc>
        <w:tc>
          <w:tcPr>
            <w:tcW w:w="9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2.4</w:t>
            </w:r>
          </w:p>
        </w:tc>
        <w:tc>
          <w:tcPr>
            <w:tcW w:w="108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.154</w:t>
            </w:r>
          </w:p>
        </w:tc>
        <w:tc>
          <w:tcPr>
            <w:tcW w:w="126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.56</w:t>
            </w:r>
          </w:p>
        </w:tc>
        <w:tc>
          <w:tcPr>
            <w:tcW w:w="2528"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Mohammed N</w:t>
            </w:r>
            <w:r w:rsidR="00B74AA8">
              <w:rPr>
                <w:rFonts w:cs="Times New Roman"/>
                <w:sz w:val="24"/>
                <w:szCs w:val="24"/>
                <w:lang w:val="en-US"/>
              </w:rPr>
              <w:t xml:space="preserve">abil </w:t>
            </w:r>
            <w:r w:rsidR="00B74AA8">
              <w:rPr>
                <w:rFonts w:cs="Times New Roman"/>
                <w:sz w:val="24"/>
                <w:szCs w:val="24"/>
                <w:lang w:val="en-US"/>
              </w:rPr>
              <w:lastRenderedPageBreak/>
              <w:t>Mahamad et al</w:t>
            </w:r>
            <w:r w:rsidR="00CE7788">
              <w:rPr>
                <w:rFonts w:cs="Times New Roman"/>
                <w:sz w:val="24"/>
                <w:szCs w:val="24"/>
                <w:lang w:val="en-US"/>
              </w:rPr>
              <w:t>[117</w:t>
            </w:r>
            <w:r w:rsidRPr="00094676">
              <w:rPr>
                <w:rFonts w:cs="Times New Roman"/>
                <w:sz w:val="24"/>
                <w:szCs w:val="24"/>
                <w:lang w:val="en-US"/>
              </w:rPr>
              <w:t>]</w:t>
            </w:r>
          </w:p>
        </w:tc>
      </w:tr>
      <w:tr w:rsidR="00267A7C" w:rsidRPr="00267A7C" w:rsidTr="00C256DA">
        <w:trPr>
          <w:gridAfter w:val="1"/>
          <w:wAfter w:w="113" w:type="dxa"/>
        </w:trPr>
        <w:tc>
          <w:tcPr>
            <w:tcW w:w="715" w:type="dxa"/>
          </w:tcPr>
          <w:p w:rsidR="00267A7C" w:rsidRPr="00094676" w:rsidRDefault="00267A7C" w:rsidP="00267A7C">
            <w:pPr>
              <w:rPr>
                <w:rFonts w:cs="Times New Roman"/>
                <w:sz w:val="24"/>
                <w:szCs w:val="24"/>
                <w:lang w:val="en-US"/>
              </w:rPr>
            </w:pPr>
            <w:r w:rsidRPr="00094676">
              <w:rPr>
                <w:rFonts w:cs="Times New Roman"/>
                <w:sz w:val="24"/>
                <w:szCs w:val="24"/>
                <w:lang w:val="en-US"/>
              </w:rPr>
              <w:lastRenderedPageBreak/>
              <w:t>69</w:t>
            </w:r>
          </w:p>
        </w:tc>
        <w:tc>
          <w:tcPr>
            <w:tcW w:w="18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Liquefied wood</w:t>
            </w:r>
          </w:p>
        </w:tc>
        <w:tc>
          <w:tcPr>
            <w:tcW w:w="923"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1423</w:t>
            </w:r>
          </w:p>
        </w:tc>
        <w:tc>
          <w:tcPr>
            <w:tcW w:w="9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w:t>
            </w:r>
          </w:p>
        </w:tc>
        <w:tc>
          <w:tcPr>
            <w:tcW w:w="108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0.376</w:t>
            </w:r>
          </w:p>
        </w:tc>
        <w:tc>
          <w:tcPr>
            <w:tcW w:w="126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0.953</w:t>
            </w:r>
          </w:p>
        </w:tc>
        <w:tc>
          <w:tcPr>
            <w:tcW w:w="2528" w:type="dxa"/>
            <w:vAlign w:val="center"/>
          </w:tcPr>
          <w:p w:rsidR="00267A7C" w:rsidRPr="00094676" w:rsidRDefault="00B74AA8" w:rsidP="00267A7C">
            <w:pPr>
              <w:rPr>
                <w:rFonts w:cs="Times New Roman"/>
                <w:sz w:val="24"/>
                <w:szCs w:val="24"/>
                <w:lang w:val="en-US"/>
              </w:rPr>
            </w:pPr>
            <w:r>
              <w:rPr>
                <w:rFonts w:cs="Times New Roman"/>
                <w:sz w:val="24"/>
                <w:szCs w:val="24"/>
                <w:lang w:val="en-US"/>
              </w:rPr>
              <w:t xml:space="preserve">Z. Liu et al. </w:t>
            </w:r>
            <w:r w:rsidR="00590C85">
              <w:rPr>
                <w:rFonts w:cs="Times New Roman"/>
                <w:sz w:val="24"/>
                <w:szCs w:val="24"/>
                <w:lang w:val="en-US"/>
              </w:rPr>
              <w:t xml:space="preserve"> [119</w:t>
            </w:r>
            <w:r w:rsidR="00267A7C" w:rsidRPr="00094676">
              <w:rPr>
                <w:rFonts w:cs="Times New Roman"/>
                <w:sz w:val="24"/>
                <w:szCs w:val="24"/>
                <w:lang w:val="en-US"/>
              </w:rPr>
              <w:t>]</w:t>
            </w:r>
          </w:p>
        </w:tc>
      </w:tr>
      <w:tr w:rsidR="00267A7C" w:rsidRPr="00267A7C" w:rsidTr="00C256DA">
        <w:trPr>
          <w:gridAfter w:val="1"/>
          <w:wAfter w:w="113" w:type="dxa"/>
        </w:trPr>
        <w:tc>
          <w:tcPr>
            <w:tcW w:w="715" w:type="dxa"/>
          </w:tcPr>
          <w:p w:rsidR="00267A7C" w:rsidRPr="00094676" w:rsidRDefault="00267A7C" w:rsidP="00267A7C">
            <w:pPr>
              <w:rPr>
                <w:rFonts w:cs="Times New Roman"/>
                <w:sz w:val="24"/>
                <w:szCs w:val="24"/>
                <w:lang w:val="en-US"/>
              </w:rPr>
            </w:pPr>
            <w:r w:rsidRPr="00094676">
              <w:rPr>
                <w:rFonts w:cs="Times New Roman"/>
                <w:sz w:val="24"/>
                <w:szCs w:val="24"/>
                <w:lang w:val="en-US"/>
              </w:rPr>
              <w:t>70</w:t>
            </w:r>
          </w:p>
        </w:tc>
        <w:tc>
          <w:tcPr>
            <w:tcW w:w="18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 xml:space="preserve">Pumkin seed </w:t>
            </w:r>
          </w:p>
        </w:tc>
        <w:tc>
          <w:tcPr>
            <w:tcW w:w="923"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1421</w:t>
            </w:r>
          </w:p>
        </w:tc>
        <w:tc>
          <w:tcPr>
            <w:tcW w:w="9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2.581</w:t>
            </w:r>
          </w:p>
        </w:tc>
        <w:tc>
          <w:tcPr>
            <w:tcW w:w="108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.4817</w:t>
            </w:r>
          </w:p>
        </w:tc>
        <w:tc>
          <w:tcPr>
            <w:tcW w:w="126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.968</w:t>
            </w:r>
          </w:p>
        </w:tc>
        <w:tc>
          <w:tcPr>
            <w:tcW w:w="2528"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İlknur</w:t>
            </w:r>
            <w:r w:rsidR="00B74AA8">
              <w:rPr>
                <w:rFonts w:cs="Times New Roman"/>
                <w:sz w:val="24"/>
                <w:szCs w:val="24"/>
                <w:lang w:val="en-US"/>
              </w:rPr>
              <w:t xml:space="preserve"> DEMİRAL et al</w:t>
            </w:r>
            <w:r w:rsidR="00590C85">
              <w:rPr>
                <w:rFonts w:cs="Times New Roman"/>
                <w:sz w:val="24"/>
                <w:szCs w:val="24"/>
                <w:lang w:val="en-US"/>
              </w:rPr>
              <w:t>[120</w:t>
            </w:r>
            <w:r w:rsidRPr="00094676">
              <w:rPr>
                <w:rFonts w:cs="Times New Roman"/>
                <w:sz w:val="24"/>
                <w:szCs w:val="24"/>
                <w:lang w:val="en-US"/>
              </w:rPr>
              <w:t>]</w:t>
            </w:r>
          </w:p>
        </w:tc>
      </w:tr>
      <w:tr w:rsidR="00267A7C" w:rsidRPr="00267A7C" w:rsidTr="00C256DA">
        <w:trPr>
          <w:gridAfter w:val="1"/>
          <w:wAfter w:w="113" w:type="dxa"/>
        </w:trPr>
        <w:tc>
          <w:tcPr>
            <w:tcW w:w="715" w:type="dxa"/>
          </w:tcPr>
          <w:p w:rsidR="00267A7C" w:rsidRPr="00094676" w:rsidRDefault="00267A7C" w:rsidP="00267A7C">
            <w:pPr>
              <w:rPr>
                <w:rFonts w:cs="Times New Roman"/>
                <w:sz w:val="24"/>
                <w:szCs w:val="24"/>
                <w:lang w:val="en-US"/>
              </w:rPr>
            </w:pPr>
            <w:r w:rsidRPr="00094676">
              <w:rPr>
                <w:rFonts w:cs="Times New Roman"/>
                <w:sz w:val="24"/>
                <w:szCs w:val="24"/>
                <w:lang w:val="en-US"/>
              </w:rPr>
              <w:t>71</w:t>
            </w:r>
          </w:p>
        </w:tc>
        <w:tc>
          <w:tcPr>
            <w:tcW w:w="1800" w:type="dxa"/>
            <w:vAlign w:val="center"/>
          </w:tcPr>
          <w:p w:rsidR="00267A7C" w:rsidRPr="00094676" w:rsidRDefault="00D33967" w:rsidP="00267A7C">
            <w:pPr>
              <w:rPr>
                <w:rFonts w:cs="Times New Roman"/>
                <w:sz w:val="24"/>
                <w:szCs w:val="24"/>
                <w:lang w:val="en-US"/>
              </w:rPr>
            </w:pPr>
            <w:r>
              <w:rPr>
                <w:rFonts w:cs="Times New Roman"/>
                <w:sz w:val="24"/>
                <w:szCs w:val="24"/>
                <w:lang w:val="en-US"/>
              </w:rPr>
              <w:t>Si</w:t>
            </w:r>
            <w:r w:rsidR="00267A7C" w:rsidRPr="00094676">
              <w:rPr>
                <w:rFonts w:cs="Times New Roman"/>
                <w:sz w:val="24"/>
                <w:szCs w:val="24"/>
                <w:lang w:val="en-US"/>
              </w:rPr>
              <w:t>sal fiber waste</w:t>
            </w:r>
          </w:p>
        </w:tc>
        <w:tc>
          <w:tcPr>
            <w:tcW w:w="923"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1297</w:t>
            </w:r>
          </w:p>
        </w:tc>
        <w:tc>
          <w:tcPr>
            <w:tcW w:w="900" w:type="dxa"/>
            <w:vAlign w:val="center"/>
          </w:tcPr>
          <w:p w:rsidR="00267A7C" w:rsidRPr="00094676" w:rsidRDefault="00267A7C" w:rsidP="00267A7C">
            <w:pPr>
              <w:rPr>
                <w:rFonts w:cs="Times New Roman"/>
                <w:sz w:val="24"/>
                <w:szCs w:val="24"/>
                <w:lang w:val="en-US"/>
              </w:rPr>
            </w:pPr>
          </w:p>
        </w:tc>
        <w:tc>
          <w:tcPr>
            <w:tcW w:w="108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.27</w:t>
            </w:r>
          </w:p>
        </w:tc>
        <w:tc>
          <w:tcPr>
            <w:tcW w:w="126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.64</w:t>
            </w:r>
          </w:p>
        </w:tc>
        <w:tc>
          <w:tcPr>
            <w:tcW w:w="2528" w:type="dxa"/>
            <w:vAlign w:val="center"/>
          </w:tcPr>
          <w:p w:rsidR="00267A7C" w:rsidRPr="00094676" w:rsidRDefault="00B74AA8" w:rsidP="00267A7C">
            <w:pPr>
              <w:rPr>
                <w:rFonts w:cs="Times New Roman"/>
                <w:sz w:val="24"/>
                <w:szCs w:val="24"/>
                <w:lang w:val="en-US"/>
              </w:rPr>
            </w:pPr>
            <w:r>
              <w:rPr>
                <w:rFonts w:cs="Times New Roman"/>
                <w:sz w:val="24"/>
                <w:szCs w:val="24"/>
                <w:lang w:val="en-US"/>
              </w:rPr>
              <w:t xml:space="preserve">Uday K. Vaidya et al </w:t>
            </w:r>
            <w:r w:rsidR="00590C85">
              <w:rPr>
                <w:rFonts w:cs="Times New Roman"/>
                <w:sz w:val="24"/>
                <w:szCs w:val="24"/>
                <w:lang w:val="en-US"/>
              </w:rPr>
              <w:t>[121</w:t>
            </w:r>
            <w:r w:rsidR="00267A7C" w:rsidRPr="00094676">
              <w:rPr>
                <w:rFonts w:cs="Times New Roman"/>
                <w:sz w:val="24"/>
                <w:szCs w:val="24"/>
                <w:lang w:val="en-US"/>
              </w:rPr>
              <w:t>]</w:t>
            </w:r>
          </w:p>
        </w:tc>
      </w:tr>
      <w:tr w:rsidR="00267A7C" w:rsidRPr="00267A7C" w:rsidTr="00C256DA">
        <w:trPr>
          <w:gridAfter w:val="1"/>
          <w:wAfter w:w="113" w:type="dxa"/>
        </w:trPr>
        <w:tc>
          <w:tcPr>
            <w:tcW w:w="715" w:type="dxa"/>
          </w:tcPr>
          <w:p w:rsidR="00267A7C" w:rsidRPr="00094676" w:rsidRDefault="00267A7C" w:rsidP="00267A7C">
            <w:pPr>
              <w:rPr>
                <w:rFonts w:cs="Times New Roman"/>
                <w:sz w:val="24"/>
                <w:szCs w:val="24"/>
                <w:lang w:val="en-US"/>
              </w:rPr>
            </w:pPr>
            <w:r w:rsidRPr="00094676">
              <w:rPr>
                <w:rFonts w:cs="Times New Roman"/>
                <w:sz w:val="24"/>
                <w:szCs w:val="24"/>
                <w:lang w:val="en-US"/>
              </w:rPr>
              <w:t>72</w:t>
            </w:r>
          </w:p>
        </w:tc>
        <w:tc>
          <w:tcPr>
            <w:tcW w:w="18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Spent mushroom compost</w:t>
            </w:r>
          </w:p>
        </w:tc>
        <w:tc>
          <w:tcPr>
            <w:tcW w:w="923"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1419.1</w:t>
            </w:r>
          </w:p>
        </w:tc>
        <w:tc>
          <w:tcPr>
            <w:tcW w:w="9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.95</w:t>
            </w:r>
          </w:p>
        </w:tc>
        <w:tc>
          <w:tcPr>
            <w:tcW w:w="1080" w:type="dxa"/>
            <w:vAlign w:val="center"/>
          </w:tcPr>
          <w:p w:rsidR="00267A7C" w:rsidRPr="00094676" w:rsidRDefault="00267A7C" w:rsidP="00267A7C">
            <w:pPr>
              <w:rPr>
                <w:rFonts w:cs="Times New Roman"/>
                <w:sz w:val="24"/>
                <w:szCs w:val="24"/>
                <w:lang w:val="en-US"/>
              </w:rPr>
            </w:pPr>
          </w:p>
        </w:tc>
        <w:tc>
          <w:tcPr>
            <w:tcW w:w="126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.6728</w:t>
            </w:r>
          </w:p>
        </w:tc>
        <w:tc>
          <w:tcPr>
            <w:tcW w:w="2528"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Şeyda Karad</w:t>
            </w:r>
            <w:r w:rsidR="00B74AA8">
              <w:rPr>
                <w:rFonts w:cs="Times New Roman"/>
                <w:sz w:val="24"/>
                <w:szCs w:val="24"/>
                <w:lang w:val="en-US"/>
              </w:rPr>
              <w:t>irek et al</w:t>
            </w:r>
            <w:r w:rsidR="00590C85">
              <w:rPr>
                <w:rFonts w:cs="Times New Roman"/>
                <w:sz w:val="24"/>
                <w:szCs w:val="24"/>
                <w:lang w:val="en-US"/>
              </w:rPr>
              <w:t>[122</w:t>
            </w:r>
            <w:r w:rsidRPr="00094676">
              <w:rPr>
                <w:rFonts w:cs="Times New Roman"/>
                <w:sz w:val="24"/>
                <w:szCs w:val="24"/>
                <w:lang w:val="en-US"/>
              </w:rPr>
              <w:t>]</w:t>
            </w:r>
          </w:p>
        </w:tc>
      </w:tr>
      <w:tr w:rsidR="00267A7C" w:rsidRPr="00267A7C" w:rsidTr="00C256DA">
        <w:trPr>
          <w:gridAfter w:val="1"/>
          <w:wAfter w:w="113" w:type="dxa"/>
        </w:trPr>
        <w:tc>
          <w:tcPr>
            <w:tcW w:w="715" w:type="dxa"/>
          </w:tcPr>
          <w:p w:rsidR="00267A7C" w:rsidRPr="00094676" w:rsidRDefault="00267A7C" w:rsidP="00267A7C">
            <w:pPr>
              <w:rPr>
                <w:rFonts w:cs="Times New Roman"/>
                <w:sz w:val="24"/>
                <w:szCs w:val="24"/>
                <w:lang w:val="en-US"/>
              </w:rPr>
            </w:pPr>
            <w:r w:rsidRPr="00094676">
              <w:rPr>
                <w:rFonts w:cs="Times New Roman"/>
                <w:sz w:val="24"/>
                <w:szCs w:val="24"/>
                <w:lang w:val="en-US"/>
              </w:rPr>
              <w:t>73</w:t>
            </w:r>
          </w:p>
        </w:tc>
        <w:tc>
          <w:tcPr>
            <w:tcW w:w="18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prickly pear peel</w:t>
            </w:r>
          </w:p>
        </w:tc>
        <w:tc>
          <w:tcPr>
            <w:tcW w:w="923"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1025</w:t>
            </w:r>
          </w:p>
        </w:tc>
        <w:tc>
          <w:tcPr>
            <w:tcW w:w="9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8.4</w:t>
            </w:r>
          </w:p>
        </w:tc>
        <w:tc>
          <w:tcPr>
            <w:tcW w:w="108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.05</w:t>
            </w:r>
          </w:p>
        </w:tc>
        <w:tc>
          <w:tcPr>
            <w:tcW w:w="126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2.16</w:t>
            </w:r>
          </w:p>
        </w:tc>
        <w:tc>
          <w:tcPr>
            <w:tcW w:w="2528"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Alejandra-Alicia Pelaez-Cid</w:t>
            </w:r>
            <w:r w:rsidR="00B74AA8">
              <w:rPr>
                <w:rFonts w:cs="Times New Roman"/>
                <w:sz w:val="24"/>
                <w:szCs w:val="24"/>
                <w:lang w:val="en-US"/>
              </w:rPr>
              <w:t xml:space="preserve"> et al </w:t>
            </w:r>
            <w:r w:rsidR="00590C85">
              <w:rPr>
                <w:rFonts w:cs="Times New Roman"/>
                <w:sz w:val="24"/>
                <w:szCs w:val="24"/>
                <w:lang w:val="en-US"/>
              </w:rPr>
              <w:t>[123</w:t>
            </w:r>
            <w:r w:rsidRPr="00094676">
              <w:rPr>
                <w:rFonts w:cs="Times New Roman"/>
                <w:sz w:val="24"/>
                <w:szCs w:val="24"/>
                <w:lang w:val="en-US"/>
              </w:rPr>
              <w:t>]</w:t>
            </w:r>
          </w:p>
        </w:tc>
      </w:tr>
      <w:tr w:rsidR="00267A7C" w:rsidRPr="00267A7C" w:rsidTr="00C256DA">
        <w:trPr>
          <w:gridAfter w:val="1"/>
          <w:wAfter w:w="113" w:type="dxa"/>
        </w:trPr>
        <w:tc>
          <w:tcPr>
            <w:tcW w:w="715" w:type="dxa"/>
          </w:tcPr>
          <w:p w:rsidR="00267A7C" w:rsidRPr="00094676" w:rsidRDefault="00267A7C" w:rsidP="00267A7C">
            <w:pPr>
              <w:rPr>
                <w:rFonts w:cs="Times New Roman"/>
                <w:sz w:val="24"/>
                <w:szCs w:val="24"/>
                <w:lang w:val="en-US"/>
              </w:rPr>
            </w:pPr>
            <w:r w:rsidRPr="00094676">
              <w:rPr>
                <w:rFonts w:cs="Times New Roman"/>
                <w:sz w:val="24"/>
                <w:szCs w:val="24"/>
                <w:lang w:val="en-US"/>
              </w:rPr>
              <w:t>74</w:t>
            </w:r>
          </w:p>
        </w:tc>
        <w:tc>
          <w:tcPr>
            <w:tcW w:w="18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white sapote seed</w:t>
            </w:r>
          </w:p>
        </w:tc>
        <w:tc>
          <w:tcPr>
            <w:tcW w:w="923"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1177</w:t>
            </w:r>
          </w:p>
        </w:tc>
        <w:tc>
          <w:tcPr>
            <w:tcW w:w="9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5.2</w:t>
            </w:r>
          </w:p>
        </w:tc>
        <w:tc>
          <w:tcPr>
            <w:tcW w:w="108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.08</w:t>
            </w:r>
          </w:p>
        </w:tc>
        <w:tc>
          <w:tcPr>
            <w:tcW w:w="126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1.52</w:t>
            </w:r>
          </w:p>
        </w:tc>
        <w:tc>
          <w:tcPr>
            <w:tcW w:w="2528"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Alejandra-Alicia Pel</w:t>
            </w:r>
            <w:r w:rsidR="00B74AA8">
              <w:rPr>
                <w:rFonts w:cs="Times New Roman"/>
                <w:sz w:val="24"/>
                <w:szCs w:val="24"/>
                <w:lang w:val="en-US"/>
              </w:rPr>
              <w:t xml:space="preserve">aez-Cid et al </w:t>
            </w:r>
            <w:r w:rsidR="00590C85">
              <w:rPr>
                <w:rFonts w:cs="Times New Roman"/>
                <w:sz w:val="24"/>
                <w:szCs w:val="24"/>
                <w:lang w:val="en-US"/>
              </w:rPr>
              <w:t>[123</w:t>
            </w:r>
            <w:r w:rsidRPr="00094676">
              <w:rPr>
                <w:rFonts w:cs="Times New Roman"/>
                <w:sz w:val="24"/>
                <w:szCs w:val="24"/>
                <w:lang w:val="en-US"/>
              </w:rPr>
              <w:t>]</w:t>
            </w:r>
          </w:p>
        </w:tc>
      </w:tr>
      <w:tr w:rsidR="00267A7C" w:rsidRPr="00267A7C" w:rsidTr="00C256DA">
        <w:trPr>
          <w:gridAfter w:val="1"/>
          <w:wAfter w:w="113" w:type="dxa"/>
        </w:trPr>
        <w:tc>
          <w:tcPr>
            <w:tcW w:w="715" w:type="dxa"/>
          </w:tcPr>
          <w:p w:rsidR="00267A7C" w:rsidRPr="00094676" w:rsidRDefault="00267A7C" w:rsidP="00267A7C">
            <w:pPr>
              <w:rPr>
                <w:rFonts w:cs="Times New Roman"/>
                <w:sz w:val="24"/>
                <w:szCs w:val="24"/>
                <w:lang w:val="en-US"/>
              </w:rPr>
            </w:pPr>
            <w:r w:rsidRPr="00094676">
              <w:rPr>
                <w:rFonts w:cs="Times New Roman"/>
                <w:sz w:val="24"/>
                <w:szCs w:val="24"/>
                <w:lang w:val="en-US"/>
              </w:rPr>
              <w:t>75</w:t>
            </w:r>
          </w:p>
        </w:tc>
        <w:tc>
          <w:tcPr>
            <w:tcW w:w="18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broccoli stem</w:t>
            </w:r>
          </w:p>
        </w:tc>
        <w:tc>
          <w:tcPr>
            <w:tcW w:w="923"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1043</w:t>
            </w:r>
          </w:p>
        </w:tc>
        <w:tc>
          <w:tcPr>
            <w:tcW w:w="9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4.1</w:t>
            </w:r>
          </w:p>
        </w:tc>
        <w:tc>
          <w:tcPr>
            <w:tcW w:w="108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.04</w:t>
            </w:r>
          </w:p>
        </w:tc>
        <w:tc>
          <w:tcPr>
            <w:tcW w:w="126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1.66</w:t>
            </w:r>
          </w:p>
        </w:tc>
        <w:tc>
          <w:tcPr>
            <w:tcW w:w="2528"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Alejandra-Alicia Pelaez-Cid</w:t>
            </w:r>
            <w:r w:rsidR="00B74AA8">
              <w:rPr>
                <w:rFonts w:cs="Times New Roman"/>
                <w:sz w:val="24"/>
                <w:szCs w:val="24"/>
                <w:lang w:val="en-US"/>
              </w:rPr>
              <w:t xml:space="preserve"> et al </w:t>
            </w:r>
            <w:r w:rsidR="00590C85">
              <w:rPr>
                <w:rFonts w:cs="Times New Roman"/>
                <w:sz w:val="24"/>
                <w:szCs w:val="24"/>
                <w:lang w:val="en-US"/>
              </w:rPr>
              <w:t>[123</w:t>
            </w:r>
            <w:r w:rsidRPr="00094676">
              <w:rPr>
                <w:rFonts w:cs="Times New Roman"/>
                <w:sz w:val="24"/>
                <w:szCs w:val="24"/>
                <w:lang w:val="en-US"/>
              </w:rPr>
              <w:t>]</w:t>
            </w:r>
          </w:p>
        </w:tc>
      </w:tr>
      <w:tr w:rsidR="00267A7C" w:rsidRPr="00267A7C" w:rsidTr="00C256DA">
        <w:trPr>
          <w:gridAfter w:val="1"/>
          <w:wAfter w:w="113" w:type="dxa"/>
        </w:trPr>
        <w:tc>
          <w:tcPr>
            <w:tcW w:w="715" w:type="dxa"/>
          </w:tcPr>
          <w:p w:rsidR="00267A7C" w:rsidRPr="00094676" w:rsidRDefault="00267A7C" w:rsidP="00267A7C">
            <w:pPr>
              <w:rPr>
                <w:rFonts w:cs="Times New Roman"/>
                <w:sz w:val="24"/>
                <w:szCs w:val="24"/>
                <w:lang w:val="en-US"/>
              </w:rPr>
            </w:pPr>
            <w:r w:rsidRPr="00094676">
              <w:rPr>
                <w:rFonts w:cs="Times New Roman"/>
                <w:sz w:val="24"/>
                <w:szCs w:val="24"/>
                <w:lang w:val="en-US"/>
              </w:rPr>
              <w:t>76</w:t>
            </w:r>
          </w:p>
        </w:tc>
        <w:tc>
          <w:tcPr>
            <w:tcW w:w="18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 xml:space="preserve">               Sawdust</w:t>
            </w:r>
          </w:p>
        </w:tc>
        <w:tc>
          <w:tcPr>
            <w:tcW w:w="923"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2430.8</w:t>
            </w:r>
          </w:p>
        </w:tc>
        <w:tc>
          <w:tcPr>
            <w:tcW w:w="9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1.65</w:t>
            </w:r>
          </w:p>
        </w:tc>
        <w:tc>
          <w:tcPr>
            <w:tcW w:w="108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1.61</w:t>
            </w:r>
          </w:p>
        </w:tc>
        <w:tc>
          <w:tcPr>
            <w:tcW w:w="1260" w:type="dxa"/>
            <w:vAlign w:val="center"/>
          </w:tcPr>
          <w:p w:rsidR="00267A7C" w:rsidRPr="00094676" w:rsidRDefault="00267A7C" w:rsidP="00267A7C">
            <w:pPr>
              <w:rPr>
                <w:rFonts w:cs="Times New Roman"/>
                <w:sz w:val="24"/>
                <w:szCs w:val="24"/>
                <w:lang w:val="en-US"/>
              </w:rPr>
            </w:pPr>
          </w:p>
        </w:tc>
        <w:tc>
          <w:tcPr>
            <w:tcW w:w="2528"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Arunima</w:t>
            </w:r>
            <w:r w:rsidR="00B74AA8">
              <w:rPr>
                <w:rFonts w:cs="Times New Roman"/>
                <w:sz w:val="24"/>
                <w:szCs w:val="24"/>
                <w:lang w:val="en-US"/>
              </w:rPr>
              <w:t xml:space="preserve"> Nayak et al </w:t>
            </w:r>
            <w:r w:rsidR="00590C85">
              <w:rPr>
                <w:rFonts w:cs="Times New Roman"/>
                <w:sz w:val="24"/>
                <w:szCs w:val="24"/>
                <w:lang w:val="en-US"/>
              </w:rPr>
              <w:t>[125</w:t>
            </w:r>
            <w:r w:rsidRPr="00094676">
              <w:rPr>
                <w:rFonts w:cs="Times New Roman"/>
                <w:sz w:val="24"/>
                <w:szCs w:val="24"/>
                <w:lang w:val="en-US"/>
              </w:rPr>
              <w:t>]</w:t>
            </w:r>
          </w:p>
        </w:tc>
      </w:tr>
      <w:tr w:rsidR="00267A7C" w:rsidRPr="00267A7C" w:rsidTr="00C256DA">
        <w:trPr>
          <w:gridAfter w:val="1"/>
          <w:wAfter w:w="113" w:type="dxa"/>
        </w:trPr>
        <w:tc>
          <w:tcPr>
            <w:tcW w:w="715" w:type="dxa"/>
          </w:tcPr>
          <w:p w:rsidR="00267A7C" w:rsidRPr="00094676" w:rsidRDefault="00267A7C" w:rsidP="00267A7C">
            <w:pPr>
              <w:rPr>
                <w:rFonts w:cs="Times New Roman"/>
                <w:sz w:val="24"/>
                <w:szCs w:val="24"/>
                <w:lang w:val="en-US"/>
              </w:rPr>
            </w:pPr>
            <w:r w:rsidRPr="00094676">
              <w:rPr>
                <w:rFonts w:cs="Times New Roman"/>
                <w:sz w:val="24"/>
                <w:szCs w:val="24"/>
                <w:lang w:val="en-US"/>
              </w:rPr>
              <w:t>77</w:t>
            </w:r>
          </w:p>
        </w:tc>
        <w:tc>
          <w:tcPr>
            <w:tcW w:w="18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 xml:space="preserve">              Sawdust</w:t>
            </w:r>
          </w:p>
        </w:tc>
        <w:tc>
          <w:tcPr>
            <w:tcW w:w="923"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1506.2</w:t>
            </w:r>
          </w:p>
        </w:tc>
        <w:tc>
          <w:tcPr>
            <w:tcW w:w="9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.032</w:t>
            </w:r>
          </w:p>
        </w:tc>
        <w:tc>
          <w:tcPr>
            <w:tcW w:w="108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.32</w:t>
            </w:r>
          </w:p>
        </w:tc>
        <w:tc>
          <w:tcPr>
            <w:tcW w:w="1260" w:type="dxa"/>
            <w:vAlign w:val="center"/>
          </w:tcPr>
          <w:p w:rsidR="00267A7C" w:rsidRPr="00094676" w:rsidRDefault="00267A7C" w:rsidP="00267A7C">
            <w:pPr>
              <w:rPr>
                <w:rFonts w:cs="Times New Roman"/>
                <w:sz w:val="24"/>
                <w:szCs w:val="24"/>
                <w:lang w:val="en-US"/>
              </w:rPr>
            </w:pPr>
          </w:p>
        </w:tc>
        <w:tc>
          <w:tcPr>
            <w:tcW w:w="2528" w:type="dxa"/>
            <w:vAlign w:val="center"/>
          </w:tcPr>
          <w:p w:rsidR="00267A7C" w:rsidRPr="00094676" w:rsidRDefault="00B74AA8" w:rsidP="00267A7C">
            <w:pPr>
              <w:rPr>
                <w:rFonts w:cs="Times New Roman"/>
                <w:sz w:val="24"/>
                <w:szCs w:val="24"/>
                <w:lang w:val="en-US"/>
              </w:rPr>
            </w:pPr>
            <w:r>
              <w:rPr>
                <w:rFonts w:cs="Times New Roman"/>
                <w:sz w:val="24"/>
                <w:szCs w:val="24"/>
                <w:lang w:val="en-US"/>
              </w:rPr>
              <w:t>Arunima Nayak et al</w:t>
            </w:r>
            <w:r w:rsidR="00590C85">
              <w:rPr>
                <w:rFonts w:cs="Times New Roman"/>
                <w:sz w:val="24"/>
                <w:szCs w:val="24"/>
                <w:lang w:val="en-US"/>
              </w:rPr>
              <w:t>[125</w:t>
            </w:r>
            <w:r w:rsidR="00267A7C" w:rsidRPr="00094676">
              <w:rPr>
                <w:rFonts w:cs="Times New Roman"/>
                <w:sz w:val="24"/>
                <w:szCs w:val="24"/>
                <w:lang w:val="en-US"/>
              </w:rPr>
              <w:t>]</w:t>
            </w:r>
          </w:p>
        </w:tc>
      </w:tr>
      <w:tr w:rsidR="00267A7C" w:rsidRPr="00267A7C" w:rsidTr="00C256DA">
        <w:trPr>
          <w:gridAfter w:val="1"/>
          <w:wAfter w:w="113" w:type="dxa"/>
        </w:trPr>
        <w:tc>
          <w:tcPr>
            <w:tcW w:w="715" w:type="dxa"/>
          </w:tcPr>
          <w:p w:rsidR="00267A7C" w:rsidRPr="00094676" w:rsidRDefault="00267A7C" w:rsidP="00267A7C">
            <w:pPr>
              <w:rPr>
                <w:rFonts w:cs="Times New Roman"/>
                <w:sz w:val="24"/>
                <w:szCs w:val="24"/>
                <w:lang w:val="en-US"/>
              </w:rPr>
            </w:pPr>
            <w:r w:rsidRPr="00094676">
              <w:rPr>
                <w:rFonts w:cs="Times New Roman"/>
                <w:sz w:val="24"/>
                <w:szCs w:val="24"/>
                <w:lang w:val="en-US"/>
              </w:rPr>
              <w:t>78</w:t>
            </w:r>
          </w:p>
        </w:tc>
        <w:tc>
          <w:tcPr>
            <w:tcW w:w="18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 xml:space="preserve">         Toilet paper</w:t>
            </w:r>
          </w:p>
        </w:tc>
        <w:tc>
          <w:tcPr>
            <w:tcW w:w="923"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1820</w:t>
            </w:r>
          </w:p>
        </w:tc>
        <w:tc>
          <w:tcPr>
            <w:tcW w:w="9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1.68</w:t>
            </w:r>
          </w:p>
        </w:tc>
        <w:tc>
          <w:tcPr>
            <w:tcW w:w="108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.833</w:t>
            </w:r>
          </w:p>
        </w:tc>
        <w:tc>
          <w:tcPr>
            <w:tcW w:w="126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1.113</w:t>
            </w:r>
          </w:p>
        </w:tc>
        <w:tc>
          <w:tcPr>
            <w:tcW w:w="2528" w:type="dxa"/>
            <w:vAlign w:val="center"/>
          </w:tcPr>
          <w:p w:rsidR="00267A7C" w:rsidRPr="00094676" w:rsidRDefault="00B74AA8" w:rsidP="00267A7C">
            <w:pPr>
              <w:rPr>
                <w:rFonts w:cs="Times New Roman"/>
                <w:sz w:val="24"/>
                <w:szCs w:val="24"/>
                <w:lang w:val="en-US"/>
              </w:rPr>
            </w:pPr>
            <w:r>
              <w:rPr>
                <w:rFonts w:cs="Times New Roman"/>
                <w:sz w:val="24"/>
                <w:szCs w:val="24"/>
                <w:lang w:val="en-US"/>
              </w:rPr>
              <w:t xml:space="preserve">M. Nowrouzi et al </w:t>
            </w:r>
            <w:r w:rsidR="00590C85">
              <w:rPr>
                <w:rFonts w:cs="Times New Roman"/>
                <w:sz w:val="24"/>
                <w:szCs w:val="24"/>
                <w:lang w:val="en-US"/>
              </w:rPr>
              <w:t>[126</w:t>
            </w:r>
            <w:r w:rsidR="00267A7C" w:rsidRPr="00094676">
              <w:rPr>
                <w:rFonts w:cs="Times New Roman"/>
                <w:sz w:val="24"/>
                <w:szCs w:val="24"/>
                <w:lang w:val="en-US"/>
              </w:rPr>
              <w:t>]</w:t>
            </w:r>
          </w:p>
        </w:tc>
      </w:tr>
      <w:tr w:rsidR="00267A7C" w:rsidRPr="00267A7C" w:rsidTr="00C256DA">
        <w:trPr>
          <w:gridAfter w:val="1"/>
          <w:wAfter w:w="113" w:type="dxa"/>
        </w:trPr>
        <w:tc>
          <w:tcPr>
            <w:tcW w:w="715" w:type="dxa"/>
          </w:tcPr>
          <w:p w:rsidR="00267A7C" w:rsidRPr="00094676" w:rsidRDefault="00267A7C" w:rsidP="00267A7C">
            <w:pPr>
              <w:rPr>
                <w:rFonts w:cs="Times New Roman"/>
                <w:sz w:val="24"/>
                <w:szCs w:val="24"/>
                <w:lang w:val="en-US"/>
              </w:rPr>
            </w:pPr>
            <w:r w:rsidRPr="00094676">
              <w:rPr>
                <w:rFonts w:cs="Times New Roman"/>
                <w:sz w:val="24"/>
                <w:szCs w:val="24"/>
                <w:lang w:val="en-US"/>
              </w:rPr>
              <w:t>79</w:t>
            </w:r>
          </w:p>
        </w:tc>
        <w:tc>
          <w:tcPr>
            <w:tcW w:w="18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 xml:space="preserve">          Lignin</w:t>
            </w:r>
          </w:p>
        </w:tc>
        <w:tc>
          <w:tcPr>
            <w:tcW w:w="923"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2875</w:t>
            </w:r>
          </w:p>
        </w:tc>
        <w:tc>
          <w:tcPr>
            <w:tcW w:w="900" w:type="dxa"/>
            <w:vAlign w:val="center"/>
          </w:tcPr>
          <w:p w:rsidR="00267A7C" w:rsidRPr="00094676" w:rsidRDefault="00267A7C" w:rsidP="00267A7C">
            <w:pPr>
              <w:rPr>
                <w:rFonts w:cs="Times New Roman"/>
                <w:sz w:val="24"/>
                <w:szCs w:val="24"/>
                <w:lang w:val="en-US"/>
              </w:rPr>
            </w:pPr>
          </w:p>
        </w:tc>
        <w:tc>
          <w:tcPr>
            <w:tcW w:w="108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.07</w:t>
            </w:r>
          </w:p>
        </w:tc>
        <w:tc>
          <w:tcPr>
            <w:tcW w:w="126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1.54</w:t>
            </w:r>
          </w:p>
        </w:tc>
        <w:tc>
          <w:tcPr>
            <w:tcW w:w="2528" w:type="dxa"/>
            <w:vAlign w:val="center"/>
          </w:tcPr>
          <w:p w:rsidR="00267A7C" w:rsidRPr="00094676" w:rsidRDefault="00B74AA8" w:rsidP="00267A7C">
            <w:pPr>
              <w:rPr>
                <w:rFonts w:cs="Times New Roman"/>
                <w:sz w:val="24"/>
                <w:szCs w:val="24"/>
                <w:lang w:val="en-US"/>
              </w:rPr>
            </w:pPr>
            <w:r>
              <w:rPr>
                <w:rFonts w:cs="Times New Roman"/>
                <w:sz w:val="24"/>
                <w:szCs w:val="24"/>
                <w:lang w:val="en-US"/>
              </w:rPr>
              <w:t>wenming hao et al</w:t>
            </w:r>
            <w:r w:rsidR="00590C85">
              <w:rPr>
                <w:rFonts w:cs="Times New Roman"/>
                <w:sz w:val="24"/>
                <w:szCs w:val="24"/>
                <w:lang w:val="en-US"/>
              </w:rPr>
              <w:t>[127</w:t>
            </w:r>
            <w:r w:rsidR="00267A7C" w:rsidRPr="00094676">
              <w:rPr>
                <w:rFonts w:cs="Times New Roman"/>
                <w:sz w:val="24"/>
                <w:szCs w:val="24"/>
                <w:lang w:val="en-US"/>
              </w:rPr>
              <w:t>]</w:t>
            </w:r>
          </w:p>
        </w:tc>
      </w:tr>
      <w:tr w:rsidR="00267A7C" w:rsidRPr="00267A7C" w:rsidTr="00C256DA">
        <w:trPr>
          <w:gridAfter w:val="1"/>
          <w:wAfter w:w="113" w:type="dxa"/>
        </w:trPr>
        <w:tc>
          <w:tcPr>
            <w:tcW w:w="715" w:type="dxa"/>
          </w:tcPr>
          <w:p w:rsidR="00267A7C" w:rsidRPr="00094676" w:rsidRDefault="00267A7C" w:rsidP="00267A7C">
            <w:pPr>
              <w:rPr>
                <w:rFonts w:cs="Times New Roman"/>
                <w:sz w:val="24"/>
                <w:szCs w:val="24"/>
                <w:lang w:val="en-US"/>
              </w:rPr>
            </w:pPr>
            <w:r w:rsidRPr="00094676">
              <w:rPr>
                <w:rFonts w:cs="Times New Roman"/>
                <w:sz w:val="24"/>
                <w:szCs w:val="24"/>
                <w:lang w:val="en-US"/>
              </w:rPr>
              <w:t>80</w:t>
            </w:r>
          </w:p>
        </w:tc>
        <w:tc>
          <w:tcPr>
            <w:tcW w:w="18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Sunflower pith</w:t>
            </w:r>
          </w:p>
        </w:tc>
        <w:tc>
          <w:tcPr>
            <w:tcW w:w="923"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2690</w:t>
            </w:r>
          </w:p>
        </w:tc>
        <w:tc>
          <w:tcPr>
            <w:tcW w:w="9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2.37</w:t>
            </w:r>
          </w:p>
        </w:tc>
        <w:tc>
          <w:tcPr>
            <w:tcW w:w="108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.38</w:t>
            </w:r>
          </w:p>
        </w:tc>
        <w:tc>
          <w:tcPr>
            <w:tcW w:w="126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1.24</w:t>
            </w:r>
          </w:p>
        </w:tc>
        <w:tc>
          <w:tcPr>
            <w:tcW w:w="2528"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Mustaf</w:t>
            </w:r>
            <w:r w:rsidR="00B74AA8">
              <w:rPr>
                <w:rFonts w:cs="Times New Roman"/>
                <w:sz w:val="24"/>
                <w:szCs w:val="24"/>
                <w:lang w:val="en-US"/>
              </w:rPr>
              <w:t>a Baysal et al</w:t>
            </w:r>
            <w:r w:rsidR="00590C85">
              <w:rPr>
                <w:rFonts w:cs="Times New Roman"/>
                <w:sz w:val="24"/>
                <w:szCs w:val="24"/>
                <w:lang w:val="en-US"/>
              </w:rPr>
              <w:t>[143</w:t>
            </w:r>
            <w:r w:rsidRPr="00094676">
              <w:rPr>
                <w:rFonts w:cs="Times New Roman"/>
                <w:sz w:val="24"/>
                <w:szCs w:val="24"/>
                <w:lang w:val="en-US"/>
              </w:rPr>
              <w:t>]</w:t>
            </w:r>
          </w:p>
        </w:tc>
      </w:tr>
      <w:tr w:rsidR="00267A7C" w:rsidRPr="00267A7C" w:rsidTr="00C256DA">
        <w:trPr>
          <w:gridAfter w:val="1"/>
          <w:wAfter w:w="113" w:type="dxa"/>
        </w:trPr>
        <w:tc>
          <w:tcPr>
            <w:tcW w:w="715" w:type="dxa"/>
          </w:tcPr>
          <w:p w:rsidR="00267A7C" w:rsidRPr="00094676" w:rsidRDefault="00267A7C" w:rsidP="00267A7C">
            <w:pPr>
              <w:rPr>
                <w:rFonts w:cs="Times New Roman"/>
                <w:sz w:val="24"/>
                <w:szCs w:val="24"/>
                <w:lang w:val="en-US"/>
              </w:rPr>
            </w:pPr>
            <w:r w:rsidRPr="00094676">
              <w:rPr>
                <w:rFonts w:cs="Times New Roman"/>
                <w:sz w:val="24"/>
                <w:szCs w:val="24"/>
                <w:lang w:val="en-US"/>
              </w:rPr>
              <w:t>81</w:t>
            </w:r>
          </w:p>
        </w:tc>
        <w:tc>
          <w:tcPr>
            <w:tcW w:w="18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Sunflower pith</w:t>
            </w:r>
          </w:p>
        </w:tc>
        <w:tc>
          <w:tcPr>
            <w:tcW w:w="923"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2090</w:t>
            </w:r>
          </w:p>
        </w:tc>
        <w:tc>
          <w:tcPr>
            <w:tcW w:w="9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2.6</w:t>
            </w:r>
          </w:p>
        </w:tc>
        <w:tc>
          <w:tcPr>
            <w:tcW w:w="108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.81</w:t>
            </w:r>
          </w:p>
        </w:tc>
        <w:tc>
          <w:tcPr>
            <w:tcW w:w="126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1.75</w:t>
            </w:r>
          </w:p>
        </w:tc>
        <w:tc>
          <w:tcPr>
            <w:tcW w:w="2528"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Mustaf</w:t>
            </w:r>
            <w:r w:rsidR="00B74AA8">
              <w:rPr>
                <w:rFonts w:cs="Times New Roman"/>
                <w:sz w:val="24"/>
                <w:szCs w:val="24"/>
                <w:lang w:val="en-US"/>
              </w:rPr>
              <w:t>a Baysal et al</w:t>
            </w:r>
            <w:r w:rsidR="00590C85">
              <w:rPr>
                <w:rFonts w:cs="Times New Roman"/>
                <w:sz w:val="24"/>
                <w:szCs w:val="24"/>
                <w:lang w:val="en-US"/>
              </w:rPr>
              <w:t>[143</w:t>
            </w:r>
            <w:r w:rsidRPr="00094676">
              <w:rPr>
                <w:rFonts w:cs="Times New Roman"/>
                <w:sz w:val="24"/>
                <w:szCs w:val="24"/>
                <w:lang w:val="en-US"/>
              </w:rPr>
              <w:t>]</w:t>
            </w:r>
          </w:p>
        </w:tc>
      </w:tr>
      <w:tr w:rsidR="00267A7C" w:rsidRPr="00267A7C" w:rsidTr="00C256DA">
        <w:trPr>
          <w:gridAfter w:val="1"/>
          <w:wAfter w:w="113" w:type="dxa"/>
        </w:trPr>
        <w:tc>
          <w:tcPr>
            <w:tcW w:w="715" w:type="dxa"/>
          </w:tcPr>
          <w:p w:rsidR="00267A7C" w:rsidRPr="00094676" w:rsidRDefault="00267A7C" w:rsidP="00267A7C">
            <w:pPr>
              <w:rPr>
                <w:rFonts w:cs="Times New Roman"/>
                <w:sz w:val="24"/>
                <w:szCs w:val="24"/>
                <w:lang w:val="en-US"/>
              </w:rPr>
            </w:pPr>
            <w:r w:rsidRPr="00094676">
              <w:rPr>
                <w:rFonts w:cs="Times New Roman"/>
                <w:sz w:val="24"/>
                <w:szCs w:val="24"/>
                <w:lang w:val="en-US"/>
              </w:rPr>
              <w:t>82</w:t>
            </w:r>
          </w:p>
        </w:tc>
        <w:tc>
          <w:tcPr>
            <w:tcW w:w="18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Chestnut oak shell</w:t>
            </w:r>
          </w:p>
        </w:tc>
        <w:tc>
          <w:tcPr>
            <w:tcW w:w="923"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989.4</w:t>
            </w:r>
          </w:p>
        </w:tc>
        <w:tc>
          <w:tcPr>
            <w:tcW w:w="9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2.85</w:t>
            </w:r>
          </w:p>
        </w:tc>
        <w:tc>
          <w:tcPr>
            <w:tcW w:w="108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.45</w:t>
            </w:r>
          </w:p>
        </w:tc>
        <w:tc>
          <w:tcPr>
            <w:tcW w:w="126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.71</w:t>
            </w:r>
          </w:p>
        </w:tc>
        <w:tc>
          <w:tcPr>
            <w:tcW w:w="2528"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Leila Niazi et a</w:t>
            </w:r>
            <w:r w:rsidR="00B74AA8">
              <w:rPr>
                <w:rFonts w:cs="Times New Roman"/>
                <w:sz w:val="24"/>
                <w:szCs w:val="24"/>
                <w:lang w:val="en-US"/>
              </w:rPr>
              <w:t xml:space="preserve">l </w:t>
            </w:r>
            <w:r w:rsidR="00590C85">
              <w:rPr>
                <w:rFonts w:cs="Times New Roman"/>
                <w:sz w:val="24"/>
                <w:szCs w:val="24"/>
                <w:lang w:val="en-US"/>
              </w:rPr>
              <w:t>[129</w:t>
            </w:r>
            <w:r w:rsidRPr="00094676">
              <w:rPr>
                <w:rFonts w:cs="Times New Roman"/>
                <w:sz w:val="24"/>
                <w:szCs w:val="24"/>
                <w:lang w:val="en-US"/>
              </w:rPr>
              <w:t>]</w:t>
            </w:r>
          </w:p>
        </w:tc>
      </w:tr>
      <w:tr w:rsidR="00267A7C" w:rsidRPr="00267A7C" w:rsidTr="00C256DA">
        <w:trPr>
          <w:gridAfter w:val="1"/>
          <w:wAfter w:w="113" w:type="dxa"/>
        </w:trPr>
        <w:tc>
          <w:tcPr>
            <w:tcW w:w="715" w:type="dxa"/>
          </w:tcPr>
          <w:p w:rsidR="00267A7C" w:rsidRPr="00094676" w:rsidRDefault="00267A7C" w:rsidP="00267A7C">
            <w:pPr>
              <w:rPr>
                <w:rFonts w:cs="Times New Roman"/>
                <w:sz w:val="24"/>
                <w:szCs w:val="24"/>
                <w:lang w:val="en-US"/>
              </w:rPr>
            </w:pPr>
            <w:r w:rsidRPr="00094676">
              <w:rPr>
                <w:rFonts w:cs="Times New Roman"/>
                <w:sz w:val="24"/>
                <w:szCs w:val="24"/>
                <w:lang w:val="en-US"/>
              </w:rPr>
              <w:lastRenderedPageBreak/>
              <w:t>83</w:t>
            </w:r>
          </w:p>
        </w:tc>
        <w:tc>
          <w:tcPr>
            <w:tcW w:w="18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Apricot stones</w:t>
            </w:r>
          </w:p>
        </w:tc>
        <w:tc>
          <w:tcPr>
            <w:tcW w:w="923"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1175</w:t>
            </w:r>
          </w:p>
        </w:tc>
        <w:tc>
          <w:tcPr>
            <w:tcW w:w="9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w:t>
            </w:r>
          </w:p>
        </w:tc>
        <w:tc>
          <w:tcPr>
            <w:tcW w:w="108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0.76</w:t>
            </w:r>
          </w:p>
        </w:tc>
        <w:tc>
          <w:tcPr>
            <w:tcW w:w="126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0.91</w:t>
            </w:r>
          </w:p>
        </w:tc>
        <w:tc>
          <w:tcPr>
            <w:tcW w:w="2528"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 xml:space="preserve">N. </w:t>
            </w:r>
            <w:r w:rsidR="00590C85">
              <w:rPr>
                <w:rFonts w:cs="Times New Roman"/>
                <w:bCs/>
                <w:sz w:val="24"/>
                <w:szCs w:val="24"/>
                <w:lang w:val="en-US"/>
              </w:rPr>
              <w:t>Petrov [1</w:t>
            </w:r>
            <w:r w:rsidRPr="00094676">
              <w:rPr>
                <w:rFonts w:cs="Times New Roman"/>
                <w:bCs/>
                <w:sz w:val="24"/>
                <w:szCs w:val="24"/>
                <w:lang w:val="en-US"/>
              </w:rPr>
              <w:t>3</w:t>
            </w:r>
            <w:r w:rsidR="00590C85">
              <w:rPr>
                <w:rFonts w:cs="Times New Roman"/>
                <w:bCs/>
                <w:sz w:val="24"/>
                <w:szCs w:val="24"/>
                <w:lang w:val="en-US"/>
              </w:rPr>
              <w:t>0</w:t>
            </w:r>
            <w:r w:rsidRPr="00094676">
              <w:rPr>
                <w:rFonts w:cs="Times New Roman"/>
                <w:bCs/>
                <w:sz w:val="24"/>
                <w:szCs w:val="24"/>
                <w:lang w:val="en-US"/>
              </w:rPr>
              <w:t>]</w:t>
            </w:r>
          </w:p>
        </w:tc>
      </w:tr>
      <w:tr w:rsidR="00267A7C" w:rsidRPr="00267A7C" w:rsidTr="00C256DA">
        <w:trPr>
          <w:gridAfter w:val="1"/>
          <w:wAfter w:w="113" w:type="dxa"/>
        </w:trPr>
        <w:tc>
          <w:tcPr>
            <w:tcW w:w="715" w:type="dxa"/>
          </w:tcPr>
          <w:p w:rsidR="00267A7C" w:rsidRPr="00094676" w:rsidRDefault="00267A7C" w:rsidP="00267A7C">
            <w:pPr>
              <w:rPr>
                <w:rFonts w:cs="Times New Roman"/>
                <w:sz w:val="24"/>
                <w:szCs w:val="24"/>
                <w:lang w:val="en-US"/>
              </w:rPr>
            </w:pPr>
            <w:r w:rsidRPr="00094676">
              <w:rPr>
                <w:rFonts w:cs="Times New Roman"/>
                <w:sz w:val="24"/>
                <w:szCs w:val="24"/>
                <w:lang w:val="en-US"/>
              </w:rPr>
              <w:t>84</w:t>
            </w:r>
          </w:p>
        </w:tc>
        <w:tc>
          <w:tcPr>
            <w:tcW w:w="18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Cherry stones</w:t>
            </w:r>
          </w:p>
        </w:tc>
        <w:tc>
          <w:tcPr>
            <w:tcW w:w="923"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361-1173</w:t>
            </w:r>
          </w:p>
        </w:tc>
        <w:tc>
          <w:tcPr>
            <w:tcW w:w="900" w:type="dxa"/>
            <w:vAlign w:val="center"/>
          </w:tcPr>
          <w:p w:rsidR="00267A7C" w:rsidRPr="00094676" w:rsidRDefault="00267A7C" w:rsidP="00267A7C">
            <w:pPr>
              <w:rPr>
                <w:rFonts w:cs="Times New Roman"/>
                <w:sz w:val="24"/>
                <w:szCs w:val="24"/>
                <w:lang w:val="en-US"/>
              </w:rPr>
            </w:pPr>
          </w:p>
        </w:tc>
        <w:tc>
          <w:tcPr>
            <w:tcW w:w="108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0.52</w:t>
            </w:r>
          </w:p>
        </w:tc>
        <w:tc>
          <w:tcPr>
            <w:tcW w:w="126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0.21-0.74</w:t>
            </w:r>
          </w:p>
        </w:tc>
        <w:tc>
          <w:tcPr>
            <w:tcW w:w="2528"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 xml:space="preserve">N. </w:t>
            </w:r>
            <w:r w:rsidR="00590C85">
              <w:rPr>
                <w:rFonts w:cs="Times New Roman"/>
                <w:bCs/>
                <w:sz w:val="24"/>
                <w:szCs w:val="24"/>
                <w:lang w:val="en-US"/>
              </w:rPr>
              <w:t>Petrov [1</w:t>
            </w:r>
            <w:r w:rsidRPr="00094676">
              <w:rPr>
                <w:rFonts w:cs="Times New Roman"/>
                <w:bCs/>
                <w:sz w:val="24"/>
                <w:szCs w:val="24"/>
                <w:lang w:val="en-US"/>
              </w:rPr>
              <w:t>3</w:t>
            </w:r>
            <w:r w:rsidR="00590C85">
              <w:rPr>
                <w:rFonts w:cs="Times New Roman"/>
                <w:bCs/>
                <w:sz w:val="24"/>
                <w:szCs w:val="24"/>
                <w:lang w:val="en-US"/>
              </w:rPr>
              <w:t>0</w:t>
            </w:r>
            <w:r w:rsidRPr="00094676">
              <w:rPr>
                <w:rFonts w:cs="Times New Roman"/>
                <w:bCs/>
                <w:sz w:val="24"/>
                <w:szCs w:val="24"/>
                <w:lang w:val="en-US"/>
              </w:rPr>
              <w:t>]</w:t>
            </w:r>
          </w:p>
        </w:tc>
      </w:tr>
      <w:tr w:rsidR="00267A7C" w:rsidRPr="00267A7C" w:rsidTr="00C256DA">
        <w:trPr>
          <w:gridAfter w:val="1"/>
          <w:wAfter w:w="113" w:type="dxa"/>
        </w:trPr>
        <w:tc>
          <w:tcPr>
            <w:tcW w:w="715" w:type="dxa"/>
          </w:tcPr>
          <w:p w:rsidR="00267A7C" w:rsidRPr="00094676" w:rsidRDefault="00267A7C" w:rsidP="00267A7C">
            <w:pPr>
              <w:rPr>
                <w:rFonts w:cs="Times New Roman"/>
                <w:sz w:val="24"/>
                <w:szCs w:val="24"/>
                <w:lang w:val="en-US"/>
              </w:rPr>
            </w:pPr>
            <w:r w:rsidRPr="00094676">
              <w:rPr>
                <w:rFonts w:cs="Times New Roman"/>
                <w:sz w:val="24"/>
                <w:szCs w:val="24"/>
                <w:lang w:val="en-US"/>
              </w:rPr>
              <w:t>85</w:t>
            </w:r>
          </w:p>
        </w:tc>
        <w:tc>
          <w:tcPr>
            <w:tcW w:w="18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Grape seeds</w:t>
            </w:r>
          </w:p>
          <w:p w:rsidR="00267A7C" w:rsidRPr="00094676" w:rsidRDefault="00267A7C" w:rsidP="00267A7C">
            <w:pPr>
              <w:rPr>
                <w:rFonts w:cs="Times New Roman"/>
                <w:sz w:val="24"/>
                <w:szCs w:val="24"/>
                <w:lang w:val="en-US"/>
              </w:rPr>
            </w:pPr>
          </w:p>
        </w:tc>
        <w:tc>
          <w:tcPr>
            <w:tcW w:w="923"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485</w:t>
            </w:r>
          </w:p>
        </w:tc>
        <w:tc>
          <w:tcPr>
            <w:tcW w:w="90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w:t>
            </w:r>
          </w:p>
        </w:tc>
        <w:tc>
          <w:tcPr>
            <w:tcW w:w="108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0.58</w:t>
            </w:r>
          </w:p>
        </w:tc>
        <w:tc>
          <w:tcPr>
            <w:tcW w:w="1260"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0.62</w:t>
            </w:r>
          </w:p>
        </w:tc>
        <w:tc>
          <w:tcPr>
            <w:tcW w:w="2528" w:type="dxa"/>
            <w:vAlign w:val="center"/>
          </w:tcPr>
          <w:p w:rsidR="00267A7C" w:rsidRPr="00094676" w:rsidRDefault="00267A7C" w:rsidP="00267A7C">
            <w:pPr>
              <w:rPr>
                <w:rFonts w:cs="Times New Roman"/>
                <w:sz w:val="24"/>
                <w:szCs w:val="24"/>
                <w:lang w:val="en-US"/>
              </w:rPr>
            </w:pPr>
            <w:r w:rsidRPr="00094676">
              <w:rPr>
                <w:rFonts w:cs="Times New Roman"/>
                <w:sz w:val="24"/>
                <w:szCs w:val="24"/>
                <w:lang w:val="en-US"/>
              </w:rPr>
              <w:t xml:space="preserve">N. </w:t>
            </w:r>
            <w:r w:rsidR="00590C85">
              <w:rPr>
                <w:rFonts w:cs="Times New Roman"/>
                <w:bCs/>
                <w:sz w:val="24"/>
                <w:szCs w:val="24"/>
                <w:lang w:val="en-US"/>
              </w:rPr>
              <w:t>Petrov [1</w:t>
            </w:r>
            <w:r w:rsidRPr="00094676">
              <w:rPr>
                <w:rFonts w:cs="Times New Roman"/>
                <w:bCs/>
                <w:sz w:val="24"/>
                <w:szCs w:val="24"/>
                <w:lang w:val="en-US"/>
              </w:rPr>
              <w:t>3</w:t>
            </w:r>
            <w:r w:rsidR="00590C85">
              <w:rPr>
                <w:rFonts w:cs="Times New Roman"/>
                <w:bCs/>
                <w:sz w:val="24"/>
                <w:szCs w:val="24"/>
                <w:lang w:val="en-US"/>
              </w:rPr>
              <w:t>0</w:t>
            </w:r>
            <w:r w:rsidRPr="00094676">
              <w:rPr>
                <w:rFonts w:cs="Times New Roman"/>
                <w:bCs/>
                <w:sz w:val="24"/>
                <w:szCs w:val="24"/>
                <w:lang w:val="en-US"/>
              </w:rPr>
              <w:t>]</w:t>
            </w:r>
          </w:p>
        </w:tc>
      </w:tr>
    </w:tbl>
    <w:p w:rsidR="000A2B86" w:rsidRDefault="000A2B86" w:rsidP="000A2B86">
      <w:pPr>
        <w:rPr>
          <w:rFonts w:ascii="Times New Roman" w:hAnsi="Times New Roman" w:cs="Times New Roman"/>
          <w:sz w:val="32"/>
          <w:szCs w:val="32"/>
        </w:rPr>
      </w:pPr>
    </w:p>
    <w:p w:rsidR="0082492C" w:rsidRDefault="00267A7C" w:rsidP="0082492C">
      <w:pPr>
        <w:autoSpaceDE w:val="0"/>
        <w:autoSpaceDN w:val="0"/>
        <w:adjustRightInd w:val="0"/>
        <w:spacing w:after="0" w:line="240" w:lineRule="auto"/>
        <w:rPr>
          <w:rFonts w:cs="Times New Roman"/>
          <w:color w:val="FF0000"/>
          <w:sz w:val="28"/>
          <w:szCs w:val="28"/>
        </w:rPr>
      </w:pPr>
      <w:r w:rsidRPr="00267A7C">
        <w:rPr>
          <w:rFonts w:ascii="Times New Roman" w:hAnsi="Times New Roman" w:cs="Times New Roman"/>
          <w:sz w:val="32"/>
          <w:szCs w:val="32"/>
        </w:rPr>
        <w:t xml:space="preserve"> </w:t>
      </w:r>
    </w:p>
    <w:p w:rsidR="00007362" w:rsidRDefault="00007362" w:rsidP="003456A4">
      <w:pPr>
        <w:autoSpaceDE w:val="0"/>
        <w:autoSpaceDN w:val="0"/>
        <w:adjustRightInd w:val="0"/>
        <w:spacing w:after="0" w:line="240" w:lineRule="auto"/>
        <w:rPr>
          <w:rFonts w:ascii="Times New Roman" w:eastAsiaTheme="minorHAnsi" w:hAnsi="Times New Roman" w:cs="Times New Roman"/>
          <w:sz w:val="28"/>
          <w:szCs w:val="28"/>
          <w:lang w:val="en-US" w:eastAsia="en-US"/>
        </w:rPr>
      </w:pPr>
      <w:r>
        <w:rPr>
          <w:rFonts w:ascii="Times New Roman" w:eastAsiaTheme="minorHAnsi" w:hAnsi="Times New Roman" w:cs="Times New Roman"/>
          <w:sz w:val="28"/>
          <w:szCs w:val="28"/>
          <w:lang w:val="en-US" w:eastAsia="en-US"/>
        </w:rPr>
        <w:t xml:space="preserve">As the BET surface area increases the active site for absorption increases which leads to larger volume at absorption. The </w:t>
      </w:r>
      <w:r w:rsidR="000A7B57">
        <w:rPr>
          <w:rFonts w:ascii="Times New Roman" w:eastAsiaTheme="minorHAnsi" w:hAnsi="Times New Roman" w:cs="Times New Roman"/>
          <w:sz w:val="28"/>
          <w:szCs w:val="28"/>
          <w:lang w:val="en-US" w:eastAsia="en-US"/>
        </w:rPr>
        <w:t xml:space="preserve">surface area can go up around </w:t>
      </w:r>
      <w:r>
        <w:rPr>
          <w:rFonts w:ascii="Times New Roman" w:eastAsiaTheme="minorHAnsi" w:hAnsi="Times New Roman" w:cs="Times New Roman"/>
          <w:sz w:val="28"/>
          <w:szCs w:val="28"/>
          <w:lang w:val="en-US" w:eastAsia="en-US"/>
        </w:rPr>
        <w:t>3500</w:t>
      </w:r>
      <w:r w:rsidR="00242351">
        <w:rPr>
          <w:rFonts w:ascii="Times New Roman" w:eastAsiaTheme="minorHAnsi" w:hAnsi="Times New Roman" w:cs="Times New Roman"/>
          <w:sz w:val="28"/>
          <w:szCs w:val="28"/>
          <w:lang w:val="en-US" w:eastAsia="en-US"/>
        </w:rPr>
        <w:t xml:space="preserve"> </w:t>
      </w:r>
      <w:r>
        <w:rPr>
          <w:rFonts w:ascii="Times New Roman" w:eastAsiaTheme="minorHAnsi" w:hAnsi="Times New Roman" w:cs="Times New Roman"/>
          <w:sz w:val="28"/>
          <w:szCs w:val="28"/>
          <w:lang w:val="en-US" w:eastAsia="en-US"/>
        </w:rPr>
        <w:t xml:space="preserve">m²/g. </w:t>
      </w:r>
    </w:p>
    <w:p w:rsidR="00007362" w:rsidRDefault="00007362" w:rsidP="003456A4">
      <w:pPr>
        <w:autoSpaceDE w:val="0"/>
        <w:autoSpaceDN w:val="0"/>
        <w:adjustRightInd w:val="0"/>
        <w:spacing w:after="0" w:line="240" w:lineRule="auto"/>
        <w:rPr>
          <w:rFonts w:ascii="Times New Roman" w:eastAsiaTheme="minorHAnsi" w:hAnsi="Times New Roman" w:cs="Times New Roman"/>
          <w:sz w:val="28"/>
          <w:szCs w:val="28"/>
          <w:lang w:val="en-US" w:eastAsia="en-US"/>
        </w:rPr>
      </w:pPr>
      <w:r>
        <w:rPr>
          <w:rFonts w:ascii="Times New Roman" w:eastAsiaTheme="minorHAnsi" w:hAnsi="Times New Roman" w:cs="Times New Roman"/>
          <w:sz w:val="28"/>
          <w:szCs w:val="28"/>
          <w:lang w:val="en-US" w:eastAsia="en-US"/>
        </w:rPr>
        <w:t>For chemical activation</w:t>
      </w:r>
      <w:r w:rsidR="00242351">
        <w:rPr>
          <w:rFonts w:ascii="Times New Roman" w:eastAsiaTheme="minorHAnsi" w:hAnsi="Times New Roman" w:cs="Times New Roman"/>
          <w:sz w:val="28"/>
          <w:szCs w:val="28"/>
          <w:lang w:val="en-US" w:eastAsia="en-US"/>
        </w:rPr>
        <w:t xml:space="preserve"> the surface area obtained larger than physical activation.</w:t>
      </w:r>
      <w:r>
        <w:rPr>
          <w:rFonts w:ascii="Times New Roman" w:eastAsiaTheme="minorHAnsi" w:hAnsi="Times New Roman" w:cs="Times New Roman"/>
          <w:sz w:val="28"/>
          <w:szCs w:val="28"/>
          <w:lang w:val="en-US" w:eastAsia="en-US"/>
        </w:rPr>
        <w:t xml:space="preserve"> </w:t>
      </w:r>
      <w:r w:rsidR="00242351">
        <w:rPr>
          <w:rFonts w:ascii="Times New Roman" w:eastAsiaTheme="minorHAnsi" w:hAnsi="Times New Roman" w:cs="Times New Roman"/>
          <w:sz w:val="28"/>
          <w:szCs w:val="28"/>
          <w:lang w:val="en-US" w:eastAsia="en-US"/>
        </w:rPr>
        <w:t>For example mango pit using physical activation generates a surface area of 105 m²/g whereas chemical activation of Spanish anthracite generates a surface area 3290 m²/g.</w:t>
      </w:r>
    </w:p>
    <w:p w:rsidR="000A7B57" w:rsidRDefault="000A7B57" w:rsidP="003456A4">
      <w:pPr>
        <w:autoSpaceDE w:val="0"/>
        <w:autoSpaceDN w:val="0"/>
        <w:adjustRightInd w:val="0"/>
        <w:spacing w:after="0" w:line="240" w:lineRule="auto"/>
        <w:rPr>
          <w:rFonts w:ascii="Times New Roman" w:eastAsiaTheme="minorHAnsi" w:hAnsi="Times New Roman" w:cs="Times New Roman"/>
          <w:sz w:val="28"/>
          <w:szCs w:val="28"/>
          <w:lang w:val="en-US" w:eastAsia="en-US"/>
        </w:rPr>
      </w:pPr>
      <w:r>
        <w:rPr>
          <w:rFonts w:ascii="Times New Roman" w:eastAsiaTheme="minorHAnsi" w:hAnsi="Times New Roman" w:cs="Times New Roman"/>
          <w:sz w:val="28"/>
          <w:szCs w:val="28"/>
          <w:lang w:val="en-US" w:eastAsia="en-US"/>
        </w:rPr>
        <w:t>As the pore size increases upto a certain extent the micropore(less than 2nm) volume increases and it results in higher surface area generation and then the formation of mesopore (2-50nm) takes place which reduces the surface area.</w:t>
      </w:r>
    </w:p>
    <w:p w:rsidR="000A7B57" w:rsidRDefault="000A7B57" w:rsidP="003456A4">
      <w:pPr>
        <w:autoSpaceDE w:val="0"/>
        <w:autoSpaceDN w:val="0"/>
        <w:adjustRightInd w:val="0"/>
        <w:spacing w:after="0" w:line="240" w:lineRule="auto"/>
        <w:rPr>
          <w:rFonts w:ascii="Times New Roman" w:eastAsiaTheme="minorHAnsi" w:hAnsi="Times New Roman" w:cs="Times New Roman"/>
          <w:sz w:val="28"/>
          <w:szCs w:val="28"/>
          <w:lang w:val="en-US" w:eastAsia="en-US"/>
        </w:rPr>
      </w:pPr>
      <w:r>
        <w:rPr>
          <w:rFonts w:ascii="Times New Roman" w:eastAsiaTheme="minorHAnsi" w:hAnsi="Times New Roman" w:cs="Times New Roman"/>
          <w:sz w:val="28"/>
          <w:szCs w:val="28"/>
          <w:lang w:val="en-US" w:eastAsia="en-US"/>
        </w:rPr>
        <w:t>From the table we see that pore size ranges from 0.2</w:t>
      </w:r>
      <w:r w:rsidR="00556877">
        <w:rPr>
          <w:rFonts w:ascii="Times New Roman" w:eastAsiaTheme="minorHAnsi" w:hAnsi="Times New Roman" w:cs="Times New Roman"/>
          <w:sz w:val="28"/>
          <w:szCs w:val="28"/>
          <w:lang w:val="en-US" w:eastAsia="en-US"/>
        </w:rPr>
        <w:t xml:space="preserve"> nm to 34.7 nm</w:t>
      </w:r>
      <w:r>
        <w:rPr>
          <w:rFonts w:ascii="Times New Roman" w:eastAsiaTheme="minorHAnsi" w:hAnsi="Times New Roman" w:cs="Times New Roman"/>
          <w:sz w:val="28"/>
          <w:szCs w:val="28"/>
          <w:lang w:val="en-US" w:eastAsia="en-US"/>
        </w:rPr>
        <w:t xml:space="preserve"> the lowest pore size is of sorghum pith is of .02</w:t>
      </w:r>
      <w:r w:rsidR="00556877">
        <w:rPr>
          <w:rFonts w:ascii="Times New Roman" w:eastAsiaTheme="minorHAnsi" w:hAnsi="Times New Roman" w:cs="Times New Roman"/>
          <w:sz w:val="28"/>
          <w:szCs w:val="28"/>
          <w:lang w:val="en-US" w:eastAsia="en-US"/>
        </w:rPr>
        <w:t xml:space="preserve"> </w:t>
      </w:r>
      <w:r>
        <w:rPr>
          <w:rFonts w:ascii="Times New Roman" w:eastAsiaTheme="minorHAnsi" w:hAnsi="Times New Roman" w:cs="Times New Roman"/>
          <w:sz w:val="28"/>
          <w:szCs w:val="28"/>
          <w:lang w:val="en-US" w:eastAsia="en-US"/>
        </w:rPr>
        <w:t>nm.</w:t>
      </w:r>
    </w:p>
    <w:p w:rsidR="001A22CE" w:rsidRDefault="001A22CE" w:rsidP="003456A4">
      <w:pPr>
        <w:autoSpaceDE w:val="0"/>
        <w:autoSpaceDN w:val="0"/>
        <w:adjustRightInd w:val="0"/>
        <w:spacing w:after="0" w:line="240" w:lineRule="auto"/>
        <w:rPr>
          <w:rFonts w:ascii="Times New Roman" w:eastAsiaTheme="minorHAnsi" w:hAnsi="Times New Roman" w:cs="Times New Roman"/>
          <w:sz w:val="28"/>
          <w:szCs w:val="28"/>
          <w:lang w:val="en-US" w:eastAsia="en-US"/>
        </w:rPr>
      </w:pPr>
    </w:p>
    <w:p w:rsidR="001A22CE" w:rsidRDefault="001A22CE" w:rsidP="003456A4">
      <w:pPr>
        <w:autoSpaceDE w:val="0"/>
        <w:autoSpaceDN w:val="0"/>
        <w:adjustRightInd w:val="0"/>
        <w:spacing w:after="0" w:line="240" w:lineRule="auto"/>
        <w:rPr>
          <w:rFonts w:ascii="Times New Roman" w:eastAsiaTheme="minorHAnsi" w:hAnsi="Times New Roman" w:cs="Times New Roman"/>
          <w:sz w:val="28"/>
          <w:szCs w:val="28"/>
          <w:lang w:val="en-US" w:eastAsia="en-US"/>
        </w:rPr>
      </w:pPr>
    </w:p>
    <w:p w:rsidR="000A7B57" w:rsidRPr="001A22CE" w:rsidRDefault="001A22CE" w:rsidP="003456A4">
      <w:pPr>
        <w:autoSpaceDE w:val="0"/>
        <w:autoSpaceDN w:val="0"/>
        <w:adjustRightInd w:val="0"/>
        <w:spacing w:after="0" w:line="240" w:lineRule="auto"/>
        <w:rPr>
          <w:rFonts w:ascii="Times New Roman" w:eastAsiaTheme="minorHAnsi" w:hAnsi="Times New Roman" w:cs="Times New Roman"/>
          <w:sz w:val="28"/>
          <w:szCs w:val="28"/>
          <w:lang w:val="en-US" w:eastAsia="en-US"/>
        </w:rPr>
      </w:pPr>
      <w:r>
        <w:rPr>
          <w:rFonts w:ascii="Times New Roman" w:eastAsiaTheme="minorHAnsi" w:hAnsi="Times New Roman" w:cs="Times New Roman"/>
          <w:sz w:val="28"/>
          <w:szCs w:val="28"/>
          <w:lang w:val="en-US" w:eastAsia="en-US"/>
        </w:rPr>
        <w:t xml:space="preserve"> </w:t>
      </w:r>
    </w:p>
    <w:p w:rsidR="00242351" w:rsidRPr="00007362" w:rsidRDefault="00242351" w:rsidP="003456A4">
      <w:pPr>
        <w:autoSpaceDE w:val="0"/>
        <w:autoSpaceDN w:val="0"/>
        <w:adjustRightInd w:val="0"/>
        <w:spacing w:after="0" w:line="240" w:lineRule="auto"/>
        <w:rPr>
          <w:rFonts w:ascii="Times New Roman" w:hAnsi="Times New Roman" w:cs="Times New Roman"/>
          <w:sz w:val="28"/>
          <w:szCs w:val="28"/>
          <w:lang w:val="en-US" w:eastAsia="en-US"/>
        </w:rPr>
      </w:pPr>
    </w:p>
    <w:p w:rsidR="00267A7C" w:rsidRPr="00267A7C" w:rsidRDefault="00267A7C" w:rsidP="002B48C8">
      <w:pPr>
        <w:jc w:val="both"/>
        <w:rPr>
          <w:rFonts w:ascii="Times New Roman" w:hAnsi="Times New Roman" w:cs="Times New Roman"/>
          <w:sz w:val="32"/>
          <w:szCs w:val="32"/>
        </w:rPr>
      </w:pPr>
      <w:r w:rsidRPr="00267A7C">
        <w:rPr>
          <w:rFonts w:ascii="Times New Roman" w:hAnsi="Times New Roman" w:cs="Times New Roman"/>
          <w:sz w:val="32"/>
          <w:szCs w:val="32"/>
        </w:rPr>
        <w:t>Table 3 gives the complete proximate and ultimate analysis of the activated carbon prepared from respective sources.</w:t>
      </w:r>
    </w:p>
    <w:p w:rsidR="00B27005" w:rsidRPr="00B27005" w:rsidRDefault="00267A7C" w:rsidP="00B27005">
      <w:pPr>
        <w:rPr>
          <w:rFonts w:eastAsiaTheme="minorHAnsi"/>
          <w:sz w:val="36"/>
          <w:szCs w:val="36"/>
          <w:lang w:val="en-US" w:eastAsia="en-US"/>
        </w:rPr>
      </w:pPr>
      <w:r>
        <w:rPr>
          <w:rFonts w:ascii="Times New Roman" w:hAnsi="Times New Roman" w:cs="Times New Roman"/>
          <w:sz w:val="32"/>
          <w:szCs w:val="32"/>
        </w:rPr>
        <w:t xml:space="preserve"> </w:t>
      </w:r>
      <w:r w:rsidR="00B27005" w:rsidRPr="00591B0A">
        <w:rPr>
          <w:rFonts w:eastAsiaTheme="minorHAnsi"/>
          <w:sz w:val="36"/>
          <w:szCs w:val="36"/>
          <w:u w:val="single"/>
          <w:lang w:val="en-US" w:eastAsia="en-US"/>
        </w:rPr>
        <w:t>TABLE</w:t>
      </w:r>
      <w:r w:rsidR="00B27005" w:rsidRPr="00B27005">
        <w:rPr>
          <w:rFonts w:eastAsiaTheme="minorHAnsi"/>
          <w:sz w:val="36"/>
          <w:szCs w:val="36"/>
          <w:lang w:val="en-US" w:eastAsia="en-US"/>
        </w:rPr>
        <w:t xml:space="preserve"> 3</w:t>
      </w:r>
    </w:p>
    <w:tbl>
      <w:tblPr>
        <w:tblStyle w:val="TableGrid"/>
        <w:tblW w:w="0" w:type="auto"/>
        <w:tblLayout w:type="fixed"/>
        <w:tblLook w:val="04A0" w:firstRow="1" w:lastRow="0" w:firstColumn="1" w:lastColumn="0" w:noHBand="0" w:noVBand="1"/>
      </w:tblPr>
      <w:tblGrid>
        <w:gridCol w:w="625"/>
        <w:gridCol w:w="1553"/>
        <w:gridCol w:w="1235"/>
        <w:gridCol w:w="655"/>
        <w:gridCol w:w="950"/>
        <w:gridCol w:w="628"/>
        <w:gridCol w:w="553"/>
        <w:gridCol w:w="479"/>
        <w:gridCol w:w="553"/>
        <w:gridCol w:w="553"/>
        <w:gridCol w:w="1422"/>
      </w:tblGrid>
      <w:tr w:rsidR="00B74AA8" w:rsidRPr="00B27005" w:rsidTr="00B64261">
        <w:tc>
          <w:tcPr>
            <w:tcW w:w="625" w:type="dxa"/>
            <w:vMerge w:val="restart"/>
            <w:vAlign w:val="center"/>
          </w:tcPr>
          <w:p w:rsidR="00B74AA8" w:rsidRPr="00B74AA8" w:rsidRDefault="00B74AA8" w:rsidP="00B27005">
            <w:pPr>
              <w:spacing w:after="0" w:line="240" w:lineRule="auto"/>
              <w:jc w:val="center"/>
              <w:rPr>
                <w:rFonts w:eastAsiaTheme="minorHAnsi"/>
                <w:b/>
                <w:noProof/>
                <w:szCs w:val="28"/>
                <w:lang w:val="en-US" w:eastAsia="en-US"/>
              </w:rPr>
            </w:pPr>
            <w:r w:rsidRPr="00B74AA8">
              <w:rPr>
                <w:rFonts w:eastAsiaTheme="minorHAnsi"/>
                <w:b/>
                <w:noProof/>
                <w:szCs w:val="28"/>
                <w:lang w:val="en-US" w:eastAsia="en-US"/>
              </w:rPr>
              <w:t>Sl. No.</w:t>
            </w:r>
          </w:p>
        </w:tc>
        <w:tc>
          <w:tcPr>
            <w:tcW w:w="1553" w:type="dxa"/>
            <w:vMerge w:val="restart"/>
            <w:vAlign w:val="center"/>
          </w:tcPr>
          <w:p w:rsidR="00B74AA8" w:rsidRDefault="00B74AA8" w:rsidP="00B27005">
            <w:pPr>
              <w:spacing w:after="0" w:line="240" w:lineRule="auto"/>
              <w:jc w:val="center"/>
              <w:rPr>
                <w:rFonts w:eastAsiaTheme="minorHAnsi"/>
                <w:b/>
                <w:szCs w:val="28"/>
                <w:lang w:val="en-US" w:eastAsia="en-US"/>
              </w:rPr>
            </w:pPr>
            <w:r>
              <w:rPr>
                <w:rFonts w:eastAsiaTheme="minorHAnsi"/>
                <w:b/>
                <w:szCs w:val="28"/>
                <w:lang w:val="en-US" w:eastAsia="en-US"/>
              </w:rPr>
              <w:t>Raw materials</w:t>
            </w:r>
          </w:p>
        </w:tc>
        <w:tc>
          <w:tcPr>
            <w:tcW w:w="2840" w:type="dxa"/>
            <w:gridSpan w:val="3"/>
            <w:vAlign w:val="center"/>
          </w:tcPr>
          <w:p w:rsidR="00B74AA8" w:rsidRPr="00B74AA8" w:rsidRDefault="00B74AA8" w:rsidP="00B27005">
            <w:pPr>
              <w:spacing w:after="0" w:line="240" w:lineRule="auto"/>
              <w:jc w:val="center"/>
              <w:rPr>
                <w:rFonts w:eastAsiaTheme="minorHAnsi"/>
                <w:b/>
                <w:sz w:val="16"/>
                <w:szCs w:val="28"/>
                <w:lang w:val="en-US" w:eastAsia="en-US"/>
              </w:rPr>
            </w:pPr>
            <w:r w:rsidRPr="00B74AA8">
              <w:rPr>
                <w:rFonts w:eastAsiaTheme="minorHAnsi"/>
                <w:b/>
                <w:szCs w:val="28"/>
                <w:lang w:val="en-US" w:eastAsia="en-US"/>
              </w:rPr>
              <w:t>Proximate Analysis</w:t>
            </w:r>
          </w:p>
        </w:tc>
        <w:tc>
          <w:tcPr>
            <w:tcW w:w="2766" w:type="dxa"/>
            <w:gridSpan w:val="5"/>
            <w:vAlign w:val="center"/>
          </w:tcPr>
          <w:p w:rsidR="00B74AA8" w:rsidRPr="00B74AA8" w:rsidRDefault="00B74AA8" w:rsidP="00B27005">
            <w:pPr>
              <w:spacing w:after="0" w:line="240" w:lineRule="auto"/>
              <w:jc w:val="center"/>
              <w:rPr>
                <w:rFonts w:eastAsiaTheme="minorHAnsi"/>
                <w:b/>
                <w:szCs w:val="28"/>
                <w:lang w:val="en-US" w:eastAsia="en-US"/>
              </w:rPr>
            </w:pPr>
            <w:r>
              <w:rPr>
                <w:rFonts w:eastAsiaTheme="minorHAnsi"/>
                <w:b/>
                <w:szCs w:val="28"/>
                <w:lang w:val="en-US" w:eastAsia="en-US"/>
              </w:rPr>
              <w:t>Ultimate analysis</w:t>
            </w:r>
          </w:p>
        </w:tc>
        <w:tc>
          <w:tcPr>
            <w:tcW w:w="1422" w:type="dxa"/>
            <w:vMerge w:val="restart"/>
            <w:vAlign w:val="center"/>
          </w:tcPr>
          <w:p w:rsidR="00B74AA8" w:rsidRDefault="00B74AA8" w:rsidP="00B27005">
            <w:pPr>
              <w:spacing w:after="0" w:line="240" w:lineRule="auto"/>
              <w:jc w:val="center"/>
              <w:rPr>
                <w:rFonts w:eastAsiaTheme="minorHAnsi"/>
                <w:b/>
                <w:szCs w:val="28"/>
                <w:lang w:val="en-US" w:eastAsia="en-US"/>
              </w:rPr>
            </w:pPr>
            <w:r>
              <w:rPr>
                <w:rFonts w:eastAsiaTheme="minorHAnsi"/>
                <w:b/>
                <w:szCs w:val="28"/>
                <w:lang w:val="en-US" w:eastAsia="en-US"/>
              </w:rPr>
              <w:t>Reference</w:t>
            </w:r>
          </w:p>
        </w:tc>
      </w:tr>
      <w:tr w:rsidR="00B74AA8" w:rsidRPr="00B27005" w:rsidTr="00B74AA8">
        <w:tc>
          <w:tcPr>
            <w:tcW w:w="625" w:type="dxa"/>
            <w:vMerge/>
            <w:vAlign w:val="center"/>
          </w:tcPr>
          <w:p w:rsidR="00B74AA8" w:rsidRPr="00B74AA8" w:rsidRDefault="00B74AA8" w:rsidP="00B27005">
            <w:pPr>
              <w:spacing w:after="0" w:line="240" w:lineRule="auto"/>
              <w:jc w:val="center"/>
              <w:rPr>
                <w:rFonts w:eastAsiaTheme="minorHAnsi"/>
                <w:b/>
                <w:noProof/>
                <w:szCs w:val="28"/>
                <w:lang w:val="en-US" w:eastAsia="en-US"/>
              </w:rPr>
            </w:pPr>
          </w:p>
        </w:tc>
        <w:tc>
          <w:tcPr>
            <w:tcW w:w="1553" w:type="dxa"/>
            <w:vMerge/>
            <w:vAlign w:val="center"/>
          </w:tcPr>
          <w:p w:rsidR="00B74AA8" w:rsidRPr="00B74AA8" w:rsidRDefault="00B74AA8" w:rsidP="00B27005">
            <w:pPr>
              <w:spacing w:after="0" w:line="240" w:lineRule="auto"/>
              <w:jc w:val="center"/>
              <w:rPr>
                <w:rFonts w:eastAsiaTheme="minorHAnsi"/>
                <w:b/>
                <w:szCs w:val="28"/>
                <w:lang w:val="en-US" w:eastAsia="en-US"/>
              </w:rPr>
            </w:pPr>
          </w:p>
        </w:tc>
        <w:tc>
          <w:tcPr>
            <w:tcW w:w="1235" w:type="dxa"/>
            <w:vAlign w:val="center"/>
          </w:tcPr>
          <w:p w:rsidR="00B74AA8" w:rsidRPr="00B74AA8" w:rsidRDefault="00B74AA8" w:rsidP="00B27005">
            <w:pPr>
              <w:spacing w:after="0" w:line="240" w:lineRule="auto"/>
              <w:jc w:val="center"/>
              <w:rPr>
                <w:rFonts w:eastAsiaTheme="minorHAnsi"/>
                <w:b/>
                <w:szCs w:val="28"/>
                <w:lang w:val="en-US" w:eastAsia="en-US"/>
              </w:rPr>
            </w:pPr>
            <w:r w:rsidRPr="00B74AA8">
              <w:rPr>
                <w:rFonts w:eastAsiaTheme="minorHAnsi"/>
                <w:b/>
                <w:szCs w:val="28"/>
                <w:lang w:val="en-US" w:eastAsia="en-US"/>
              </w:rPr>
              <w:t>MOISTURE (%)</w:t>
            </w:r>
          </w:p>
        </w:tc>
        <w:tc>
          <w:tcPr>
            <w:tcW w:w="655" w:type="dxa"/>
            <w:vAlign w:val="center"/>
          </w:tcPr>
          <w:p w:rsidR="00B74AA8" w:rsidRDefault="00B74AA8" w:rsidP="00B27005">
            <w:pPr>
              <w:spacing w:after="0" w:line="240" w:lineRule="auto"/>
              <w:jc w:val="center"/>
              <w:rPr>
                <w:rFonts w:eastAsiaTheme="minorHAnsi"/>
                <w:b/>
                <w:szCs w:val="28"/>
                <w:lang w:val="en-US" w:eastAsia="en-US"/>
              </w:rPr>
            </w:pPr>
            <w:r w:rsidRPr="00B74AA8">
              <w:rPr>
                <w:rFonts w:eastAsiaTheme="minorHAnsi"/>
                <w:b/>
                <w:szCs w:val="28"/>
                <w:lang w:val="en-US" w:eastAsia="en-US"/>
              </w:rPr>
              <w:t>ASH</w:t>
            </w:r>
          </w:p>
          <w:p w:rsidR="00B74AA8" w:rsidRPr="00B74AA8" w:rsidRDefault="00B74AA8" w:rsidP="00B74AA8">
            <w:pPr>
              <w:spacing w:after="0" w:line="240" w:lineRule="auto"/>
              <w:rPr>
                <w:rFonts w:eastAsiaTheme="minorHAnsi"/>
                <w:b/>
                <w:szCs w:val="28"/>
                <w:lang w:val="en-US" w:eastAsia="en-US"/>
              </w:rPr>
            </w:pPr>
            <w:r w:rsidRPr="00B74AA8">
              <w:rPr>
                <w:rFonts w:eastAsiaTheme="minorHAnsi"/>
                <w:b/>
                <w:szCs w:val="28"/>
                <w:lang w:val="en-US" w:eastAsia="en-US"/>
              </w:rPr>
              <w:t xml:space="preserve"> (%)</w:t>
            </w:r>
          </w:p>
        </w:tc>
        <w:tc>
          <w:tcPr>
            <w:tcW w:w="950" w:type="dxa"/>
            <w:vAlign w:val="center"/>
          </w:tcPr>
          <w:p w:rsidR="00B74AA8" w:rsidRPr="00B74AA8" w:rsidRDefault="00B74AA8" w:rsidP="00B27005">
            <w:pPr>
              <w:spacing w:after="0" w:line="240" w:lineRule="auto"/>
              <w:jc w:val="center"/>
              <w:rPr>
                <w:rFonts w:eastAsiaTheme="minorHAnsi"/>
                <w:b/>
                <w:sz w:val="16"/>
                <w:szCs w:val="28"/>
                <w:lang w:val="en-US" w:eastAsia="en-US"/>
              </w:rPr>
            </w:pPr>
            <w:r w:rsidRPr="00B74AA8">
              <w:rPr>
                <w:rFonts w:eastAsiaTheme="minorHAnsi"/>
                <w:b/>
                <w:sz w:val="16"/>
                <w:szCs w:val="28"/>
                <w:lang w:val="en-US" w:eastAsia="en-US"/>
              </w:rPr>
              <w:t>VOLATILES</w:t>
            </w:r>
          </w:p>
          <w:p w:rsidR="00B74AA8" w:rsidRPr="00B74AA8" w:rsidRDefault="00B74AA8" w:rsidP="00B27005">
            <w:pPr>
              <w:spacing w:after="0" w:line="240" w:lineRule="auto"/>
              <w:jc w:val="center"/>
              <w:rPr>
                <w:rFonts w:eastAsiaTheme="minorHAnsi"/>
                <w:b/>
                <w:szCs w:val="28"/>
                <w:lang w:val="en-US" w:eastAsia="en-US"/>
              </w:rPr>
            </w:pPr>
            <w:r w:rsidRPr="00B74AA8">
              <w:rPr>
                <w:rFonts w:eastAsiaTheme="minorHAnsi"/>
                <w:b/>
                <w:szCs w:val="28"/>
                <w:lang w:val="en-US" w:eastAsia="en-US"/>
              </w:rPr>
              <w:t>(%)</w:t>
            </w:r>
          </w:p>
        </w:tc>
        <w:tc>
          <w:tcPr>
            <w:tcW w:w="628" w:type="dxa"/>
            <w:vAlign w:val="center"/>
          </w:tcPr>
          <w:p w:rsidR="00B74AA8" w:rsidRPr="00B74AA8" w:rsidRDefault="00B74AA8" w:rsidP="00B27005">
            <w:pPr>
              <w:spacing w:after="0" w:line="240" w:lineRule="auto"/>
              <w:jc w:val="center"/>
              <w:rPr>
                <w:rFonts w:eastAsiaTheme="minorHAnsi"/>
                <w:b/>
                <w:szCs w:val="28"/>
                <w:lang w:val="en-US" w:eastAsia="en-US"/>
              </w:rPr>
            </w:pPr>
            <w:r w:rsidRPr="00B74AA8">
              <w:rPr>
                <w:rFonts w:eastAsiaTheme="minorHAnsi"/>
                <w:b/>
                <w:szCs w:val="28"/>
                <w:lang w:val="en-US" w:eastAsia="en-US"/>
              </w:rPr>
              <w:t>C (%)</w:t>
            </w:r>
          </w:p>
        </w:tc>
        <w:tc>
          <w:tcPr>
            <w:tcW w:w="553" w:type="dxa"/>
            <w:vAlign w:val="center"/>
          </w:tcPr>
          <w:p w:rsidR="00B74AA8" w:rsidRPr="00B74AA8" w:rsidRDefault="00B74AA8" w:rsidP="00B27005">
            <w:pPr>
              <w:spacing w:after="0" w:line="240" w:lineRule="auto"/>
              <w:jc w:val="center"/>
              <w:rPr>
                <w:rFonts w:eastAsiaTheme="minorHAnsi"/>
                <w:b/>
                <w:szCs w:val="28"/>
                <w:lang w:val="en-US" w:eastAsia="en-US"/>
              </w:rPr>
            </w:pPr>
            <w:r w:rsidRPr="00B74AA8">
              <w:rPr>
                <w:rFonts w:eastAsiaTheme="minorHAnsi"/>
                <w:b/>
                <w:szCs w:val="28"/>
                <w:lang w:val="en-US" w:eastAsia="en-US"/>
              </w:rPr>
              <w:t>H (%)</w:t>
            </w:r>
          </w:p>
        </w:tc>
        <w:tc>
          <w:tcPr>
            <w:tcW w:w="479" w:type="dxa"/>
            <w:vAlign w:val="center"/>
          </w:tcPr>
          <w:p w:rsidR="00B74AA8" w:rsidRPr="00B74AA8" w:rsidRDefault="00B74AA8" w:rsidP="00B27005">
            <w:pPr>
              <w:spacing w:after="0" w:line="240" w:lineRule="auto"/>
              <w:jc w:val="center"/>
              <w:rPr>
                <w:rFonts w:eastAsiaTheme="minorHAnsi"/>
                <w:b/>
                <w:szCs w:val="28"/>
                <w:lang w:val="en-US" w:eastAsia="en-US"/>
              </w:rPr>
            </w:pPr>
            <w:r w:rsidRPr="00B74AA8">
              <w:rPr>
                <w:rFonts w:eastAsiaTheme="minorHAnsi"/>
                <w:b/>
                <w:sz w:val="18"/>
                <w:szCs w:val="28"/>
                <w:lang w:val="en-US" w:eastAsia="en-US"/>
              </w:rPr>
              <w:t>N (%)</w:t>
            </w:r>
          </w:p>
        </w:tc>
        <w:tc>
          <w:tcPr>
            <w:tcW w:w="553" w:type="dxa"/>
            <w:vAlign w:val="center"/>
          </w:tcPr>
          <w:p w:rsidR="00B74AA8" w:rsidRPr="00B74AA8" w:rsidRDefault="00B74AA8" w:rsidP="00B27005">
            <w:pPr>
              <w:spacing w:after="0" w:line="240" w:lineRule="auto"/>
              <w:jc w:val="center"/>
              <w:rPr>
                <w:rFonts w:eastAsiaTheme="minorHAnsi"/>
                <w:b/>
                <w:noProof/>
                <w:szCs w:val="28"/>
                <w:lang w:val="en-US" w:eastAsia="en-US"/>
              </w:rPr>
            </w:pPr>
            <w:r w:rsidRPr="00B74AA8">
              <w:rPr>
                <w:rFonts w:eastAsiaTheme="minorHAnsi"/>
                <w:b/>
                <w:noProof/>
                <w:szCs w:val="28"/>
                <w:lang w:val="en-US" w:eastAsia="en-US"/>
              </w:rPr>
              <w:t>S (%)</w:t>
            </w:r>
          </w:p>
        </w:tc>
        <w:tc>
          <w:tcPr>
            <w:tcW w:w="553" w:type="dxa"/>
            <w:vAlign w:val="center"/>
          </w:tcPr>
          <w:p w:rsidR="00B74AA8" w:rsidRPr="00B74AA8" w:rsidRDefault="00B74AA8" w:rsidP="00B27005">
            <w:pPr>
              <w:spacing w:after="0" w:line="240" w:lineRule="auto"/>
              <w:jc w:val="center"/>
              <w:rPr>
                <w:rFonts w:eastAsiaTheme="minorHAnsi"/>
                <w:b/>
                <w:szCs w:val="28"/>
                <w:lang w:val="en-US" w:eastAsia="en-US"/>
              </w:rPr>
            </w:pPr>
            <w:r w:rsidRPr="00B74AA8">
              <w:rPr>
                <w:rFonts w:eastAsiaTheme="minorHAnsi"/>
                <w:b/>
                <w:szCs w:val="28"/>
                <w:lang w:val="en-US" w:eastAsia="en-US"/>
              </w:rPr>
              <w:t>O (%)</w:t>
            </w:r>
          </w:p>
        </w:tc>
        <w:tc>
          <w:tcPr>
            <w:tcW w:w="1422" w:type="dxa"/>
            <w:vMerge/>
            <w:vAlign w:val="center"/>
          </w:tcPr>
          <w:p w:rsidR="00B74AA8" w:rsidRPr="00B74AA8" w:rsidRDefault="00B74AA8" w:rsidP="00B27005">
            <w:pPr>
              <w:spacing w:after="0" w:line="240" w:lineRule="auto"/>
              <w:jc w:val="center"/>
              <w:rPr>
                <w:rFonts w:eastAsiaTheme="minorHAnsi"/>
                <w:b/>
                <w:szCs w:val="28"/>
                <w:lang w:val="en-US" w:eastAsia="en-US"/>
              </w:rPr>
            </w:pPr>
          </w:p>
        </w:tc>
      </w:tr>
      <w:tr w:rsidR="00B27005" w:rsidRPr="00B27005" w:rsidTr="00B74AA8">
        <w:tc>
          <w:tcPr>
            <w:tcW w:w="625" w:type="dxa"/>
          </w:tcPr>
          <w:p w:rsidR="00B27005" w:rsidRPr="00C256DA" w:rsidRDefault="0082492C"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1</w:t>
            </w:r>
          </w:p>
        </w:tc>
        <w:tc>
          <w:tcPr>
            <w:tcW w:w="1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Corn cob agro waste</w:t>
            </w:r>
          </w:p>
        </w:tc>
        <w:tc>
          <w:tcPr>
            <w:tcW w:w="1235"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4.3</w:t>
            </w:r>
          </w:p>
        </w:tc>
        <w:tc>
          <w:tcPr>
            <w:tcW w:w="655"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0.9</w:t>
            </w:r>
          </w:p>
        </w:tc>
        <w:tc>
          <w:tcPr>
            <w:tcW w:w="950"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78.7</w:t>
            </w:r>
          </w:p>
        </w:tc>
        <w:tc>
          <w:tcPr>
            <w:tcW w:w="628" w:type="dxa"/>
            <w:vAlign w:val="center"/>
          </w:tcPr>
          <w:p w:rsidR="00B27005" w:rsidRPr="00B27005" w:rsidRDefault="00B27005" w:rsidP="00B27005">
            <w:pPr>
              <w:spacing w:after="0" w:line="240" w:lineRule="auto"/>
              <w:rPr>
                <w:rFonts w:eastAsiaTheme="minorHAnsi"/>
                <w:lang w:val="en-US" w:eastAsia="en-US"/>
              </w:rPr>
            </w:pPr>
            <w:r w:rsidRPr="00B27005">
              <w:rPr>
                <w:rFonts w:eastAsiaTheme="minorHAnsi"/>
                <w:lang w:val="en-US" w:eastAsia="en-US"/>
              </w:rPr>
              <w:t>45.21</w:t>
            </w:r>
          </w:p>
        </w:tc>
        <w:tc>
          <w:tcPr>
            <w:tcW w:w="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6.12</w:t>
            </w:r>
          </w:p>
        </w:tc>
        <w:tc>
          <w:tcPr>
            <w:tcW w:w="479"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0.94</w:t>
            </w:r>
          </w:p>
        </w:tc>
        <w:tc>
          <w:tcPr>
            <w:tcW w:w="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w:t>
            </w:r>
          </w:p>
        </w:tc>
        <w:tc>
          <w:tcPr>
            <w:tcW w:w="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47.73</w:t>
            </w:r>
          </w:p>
        </w:tc>
        <w:tc>
          <w:tcPr>
            <w:tcW w:w="1422" w:type="dxa"/>
            <w:vAlign w:val="center"/>
          </w:tcPr>
          <w:p w:rsidR="00B27005" w:rsidRPr="00B27005" w:rsidRDefault="00B74AA8" w:rsidP="00B27005">
            <w:pPr>
              <w:spacing w:after="0" w:line="240" w:lineRule="auto"/>
              <w:jc w:val="center"/>
              <w:rPr>
                <w:rFonts w:eastAsiaTheme="minorHAnsi"/>
                <w:lang w:val="en-US" w:eastAsia="en-US"/>
              </w:rPr>
            </w:pPr>
            <w:r>
              <w:rPr>
                <w:rFonts w:eastAsiaTheme="minorHAnsi"/>
                <w:lang w:val="en-US" w:eastAsia="en-US"/>
              </w:rPr>
              <w:t xml:space="preserve">C.F. Chang et al. </w:t>
            </w:r>
            <w:r w:rsidR="00313FA0">
              <w:rPr>
                <w:rFonts w:eastAsiaTheme="minorHAnsi"/>
                <w:lang w:val="en-US" w:eastAsia="en-US"/>
              </w:rPr>
              <w:t>[60</w:t>
            </w:r>
            <w:r w:rsidR="00B27005" w:rsidRPr="00B27005">
              <w:rPr>
                <w:rFonts w:eastAsiaTheme="minorHAnsi"/>
                <w:lang w:val="en-US" w:eastAsia="en-US"/>
              </w:rPr>
              <w:t>]</w:t>
            </w:r>
          </w:p>
        </w:tc>
      </w:tr>
      <w:tr w:rsidR="00B27005" w:rsidRPr="00B27005" w:rsidTr="00B74AA8">
        <w:tc>
          <w:tcPr>
            <w:tcW w:w="625" w:type="dxa"/>
          </w:tcPr>
          <w:p w:rsidR="00B27005" w:rsidRPr="00C256DA" w:rsidRDefault="0082492C"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2</w:t>
            </w:r>
          </w:p>
        </w:tc>
        <w:tc>
          <w:tcPr>
            <w:tcW w:w="1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Lignin</w:t>
            </w:r>
          </w:p>
        </w:tc>
        <w:tc>
          <w:tcPr>
            <w:tcW w:w="1235" w:type="dxa"/>
            <w:vAlign w:val="center"/>
          </w:tcPr>
          <w:p w:rsidR="00B27005" w:rsidRPr="00B27005" w:rsidRDefault="00B27005" w:rsidP="00B27005">
            <w:pPr>
              <w:spacing w:after="0" w:line="240" w:lineRule="auto"/>
              <w:jc w:val="center"/>
              <w:rPr>
                <w:rFonts w:eastAsiaTheme="minorHAnsi"/>
                <w:lang w:val="en-US" w:eastAsia="en-US"/>
              </w:rPr>
            </w:pPr>
          </w:p>
        </w:tc>
        <w:tc>
          <w:tcPr>
            <w:tcW w:w="655"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4</w:t>
            </w:r>
          </w:p>
        </w:tc>
        <w:tc>
          <w:tcPr>
            <w:tcW w:w="950" w:type="dxa"/>
            <w:vAlign w:val="center"/>
          </w:tcPr>
          <w:p w:rsidR="00B27005" w:rsidRPr="00B27005" w:rsidRDefault="00B27005" w:rsidP="00B27005">
            <w:pPr>
              <w:spacing w:after="0" w:line="240" w:lineRule="auto"/>
              <w:jc w:val="center"/>
              <w:rPr>
                <w:rFonts w:eastAsiaTheme="minorHAnsi"/>
                <w:lang w:val="en-US" w:eastAsia="en-US"/>
              </w:rPr>
            </w:pPr>
          </w:p>
        </w:tc>
        <w:tc>
          <w:tcPr>
            <w:tcW w:w="628"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59.8</w:t>
            </w:r>
          </w:p>
        </w:tc>
        <w:tc>
          <w:tcPr>
            <w:tcW w:w="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5.3</w:t>
            </w:r>
          </w:p>
        </w:tc>
        <w:tc>
          <w:tcPr>
            <w:tcW w:w="479"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0.1</w:t>
            </w:r>
          </w:p>
        </w:tc>
        <w:tc>
          <w:tcPr>
            <w:tcW w:w="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w:t>
            </w:r>
          </w:p>
        </w:tc>
        <w:tc>
          <w:tcPr>
            <w:tcW w:w="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34.8</w:t>
            </w:r>
          </w:p>
        </w:tc>
        <w:tc>
          <w:tcPr>
            <w:tcW w:w="1422" w:type="dxa"/>
            <w:vAlign w:val="center"/>
          </w:tcPr>
          <w:p w:rsidR="00B27005" w:rsidRPr="00B27005" w:rsidRDefault="00B74AA8" w:rsidP="00B27005">
            <w:pPr>
              <w:spacing w:after="0" w:line="240" w:lineRule="auto"/>
              <w:jc w:val="center"/>
              <w:rPr>
                <w:rFonts w:eastAsiaTheme="minorHAnsi"/>
                <w:lang w:val="en-US" w:eastAsia="en-US"/>
              </w:rPr>
            </w:pPr>
            <w:r>
              <w:rPr>
                <w:rFonts w:eastAsiaTheme="minorHAnsi"/>
                <w:lang w:val="en-US" w:eastAsia="en-US"/>
              </w:rPr>
              <w:t xml:space="preserve">J. Hayashi et al. </w:t>
            </w:r>
            <w:r w:rsidR="00313FA0">
              <w:rPr>
                <w:rFonts w:eastAsiaTheme="minorHAnsi"/>
                <w:lang w:val="en-US" w:eastAsia="en-US"/>
              </w:rPr>
              <w:t>[61</w:t>
            </w:r>
            <w:r w:rsidR="00B27005" w:rsidRPr="00B27005">
              <w:rPr>
                <w:rFonts w:eastAsiaTheme="minorHAnsi"/>
                <w:lang w:val="en-US" w:eastAsia="en-US"/>
              </w:rPr>
              <w:t>]</w:t>
            </w:r>
          </w:p>
        </w:tc>
      </w:tr>
      <w:tr w:rsidR="00B27005" w:rsidRPr="00B27005" w:rsidTr="00B74AA8">
        <w:tc>
          <w:tcPr>
            <w:tcW w:w="625" w:type="dxa"/>
          </w:tcPr>
          <w:p w:rsidR="00B27005" w:rsidRPr="00C256DA" w:rsidRDefault="0082492C"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3</w:t>
            </w:r>
          </w:p>
        </w:tc>
        <w:tc>
          <w:tcPr>
            <w:tcW w:w="1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Corn cob</w:t>
            </w:r>
          </w:p>
        </w:tc>
        <w:tc>
          <w:tcPr>
            <w:tcW w:w="1235"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4.3</w:t>
            </w:r>
          </w:p>
        </w:tc>
        <w:tc>
          <w:tcPr>
            <w:tcW w:w="655"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0.90</w:t>
            </w:r>
          </w:p>
        </w:tc>
        <w:tc>
          <w:tcPr>
            <w:tcW w:w="950"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78.7</w:t>
            </w:r>
          </w:p>
        </w:tc>
        <w:tc>
          <w:tcPr>
            <w:tcW w:w="628"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46.8</w:t>
            </w:r>
          </w:p>
        </w:tc>
        <w:tc>
          <w:tcPr>
            <w:tcW w:w="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6.0</w:t>
            </w:r>
          </w:p>
        </w:tc>
        <w:tc>
          <w:tcPr>
            <w:tcW w:w="479"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0.9</w:t>
            </w:r>
          </w:p>
        </w:tc>
        <w:tc>
          <w:tcPr>
            <w:tcW w:w="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ascii="Calibri" w:eastAsia="Calibri" w:hAnsi="Calibri" w:cs="Calibri"/>
                <w:lang w:val="en-US" w:eastAsia="en-US"/>
              </w:rPr>
              <w:t>–</w:t>
            </w:r>
          </w:p>
        </w:tc>
        <w:tc>
          <w:tcPr>
            <w:tcW w:w="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46.3</w:t>
            </w:r>
          </w:p>
        </w:tc>
        <w:tc>
          <w:tcPr>
            <w:tcW w:w="1422" w:type="dxa"/>
            <w:vAlign w:val="center"/>
          </w:tcPr>
          <w:p w:rsidR="00B27005" w:rsidRPr="00B27005" w:rsidRDefault="00313FA0" w:rsidP="00B27005">
            <w:pPr>
              <w:spacing w:after="0" w:line="259" w:lineRule="auto"/>
              <w:jc w:val="center"/>
              <w:rPr>
                <w:rFonts w:eastAsiaTheme="minorHAnsi"/>
                <w:lang w:val="en-US" w:eastAsia="en-US"/>
              </w:rPr>
            </w:pPr>
            <w:r>
              <w:rPr>
                <w:rFonts w:eastAsiaTheme="minorHAnsi"/>
                <w:lang w:val="en-US" w:eastAsia="en-US"/>
              </w:rPr>
              <w:t>Tsai et al.[144</w:t>
            </w:r>
            <w:r w:rsidR="00B27005" w:rsidRPr="00B27005">
              <w:rPr>
                <w:rFonts w:eastAsiaTheme="minorHAnsi"/>
                <w:lang w:val="en-US" w:eastAsia="en-US"/>
              </w:rPr>
              <w:t>]</w:t>
            </w:r>
          </w:p>
        </w:tc>
      </w:tr>
      <w:tr w:rsidR="00B27005" w:rsidRPr="00B27005" w:rsidTr="00B74AA8">
        <w:tc>
          <w:tcPr>
            <w:tcW w:w="625" w:type="dxa"/>
          </w:tcPr>
          <w:p w:rsidR="00B27005" w:rsidRPr="00C256DA" w:rsidRDefault="0082492C"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4</w:t>
            </w:r>
          </w:p>
        </w:tc>
        <w:tc>
          <w:tcPr>
            <w:tcW w:w="1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Birch</w:t>
            </w:r>
          </w:p>
        </w:tc>
        <w:tc>
          <w:tcPr>
            <w:tcW w:w="1235"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4.4</w:t>
            </w:r>
          </w:p>
        </w:tc>
        <w:tc>
          <w:tcPr>
            <w:tcW w:w="655"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0.18</w:t>
            </w:r>
          </w:p>
        </w:tc>
        <w:tc>
          <w:tcPr>
            <w:tcW w:w="950" w:type="dxa"/>
            <w:vAlign w:val="center"/>
          </w:tcPr>
          <w:p w:rsidR="00B27005" w:rsidRPr="00B27005" w:rsidRDefault="00B27005" w:rsidP="00B27005">
            <w:pPr>
              <w:spacing w:after="0" w:line="259" w:lineRule="auto"/>
              <w:jc w:val="center"/>
              <w:rPr>
                <w:rFonts w:eastAsiaTheme="minorHAnsi"/>
                <w:lang w:val="en-US" w:eastAsia="en-US"/>
              </w:rPr>
            </w:pPr>
            <w:r w:rsidRPr="00B27005">
              <w:rPr>
                <w:rFonts w:ascii="Calibri" w:eastAsia="Calibri" w:hAnsi="Calibri" w:cs="Calibri"/>
                <w:lang w:val="en-US" w:eastAsia="en-US"/>
              </w:rPr>
              <w:t>–</w:t>
            </w:r>
          </w:p>
        </w:tc>
        <w:tc>
          <w:tcPr>
            <w:tcW w:w="628"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48.4</w:t>
            </w:r>
          </w:p>
        </w:tc>
        <w:tc>
          <w:tcPr>
            <w:tcW w:w="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5.6</w:t>
            </w:r>
          </w:p>
        </w:tc>
        <w:tc>
          <w:tcPr>
            <w:tcW w:w="479"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0.</w:t>
            </w:r>
            <w:r w:rsidRPr="00B27005">
              <w:rPr>
                <w:rFonts w:eastAsiaTheme="minorHAnsi"/>
                <w:lang w:val="en-US" w:eastAsia="en-US"/>
              </w:rPr>
              <w:lastRenderedPageBreak/>
              <w:t>2</w:t>
            </w:r>
          </w:p>
        </w:tc>
        <w:tc>
          <w:tcPr>
            <w:tcW w:w="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ascii="Calibri" w:eastAsia="Calibri" w:hAnsi="Calibri" w:cs="Calibri"/>
                <w:lang w:val="en-US" w:eastAsia="en-US"/>
              </w:rPr>
              <w:lastRenderedPageBreak/>
              <w:t>–</w:t>
            </w:r>
          </w:p>
        </w:tc>
        <w:tc>
          <w:tcPr>
            <w:tcW w:w="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45.</w:t>
            </w:r>
            <w:r w:rsidRPr="00B27005">
              <w:rPr>
                <w:rFonts w:eastAsiaTheme="minorHAnsi"/>
                <w:lang w:val="en-US" w:eastAsia="en-US"/>
              </w:rPr>
              <w:lastRenderedPageBreak/>
              <w:t>8</w:t>
            </w:r>
          </w:p>
        </w:tc>
        <w:tc>
          <w:tcPr>
            <w:tcW w:w="1422" w:type="dxa"/>
            <w:vAlign w:val="center"/>
          </w:tcPr>
          <w:p w:rsidR="00B27005" w:rsidRPr="00B27005" w:rsidRDefault="00313FA0" w:rsidP="00B27005">
            <w:pPr>
              <w:spacing w:after="0" w:line="259" w:lineRule="auto"/>
              <w:jc w:val="center"/>
              <w:rPr>
                <w:rFonts w:eastAsiaTheme="minorHAnsi"/>
                <w:lang w:val="en-US" w:eastAsia="en-US"/>
              </w:rPr>
            </w:pPr>
            <w:r>
              <w:rPr>
                <w:rFonts w:eastAsiaTheme="minorHAnsi"/>
                <w:lang w:val="en-US" w:eastAsia="en-US"/>
              </w:rPr>
              <w:lastRenderedPageBreak/>
              <w:t xml:space="preserve">Zanzi et </w:t>
            </w:r>
            <w:r>
              <w:rPr>
                <w:rFonts w:eastAsiaTheme="minorHAnsi"/>
                <w:lang w:val="en-US" w:eastAsia="en-US"/>
              </w:rPr>
              <w:lastRenderedPageBreak/>
              <w:t>al.[145</w:t>
            </w:r>
            <w:r w:rsidR="00B27005" w:rsidRPr="00B27005">
              <w:rPr>
                <w:rFonts w:eastAsiaTheme="minorHAnsi"/>
                <w:lang w:val="en-US" w:eastAsia="en-US"/>
              </w:rPr>
              <w:t>]</w:t>
            </w:r>
          </w:p>
        </w:tc>
      </w:tr>
      <w:tr w:rsidR="00B27005" w:rsidRPr="00B27005" w:rsidTr="00B74AA8">
        <w:tc>
          <w:tcPr>
            <w:tcW w:w="625" w:type="dxa"/>
          </w:tcPr>
          <w:p w:rsidR="00B27005" w:rsidRPr="00C256DA" w:rsidRDefault="0082492C" w:rsidP="00B27005">
            <w:pPr>
              <w:spacing w:after="0" w:line="240" w:lineRule="auto"/>
              <w:rPr>
                <w:rFonts w:eastAsiaTheme="minorHAnsi"/>
                <w:sz w:val="24"/>
                <w:szCs w:val="36"/>
                <w:lang w:val="en-US" w:eastAsia="en-US"/>
              </w:rPr>
            </w:pPr>
            <w:r w:rsidRPr="00C256DA">
              <w:rPr>
                <w:rFonts w:eastAsiaTheme="minorHAnsi"/>
                <w:sz w:val="24"/>
                <w:szCs w:val="36"/>
                <w:lang w:val="en-US" w:eastAsia="en-US"/>
              </w:rPr>
              <w:lastRenderedPageBreak/>
              <w:t>5</w:t>
            </w:r>
          </w:p>
        </w:tc>
        <w:tc>
          <w:tcPr>
            <w:tcW w:w="1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Salix</w:t>
            </w:r>
          </w:p>
        </w:tc>
        <w:tc>
          <w:tcPr>
            <w:tcW w:w="1235"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7.3</w:t>
            </w:r>
          </w:p>
        </w:tc>
        <w:tc>
          <w:tcPr>
            <w:tcW w:w="655"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0.75</w:t>
            </w:r>
          </w:p>
        </w:tc>
        <w:tc>
          <w:tcPr>
            <w:tcW w:w="950" w:type="dxa"/>
            <w:vAlign w:val="center"/>
          </w:tcPr>
          <w:p w:rsidR="00B27005" w:rsidRPr="00B27005" w:rsidRDefault="00B27005" w:rsidP="00B27005">
            <w:pPr>
              <w:spacing w:after="0" w:line="259" w:lineRule="auto"/>
              <w:jc w:val="center"/>
              <w:rPr>
                <w:rFonts w:eastAsiaTheme="minorHAnsi"/>
                <w:lang w:val="en-US" w:eastAsia="en-US"/>
              </w:rPr>
            </w:pPr>
            <w:r w:rsidRPr="00B27005">
              <w:rPr>
                <w:rFonts w:ascii="Calibri" w:eastAsia="Calibri" w:hAnsi="Calibri" w:cs="Calibri"/>
                <w:lang w:val="en-US" w:eastAsia="en-US"/>
              </w:rPr>
              <w:t>–</w:t>
            </w:r>
          </w:p>
        </w:tc>
        <w:tc>
          <w:tcPr>
            <w:tcW w:w="628"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48.8</w:t>
            </w:r>
          </w:p>
        </w:tc>
        <w:tc>
          <w:tcPr>
            <w:tcW w:w="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6.2</w:t>
            </w:r>
          </w:p>
        </w:tc>
        <w:tc>
          <w:tcPr>
            <w:tcW w:w="479"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1.0</w:t>
            </w:r>
          </w:p>
        </w:tc>
        <w:tc>
          <w:tcPr>
            <w:tcW w:w="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ascii="Calibri" w:eastAsia="Calibri" w:hAnsi="Calibri" w:cs="Calibri"/>
                <w:lang w:val="en-US" w:eastAsia="en-US"/>
              </w:rPr>
              <w:t>–</w:t>
            </w:r>
          </w:p>
        </w:tc>
        <w:tc>
          <w:tcPr>
            <w:tcW w:w="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43.4</w:t>
            </w:r>
          </w:p>
        </w:tc>
        <w:tc>
          <w:tcPr>
            <w:tcW w:w="1422" w:type="dxa"/>
            <w:vAlign w:val="center"/>
          </w:tcPr>
          <w:p w:rsidR="00B27005" w:rsidRPr="00B27005" w:rsidRDefault="00313FA0" w:rsidP="00B27005">
            <w:pPr>
              <w:spacing w:after="0" w:line="259" w:lineRule="auto"/>
              <w:jc w:val="center"/>
              <w:rPr>
                <w:rFonts w:eastAsiaTheme="minorHAnsi"/>
                <w:lang w:val="en-US" w:eastAsia="en-US"/>
              </w:rPr>
            </w:pPr>
            <w:r>
              <w:rPr>
                <w:rFonts w:eastAsiaTheme="minorHAnsi"/>
                <w:lang w:val="en-US" w:eastAsia="en-US"/>
              </w:rPr>
              <w:t>Zanzi et al.[145</w:t>
            </w:r>
            <w:r w:rsidR="00B27005" w:rsidRPr="00B27005">
              <w:rPr>
                <w:rFonts w:eastAsiaTheme="minorHAnsi"/>
                <w:lang w:val="en-US" w:eastAsia="en-US"/>
              </w:rPr>
              <w:t>]</w:t>
            </w:r>
          </w:p>
        </w:tc>
      </w:tr>
      <w:tr w:rsidR="00B27005" w:rsidRPr="00B27005" w:rsidTr="00B74AA8">
        <w:tc>
          <w:tcPr>
            <w:tcW w:w="625" w:type="dxa"/>
          </w:tcPr>
          <w:p w:rsidR="00B27005" w:rsidRPr="00C256DA" w:rsidRDefault="0082492C"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6</w:t>
            </w:r>
          </w:p>
        </w:tc>
        <w:tc>
          <w:tcPr>
            <w:tcW w:w="1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Sugarcane bagasse</w:t>
            </w:r>
          </w:p>
        </w:tc>
        <w:tc>
          <w:tcPr>
            <w:tcW w:w="1235"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6.2</w:t>
            </w:r>
          </w:p>
        </w:tc>
        <w:tc>
          <w:tcPr>
            <w:tcW w:w="655"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0.90</w:t>
            </w:r>
          </w:p>
        </w:tc>
        <w:tc>
          <w:tcPr>
            <w:tcW w:w="950" w:type="dxa"/>
            <w:vAlign w:val="center"/>
          </w:tcPr>
          <w:p w:rsidR="00B27005" w:rsidRPr="00B27005" w:rsidRDefault="00B27005" w:rsidP="00B27005">
            <w:pPr>
              <w:spacing w:after="0" w:line="259" w:lineRule="auto"/>
              <w:jc w:val="center"/>
              <w:rPr>
                <w:rFonts w:eastAsiaTheme="minorHAnsi"/>
                <w:lang w:val="en-US" w:eastAsia="en-US"/>
              </w:rPr>
            </w:pPr>
            <w:r w:rsidRPr="00B27005">
              <w:rPr>
                <w:rFonts w:ascii="Calibri" w:eastAsia="Calibri" w:hAnsi="Calibri" w:cs="Calibri"/>
                <w:lang w:val="en-US" w:eastAsia="en-US"/>
              </w:rPr>
              <w:t>–</w:t>
            </w:r>
          </w:p>
        </w:tc>
        <w:tc>
          <w:tcPr>
            <w:tcW w:w="628"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47.3</w:t>
            </w:r>
          </w:p>
        </w:tc>
        <w:tc>
          <w:tcPr>
            <w:tcW w:w="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6.2</w:t>
            </w:r>
          </w:p>
        </w:tc>
        <w:tc>
          <w:tcPr>
            <w:tcW w:w="479"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0.3</w:t>
            </w:r>
          </w:p>
        </w:tc>
        <w:tc>
          <w:tcPr>
            <w:tcW w:w="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ascii="Calibri" w:eastAsia="Calibri" w:hAnsi="Calibri" w:cs="Calibri"/>
                <w:lang w:val="en-US" w:eastAsia="en-US"/>
              </w:rPr>
              <w:t>–</w:t>
            </w:r>
          </w:p>
        </w:tc>
        <w:tc>
          <w:tcPr>
            <w:tcW w:w="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46.2</w:t>
            </w:r>
          </w:p>
        </w:tc>
        <w:tc>
          <w:tcPr>
            <w:tcW w:w="1422" w:type="dxa"/>
            <w:vAlign w:val="center"/>
          </w:tcPr>
          <w:p w:rsidR="00B27005" w:rsidRPr="00B27005" w:rsidRDefault="00313FA0" w:rsidP="00B27005">
            <w:pPr>
              <w:spacing w:after="0" w:line="259" w:lineRule="auto"/>
              <w:jc w:val="center"/>
              <w:rPr>
                <w:rFonts w:eastAsiaTheme="minorHAnsi"/>
                <w:lang w:val="en-US" w:eastAsia="en-US"/>
              </w:rPr>
            </w:pPr>
            <w:r>
              <w:rPr>
                <w:rFonts w:eastAsiaTheme="minorHAnsi"/>
                <w:lang w:val="en-US" w:eastAsia="en-US"/>
              </w:rPr>
              <w:t>Zanzi et al.[145</w:t>
            </w:r>
            <w:r w:rsidR="00B27005" w:rsidRPr="00B27005">
              <w:rPr>
                <w:rFonts w:eastAsiaTheme="minorHAnsi"/>
                <w:lang w:val="en-US" w:eastAsia="en-US"/>
              </w:rPr>
              <w:t>]</w:t>
            </w:r>
          </w:p>
        </w:tc>
      </w:tr>
      <w:tr w:rsidR="00B27005" w:rsidRPr="00B27005" w:rsidTr="00B74AA8">
        <w:tc>
          <w:tcPr>
            <w:tcW w:w="625" w:type="dxa"/>
          </w:tcPr>
          <w:p w:rsidR="00B27005" w:rsidRPr="00C256DA" w:rsidRDefault="0082492C"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7</w:t>
            </w:r>
          </w:p>
        </w:tc>
        <w:tc>
          <w:tcPr>
            <w:tcW w:w="1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Wheat straw</w:t>
            </w:r>
          </w:p>
        </w:tc>
        <w:tc>
          <w:tcPr>
            <w:tcW w:w="1235"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3.3</w:t>
            </w:r>
          </w:p>
        </w:tc>
        <w:tc>
          <w:tcPr>
            <w:tcW w:w="655"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3.23</w:t>
            </w:r>
          </w:p>
        </w:tc>
        <w:tc>
          <w:tcPr>
            <w:tcW w:w="950" w:type="dxa"/>
            <w:vAlign w:val="center"/>
          </w:tcPr>
          <w:p w:rsidR="00B27005" w:rsidRPr="00B27005" w:rsidRDefault="00B27005" w:rsidP="00B27005">
            <w:pPr>
              <w:spacing w:after="0" w:line="259" w:lineRule="auto"/>
              <w:jc w:val="center"/>
              <w:rPr>
                <w:rFonts w:eastAsiaTheme="minorHAnsi"/>
                <w:lang w:val="en-US" w:eastAsia="en-US"/>
              </w:rPr>
            </w:pPr>
            <w:r w:rsidRPr="00B27005">
              <w:rPr>
                <w:rFonts w:ascii="Calibri" w:eastAsia="Calibri" w:hAnsi="Calibri" w:cs="Calibri"/>
                <w:lang w:val="en-US" w:eastAsia="en-US"/>
              </w:rPr>
              <w:t>–</w:t>
            </w:r>
          </w:p>
        </w:tc>
        <w:tc>
          <w:tcPr>
            <w:tcW w:w="628"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46.5</w:t>
            </w:r>
          </w:p>
        </w:tc>
        <w:tc>
          <w:tcPr>
            <w:tcW w:w="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6.3</w:t>
            </w:r>
          </w:p>
        </w:tc>
        <w:tc>
          <w:tcPr>
            <w:tcW w:w="479"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0.9</w:t>
            </w:r>
          </w:p>
        </w:tc>
        <w:tc>
          <w:tcPr>
            <w:tcW w:w="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ascii="Calibri" w:eastAsia="Calibri" w:hAnsi="Calibri" w:cs="Calibri"/>
                <w:lang w:val="en-US" w:eastAsia="en-US"/>
              </w:rPr>
              <w:t>–</w:t>
            </w:r>
          </w:p>
        </w:tc>
        <w:tc>
          <w:tcPr>
            <w:tcW w:w="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46.3</w:t>
            </w:r>
          </w:p>
        </w:tc>
        <w:tc>
          <w:tcPr>
            <w:tcW w:w="1422" w:type="dxa"/>
            <w:vAlign w:val="center"/>
          </w:tcPr>
          <w:p w:rsidR="00B27005" w:rsidRPr="00B27005" w:rsidRDefault="00313FA0" w:rsidP="00B27005">
            <w:pPr>
              <w:spacing w:after="0" w:line="259" w:lineRule="auto"/>
              <w:jc w:val="center"/>
              <w:rPr>
                <w:rFonts w:eastAsiaTheme="minorHAnsi"/>
                <w:lang w:val="en-US" w:eastAsia="en-US"/>
              </w:rPr>
            </w:pPr>
            <w:r>
              <w:rPr>
                <w:rFonts w:eastAsiaTheme="minorHAnsi"/>
                <w:lang w:val="en-US" w:eastAsia="en-US"/>
              </w:rPr>
              <w:t>Zanzi et al.[145</w:t>
            </w:r>
            <w:r w:rsidR="00B27005" w:rsidRPr="00B27005">
              <w:rPr>
                <w:rFonts w:eastAsiaTheme="minorHAnsi"/>
                <w:lang w:val="en-US" w:eastAsia="en-US"/>
              </w:rPr>
              <w:t>]</w:t>
            </w:r>
          </w:p>
        </w:tc>
      </w:tr>
      <w:tr w:rsidR="00B27005" w:rsidRPr="00B27005" w:rsidTr="00B74AA8">
        <w:tc>
          <w:tcPr>
            <w:tcW w:w="625" w:type="dxa"/>
          </w:tcPr>
          <w:p w:rsidR="00B27005" w:rsidRPr="00C256DA" w:rsidRDefault="0082492C"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8</w:t>
            </w:r>
          </w:p>
        </w:tc>
        <w:tc>
          <w:tcPr>
            <w:tcW w:w="1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Hemp</w:t>
            </w:r>
          </w:p>
        </w:tc>
        <w:tc>
          <w:tcPr>
            <w:tcW w:w="1235"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7.7</w:t>
            </w:r>
          </w:p>
        </w:tc>
        <w:tc>
          <w:tcPr>
            <w:tcW w:w="655"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74.9</w:t>
            </w:r>
          </w:p>
        </w:tc>
        <w:tc>
          <w:tcPr>
            <w:tcW w:w="950"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1.6</w:t>
            </w:r>
          </w:p>
        </w:tc>
        <w:tc>
          <w:tcPr>
            <w:tcW w:w="628"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42.2</w:t>
            </w:r>
          </w:p>
        </w:tc>
        <w:tc>
          <w:tcPr>
            <w:tcW w:w="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6.5</w:t>
            </w:r>
          </w:p>
        </w:tc>
        <w:tc>
          <w:tcPr>
            <w:tcW w:w="479"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52.2</w:t>
            </w:r>
          </w:p>
        </w:tc>
        <w:tc>
          <w:tcPr>
            <w:tcW w:w="553" w:type="dxa"/>
            <w:vAlign w:val="center"/>
          </w:tcPr>
          <w:p w:rsidR="00B27005" w:rsidRPr="00B27005" w:rsidRDefault="00B27005" w:rsidP="00B27005">
            <w:pPr>
              <w:spacing w:after="0" w:line="240" w:lineRule="auto"/>
              <w:jc w:val="center"/>
              <w:rPr>
                <w:rFonts w:eastAsiaTheme="minorHAnsi"/>
                <w:lang w:val="en-US" w:eastAsia="en-US"/>
              </w:rPr>
            </w:pPr>
          </w:p>
        </w:tc>
        <w:tc>
          <w:tcPr>
            <w:tcW w:w="553" w:type="dxa"/>
            <w:vAlign w:val="center"/>
          </w:tcPr>
          <w:p w:rsidR="00B27005" w:rsidRPr="00B27005" w:rsidRDefault="00B27005" w:rsidP="00B27005">
            <w:pPr>
              <w:spacing w:after="0" w:line="240" w:lineRule="auto"/>
              <w:jc w:val="center"/>
              <w:rPr>
                <w:rFonts w:eastAsiaTheme="minorHAnsi"/>
                <w:lang w:val="en-US" w:eastAsia="en-US"/>
              </w:rPr>
            </w:pPr>
          </w:p>
        </w:tc>
        <w:tc>
          <w:tcPr>
            <w:tcW w:w="1422" w:type="dxa"/>
            <w:vAlign w:val="center"/>
          </w:tcPr>
          <w:p w:rsidR="00B27005" w:rsidRPr="00B27005" w:rsidRDefault="00B74AA8" w:rsidP="00B27005">
            <w:pPr>
              <w:autoSpaceDE w:val="0"/>
              <w:autoSpaceDN w:val="0"/>
              <w:adjustRightInd w:val="0"/>
              <w:spacing w:after="0" w:line="240" w:lineRule="auto"/>
              <w:jc w:val="center"/>
              <w:rPr>
                <w:rFonts w:eastAsiaTheme="minorHAnsi" w:cs="NimbusRomNo9L"/>
                <w:iCs/>
                <w:color w:val="000000"/>
                <w:lang w:val="en-US" w:eastAsia="en-US"/>
              </w:rPr>
            </w:pPr>
            <w:r>
              <w:rPr>
                <w:rFonts w:eastAsiaTheme="minorHAnsi" w:cs="NimbusRomNo9L"/>
                <w:iCs/>
                <w:color w:val="000000"/>
                <w:lang w:val="en-US" w:eastAsia="en-US"/>
              </w:rPr>
              <w:t xml:space="preserve">p.t.william et al </w:t>
            </w:r>
            <w:r w:rsidR="00313FA0">
              <w:rPr>
                <w:rFonts w:eastAsiaTheme="minorHAnsi" w:cs="NimbusRomNo9L"/>
                <w:iCs/>
                <w:color w:val="000000"/>
                <w:lang w:val="en-US" w:eastAsia="en-US"/>
              </w:rPr>
              <w:t>[146</w:t>
            </w:r>
            <w:r w:rsidR="00B27005" w:rsidRPr="00B27005">
              <w:rPr>
                <w:rFonts w:eastAsiaTheme="minorHAnsi" w:cs="NimbusRomNo9L"/>
                <w:iCs/>
                <w:color w:val="000000"/>
                <w:lang w:val="en-US" w:eastAsia="en-US"/>
              </w:rPr>
              <w:t>]</w:t>
            </w:r>
          </w:p>
        </w:tc>
      </w:tr>
      <w:tr w:rsidR="00B27005" w:rsidRPr="00B27005" w:rsidTr="00B74AA8">
        <w:tc>
          <w:tcPr>
            <w:tcW w:w="625" w:type="dxa"/>
          </w:tcPr>
          <w:p w:rsidR="00B27005" w:rsidRPr="00C256DA" w:rsidRDefault="0082492C"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9</w:t>
            </w:r>
          </w:p>
        </w:tc>
        <w:tc>
          <w:tcPr>
            <w:tcW w:w="1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Flax</w:t>
            </w:r>
          </w:p>
        </w:tc>
        <w:tc>
          <w:tcPr>
            <w:tcW w:w="1235"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7.4</w:t>
            </w:r>
          </w:p>
        </w:tc>
        <w:tc>
          <w:tcPr>
            <w:tcW w:w="655"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75.2</w:t>
            </w:r>
          </w:p>
        </w:tc>
        <w:tc>
          <w:tcPr>
            <w:tcW w:w="950"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1.8</w:t>
            </w:r>
          </w:p>
        </w:tc>
        <w:tc>
          <w:tcPr>
            <w:tcW w:w="628"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43.3</w:t>
            </w:r>
          </w:p>
        </w:tc>
        <w:tc>
          <w:tcPr>
            <w:tcW w:w="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6.5</w:t>
            </w:r>
          </w:p>
        </w:tc>
        <w:tc>
          <w:tcPr>
            <w:tcW w:w="479"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50.2</w:t>
            </w:r>
          </w:p>
        </w:tc>
        <w:tc>
          <w:tcPr>
            <w:tcW w:w="553" w:type="dxa"/>
            <w:vAlign w:val="center"/>
          </w:tcPr>
          <w:p w:rsidR="00B27005" w:rsidRPr="00B27005" w:rsidRDefault="00B27005" w:rsidP="00B27005">
            <w:pPr>
              <w:spacing w:after="0" w:line="240" w:lineRule="auto"/>
              <w:jc w:val="center"/>
              <w:rPr>
                <w:rFonts w:eastAsiaTheme="minorHAnsi"/>
                <w:lang w:val="en-US" w:eastAsia="en-US"/>
              </w:rPr>
            </w:pPr>
          </w:p>
        </w:tc>
        <w:tc>
          <w:tcPr>
            <w:tcW w:w="553" w:type="dxa"/>
            <w:vAlign w:val="center"/>
          </w:tcPr>
          <w:p w:rsidR="00B27005" w:rsidRPr="00B27005" w:rsidRDefault="00B27005" w:rsidP="00B27005">
            <w:pPr>
              <w:spacing w:after="0" w:line="240" w:lineRule="auto"/>
              <w:jc w:val="center"/>
              <w:rPr>
                <w:rFonts w:eastAsiaTheme="minorHAnsi"/>
                <w:lang w:val="en-US" w:eastAsia="en-US"/>
              </w:rPr>
            </w:pPr>
          </w:p>
        </w:tc>
        <w:tc>
          <w:tcPr>
            <w:tcW w:w="1422" w:type="dxa"/>
            <w:vAlign w:val="center"/>
          </w:tcPr>
          <w:p w:rsidR="00B27005" w:rsidRPr="00B27005" w:rsidRDefault="00B27005" w:rsidP="00B27005">
            <w:pPr>
              <w:autoSpaceDE w:val="0"/>
              <w:autoSpaceDN w:val="0"/>
              <w:adjustRightInd w:val="0"/>
              <w:spacing w:after="0" w:line="240" w:lineRule="auto"/>
              <w:jc w:val="center"/>
              <w:rPr>
                <w:rFonts w:eastAsiaTheme="minorHAnsi" w:cs="NimbusRomNo9L"/>
                <w:iCs/>
                <w:color w:val="000000"/>
                <w:lang w:val="en-US" w:eastAsia="en-US"/>
              </w:rPr>
            </w:pPr>
            <w:r w:rsidRPr="00B27005">
              <w:rPr>
                <w:rFonts w:eastAsiaTheme="minorHAnsi" w:cs="NimbusRomNo9L"/>
                <w:iCs/>
                <w:color w:val="000000"/>
                <w:lang w:val="en-US" w:eastAsia="en-US"/>
              </w:rPr>
              <w:t>p.</w:t>
            </w:r>
            <w:r w:rsidR="00B74AA8">
              <w:rPr>
                <w:rFonts w:eastAsiaTheme="minorHAnsi" w:cs="NimbusRomNo9L"/>
                <w:iCs/>
                <w:color w:val="000000"/>
                <w:lang w:val="en-US" w:eastAsia="en-US"/>
              </w:rPr>
              <w:t>t.william et al</w:t>
            </w:r>
            <w:r w:rsidR="00313FA0">
              <w:rPr>
                <w:rFonts w:eastAsiaTheme="minorHAnsi" w:cs="NimbusRomNo9L"/>
                <w:iCs/>
                <w:color w:val="000000"/>
                <w:lang w:val="en-US" w:eastAsia="en-US"/>
              </w:rPr>
              <w:t>[146</w:t>
            </w:r>
            <w:r w:rsidRPr="00B27005">
              <w:rPr>
                <w:rFonts w:eastAsiaTheme="minorHAnsi" w:cs="NimbusRomNo9L"/>
                <w:iCs/>
                <w:color w:val="000000"/>
                <w:lang w:val="en-US" w:eastAsia="en-US"/>
              </w:rPr>
              <w:t>]</w:t>
            </w:r>
          </w:p>
        </w:tc>
      </w:tr>
      <w:tr w:rsidR="00B27005" w:rsidRPr="00B27005" w:rsidTr="00B74AA8">
        <w:tc>
          <w:tcPr>
            <w:tcW w:w="625" w:type="dxa"/>
          </w:tcPr>
          <w:p w:rsidR="00B27005" w:rsidRPr="00C256DA" w:rsidRDefault="0082492C"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10</w:t>
            </w:r>
          </w:p>
        </w:tc>
        <w:tc>
          <w:tcPr>
            <w:tcW w:w="1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Coffee residue</w:t>
            </w:r>
          </w:p>
        </w:tc>
        <w:tc>
          <w:tcPr>
            <w:tcW w:w="1235"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4.29</w:t>
            </w:r>
          </w:p>
        </w:tc>
        <w:tc>
          <w:tcPr>
            <w:tcW w:w="655"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3.92</w:t>
            </w:r>
          </w:p>
        </w:tc>
        <w:tc>
          <w:tcPr>
            <w:tcW w:w="950"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82.81</w:t>
            </w:r>
          </w:p>
        </w:tc>
        <w:tc>
          <w:tcPr>
            <w:tcW w:w="628"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13.27</w:t>
            </w:r>
          </w:p>
        </w:tc>
        <w:tc>
          <w:tcPr>
            <w:tcW w:w="553" w:type="dxa"/>
            <w:vAlign w:val="center"/>
          </w:tcPr>
          <w:p w:rsidR="00B27005" w:rsidRPr="00B27005" w:rsidRDefault="00B27005" w:rsidP="00B27005">
            <w:pPr>
              <w:spacing w:after="0" w:line="240" w:lineRule="auto"/>
              <w:jc w:val="center"/>
              <w:rPr>
                <w:rFonts w:eastAsiaTheme="minorHAnsi"/>
                <w:lang w:val="en-US" w:eastAsia="en-US"/>
              </w:rPr>
            </w:pPr>
          </w:p>
        </w:tc>
        <w:tc>
          <w:tcPr>
            <w:tcW w:w="479" w:type="dxa"/>
            <w:vAlign w:val="center"/>
          </w:tcPr>
          <w:p w:rsidR="00B27005" w:rsidRPr="00B27005" w:rsidRDefault="00B27005" w:rsidP="00B27005">
            <w:pPr>
              <w:spacing w:after="0" w:line="240" w:lineRule="auto"/>
              <w:jc w:val="center"/>
              <w:rPr>
                <w:rFonts w:eastAsiaTheme="minorHAnsi"/>
                <w:lang w:val="en-US" w:eastAsia="en-US"/>
              </w:rPr>
            </w:pPr>
          </w:p>
        </w:tc>
        <w:tc>
          <w:tcPr>
            <w:tcW w:w="553" w:type="dxa"/>
            <w:vAlign w:val="center"/>
          </w:tcPr>
          <w:p w:rsidR="00B27005" w:rsidRPr="00B27005" w:rsidRDefault="00B27005" w:rsidP="00B27005">
            <w:pPr>
              <w:spacing w:after="0" w:line="240" w:lineRule="auto"/>
              <w:jc w:val="center"/>
              <w:rPr>
                <w:rFonts w:eastAsiaTheme="minorHAnsi"/>
                <w:lang w:val="en-US" w:eastAsia="en-US"/>
              </w:rPr>
            </w:pPr>
          </w:p>
        </w:tc>
        <w:tc>
          <w:tcPr>
            <w:tcW w:w="553" w:type="dxa"/>
            <w:vAlign w:val="center"/>
          </w:tcPr>
          <w:p w:rsidR="00B27005" w:rsidRPr="00B27005" w:rsidRDefault="00B27005" w:rsidP="00B27005">
            <w:pPr>
              <w:spacing w:after="0" w:line="240" w:lineRule="auto"/>
              <w:jc w:val="center"/>
              <w:rPr>
                <w:rFonts w:eastAsiaTheme="minorHAnsi"/>
                <w:lang w:val="en-US" w:eastAsia="en-US"/>
              </w:rPr>
            </w:pPr>
          </w:p>
        </w:tc>
        <w:tc>
          <w:tcPr>
            <w:tcW w:w="1422"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 xml:space="preserve">V. Boonamnuayvitaya </w:t>
            </w:r>
            <w:r w:rsidR="00B74AA8">
              <w:rPr>
                <w:rFonts w:eastAsiaTheme="minorHAnsi"/>
                <w:lang w:val="en-US" w:eastAsia="en-US"/>
              </w:rPr>
              <w:t xml:space="preserve">et al. </w:t>
            </w:r>
            <w:r w:rsidR="00313FA0">
              <w:rPr>
                <w:rFonts w:eastAsiaTheme="minorHAnsi"/>
                <w:lang w:val="en-US" w:eastAsia="en-US"/>
              </w:rPr>
              <w:t xml:space="preserve"> [67</w:t>
            </w:r>
            <w:r w:rsidRPr="00B27005">
              <w:rPr>
                <w:rFonts w:eastAsiaTheme="minorHAnsi"/>
                <w:lang w:val="en-US" w:eastAsia="en-US"/>
              </w:rPr>
              <w:t>]</w:t>
            </w:r>
          </w:p>
        </w:tc>
      </w:tr>
      <w:tr w:rsidR="00B27005" w:rsidRPr="00B27005" w:rsidTr="00B74AA8">
        <w:tc>
          <w:tcPr>
            <w:tcW w:w="625" w:type="dxa"/>
          </w:tcPr>
          <w:p w:rsidR="00B27005" w:rsidRPr="00C256DA" w:rsidRDefault="0082492C"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11</w:t>
            </w:r>
          </w:p>
        </w:tc>
        <w:tc>
          <w:tcPr>
            <w:tcW w:w="1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Peanut shell</w:t>
            </w:r>
          </w:p>
        </w:tc>
        <w:tc>
          <w:tcPr>
            <w:tcW w:w="1235"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w:t>
            </w:r>
          </w:p>
        </w:tc>
        <w:tc>
          <w:tcPr>
            <w:tcW w:w="655"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5.2</w:t>
            </w:r>
          </w:p>
        </w:tc>
        <w:tc>
          <w:tcPr>
            <w:tcW w:w="950"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4</w:t>
            </w:r>
          </w:p>
        </w:tc>
        <w:tc>
          <w:tcPr>
            <w:tcW w:w="628"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82.4</w:t>
            </w:r>
          </w:p>
        </w:tc>
        <w:tc>
          <w:tcPr>
            <w:tcW w:w="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w:t>
            </w:r>
          </w:p>
        </w:tc>
        <w:tc>
          <w:tcPr>
            <w:tcW w:w="479"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w:t>
            </w:r>
          </w:p>
        </w:tc>
        <w:tc>
          <w:tcPr>
            <w:tcW w:w="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w:t>
            </w:r>
          </w:p>
        </w:tc>
        <w:tc>
          <w:tcPr>
            <w:tcW w:w="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w:t>
            </w:r>
          </w:p>
        </w:tc>
        <w:tc>
          <w:tcPr>
            <w:tcW w:w="1422"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Q. Cai et al</w:t>
            </w:r>
            <w:r w:rsidR="00B74AA8">
              <w:rPr>
                <w:rFonts w:eastAsiaTheme="minorHAnsi"/>
                <w:lang w:val="en-US" w:eastAsia="en-US"/>
              </w:rPr>
              <w:t xml:space="preserve">. </w:t>
            </w:r>
            <w:r w:rsidR="00313FA0">
              <w:rPr>
                <w:rFonts w:eastAsiaTheme="minorHAnsi"/>
                <w:lang w:val="en-US" w:eastAsia="en-US"/>
              </w:rPr>
              <w:t>[68</w:t>
            </w:r>
            <w:r w:rsidRPr="00B27005">
              <w:rPr>
                <w:rFonts w:eastAsiaTheme="minorHAnsi"/>
                <w:lang w:val="en-US" w:eastAsia="en-US"/>
              </w:rPr>
              <w:t>]</w:t>
            </w:r>
          </w:p>
        </w:tc>
      </w:tr>
      <w:tr w:rsidR="00B27005" w:rsidRPr="00B27005" w:rsidTr="00B74AA8">
        <w:tc>
          <w:tcPr>
            <w:tcW w:w="625" w:type="dxa"/>
          </w:tcPr>
          <w:p w:rsidR="00B27005" w:rsidRPr="00C256DA" w:rsidRDefault="0082492C"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12</w:t>
            </w:r>
          </w:p>
        </w:tc>
        <w:tc>
          <w:tcPr>
            <w:tcW w:w="1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Pineapple peel</w:t>
            </w:r>
          </w:p>
        </w:tc>
        <w:tc>
          <w:tcPr>
            <w:tcW w:w="1235" w:type="dxa"/>
            <w:vAlign w:val="center"/>
          </w:tcPr>
          <w:p w:rsidR="00B27005" w:rsidRPr="00B27005" w:rsidRDefault="00B27005" w:rsidP="00B27005">
            <w:pPr>
              <w:spacing w:after="0" w:line="240" w:lineRule="auto"/>
              <w:rPr>
                <w:rFonts w:eastAsiaTheme="minorHAnsi"/>
                <w:lang w:val="en-US" w:eastAsia="en-US"/>
              </w:rPr>
            </w:pPr>
            <w:r w:rsidRPr="00B27005">
              <w:rPr>
                <w:rFonts w:eastAsiaTheme="minorHAnsi"/>
                <w:lang w:val="en-US" w:eastAsia="en-US"/>
              </w:rPr>
              <w:t>19.09</w:t>
            </w:r>
          </w:p>
        </w:tc>
        <w:tc>
          <w:tcPr>
            <w:tcW w:w="655" w:type="dxa"/>
            <w:vAlign w:val="center"/>
          </w:tcPr>
          <w:p w:rsidR="00B27005" w:rsidRPr="00B27005" w:rsidRDefault="00B27005" w:rsidP="00B27005">
            <w:pPr>
              <w:spacing w:after="0" w:line="240" w:lineRule="auto"/>
              <w:rPr>
                <w:rFonts w:eastAsiaTheme="minorHAnsi"/>
                <w:lang w:val="en-US" w:eastAsia="en-US"/>
              </w:rPr>
            </w:pPr>
            <w:r w:rsidRPr="00B27005">
              <w:rPr>
                <w:rFonts w:eastAsiaTheme="minorHAnsi"/>
                <w:lang w:val="en-US" w:eastAsia="en-US"/>
              </w:rPr>
              <w:t>-</w:t>
            </w:r>
          </w:p>
        </w:tc>
        <w:tc>
          <w:tcPr>
            <w:tcW w:w="950"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w:t>
            </w:r>
          </w:p>
        </w:tc>
        <w:tc>
          <w:tcPr>
            <w:tcW w:w="628"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w:t>
            </w:r>
          </w:p>
        </w:tc>
        <w:tc>
          <w:tcPr>
            <w:tcW w:w="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w:t>
            </w:r>
          </w:p>
        </w:tc>
        <w:tc>
          <w:tcPr>
            <w:tcW w:w="479"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w:t>
            </w:r>
          </w:p>
        </w:tc>
        <w:tc>
          <w:tcPr>
            <w:tcW w:w="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w:t>
            </w:r>
          </w:p>
        </w:tc>
        <w:tc>
          <w:tcPr>
            <w:tcW w:w="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w:t>
            </w:r>
          </w:p>
        </w:tc>
        <w:tc>
          <w:tcPr>
            <w:tcW w:w="1422"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cs="Times New Roman"/>
                <w:color w:val="000000"/>
                <w:lang w:val="en-US" w:eastAsia="en-US"/>
              </w:rPr>
              <w:t>Q. Cai et al</w:t>
            </w:r>
            <w:r w:rsidR="00B74AA8">
              <w:rPr>
                <w:rFonts w:eastAsiaTheme="minorHAnsi" w:cs="Times New Roman"/>
                <w:color w:val="000000"/>
                <w:lang w:val="en-US" w:eastAsia="en-US"/>
              </w:rPr>
              <w:t>.</w:t>
            </w:r>
            <w:r w:rsidR="00313FA0">
              <w:rPr>
                <w:rFonts w:eastAsiaTheme="minorHAnsi" w:cs="Times New Roman"/>
                <w:color w:val="000000"/>
                <w:lang w:val="en-US" w:eastAsia="en-US"/>
              </w:rPr>
              <w:t xml:space="preserve"> [68</w:t>
            </w:r>
            <w:r w:rsidRPr="00B27005">
              <w:rPr>
                <w:rFonts w:eastAsiaTheme="minorHAnsi" w:cs="Times New Roman"/>
                <w:color w:val="000000"/>
                <w:lang w:val="en-US" w:eastAsia="en-US"/>
              </w:rPr>
              <w:t>]</w:t>
            </w:r>
          </w:p>
        </w:tc>
      </w:tr>
      <w:tr w:rsidR="00B27005" w:rsidRPr="00B27005" w:rsidTr="00B74AA8">
        <w:tc>
          <w:tcPr>
            <w:tcW w:w="625" w:type="dxa"/>
          </w:tcPr>
          <w:p w:rsidR="00B27005" w:rsidRPr="00C256DA" w:rsidRDefault="0082492C"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13</w:t>
            </w:r>
          </w:p>
        </w:tc>
        <w:tc>
          <w:tcPr>
            <w:tcW w:w="1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Coconut shell</w:t>
            </w:r>
          </w:p>
        </w:tc>
        <w:tc>
          <w:tcPr>
            <w:tcW w:w="1235"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8.21</w:t>
            </w:r>
          </w:p>
        </w:tc>
        <w:tc>
          <w:tcPr>
            <w:tcW w:w="655"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0.1</w:t>
            </w:r>
          </w:p>
        </w:tc>
        <w:tc>
          <w:tcPr>
            <w:tcW w:w="950"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73.09</w:t>
            </w:r>
          </w:p>
        </w:tc>
        <w:tc>
          <w:tcPr>
            <w:tcW w:w="628"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48.63</w:t>
            </w:r>
          </w:p>
        </w:tc>
        <w:tc>
          <w:tcPr>
            <w:tcW w:w="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6.51</w:t>
            </w:r>
          </w:p>
        </w:tc>
        <w:tc>
          <w:tcPr>
            <w:tcW w:w="479"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0.14</w:t>
            </w:r>
          </w:p>
        </w:tc>
        <w:tc>
          <w:tcPr>
            <w:tcW w:w="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0.08</w:t>
            </w:r>
          </w:p>
        </w:tc>
        <w:tc>
          <w:tcPr>
            <w:tcW w:w="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44.64</w:t>
            </w:r>
          </w:p>
        </w:tc>
        <w:tc>
          <w:tcPr>
            <w:tcW w:w="1422" w:type="dxa"/>
            <w:vAlign w:val="center"/>
          </w:tcPr>
          <w:p w:rsidR="00B27005" w:rsidRPr="00B27005" w:rsidRDefault="00313FA0" w:rsidP="00B27005">
            <w:pPr>
              <w:spacing w:after="0" w:line="259" w:lineRule="auto"/>
              <w:jc w:val="center"/>
              <w:rPr>
                <w:rFonts w:eastAsiaTheme="minorHAnsi"/>
                <w:lang w:val="en-US" w:eastAsia="en-US"/>
              </w:rPr>
            </w:pPr>
            <w:r>
              <w:rPr>
                <w:rFonts w:eastAsiaTheme="minorHAnsi"/>
                <w:lang w:val="en-US" w:eastAsia="en-US"/>
              </w:rPr>
              <w:t>Daud and Ali[70</w:t>
            </w:r>
            <w:r w:rsidR="00B27005" w:rsidRPr="00B27005">
              <w:rPr>
                <w:rFonts w:eastAsiaTheme="minorHAnsi"/>
                <w:lang w:val="en-US" w:eastAsia="en-US"/>
              </w:rPr>
              <w:t>]</w:t>
            </w:r>
          </w:p>
        </w:tc>
      </w:tr>
      <w:tr w:rsidR="00B27005" w:rsidRPr="00B27005" w:rsidTr="00B74AA8">
        <w:tc>
          <w:tcPr>
            <w:tcW w:w="625" w:type="dxa"/>
          </w:tcPr>
          <w:p w:rsidR="00B27005" w:rsidRPr="00C256DA" w:rsidRDefault="0082492C"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14</w:t>
            </w:r>
          </w:p>
        </w:tc>
        <w:tc>
          <w:tcPr>
            <w:tcW w:w="1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Babassu shells</w:t>
            </w:r>
          </w:p>
        </w:tc>
        <w:tc>
          <w:tcPr>
            <w:tcW w:w="1235"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w:t>
            </w:r>
          </w:p>
        </w:tc>
        <w:tc>
          <w:tcPr>
            <w:tcW w:w="655"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6.49</w:t>
            </w:r>
          </w:p>
        </w:tc>
        <w:tc>
          <w:tcPr>
            <w:tcW w:w="950"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w:t>
            </w:r>
          </w:p>
        </w:tc>
        <w:tc>
          <w:tcPr>
            <w:tcW w:w="628"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w:t>
            </w:r>
          </w:p>
        </w:tc>
        <w:tc>
          <w:tcPr>
            <w:tcW w:w="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w:t>
            </w:r>
          </w:p>
        </w:tc>
        <w:tc>
          <w:tcPr>
            <w:tcW w:w="479"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w:t>
            </w:r>
          </w:p>
        </w:tc>
        <w:tc>
          <w:tcPr>
            <w:tcW w:w="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w:t>
            </w:r>
          </w:p>
        </w:tc>
        <w:tc>
          <w:tcPr>
            <w:tcW w:w="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w:t>
            </w:r>
          </w:p>
        </w:tc>
        <w:tc>
          <w:tcPr>
            <w:tcW w:w="1422" w:type="dxa"/>
            <w:vAlign w:val="center"/>
          </w:tcPr>
          <w:p w:rsidR="00B27005" w:rsidRPr="00B27005" w:rsidRDefault="00B27005" w:rsidP="00B27005">
            <w:pPr>
              <w:spacing w:after="0" w:line="240" w:lineRule="auto"/>
              <w:jc w:val="center"/>
              <w:rPr>
                <w:rFonts w:eastAsiaTheme="minorHAnsi"/>
                <w:lang w:val="en-US" w:eastAsia="en-US"/>
              </w:rPr>
            </w:pPr>
            <w:r w:rsidRPr="00B27005">
              <w:rPr>
                <w:rFonts w:ascii="Calibri" w:eastAsiaTheme="minorHAnsi" w:hAnsi="Calibri" w:cs="Times New Roman"/>
                <w:color w:val="000000"/>
                <w:lang w:val="en-US" w:eastAsia="en-US"/>
              </w:rPr>
              <w:t>E</w:t>
            </w:r>
            <w:r w:rsidR="00B74AA8">
              <w:rPr>
                <w:rFonts w:ascii="Calibri" w:eastAsiaTheme="minorHAnsi" w:hAnsi="Calibri" w:cs="Times New Roman"/>
                <w:color w:val="000000"/>
                <w:lang w:val="en-US" w:eastAsia="en-US"/>
              </w:rPr>
              <w:t xml:space="preserve">. F. Jaguaribe et al. </w:t>
            </w:r>
            <w:r w:rsidR="00313FA0">
              <w:rPr>
                <w:rFonts w:ascii="Calibri" w:eastAsiaTheme="minorHAnsi" w:hAnsi="Calibri" w:cs="Times New Roman"/>
                <w:iCs/>
                <w:color w:val="000000"/>
                <w:lang w:val="en-US" w:eastAsia="en-US"/>
              </w:rPr>
              <w:t>[71</w:t>
            </w:r>
            <w:r w:rsidRPr="00B27005">
              <w:rPr>
                <w:rFonts w:ascii="Calibri" w:eastAsiaTheme="minorHAnsi" w:hAnsi="Calibri" w:cs="Times New Roman"/>
                <w:iCs/>
                <w:color w:val="000000"/>
                <w:lang w:val="en-US" w:eastAsia="en-US"/>
              </w:rPr>
              <w:t>]</w:t>
            </w:r>
          </w:p>
        </w:tc>
      </w:tr>
      <w:tr w:rsidR="00B27005" w:rsidRPr="00B27005" w:rsidTr="00B74AA8">
        <w:tc>
          <w:tcPr>
            <w:tcW w:w="625" w:type="dxa"/>
          </w:tcPr>
          <w:p w:rsidR="00B27005" w:rsidRPr="00C256DA" w:rsidRDefault="0082492C"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15</w:t>
            </w:r>
          </w:p>
        </w:tc>
        <w:tc>
          <w:tcPr>
            <w:tcW w:w="1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Sugarcane bagasse</w:t>
            </w:r>
          </w:p>
        </w:tc>
        <w:tc>
          <w:tcPr>
            <w:tcW w:w="1235"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w:t>
            </w:r>
          </w:p>
        </w:tc>
        <w:tc>
          <w:tcPr>
            <w:tcW w:w="655"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1.65</w:t>
            </w:r>
          </w:p>
        </w:tc>
        <w:tc>
          <w:tcPr>
            <w:tcW w:w="950" w:type="dxa"/>
            <w:vAlign w:val="center"/>
          </w:tcPr>
          <w:p w:rsidR="00B27005" w:rsidRPr="00B27005" w:rsidRDefault="00B27005" w:rsidP="00B27005">
            <w:pPr>
              <w:spacing w:after="0" w:line="240" w:lineRule="auto"/>
              <w:jc w:val="center"/>
              <w:rPr>
                <w:rFonts w:eastAsiaTheme="minorHAnsi"/>
                <w:lang w:val="en-US" w:eastAsia="en-US"/>
              </w:rPr>
            </w:pPr>
          </w:p>
        </w:tc>
        <w:tc>
          <w:tcPr>
            <w:tcW w:w="628"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46.8</w:t>
            </w:r>
          </w:p>
        </w:tc>
        <w:tc>
          <w:tcPr>
            <w:tcW w:w="553" w:type="dxa"/>
            <w:vAlign w:val="center"/>
          </w:tcPr>
          <w:p w:rsidR="00B27005" w:rsidRPr="00B27005" w:rsidRDefault="00B27005" w:rsidP="00B27005">
            <w:pPr>
              <w:spacing w:after="0" w:line="240" w:lineRule="auto"/>
              <w:jc w:val="center"/>
              <w:rPr>
                <w:rFonts w:eastAsiaTheme="minorHAnsi"/>
                <w:lang w:val="en-US" w:eastAsia="en-US"/>
              </w:rPr>
            </w:pPr>
          </w:p>
        </w:tc>
        <w:tc>
          <w:tcPr>
            <w:tcW w:w="479" w:type="dxa"/>
            <w:vAlign w:val="center"/>
          </w:tcPr>
          <w:p w:rsidR="00B27005" w:rsidRPr="00B27005" w:rsidRDefault="00B27005" w:rsidP="00B27005">
            <w:pPr>
              <w:spacing w:after="0" w:line="240" w:lineRule="auto"/>
              <w:jc w:val="center"/>
              <w:rPr>
                <w:rFonts w:eastAsiaTheme="minorHAnsi"/>
                <w:lang w:val="en-US" w:eastAsia="en-US"/>
              </w:rPr>
            </w:pPr>
          </w:p>
        </w:tc>
        <w:tc>
          <w:tcPr>
            <w:tcW w:w="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w:t>
            </w:r>
          </w:p>
        </w:tc>
        <w:tc>
          <w:tcPr>
            <w:tcW w:w="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w:t>
            </w:r>
          </w:p>
        </w:tc>
        <w:tc>
          <w:tcPr>
            <w:tcW w:w="1422" w:type="dxa"/>
            <w:vAlign w:val="center"/>
          </w:tcPr>
          <w:p w:rsidR="00B27005" w:rsidRPr="00B27005" w:rsidRDefault="00B27005" w:rsidP="00B74AA8">
            <w:pPr>
              <w:spacing w:after="0" w:line="240" w:lineRule="auto"/>
              <w:jc w:val="center"/>
              <w:rPr>
                <w:rFonts w:ascii="Calibri" w:eastAsiaTheme="minorHAnsi" w:hAnsi="Calibri"/>
                <w:lang w:val="en-US" w:eastAsia="en-US"/>
              </w:rPr>
            </w:pPr>
            <w:r w:rsidRPr="00B27005">
              <w:rPr>
                <w:rFonts w:ascii="Calibri" w:eastAsiaTheme="minorHAnsi" w:hAnsi="Calibri" w:cs="Times New Roman"/>
                <w:color w:val="000000"/>
                <w:lang w:val="en-US" w:eastAsia="en-US"/>
              </w:rPr>
              <w:t xml:space="preserve">E. F. Jaguaribe et al. </w:t>
            </w:r>
            <w:r w:rsidR="00313FA0">
              <w:rPr>
                <w:rFonts w:ascii="Calibri" w:eastAsiaTheme="minorHAnsi" w:hAnsi="Calibri" w:cs="Times New Roman"/>
                <w:iCs/>
                <w:color w:val="000000"/>
                <w:lang w:val="en-US" w:eastAsia="en-US"/>
              </w:rPr>
              <w:t>[71</w:t>
            </w:r>
            <w:r w:rsidRPr="00B27005">
              <w:rPr>
                <w:rFonts w:ascii="Calibri" w:eastAsiaTheme="minorHAnsi" w:hAnsi="Calibri" w:cs="Times New Roman"/>
                <w:iCs/>
                <w:color w:val="000000"/>
                <w:lang w:val="en-US" w:eastAsia="en-US"/>
              </w:rPr>
              <w:t>]</w:t>
            </w:r>
          </w:p>
        </w:tc>
      </w:tr>
      <w:tr w:rsidR="00B27005" w:rsidRPr="00B27005" w:rsidTr="00B74AA8">
        <w:tc>
          <w:tcPr>
            <w:tcW w:w="625" w:type="dxa"/>
          </w:tcPr>
          <w:p w:rsidR="00B27005" w:rsidRPr="00C256DA" w:rsidRDefault="0082492C"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16</w:t>
            </w:r>
          </w:p>
        </w:tc>
        <w:tc>
          <w:tcPr>
            <w:tcW w:w="1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Bamboo</w:t>
            </w:r>
          </w:p>
        </w:tc>
        <w:tc>
          <w:tcPr>
            <w:tcW w:w="1235" w:type="dxa"/>
            <w:vAlign w:val="center"/>
          </w:tcPr>
          <w:p w:rsidR="00B27005" w:rsidRPr="00B27005" w:rsidRDefault="00B27005" w:rsidP="00B27005">
            <w:pPr>
              <w:spacing w:after="0" w:line="259" w:lineRule="auto"/>
              <w:jc w:val="center"/>
              <w:rPr>
                <w:rFonts w:eastAsiaTheme="minorHAnsi"/>
                <w:lang w:val="en-US" w:eastAsia="en-US"/>
              </w:rPr>
            </w:pPr>
            <w:r w:rsidRPr="00B27005">
              <w:rPr>
                <w:rFonts w:ascii="Calibri" w:eastAsia="Calibri" w:hAnsi="Calibri" w:cs="Calibri"/>
                <w:lang w:val="en-US" w:eastAsia="en-US"/>
              </w:rPr>
              <w:t>–</w:t>
            </w:r>
          </w:p>
        </w:tc>
        <w:tc>
          <w:tcPr>
            <w:tcW w:w="655"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3.90</w:t>
            </w:r>
          </w:p>
        </w:tc>
        <w:tc>
          <w:tcPr>
            <w:tcW w:w="950"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80.6</w:t>
            </w:r>
          </w:p>
        </w:tc>
        <w:tc>
          <w:tcPr>
            <w:tcW w:w="628"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43.8</w:t>
            </w:r>
          </w:p>
        </w:tc>
        <w:tc>
          <w:tcPr>
            <w:tcW w:w="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6.6</w:t>
            </w:r>
          </w:p>
        </w:tc>
        <w:tc>
          <w:tcPr>
            <w:tcW w:w="479"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0.4</w:t>
            </w:r>
          </w:p>
        </w:tc>
        <w:tc>
          <w:tcPr>
            <w:tcW w:w="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0.0</w:t>
            </w:r>
          </w:p>
        </w:tc>
        <w:tc>
          <w:tcPr>
            <w:tcW w:w="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ascii="Calibri" w:eastAsia="Calibri" w:hAnsi="Calibri" w:cs="Calibri"/>
                <w:lang w:val="en-US" w:eastAsia="en-US"/>
              </w:rPr>
              <w:t>–</w:t>
            </w:r>
          </w:p>
        </w:tc>
        <w:tc>
          <w:tcPr>
            <w:tcW w:w="1422" w:type="dxa"/>
            <w:vAlign w:val="center"/>
          </w:tcPr>
          <w:p w:rsidR="00B27005" w:rsidRPr="00B27005" w:rsidRDefault="00313FA0" w:rsidP="00B27005">
            <w:pPr>
              <w:spacing w:after="0" w:line="259" w:lineRule="auto"/>
              <w:jc w:val="center"/>
              <w:rPr>
                <w:rFonts w:eastAsiaTheme="minorHAnsi"/>
                <w:lang w:val="en-US" w:eastAsia="en-US"/>
              </w:rPr>
            </w:pPr>
            <w:r>
              <w:rPr>
                <w:rFonts w:eastAsiaTheme="minorHAnsi"/>
                <w:lang w:val="en-US" w:eastAsia="en-US"/>
              </w:rPr>
              <w:t>Choy et al.[147</w:t>
            </w:r>
            <w:r w:rsidR="00B27005" w:rsidRPr="00B27005">
              <w:rPr>
                <w:rFonts w:eastAsiaTheme="minorHAnsi"/>
                <w:lang w:val="en-US" w:eastAsia="en-US"/>
              </w:rPr>
              <w:t>]</w:t>
            </w:r>
          </w:p>
        </w:tc>
      </w:tr>
      <w:tr w:rsidR="00B27005" w:rsidRPr="00B27005" w:rsidTr="00B74AA8">
        <w:tc>
          <w:tcPr>
            <w:tcW w:w="625" w:type="dxa"/>
          </w:tcPr>
          <w:p w:rsidR="00B27005" w:rsidRPr="00C256DA" w:rsidRDefault="0082492C"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17</w:t>
            </w:r>
          </w:p>
        </w:tc>
        <w:tc>
          <w:tcPr>
            <w:tcW w:w="1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Grape stalk</w:t>
            </w:r>
          </w:p>
        </w:tc>
        <w:tc>
          <w:tcPr>
            <w:tcW w:w="1235"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15.69</w:t>
            </w:r>
          </w:p>
        </w:tc>
        <w:tc>
          <w:tcPr>
            <w:tcW w:w="655"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10.16</w:t>
            </w:r>
          </w:p>
        </w:tc>
        <w:tc>
          <w:tcPr>
            <w:tcW w:w="950"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51.08</w:t>
            </w:r>
          </w:p>
        </w:tc>
        <w:tc>
          <w:tcPr>
            <w:tcW w:w="628"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46.14</w:t>
            </w:r>
          </w:p>
        </w:tc>
        <w:tc>
          <w:tcPr>
            <w:tcW w:w="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5.74</w:t>
            </w:r>
          </w:p>
        </w:tc>
        <w:tc>
          <w:tcPr>
            <w:tcW w:w="479"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0.37</w:t>
            </w:r>
          </w:p>
        </w:tc>
        <w:tc>
          <w:tcPr>
            <w:tcW w:w="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0.0</w:t>
            </w:r>
          </w:p>
        </w:tc>
        <w:tc>
          <w:tcPr>
            <w:tcW w:w="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36.60</w:t>
            </w:r>
          </w:p>
        </w:tc>
        <w:tc>
          <w:tcPr>
            <w:tcW w:w="1422" w:type="dxa"/>
            <w:vAlign w:val="center"/>
          </w:tcPr>
          <w:p w:rsidR="00B27005" w:rsidRPr="00B27005" w:rsidRDefault="00313FA0" w:rsidP="00B27005">
            <w:pPr>
              <w:spacing w:after="0" w:line="259" w:lineRule="auto"/>
              <w:jc w:val="center"/>
              <w:rPr>
                <w:rFonts w:eastAsiaTheme="minorHAnsi"/>
                <w:lang w:val="en-US" w:eastAsia="en-US"/>
              </w:rPr>
            </w:pPr>
            <w:r>
              <w:rPr>
                <w:rFonts w:eastAsiaTheme="minorHAnsi"/>
                <w:lang w:val="en-US" w:eastAsia="en-US"/>
              </w:rPr>
              <w:t>Amaya et al.[148</w:t>
            </w:r>
            <w:r w:rsidR="00B27005" w:rsidRPr="00B27005">
              <w:rPr>
                <w:rFonts w:eastAsiaTheme="minorHAnsi"/>
                <w:lang w:val="en-US" w:eastAsia="en-US"/>
              </w:rPr>
              <w:t>]</w:t>
            </w:r>
          </w:p>
        </w:tc>
      </w:tr>
      <w:tr w:rsidR="00B27005" w:rsidRPr="00B27005" w:rsidTr="00B74AA8">
        <w:tc>
          <w:tcPr>
            <w:tcW w:w="625" w:type="dxa"/>
          </w:tcPr>
          <w:p w:rsidR="00B27005" w:rsidRPr="00C256DA" w:rsidRDefault="0082492C"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18</w:t>
            </w:r>
          </w:p>
        </w:tc>
        <w:tc>
          <w:tcPr>
            <w:tcW w:w="1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Cassava peel</w:t>
            </w:r>
          </w:p>
        </w:tc>
        <w:tc>
          <w:tcPr>
            <w:tcW w:w="1235"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11.4</w:t>
            </w:r>
          </w:p>
        </w:tc>
        <w:tc>
          <w:tcPr>
            <w:tcW w:w="655"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0.3</w:t>
            </w:r>
          </w:p>
        </w:tc>
        <w:tc>
          <w:tcPr>
            <w:tcW w:w="950"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59.4</w:t>
            </w:r>
          </w:p>
        </w:tc>
        <w:tc>
          <w:tcPr>
            <w:tcW w:w="628"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59.31</w:t>
            </w:r>
          </w:p>
        </w:tc>
        <w:tc>
          <w:tcPr>
            <w:tcW w:w="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9.78</w:t>
            </w:r>
          </w:p>
        </w:tc>
        <w:tc>
          <w:tcPr>
            <w:tcW w:w="479"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2.06</w:t>
            </w:r>
          </w:p>
        </w:tc>
        <w:tc>
          <w:tcPr>
            <w:tcW w:w="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0.11</w:t>
            </w:r>
          </w:p>
        </w:tc>
        <w:tc>
          <w:tcPr>
            <w:tcW w:w="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28.74</w:t>
            </w:r>
          </w:p>
        </w:tc>
        <w:tc>
          <w:tcPr>
            <w:tcW w:w="1422" w:type="dxa"/>
            <w:vAlign w:val="center"/>
          </w:tcPr>
          <w:p w:rsidR="00B27005" w:rsidRPr="00B27005" w:rsidRDefault="00313FA0" w:rsidP="00B27005">
            <w:pPr>
              <w:spacing w:after="0" w:line="259" w:lineRule="auto"/>
              <w:jc w:val="center"/>
              <w:rPr>
                <w:rFonts w:eastAsiaTheme="minorHAnsi"/>
                <w:lang w:val="en-US" w:eastAsia="en-US"/>
              </w:rPr>
            </w:pPr>
            <w:r>
              <w:rPr>
                <w:rFonts w:eastAsiaTheme="minorHAnsi"/>
                <w:lang w:val="en-US" w:eastAsia="en-US"/>
              </w:rPr>
              <w:t>Sudaryanto et al.[73</w:t>
            </w:r>
            <w:r w:rsidR="00B27005" w:rsidRPr="00B27005">
              <w:rPr>
                <w:rFonts w:eastAsiaTheme="minorHAnsi"/>
                <w:lang w:val="en-US" w:eastAsia="en-US"/>
              </w:rPr>
              <w:t>]</w:t>
            </w:r>
          </w:p>
        </w:tc>
      </w:tr>
      <w:tr w:rsidR="00B27005" w:rsidRPr="00B27005" w:rsidTr="00B74AA8">
        <w:tc>
          <w:tcPr>
            <w:tcW w:w="625" w:type="dxa"/>
          </w:tcPr>
          <w:p w:rsidR="00B27005" w:rsidRPr="00C256DA" w:rsidRDefault="0082492C"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19</w:t>
            </w:r>
          </w:p>
        </w:tc>
        <w:tc>
          <w:tcPr>
            <w:tcW w:w="1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Woody birch</w:t>
            </w:r>
          </w:p>
        </w:tc>
        <w:tc>
          <w:tcPr>
            <w:tcW w:w="1235"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6.6</w:t>
            </w:r>
          </w:p>
        </w:tc>
        <w:tc>
          <w:tcPr>
            <w:tcW w:w="655"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0.2</w:t>
            </w:r>
          </w:p>
        </w:tc>
        <w:tc>
          <w:tcPr>
            <w:tcW w:w="950"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81.2</w:t>
            </w:r>
          </w:p>
        </w:tc>
        <w:tc>
          <w:tcPr>
            <w:tcW w:w="628"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48.4</w:t>
            </w:r>
          </w:p>
        </w:tc>
        <w:tc>
          <w:tcPr>
            <w:tcW w:w="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5.6</w:t>
            </w:r>
          </w:p>
        </w:tc>
        <w:tc>
          <w:tcPr>
            <w:tcW w:w="479"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0.2</w:t>
            </w:r>
          </w:p>
        </w:tc>
        <w:tc>
          <w:tcPr>
            <w:tcW w:w="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ascii="Calibri" w:eastAsia="Calibri" w:hAnsi="Calibri" w:cs="Calibri"/>
                <w:lang w:val="en-US" w:eastAsia="en-US"/>
              </w:rPr>
              <w:t>–</w:t>
            </w:r>
          </w:p>
        </w:tc>
        <w:tc>
          <w:tcPr>
            <w:tcW w:w="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45.8</w:t>
            </w:r>
          </w:p>
        </w:tc>
        <w:tc>
          <w:tcPr>
            <w:tcW w:w="1422" w:type="dxa"/>
            <w:vAlign w:val="center"/>
          </w:tcPr>
          <w:p w:rsidR="00B27005" w:rsidRPr="00B27005" w:rsidRDefault="00313FA0" w:rsidP="00B27005">
            <w:pPr>
              <w:spacing w:after="0" w:line="259" w:lineRule="auto"/>
              <w:jc w:val="center"/>
              <w:rPr>
                <w:rFonts w:eastAsiaTheme="minorHAnsi"/>
                <w:lang w:val="en-US" w:eastAsia="en-US"/>
              </w:rPr>
            </w:pPr>
            <w:r>
              <w:rPr>
                <w:rFonts w:eastAsiaTheme="minorHAnsi"/>
                <w:lang w:val="en-US" w:eastAsia="en-US"/>
              </w:rPr>
              <w:t>Budinova et al.[76</w:t>
            </w:r>
            <w:r w:rsidR="00B27005" w:rsidRPr="00B27005">
              <w:rPr>
                <w:rFonts w:eastAsiaTheme="minorHAnsi"/>
                <w:lang w:val="en-US" w:eastAsia="en-US"/>
              </w:rPr>
              <w:t>]</w:t>
            </w:r>
          </w:p>
        </w:tc>
      </w:tr>
      <w:tr w:rsidR="00B27005" w:rsidRPr="00B27005" w:rsidTr="00B74AA8">
        <w:tc>
          <w:tcPr>
            <w:tcW w:w="625" w:type="dxa"/>
          </w:tcPr>
          <w:p w:rsidR="00B27005" w:rsidRPr="00C256DA" w:rsidRDefault="0082492C"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20</w:t>
            </w:r>
          </w:p>
        </w:tc>
        <w:tc>
          <w:tcPr>
            <w:tcW w:w="1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Palm shell</w:t>
            </w:r>
          </w:p>
        </w:tc>
        <w:tc>
          <w:tcPr>
            <w:tcW w:w="1235"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7.96</w:t>
            </w:r>
          </w:p>
        </w:tc>
        <w:tc>
          <w:tcPr>
            <w:tcW w:w="655"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1.10</w:t>
            </w:r>
          </w:p>
        </w:tc>
        <w:tc>
          <w:tcPr>
            <w:tcW w:w="950"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72.47</w:t>
            </w:r>
          </w:p>
        </w:tc>
        <w:tc>
          <w:tcPr>
            <w:tcW w:w="628"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50.01</w:t>
            </w:r>
          </w:p>
        </w:tc>
        <w:tc>
          <w:tcPr>
            <w:tcW w:w="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6.9</w:t>
            </w:r>
          </w:p>
        </w:tc>
        <w:tc>
          <w:tcPr>
            <w:tcW w:w="479"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1.9</w:t>
            </w:r>
          </w:p>
        </w:tc>
        <w:tc>
          <w:tcPr>
            <w:tcW w:w="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0.0</w:t>
            </w:r>
          </w:p>
        </w:tc>
        <w:tc>
          <w:tcPr>
            <w:tcW w:w="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41</w:t>
            </w:r>
          </w:p>
        </w:tc>
        <w:tc>
          <w:tcPr>
            <w:tcW w:w="1422" w:type="dxa"/>
            <w:vAlign w:val="center"/>
          </w:tcPr>
          <w:p w:rsidR="00B27005" w:rsidRPr="00B27005" w:rsidRDefault="00313FA0" w:rsidP="00B27005">
            <w:pPr>
              <w:spacing w:after="0" w:line="259" w:lineRule="auto"/>
              <w:jc w:val="center"/>
              <w:rPr>
                <w:rFonts w:eastAsiaTheme="minorHAnsi"/>
                <w:lang w:val="en-US" w:eastAsia="en-US"/>
              </w:rPr>
            </w:pPr>
            <w:r>
              <w:rPr>
                <w:rFonts w:eastAsiaTheme="minorHAnsi"/>
                <w:lang w:val="en-US" w:eastAsia="en-US"/>
              </w:rPr>
              <w:t>Adinata et al.[77</w:t>
            </w:r>
            <w:r w:rsidR="00B27005" w:rsidRPr="00B27005">
              <w:rPr>
                <w:rFonts w:eastAsiaTheme="minorHAnsi"/>
                <w:lang w:val="en-US" w:eastAsia="en-US"/>
              </w:rPr>
              <w:t>]</w:t>
            </w:r>
          </w:p>
        </w:tc>
      </w:tr>
      <w:tr w:rsidR="00B27005" w:rsidRPr="00B27005" w:rsidTr="00B74AA8">
        <w:tc>
          <w:tcPr>
            <w:tcW w:w="625" w:type="dxa"/>
          </w:tcPr>
          <w:p w:rsidR="00B27005" w:rsidRPr="00C256DA" w:rsidRDefault="0082492C"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21</w:t>
            </w:r>
          </w:p>
        </w:tc>
        <w:tc>
          <w:tcPr>
            <w:tcW w:w="1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Mango pit</w:t>
            </w:r>
          </w:p>
        </w:tc>
        <w:tc>
          <w:tcPr>
            <w:tcW w:w="1235"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4.34</w:t>
            </w:r>
          </w:p>
        </w:tc>
        <w:tc>
          <w:tcPr>
            <w:tcW w:w="655"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0.58</w:t>
            </w:r>
          </w:p>
        </w:tc>
        <w:tc>
          <w:tcPr>
            <w:tcW w:w="950"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75.77</w:t>
            </w:r>
          </w:p>
        </w:tc>
        <w:tc>
          <w:tcPr>
            <w:tcW w:w="628"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47.9</w:t>
            </w:r>
          </w:p>
        </w:tc>
        <w:tc>
          <w:tcPr>
            <w:tcW w:w="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6</w:t>
            </w:r>
          </w:p>
        </w:tc>
        <w:tc>
          <w:tcPr>
            <w:tcW w:w="479"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0.09</w:t>
            </w:r>
          </w:p>
        </w:tc>
        <w:tc>
          <w:tcPr>
            <w:tcW w:w="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0</w:t>
            </w:r>
          </w:p>
        </w:tc>
        <w:tc>
          <w:tcPr>
            <w:tcW w:w="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46</w:t>
            </w:r>
          </w:p>
        </w:tc>
        <w:tc>
          <w:tcPr>
            <w:tcW w:w="1422"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M.P. Elizalde-Gonz´ale</w:t>
            </w:r>
            <w:r w:rsidR="00B74AA8">
              <w:rPr>
                <w:rFonts w:eastAsiaTheme="minorHAnsi"/>
                <w:lang w:val="en-US" w:eastAsia="en-US"/>
              </w:rPr>
              <w:t xml:space="preserve">z et al. </w:t>
            </w:r>
            <w:r w:rsidR="00313FA0">
              <w:rPr>
                <w:rFonts w:eastAsiaTheme="minorHAnsi"/>
                <w:lang w:val="en-US" w:eastAsia="en-US"/>
              </w:rPr>
              <w:t>[78</w:t>
            </w:r>
            <w:r w:rsidRPr="00B27005">
              <w:rPr>
                <w:rFonts w:eastAsiaTheme="minorHAnsi"/>
                <w:lang w:val="en-US" w:eastAsia="en-US"/>
              </w:rPr>
              <w:t>]</w:t>
            </w:r>
          </w:p>
        </w:tc>
      </w:tr>
      <w:tr w:rsidR="00B27005" w:rsidRPr="00B27005" w:rsidTr="00B74AA8">
        <w:tc>
          <w:tcPr>
            <w:tcW w:w="625" w:type="dxa"/>
          </w:tcPr>
          <w:p w:rsidR="00B27005" w:rsidRPr="00C256DA" w:rsidRDefault="0082492C"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22</w:t>
            </w:r>
          </w:p>
        </w:tc>
        <w:tc>
          <w:tcPr>
            <w:tcW w:w="1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Almond shell</w:t>
            </w:r>
          </w:p>
        </w:tc>
        <w:tc>
          <w:tcPr>
            <w:tcW w:w="1235"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10.00</w:t>
            </w:r>
          </w:p>
        </w:tc>
        <w:tc>
          <w:tcPr>
            <w:tcW w:w="655"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0.60</w:t>
            </w:r>
          </w:p>
        </w:tc>
        <w:tc>
          <w:tcPr>
            <w:tcW w:w="950"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80.30</w:t>
            </w:r>
          </w:p>
        </w:tc>
        <w:tc>
          <w:tcPr>
            <w:tcW w:w="628"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50.50</w:t>
            </w:r>
          </w:p>
        </w:tc>
        <w:tc>
          <w:tcPr>
            <w:tcW w:w="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6.60</w:t>
            </w:r>
          </w:p>
        </w:tc>
        <w:tc>
          <w:tcPr>
            <w:tcW w:w="479"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0.20</w:t>
            </w:r>
          </w:p>
        </w:tc>
        <w:tc>
          <w:tcPr>
            <w:tcW w:w="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0.01</w:t>
            </w:r>
          </w:p>
        </w:tc>
        <w:tc>
          <w:tcPr>
            <w:tcW w:w="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42.69</w:t>
            </w:r>
          </w:p>
        </w:tc>
        <w:tc>
          <w:tcPr>
            <w:tcW w:w="1422" w:type="dxa"/>
            <w:vAlign w:val="center"/>
          </w:tcPr>
          <w:p w:rsidR="00B27005" w:rsidRPr="00B27005" w:rsidRDefault="00313FA0" w:rsidP="00B27005">
            <w:pPr>
              <w:spacing w:after="0" w:line="259" w:lineRule="auto"/>
              <w:jc w:val="center"/>
              <w:rPr>
                <w:rFonts w:eastAsiaTheme="minorHAnsi"/>
                <w:lang w:val="en-US" w:eastAsia="en-US"/>
              </w:rPr>
            </w:pPr>
            <w:r>
              <w:rPr>
                <w:rFonts w:eastAsiaTheme="minorHAnsi"/>
                <w:lang w:val="en-US" w:eastAsia="en-US"/>
              </w:rPr>
              <w:t>Gonzalez et al.[83</w:t>
            </w:r>
            <w:r w:rsidR="00B27005" w:rsidRPr="00B27005">
              <w:rPr>
                <w:rFonts w:eastAsiaTheme="minorHAnsi"/>
                <w:lang w:val="en-US" w:eastAsia="en-US"/>
              </w:rPr>
              <w:t>]</w:t>
            </w:r>
          </w:p>
        </w:tc>
      </w:tr>
      <w:tr w:rsidR="00B27005" w:rsidRPr="00B27005" w:rsidTr="00B74AA8">
        <w:tc>
          <w:tcPr>
            <w:tcW w:w="625" w:type="dxa"/>
          </w:tcPr>
          <w:p w:rsidR="00B27005" w:rsidRPr="00C256DA" w:rsidRDefault="0082492C"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23</w:t>
            </w:r>
          </w:p>
        </w:tc>
        <w:tc>
          <w:tcPr>
            <w:tcW w:w="1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Wallnut shell</w:t>
            </w:r>
          </w:p>
        </w:tc>
        <w:tc>
          <w:tcPr>
            <w:tcW w:w="1235"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11.00</w:t>
            </w:r>
          </w:p>
        </w:tc>
        <w:tc>
          <w:tcPr>
            <w:tcW w:w="655"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1.30</w:t>
            </w:r>
          </w:p>
        </w:tc>
        <w:tc>
          <w:tcPr>
            <w:tcW w:w="950"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71.80</w:t>
            </w:r>
          </w:p>
        </w:tc>
        <w:tc>
          <w:tcPr>
            <w:tcW w:w="628"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45.10</w:t>
            </w:r>
          </w:p>
        </w:tc>
        <w:tc>
          <w:tcPr>
            <w:tcW w:w="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6.0</w:t>
            </w:r>
          </w:p>
        </w:tc>
        <w:tc>
          <w:tcPr>
            <w:tcW w:w="479"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0.3</w:t>
            </w:r>
          </w:p>
        </w:tc>
        <w:tc>
          <w:tcPr>
            <w:tcW w:w="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0.0</w:t>
            </w:r>
          </w:p>
        </w:tc>
        <w:tc>
          <w:tcPr>
            <w:tcW w:w="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48.60</w:t>
            </w:r>
          </w:p>
        </w:tc>
        <w:tc>
          <w:tcPr>
            <w:tcW w:w="1422" w:type="dxa"/>
            <w:vAlign w:val="center"/>
          </w:tcPr>
          <w:p w:rsidR="00B27005" w:rsidRPr="00B27005" w:rsidRDefault="00313FA0" w:rsidP="00B27005">
            <w:pPr>
              <w:spacing w:after="0" w:line="259" w:lineRule="auto"/>
              <w:jc w:val="center"/>
              <w:rPr>
                <w:rFonts w:eastAsiaTheme="minorHAnsi"/>
                <w:lang w:val="en-US" w:eastAsia="en-US"/>
              </w:rPr>
            </w:pPr>
            <w:r>
              <w:rPr>
                <w:rFonts w:eastAsiaTheme="minorHAnsi"/>
                <w:lang w:val="en-US" w:eastAsia="en-US"/>
              </w:rPr>
              <w:t>Gonzalez et al.[83</w:t>
            </w:r>
            <w:r w:rsidR="00B27005" w:rsidRPr="00B27005">
              <w:rPr>
                <w:rFonts w:eastAsiaTheme="minorHAnsi"/>
                <w:lang w:val="en-US" w:eastAsia="en-US"/>
              </w:rPr>
              <w:t>]</w:t>
            </w:r>
          </w:p>
        </w:tc>
      </w:tr>
      <w:tr w:rsidR="00B27005" w:rsidRPr="00B27005" w:rsidTr="00B74AA8">
        <w:tc>
          <w:tcPr>
            <w:tcW w:w="625" w:type="dxa"/>
          </w:tcPr>
          <w:p w:rsidR="00B27005" w:rsidRPr="00C256DA" w:rsidRDefault="0082492C"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24</w:t>
            </w:r>
          </w:p>
        </w:tc>
        <w:tc>
          <w:tcPr>
            <w:tcW w:w="1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 xml:space="preserve">Almond tree </w:t>
            </w:r>
            <w:r w:rsidRPr="00B27005">
              <w:rPr>
                <w:rFonts w:eastAsiaTheme="minorHAnsi"/>
                <w:lang w:val="en-US" w:eastAsia="en-US"/>
              </w:rPr>
              <w:lastRenderedPageBreak/>
              <w:t>pruning</w:t>
            </w:r>
          </w:p>
        </w:tc>
        <w:tc>
          <w:tcPr>
            <w:tcW w:w="1235"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lastRenderedPageBreak/>
              <w:t>10.60</w:t>
            </w:r>
          </w:p>
        </w:tc>
        <w:tc>
          <w:tcPr>
            <w:tcW w:w="655"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1.20</w:t>
            </w:r>
          </w:p>
        </w:tc>
        <w:tc>
          <w:tcPr>
            <w:tcW w:w="950"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72.20</w:t>
            </w:r>
          </w:p>
        </w:tc>
        <w:tc>
          <w:tcPr>
            <w:tcW w:w="628"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51.3</w:t>
            </w:r>
            <w:r w:rsidRPr="00B27005">
              <w:rPr>
                <w:rFonts w:eastAsiaTheme="minorHAnsi"/>
                <w:lang w:val="en-US" w:eastAsia="en-US"/>
              </w:rPr>
              <w:lastRenderedPageBreak/>
              <w:t>0</w:t>
            </w:r>
          </w:p>
        </w:tc>
        <w:tc>
          <w:tcPr>
            <w:tcW w:w="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lastRenderedPageBreak/>
              <w:t>6.5</w:t>
            </w:r>
            <w:r w:rsidRPr="00B27005">
              <w:rPr>
                <w:rFonts w:eastAsiaTheme="minorHAnsi"/>
                <w:lang w:val="en-US" w:eastAsia="en-US"/>
              </w:rPr>
              <w:lastRenderedPageBreak/>
              <w:t>0</w:t>
            </w:r>
          </w:p>
        </w:tc>
        <w:tc>
          <w:tcPr>
            <w:tcW w:w="479"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lastRenderedPageBreak/>
              <w:t>0.</w:t>
            </w:r>
            <w:r w:rsidRPr="00B27005">
              <w:rPr>
                <w:rFonts w:eastAsiaTheme="minorHAnsi"/>
                <w:lang w:val="en-US" w:eastAsia="en-US"/>
              </w:rPr>
              <w:lastRenderedPageBreak/>
              <w:t>80</w:t>
            </w:r>
          </w:p>
        </w:tc>
        <w:tc>
          <w:tcPr>
            <w:tcW w:w="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lastRenderedPageBreak/>
              <w:t>0.0</w:t>
            </w:r>
            <w:r w:rsidRPr="00B27005">
              <w:rPr>
                <w:rFonts w:eastAsiaTheme="minorHAnsi"/>
                <w:lang w:val="en-US" w:eastAsia="en-US"/>
              </w:rPr>
              <w:lastRenderedPageBreak/>
              <w:t>4</w:t>
            </w:r>
          </w:p>
        </w:tc>
        <w:tc>
          <w:tcPr>
            <w:tcW w:w="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lastRenderedPageBreak/>
              <w:t>41.</w:t>
            </w:r>
            <w:r w:rsidRPr="00B27005">
              <w:rPr>
                <w:rFonts w:eastAsiaTheme="minorHAnsi"/>
                <w:lang w:val="en-US" w:eastAsia="en-US"/>
              </w:rPr>
              <w:lastRenderedPageBreak/>
              <w:t>36</w:t>
            </w:r>
          </w:p>
        </w:tc>
        <w:tc>
          <w:tcPr>
            <w:tcW w:w="1422" w:type="dxa"/>
            <w:vAlign w:val="center"/>
          </w:tcPr>
          <w:p w:rsidR="00B27005" w:rsidRPr="00B27005" w:rsidRDefault="00313FA0" w:rsidP="00B27005">
            <w:pPr>
              <w:spacing w:after="0" w:line="259" w:lineRule="auto"/>
              <w:jc w:val="center"/>
              <w:rPr>
                <w:rFonts w:eastAsiaTheme="minorHAnsi"/>
                <w:lang w:val="en-US" w:eastAsia="en-US"/>
              </w:rPr>
            </w:pPr>
            <w:r>
              <w:rPr>
                <w:rFonts w:eastAsiaTheme="minorHAnsi"/>
                <w:lang w:val="en-US" w:eastAsia="en-US"/>
              </w:rPr>
              <w:lastRenderedPageBreak/>
              <w:t xml:space="preserve">Gonzalez et </w:t>
            </w:r>
            <w:r>
              <w:rPr>
                <w:rFonts w:eastAsiaTheme="minorHAnsi"/>
                <w:lang w:val="en-US" w:eastAsia="en-US"/>
              </w:rPr>
              <w:lastRenderedPageBreak/>
              <w:t>al.[83</w:t>
            </w:r>
            <w:r w:rsidR="00B27005" w:rsidRPr="00B27005">
              <w:rPr>
                <w:rFonts w:eastAsiaTheme="minorHAnsi"/>
                <w:lang w:val="en-US" w:eastAsia="en-US"/>
              </w:rPr>
              <w:t>]</w:t>
            </w:r>
          </w:p>
        </w:tc>
      </w:tr>
      <w:tr w:rsidR="00B27005" w:rsidRPr="00B27005" w:rsidTr="00B74AA8">
        <w:tc>
          <w:tcPr>
            <w:tcW w:w="625" w:type="dxa"/>
          </w:tcPr>
          <w:p w:rsidR="00B27005" w:rsidRPr="00C256DA" w:rsidRDefault="0082492C" w:rsidP="00B27005">
            <w:pPr>
              <w:spacing w:after="0" w:line="240" w:lineRule="auto"/>
              <w:rPr>
                <w:rFonts w:eastAsiaTheme="minorHAnsi"/>
                <w:sz w:val="24"/>
                <w:szCs w:val="36"/>
                <w:lang w:val="en-US" w:eastAsia="en-US"/>
              </w:rPr>
            </w:pPr>
            <w:r w:rsidRPr="00C256DA">
              <w:rPr>
                <w:rFonts w:eastAsiaTheme="minorHAnsi"/>
                <w:sz w:val="24"/>
                <w:szCs w:val="36"/>
                <w:lang w:val="en-US" w:eastAsia="en-US"/>
              </w:rPr>
              <w:lastRenderedPageBreak/>
              <w:t>25</w:t>
            </w:r>
          </w:p>
        </w:tc>
        <w:tc>
          <w:tcPr>
            <w:tcW w:w="1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Olive stone</w:t>
            </w:r>
          </w:p>
        </w:tc>
        <w:tc>
          <w:tcPr>
            <w:tcW w:w="1235"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10.40</w:t>
            </w:r>
          </w:p>
        </w:tc>
        <w:tc>
          <w:tcPr>
            <w:tcW w:w="655"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1.40</w:t>
            </w:r>
          </w:p>
        </w:tc>
        <w:tc>
          <w:tcPr>
            <w:tcW w:w="950"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74.40</w:t>
            </w:r>
          </w:p>
        </w:tc>
        <w:tc>
          <w:tcPr>
            <w:tcW w:w="628"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44.80</w:t>
            </w:r>
          </w:p>
        </w:tc>
        <w:tc>
          <w:tcPr>
            <w:tcW w:w="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6.0</w:t>
            </w:r>
          </w:p>
        </w:tc>
        <w:tc>
          <w:tcPr>
            <w:tcW w:w="479"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0.1</w:t>
            </w:r>
          </w:p>
        </w:tc>
        <w:tc>
          <w:tcPr>
            <w:tcW w:w="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0.01</w:t>
            </w:r>
          </w:p>
        </w:tc>
        <w:tc>
          <w:tcPr>
            <w:tcW w:w="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49.09</w:t>
            </w:r>
          </w:p>
        </w:tc>
        <w:tc>
          <w:tcPr>
            <w:tcW w:w="1422" w:type="dxa"/>
            <w:vAlign w:val="center"/>
          </w:tcPr>
          <w:p w:rsidR="00B27005" w:rsidRPr="00B27005" w:rsidRDefault="00313FA0" w:rsidP="00B27005">
            <w:pPr>
              <w:spacing w:after="0" w:line="259" w:lineRule="auto"/>
              <w:jc w:val="center"/>
              <w:rPr>
                <w:rFonts w:eastAsiaTheme="minorHAnsi"/>
                <w:lang w:val="en-US" w:eastAsia="en-US"/>
              </w:rPr>
            </w:pPr>
            <w:r>
              <w:rPr>
                <w:rFonts w:eastAsiaTheme="minorHAnsi"/>
                <w:lang w:val="en-US" w:eastAsia="en-US"/>
              </w:rPr>
              <w:t>Gonzalez et al.[83</w:t>
            </w:r>
            <w:r w:rsidR="00B27005" w:rsidRPr="00B27005">
              <w:rPr>
                <w:rFonts w:eastAsiaTheme="minorHAnsi"/>
                <w:lang w:val="en-US" w:eastAsia="en-US"/>
              </w:rPr>
              <w:t>]</w:t>
            </w:r>
          </w:p>
        </w:tc>
      </w:tr>
      <w:tr w:rsidR="00B27005" w:rsidRPr="00B27005" w:rsidTr="00B74AA8">
        <w:tc>
          <w:tcPr>
            <w:tcW w:w="625" w:type="dxa"/>
          </w:tcPr>
          <w:p w:rsidR="00B27005" w:rsidRPr="00C256DA" w:rsidRDefault="0082492C"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26</w:t>
            </w:r>
          </w:p>
        </w:tc>
        <w:tc>
          <w:tcPr>
            <w:tcW w:w="1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Olive mill</w:t>
            </w:r>
          </w:p>
        </w:tc>
        <w:tc>
          <w:tcPr>
            <w:tcW w:w="1235"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5.0</w:t>
            </w:r>
          </w:p>
        </w:tc>
        <w:tc>
          <w:tcPr>
            <w:tcW w:w="655"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1.0</w:t>
            </w:r>
          </w:p>
        </w:tc>
        <w:tc>
          <w:tcPr>
            <w:tcW w:w="950" w:type="dxa"/>
            <w:vAlign w:val="center"/>
          </w:tcPr>
          <w:p w:rsidR="00B27005" w:rsidRPr="00B27005" w:rsidRDefault="00B27005" w:rsidP="00B27005">
            <w:pPr>
              <w:spacing w:after="0" w:line="259" w:lineRule="auto"/>
              <w:jc w:val="center"/>
              <w:rPr>
                <w:rFonts w:eastAsiaTheme="minorHAnsi"/>
                <w:lang w:val="en-US" w:eastAsia="en-US"/>
              </w:rPr>
            </w:pPr>
            <w:r w:rsidRPr="00B27005">
              <w:rPr>
                <w:rFonts w:ascii="Calibri" w:eastAsia="Calibri" w:hAnsi="Calibri" w:cs="Calibri"/>
                <w:lang w:val="en-US" w:eastAsia="en-US"/>
              </w:rPr>
              <w:t>–</w:t>
            </w:r>
          </w:p>
        </w:tc>
        <w:tc>
          <w:tcPr>
            <w:tcW w:w="628"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45.64</w:t>
            </w:r>
          </w:p>
        </w:tc>
        <w:tc>
          <w:tcPr>
            <w:tcW w:w="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6.31</w:t>
            </w:r>
          </w:p>
        </w:tc>
        <w:tc>
          <w:tcPr>
            <w:tcW w:w="479"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1.42</w:t>
            </w:r>
          </w:p>
        </w:tc>
        <w:tc>
          <w:tcPr>
            <w:tcW w:w="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ascii="Calibri" w:eastAsia="Calibri" w:hAnsi="Calibri" w:cs="Calibri"/>
                <w:lang w:val="en-US" w:eastAsia="en-US"/>
              </w:rPr>
              <w:t>–</w:t>
            </w:r>
          </w:p>
        </w:tc>
        <w:tc>
          <w:tcPr>
            <w:tcW w:w="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ascii="Calibri" w:eastAsia="Calibri" w:hAnsi="Calibri" w:cs="Calibri"/>
                <w:lang w:val="en-US" w:eastAsia="en-US"/>
              </w:rPr>
              <w:t>–</w:t>
            </w:r>
          </w:p>
        </w:tc>
        <w:tc>
          <w:tcPr>
            <w:tcW w:w="1422" w:type="dxa"/>
            <w:vAlign w:val="center"/>
          </w:tcPr>
          <w:p w:rsidR="00B27005" w:rsidRPr="00B27005" w:rsidRDefault="00313FA0" w:rsidP="00B27005">
            <w:pPr>
              <w:spacing w:after="0" w:line="259" w:lineRule="auto"/>
              <w:jc w:val="center"/>
              <w:rPr>
                <w:rFonts w:eastAsiaTheme="minorHAnsi"/>
                <w:lang w:val="en-US" w:eastAsia="en-US"/>
              </w:rPr>
            </w:pPr>
            <w:r>
              <w:rPr>
                <w:rFonts w:eastAsiaTheme="minorHAnsi"/>
                <w:lang w:val="en-US" w:eastAsia="en-US"/>
              </w:rPr>
              <w:t>Gokce et al.[149</w:t>
            </w:r>
            <w:r w:rsidR="00B27005" w:rsidRPr="00B27005">
              <w:rPr>
                <w:rFonts w:eastAsiaTheme="minorHAnsi"/>
                <w:lang w:val="en-US" w:eastAsia="en-US"/>
              </w:rPr>
              <w:t>]</w:t>
            </w:r>
          </w:p>
        </w:tc>
      </w:tr>
      <w:tr w:rsidR="00B27005" w:rsidRPr="00B27005" w:rsidTr="00B74AA8">
        <w:tc>
          <w:tcPr>
            <w:tcW w:w="625" w:type="dxa"/>
          </w:tcPr>
          <w:p w:rsidR="00B27005" w:rsidRPr="00C256DA" w:rsidRDefault="0082492C"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27</w:t>
            </w:r>
          </w:p>
        </w:tc>
        <w:tc>
          <w:tcPr>
            <w:tcW w:w="1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 xml:space="preserve">Chinese </w:t>
            </w:r>
            <w:r w:rsidRPr="00B27005">
              <w:rPr>
                <w:rFonts w:ascii="Calibri" w:eastAsia="Calibri" w:hAnsi="Calibri" w:cs="Calibri"/>
                <w:lang w:val="en-US" w:eastAsia="en-US"/>
              </w:rPr>
              <w:t>fi</w:t>
            </w:r>
            <w:r w:rsidRPr="00B27005">
              <w:rPr>
                <w:rFonts w:eastAsiaTheme="minorHAnsi"/>
                <w:lang w:val="en-US" w:eastAsia="en-US"/>
              </w:rPr>
              <w:t>r sawdust</w:t>
            </w:r>
          </w:p>
        </w:tc>
        <w:tc>
          <w:tcPr>
            <w:tcW w:w="1235"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4.88</w:t>
            </w:r>
          </w:p>
        </w:tc>
        <w:tc>
          <w:tcPr>
            <w:tcW w:w="655"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0.32</w:t>
            </w:r>
          </w:p>
        </w:tc>
        <w:tc>
          <w:tcPr>
            <w:tcW w:w="950"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79.92</w:t>
            </w:r>
          </w:p>
        </w:tc>
        <w:tc>
          <w:tcPr>
            <w:tcW w:w="628"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48.95</w:t>
            </w:r>
          </w:p>
        </w:tc>
        <w:tc>
          <w:tcPr>
            <w:tcW w:w="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6.54</w:t>
            </w:r>
          </w:p>
        </w:tc>
        <w:tc>
          <w:tcPr>
            <w:tcW w:w="479"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0.11</w:t>
            </w:r>
          </w:p>
        </w:tc>
        <w:tc>
          <w:tcPr>
            <w:tcW w:w="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0.00</w:t>
            </w:r>
          </w:p>
        </w:tc>
        <w:tc>
          <w:tcPr>
            <w:tcW w:w="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39.20</w:t>
            </w:r>
          </w:p>
        </w:tc>
        <w:tc>
          <w:tcPr>
            <w:tcW w:w="1422" w:type="dxa"/>
            <w:vAlign w:val="center"/>
          </w:tcPr>
          <w:p w:rsidR="00B27005" w:rsidRPr="00B27005" w:rsidRDefault="00313FA0" w:rsidP="00B27005">
            <w:pPr>
              <w:spacing w:after="0" w:line="259" w:lineRule="auto"/>
              <w:jc w:val="center"/>
              <w:rPr>
                <w:rFonts w:eastAsiaTheme="minorHAnsi"/>
                <w:lang w:val="en-US" w:eastAsia="en-US"/>
              </w:rPr>
            </w:pPr>
            <w:r>
              <w:rPr>
                <w:rFonts w:eastAsiaTheme="minorHAnsi"/>
                <w:lang w:val="en-US" w:eastAsia="en-US"/>
              </w:rPr>
              <w:t>Ke-qiang et al.[150</w:t>
            </w:r>
            <w:r w:rsidR="00B27005" w:rsidRPr="00B27005">
              <w:rPr>
                <w:rFonts w:eastAsiaTheme="minorHAnsi"/>
                <w:lang w:val="en-US" w:eastAsia="en-US"/>
              </w:rPr>
              <w:t>]</w:t>
            </w:r>
          </w:p>
        </w:tc>
      </w:tr>
      <w:tr w:rsidR="00B27005" w:rsidRPr="00B27005" w:rsidTr="00B74AA8">
        <w:tc>
          <w:tcPr>
            <w:tcW w:w="625" w:type="dxa"/>
          </w:tcPr>
          <w:p w:rsidR="00B27005" w:rsidRPr="00C256DA" w:rsidRDefault="0082492C"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28</w:t>
            </w:r>
          </w:p>
        </w:tc>
        <w:tc>
          <w:tcPr>
            <w:tcW w:w="1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Activated sludge</w:t>
            </w:r>
          </w:p>
        </w:tc>
        <w:tc>
          <w:tcPr>
            <w:tcW w:w="1235"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10</w:t>
            </w:r>
          </w:p>
        </w:tc>
        <w:tc>
          <w:tcPr>
            <w:tcW w:w="655"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12</w:t>
            </w:r>
          </w:p>
        </w:tc>
        <w:tc>
          <w:tcPr>
            <w:tcW w:w="950"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w:t>
            </w:r>
          </w:p>
        </w:tc>
        <w:tc>
          <w:tcPr>
            <w:tcW w:w="628"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w:t>
            </w:r>
          </w:p>
        </w:tc>
        <w:tc>
          <w:tcPr>
            <w:tcW w:w="553" w:type="dxa"/>
            <w:vAlign w:val="center"/>
          </w:tcPr>
          <w:p w:rsidR="00B27005" w:rsidRPr="00B27005" w:rsidRDefault="00B27005" w:rsidP="00B27005">
            <w:pPr>
              <w:spacing w:after="0" w:line="240" w:lineRule="auto"/>
              <w:jc w:val="center"/>
              <w:rPr>
                <w:rFonts w:eastAsiaTheme="minorHAnsi"/>
                <w:lang w:val="en-US" w:eastAsia="en-US"/>
              </w:rPr>
            </w:pPr>
          </w:p>
        </w:tc>
        <w:tc>
          <w:tcPr>
            <w:tcW w:w="479" w:type="dxa"/>
            <w:vAlign w:val="center"/>
          </w:tcPr>
          <w:p w:rsidR="00B27005" w:rsidRPr="00B27005" w:rsidRDefault="00B27005" w:rsidP="00B27005">
            <w:pPr>
              <w:spacing w:after="0" w:line="240" w:lineRule="auto"/>
              <w:jc w:val="center"/>
              <w:rPr>
                <w:rFonts w:eastAsiaTheme="minorHAnsi"/>
                <w:lang w:val="en-US" w:eastAsia="en-US"/>
              </w:rPr>
            </w:pPr>
          </w:p>
        </w:tc>
        <w:tc>
          <w:tcPr>
            <w:tcW w:w="553" w:type="dxa"/>
            <w:vAlign w:val="center"/>
          </w:tcPr>
          <w:p w:rsidR="00B27005" w:rsidRPr="00B27005" w:rsidRDefault="00B27005" w:rsidP="00B27005">
            <w:pPr>
              <w:spacing w:after="0" w:line="240" w:lineRule="auto"/>
              <w:jc w:val="center"/>
              <w:rPr>
                <w:rFonts w:eastAsiaTheme="minorHAnsi"/>
                <w:lang w:val="en-US" w:eastAsia="en-US"/>
              </w:rPr>
            </w:pPr>
          </w:p>
        </w:tc>
        <w:tc>
          <w:tcPr>
            <w:tcW w:w="553" w:type="dxa"/>
            <w:vAlign w:val="center"/>
          </w:tcPr>
          <w:p w:rsidR="00B27005" w:rsidRPr="00B27005" w:rsidRDefault="00B27005" w:rsidP="00B27005">
            <w:pPr>
              <w:spacing w:after="0" w:line="240" w:lineRule="auto"/>
              <w:jc w:val="center"/>
              <w:rPr>
                <w:rFonts w:eastAsiaTheme="minorHAnsi"/>
                <w:lang w:val="en-US" w:eastAsia="en-US"/>
              </w:rPr>
            </w:pPr>
          </w:p>
        </w:tc>
        <w:tc>
          <w:tcPr>
            <w:tcW w:w="1422" w:type="dxa"/>
            <w:vAlign w:val="center"/>
          </w:tcPr>
          <w:p w:rsidR="00B27005" w:rsidRPr="00B64261" w:rsidRDefault="00B64261" w:rsidP="00B64261">
            <w:pPr>
              <w:autoSpaceDE w:val="0"/>
              <w:autoSpaceDN w:val="0"/>
              <w:adjustRightInd w:val="0"/>
              <w:spacing w:after="0" w:line="240" w:lineRule="auto"/>
              <w:jc w:val="center"/>
              <w:rPr>
                <w:rFonts w:eastAsiaTheme="minorHAnsi" w:cs="Times New Roman"/>
                <w:color w:val="000000"/>
                <w:lang w:val="en-US" w:eastAsia="en-US"/>
              </w:rPr>
            </w:pPr>
            <w:r>
              <w:rPr>
                <w:rFonts w:eastAsiaTheme="minorHAnsi" w:cs="Times New Roman"/>
                <w:color w:val="000000"/>
                <w:lang w:val="en-US" w:eastAsia="en-US"/>
              </w:rPr>
              <w:t>Z. Al-Qodah et al</w:t>
            </w:r>
            <w:r w:rsidR="00313FA0">
              <w:rPr>
                <w:rFonts w:eastAsiaTheme="minorHAnsi" w:cs="Times New Roman"/>
                <w:color w:val="000000"/>
                <w:lang w:val="en-US" w:eastAsia="en-US"/>
              </w:rPr>
              <w:t xml:space="preserve"> [84</w:t>
            </w:r>
            <w:r w:rsidR="00B27005" w:rsidRPr="00B27005">
              <w:rPr>
                <w:rFonts w:eastAsiaTheme="minorHAnsi" w:cs="Times New Roman"/>
                <w:color w:val="000000"/>
                <w:lang w:val="en-US" w:eastAsia="en-US"/>
              </w:rPr>
              <w:t>]</w:t>
            </w:r>
          </w:p>
        </w:tc>
      </w:tr>
      <w:tr w:rsidR="00B27005" w:rsidRPr="00B27005" w:rsidTr="00B74AA8">
        <w:tc>
          <w:tcPr>
            <w:tcW w:w="625" w:type="dxa"/>
          </w:tcPr>
          <w:p w:rsidR="00B27005" w:rsidRPr="00C256DA" w:rsidRDefault="0082492C"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29</w:t>
            </w:r>
          </w:p>
        </w:tc>
        <w:tc>
          <w:tcPr>
            <w:tcW w:w="1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Pomegranate seed</w:t>
            </w:r>
          </w:p>
        </w:tc>
        <w:tc>
          <w:tcPr>
            <w:tcW w:w="1235"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5.38</w:t>
            </w:r>
          </w:p>
        </w:tc>
        <w:tc>
          <w:tcPr>
            <w:tcW w:w="655"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1.83</w:t>
            </w:r>
          </w:p>
        </w:tc>
        <w:tc>
          <w:tcPr>
            <w:tcW w:w="950"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78.71</w:t>
            </w:r>
          </w:p>
        </w:tc>
        <w:tc>
          <w:tcPr>
            <w:tcW w:w="628"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49.65</w:t>
            </w:r>
          </w:p>
        </w:tc>
        <w:tc>
          <w:tcPr>
            <w:tcW w:w="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7.54</w:t>
            </w:r>
          </w:p>
        </w:tc>
        <w:tc>
          <w:tcPr>
            <w:tcW w:w="479"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4.03</w:t>
            </w:r>
          </w:p>
        </w:tc>
        <w:tc>
          <w:tcPr>
            <w:tcW w:w="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0.65</w:t>
            </w:r>
          </w:p>
        </w:tc>
        <w:tc>
          <w:tcPr>
            <w:tcW w:w="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38.13</w:t>
            </w:r>
          </w:p>
        </w:tc>
        <w:tc>
          <w:tcPr>
            <w:tcW w:w="1422"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Uca</w:t>
            </w:r>
            <w:r w:rsidR="00313FA0">
              <w:rPr>
                <w:rFonts w:eastAsiaTheme="minorHAnsi"/>
                <w:lang w:val="en-US" w:eastAsia="en-US"/>
              </w:rPr>
              <w:t>r et al.[151</w:t>
            </w:r>
            <w:r w:rsidRPr="00B27005">
              <w:rPr>
                <w:rFonts w:eastAsiaTheme="minorHAnsi"/>
                <w:lang w:val="en-US" w:eastAsia="en-US"/>
              </w:rPr>
              <w:t>]</w:t>
            </w:r>
          </w:p>
        </w:tc>
      </w:tr>
      <w:tr w:rsidR="00B27005" w:rsidRPr="00B27005" w:rsidTr="00B74AA8">
        <w:tc>
          <w:tcPr>
            <w:tcW w:w="625" w:type="dxa"/>
          </w:tcPr>
          <w:p w:rsidR="00B27005" w:rsidRPr="00C256DA" w:rsidRDefault="0082492C"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30</w:t>
            </w:r>
          </w:p>
        </w:tc>
        <w:tc>
          <w:tcPr>
            <w:tcW w:w="1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Coconut shell</w:t>
            </w:r>
          </w:p>
        </w:tc>
        <w:tc>
          <w:tcPr>
            <w:tcW w:w="1235"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10.53</w:t>
            </w:r>
          </w:p>
        </w:tc>
        <w:tc>
          <w:tcPr>
            <w:tcW w:w="655"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0.66</w:t>
            </w:r>
          </w:p>
        </w:tc>
        <w:tc>
          <w:tcPr>
            <w:tcW w:w="950"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70.06</w:t>
            </w:r>
          </w:p>
        </w:tc>
        <w:tc>
          <w:tcPr>
            <w:tcW w:w="628"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18.75</w:t>
            </w:r>
          </w:p>
        </w:tc>
        <w:tc>
          <w:tcPr>
            <w:tcW w:w="553" w:type="dxa"/>
            <w:vAlign w:val="center"/>
          </w:tcPr>
          <w:p w:rsidR="00B27005" w:rsidRPr="00B27005" w:rsidRDefault="00B27005" w:rsidP="00B27005">
            <w:pPr>
              <w:spacing w:after="0" w:line="240" w:lineRule="auto"/>
              <w:jc w:val="center"/>
              <w:rPr>
                <w:rFonts w:eastAsiaTheme="minorHAnsi"/>
                <w:lang w:val="en-US" w:eastAsia="en-US"/>
              </w:rPr>
            </w:pPr>
          </w:p>
        </w:tc>
        <w:tc>
          <w:tcPr>
            <w:tcW w:w="479" w:type="dxa"/>
            <w:vAlign w:val="center"/>
          </w:tcPr>
          <w:p w:rsidR="00B27005" w:rsidRPr="00B27005" w:rsidRDefault="00B27005" w:rsidP="00B27005">
            <w:pPr>
              <w:spacing w:after="0" w:line="240" w:lineRule="auto"/>
              <w:jc w:val="center"/>
              <w:rPr>
                <w:rFonts w:eastAsiaTheme="minorHAnsi"/>
                <w:lang w:val="en-US" w:eastAsia="en-US"/>
              </w:rPr>
            </w:pPr>
          </w:p>
        </w:tc>
        <w:tc>
          <w:tcPr>
            <w:tcW w:w="553" w:type="dxa"/>
            <w:vAlign w:val="center"/>
          </w:tcPr>
          <w:p w:rsidR="00B27005" w:rsidRPr="00B27005" w:rsidRDefault="00B27005" w:rsidP="00B27005">
            <w:pPr>
              <w:spacing w:after="0" w:line="240" w:lineRule="auto"/>
              <w:jc w:val="center"/>
              <w:rPr>
                <w:rFonts w:eastAsiaTheme="minorHAnsi"/>
                <w:lang w:val="en-US" w:eastAsia="en-US"/>
              </w:rPr>
            </w:pPr>
          </w:p>
        </w:tc>
        <w:tc>
          <w:tcPr>
            <w:tcW w:w="553" w:type="dxa"/>
            <w:vAlign w:val="center"/>
          </w:tcPr>
          <w:p w:rsidR="00B27005" w:rsidRPr="00B27005" w:rsidRDefault="00B27005" w:rsidP="00B27005">
            <w:pPr>
              <w:spacing w:after="0" w:line="240" w:lineRule="auto"/>
              <w:jc w:val="center"/>
              <w:rPr>
                <w:rFonts w:eastAsiaTheme="minorHAnsi"/>
                <w:lang w:val="en-US" w:eastAsia="en-US"/>
              </w:rPr>
            </w:pPr>
          </w:p>
        </w:tc>
        <w:tc>
          <w:tcPr>
            <w:tcW w:w="1422" w:type="dxa"/>
            <w:vAlign w:val="center"/>
          </w:tcPr>
          <w:p w:rsidR="00B27005" w:rsidRPr="00B27005" w:rsidRDefault="00B27005" w:rsidP="00B64261">
            <w:pPr>
              <w:spacing w:after="0" w:line="240" w:lineRule="auto"/>
              <w:jc w:val="center"/>
              <w:rPr>
                <w:rFonts w:eastAsiaTheme="minorHAnsi"/>
                <w:lang w:val="en-US" w:eastAsia="en-US"/>
              </w:rPr>
            </w:pPr>
            <w:r w:rsidRPr="00B27005">
              <w:rPr>
                <w:rFonts w:eastAsiaTheme="minorHAnsi"/>
                <w:lang w:val="en-US" w:eastAsia="en-US"/>
              </w:rPr>
              <w:t xml:space="preserve">K. Yang et al. </w:t>
            </w:r>
            <w:r w:rsidR="00313FA0">
              <w:rPr>
                <w:rFonts w:eastAsiaTheme="minorHAnsi"/>
                <w:lang w:val="en-US" w:eastAsia="en-US"/>
              </w:rPr>
              <w:t>[88</w:t>
            </w:r>
            <w:r w:rsidRPr="00B27005">
              <w:rPr>
                <w:rFonts w:eastAsiaTheme="minorHAnsi"/>
                <w:lang w:val="en-US" w:eastAsia="en-US"/>
              </w:rPr>
              <w:t>]</w:t>
            </w:r>
          </w:p>
        </w:tc>
      </w:tr>
      <w:tr w:rsidR="00B27005" w:rsidRPr="00B27005" w:rsidTr="00B74AA8">
        <w:tc>
          <w:tcPr>
            <w:tcW w:w="625" w:type="dxa"/>
          </w:tcPr>
          <w:p w:rsidR="00B27005" w:rsidRPr="00C256DA" w:rsidRDefault="0082492C"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31</w:t>
            </w:r>
          </w:p>
        </w:tc>
        <w:tc>
          <w:tcPr>
            <w:tcW w:w="1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Durian shell</w:t>
            </w:r>
          </w:p>
        </w:tc>
        <w:tc>
          <w:tcPr>
            <w:tcW w:w="1235"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11.27</w:t>
            </w:r>
          </w:p>
        </w:tc>
        <w:tc>
          <w:tcPr>
            <w:tcW w:w="655"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4.84</w:t>
            </w:r>
          </w:p>
        </w:tc>
        <w:tc>
          <w:tcPr>
            <w:tcW w:w="950" w:type="dxa"/>
            <w:vAlign w:val="center"/>
          </w:tcPr>
          <w:p w:rsidR="00B27005" w:rsidRPr="00B27005" w:rsidRDefault="00B27005" w:rsidP="00B27005">
            <w:pPr>
              <w:spacing w:after="0" w:line="259" w:lineRule="auto"/>
              <w:jc w:val="center"/>
              <w:rPr>
                <w:rFonts w:eastAsiaTheme="minorHAnsi"/>
                <w:lang w:val="en-US" w:eastAsia="en-US"/>
              </w:rPr>
            </w:pPr>
            <w:r w:rsidRPr="00B27005">
              <w:rPr>
                <w:rFonts w:ascii="Calibri" w:eastAsia="Calibri" w:hAnsi="Calibri" w:cs="Calibri"/>
                <w:lang w:val="en-US" w:eastAsia="en-US"/>
              </w:rPr>
              <w:t>–</w:t>
            </w:r>
          </w:p>
        </w:tc>
        <w:tc>
          <w:tcPr>
            <w:tcW w:w="628"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39.30</w:t>
            </w:r>
          </w:p>
        </w:tc>
        <w:tc>
          <w:tcPr>
            <w:tcW w:w="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5.90</w:t>
            </w:r>
          </w:p>
        </w:tc>
        <w:tc>
          <w:tcPr>
            <w:tcW w:w="479"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1.00</w:t>
            </w:r>
          </w:p>
        </w:tc>
        <w:tc>
          <w:tcPr>
            <w:tcW w:w="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0.06</w:t>
            </w:r>
          </w:p>
        </w:tc>
        <w:tc>
          <w:tcPr>
            <w:tcW w:w="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53.74</w:t>
            </w:r>
          </w:p>
        </w:tc>
        <w:tc>
          <w:tcPr>
            <w:tcW w:w="1422" w:type="dxa"/>
            <w:vAlign w:val="center"/>
          </w:tcPr>
          <w:p w:rsidR="00B27005" w:rsidRPr="00B27005" w:rsidRDefault="00313FA0" w:rsidP="00B27005">
            <w:pPr>
              <w:spacing w:after="0" w:line="259" w:lineRule="auto"/>
              <w:jc w:val="center"/>
              <w:rPr>
                <w:rFonts w:eastAsiaTheme="minorHAnsi"/>
                <w:lang w:val="en-US" w:eastAsia="en-US"/>
              </w:rPr>
            </w:pPr>
            <w:r>
              <w:rPr>
                <w:rFonts w:eastAsiaTheme="minorHAnsi"/>
                <w:lang w:val="en-US" w:eastAsia="en-US"/>
              </w:rPr>
              <w:t>Jun et al.[136</w:t>
            </w:r>
            <w:r w:rsidR="00B27005" w:rsidRPr="00B27005">
              <w:rPr>
                <w:rFonts w:eastAsiaTheme="minorHAnsi"/>
                <w:lang w:val="en-US" w:eastAsia="en-US"/>
              </w:rPr>
              <w:t>]</w:t>
            </w:r>
          </w:p>
        </w:tc>
      </w:tr>
      <w:tr w:rsidR="00B27005" w:rsidRPr="00B27005" w:rsidTr="00B74AA8">
        <w:tc>
          <w:tcPr>
            <w:tcW w:w="625" w:type="dxa"/>
          </w:tcPr>
          <w:p w:rsidR="00B27005" w:rsidRPr="00C256DA" w:rsidRDefault="0082492C"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32</w:t>
            </w:r>
          </w:p>
        </w:tc>
        <w:tc>
          <w:tcPr>
            <w:tcW w:w="1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Palm stem</w:t>
            </w:r>
          </w:p>
        </w:tc>
        <w:tc>
          <w:tcPr>
            <w:tcW w:w="1235"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6.06</w:t>
            </w:r>
          </w:p>
        </w:tc>
        <w:tc>
          <w:tcPr>
            <w:tcW w:w="655"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4.02</w:t>
            </w:r>
          </w:p>
        </w:tc>
        <w:tc>
          <w:tcPr>
            <w:tcW w:w="950"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72.39</w:t>
            </w:r>
          </w:p>
        </w:tc>
        <w:tc>
          <w:tcPr>
            <w:tcW w:w="628"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45.56</w:t>
            </w:r>
          </w:p>
        </w:tc>
        <w:tc>
          <w:tcPr>
            <w:tcW w:w="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5.91</w:t>
            </w:r>
          </w:p>
        </w:tc>
        <w:tc>
          <w:tcPr>
            <w:tcW w:w="479"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0.82</w:t>
            </w:r>
          </w:p>
        </w:tc>
        <w:tc>
          <w:tcPr>
            <w:tcW w:w="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ascii="Calibri" w:eastAsia="Calibri" w:hAnsi="Calibri" w:cs="Calibri"/>
                <w:lang w:val="en-US" w:eastAsia="en-US"/>
              </w:rPr>
              <w:t>–</w:t>
            </w:r>
          </w:p>
        </w:tc>
        <w:tc>
          <w:tcPr>
            <w:tcW w:w="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47.71</w:t>
            </w:r>
          </w:p>
        </w:tc>
        <w:tc>
          <w:tcPr>
            <w:tcW w:w="1422" w:type="dxa"/>
            <w:vAlign w:val="center"/>
          </w:tcPr>
          <w:p w:rsidR="00B27005" w:rsidRPr="00B27005" w:rsidRDefault="00313FA0" w:rsidP="00B27005">
            <w:pPr>
              <w:spacing w:after="0" w:line="259" w:lineRule="auto"/>
              <w:jc w:val="center"/>
              <w:rPr>
                <w:rFonts w:eastAsiaTheme="minorHAnsi"/>
                <w:lang w:val="en-US" w:eastAsia="en-US"/>
              </w:rPr>
            </w:pPr>
            <w:r>
              <w:rPr>
                <w:rFonts w:eastAsiaTheme="minorHAnsi"/>
                <w:lang w:val="en-US" w:eastAsia="en-US"/>
              </w:rPr>
              <w:t>Alothman et al.[152</w:t>
            </w:r>
            <w:r w:rsidR="00B27005" w:rsidRPr="00B27005">
              <w:rPr>
                <w:rFonts w:eastAsiaTheme="minorHAnsi"/>
                <w:lang w:val="en-US" w:eastAsia="en-US"/>
              </w:rPr>
              <w:t>]</w:t>
            </w:r>
          </w:p>
        </w:tc>
      </w:tr>
      <w:tr w:rsidR="00B27005" w:rsidRPr="00B27005" w:rsidTr="00B74AA8">
        <w:tc>
          <w:tcPr>
            <w:tcW w:w="625" w:type="dxa"/>
          </w:tcPr>
          <w:p w:rsidR="00B27005" w:rsidRPr="00C256DA" w:rsidRDefault="0082492C"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33</w:t>
            </w:r>
          </w:p>
        </w:tc>
        <w:tc>
          <w:tcPr>
            <w:tcW w:w="1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Bagasse</w:t>
            </w:r>
          </w:p>
        </w:tc>
        <w:tc>
          <w:tcPr>
            <w:tcW w:w="1235" w:type="dxa"/>
            <w:vAlign w:val="center"/>
          </w:tcPr>
          <w:p w:rsidR="00B27005" w:rsidRPr="00B27005" w:rsidRDefault="00B27005" w:rsidP="00B27005">
            <w:pPr>
              <w:spacing w:after="0" w:line="259" w:lineRule="auto"/>
              <w:jc w:val="center"/>
              <w:rPr>
                <w:rFonts w:eastAsiaTheme="minorHAnsi"/>
                <w:lang w:val="en-US" w:eastAsia="en-US"/>
              </w:rPr>
            </w:pPr>
            <w:r w:rsidRPr="00B27005">
              <w:rPr>
                <w:rFonts w:ascii="Calibri" w:eastAsia="Calibri" w:hAnsi="Calibri" w:cs="Calibri"/>
                <w:lang w:val="en-US" w:eastAsia="en-US"/>
              </w:rPr>
              <w:t>–</w:t>
            </w:r>
          </w:p>
        </w:tc>
        <w:tc>
          <w:tcPr>
            <w:tcW w:w="655"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6.2</w:t>
            </w:r>
          </w:p>
        </w:tc>
        <w:tc>
          <w:tcPr>
            <w:tcW w:w="950"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83.3</w:t>
            </w:r>
          </w:p>
        </w:tc>
        <w:tc>
          <w:tcPr>
            <w:tcW w:w="628"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41.55</w:t>
            </w:r>
          </w:p>
        </w:tc>
        <w:tc>
          <w:tcPr>
            <w:tcW w:w="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5.55</w:t>
            </w:r>
          </w:p>
        </w:tc>
        <w:tc>
          <w:tcPr>
            <w:tcW w:w="479"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0.03</w:t>
            </w:r>
          </w:p>
        </w:tc>
        <w:tc>
          <w:tcPr>
            <w:tcW w:w="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ascii="Calibri" w:eastAsia="Calibri" w:hAnsi="Calibri" w:cs="Calibri"/>
                <w:lang w:val="en-US" w:eastAsia="en-US"/>
              </w:rPr>
              <w:t>–</w:t>
            </w:r>
          </w:p>
        </w:tc>
        <w:tc>
          <w:tcPr>
            <w:tcW w:w="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52.86</w:t>
            </w:r>
          </w:p>
        </w:tc>
        <w:tc>
          <w:tcPr>
            <w:tcW w:w="1422" w:type="dxa"/>
            <w:vAlign w:val="center"/>
          </w:tcPr>
          <w:p w:rsidR="00B27005" w:rsidRPr="00B27005" w:rsidRDefault="00313FA0" w:rsidP="00B27005">
            <w:pPr>
              <w:spacing w:after="0" w:line="259" w:lineRule="auto"/>
              <w:jc w:val="center"/>
              <w:rPr>
                <w:rFonts w:eastAsiaTheme="minorHAnsi"/>
                <w:lang w:val="en-US" w:eastAsia="en-US"/>
              </w:rPr>
            </w:pPr>
            <w:r>
              <w:rPr>
                <w:rFonts w:eastAsiaTheme="minorHAnsi"/>
                <w:lang w:val="en-US" w:eastAsia="en-US"/>
              </w:rPr>
              <w:t>Boonpoke et al.[97</w:t>
            </w:r>
            <w:r w:rsidR="00B27005" w:rsidRPr="00B27005">
              <w:rPr>
                <w:rFonts w:eastAsiaTheme="minorHAnsi"/>
                <w:lang w:val="en-US" w:eastAsia="en-US"/>
              </w:rPr>
              <w:t>]</w:t>
            </w:r>
          </w:p>
        </w:tc>
      </w:tr>
      <w:tr w:rsidR="00B27005" w:rsidRPr="00B27005" w:rsidTr="00B74AA8">
        <w:tc>
          <w:tcPr>
            <w:tcW w:w="625" w:type="dxa"/>
          </w:tcPr>
          <w:p w:rsidR="00B27005" w:rsidRPr="00C256DA" w:rsidRDefault="0082492C"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34</w:t>
            </w:r>
          </w:p>
        </w:tc>
        <w:tc>
          <w:tcPr>
            <w:tcW w:w="1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Rice husk</w:t>
            </w:r>
          </w:p>
        </w:tc>
        <w:tc>
          <w:tcPr>
            <w:tcW w:w="1235" w:type="dxa"/>
            <w:vAlign w:val="center"/>
          </w:tcPr>
          <w:p w:rsidR="00B27005" w:rsidRPr="00B27005" w:rsidRDefault="00B27005" w:rsidP="00B27005">
            <w:pPr>
              <w:spacing w:after="0" w:line="259" w:lineRule="auto"/>
              <w:jc w:val="center"/>
              <w:rPr>
                <w:rFonts w:eastAsiaTheme="minorHAnsi"/>
                <w:lang w:val="en-US" w:eastAsia="en-US"/>
              </w:rPr>
            </w:pPr>
            <w:r w:rsidRPr="00B27005">
              <w:rPr>
                <w:rFonts w:ascii="Calibri" w:eastAsia="Calibri" w:hAnsi="Calibri" w:cs="Calibri"/>
                <w:lang w:val="en-US" w:eastAsia="en-US"/>
              </w:rPr>
              <w:t>–</w:t>
            </w:r>
          </w:p>
        </w:tc>
        <w:tc>
          <w:tcPr>
            <w:tcW w:w="655"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16.7</w:t>
            </w:r>
          </w:p>
        </w:tc>
        <w:tc>
          <w:tcPr>
            <w:tcW w:w="950"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67.5</w:t>
            </w:r>
          </w:p>
        </w:tc>
        <w:tc>
          <w:tcPr>
            <w:tcW w:w="628"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36.52</w:t>
            </w:r>
          </w:p>
        </w:tc>
        <w:tc>
          <w:tcPr>
            <w:tcW w:w="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4.82</w:t>
            </w:r>
          </w:p>
        </w:tc>
        <w:tc>
          <w:tcPr>
            <w:tcW w:w="479"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0.86</w:t>
            </w:r>
          </w:p>
        </w:tc>
        <w:tc>
          <w:tcPr>
            <w:tcW w:w="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ascii="Calibri" w:eastAsia="Calibri" w:hAnsi="Calibri" w:cs="Calibri"/>
                <w:lang w:val="en-US" w:eastAsia="en-US"/>
              </w:rPr>
              <w:t>–</w:t>
            </w:r>
          </w:p>
        </w:tc>
        <w:tc>
          <w:tcPr>
            <w:tcW w:w="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41.10</w:t>
            </w:r>
          </w:p>
        </w:tc>
        <w:tc>
          <w:tcPr>
            <w:tcW w:w="1422" w:type="dxa"/>
            <w:vAlign w:val="center"/>
          </w:tcPr>
          <w:p w:rsidR="00B27005" w:rsidRPr="00B27005" w:rsidRDefault="00313FA0" w:rsidP="00B27005">
            <w:pPr>
              <w:spacing w:after="0" w:line="259" w:lineRule="auto"/>
              <w:jc w:val="center"/>
              <w:rPr>
                <w:rFonts w:eastAsiaTheme="minorHAnsi"/>
                <w:lang w:val="en-US" w:eastAsia="en-US"/>
              </w:rPr>
            </w:pPr>
            <w:r>
              <w:rPr>
                <w:rFonts w:eastAsiaTheme="minorHAnsi"/>
                <w:lang w:val="en-US" w:eastAsia="en-US"/>
              </w:rPr>
              <w:t>Boonpoke et al.[97</w:t>
            </w:r>
            <w:r w:rsidR="00B27005" w:rsidRPr="00B27005">
              <w:rPr>
                <w:rFonts w:eastAsiaTheme="minorHAnsi"/>
                <w:lang w:val="en-US" w:eastAsia="en-US"/>
              </w:rPr>
              <w:t>]</w:t>
            </w:r>
          </w:p>
        </w:tc>
      </w:tr>
      <w:tr w:rsidR="00B27005" w:rsidRPr="00B27005" w:rsidTr="00B74AA8">
        <w:tc>
          <w:tcPr>
            <w:tcW w:w="625" w:type="dxa"/>
          </w:tcPr>
          <w:p w:rsidR="00B27005" w:rsidRPr="00C256DA" w:rsidRDefault="0082492C"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35</w:t>
            </w:r>
          </w:p>
        </w:tc>
        <w:tc>
          <w:tcPr>
            <w:tcW w:w="1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Bamboo</w:t>
            </w:r>
          </w:p>
        </w:tc>
        <w:tc>
          <w:tcPr>
            <w:tcW w:w="1235"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2.44</w:t>
            </w:r>
          </w:p>
        </w:tc>
        <w:tc>
          <w:tcPr>
            <w:tcW w:w="655"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6.51</w:t>
            </w:r>
          </w:p>
        </w:tc>
        <w:tc>
          <w:tcPr>
            <w:tcW w:w="950"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69.63</w:t>
            </w:r>
          </w:p>
        </w:tc>
        <w:tc>
          <w:tcPr>
            <w:tcW w:w="628"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45.53</w:t>
            </w:r>
          </w:p>
        </w:tc>
        <w:tc>
          <w:tcPr>
            <w:tcW w:w="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4.61</w:t>
            </w:r>
          </w:p>
        </w:tc>
        <w:tc>
          <w:tcPr>
            <w:tcW w:w="479"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0.22</w:t>
            </w:r>
          </w:p>
        </w:tc>
        <w:tc>
          <w:tcPr>
            <w:tcW w:w="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ascii="Calibri" w:eastAsia="Calibri" w:hAnsi="Calibri" w:cs="Calibri"/>
                <w:lang w:val="en-US" w:eastAsia="en-US"/>
              </w:rPr>
              <w:t>–</w:t>
            </w:r>
          </w:p>
        </w:tc>
        <w:tc>
          <w:tcPr>
            <w:tcW w:w="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ascii="Calibri" w:eastAsia="Calibri" w:hAnsi="Calibri" w:cs="Calibri"/>
                <w:lang w:val="en-US" w:eastAsia="en-US"/>
              </w:rPr>
              <w:t>–</w:t>
            </w:r>
          </w:p>
        </w:tc>
        <w:tc>
          <w:tcPr>
            <w:tcW w:w="1422" w:type="dxa"/>
            <w:vAlign w:val="center"/>
          </w:tcPr>
          <w:p w:rsidR="00B27005" w:rsidRPr="00B27005" w:rsidRDefault="00313FA0" w:rsidP="00B27005">
            <w:pPr>
              <w:spacing w:after="0" w:line="259" w:lineRule="auto"/>
              <w:jc w:val="center"/>
              <w:rPr>
                <w:rFonts w:eastAsiaTheme="minorHAnsi"/>
                <w:lang w:val="en-US" w:eastAsia="en-US"/>
              </w:rPr>
            </w:pPr>
            <w:r>
              <w:rPr>
                <w:rFonts w:eastAsiaTheme="minorHAnsi"/>
                <w:lang w:val="en-US" w:eastAsia="en-US"/>
              </w:rPr>
              <w:t>Hirunpraditkoon et al.[</w:t>
            </w:r>
            <w:r w:rsidR="002D59FB">
              <w:rPr>
                <w:rFonts w:eastAsiaTheme="minorHAnsi"/>
                <w:lang w:val="en-US" w:eastAsia="en-US"/>
              </w:rPr>
              <w:t>138</w:t>
            </w:r>
            <w:r w:rsidR="00B27005" w:rsidRPr="00B27005">
              <w:rPr>
                <w:rFonts w:eastAsiaTheme="minorHAnsi"/>
                <w:lang w:val="en-US" w:eastAsia="en-US"/>
              </w:rPr>
              <w:t>]</w:t>
            </w:r>
          </w:p>
        </w:tc>
      </w:tr>
      <w:tr w:rsidR="00B27005" w:rsidRPr="00B27005" w:rsidTr="00B74AA8">
        <w:tc>
          <w:tcPr>
            <w:tcW w:w="625" w:type="dxa"/>
          </w:tcPr>
          <w:p w:rsidR="00B27005" w:rsidRPr="00C256DA" w:rsidRDefault="0082492C"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36</w:t>
            </w:r>
          </w:p>
        </w:tc>
        <w:tc>
          <w:tcPr>
            <w:tcW w:w="1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Jatropha hull</w:t>
            </w:r>
          </w:p>
        </w:tc>
        <w:tc>
          <w:tcPr>
            <w:tcW w:w="1235"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w:t>
            </w:r>
          </w:p>
        </w:tc>
        <w:tc>
          <w:tcPr>
            <w:tcW w:w="655"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w:t>
            </w:r>
          </w:p>
        </w:tc>
        <w:tc>
          <w:tcPr>
            <w:tcW w:w="950"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w:t>
            </w:r>
          </w:p>
        </w:tc>
        <w:tc>
          <w:tcPr>
            <w:tcW w:w="628"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25.6</w:t>
            </w:r>
          </w:p>
        </w:tc>
        <w:tc>
          <w:tcPr>
            <w:tcW w:w="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w:t>
            </w:r>
          </w:p>
        </w:tc>
        <w:tc>
          <w:tcPr>
            <w:tcW w:w="479"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w:t>
            </w:r>
          </w:p>
        </w:tc>
        <w:tc>
          <w:tcPr>
            <w:tcW w:w="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w:t>
            </w:r>
          </w:p>
        </w:tc>
        <w:tc>
          <w:tcPr>
            <w:tcW w:w="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w:t>
            </w:r>
          </w:p>
        </w:tc>
        <w:tc>
          <w:tcPr>
            <w:tcW w:w="1422" w:type="dxa"/>
            <w:vAlign w:val="center"/>
          </w:tcPr>
          <w:p w:rsidR="00B27005" w:rsidRPr="00B27005" w:rsidRDefault="00B27005" w:rsidP="00B64261">
            <w:pPr>
              <w:spacing w:after="0" w:line="240" w:lineRule="auto"/>
              <w:jc w:val="center"/>
              <w:rPr>
                <w:rFonts w:eastAsiaTheme="minorHAnsi"/>
                <w:lang w:val="en-US" w:eastAsia="en-US"/>
              </w:rPr>
            </w:pPr>
            <w:r w:rsidRPr="00B27005">
              <w:rPr>
                <w:rFonts w:eastAsiaTheme="minorHAnsi"/>
                <w:lang w:val="en-US" w:eastAsia="en-US"/>
              </w:rPr>
              <w:t>D. Xin-hui et al.</w:t>
            </w:r>
            <w:r w:rsidR="002D59FB">
              <w:rPr>
                <w:rFonts w:eastAsiaTheme="minorHAnsi"/>
                <w:lang w:val="en-US" w:eastAsia="en-US"/>
              </w:rPr>
              <w:t xml:space="preserve"> [92</w:t>
            </w:r>
            <w:r w:rsidRPr="00B27005">
              <w:rPr>
                <w:rFonts w:eastAsiaTheme="minorHAnsi"/>
                <w:lang w:val="en-US" w:eastAsia="en-US"/>
              </w:rPr>
              <w:t>]</w:t>
            </w:r>
          </w:p>
        </w:tc>
      </w:tr>
      <w:tr w:rsidR="00B27005" w:rsidRPr="00B27005" w:rsidTr="00B74AA8">
        <w:tc>
          <w:tcPr>
            <w:tcW w:w="625" w:type="dxa"/>
          </w:tcPr>
          <w:p w:rsidR="00B27005" w:rsidRPr="00C256DA" w:rsidRDefault="0082492C"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37</w:t>
            </w:r>
          </w:p>
        </w:tc>
        <w:tc>
          <w:tcPr>
            <w:tcW w:w="1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eichhormia crassipes root</w:t>
            </w:r>
          </w:p>
        </w:tc>
        <w:tc>
          <w:tcPr>
            <w:tcW w:w="1235"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9.45</w:t>
            </w:r>
          </w:p>
        </w:tc>
        <w:tc>
          <w:tcPr>
            <w:tcW w:w="655"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47</w:t>
            </w:r>
          </w:p>
        </w:tc>
        <w:tc>
          <w:tcPr>
            <w:tcW w:w="950"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1.92</w:t>
            </w:r>
          </w:p>
        </w:tc>
        <w:tc>
          <w:tcPr>
            <w:tcW w:w="628" w:type="dxa"/>
            <w:vAlign w:val="center"/>
          </w:tcPr>
          <w:p w:rsidR="00B27005" w:rsidRPr="00B27005" w:rsidRDefault="00B27005" w:rsidP="00B27005">
            <w:pPr>
              <w:spacing w:after="0" w:line="259" w:lineRule="auto"/>
              <w:jc w:val="center"/>
              <w:rPr>
                <w:rFonts w:eastAsiaTheme="minorHAnsi"/>
                <w:lang w:val="en-US" w:eastAsia="en-US"/>
              </w:rPr>
            </w:pPr>
          </w:p>
        </w:tc>
        <w:tc>
          <w:tcPr>
            <w:tcW w:w="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2.14</w:t>
            </w:r>
          </w:p>
        </w:tc>
        <w:tc>
          <w:tcPr>
            <w:tcW w:w="479"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4.2</w:t>
            </w:r>
          </w:p>
        </w:tc>
        <w:tc>
          <w:tcPr>
            <w:tcW w:w="553" w:type="dxa"/>
            <w:vAlign w:val="center"/>
          </w:tcPr>
          <w:p w:rsidR="00B27005" w:rsidRPr="00B27005" w:rsidRDefault="00B27005" w:rsidP="00B27005">
            <w:pPr>
              <w:spacing w:after="0" w:line="259" w:lineRule="auto"/>
              <w:jc w:val="center"/>
              <w:rPr>
                <w:rFonts w:eastAsiaTheme="minorHAnsi"/>
                <w:lang w:val="en-US" w:eastAsia="en-US"/>
              </w:rPr>
            </w:pPr>
          </w:p>
        </w:tc>
        <w:tc>
          <w:tcPr>
            <w:tcW w:w="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22.27</w:t>
            </w:r>
          </w:p>
        </w:tc>
        <w:tc>
          <w:tcPr>
            <w:tcW w:w="1422" w:type="dxa"/>
            <w:vAlign w:val="center"/>
          </w:tcPr>
          <w:p w:rsidR="00B27005" w:rsidRPr="00B27005" w:rsidRDefault="00B27005" w:rsidP="00B64261">
            <w:pPr>
              <w:spacing w:after="0" w:line="259" w:lineRule="auto"/>
              <w:jc w:val="center"/>
              <w:rPr>
                <w:rFonts w:eastAsiaTheme="minorHAnsi"/>
                <w:lang w:val="en-US" w:eastAsia="en-US"/>
              </w:rPr>
            </w:pPr>
            <w:r w:rsidRPr="00B27005">
              <w:rPr>
                <w:rFonts w:eastAsiaTheme="minorHAnsi"/>
                <w:lang w:val="en-US" w:eastAsia="en-US"/>
              </w:rPr>
              <w:t xml:space="preserve">A.K.GIRI et al </w:t>
            </w:r>
            <w:r w:rsidR="002D59FB">
              <w:rPr>
                <w:rFonts w:eastAsiaTheme="minorHAnsi"/>
                <w:lang w:val="en-US" w:eastAsia="en-US"/>
              </w:rPr>
              <w:t>[98</w:t>
            </w:r>
            <w:r w:rsidRPr="00B27005">
              <w:rPr>
                <w:rFonts w:eastAsiaTheme="minorHAnsi"/>
                <w:lang w:val="en-US" w:eastAsia="en-US"/>
              </w:rPr>
              <w:t>]</w:t>
            </w:r>
          </w:p>
        </w:tc>
      </w:tr>
      <w:tr w:rsidR="00B27005" w:rsidRPr="00B27005" w:rsidTr="00B74AA8">
        <w:tc>
          <w:tcPr>
            <w:tcW w:w="625" w:type="dxa"/>
          </w:tcPr>
          <w:p w:rsidR="00B27005" w:rsidRPr="00C256DA" w:rsidRDefault="0082492C"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38</w:t>
            </w:r>
          </w:p>
        </w:tc>
        <w:tc>
          <w:tcPr>
            <w:tcW w:w="1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Banana empty fruit bunch</w:t>
            </w:r>
          </w:p>
        </w:tc>
        <w:tc>
          <w:tcPr>
            <w:tcW w:w="1235"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5.21</w:t>
            </w:r>
          </w:p>
        </w:tc>
        <w:tc>
          <w:tcPr>
            <w:tcW w:w="655"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15.73</w:t>
            </w:r>
          </w:p>
        </w:tc>
        <w:tc>
          <w:tcPr>
            <w:tcW w:w="950"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78.83</w:t>
            </w:r>
          </w:p>
        </w:tc>
        <w:tc>
          <w:tcPr>
            <w:tcW w:w="628"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41.75</w:t>
            </w:r>
          </w:p>
        </w:tc>
        <w:tc>
          <w:tcPr>
            <w:tcW w:w="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5.10</w:t>
            </w:r>
          </w:p>
        </w:tc>
        <w:tc>
          <w:tcPr>
            <w:tcW w:w="479"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1.23</w:t>
            </w:r>
          </w:p>
        </w:tc>
        <w:tc>
          <w:tcPr>
            <w:tcW w:w="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0.18</w:t>
            </w:r>
          </w:p>
        </w:tc>
        <w:tc>
          <w:tcPr>
            <w:tcW w:w="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51.73</w:t>
            </w:r>
          </w:p>
        </w:tc>
        <w:tc>
          <w:tcPr>
            <w:tcW w:w="1422" w:type="dxa"/>
            <w:vAlign w:val="center"/>
          </w:tcPr>
          <w:p w:rsidR="00B27005" w:rsidRPr="00B27005" w:rsidRDefault="002D59FB" w:rsidP="00B27005">
            <w:pPr>
              <w:spacing w:after="0" w:line="259" w:lineRule="auto"/>
              <w:jc w:val="center"/>
              <w:rPr>
                <w:rFonts w:eastAsiaTheme="minorHAnsi"/>
                <w:lang w:val="en-US" w:eastAsia="en-US"/>
              </w:rPr>
            </w:pPr>
            <w:r>
              <w:rPr>
                <w:rFonts w:eastAsiaTheme="minorHAnsi"/>
                <w:lang w:val="en-US" w:eastAsia="en-US"/>
              </w:rPr>
              <w:t>Sugumaran et al.[153</w:t>
            </w:r>
            <w:r w:rsidR="00B27005" w:rsidRPr="00B27005">
              <w:rPr>
                <w:rFonts w:eastAsiaTheme="minorHAnsi"/>
                <w:lang w:val="en-US" w:eastAsia="en-US"/>
              </w:rPr>
              <w:t>]</w:t>
            </w:r>
          </w:p>
        </w:tc>
      </w:tr>
      <w:tr w:rsidR="00B27005" w:rsidRPr="00B27005" w:rsidTr="00B74AA8">
        <w:tc>
          <w:tcPr>
            <w:tcW w:w="625" w:type="dxa"/>
          </w:tcPr>
          <w:p w:rsidR="00B27005" w:rsidRPr="00C256DA" w:rsidRDefault="0082492C"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39</w:t>
            </w:r>
          </w:p>
        </w:tc>
        <w:tc>
          <w:tcPr>
            <w:tcW w:w="1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Delonix regia fruit pods</w:t>
            </w:r>
          </w:p>
        </w:tc>
        <w:tc>
          <w:tcPr>
            <w:tcW w:w="1235"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0.22</w:t>
            </w:r>
          </w:p>
        </w:tc>
        <w:tc>
          <w:tcPr>
            <w:tcW w:w="655"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2.80</w:t>
            </w:r>
          </w:p>
        </w:tc>
        <w:tc>
          <w:tcPr>
            <w:tcW w:w="950"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92.03</w:t>
            </w:r>
          </w:p>
        </w:tc>
        <w:tc>
          <w:tcPr>
            <w:tcW w:w="628"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34.22</w:t>
            </w:r>
          </w:p>
        </w:tc>
        <w:tc>
          <w:tcPr>
            <w:tcW w:w="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4.50</w:t>
            </w:r>
          </w:p>
        </w:tc>
        <w:tc>
          <w:tcPr>
            <w:tcW w:w="479"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1.94</w:t>
            </w:r>
          </w:p>
        </w:tc>
        <w:tc>
          <w:tcPr>
            <w:tcW w:w="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0.42</w:t>
            </w:r>
          </w:p>
        </w:tc>
        <w:tc>
          <w:tcPr>
            <w:tcW w:w="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58.91</w:t>
            </w:r>
          </w:p>
        </w:tc>
        <w:tc>
          <w:tcPr>
            <w:tcW w:w="1422" w:type="dxa"/>
            <w:vAlign w:val="center"/>
          </w:tcPr>
          <w:p w:rsidR="00B27005" w:rsidRPr="00B27005" w:rsidRDefault="002D59FB" w:rsidP="00B27005">
            <w:pPr>
              <w:spacing w:after="0" w:line="259" w:lineRule="auto"/>
              <w:jc w:val="center"/>
              <w:rPr>
                <w:rFonts w:eastAsiaTheme="minorHAnsi"/>
                <w:lang w:val="en-US" w:eastAsia="en-US"/>
              </w:rPr>
            </w:pPr>
            <w:r>
              <w:rPr>
                <w:rFonts w:eastAsiaTheme="minorHAnsi"/>
                <w:lang w:val="en-US" w:eastAsia="en-US"/>
              </w:rPr>
              <w:t>Sugumaran et al.[153</w:t>
            </w:r>
            <w:r w:rsidR="00B27005" w:rsidRPr="00B27005">
              <w:rPr>
                <w:rFonts w:eastAsiaTheme="minorHAnsi"/>
                <w:lang w:val="en-US" w:eastAsia="en-US"/>
              </w:rPr>
              <w:t>]</w:t>
            </w:r>
          </w:p>
        </w:tc>
      </w:tr>
      <w:tr w:rsidR="00B27005" w:rsidRPr="00B27005" w:rsidTr="00B74AA8">
        <w:tc>
          <w:tcPr>
            <w:tcW w:w="625" w:type="dxa"/>
          </w:tcPr>
          <w:p w:rsidR="00B27005" w:rsidRPr="00C256DA" w:rsidRDefault="0082492C"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40</w:t>
            </w:r>
          </w:p>
        </w:tc>
        <w:tc>
          <w:tcPr>
            <w:tcW w:w="1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Apple peel</w:t>
            </w:r>
          </w:p>
        </w:tc>
        <w:tc>
          <w:tcPr>
            <w:tcW w:w="1235"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12.27</w:t>
            </w:r>
          </w:p>
        </w:tc>
        <w:tc>
          <w:tcPr>
            <w:tcW w:w="655"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7.43</w:t>
            </w:r>
          </w:p>
        </w:tc>
        <w:tc>
          <w:tcPr>
            <w:tcW w:w="950"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72.89</w:t>
            </w:r>
          </w:p>
        </w:tc>
        <w:tc>
          <w:tcPr>
            <w:tcW w:w="628"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72.52</w:t>
            </w:r>
          </w:p>
        </w:tc>
        <w:tc>
          <w:tcPr>
            <w:tcW w:w="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2.75</w:t>
            </w:r>
          </w:p>
        </w:tc>
        <w:tc>
          <w:tcPr>
            <w:tcW w:w="479"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0.97</w:t>
            </w:r>
          </w:p>
        </w:tc>
        <w:tc>
          <w:tcPr>
            <w:tcW w:w="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w:t>
            </w:r>
          </w:p>
        </w:tc>
        <w:tc>
          <w:tcPr>
            <w:tcW w:w="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23.75</w:t>
            </w:r>
          </w:p>
        </w:tc>
        <w:tc>
          <w:tcPr>
            <w:tcW w:w="1422" w:type="dxa"/>
            <w:vAlign w:val="center"/>
          </w:tcPr>
          <w:p w:rsidR="00B27005" w:rsidRPr="00B27005" w:rsidRDefault="00B27005" w:rsidP="00B64261">
            <w:pPr>
              <w:spacing w:after="0" w:line="240" w:lineRule="auto"/>
              <w:jc w:val="center"/>
              <w:rPr>
                <w:rFonts w:eastAsiaTheme="minorHAnsi"/>
                <w:lang w:val="en-US" w:eastAsia="en-US"/>
              </w:rPr>
            </w:pPr>
            <w:r w:rsidRPr="00B27005">
              <w:rPr>
                <w:rFonts w:eastAsiaTheme="minorHAnsi"/>
                <w:lang w:val="en-US" w:eastAsia="en-US"/>
              </w:rPr>
              <w:t>R.H. Hesas et al.</w:t>
            </w:r>
            <w:r w:rsidR="002D59FB">
              <w:rPr>
                <w:rFonts w:eastAsiaTheme="minorHAnsi"/>
                <w:lang w:val="en-US" w:eastAsia="en-US"/>
              </w:rPr>
              <w:t xml:space="preserve"> [102</w:t>
            </w:r>
            <w:r w:rsidRPr="00B27005">
              <w:rPr>
                <w:rFonts w:eastAsiaTheme="minorHAnsi"/>
                <w:lang w:val="en-US" w:eastAsia="en-US"/>
              </w:rPr>
              <w:t>]</w:t>
            </w:r>
          </w:p>
        </w:tc>
      </w:tr>
      <w:tr w:rsidR="00B27005" w:rsidRPr="00B27005" w:rsidTr="00B74AA8">
        <w:tc>
          <w:tcPr>
            <w:tcW w:w="625" w:type="dxa"/>
          </w:tcPr>
          <w:p w:rsidR="00B27005" w:rsidRPr="00C256DA" w:rsidRDefault="0082492C"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41</w:t>
            </w:r>
          </w:p>
        </w:tc>
        <w:tc>
          <w:tcPr>
            <w:tcW w:w="1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Apple pulp</w:t>
            </w:r>
          </w:p>
        </w:tc>
        <w:tc>
          <w:tcPr>
            <w:tcW w:w="1235"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15.11</w:t>
            </w:r>
          </w:p>
        </w:tc>
        <w:tc>
          <w:tcPr>
            <w:tcW w:w="655"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15.35</w:t>
            </w:r>
          </w:p>
        </w:tc>
        <w:tc>
          <w:tcPr>
            <w:tcW w:w="950"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62.96</w:t>
            </w:r>
          </w:p>
        </w:tc>
        <w:tc>
          <w:tcPr>
            <w:tcW w:w="628"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74.30</w:t>
            </w:r>
          </w:p>
        </w:tc>
        <w:tc>
          <w:tcPr>
            <w:tcW w:w="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2.77</w:t>
            </w:r>
          </w:p>
        </w:tc>
        <w:tc>
          <w:tcPr>
            <w:tcW w:w="479"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1.55</w:t>
            </w:r>
          </w:p>
        </w:tc>
        <w:tc>
          <w:tcPr>
            <w:tcW w:w="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w:t>
            </w:r>
          </w:p>
        </w:tc>
        <w:tc>
          <w:tcPr>
            <w:tcW w:w="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21.37</w:t>
            </w:r>
          </w:p>
        </w:tc>
        <w:tc>
          <w:tcPr>
            <w:tcW w:w="1422" w:type="dxa"/>
            <w:vAlign w:val="center"/>
          </w:tcPr>
          <w:p w:rsidR="00B27005" w:rsidRPr="00B27005" w:rsidRDefault="00B27005" w:rsidP="00B64261">
            <w:pPr>
              <w:spacing w:after="0" w:line="240" w:lineRule="auto"/>
              <w:jc w:val="center"/>
              <w:rPr>
                <w:rFonts w:eastAsiaTheme="minorHAnsi"/>
                <w:lang w:val="en-US" w:eastAsia="en-US"/>
              </w:rPr>
            </w:pPr>
            <w:r w:rsidRPr="00B27005">
              <w:rPr>
                <w:rFonts w:eastAsiaTheme="minorHAnsi"/>
                <w:lang w:val="en-US" w:eastAsia="en-US"/>
              </w:rPr>
              <w:t>R.H. Hesas et al.</w:t>
            </w:r>
            <w:r w:rsidR="002D59FB">
              <w:rPr>
                <w:rFonts w:eastAsiaTheme="minorHAnsi"/>
                <w:lang w:val="en-US" w:eastAsia="en-US"/>
              </w:rPr>
              <w:t xml:space="preserve"> [102</w:t>
            </w:r>
            <w:r w:rsidRPr="00B27005">
              <w:rPr>
                <w:rFonts w:eastAsiaTheme="minorHAnsi"/>
                <w:lang w:val="en-US" w:eastAsia="en-US"/>
              </w:rPr>
              <w:t>]</w:t>
            </w:r>
          </w:p>
        </w:tc>
      </w:tr>
      <w:tr w:rsidR="00B27005" w:rsidRPr="00B27005" w:rsidTr="00B74AA8">
        <w:tc>
          <w:tcPr>
            <w:tcW w:w="625" w:type="dxa"/>
          </w:tcPr>
          <w:p w:rsidR="00B27005" w:rsidRPr="00C256DA" w:rsidRDefault="0082492C"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42</w:t>
            </w:r>
          </w:p>
        </w:tc>
        <w:tc>
          <w:tcPr>
            <w:tcW w:w="1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Rice stalk</w:t>
            </w:r>
          </w:p>
        </w:tc>
        <w:tc>
          <w:tcPr>
            <w:tcW w:w="1235"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14.17</w:t>
            </w:r>
          </w:p>
        </w:tc>
        <w:tc>
          <w:tcPr>
            <w:tcW w:w="655"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14.93</w:t>
            </w:r>
          </w:p>
        </w:tc>
        <w:tc>
          <w:tcPr>
            <w:tcW w:w="950"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66.33</w:t>
            </w:r>
          </w:p>
        </w:tc>
        <w:tc>
          <w:tcPr>
            <w:tcW w:w="628"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40.79</w:t>
            </w:r>
          </w:p>
        </w:tc>
        <w:tc>
          <w:tcPr>
            <w:tcW w:w="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7.66</w:t>
            </w:r>
          </w:p>
        </w:tc>
        <w:tc>
          <w:tcPr>
            <w:tcW w:w="479"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1.17</w:t>
            </w:r>
          </w:p>
        </w:tc>
        <w:tc>
          <w:tcPr>
            <w:tcW w:w="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0.49</w:t>
            </w:r>
          </w:p>
        </w:tc>
        <w:tc>
          <w:tcPr>
            <w:tcW w:w="553" w:type="dxa"/>
            <w:vAlign w:val="center"/>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49.89</w:t>
            </w:r>
          </w:p>
        </w:tc>
        <w:tc>
          <w:tcPr>
            <w:tcW w:w="1422" w:type="dxa"/>
            <w:vAlign w:val="center"/>
          </w:tcPr>
          <w:p w:rsidR="00B27005" w:rsidRPr="00B27005" w:rsidRDefault="002D59FB" w:rsidP="00B27005">
            <w:pPr>
              <w:spacing w:after="0" w:line="259" w:lineRule="auto"/>
              <w:jc w:val="center"/>
              <w:rPr>
                <w:rFonts w:eastAsiaTheme="minorHAnsi"/>
                <w:lang w:val="en-US" w:eastAsia="en-US"/>
              </w:rPr>
            </w:pPr>
            <w:r>
              <w:rPr>
                <w:rFonts w:eastAsiaTheme="minorHAnsi"/>
                <w:lang w:val="en-US" w:eastAsia="en-US"/>
              </w:rPr>
              <w:t>Ai et al.[154</w:t>
            </w:r>
            <w:r w:rsidR="00B27005" w:rsidRPr="00B27005">
              <w:rPr>
                <w:rFonts w:eastAsiaTheme="minorHAnsi"/>
                <w:lang w:val="en-US" w:eastAsia="en-US"/>
              </w:rPr>
              <w:t>]</w:t>
            </w:r>
          </w:p>
        </w:tc>
      </w:tr>
      <w:tr w:rsidR="00B27005" w:rsidRPr="00B27005" w:rsidTr="00B74AA8">
        <w:tc>
          <w:tcPr>
            <w:tcW w:w="625" w:type="dxa"/>
          </w:tcPr>
          <w:p w:rsidR="00B27005" w:rsidRPr="00C256DA" w:rsidRDefault="0082492C"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43</w:t>
            </w:r>
          </w:p>
        </w:tc>
        <w:tc>
          <w:tcPr>
            <w:tcW w:w="1553" w:type="dxa"/>
            <w:vAlign w:val="center"/>
          </w:tcPr>
          <w:p w:rsidR="00B27005" w:rsidRPr="00B27005" w:rsidRDefault="00D33967" w:rsidP="00B27005">
            <w:pPr>
              <w:spacing w:after="0" w:line="240" w:lineRule="auto"/>
              <w:jc w:val="center"/>
              <w:rPr>
                <w:rFonts w:eastAsiaTheme="minorHAnsi"/>
                <w:lang w:val="en-US" w:eastAsia="en-US"/>
              </w:rPr>
            </w:pPr>
            <w:r w:rsidRPr="00B27005">
              <w:rPr>
                <w:rFonts w:eastAsiaTheme="minorHAnsi"/>
                <w:lang w:val="en-US" w:eastAsia="en-US"/>
              </w:rPr>
              <w:t>Silver</w:t>
            </w:r>
            <w:r w:rsidR="00B27005" w:rsidRPr="00B27005">
              <w:rPr>
                <w:rFonts w:eastAsiaTheme="minorHAnsi"/>
                <w:lang w:val="en-US" w:eastAsia="en-US"/>
              </w:rPr>
              <w:t xml:space="preserve"> fir</w:t>
            </w:r>
          </w:p>
        </w:tc>
        <w:tc>
          <w:tcPr>
            <w:tcW w:w="1235"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14.4</w:t>
            </w:r>
          </w:p>
        </w:tc>
        <w:tc>
          <w:tcPr>
            <w:tcW w:w="655"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78.7</w:t>
            </w:r>
          </w:p>
        </w:tc>
        <w:tc>
          <w:tcPr>
            <w:tcW w:w="950"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0.4</w:t>
            </w:r>
          </w:p>
        </w:tc>
        <w:tc>
          <w:tcPr>
            <w:tcW w:w="628"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51.2</w:t>
            </w:r>
          </w:p>
        </w:tc>
        <w:tc>
          <w:tcPr>
            <w:tcW w:w="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6.4</w:t>
            </w:r>
          </w:p>
        </w:tc>
        <w:tc>
          <w:tcPr>
            <w:tcW w:w="479"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0.2</w:t>
            </w:r>
          </w:p>
        </w:tc>
        <w:tc>
          <w:tcPr>
            <w:tcW w:w="553" w:type="dxa"/>
            <w:vAlign w:val="center"/>
          </w:tcPr>
          <w:p w:rsidR="00B27005" w:rsidRPr="00B27005" w:rsidRDefault="00B27005" w:rsidP="00B27005">
            <w:pPr>
              <w:spacing w:after="0" w:line="240" w:lineRule="auto"/>
              <w:jc w:val="center"/>
              <w:rPr>
                <w:rFonts w:eastAsiaTheme="minorHAnsi"/>
                <w:lang w:val="en-US" w:eastAsia="en-US"/>
              </w:rPr>
            </w:pPr>
          </w:p>
        </w:tc>
        <w:tc>
          <w:tcPr>
            <w:tcW w:w="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42.2</w:t>
            </w:r>
          </w:p>
        </w:tc>
        <w:tc>
          <w:tcPr>
            <w:tcW w:w="1422" w:type="dxa"/>
            <w:vAlign w:val="center"/>
          </w:tcPr>
          <w:p w:rsidR="00B27005" w:rsidRPr="00B27005" w:rsidRDefault="00B27005" w:rsidP="00B64261">
            <w:pPr>
              <w:spacing w:after="0" w:line="240" w:lineRule="auto"/>
              <w:jc w:val="center"/>
              <w:rPr>
                <w:rFonts w:eastAsiaTheme="minorHAnsi"/>
                <w:lang w:val="en-US" w:eastAsia="en-US"/>
              </w:rPr>
            </w:pPr>
            <w:r w:rsidRPr="00B27005">
              <w:rPr>
                <w:rFonts w:eastAsiaTheme="minorHAnsi"/>
                <w:lang w:val="en-US" w:eastAsia="en-US"/>
              </w:rPr>
              <w:t xml:space="preserve">Félix A. </w:t>
            </w:r>
            <w:r w:rsidR="00D33967" w:rsidRPr="00B27005">
              <w:rPr>
                <w:rFonts w:eastAsiaTheme="minorHAnsi"/>
                <w:lang w:val="en-US" w:eastAsia="en-US"/>
              </w:rPr>
              <w:t>Lopez</w:t>
            </w:r>
            <w:r w:rsidRPr="00B27005">
              <w:rPr>
                <w:rFonts w:eastAsiaTheme="minorHAnsi"/>
                <w:lang w:val="en-US" w:eastAsia="en-US"/>
              </w:rPr>
              <w:t xml:space="preserve"> et al </w:t>
            </w:r>
            <w:r w:rsidR="002D59FB">
              <w:rPr>
                <w:rFonts w:eastAsiaTheme="minorHAnsi"/>
                <w:lang w:val="en-US" w:eastAsia="en-US"/>
              </w:rPr>
              <w:t>[105</w:t>
            </w:r>
            <w:r w:rsidRPr="00B27005">
              <w:rPr>
                <w:rFonts w:eastAsiaTheme="minorHAnsi"/>
                <w:lang w:val="en-US" w:eastAsia="en-US"/>
              </w:rPr>
              <w:t>]</w:t>
            </w:r>
          </w:p>
        </w:tc>
      </w:tr>
      <w:tr w:rsidR="00B27005" w:rsidRPr="00B27005" w:rsidTr="00B74AA8">
        <w:tc>
          <w:tcPr>
            <w:tcW w:w="625" w:type="dxa"/>
          </w:tcPr>
          <w:p w:rsidR="00B27005" w:rsidRPr="00C256DA" w:rsidRDefault="0082492C"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44</w:t>
            </w:r>
          </w:p>
        </w:tc>
        <w:tc>
          <w:tcPr>
            <w:tcW w:w="1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Holm oak</w:t>
            </w:r>
          </w:p>
        </w:tc>
        <w:tc>
          <w:tcPr>
            <w:tcW w:w="1235"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9.5</w:t>
            </w:r>
          </w:p>
        </w:tc>
        <w:tc>
          <w:tcPr>
            <w:tcW w:w="655"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80.8</w:t>
            </w:r>
          </w:p>
        </w:tc>
        <w:tc>
          <w:tcPr>
            <w:tcW w:w="950"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2.3</w:t>
            </w:r>
          </w:p>
        </w:tc>
        <w:tc>
          <w:tcPr>
            <w:tcW w:w="628"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48</w:t>
            </w:r>
          </w:p>
        </w:tc>
        <w:tc>
          <w:tcPr>
            <w:tcW w:w="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5.9</w:t>
            </w:r>
          </w:p>
        </w:tc>
        <w:tc>
          <w:tcPr>
            <w:tcW w:w="479"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0.5</w:t>
            </w:r>
          </w:p>
        </w:tc>
        <w:tc>
          <w:tcPr>
            <w:tcW w:w="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0.002</w:t>
            </w:r>
          </w:p>
        </w:tc>
        <w:tc>
          <w:tcPr>
            <w:tcW w:w="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45.6</w:t>
            </w:r>
          </w:p>
        </w:tc>
        <w:tc>
          <w:tcPr>
            <w:tcW w:w="1422" w:type="dxa"/>
            <w:vAlign w:val="center"/>
          </w:tcPr>
          <w:p w:rsidR="00B27005" w:rsidRPr="00B27005" w:rsidRDefault="00B27005" w:rsidP="00B64261">
            <w:pPr>
              <w:spacing w:after="0" w:line="240" w:lineRule="auto"/>
              <w:jc w:val="center"/>
              <w:rPr>
                <w:rFonts w:eastAsiaTheme="minorHAnsi"/>
                <w:lang w:val="en-US" w:eastAsia="en-US"/>
              </w:rPr>
            </w:pPr>
            <w:r w:rsidRPr="00B27005">
              <w:rPr>
                <w:rFonts w:eastAsiaTheme="minorHAnsi"/>
                <w:lang w:val="en-US" w:eastAsia="en-US"/>
              </w:rPr>
              <w:t xml:space="preserve">Félix A. </w:t>
            </w:r>
            <w:r w:rsidR="00D33967" w:rsidRPr="00B27005">
              <w:rPr>
                <w:rFonts w:eastAsiaTheme="minorHAnsi"/>
                <w:lang w:val="en-US" w:eastAsia="en-US"/>
              </w:rPr>
              <w:t>Lopez</w:t>
            </w:r>
            <w:r w:rsidRPr="00B27005">
              <w:rPr>
                <w:rFonts w:eastAsiaTheme="minorHAnsi"/>
                <w:lang w:val="en-US" w:eastAsia="en-US"/>
              </w:rPr>
              <w:t xml:space="preserve"> et al </w:t>
            </w:r>
            <w:r w:rsidR="002D59FB">
              <w:rPr>
                <w:rFonts w:eastAsiaTheme="minorHAnsi"/>
                <w:lang w:val="en-US" w:eastAsia="en-US"/>
              </w:rPr>
              <w:t>[105</w:t>
            </w:r>
            <w:r w:rsidRPr="00B27005">
              <w:rPr>
                <w:rFonts w:eastAsiaTheme="minorHAnsi"/>
                <w:lang w:val="en-US" w:eastAsia="en-US"/>
              </w:rPr>
              <w:t>]</w:t>
            </w:r>
          </w:p>
        </w:tc>
      </w:tr>
      <w:tr w:rsidR="00B27005" w:rsidRPr="00B27005" w:rsidTr="00B74AA8">
        <w:tc>
          <w:tcPr>
            <w:tcW w:w="625" w:type="dxa"/>
          </w:tcPr>
          <w:p w:rsidR="00B27005" w:rsidRPr="00C256DA" w:rsidRDefault="0082492C"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45</w:t>
            </w:r>
          </w:p>
        </w:tc>
        <w:tc>
          <w:tcPr>
            <w:tcW w:w="1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 xml:space="preserve">Stone pine </w:t>
            </w:r>
          </w:p>
        </w:tc>
        <w:tc>
          <w:tcPr>
            <w:tcW w:w="1235"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9.8</w:t>
            </w:r>
          </w:p>
        </w:tc>
        <w:tc>
          <w:tcPr>
            <w:tcW w:w="655"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82.1</w:t>
            </w:r>
          </w:p>
        </w:tc>
        <w:tc>
          <w:tcPr>
            <w:tcW w:w="950"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0.7</w:t>
            </w:r>
          </w:p>
        </w:tc>
        <w:tc>
          <w:tcPr>
            <w:tcW w:w="628"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50.4</w:t>
            </w:r>
          </w:p>
        </w:tc>
        <w:tc>
          <w:tcPr>
            <w:tcW w:w="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6</w:t>
            </w:r>
          </w:p>
        </w:tc>
        <w:tc>
          <w:tcPr>
            <w:tcW w:w="479"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0.3</w:t>
            </w:r>
          </w:p>
        </w:tc>
        <w:tc>
          <w:tcPr>
            <w:tcW w:w="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0.01</w:t>
            </w:r>
          </w:p>
        </w:tc>
        <w:tc>
          <w:tcPr>
            <w:tcW w:w="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43.3</w:t>
            </w:r>
          </w:p>
        </w:tc>
        <w:tc>
          <w:tcPr>
            <w:tcW w:w="1422" w:type="dxa"/>
            <w:vAlign w:val="center"/>
          </w:tcPr>
          <w:p w:rsidR="00B27005" w:rsidRPr="00B27005" w:rsidRDefault="00B27005" w:rsidP="00B64261">
            <w:pPr>
              <w:spacing w:after="0" w:line="240" w:lineRule="auto"/>
              <w:jc w:val="center"/>
              <w:rPr>
                <w:rFonts w:eastAsiaTheme="minorHAnsi"/>
                <w:lang w:val="en-US" w:eastAsia="en-US"/>
              </w:rPr>
            </w:pPr>
            <w:r w:rsidRPr="00B27005">
              <w:rPr>
                <w:rFonts w:eastAsiaTheme="minorHAnsi"/>
                <w:lang w:val="en-US" w:eastAsia="en-US"/>
              </w:rPr>
              <w:t xml:space="preserve">Félix A. </w:t>
            </w:r>
            <w:r w:rsidR="00D33967" w:rsidRPr="00B27005">
              <w:rPr>
                <w:rFonts w:eastAsiaTheme="minorHAnsi"/>
                <w:lang w:val="en-US" w:eastAsia="en-US"/>
              </w:rPr>
              <w:t>Lopez</w:t>
            </w:r>
            <w:r w:rsidRPr="00B27005">
              <w:rPr>
                <w:rFonts w:eastAsiaTheme="minorHAnsi"/>
                <w:lang w:val="en-US" w:eastAsia="en-US"/>
              </w:rPr>
              <w:t xml:space="preserve"> et al </w:t>
            </w:r>
            <w:r w:rsidR="002D59FB">
              <w:rPr>
                <w:rFonts w:eastAsiaTheme="minorHAnsi"/>
                <w:lang w:val="en-US" w:eastAsia="en-US"/>
              </w:rPr>
              <w:lastRenderedPageBreak/>
              <w:t>[105</w:t>
            </w:r>
            <w:r w:rsidRPr="00B27005">
              <w:rPr>
                <w:rFonts w:eastAsiaTheme="minorHAnsi"/>
                <w:lang w:val="en-US" w:eastAsia="en-US"/>
              </w:rPr>
              <w:t>]</w:t>
            </w:r>
          </w:p>
        </w:tc>
      </w:tr>
      <w:tr w:rsidR="00B27005" w:rsidRPr="00B27005" w:rsidTr="00B74AA8">
        <w:tc>
          <w:tcPr>
            <w:tcW w:w="625" w:type="dxa"/>
          </w:tcPr>
          <w:p w:rsidR="00B27005" w:rsidRPr="00C256DA" w:rsidRDefault="0082492C" w:rsidP="00B27005">
            <w:pPr>
              <w:spacing w:after="0" w:line="240" w:lineRule="auto"/>
              <w:rPr>
                <w:rFonts w:eastAsiaTheme="minorHAnsi"/>
                <w:sz w:val="24"/>
                <w:szCs w:val="36"/>
                <w:lang w:val="en-US" w:eastAsia="en-US"/>
              </w:rPr>
            </w:pPr>
            <w:r w:rsidRPr="00C256DA">
              <w:rPr>
                <w:rFonts w:eastAsiaTheme="minorHAnsi"/>
                <w:sz w:val="24"/>
                <w:szCs w:val="36"/>
                <w:lang w:val="en-US" w:eastAsia="en-US"/>
              </w:rPr>
              <w:lastRenderedPageBreak/>
              <w:t>46</w:t>
            </w:r>
          </w:p>
        </w:tc>
        <w:tc>
          <w:tcPr>
            <w:tcW w:w="1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Pyrenean oak</w:t>
            </w:r>
          </w:p>
        </w:tc>
        <w:tc>
          <w:tcPr>
            <w:tcW w:w="1235"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11.1</w:t>
            </w:r>
          </w:p>
        </w:tc>
        <w:tc>
          <w:tcPr>
            <w:tcW w:w="655"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80.5</w:t>
            </w:r>
          </w:p>
        </w:tc>
        <w:tc>
          <w:tcPr>
            <w:tcW w:w="950"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2.4</w:t>
            </w:r>
          </w:p>
        </w:tc>
        <w:tc>
          <w:tcPr>
            <w:tcW w:w="628"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48.5</w:t>
            </w:r>
          </w:p>
        </w:tc>
        <w:tc>
          <w:tcPr>
            <w:tcW w:w="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5.9</w:t>
            </w:r>
          </w:p>
        </w:tc>
        <w:tc>
          <w:tcPr>
            <w:tcW w:w="479"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0.5</w:t>
            </w:r>
          </w:p>
        </w:tc>
        <w:tc>
          <w:tcPr>
            <w:tcW w:w="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0.01</w:t>
            </w:r>
          </w:p>
        </w:tc>
        <w:tc>
          <w:tcPr>
            <w:tcW w:w="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45.1</w:t>
            </w:r>
          </w:p>
        </w:tc>
        <w:tc>
          <w:tcPr>
            <w:tcW w:w="1422" w:type="dxa"/>
            <w:vAlign w:val="center"/>
          </w:tcPr>
          <w:p w:rsidR="00B27005" w:rsidRPr="00B27005" w:rsidRDefault="00B27005" w:rsidP="00B64261">
            <w:pPr>
              <w:spacing w:after="0" w:line="240" w:lineRule="auto"/>
              <w:jc w:val="center"/>
              <w:rPr>
                <w:rFonts w:eastAsiaTheme="minorHAnsi"/>
                <w:lang w:val="en-US" w:eastAsia="en-US"/>
              </w:rPr>
            </w:pPr>
            <w:r w:rsidRPr="00B27005">
              <w:rPr>
                <w:rFonts w:eastAsiaTheme="minorHAnsi"/>
                <w:lang w:val="en-US" w:eastAsia="en-US"/>
              </w:rPr>
              <w:t xml:space="preserve">Félix A. </w:t>
            </w:r>
            <w:r w:rsidR="00D33967" w:rsidRPr="00B27005">
              <w:rPr>
                <w:rFonts w:eastAsiaTheme="minorHAnsi"/>
                <w:lang w:val="en-US" w:eastAsia="en-US"/>
              </w:rPr>
              <w:t>Lopez</w:t>
            </w:r>
            <w:r w:rsidRPr="00B27005">
              <w:rPr>
                <w:rFonts w:eastAsiaTheme="minorHAnsi"/>
                <w:lang w:val="en-US" w:eastAsia="en-US"/>
              </w:rPr>
              <w:t xml:space="preserve"> et al </w:t>
            </w:r>
            <w:r w:rsidR="002D59FB">
              <w:rPr>
                <w:rFonts w:eastAsiaTheme="minorHAnsi"/>
                <w:lang w:val="en-US" w:eastAsia="en-US"/>
              </w:rPr>
              <w:t>[105</w:t>
            </w:r>
            <w:r w:rsidRPr="00B27005">
              <w:rPr>
                <w:rFonts w:eastAsiaTheme="minorHAnsi"/>
                <w:lang w:val="en-US" w:eastAsia="en-US"/>
              </w:rPr>
              <w:t>]</w:t>
            </w:r>
          </w:p>
        </w:tc>
      </w:tr>
      <w:tr w:rsidR="00B27005" w:rsidRPr="00B27005" w:rsidTr="00B74AA8">
        <w:tc>
          <w:tcPr>
            <w:tcW w:w="625" w:type="dxa"/>
          </w:tcPr>
          <w:p w:rsidR="00B27005" w:rsidRPr="00C256DA" w:rsidRDefault="0082492C"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47</w:t>
            </w:r>
          </w:p>
        </w:tc>
        <w:tc>
          <w:tcPr>
            <w:tcW w:w="1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Grape stalk</w:t>
            </w:r>
          </w:p>
        </w:tc>
        <w:tc>
          <w:tcPr>
            <w:tcW w:w="1235"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7</w:t>
            </w:r>
          </w:p>
        </w:tc>
        <w:tc>
          <w:tcPr>
            <w:tcW w:w="655"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63.13</w:t>
            </w:r>
          </w:p>
        </w:tc>
        <w:tc>
          <w:tcPr>
            <w:tcW w:w="950"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8.7</w:t>
            </w:r>
          </w:p>
        </w:tc>
        <w:tc>
          <w:tcPr>
            <w:tcW w:w="628"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41.58</w:t>
            </w:r>
          </w:p>
        </w:tc>
        <w:tc>
          <w:tcPr>
            <w:tcW w:w="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4.92</w:t>
            </w:r>
          </w:p>
        </w:tc>
        <w:tc>
          <w:tcPr>
            <w:tcW w:w="479"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1.18</w:t>
            </w:r>
          </w:p>
        </w:tc>
        <w:tc>
          <w:tcPr>
            <w:tcW w:w="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0.16</w:t>
            </w:r>
          </w:p>
        </w:tc>
        <w:tc>
          <w:tcPr>
            <w:tcW w:w="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52.16</w:t>
            </w:r>
          </w:p>
        </w:tc>
        <w:tc>
          <w:tcPr>
            <w:tcW w:w="1422" w:type="dxa"/>
            <w:vAlign w:val="center"/>
          </w:tcPr>
          <w:p w:rsidR="00B27005" w:rsidRPr="00B27005" w:rsidRDefault="00B27005" w:rsidP="00B64261">
            <w:pPr>
              <w:autoSpaceDE w:val="0"/>
              <w:autoSpaceDN w:val="0"/>
              <w:adjustRightInd w:val="0"/>
              <w:spacing w:after="0" w:line="240" w:lineRule="auto"/>
              <w:jc w:val="center"/>
              <w:rPr>
                <w:rFonts w:eastAsiaTheme="minorHAnsi"/>
                <w:lang w:val="en-US" w:eastAsia="en-US"/>
              </w:rPr>
            </w:pPr>
            <w:r w:rsidRPr="00B27005">
              <w:rPr>
                <w:rFonts w:eastAsiaTheme="minorHAnsi"/>
                <w:lang w:val="en-US" w:eastAsia="en-US"/>
              </w:rPr>
              <w:t xml:space="preserve">Işılay Ozdemir et al </w:t>
            </w:r>
            <w:r w:rsidR="002D59FB">
              <w:rPr>
                <w:rFonts w:eastAsiaTheme="minorHAnsi"/>
                <w:lang w:val="en-US" w:eastAsia="en-US"/>
              </w:rPr>
              <w:t>[110</w:t>
            </w:r>
            <w:r w:rsidRPr="00B27005">
              <w:rPr>
                <w:rFonts w:eastAsiaTheme="minorHAnsi"/>
                <w:lang w:val="en-US" w:eastAsia="en-US"/>
              </w:rPr>
              <w:t>]</w:t>
            </w:r>
          </w:p>
        </w:tc>
      </w:tr>
      <w:tr w:rsidR="00B27005" w:rsidRPr="00B27005" w:rsidTr="00B74AA8">
        <w:tc>
          <w:tcPr>
            <w:tcW w:w="625" w:type="dxa"/>
          </w:tcPr>
          <w:p w:rsidR="00B27005" w:rsidRPr="00C256DA" w:rsidRDefault="0082492C"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48</w:t>
            </w:r>
          </w:p>
        </w:tc>
        <w:tc>
          <w:tcPr>
            <w:tcW w:w="1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Coconut shell</w:t>
            </w:r>
          </w:p>
        </w:tc>
        <w:tc>
          <w:tcPr>
            <w:tcW w:w="1235"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5.62</w:t>
            </w:r>
          </w:p>
        </w:tc>
        <w:tc>
          <w:tcPr>
            <w:tcW w:w="655"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71.4</w:t>
            </w:r>
          </w:p>
        </w:tc>
        <w:tc>
          <w:tcPr>
            <w:tcW w:w="950"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1.11</w:t>
            </w:r>
          </w:p>
        </w:tc>
        <w:tc>
          <w:tcPr>
            <w:tcW w:w="628"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48.7</w:t>
            </w:r>
          </w:p>
        </w:tc>
        <w:tc>
          <w:tcPr>
            <w:tcW w:w="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6.34</w:t>
            </w:r>
          </w:p>
        </w:tc>
        <w:tc>
          <w:tcPr>
            <w:tcW w:w="479"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1.52</w:t>
            </w:r>
          </w:p>
        </w:tc>
        <w:tc>
          <w:tcPr>
            <w:tcW w:w="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6.038</w:t>
            </w:r>
          </w:p>
        </w:tc>
        <w:tc>
          <w:tcPr>
            <w:tcW w:w="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43.4</w:t>
            </w:r>
          </w:p>
        </w:tc>
        <w:tc>
          <w:tcPr>
            <w:tcW w:w="1422" w:type="dxa"/>
            <w:vAlign w:val="center"/>
          </w:tcPr>
          <w:p w:rsidR="00B27005" w:rsidRPr="00B27005" w:rsidRDefault="00B27005" w:rsidP="00B64261">
            <w:pPr>
              <w:spacing w:after="0" w:line="240" w:lineRule="auto"/>
              <w:jc w:val="center"/>
              <w:rPr>
                <w:rFonts w:eastAsiaTheme="minorHAnsi"/>
                <w:lang w:val="en-US" w:eastAsia="en-US"/>
              </w:rPr>
            </w:pPr>
            <w:r w:rsidRPr="00B27005">
              <w:rPr>
                <w:rFonts w:eastAsiaTheme="minorHAnsi"/>
                <w:lang w:val="en-US" w:eastAsia="en-US"/>
              </w:rPr>
              <w:t xml:space="preserve">Jibril Mohammed et al </w:t>
            </w:r>
            <w:r w:rsidR="002D59FB">
              <w:rPr>
                <w:rFonts w:eastAsiaTheme="minorHAnsi"/>
                <w:lang w:val="en-US" w:eastAsia="en-US"/>
              </w:rPr>
              <w:t>[155</w:t>
            </w:r>
            <w:r w:rsidRPr="00B27005">
              <w:rPr>
                <w:rFonts w:eastAsiaTheme="minorHAnsi"/>
                <w:lang w:val="en-US" w:eastAsia="en-US"/>
              </w:rPr>
              <w:t>]</w:t>
            </w:r>
          </w:p>
        </w:tc>
      </w:tr>
      <w:tr w:rsidR="00B27005" w:rsidRPr="00B27005" w:rsidTr="00B74AA8">
        <w:tc>
          <w:tcPr>
            <w:tcW w:w="625" w:type="dxa"/>
          </w:tcPr>
          <w:p w:rsidR="00B27005" w:rsidRPr="00C256DA" w:rsidRDefault="0082492C"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49</w:t>
            </w:r>
          </w:p>
        </w:tc>
        <w:tc>
          <w:tcPr>
            <w:tcW w:w="1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Grape</w:t>
            </w:r>
          </w:p>
        </w:tc>
        <w:tc>
          <w:tcPr>
            <w:tcW w:w="1235"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4.57</w:t>
            </w:r>
          </w:p>
        </w:tc>
        <w:tc>
          <w:tcPr>
            <w:tcW w:w="655"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17</w:t>
            </w:r>
          </w:p>
        </w:tc>
        <w:tc>
          <w:tcPr>
            <w:tcW w:w="950"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14.23</w:t>
            </w:r>
          </w:p>
        </w:tc>
        <w:tc>
          <w:tcPr>
            <w:tcW w:w="628"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81.76</w:t>
            </w:r>
          </w:p>
        </w:tc>
        <w:tc>
          <w:tcPr>
            <w:tcW w:w="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2.71</w:t>
            </w:r>
          </w:p>
        </w:tc>
        <w:tc>
          <w:tcPr>
            <w:tcW w:w="479"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0.99</w:t>
            </w:r>
          </w:p>
        </w:tc>
        <w:tc>
          <w:tcPr>
            <w:tcW w:w="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0.1</w:t>
            </w:r>
          </w:p>
        </w:tc>
        <w:tc>
          <w:tcPr>
            <w:tcW w:w="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14.45</w:t>
            </w:r>
          </w:p>
        </w:tc>
        <w:tc>
          <w:tcPr>
            <w:tcW w:w="1422" w:type="dxa"/>
            <w:vAlign w:val="center"/>
          </w:tcPr>
          <w:p w:rsidR="00B27005" w:rsidRPr="00B27005" w:rsidRDefault="00B27005" w:rsidP="00B64261">
            <w:pPr>
              <w:spacing w:after="0" w:line="240" w:lineRule="auto"/>
              <w:jc w:val="center"/>
              <w:rPr>
                <w:rFonts w:eastAsiaTheme="minorHAnsi"/>
                <w:lang w:val="en-US" w:eastAsia="en-US"/>
              </w:rPr>
            </w:pPr>
            <w:r w:rsidRPr="00B27005">
              <w:rPr>
                <w:rFonts w:eastAsiaTheme="minorHAnsi"/>
                <w:lang w:val="en-US" w:eastAsia="en-US"/>
              </w:rPr>
              <w:t xml:space="preserve">Hasan Sayğılı et al </w:t>
            </w:r>
            <w:r w:rsidR="002D59FB">
              <w:rPr>
                <w:rFonts w:eastAsiaTheme="minorHAnsi"/>
                <w:lang w:val="en-US" w:eastAsia="en-US"/>
              </w:rPr>
              <w:t>[118</w:t>
            </w:r>
            <w:r w:rsidRPr="00B27005">
              <w:rPr>
                <w:rFonts w:eastAsiaTheme="minorHAnsi"/>
                <w:lang w:val="en-US" w:eastAsia="en-US"/>
              </w:rPr>
              <w:t>]</w:t>
            </w:r>
          </w:p>
        </w:tc>
      </w:tr>
      <w:tr w:rsidR="00B27005" w:rsidRPr="00B27005" w:rsidTr="00B74AA8">
        <w:tc>
          <w:tcPr>
            <w:tcW w:w="625" w:type="dxa"/>
          </w:tcPr>
          <w:p w:rsidR="00B27005" w:rsidRPr="00C256DA" w:rsidRDefault="0082492C"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50</w:t>
            </w:r>
          </w:p>
        </w:tc>
        <w:tc>
          <w:tcPr>
            <w:tcW w:w="1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Green coconut shell</w:t>
            </w:r>
          </w:p>
        </w:tc>
        <w:tc>
          <w:tcPr>
            <w:tcW w:w="1235"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2.983</w:t>
            </w:r>
          </w:p>
        </w:tc>
        <w:tc>
          <w:tcPr>
            <w:tcW w:w="655"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0.902</w:t>
            </w:r>
          </w:p>
        </w:tc>
        <w:tc>
          <w:tcPr>
            <w:tcW w:w="950"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17.208</w:t>
            </w:r>
          </w:p>
        </w:tc>
        <w:tc>
          <w:tcPr>
            <w:tcW w:w="628"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72.04</w:t>
            </w:r>
          </w:p>
        </w:tc>
        <w:tc>
          <w:tcPr>
            <w:tcW w:w="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2.96</w:t>
            </w:r>
          </w:p>
        </w:tc>
        <w:tc>
          <w:tcPr>
            <w:tcW w:w="479"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1.16</w:t>
            </w:r>
          </w:p>
        </w:tc>
        <w:tc>
          <w:tcPr>
            <w:tcW w:w="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23.79</w:t>
            </w:r>
          </w:p>
        </w:tc>
        <w:tc>
          <w:tcPr>
            <w:tcW w:w="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0.046</w:t>
            </w:r>
          </w:p>
        </w:tc>
        <w:tc>
          <w:tcPr>
            <w:tcW w:w="1422" w:type="dxa"/>
            <w:vAlign w:val="center"/>
          </w:tcPr>
          <w:p w:rsidR="00B27005" w:rsidRPr="00B27005" w:rsidRDefault="00B27005" w:rsidP="00B64261">
            <w:pPr>
              <w:spacing w:after="0" w:line="240" w:lineRule="auto"/>
              <w:jc w:val="center"/>
              <w:rPr>
                <w:rFonts w:eastAsiaTheme="minorHAnsi"/>
                <w:lang w:val="en-US" w:eastAsia="en-US"/>
              </w:rPr>
            </w:pPr>
            <w:r w:rsidRPr="00B27005">
              <w:rPr>
                <w:rFonts w:eastAsiaTheme="minorHAnsi"/>
                <w:lang w:val="en-US" w:eastAsia="en-US"/>
              </w:rPr>
              <w:t xml:space="preserve">D. Das et al. / </w:t>
            </w:r>
            <w:r w:rsidR="002D59FB">
              <w:rPr>
                <w:rFonts w:eastAsiaTheme="minorHAnsi"/>
                <w:lang w:val="en-US" w:eastAsia="en-US"/>
              </w:rPr>
              <w:t>[113</w:t>
            </w:r>
            <w:r w:rsidRPr="00B27005">
              <w:rPr>
                <w:rFonts w:eastAsiaTheme="minorHAnsi"/>
                <w:lang w:val="en-US" w:eastAsia="en-US"/>
              </w:rPr>
              <w:t>]</w:t>
            </w:r>
          </w:p>
        </w:tc>
      </w:tr>
      <w:tr w:rsidR="00B27005" w:rsidRPr="00B27005" w:rsidTr="00B74AA8">
        <w:tc>
          <w:tcPr>
            <w:tcW w:w="625" w:type="dxa"/>
          </w:tcPr>
          <w:p w:rsidR="00B27005" w:rsidRPr="00C256DA" w:rsidRDefault="0082492C"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51</w:t>
            </w:r>
          </w:p>
        </w:tc>
        <w:tc>
          <w:tcPr>
            <w:tcW w:w="1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Liquefied wood</w:t>
            </w:r>
          </w:p>
        </w:tc>
        <w:tc>
          <w:tcPr>
            <w:tcW w:w="1235"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w:t>
            </w:r>
          </w:p>
        </w:tc>
        <w:tc>
          <w:tcPr>
            <w:tcW w:w="655"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w:t>
            </w:r>
          </w:p>
        </w:tc>
        <w:tc>
          <w:tcPr>
            <w:tcW w:w="950"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w:t>
            </w:r>
          </w:p>
        </w:tc>
        <w:tc>
          <w:tcPr>
            <w:tcW w:w="628"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93.4</w:t>
            </w:r>
          </w:p>
        </w:tc>
        <w:tc>
          <w:tcPr>
            <w:tcW w:w="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w:t>
            </w:r>
          </w:p>
        </w:tc>
        <w:tc>
          <w:tcPr>
            <w:tcW w:w="479"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0.71</w:t>
            </w:r>
          </w:p>
        </w:tc>
        <w:tc>
          <w:tcPr>
            <w:tcW w:w="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w:t>
            </w:r>
          </w:p>
        </w:tc>
        <w:tc>
          <w:tcPr>
            <w:tcW w:w="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5.63</w:t>
            </w:r>
          </w:p>
        </w:tc>
        <w:tc>
          <w:tcPr>
            <w:tcW w:w="1422" w:type="dxa"/>
            <w:vAlign w:val="center"/>
          </w:tcPr>
          <w:p w:rsidR="00B27005" w:rsidRPr="00B27005" w:rsidRDefault="00D33967" w:rsidP="00B64261">
            <w:pPr>
              <w:spacing w:after="0" w:line="240" w:lineRule="auto"/>
              <w:jc w:val="center"/>
              <w:rPr>
                <w:rFonts w:eastAsiaTheme="minorHAnsi"/>
                <w:lang w:val="en-US" w:eastAsia="en-US"/>
              </w:rPr>
            </w:pPr>
            <w:r>
              <w:rPr>
                <w:rFonts w:eastAsiaTheme="minorHAnsi"/>
                <w:lang w:val="en-US" w:eastAsia="en-US"/>
              </w:rPr>
              <w:t xml:space="preserve">Z. Liu et al. </w:t>
            </w:r>
            <w:r w:rsidR="002D59FB">
              <w:rPr>
                <w:rFonts w:eastAsiaTheme="minorHAnsi"/>
                <w:lang w:val="en-US" w:eastAsia="en-US"/>
              </w:rPr>
              <w:t>[119</w:t>
            </w:r>
            <w:r w:rsidR="00B27005" w:rsidRPr="00B27005">
              <w:rPr>
                <w:rFonts w:eastAsiaTheme="minorHAnsi"/>
                <w:lang w:val="en-US" w:eastAsia="en-US"/>
              </w:rPr>
              <w:t>]</w:t>
            </w:r>
          </w:p>
        </w:tc>
      </w:tr>
      <w:tr w:rsidR="00B27005" w:rsidRPr="00B27005" w:rsidTr="00B74AA8">
        <w:tc>
          <w:tcPr>
            <w:tcW w:w="625" w:type="dxa"/>
          </w:tcPr>
          <w:p w:rsidR="00B27005" w:rsidRPr="00C256DA" w:rsidRDefault="0082492C"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52</w:t>
            </w:r>
          </w:p>
        </w:tc>
        <w:tc>
          <w:tcPr>
            <w:tcW w:w="1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Ampel bamboo</w:t>
            </w:r>
          </w:p>
        </w:tc>
        <w:tc>
          <w:tcPr>
            <w:tcW w:w="1235"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7.61</w:t>
            </w:r>
          </w:p>
        </w:tc>
        <w:tc>
          <w:tcPr>
            <w:tcW w:w="655"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74.3</w:t>
            </w:r>
          </w:p>
        </w:tc>
        <w:tc>
          <w:tcPr>
            <w:tcW w:w="950"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8.69</w:t>
            </w:r>
          </w:p>
        </w:tc>
        <w:tc>
          <w:tcPr>
            <w:tcW w:w="628" w:type="dxa"/>
            <w:vAlign w:val="center"/>
          </w:tcPr>
          <w:p w:rsidR="00B27005" w:rsidRPr="00B27005" w:rsidRDefault="00B27005" w:rsidP="00B27005">
            <w:pPr>
              <w:spacing w:after="0" w:line="240" w:lineRule="auto"/>
              <w:rPr>
                <w:rFonts w:eastAsiaTheme="minorHAnsi"/>
                <w:lang w:val="en-US" w:eastAsia="en-US"/>
              </w:rPr>
            </w:pPr>
            <w:r w:rsidRPr="00B27005">
              <w:rPr>
                <w:rFonts w:eastAsiaTheme="minorHAnsi"/>
                <w:lang w:val="en-US" w:eastAsia="en-US"/>
              </w:rPr>
              <w:t>39.751</w:t>
            </w:r>
          </w:p>
        </w:tc>
        <w:tc>
          <w:tcPr>
            <w:tcW w:w="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5.752</w:t>
            </w:r>
          </w:p>
        </w:tc>
        <w:tc>
          <w:tcPr>
            <w:tcW w:w="479"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0</w:t>
            </w:r>
          </w:p>
        </w:tc>
        <w:tc>
          <w:tcPr>
            <w:tcW w:w="553" w:type="dxa"/>
            <w:vAlign w:val="center"/>
          </w:tcPr>
          <w:p w:rsidR="00B27005" w:rsidRPr="00B27005" w:rsidRDefault="00B27005" w:rsidP="00B27005">
            <w:pPr>
              <w:spacing w:after="0" w:line="240" w:lineRule="auto"/>
              <w:jc w:val="center"/>
              <w:rPr>
                <w:rFonts w:eastAsiaTheme="minorHAnsi"/>
                <w:lang w:val="en-US" w:eastAsia="en-US"/>
              </w:rPr>
            </w:pPr>
          </w:p>
        </w:tc>
        <w:tc>
          <w:tcPr>
            <w:tcW w:w="553" w:type="dxa"/>
            <w:vAlign w:val="center"/>
          </w:tcPr>
          <w:p w:rsidR="00B27005" w:rsidRPr="00B27005" w:rsidRDefault="00B27005" w:rsidP="00B27005">
            <w:pPr>
              <w:spacing w:after="0" w:line="240" w:lineRule="auto"/>
              <w:jc w:val="center"/>
              <w:rPr>
                <w:rFonts w:eastAsiaTheme="minorHAnsi"/>
                <w:lang w:val="en-US" w:eastAsia="en-US"/>
              </w:rPr>
            </w:pPr>
          </w:p>
        </w:tc>
        <w:tc>
          <w:tcPr>
            <w:tcW w:w="1422" w:type="dxa"/>
            <w:vAlign w:val="center"/>
          </w:tcPr>
          <w:p w:rsidR="00B27005" w:rsidRPr="00B27005" w:rsidRDefault="00B27005" w:rsidP="00B64261">
            <w:pPr>
              <w:spacing w:after="0" w:line="240" w:lineRule="auto"/>
              <w:jc w:val="center"/>
              <w:rPr>
                <w:rFonts w:eastAsiaTheme="minorHAnsi"/>
                <w:lang w:val="en-US" w:eastAsia="en-US"/>
              </w:rPr>
            </w:pPr>
            <w:r w:rsidRPr="00B27005">
              <w:rPr>
                <w:rFonts w:eastAsiaTheme="minorHAnsi"/>
                <w:lang w:val="en-US" w:eastAsia="en-US"/>
              </w:rPr>
              <w:t xml:space="preserve">M.sucipta et al </w:t>
            </w:r>
            <w:r w:rsidR="002D59FB">
              <w:rPr>
                <w:rFonts w:eastAsiaTheme="minorHAnsi"/>
                <w:lang w:val="en-US" w:eastAsia="en-US"/>
              </w:rPr>
              <w:t>[156</w:t>
            </w:r>
            <w:r w:rsidRPr="00B27005">
              <w:rPr>
                <w:rFonts w:eastAsiaTheme="minorHAnsi"/>
                <w:lang w:val="en-US" w:eastAsia="en-US"/>
              </w:rPr>
              <w:t>]</w:t>
            </w:r>
          </w:p>
        </w:tc>
      </w:tr>
      <w:tr w:rsidR="00B27005" w:rsidRPr="00B27005" w:rsidTr="00B74AA8">
        <w:tc>
          <w:tcPr>
            <w:tcW w:w="625" w:type="dxa"/>
          </w:tcPr>
          <w:p w:rsidR="00B27005" w:rsidRPr="00C256DA" w:rsidRDefault="0082492C"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53</w:t>
            </w:r>
          </w:p>
        </w:tc>
        <w:tc>
          <w:tcPr>
            <w:tcW w:w="1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Rice husk</w:t>
            </w:r>
          </w:p>
        </w:tc>
        <w:tc>
          <w:tcPr>
            <w:tcW w:w="1235"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12</w:t>
            </w:r>
          </w:p>
        </w:tc>
        <w:tc>
          <w:tcPr>
            <w:tcW w:w="655"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56.46</w:t>
            </w:r>
          </w:p>
        </w:tc>
        <w:tc>
          <w:tcPr>
            <w:tcW w:w="950"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12.65</w:t>
            </w:r>
          </w:p>
        </w:tc>
        <w:tc>
          <w:tcPr>
            <w:tcW w:w="628"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37.48</w:t>
            </w:r>
          </w:p>
        </w:tc>
        <w:tc>
          <w:tcPr>
            <w:tcW w:w="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4.41</w:t>
            </w:r>
          </w:p>
        </w:tc>
        <w:tc>
          <w:tcPr>
            <w:tcW w:w="479"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0.17</w:t>
            </w:r>
          </w:p>
        </w:tc>
        <w:tc>
          <w:tcPr>
            <w:tcW w:w="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0.04</w:t>
            </w:r>
          </w:p>
        </w:tc>
        <w:tc>
          <w:tcPr>
            <w:tcW w:w="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33.27</w:t>
            </w:r>
          </w:p>
        </w:tc>
        <w:tc>
          <w:tcPr>
            <w:tcW w:w="1422" w:type="dxa"/>
            <w:vAlign w:val="center"/>
          </w:tcPr>
          <w:p w:rsidR="00B27005" w:rsidRPr="00B27005" w:rsidRDefault="00B27005" w:rsidP="00B64261">
            <w:pPr>
              <w:spacing w:after="0" w:line="240" w:lineRule="auto"/>
              <w:jc w:val="center"/>
              <w:rPr>
                <w:rFonts w:eastAsiaTheme="minorHAnsi"/>
                <w:lang w:val="en-US" w:eastAsia="en-US"/>
              </w:rPr>
            </w:pPr>
            <w:r w:rsidRPr="00B27005">
              <w:rPr>
                <w:rFonts w:eastAsiaTheme="minorHAnsi"/>
                <w:lang w:val="en-US" w:eastAsia="en-US"/>
              </w:rPr>
              <w:t xml:space="preserve">k.promdee et al </w:t>
            </w:r>
            <w:r w:rsidR="002D59FB">
              <w:rPr>
                <w:rFonts w:eastAsiaTheme="minorHAnsi"/>
                <w:lang w:val="en-US" w:eastAsia="en-US"/>
              </w:rPr>
              <w:t>[157</w:t>
            </w:r>
            <w:r w:rsidRPr="00B27005">
              <w:rPr>
                <w:rFonts w:eastAsiaTheme="minorHAnsi"/>
                <w:lang w:val="en-US" w:eastAsia="en-US"/>
              </w:rPr>
              <w:t>]</w:t>
            </w:r>
          </w:p>
        </w:tc>
      </w:tr>
      <w:tr w:rsidR="00B27005" w:rsidRPr="00B27005" w:rsidTr="00B74AA8">
        <w:tc>
          <w:tcPr>
            <w:tcW w:w="625" w:type="dxa"/>
          </w:tcPr>
          <w:p w:rsidR="00B27005" w:rsidRPr="00C256DA" w:rsidRDefault="0082492C"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54</w:t>
            </w:r>
          </w:p>
        </w:tc>
        <w:tc>
          <w:tcPr>
            <w:tcW w:w="1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Rice straw</w:t>
            </w:r>
          </w:p>
        </w:tc>
        <w:tc>
          <w:tcPr>
            <w:tcW w:w="1235"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10</w:t>
            </w:r>
          </w:p>
        </w:tc>
        <w:tc>
          <w:tcPr>
            <w:tcW w:w="655"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60.7</w:t>
            </w:r>
          </w:p>
        </w:tc>
        <w:tc>
          <w:tcPr>
            <w:tcW w:w="950"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10.39</w:t>
            </w:r>
          </w:p>
        </w:tc>
        <w:tc>
          <w:tcPr>
            <w:tcW w:w="628"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38.17</w:t>
            </w:r>
          </w:p>
        </w:tc>
        <w:tc>
          <w:tcPr>
            <w:tcW w:w="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5.02</w:t>
            </w:r>
          </w:p>
        </w:tc>
        <w:tc>
          <w:tcPr>
            <w:tcW w:w="479"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0.58</w:t>
            </w:r>
          </w:p>
        </w:tc>
        <w:tc>
          <w:tcPr>
            <w:tcW w:w="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0.09</w:t>
            </w:r>
          </w:p>
        </w:tc>
        <w:tc>
          <w:tcPr>
            <w:tcW w:w="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35.52</w:t>
            </w:r>
          </w:p>
        </w:tc>
        <w:tc>
          <w:tcPr>
            <w:tcW w:w="1422" w:type="dxa"/>
            <w:vAlign w:val="center"/>
          </w:tcPr>
          <w:p w:rsidR="00B27005" w:rsidRPr="00B27005" w:rsidRDefault="00B27005" w:rsidP="00B64261">
            <w:pPr>
              <w:spacing w:after="0" w:line="240" w:lineRule="auto"/>
              <w:jc w:val="center"/>
              <w:rPr>
                <w:rFonts w:eastAsiaTheme="minorHAnsi"/>
                <w:lang w:val="en-US" w:eastAsia="en-US"/>
              </w:rPr>
            </w:pPr>
            <w:r w:rsidRPr="00B27005">
              <w:rPr>
                <w:rFonts w:eastAsiaTheme="minorHAnsi"/>
                <w:lang w:val="en-US" w:eastAsia="en-US"/>
              </w:rPr>
              <w:t xml:space="preserve">k.promdee et al </w:t>
            </w:r>
            <w:r w:rsidR="002D59FB">
              <w:rPr>
                <w:rFonts w:eastAsiaTheme="minorHAnsi"/>
                <w:lang w:val="en-US" w:eastAsia="en-US"/>
              </w:rPr>
              <w:t>[157</w:t>
            </w:r>
            <w:r w:rsidRPr="00B27005">
              <w:rPr>
                <w:rFonts w:eastAsiaTheme="minorHAnsi"/>
                <w:lang w:val="en-US" w:eastAsia="en-US"/>
              </w:rPr>
              <w:t>]</w:t>
            </w:r>
          </w:p>
        </w:tc>
      </w:tr>
      <w:tr w:rsidR="00B27005" w:rsidRPr="00B27005" w:rsidTr="00B74AA8">
        <w:tc>
          <w:tcPr>
            <w:tcW w:w="625" w:type="dxa"/>
          </w:tcPr>
          <w:p w:rsidR="00B27005" w:rsidRPr="00C256DA" w:rsidRDefault="0082492C"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55</w:t>
            </w:r>
          </w:p>
        </w:tc>
        <w:tc>
          <w:tcPr>
            <w:tcW w:w="1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Bagasse</w:t>
            </w:r>
          </w:p>
        </w:tc>
        <w:tc>
          <w:tcPr>
            <w:tcW w:w="1235"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50.73</w:t>
            </w:r>
          </w:p>
        </w:tc>
        <w:tc>
          <w:tcPr>
            <w:tcW w:w="655"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41.98</w:t>
            </w:r>
          </w:p>
        </w:tc>
        <w:tc>
          <w:tcPr>
            <w:tcW w:w="950"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1.43</w:t>
            </w:r>
          </w:p>
        </w:tc>
        <w:tc>
          <w:tcPr>
            <w:tcW w:w="628"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21.33</w:t>
            </w:r>
          </w:p>
        </w:tc>
        <w:tc>
          <w:tcPr>
            <w:tcW w:w="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3.06</w:t>
            </w:r>
          </w:p>
        </w:tc>
        <w:tc>
          <w:tcPr>
            <w:tcW w:w="479"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0.12</w:t>
            </w:r>
          </w:p>
        </w:tc>
        <w:tc>
          <w:tcPr>
            <w:tcW w:w="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0.03</w:t>
            </w:r>
          </w:p>
        </w:tc>
        <w:tc>
          <w:tcPr>
            <w:tcW w:w="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23.29</w:t>
            </w:r>
          </w:p>
        </w:tc>
        <w:tc>
          <w:tcPr>
            <w:tcW w:w="1422" w:type="dxa"/>
            <w:vAlign w:val="center"/>
          </w:tcPr>
          <w:p w:rsidR="00B27005" w:rsidRPr="00B27005" w:rsidRDefault="00B27005" w:rsidP="00B64261">
            <w:pPr>
              <w:spacing w:after="0" w:line="240" w:lineRule="auto"/>
              <w:jc w:val="center"/>
              <w:rPr>
                <w:rFonts w:eastAsiaTheme="minorHAnsi"/>
                <w:lang w:val="en-US" w:eastAsia="en-US"/>
              </w:rPr>
            </w:pPr>
            <w:r w:rsidRPr="00B27005">
              <w:rPr>
                <w:rFonts w:eastAsiaTheme="minorHAnsi"/>
                <w:lang w:val="en-US" w:eastAsia="en-US"/>
              </w:rPr>
              <w:t xml:space="preserve">k.promdee et al </w:t>
            </w:r>
            <w:r w:rsidR="002D59FB">
              <w:rPr>
                <w:rFonts w:eastAsiaTheme="minorHAnsi"/>
                <w:lang w:val="en-US" w:eastAsia="en-US"/>
              </w:rPr>
              <w:t>[157</w:t>
            </w:r>
            <w:r w:rsidRPr="00B27005">
              <w:rPr>
                <w:rFonts w:eastAsiaTheme="minorHAnsi"/>
                <w:lang w:val="en-US" w:eastAsia="en-US"/>
              </w:rPr>
              <w:t>]</w:t>
            </w:r>
          </w:p>
        </w:tc>
      </w:tr>
      <w:tr w:rsidR="00B27005" w:rsidRPr="00B27005" w:rsidTr="00B74AA8">
        <w:tc>
          <w:tcPr>
            <w:tcW w:w="625" w:type="dxa"/>
          </w:tcPr>
          <w:p w:rsidR="00B27005" w:rsidRPr="00C256DA" w:rsidRDefault="0082492C"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56</w:t>
            </w:r>
          </w:p>
        </w:tc>
        <w:tc>
          <w:tcPr>
            <w:tcW w:w="1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Wheat straw</w:t>
            </w:r>
          </w:p>
        </w:tc>
        <w:tc>
          <w:tcPr>
            <w:tcW w:w="1235"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12.81</w:t>
            </w:r>
          </w:p>
        </w:tc>
        <w:tc>
          <w:tcPr>
            <w:tcW w:w="655"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83.08</w:t>
            </w:r>
          </w:p>
        </w:tc>
        <w:tc>
          <w:tcPr>
            <w:tcW w:w="950"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6.63</w:t>
            </w:r>
          </w:p>
        </w:tc>
        <w:tc>
          <w:tcPr>
            <w:tcW w:w="628"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38.34</w:t>
            </w:r>
          </w:p>
        </w:tc>
        <w:tc>
          <w:tcPr>
            <w:tcW w:w="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5.47</w:t>
            </w:r>
          </w:p>
        </w:tc>
        <w:tc>
          <w:tcPr>
            <w:tcW w:w="479"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0.6</w:t>
            </w:r>
          </w:p>
        </w:tc>
        <w:tc>
          <w:tcPr>
            <w:tcW w:w="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0.37</w:t>
            </w:r>
          </w:p>
        </w:tc>
        <w:tc>
          <w:tcPr>
            <w:tcW w:w="553" w:type="dxa"/>
            <w:vAlign w:val="center"/>
          </w:tcPr>
          <w:p w:rsidR="00B27005" w:rsidRPr="00B27005" w:rsidRDefault="00B27005" w:rsidP="00B27005">
            <w:pPr>
              <w:spacing w:after="0" w:line="240" w:lineRule="auto"/>
              <w:jc w:val="center"/>
              <w:rPr>
                <w:rFonts w:eastAsiaTheme="minorHAnsi"/>
                <w:lang w:val="en-US" w:eastAsia="en-US"/>
              </w:rPr>
            </w:pPr>
          </w:p>
        </w:tc>
        <w:tc>
          <w:tcPr>
            <w:tcW w:w="1422" w:type="dxa"/>
            <w:vAlign w:val="center"/>
          </w:tcPr>
          <w:p w:rsidR="00B27005" w:rsidRPr="00B27005" w:rsidRDefault="00B27005" w:rsidP="00B64261">
            <w:pPr>
              <w:spacing w:after="0" w:line="240" w:lineRule="auto"/>
              <w:jc w:val="center"/>
              <w:rPr>
                <w:rFonts w:eastAsiaTheme="minorHAnsi"/>
                <w:lang w:val="en-US" w:eastAsia="en-US"/>
              </w:rPr>
            </w:pPr>
            <w:r w:rsidRPr="00B27005">
              <w:rPr>
                <w:rFonts w:eastAsiaTheme="minorHAnsi"/>
                <w:lang w:val="en-US" w:eastAsia="en-US"/>
              </w:rPr>
              <w:t xml:space="preserve">b.biswas et al </w:t>
            </w:r>
            <w:r w:rsidR="002D59FB">
              <w:rPr>
                <w:rFonts w:eastAsiaTheme="minorHAnsi"/>
                <w:lang w:val="en-US" w:eastAsia="en-US"/>
              </w:rPr>
              <w:t>[158</w:t>
            </w:r>
            <w:r w:rsidRPr="00B27005">
              <w:rPr>
                <w:rFonts w:eastAsiaTheme="minorHAnsi"/>
                <w:lang w:val="en-US" w:eastAsia="en-US"/>
              </w:rPr>
              <w:t>]</w:t>
            </w:r>
          </w:p>
        </w:tc>
      </w:tr>
      <w:tr w:rsidR="00B27005" w:rsidRPr="00B27005" w:rsidTr="00B74AA8">
        <w:tc>
          <w:tcPr>
            <w:tcW w:w="625" w:type="dxa"/>
          </w:tcPr>
          <w:p w:rsidR="00B27005" w:rsidRPr="00C256DA" w:rsidRDefault="0082492C"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57</w:t>
            </w:r>
          </w:p>
        </w:tc>
        <w:tc>
          <w:tcPr>
            <w:tcW w:w="1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Walnut</w:t>
            </w:r>
          </w:p>
        </w:tc>
        <w:tc>
          <w:tcPr>
            <w:tcW w:w="1235"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2.57</w:t>
            </w:r>
          </w:p>
        </w:tc>
        <w:tc>
          <w:tcPr>
            <w:tcW w:w="655"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78.04</w:t>
            </w:r>
          </w:p>
        </w:tc>
        <w:tc>
          <w:tcPr>
            <w:tcW w:w="950"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0.64</w:t>
            </w:r>
          </w:p>
        </w:tc>
        <w:tc>
          <w:tcPr>
            <w:tcW w:w="628"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48.34</w:t>
            </w:r>
          </w:p>
        </w:tc>
        <w:tc>
          <w:tcPr>
            <w:tcW w:w="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6.16</w:t>
            </w:r>
          </w:p>
        </w:tc>
        <w:tc>
          <w:tcPr>
            <w:tcW w:w="479"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0.69</w:t>
            </w:r>
          </w:p>
        </w:tc>
        <w:tc>
          <w:tcPr>
            <w:tcW w:w="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0.03</w:t>
            </w:r>
          </w:p>
        </w:tc>
        <w:tc>
          <w:tcPr>
            <w:tcW w:w="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44.78</w:t>
            </w:r>
          </w:p>
        </w:tc>
        <w:tc>
          <w:tcPr>
            <w:tcW w:w="1422" w:type="dxa"/>
            <w:vAlign w:val="center"/>
          </w:tcPr>
          <w:p w:rsidR="00B27005" w:rsidRPr="00B27005" w:rsidRDefault="00B27005" w:rsidP="00B64261">
            <w:pPr>
              <w:spacing w:after="0" w:line="240" w:lineRule="auto"/>
              <w:jc w:val="center"/>
              <w:rPr>
                <w:rFonts w:eastAsiaTheme="minorHAnsi"/>
                <w:lang w:val="en-US" w:eastAsia="en-US"/>
              </w:rPr>
            </w:pPr>
            <w:r w:rsidRPr="00B27005">
              <w:rPr>
                <w:rFonts w:eastAsiaTheme="minorHAnsi"/>
                <w:lang w:val="en-US" w:eastAsia="en-US"/>
              </w:rPr>
              <w:t xml:space="preserve">F. Karaca et al </w:t>
            </w:r>
            <w:r w:rsidR="002D59FB">
              <w:rPr>
                <w:rFonts w:eastAsiaTheme="minorHAnsi"/>
                <w:lang w:val="en-US" w:eastAsia="en-US"/>
              </w:rPr>
              <w:t>[159</w:t>
            </w:r>
            <w:r w:rsidRPr="00B27005">
              <w:rPr>
                <w:rFonts w:eastAsiaTheme="minorHAnsi"/>
                <w:lang w:val="en-US" w:eastAsia="en-US"/>
              </w:rPr>
              <w:t>]</w:t>
            </w:r>
          </w:p>
        </w:tc>
      </w:tr>
      <w:tr w:rsidR="00B27005" w:rsidRPr="00B27005" w:rsidTr="00B74AA8">
        <w:tc>
          <w:tcPr>
            <w:tcW w:w="625" w:type="dxa"/>
          </w:tcPr>
          <w:p w:rsidR="00B27005" w:rsidRPr="00C256DA" w:rsidRDefault="0082492C"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58</w:t>
            </w:r>
          </w:p>
        </w:tc>
        <w:tc>
          <w:tcPr>
            <w:tcW w:w="1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Apricot stones</w:t>
            </w:r>
          </w:p>
        </w:tc>
        <w:tc>
          <w:tcPr>
            <w:tcW w:w="1235"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1.6</w:t>
            </w:r>
          </w:p>
        </w:tc>
        <w:tc>
          <w:tcPr>
            <w:tcW w:w="655"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2.0</w:t>
            </w:r>
          </w:p>
        </w:tc>
        <w:tc>
          <w:tcPr>
            <w:tcW w:w="950"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3.7</w:t>
            </w:r>
          </w:p>
        </w:tc>
        <w:tc>
          <w:tcPr>
            <w:tcW w:w="628"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89.5</w:t>
            </w:r>
          </w:p>
        </w:tc>
        <w:tc>
          <w:tcPr>
            <w:tcW w:w="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2.4</w:t>
            </w:r>
          </w:p>
        </w:tc>
        <w:tc>
          <w:tcPr>
            <w:tcW w:w="479"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0.9</w:t>
            </w:r>
          </w:p>
        </w:tc>
        <w:tc>
          <w:tcPr>
            <w:tcW w:w="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0.8</w:t>
            </w:r>
          </w:p>
        </w:tc>
        <w:tc>
          <w:tcPr>
            <w:tcW w:w="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6.4</w:t>
            </w:r>
          </w:p>
        </w:tc>
        <w:tc>
          <w:tcPr>
            <w:tcW w:w="1422"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 xml:space="preserve">N. </w:t>
            </w:r>
            <w:r w:rsidR="002D59FB">
              <w:rPr>
                <w:rFonts w:eastAsiaTheme="minorHAnsi" w:cs="NimbusSanL"/>
                <w:bCs/>
                <w:color w:val="000000"/>
                <w:lang w:val="en-US" w:eastAsia="en-US"/>
              </w:rPr>
              <w:t>Petrov [130</w:t>
            </w:r>
            <w:r w:rsidRPr="00B27005">
              <w:rPr>
                <w:rFonts w:eastAsiaTheme="minorHAnsi" w:cs="NimbusSanL"/>
                <w:bCs/>
                <w:color w:val="000000"/>
                <w:lang w:val="en-US" w:eastAsia="en-US"/>
              </w:rPr>
              <w:t>]</w:t>
            </w:r>
          </w:p>
        </w:tc>
      </w:tr>
      <w:tr w:rsidR="00B27005" w:rsidRPr="00B27005" w:rsidTr="00B74AA8">
        <w:tc>
          <w:tcPr>
            <w:tcW w:w="625" w:type="dxa"/>
          </w:tcPr>
          <w:p w:rsidR="00B27005" w:rsidRPr="00C256DA" w:rsidRDefault="0082492C"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59</w:t>
            </w:r>
          </w:p>
        </w:tc>
        <w:tc>
          <w:tcPr>
            <w:tcW w:w="1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Cherry stones</w:t>
            </w:r>
          </w:p>
        </w:tc>
        <w:tc>
          <w:tcPr>
            <w:tcW w:w="1235"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1.6</w:t>
            </w:r>
          </w:p>
        </w:tc>
        <w:tc>
          <w:tcPr>
            <w:tcW w:w="655"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4.2</w:t>
            </w:r>
          </w:p>
        </w:tc>
        <w:tc>
          <w:tcPr>
            <w:tcW w:w="950"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10.0</w:t>
            </w:r>
          </w:p>
        </w:tc>
        <w:tc>
          <w:tcPr>
            <w:tcW w:w="628"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84</w:t>
            </w:r>
          </w:p>
        </w:tc>
        <w:tc>
          <w:tcPr>
            <w:tcW w:w="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2.2</w:t>
            </w:r>
          </w:p>
        </w:tc>
        <w:tc>
          <w:tcPr>
            <w:tcW w:w="479"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1</w:t>
            </w:r>
          </w:p>
        </w:tc>
        <w:tc>
          <w:tcPr>
            <w:tcW w:w="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0.4</w:t>
            </w:r>
          </w:p>
        </w:tc>
        <w:tc>
          <w:tcPr>
            <w:tcW w:w="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12.4</w:t>
            </w:r>
          </w:p>
        </w:tc>
        <w:tc>
          <w:tcPr>
            <w:tcW w:w="1422"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 xml:space="preserve">N. </w:t>
            </w:r>
            <w:r w:rsidR="002D59FB">
              <w:rPr>
                <w:rFonts w:eastAsiaTheme="minorHAnsi" w:cs="NimbusSanL"/>
                <w:bCs/>
                <w:color w:val="000000"/>
                <w:lang w:val="en-US" w:eastAsia="en-US"/>
              </w:rPr>
              <w:t>Petrov [130</w:t>
            </w:r>
            <w:r w:rsidRPr="00B27005">
              <w:rPr>
                <w:rFonts w:eastAsiaTheme="minorHAnsi" w:cs="NimbusSanL"/>
                <w:bCs/>
                <w:color w:val="000000"/>
                <w:lang w:val="en-US" w:eastAsia="en-US"/>
              </w:rPr>
              <w:t>]</w:t>
            </w:r>
          </w:p>
        </w:tc>
      </w:tr>
      <w:tr w:rsidR="00B27005" w:rsidRPr="00B27005" w:rsidTr="00B74AA8">
        <w:tc>
          <w:tcPr>
            <w:tcW w:w="625" w:type="dxa"/>
          </w:tcPr>
          <w:p w:rsidR="00B27005" w:rsidRPr="00C256DA" w:rsidRDefault="0082492C"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60</w:t>
            </w:r>
          </w:p>
        </w:tc>
        <w:tc>
          <w:tcPr>
            <w:tcW w:w="1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Grape seeds</w:t>
            </w:r>
          </w:p>
          <w:p w:rsidR="00B27005" w:rsidRPr="00B27005" w:rsidRDefault="00B27005" w:rsidP="00B27005">
            <w:pPr>
              <w:spacing w:after="0" w:line="240" w:lineRule="auto"/>
              <w:jc w:val="center"/>
              <w:rPr>
                <w:rFonts w:eastAsiaTheme="minorHAnsi"/>
                <w:lang w:val="en-US" w:eastAsia="en-US"/>
              </w:rPr>
            </w:pPr>
          </w:p>
        </w:tc>
        <w:tc>
          <w:tcPr>
            <w:tcW w:w="1235"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1.8</w:t>
            </w:r>
          </w:p>
        </w:tc>
        <w:tc>
          <w:tcPr>
            <w:tcW w:w="655"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13.1</w:t>
            </w:r>
          </w:p>
        </w:tc>
        <w:tc>
          <w:tcPr>
            <w:tcW w:w="950"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4.4</w:t>
            </w:r>
          </w:p>
        </w:tc>
        <w:tc>
          <w:tcPr>
            <w:tcW w:w="628"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84.7</w:t>
            </w:r>
          </w:p>
        </w:tc>
        <w:tc>
          <w:tcPr>
            <w:tcW w:w="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1.3</w:t>
            </w:r>
          </w:p>
        </w:tc>
        <w:tc>
          <w:tcPr>
            <w:tcW w:w="479"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1.6</w:t>
            </w:r>
          </w:p>
        </w:tc>
        <w:tc>
          <w:tcPr>
            <w:tcW w:w="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0.3</w:t>
            </w:r>
          </w:p>
        </w:tc>
        <w:tc>
          <w:tcPr>
            <w:tcW w:w="5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12.1</w:t>
            </w:r>
          </w:p>
        </w:tc>
        <w:tc>
          <w:tcPr>
            <w:tcW w:w="1422"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 xml:space="preserve">N. </w:t>
            </w:r>
            <w:r w:rsidR="002D59FB">
              <w:rPr>
                <w:rFonts w:eastAsiaTheme="minorHAnsi" w:cs="NimbusSanL"/>
                <w:bCs/>
                <w:color w:val="000000"/>
                <w:lang w:val="en-US" w:eastAsia="en-US"/>
              </w:rPr>
              <w:t>Petrov [130</w:t>
            </w:r>
            <w:r w:rsidRPr="00B27005">
              <w:rPr>
                <w:rFonts w:eastAsiaTheme="minorHAnsi" w:cs="NimbusSanL"/>
                <w:bCs/>
                <w:color w:val="000000"/>
                <w:lang w:val="en-US" w:eastAsia="en-US"/>
              </w:rPr>
              <w:t>]</w:t>
            </w:r>
          </w:p>
        </w:tc>
      </w:tr>
    </w:tbl>
    <w:p w:rsidR="00267A7C" w:rsidRDefault="00267A7C" w:rsidP="00267A7C">
      <w:pPr>
        <w:rPr>
          <w:rFonts w:ascii="Times New Roman" w:hAnsi="Times New Roman" w:cs="Times New Roman"/>
          <w:sz w:val="32"/>
          <w:szCs w:val="32"/>
        </w:rPr>
      </w:pPr>
    </w:p>
    <w:p w:rsidR="00267A7C" w:rsidRPr="00F54A7B" w:rsidRDefault="00267A7C" w:rsidP="00591B0A">
      <w:pPr>
        <w:jc w:val="both"/>
        <w:rPr>
          <w:rFonts w:ascii="Times New Roman" w:hAnsi="Times New Roman" w:cs="Times New Roman"/>
          <w:sz w:val="28"/>
          <w:szCs w:val="28"/>
        </w:rPr>
      </w:pPr>
      <w:r w:rsidRPr="00094676">
        <w:rPr>
          <w:rFonts w:ascii="Times New Roman" w:hAnsi="Times New Roman" w:cs="Times New Roman"/>
          <w:sz w:val="28"/>
          <w:szCs w:val="28"/>
        </w:rPr>
        <w:t xml:space="preserve">From the table it was found that the highest fixed carbon was found from </w:t>
      </w:r>
      <w:r w:rsidR="00D33967" w:rsidRPr="00094676">
        <w:rPr>
          <w:rFonts w:ascii="Times New Roman" w:hAnsi="Times New Roman" w:cs="Times New Roman"/>
          <w:sz w:val="28"/>
          <w:szCs w:val="28"/>
        </w:rPr>
        <w:t>Liquefied</w:t>
      </w:r>
      <w:r w:rsidRPr="00094676">
        <w:rPr>
          <w:rFonts w:ascii="Times New Roman" w:hAnsi="Times New Roman" w:cs="Times New Roman"/>
          <w:sz w:val="28"/>
          <w:szCs w:val="28"/>
        </w:rPr>
        <w:t xml:space="preserve"> wood (93.4%) and lowest ash content was from coconut shell (0.1%). Proper usage of activated carbon requires high fix carbon % and low ash content.</w:t>
      </w:r>
      <w:r w:rsidR="00692FB8">
        <w:rPr>
          <w:rFonts w:ascii="Times New Roman" w:hAnsi="Times New Roman" w:cs="Times New Roman"/>
          <w:sz w:val="28"/>
          <w:szCs w:val="28"/>
        </w:rPr>
        <w:t xml:space="preserve"> </w:t>
      </w:r>
    </w:p>
    <w:p w:rsidR="00F54A7B" w:rsidRDefault="00F54A7B" w:rsidP="00591B0A">
      <w:pPr>
        <w:jc w:val="both"/>
        <w:rPr>
          <w:rFonts w:ascii="Times New Roman" w:hAnsi="Times New Roman" w:cs="Times New Roman"/>
          <w:sz w:val="28"/>
          <w:szCs w:val="28"/>
        </w:rPr>
      </w:pPr>
      <w:r w:rsidRPr="00F54A7B">
        <w:rPr>
          <w:rFonts w:ascii="Times New Roman" w:hAnsi="Times New Roman" w:cs="Times New Roman"/>
          <w:sz w:val="28"/>
          <w:szCs w:val="28"/>
        </w:rPr>
        <w:t xml:space="preserve">For </w:t>
      </w:r>
      <w:r>
        <w:rPr>
          <w:rFonts w:ascii="Times New Roman" w:hAnsi="Times New Roman" w:cs="Times New Roman"/>
          <w:sz w:val="28"/>
          <w:szCs w:val="28"/>
        </w:rPr>
        <w:t>higher moisture content we need a stronger dehydrating agent. Generally the raw materials that has lower moisture content is chosen for activated carbon production.</w:t>
      </w:r>
    </w:p>
    <w:p w:rsidR="00F54A7B" w:rsidRPr="00F54A7B" w:rsidRDefault="00F54A7B" w:rsidP="00591B0A">
      <w:pPr>
        <w:jc w:val="both"/>
        <w:rPr>
          <w:rFonts w:ascii="Times New Roman" w:hAnsi="Times New Roman" w:cs="Times New Roman"/>
          <w:sz w:val="28"/>
          <w:szCs w:val="28"/>
        </w:rPr>
      </w:pPr>
      <w:r>
        <w:rPr>
          <w:rFonts w:ascii="Times New Roman" w:hAnsi="Times New Roman" w:cs="Times New Roman"/>
          <w:sz w:val="28"/>
          <w:szCs w:val="28"/>
        </w:rPr>
        <w:t xml:space="preserve">The most preferred raw material for activation should have higher carbon content and lower impurities. The carbon </w:t>
      </w:r>
      <w:r w:rsidR="00556877">
        <w:rPr>
          <w:rFonts w:ascii="Times New Roman" w:hAnsi="Times New Roman" w:cs="Times New Roman"/>
          <w:sz w:val="28"/>
          <w:szCs w:val="28"/>
        </w:rPr>
        <w:t>content</w:t>
      </w:r>
      <w:r>
        <w:rPr>
          <w:rFonts w:ascii="Times New Roman" w:hAnsi="Times New Roman" w:cs="Times New Roman"/>
          <w:sz w:val="28"/>
          <w:szCs w:val="28"/>
        </w:rPr>
        <w:t xml:space="preserve"> in the raw materials ranges from around </w:t>
      </w:r>
      <w:r>
        <w:rPr>
          <w:rFonts w:ascii="Times New Roman" w:hAnsi="Times New Roman" w:cs="Times New Roman"/>
          <w:sz w:val="28"/>
          <w:szCs w:val="28"/>
        </w:rPr>
        <w:lastRenderedPageBreak/>
        <w:t>93.4% to 13.27%. The highest carbon percentage found is in liquefied wood. Presence of volatile matter helps in removal of impurities such as oxygen, nitrogen, sulphur and other imp</w:t>
      </w:r>
      <w:r w:rsidR="001B5489">
        <w:rPr>
          <w:rFonts w:ascii="Times New Roman" w:hAnsi="Times New Roman" w:cs="Times New Roman"/>
          <w:sz w:val="28"/>
          <w:szCs w:val="28"/>
        </w:rPr>
        <w:t>urities, so higher the concentration of volatile matter greater is the efficiency of activation and greater is the weight loss. Delonix regia food pods has the highest volatile percentage of 92.8%.</w:t>
      </w:r>
    </w:p>
    <w:p w:rsidR="00094676" w:rsidRPr="00094676" w:rsidRDefault="00267A7C" w:rsidP="00591B0A">
      <w:pPr>
        <w:jc w:val="both"/>
        <w:rPr>
          <w:rFonts w:ascii="Times New Roman" w:hAnsi="Times New Roman" w:cs="Times New Roman"/>
          <w:sz w:val="28"/>
          <w:szCs w:val="28"/>
        </w:rPr>
      </w:pPr>
      <w:r w:rsidRPr="00094676">
        <w:rPr>
          <w:rFonts w:ascii="Times New Roman" w:hAnsi="Times New Roman" w:cs="Times New Roman"/>
          <w:sz w:val="28"/>
          <w:szCs w:val="28"/>
        </w:rPr>
        <w:t>Table 4 lists out the applications of the activated carbon from the various sources.</w:t>
      </w:r>
    </w:p>
    <w:p w:rsidR="00B27005" w:rsidRPr="00B27005" w:rsidRDefault="00B27005" w:rsidP="00B27005">
      <w:pPr>
        <w:spacing w:after="160" w:line="259" w:lineRule="auto"/>
        <w:rPr>
          <w:rFonts w:eastAsiaTheme="minorHAnsi"/>
          <w:sz w:val="36"/>
          <w:szCs w:val="36"/>
          <w:lang w:val="en-US" w:eastAsia="en-US"/>
        </w:rPr>
      </w:pPr>
      <w:r w:rsidRPr="00B27005">
        <w:rPr>
          <w:rFonts w:eastAsiaTheme="minorHAnsi"/>
          <w:sz w:val="36"/>
          <w:szCs w:val="36"/>
          <w:lang w:val="en-US" w:eastAsia="en-US"/>
        </w:rPr>
        <w:t>TABLE 4</w:t>
      </w:r>
    </w:p>
    <w:tbl>
      <w:tblPr>
        <w:tblStyle w:val="TableGrid"/>
        <w:tblW w:w="0" w:type="auto"/>
        <w:tblLayout w:type="fixed"/>
        <w:tblLook w:val="04A0" w:firstRow="1" w:lastRow="0" w:firstColumn="1" w:lastColumn="0" w:noHBand="0" w:noVBand="1"/>
      </w:tblPr>
      <w:tblGrid>
        <w:gridCol w:w="715"/>
        <w:gridCol w:w="2286"/>
        <w:gridCol w:w="2052"/>
        <w:gridCol w:w="4153"/>
      </w:tblGrid>
      <w:tr w:rsidR="00B27005" w:rsidRPr="00B27005" w:rsidTr="00B27005">
        <w:tc>
          <w:tcPr>
            <w:tcW w:w="715" w:type="dxa"/>
          </w:tcPr>
          <w:p w:rsidR="00B27005" w:rsidRPr="00B27005" w:rsidRDefault="00B27005" w:rsidP="00B27005">
            <w:pPr>
              <w:spacing w:after="0" w:line="240" w:lineRule="auto"/>
              <w:jc w:val="center"/>
              <w:rPr>
                <w:rFonts w:eastAsiaTheme="minorHAnsi"/>
                <w:noProof/>
                <w:lang w:val="en-US" w:eastAsia="en-US"/>
              </w:rPr>
            </w:pPr>
            <w:r w:rsidRPr="00B27005">
              <w:rPr>
                <w:rFonts w:eastAsiaTheme="minorHAnsi"/>
                <w:noProof/>
                <w:lang w:val="en-US" w:eastAsia="en-US"/>
              </w:rPr>
              <w:t>Sl</w:t>
            </w:r>
            <w:r w:rsidR="00C256DA" w:rsidRPr="00B27005">
              <w:rPr>
                <w:rFonts w:eastAsiaTheme="minorHAnsi"/>
                <w:noProof/>
                <w:lang w:val="en-US" w:eastAsia="en-US"/>
              </w:rPr>
              <w:t xml:space="preserve">. </w:t>
            </w:r>
            <w:r w:rsidRPr="00B27005">
              <w:rPr>
                <w:rFonts w:eastAsiaTheme="minorHAnsi"/>
                <w:noProof/>
                <w:lang w:val="en-US" w:eastAsia="en-US"/>
              </w:rPr>
              <w:t>No</w:t>
            </w:r>
            <w:r w:rsidR="00C256DA" w:rsidRPr="00B27005">
              <w:rPr>
                <w:rFonts w:eastAsiaTheme="minorHAnsi"/>
                <w:noProof/>
                <w:lang w:val="en-US" w:eastAsia="en-US"/>
              </w:rPr>
              <w:t>.</w:t>
            </w:r>
          </w:p>
        </w:tc>
        <w:tc>
          <w:tcPr>
            <w:tcW w:w="2286" w:type="dxa"/>
            <w:vAlign w:val="center"/>
          </w:tcPr>
          <w:p w:rsidR="00B27005" w:rsidRPr="00B27005" w:rsidRDefault="00C256DA" w:rsidP="00B27005">
            <w:pPr>
              <w:spacing w:after="0" w:line="240" w:lineRule="auto"/>
              <w:jc w:val="center"/>
              <w:rPr>
                <w:rFonts w:eastAsiaTheme="minorHAnsi"/>
                <w:b/>
                <w:sz w:val="32"/>
                <w:szCs w:val="32"/>
                <w:lang w:val="en-US" w:eastAsia="en-US"/>
              </w:rPr>
            </w:pPr>
            <w:r w:rsidRPr="00B27005">
              <w:rPr>
                <w:rFonts w:eastAsiaTheme="minorHAnsi"/>
                <w:b/>
                <w:sz w:val="32"/>
                <w:szCs w:val="32"/>
                <w:lang w:val="en-US" w:eastAsia="en-US"/>
              </w:rPr>
              <w:t>Raw Materials</w:t>
            </w:r>
          </w:p>
        </w:tc>
        <w:tc>
          <w:tcPr>
            <w:tcW w:w="2052" w:type="dxa"/>
            <w:vAlign w:val="center"/>
          </w:tcPr>
          <w:p w:rsidR="00B27005" w:rsidRPr="00B27005" w:rsidRDefault="00C256DA" w:rsidP="00B27005">
            <w:pPr>
              <w:spacing w:after="0" w:line="240" w:lineRule="auto"/>
              <w:jc w:val="center"/>
              <w:rPr>
                <w:rFonts w:eastAsiaTheme="minorHAnsi"/>
                <w:b/>
                <w:sz w:val="32"/>
                <w:szCs w:val="32"/>
                <w:lang w:val="en-US" w:eastAsia="en-US"/>
              </w:rPr>
            </w:pPr>
            <w:r w:rsidRPr="00B27005">
              <w:rPr>
                <w:rFonts w:eastAsiaTheme="minorHAnsi"/>
                <w:b/>
                <w:sz w:val="32"/>
                <w:szCs w:val="32"/>
                <w:lang w:val="en-US" w:eastAsia="en-US"/>
              </w:rPr>
              <w:t>Application</w:t>
            </w:r>
          </w:p>
        </w:tc>
        <w:tc>
          <w:tcPr>
            <w:tcW w:w="4153" w:type="dxa"/>
            <w:vAlign w:val="center"/>
          </w:tcPr>
          <w:p w:rsidR="00B27005" w:rsidRPr="00B27005" w:rsidRDefault="00C256DA" w:rsidP="00B27005">
            <w:pPr>
              <w:spacing w:after="0" w:line="240" w:lineRule="auto"/>
              <w:jc w:val="center"/>
              <w:rPr>
                <w:rFonts w:eastAsiaTheme="minorHAnsi"/>
                <w:b/>
                <w:sz w:val="32"/>
                <w:szCs w:val="32"/>
                <w:lang w:val="en-US" w:eastAsia="en-US"/>
              </w:rPr>
            </w:pPr>
            <w:r w:rsidRPr="00B27005">
              <w:rPr>
                <w:rFonts w:eastAsiaTheme="minorHAnsi"/>
                <w:b/>
                <w:sz w:val="32"/>
                <w:szCs w:val="32"/>
                <w:lang w:val="en-US" w:eastAsia="en-US"/>
              </w:rPr>
              <w:t>Reference</w:t>
            </w:r>
          </w:p>
        </w:tc>
      </w:tr>
      <w:tr w:rsidR="00B27005" w:rsidRPr="00B27005" w:rsidTr="00B27005">
        <w:tc>
          <w:tcPr>
            <w:tcW w:w="715" w:type="dxa"/>
            <w:vAlign w:val="center"/>
          </w:tcPr>
          <w:p w:rsidR="00B27005" w:rsidRPr="00B27005" w:rsidRDefault="00B27005" w:rsidP="00B27005">
            <w:pPr>
              <w:spacing w:after="0" w:line="240" w:lineRule="auto"/>
              <w:jc w:val="center"/>
              <w:rPr>
                <w:rFonts w:ascii="Calibri" w:eastAsiaTheme="minorHAnsi" w:hAnsi="Calibri"/>
                <w:color w:val="000000"/>
                <w:lang w:val="en-US" w:eastAsia="en-US"/>
              </w:rPr>
            </w:pPr>
            <w:r w:rsidRPr="00B27005">
              <w:rPr>
                <w:rFonts w:ascii="Calibri" w:eastAsiaTheme="minorHAnsi" w:hAnsi="Calibri"/>
                <w:color w:val="000000"/>
                <w:lang w:val="en-US" w:eastAsia="en-US"/>
              </w:rPr>
              <w:t xml:space="preserve">1 </w:t>
            </w:r>
          </w:p>
        </w:tc>
        <w:tc>
          <w:tcPr>
            <w:tcW w:w="2286"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Macadamia nutshells</w:t>
            </w:r>
          </w:p>
        </w:tc>
        <w:tc>
          <w:tcPr>
            <w:tcW w:w="2052"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Phenol Removal</w:t>
            </w:r>
          </w:p>
        </w:tc>
        <w:tc>
          <w:tcPr>
            <w:tcW w:w="4153" w:type="dxa"/>
            <w:vAlign w:val="center"/>
          </w:tcPr>
          <w:p w:rsidR="00B27005" w:rsidRPr="00B27005" w:rsidRDefault="00B27005" w:rsidP="00B64261">
            <w:pPr>
              <w:spacing w:after="0" w:line="240" w:lineRule="auto"/>
              <w:jc w:val="center"/>
              <w:rPr>
                <w:rFonts w:eastAsiaTheme="minorHAnsi"/>
                <w:lang w:val="en-US" w:eastAsia="en-US"/>
              </w:rPr>
            </w:pPr>
            <w:r w:rsidRPr="00B27005">
              <w:rPr>
                <w:rFonts w:eastAsiaTheme="minorHAnsi"/>
                <w:lang w:val="en-US" w:eastAsia="en-US"/>
              </w:rPr>
              <w:t xml:space="preserve">A. Ahmadpour et al. </w:t>
            </w:r>
            <w:r w:rsidR="0048563E">
              <w:rPr>
                <w:rFonts w:eastAsiaTheme="minorHAnsi"/>
                <w:lang w:val="en-US" w:eastAsia="en-US"/>
              </w:rPr>
              <w:t>[58</w:t>
            </w:r>
            <w:r w:rsidRPr="00B27005">
              <w:rPr>
                <w:rFonts w:eastAsiaTheme="minorHAnsi"/>
                <w:lang w:val="en-US" w:eastAsia="en-US"/>
              </w:rPr>
              <w:t>]</w:t>
            </w:r>
          </w:p>
        </w:tc>
      </w:tr>
      <w:tr w:rsidR="00B27005" w:rsidRPr="00B27005" w:rsidTr="00B27005">
        <w:tc>
          <w:tcPr>
            <w:tcW w:w="715" w:type="dxa"/>
            <w:vAlign w:val="center"/>
          </w:tcPr>
          <w:p w:rsidR="00B27005" w:rsidRPr="00B27005" w:rsidRDefault="00B27005" w:rsidP="00B27005">
            <w:pPr>
              <w:spacing w:after="0" w:line="240" w:lineRule="auto"/>
              <w:jc w:val="center"/>
              <w:rPr>
                <w:rFonts w:ascii="Calibri" w:eastAsiaTheme="minorHAnsi" w:hAnsi="Calibri"/>
                <w:color w:val="000000"/>
                <w:lang w:val="en-US" w:eastAsia="en-US"/>
              </w:rPr>
            </w:pPr>
            <w:r w:rsidRPr="00B27005">
              <w:rPr>
                <w:rFonts w:ascii="Calibri" w:eastAsiaTheme="minorHAnsi" w:hAnsi="Calibri"/>
                <w:color w:val="000000"/>
                <w:lang w:val="en-US" w:eastAsia="en-US"/>
              </w:rPr>
              <w:t>2</w:t>
            </w:r>
          </w:p>
        </w:tc>
        <w:tc>
          <w:tcPr>
            <w:tcW w:w="2286"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Viscous rayon</w:t>
            </w:r>
          </w:p>
        </w:tc>
        <w:tc>
          <w:tcPr>
            <w:tcW w:w="2052"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Removal of cobalt and lead</w:t>
            </w:r>
          </w:p>
        </w:tc>
        <w:tc>
          <w:tcPr>
            <w:tcW w:w="4153" w:type="dxa"/>
            <w:vAlign w:val="center"/>
          </w:tcPr>
          <w:p w:rsidR="00B27005" w:rsidRPr="00B27005" w:rsidRDefault="00B27005" w:rsidP="00B64261">
            <w:pPr>
              <w:spacing w:after="0" w:line="240" w:lineRule="auto"/>
              <w:jc w:val="center"/>
              <w:rPr>
                <w:rFonts w:eastAsiaTheme="minorHAnsi"/>
                <w:lang w:val="en-US" w:eastAsia="en-US"/>
              </w:rPr>
            </w:pPr>
            <w:r w:rsidRPr="00B27005">
              <w:rPr>
                <w:rFonts w:eastAsiaTheme="minorHAnsi" w:cs="NimbusRomNo9L"/>
                <w:iCs/>
                <w:color w:val="000000"/>
                <w:lang w:val="en-US" w:eastAsia="en-US"/>
              </w:rPr>
              <w:t>A</w:t>
            </w:r>
            <w:r w:rsidRPr="00B27005">
              <w:rPr>
                <w:rFonts w:eastAsiaTheme="minorHAnsi" w:cs="NimbusRomNo9L"/>
                <w:color w:val="000000"/>
                <w:lang w:val="en-US" w:eastAsia="en-US"/>
              </w:rPr>
              <w:t>.</w:t>
            </w:r>
            <w:r w:rsidRPr="00B27005">
              <w:rPr>
                <w:rFonts w:eastAsiaTheme="minorHAnsi" w:cs="NimbusRomNo9L"/>
                <w:iCs/>
                <w:color w:val="000000"/>
                <w:lang w:val="en-US" w:eastAsia="en-US"/>
              </w:rPr>
              <w:t>C</w:t>
            </w:r>
            <w:r w:rsidRPr="00B27005">
              <w:rPr>
                <w:rFonts w:eastAsiaTheme="minorHAnsi" w:cs="NimbusRomNo9L"/>
                <w:color w:val="000000"/>
                <w:lang w:val="en-US" w:eastAsia="en-US"/>
              </w:rPr>
              <w:t xml:space="preserve">. </w:t>
            </w:r>
            <w:r w:rsidRPr="00B27005">
              <w:rPr>
                <w:rFonts w:eastAsiaTheme="minorHAnsi" w:cs="NimbusRomNo9L"/>
                <w:iCs/>
                <w:color w:val="000000"/>
                <w:lang w:val="en-US" w:eastAsia="en-US"/>
              </w:rPr>
              <w:t>Pastor et al</w:t>
            </w:r>
            <w:r w:rsidRPr="00B27005">
              <w:rPr>
                <w:rFonts w:eastAsiaTheme="minorHAnsi" w:cs="NimbusRomNo9L"/>
                <w:color w:val="000000"/>
                <w:lang w:val="en-US" w:eastAsia="en-US"/>
              </w:rPr>
              <w:t xml:space="preserve">. </w:t>
            </w:r>
            <w:r w:rsidR="0048563E">
              <w:rPr>
                <w:rFonts w:eastAsiaTheme="minorHAnsi" w:cs="NimbusRomNo9L"/>
                <w:color w:val="000000"/>
                <w:lang w:val="en-US" w:eastAsia="en-US"/>
              </w:rPr>
              <w:t>[59</w:t>
            </w:r>
            <w:r w:rsidRPr="00B27005">
              <w:rPr>
                <w:rFonts w:eastAsiaTheme="minorHAnsi" w:cs="NimbusRomNo9L"/>
                <w:color w:val="000000"/>
                <w:lang w:val="en-US" w:eastAsia="en-US"/>
              </w:rPr>
              <w:t>]</w:t>
            </w:r>
          </w:p>
        </w:tc>
      </w:tr>
      <w:tr w:rsidR="00B27005" w:rsidRPr="00B27005" w:rsidTr="00B27005">
        <w:tc>
          <w:tcPr>
            <w:tcW w:w="715" w:type="dxa"/>
            <w:vAlign w:val="center"/>
          </w:tcPr>
          <w:p w:rsidR="00B27005" w:rsidRPr="00B27005" w:rsidRDefault="00B27005" w:rsidP="00B27005">
            <w:pPr>
              <w:spacing w:after="0" w:line="240" w:lineRule="auto"/>
              <w:jc w:val="center"/>
              <w:rPr>
                <w:rFonts w:ascii="Calibri" w:eastAsiaTheme="minorHAnsi" w:hAnsi="Calibri"/>
                <w:color w:val="000000"/>
                <w:lang w:val="en-US" w:eastAsia="en-US"/>
              </w:rPr>
            </w:pPr>
            <w:r w:rsidRPr="00B27005">
              <w:rPr>
                <w:rFonts w:ascii="Calibri" w:eastAsiaTheme="minorHAnsi" w:hAnsi="Calibri"/>
                <w:color w:val="000000"/>
                <w:lang w:val="en-US" w:eastAsia="en-US"/>
              </w:rPr>
              <w:t>3</w:t>
            </w:r>
          </w:p>
        </w:tc>
        <w:tc>
          <w:tcPr>
            <w:tcW w:w="2286"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Corn cob agro waste</w:t>
            </w:r>
          </w:p>
        </w:tc>
        <w:tc>
          <w:tcPr>
            <w:tcW w:w="2052"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Application in Electric Double Layer Capacitors(EDLC)</w:t>
            </w:r>
          </w:p>
        </w:tc>
        <w:tc>
          <w:tcPr>
            <w:tcW w:w="4153" w:type="dxa"/>
            <w:vAlign w:val="center"/>
          </w:tcPr>
          <w:p w:rsidR="00B27005" w:rsidRPr="00B27005" w:rsidRDefault="00B27005" w:rsidP="00B64261">
            <w:pPr>
              <w:spacing w:after="0" w:line="240" w:lineRule="auto"/>
              <w:jc w:val="center"/>
              <w:rPr>
                <w:rFonts w:eastAsiaTheme="minorHAnsi"/>
                <w:lang w:val="en-US" w:eastAsia="en-US"/>
              </w:rPr>
            </w:pPr>
            <w:r w:rsidRPr="00B27005">
              <w:rPr>
                <w:rFonts w:eastAsiaTheme="minorHAnsi"/>
                <w:lang w:val="en-US" w:eastAsia="en-US"/>
              </w:rPr>
              <w:t xml:space="preserve">C.F. Chang et al. </w:t>
            </w:r>
            <w:r w:rsidR="0048563E">
              <w:rPr>
                <w:rFonts w:eastAsiaTheme="minorHAnsi"/>
                <w:lang w:val="en-US" w:eastAsia="en-US"/>
              </w:rPr>
              <w:t>[60</w:t>
            </w:r>
            <w:r w:rsidRPr="00B27005">
              <w:rPr>
                <w:rFonts w:eastAsiaTheme="minorHAnsi"/>
                <w:lang w:val="en-US" w:eastAsia="en-US"/>
              </w:rPr>
              <w:t>]</w:t>
            </w:r>
          </w:p>
        </w:tc>
      </w:tr>
      <w:tr w:rsidR="00B27005" w:rsidRPr="00B27005" w:rsidTr="00B27005">
        <w:tc>
          <w:tcPr>
            <w:tcW w:w="715" w:type="dxa"/>
            <w:vAlign w:val="center"/>
          </w:tcPr>
          <w:p w:rsidR="00B27005" w:rsidRPr="00B27005" w:rsidRDefault="00B27005" w:rsidP="00B27005">
            <w:pPr>
              <w:spacing w:after="0" w:line="240" w:lineRule="auto"/>
              <w:jc w:val="center"/>
              <w:rPr>
                <w:rFonts w:ascii="Calibri" w:eastAsiaTheme="minorHAnsi" w:hAnsi="Calibri"/>
                <w:color w:val="000000"/>
                <w:lang w:val="en-US" w:eastAsia="en-US"/>
              </w:rPr>
            </w:pPr>
            <w:r w:rsidRPr="00B27005">
              <w:rPr>
                <w:rFonts w:ascii="Calibri" w:eastAsiaTheme="minorHAnsi" w:hAnsi="Calibri"/>
                <w:color w:val="000000"/>
                <w:lang w:val="en-US" w:eastAsia="en-US"/>
              </w:rPr>
              <w:t>4</w:t>
            </w:r>
          </w:p>
        </w:tc>
        <w:tc>
          <w:tcPr>
            <w:tcW w:w="2286"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Lignin</w:t>
            </w:r>
          </w:p>
        </w:tc>
        <w:tc>
          <w:tcPr>
            <w:tcW w:w="2052" w:type="dxa"/>
            <w:vAlign w:val="center"/>
          </w:tcPr>
          <w:p w:rsidR="00B27005" w:rsidRPr="00B27005" w:rsidRDefault="00B27005" w:rsidP="00B27005">
            <w:pPr>
              <w:spacing w:after="0" w:line="240" w:lineRule="auto"/>
              <w:jc w:val="center"/>
              <w:rPr>
                <w:rFonts w:eastAsiaTheme="minorHAnsi"/>
                <w:b/>
                <w:lang w:val="en-US" w:eastAsia="en-US"/>
              </w:rPr>
            </w:pPr>
            <w:r w:rsidRPr="00B27005">
              <w:rPr>
                <w:rFonts w:eastAsiaTheme="minorHAnsi"/>
                <w:lang w:val="en-US" w:eastAsia="en-US"/>
              </w:rPr>
              <w:t>Removal of 2,4,6-trichlorophenol</w:t>
            </w:r>
          </w:p>
        </w:tc>
        <w:tc>
          <w:tcPr>
            <w:tcW w:w="4153" w:type="dxa"/>
            <w:vAlign w:val="center"/>
          </w:tcPr>
          <w:p w:rsidR="00B27005" w:rsidRPr="00B27005" w:rsidRDefault="00B27005" w:rsidP="00B64261">
            <w:pPr>
              <w:spacing w:after="0" w:line="240" w:lineRule="auto"/>
              <w:jc w:val="center"/>
              <w:rPr>
                <w:rFonts w:eastAsiaTheme="minorHAnsi"/>
                <w:lang w:val="en-US" w:eastAsia="en-US"/>
              </w:rPr>
            </w:pPr>
            <w:r w:rsidRPr="00B27005">
              <w:rPr>
                <w:rFonts w:eastAsiaTheme="minorHAnsi"/>
                <w:lang w:val="en-US" w:eastAsia="en-US"/>
              </w:rPr>
              <w:t xml:space="preserve">J. Hayashi et al. </w:t>
            </w:r>
            <w:r w:rsidR="0048563E">
              <w:rPr>
                <w:rFonts w:eastAsiaTheme="minorHAnsi"/>
                <w:lang w:val="en-US" w:eastAsia="en-US"/>
              </w:rPr>
              <w:t>[61</w:t>
            </w:r>
            <w:r w:rsidRPr="00B27005">
              <w:rPr>
                <w:rFonts w:eastAsiaTheme="minorHAnsi"/>
                <w:lang w:val="en-US" w:eastAsia="en-US"/>
              </w:rPr>
              <w:t>]</w:t>
            </w:r>
          </w:p>
        </w:tc>
      </w:tr>
      <w:tr w:rsidR="00B27005" w:rsidRPr="00B27005" w:rsidTr="00B27005">
        <w:tc>
          <w:tcPr>
            <w:tcW w:w="715" w:type="dxa"/>
          </w:tcPr>
          <w:p w:rsidR="00B27005" w:rsidRPr="00C256DA" w:rsidRDefault="00B27005"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5</w:t>
            </w:r>
          </w:p>
        </w:tc>
        <w:tc>
          <w:tcPr>
            <w:tcW w:w="2286"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Gelam wood bark</w:t>
            </w:r>
          </w:p>
        </w:tc>
        <w:tc>
          <w:tcPr>
            <w:tcW w:w="2052"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Removal of phenols and dyes</w:t>
            </w:r>
          </w:p>
        </w:tc>
        <w:tc>
          <w:tcPr>
            <w:tcW w:w="4153" w:type="dxa"/>
            <w:vAlign w:val="center"/>
          </w:tcPr>
          <w:p w:rsidR="00B27005" w:rsidRPr="00B27005" w:rsidRDefault="00B27005" w:rsidP="00B64261">
            <w:pPr>
              <w:spacing w:after="0" w:line="240" w:lineRule="auto"/>
              <w:jc w:val="center"/>
              <w:rPr>
                <w:rFonts w:eastAsiaTheme="minorHAnsi"/>
                <w:lang w:val="en-US" w:eastAsia="en-US"/>
              </w:rPr>
            </w:pPr>
            <w:r w:rsidRPr="00B27005">
              <w:rPr>
                <w:rFonts w:eastAsiaTheme="minorHAnsi"/>
                <w:lang w:val="en-US" w:eastAsia="en-US"/>
              </w:rPr>
              <w:t>A.H. Abdullah et al. [6</w:t>
            </w:r>
            <w:r w:rsidR="0048563E">
              <w:rPr>
                <w:rFonts w:eastAsiaTheme="minorHAnsi"/>
                <w:lang w:val="en-US" w:eastAsia="en-US"/>
              </w:rPr>
              <w:t>3</w:t>
            </w:r>
            <w:r w:rsidRPr="00B27005">
              <w:rPr>
                <w:rFonts w:eastAsiaTheme="minorHAnsi"/>
                <w:lang w:val="en-US" w:eastAsia="en-US"/>
              </w:rPr>
              <w:t>]</w:t>
            </w:r>
          </w:p>
        </w:tc>
      </w:tr>
      <w:tr w:rsidR="00B27005" w:rsidRPr="00B27005" w:rsidTr="00B27005">
        <w:tc>
          <w:tcPr>
            <w:tcW w:w="715" w:type="dxa"/>
          </w:tcPr>
          <w:p w:rsidR="00B27005" w:rsidRPr="00C256DA" w:rsidRDefault="00B27005"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6</w:t>
            </w:r>
          </w:p>
        </w:tc>
        <w:tc>
          <w:tcPr>
            <w:tcW w:w="2286"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Spanish anthracite</w:t>
            </w:r>
          </w:p>
        </w:tc>
        <w:tc>
          <w:tcPr>
            <w:tcW w:w="2052"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Removal of herbicide</w:t>
            </w:r>
          </w:p>
        </w:tc>
        <w:tc>
          <w:tcPr>
            <w:tcW w:w="4153" w:type="dxa"/>
            <w:vAlign w:val="center"/>
          </w:tcPr>
          <w:p w:rsidR="00B27005" w:rsidRPr="00B27005" w:rsidRDefault="00B27005" w:rsidP="00B64261">
            <w:pPr>
              <w:autoSpaceDE w:val="0"/>
              <w:autoSpaceDN w:val="0"/>
              <w:adjustRightInd w:val="0"/>
              <w:spacing w:after="0" w:line="240" w:lineRule="auto"/>
              <w:jc w:val="center"/>
              <w:rPr>
                <w:rFonts w:ascii="NimbusRomNo9L" w:eastAsiaTheme="minorHAnsi" w:hAnsi="NimbusRomNo9L" w:cs="NimbusRomNo9L"/>
                <w:iCs/>
                <w:color w:val="000000"/>
                <w:sz w:val="16"/>
                <w:szCs w:val="16"/>
                <w:lang w:val="en-US" w:eastAsia="en-US"/>
              </w:rPr>
            </w:pPr>
            <w:r w:rsidRPr="00B27005">
              <w:rPr>
                <w:rFonts w:eastAsiaTheme="minorHAnsi" w:cs="NimbusRomNo9L"/>
                <w:iCs/>
                <w:color w:val="000000"/>
                <w:lang w:val="en-US" w:eastAsia="en-US"/>
              </w:rPr>
              <w:t>D</w:t>
            </w:r>
            <w:r w:rsidRPr="00B27005">
              <w:rPr>
                <w:rFonts w:eastAsiaTheme="minorHAnsi" w:cs="NimbusRomNo9L"/>
                <w:color w:val="000000"/>
                <w:lang w:val="en-US" w:eastAsia="en-US"/>
              </w:rPr>
              <w:t xml:space="preserve">. </w:t>
            </w:r>
            <w:r w:rsidRPr="00B27005">
              <w:rPr>
                <w:rFonts w:eastAsiaTheme="minorHAnsi" w:cs="NimbusRomNo9L"/>
                <w:iCs/>
                <w:color w:val="000000"/>
                <w:lang w:val="en-US" w:eastAsia="en-US"/>
              </w:rPr>
              <w:t>Lozano</w:t>
            </w:r>
            <w:r w:rsidRPr="00B27005">
              <w:rPr>
                <w:rFonts w:eastAsiaTheme="minorHAnsi" w:cs="NimbusRomNo9L"/>
                <w:color w:val="000000"/>
                <w:lang w:val="en-US" w:eastAsia="en-US"/>
              </w:rPr>
              <w:t>-</w:t>
            </w:r>
            <w:r w:rsidRPr="00B27005">
              <w:rPr>
                <w:rFonts w:eastAsiaTheme="minorHAnsi" w:cs="NimbusRomNo9L"/>
                <w:iCs/>
                <w:color w:val="000000"/>
                <w:lang w:val="en-US" w:eastAsia="en-US"/>
              </w:rPr>
              <w:t>Castello et al</w:t>
            </w:r>
            <w:r w:rsidRPr="00B27005">
              <w:rPr>
                <w:rFonts w:eastAsiaTheme="minorHAnsi" w:cs="NimbusRomNo9L"/>
                <w:color w:val="000000"/>
                <w:lang w:val="en-US" w:eastAsia="en-US"/>
              </w:rPr>
              <w:t xml:space="preserve">. </w:t>
            </w:r>
            <w:r w:rsidR="0048563E">
              <w:rPr>
                <w:rFonts w:eastAsiaTheme="minorHAnsi" w:cs="NimbusRomNo9L"/>
                <w:color w:val="000000"/>
                <w:lang w:val="en-US" w:eastAsia="en-US"/>
              </w:rPr>
              <w:t>[65</w:t>
            </w:r>
            <w:r w:rsidRPr="00B27005">
              <w:rPr>
                <w:rFonts w:eastAsiaTheme="minorHAnsi" w:cs="NimbusRomNo9L"/>
                <w:color w:val="000000"/>
                <w:lang w:val="en-US" w:eastAsia="en-US"/>
              </w:rPr>
              <w:t>]</w:t>
            </w:r>
          </w:p>
        </w:tc>
      </w:tr>
      <w:tr w:rsidR="00B27005" w:rsidRPr="00B27005" w:rsidTr="00B27005">
        <w:tc>
          <w:tcPr>
            <w:tcW w:w="715" w:type="dxa"/>
          </w:tcPr>
          <w:p w:rsidR="00B27005" w:rsidRPr="00C256DA" w:rsidRDefault="00B27005"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7</w:t>
            </w:r>
          </w:p>
        </w:tc>
        <w:tc>
          <w:tcPr>
            <w:tcW w:w="2286" w:type="dxa"/>
          </w:tcPr>
          <w:p w:rsidR="00B27005" w:rsidRPr="00B27005" w:rsidRDefault="00B27005" w:rsidP="00B27005">
            <w:pPr>
              <w:spacing w:after="0" w:line="259" w:lineRule="auto"/>
              <w:ind w:left="119"/>
              <w:jc w:val="center"/>
              <w:rPr>
                <w:rFonts w:eastAsiaTheme="minorHAnsi"/>
                <w:lang w:val="en-US" w:eastAsia="en-US"/>
              </w:rPr>
            </w:pPr>
            <w:r w:rsidRPr="00B27005">
              <w:rPr>
                <w:rFonts w:eastAsiaTheme="minorHAnsi"/>
                <w:lang w:val="en-US" w:eastAsia="en-US"/>
              </w:rPr>
              <w:t>Bagasse, pericarp of rubber, coconut shell</w:t>
            </w:r>
          </w:p>
        </w:tc>
        <w:tc>
          <w:tcPr>
            <w:tcW w:w="2052" w:type="dxa"/>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Removal of iron (III)</w:t>
            </w:r>
          </w:p>
        </w:tc>
        <w:tc>
          <w:tcPr>
            <w:tcW w:w="4153" w:type="dxa"/>
          </w:tcPr>
          <w:p w:rsidR="00B27005" w:rsidRPr="00B27005" w:rsidRDefault="0048563E" w:rsidP="00B27005">
            <w:pPr>
              <w:spacing w:after="0" w:line="259" w:lineRule="auto"/>
              <w:jc w:val="center"/>
              <w:rPr>
                <w:rFonts w:eastAsiaTheme="minorHAnsi"/>
                <w:lang w:val="en-US" w:eastAsia="en-US"/>
              </w:rPr>
            </w:pPr>
            <w:r>
              <w:rPr>
                <w:rFonts w:eastAsiaTheme="minorHAnsi"/>
                <w:lang w:val="en-US" w:eastAsia="en-US"/>
              </w:rPr>
              <w:t>Sirichote et al.[160</w:t>
            </w:r>
            <w:r w:rsidR="00B27005" w:rsidRPr="00B27005">
              <w:rPr>
                <w:rFonts w:eastAsiaTheme="minorHAnsi"/>
                <w:lang w:val="en-US" w:eastAsia="en-US"/>
              </w:rPr>
              <w:t>]</w:t>
            </w:r>
          </w:p>
        </w:tc>
      </w:tr>
      <w:tr w:rsidR="00B27005" w:rsidRPr="00B27005" w:rsidTr="00B27005">
        <w:tc>
          <w:tcPr>
            <w:tcW w:w="715" w:type="dxa"/>
          </w:tcPr>
          <w:p w:rsidR="00B27005" w:rsidRPr="00C256DA" w:rsidRDefault="00B27005"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8</w:t>
            </w:r>
          </w:p>
        </w:tc>
        <w:tc>
          <w:tcPr>
            <w:tcW w:w="2286" w:type="dxa"/>
          </w:tcPr>
          <w:p w:rsidR="00B27005" w:rsidRPr="00B27005" w:rsidRDefault="00B27005" w:rsidP="00B27005">
            <w:pPr>
              <w:spacing w:after="0" w:line="259" w:lineRule="auto"/>
              <w:ind w:left="119"/>
              <w:jc w:val="center"/>
              <w:rPr>
                <w:rFonts w:eastAsiaTheme="minorHAnsi"/>
                <w:lang w:val="en-US" w:eastAsia="en-US"/>
              </w:rPr>
            </w:pPr>
            <w:r w:rsidRPr="00B27005">
              <w:rPr>
                <w:rFonts w:eastAsiaTheme="minorHAnsi"/>
                <w:lang w:val="en-US" w:eastAsia="en-US"/>
              </w:rPr>
              <w:t>Almond husk</w:t>
            </w:r>
          </w:p>
        </w:tc>
        <w:tc>
          <w:tcPr>
            <w:tcW w:w="2052" w:type="dxa"/>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Adsorption of Ni (II) from aqueous solution</w:t>
            </w:r>
          </w:p>
        </w:tc>
        <w:tc>
          <w:tcPr>
            <w:tcW w:w="4153" w:type="dxa"/>
          </w:tcPr>
          <w:p w:rsidR="00B27005" w:rsidRPr="00B27005" w:rsidRDefault="0048563E" w:rsidP="00B27005">
            <w:pPr>
              <w:spacing w:after="0" w:line="259" w:lineRule="auto"/>
              <w:jc w:val="center"/>
              <w:rPr>
                <w:rFonts w:eastAsiaTheme="minorHAnsi"/>
                <w:lang w:val="en-US" w:eastAsia="en-US"/>
              </w:rPr>
            </w:pPr>
            <w:r>
              <w:rPr>
                <w:rFonts w:eastAsiaTheme="minorHAnsi"/>
                <w:lang w:val="en-US" w:eastAsia="en-US"/>
              </w:rPr>
              <w:t>Hasar</w:t>
            </w:r>
            <w:r w:rsidR="00BE169F">
              <w:rPr>
                <w:rFonts w:eastAsiaTheme="minorHAnsi"/>
                <w:lang w:val="en-US" w:eastAsia="en-US"/>
              </w:rPr>
              <w:t>2003</w:t>
            </w:r>
            <w:r>
              <w:rPr>
                <w:rFonts w:eastAsiaTheme="minorHAnsi"/>
                <w:lang w:val="en-US" w:eastAsia="en-US"/>
              </w:rPr>
              <w:t>[161</w:t>
            </w:r>
            <w:r w:rsidR="00BE169F">
              <w:rPr>
                <w:rFonts w:eastAsiaTheme="minorHAnsi"/>
                <w:lang w:val="en-US" w:eastAsia="en-US"/>
              </w:rPr>
              <w:t>]</w:t>
            </w:r>
          </w:p>
        </w:tc>
      </w:tr>
      <w:tr w:rsidR="00B27005" w:rsidRPr="00B27005" w:rsidTr="00B27005">
        <w:tc>
          <w:tcPr>
            <w:tcW w:w="715" w:type="dxa"/>
          </w:tcPr>
          <w:p w:rsidR="00B27005" w:rsidRPr="00C256DA" w:rsidRDefault="00B27005"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9</w:t>
            </w:r>
          </w:p>
        </w:tc>
        <w:tc>
          <w:tcPr>
            <w:tcW w:w="2286"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Coffee residue</w:t>
            </w:r>
          </w:p>
        </w:tc>
        <w:tc>
          <w:tcPr>
            <w:tcW w:w="2052"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Adsorption of Formaldehyde</w:t>
            </w:r>
          </w:p>
        </w:tc>
        <w:tc>
          <w:tcPr>
            <w:tcW w:w="4153" w:type="dxa"/>
            <w:vAlign w:val="center"/>
          </w:tcPr>
          <w:p w:rsidR="00B27005" w:rsidRPr="00B27005" w:rsidRDefault="00B27005" w:rsidP="00B64261">
            <w:pPr>
              <w:spacing w:after="0" w:line="240" w:lineRule="auto"/>
              <w:jc w:val="center"/>
              <w:rPr>
                <w:rFonts w:eastAsiaTheme="minorHAnsi"/>
                <w:lang w:val="en-US" w:eastAsia="en-US"/>
              </w:rPr>
            </w:pPr>
            <w:r w:rsidRPr="00B27005">
              <w:rPr>
                <w:rFonts w:eastAsiaTheme="minorHAnsi"/>
                <w:lang w:val="en-US" w:eastAsia="en-US"/>
              </w:rPr>
              <w:t xml:space="preserve">V. Boonamnuayvitaya </w:t>
            </w:r>
            <w:r w:rsidR="0048563E">
              <w:rPr>
                <w:rFonts w:eastAsiaTheme="minorHAnsi"/>
                <w:lang w:val="en-US" w:eastAsia="en-US"/>
              </w:rPr>
              <w:t>et al. [67</w:t>
            </w:r>
            <w:r w:rsidRPr="00B27005">
              <w:rPr>
                <w:rFonts w:eastAsiaTheme="minorHAnsi"/>
                <w:lang w:val="en-US" w:eastAsia="en-US"/>
              </w:rPr>
              <w:t>]</w:t>
            </w:r>
          </w:p>
        </w:tc>
      </w:tr>
      <w:tr w:rsidR="00B27005" w:rsidRPr="00B27005" w:rsidTr="00B27005">
        <w:tc>
          <w:tcPr>
            <w:tcW w:w="715" w:type="dxa"/>
          </w:tcPr>
          <w:p w:rsidR="00B27005" w:rsidRPr="00C256DA" w:rsidRDefault="00B27005" w:rsidP="00B27005">
            <w:pPr>
              <w:spacing w:after="0" w:line="240" w:lineRule="auto"/>
              <w:rPr>
                <w:rFonts w:eastAsiaTheme="minorHAnsi"/>
                <w:sz w:val="24"/>
                <w:szCs w:val="28"/>
                <w:lang w:val="en-US" w:eastAsia="en-US"/>
              </w:rPr>
            </w:pPr>
            <w:r w:rsidRPr="00C256DA">
              <w:rPr>
                <w:rFonts w:eastAsiaTheme="minorHAnsi"/>
                <w:sz w:val="24"/>
                <w:szCs w:val="28"/>
                <w:lang w:val="en-US" w:eastAsia="en-US"/>
              </w:rPr>
              <w:t>10</w:t>
            </w:r>
          </w:p>
        </w:tc>
        <w:tc>
          <w:tcPr>
            <w:tcW w:w="2286"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Peanut shell</w:t>
            </w:r>
          </w:p>
        </w:tc>
        <w:tc>
          <w:tcPr>
            <w:tcW w:w="2052"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Removal of VOC and Heavy metal ions</w:t>
            </w:r>
          </w:p>
        </w:tc>
        <w:tc>
          <w:tcPr>
            <w:tcW w:w="4153" w:type="dxa"/>
            <w:vAlign w:val="center"/>
          </w:tcPr>
          <w:p w:rsidR="00B27005" w:rsidRPr="00B27005" w:rsidRDefault="00B27005" w:rsidP="00B64261">
            <w:pPr>
              <w:spacing w:after="0" w:line="240" w:lineRule="auto"/>
              <w:jc w:val="center"/>
              <w:rPr>
                <w:rFonts w:eastAsiaTheme="minorHAnsi"/>
                <w:lang w:val="en-US" w:eastAsia="en-US"/>
              </w:rPr>
            </w:pPr>
            <w:r w:rsidRPr="00B27005">
              <w:rPr>
                <w:rFonts w:eastAsiaTheme="minorHAnsi"/>
                <w:lang w:val="en-US" w:eastAsia="en-US"/>
              </w:rPr>
              <w:t>Q. Cai et al</w:t>
            </w:r>
            <w:r w:rsidR="0048563E">
              <w:rPr>
                <w:rFonts w:eastAsiaTheme="minorHAnsi"/>
                <w:lang w:val="en-US" w:eastAsia="en-US"/>
              </w:rPr>
              <w:t>. [68</w:t>
            </w:r>
            <w:r w:rsidRPr="00B27005">
              <w:rPr>
                <w:rFonts w:eastAsiaTheme="minorHAnsi"/>
                <w:lang w:val="en-US" w:eastAsia="en-US"/>
              </w:rPr>
              <w:t>]</w:t>
            </w:r>
          </w:p>
        </w:tc>
      </w:tr>
      <w:tr w:rsidR="00B27005" w:rsidRPr="00B27005" w:rsidTr="00B27005">
        <w:tc>
          <w:tcPr>
            <w:tcW w:w="715" w:type="dxa"/>
          </w:tcPr>
          <w:p w:rsidR="00B27005" w:rsidRPr="00C256DA" w:rsidRDefault="00B27005" w:rsidP="00B27005">
            <w:pPr>
              <w:spacing w:after="0" w:line="240" w:lineRule="auto"/>
              <w:rPr>
                <w:rFonts w:eastAsiaTheme="minorHAnsi"/>
                <w:sz w:val="24"/>
                <w:szCs w:val="28"/>
                <w:lang w:val="en-US" w:eastAsia="en-US"/>
              </w:rPr>
            </w:pPr>
            <w:r w:rsidRPr="00C256DA">
              <w:rPr>
                <w:rFonts w:eastAsiaTheme="minorHAnsi"/>
                <w:sz w:val="24"/>
                <w:szCs w:val="28"/>
                <w:lang w:val="en-US" w:eastAsia="en-US"/>
              </w:rPr>
              <w:t>11</w:t>
            </w:r>
          </w:p>
        </w:tc>
        <w:tc>
          <w:tcPr>
            <w:tcW w:w="2286"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Pineapple peel</w:t>
            </w:r>
          </w:p>
        </w:tc>
        <w:tc>
          <w:tcPr>
            <w:tcW w:w="2052"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Methylene Blue adsorption</w:t>
            </w:r>
          </w:p>
        </w:tc>
        <w:tc>
          <w:tcPr>
            <w:tcW w:w="4153" w:type="dxa"/>
            <w:vAlign w:val="center"/>
          </w:tcPr>
          <w:p w:rsidR="00B27005" w:rsidRPr="00B27005" w:rsidRDefault="00B27005" w:rsidP="00B64261">
            <w:pPr>
              <w:spacing w:after="0" w:line="240" w:lineRule="auto"/>
              <w:jc w:val="center"/>
              <w:rPr>
                <w:rFonts w:eastAsiaTheme="minorHAnsi"/>
                <w:lang w:val="en-US" w:eastAsia="en-US"/>
              </w:rPr>
            </w:pPr>
            <w:r w:rsidRPr="00B27005">
              <w:rPr>
                <w:rFonts w:eastAsiaTheme="minorHAnsi" w:cs="Times New Roman"/>
                <w:color w:val="000000"/>
                <w:lang w:val="en-US" w:eastAsia="en-US"/>
              </w:rPr>
              <w:t>Q. Cai et al</w:t>
            </w:r>
            <w:r w:rsidR="0048563E">
              <w:rPr>
                <w:rFonts w:eastAsiaTheme="minorHAnsi" w:cs="Times New Roman"/>
                <w:color w:val="000000"/>
                <w:lang w:val="en-US" w:eastAsia="en-US"/>
              </w:rPr>
              <w:t>. [68</w:t>
            </w:r>
            <w:r w:rsidRPr="00B27005">
              <w:rPr>
                <w:rFonts w:eastAsiaTheme="minorHAnsi" w:cs="Times New Roman"/>
                <w:color w:val="000000"/>
                <w:lang w:val="en-US" w:eastAsia="en-US"/>
              </w:rPr>
              <w:t>]</w:t>
            </w:r>
          </w:p>
        </w:tc>
      </w:tr>
      <w:tr w:rsidR="00B27005" w:rsidRPr="00B27005" w:rsidTr="00B27005">
        <w:tc>
          <w:tcPr>
            <w:tcW w:w="715" w:type="dxa"/>
          </w:tcPr>
          <w:p w:rsidR="00B27005" w:rsidRPr="00C256DA" w:rsidRDefault="00B27005" w:rsidP="00B27005">
            <w:pPr>
              <w:spacing w:after="0" w:line="240" w:lineRule="auto"/>
              <w:rPr>
                <w:rFonts w:eastAsiaTheme="minorHAnsi"/>
                <w:sz w:val="24"/>
                <w:szCs w:val="28"/>
                <w:lang w:val="en-US" w:eastAsia="en-US"/>
              </w:rPr>
            </w:pPr>
            <w:r w:rsidRPr="00C256DA">
              <w:rPr>
                <w:rFonts w:eastAsiaTheme="minorHAnsi"/>
                <w:sz w:val="24"/>
                <w:szCs w:val="28"/>
                <w:lang w:val="en-US" w:eastAsia="en-US"/>
              </w:rPr>
              <w:t>12</w:t>
            </w:r>
          </w:p>
        </w:tc>
        <w:tc>
          <w:tcPr>
            <w:tcW w:w="2286" w:type="dxa"/>
          </w:tcPr>
          <w:p w:rsidR="00B27005" w:rsidRPr="00B27005" w:rsidRDefault="00B27005" w:rsidP="00B27005">
            <w:pPr>
              <w:spacing w:after="0" w:line="259" w:lineRule="auto"/>
              <w:ind w:left="119"/>
              <w:jc w:val="center"/>
              <w:rPr>
                <w:rFonts w:eastAsiaTheme="minorHAnsi"/>
                <w:lang w:val="en-US" w:eastAsia="en-US"/>
              </w:rPr>
            </w:pPr>
            <w:r w:rsidRPr="00B27005">
              <w:rPr>
                <w:rFonts w:eastAsiaTheme="minorHAnsi"/>
                <w:lang w:val="en-US" w:eastAsia="en-US"/>
              </w:rPr>
              <w:t>Eucalyptus wood</w:t>
            </w:r>
          </w:p>
        </w:tc>
        <w:tc>
          <w:tcPr>
            <w:tcW w:w="2052" w:type="dxa"/>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Removal of phenol</w:t>
            </w:r>
          </w:p>
        </w:tc>
        <w:tc>
          <w:tcPr>
            <w:tcW w:w="4153" w:type="dxa"/>
          </w:tcPr>
          <w:p w:rsidR="00B27005" w:rsidRPr="00B27005" w:rsidRDefault="0048563E" w:rsidP="00B27005">
            <w:pPr>
              <w:spacing w:after="0" w:line="259" w:lineRule="auto"/>
              <w:jc w:val="center"/>
              <w:rPr>
                <w:rFonts w:eastAsiaTheme="minorHAnsi"/>
                <w:lang w:val="en-US" w:eastAsia="en-US"/>
              </w:rPr>
            </w:pPr>
            <w:r>
              <w:rPr>
                <w:rFonts w:eastAsiaTheme="minorHAnsi"/>
                <w:lang w:val="en-US" w:eastAsia="en-US"/>
              </w:rPr>
              <w:t>Tancredi et al.[162</w:t>
            </w:r>
          </w:p>
        </w:tc>
      </w:tr>
      <w:tr w:rsidR="00B27005" w:rsidRPr="00B27005" w:rsidTr="00B27005">
        <w:tc>
          <w:tcPr>
            <w:tcW w:w="715" w:type="dxa"/>
          </w:tcPr>
          <w:p w:rsidR="00B27005" w:rsidRPr="00C256DA" w:rsidRDefault="00B27005" w:rsidP="00B27005">
            <w:pPr>
              <w:spacing w:after="0" w:line="240" w:lineRule="auto"/>
              <w:rPr>
                <w:rFonts w:eastAsiaTheme="minorHAnsi"/>
                <w:sz w:val="24"/>
                <w:szCs w:val="28"/>
                <w:lang w:val="en-US" w:eastAsia="en-US"/>
              </w:rPr>
            </w:pPr>
            <w:r w:rsidRPr="00C256DA">
              <w:rPr>
                <w:rFonts w:eastAsiaTheme="minorHAnsi"/>
                <w:sz w:val="24"/>
                <w:szCs w:val="28"/>
                <w:lang w:val="en-US" w:eastAsia="en-US"/>
              </w:rPr>
              <w:t>13</w:t>
            </w:r>
          </w:p>
        </w:tc>
        <w:tc>
          <w:tcPr>
            <w:tcW w:w="2286" w:type="dxa"/>
          </w:tcPr>
          <w:p w:rsidR="00B27005" w:rsidRPr="00B27005" w:rsidRDefault="00B27005" w:rsidP="00B27005">
            <w:pPr>
              <w:spacing w:after="0" w:line="259" w:lineRule="auto"/>
              <w:ind w:left="119"/>
              <w:jc w:val="center"/>
              <w:rPr>
                <w:rFonts w:eastAsiaTheme="minorHAnsi"/>
                <w:lang w:val="en-US" w:eastAsia="en-US"/>
              </w:rPr>
            </w:pPr>
            <w:r w:rsidRPr="00B27005">
              <w:rPr>
                <w:rFonts w:eastAsiaTheme="minorHAnsi"/>
                <w:lang w:val="en-US" w:eastAsia="en-US"/>
              </w:rPr>
              <w:t>Hazelnut shell</w:t>
            </w:r>
          </w:p>
        </w:tc>
        <w:tc>
          <w:tcPr>
            <w:tcW w:w="2052" w:type="dxa"/>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Adsorption of Hg (II)</w:t>
            </w:r>
          </w:p>
        </w:tc>
        <w:tc>
          <w:tcPr>
            <w:tcW w:w="4153" w:type="dxa"/>
          </w:tcPr>
          <w:p w:rsidR="00B27005" w:rsidRPr="00B27005" w:rsidRDefault="0048563E" w:rsidP="00B27005">
            <w:pPr>
              <w:spacing w:after="0" w:line="259" w:lineRule="auto"/>
              <w:jc w:val="center"/>
              <w:rPr>
                <w:rFonts w:eastAsiaTheme="minorHAnsi"/>
                <w:lang w:val="en-US" w:eastAsia="en-US"/>
              </w:rPr>
            </w:pPr>
            <w:r>
              <w:rPr>
                <w:rFonts w:eastAsiaTheme="minorHAnsi"/>
                <w:lang w:val="en-US" w:eastAsia="en-US"/>
              </w:rPr>
              <w:t>Khalkhali and Omidvari[163</w:t>
            </w:r>
            <w:r w:rsidR="00B64261">
              <w:rPr>
                <w:rFonts w:eastAsiaTheme="minorHAnsi"/>
                <w:lang w:val="en-US" w:eastAsia="en-US"/>
              </w:rPr>
              <w:t>]</w:t>
            </w:r>
          </w:p>
        </w:tc>
      </w:tr>
      <w:tr w:rsidR="00B27005" w:rsidRPr="00B27005" w:rsidTr="00B27005">
        <w:tc>
          <w:tcPr>
            <w:tcW w:w="715" w:type="dxa"/>
          </w:tcPr>
          <w:p w:rsidR="00B27005" w:rsidRPr="00C256DA" w:rsidRDefault="00B27005"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14</w:t>
            </w:r>
          </w:p>
        </w:tc>
        <w:tc>
          <w:tcPr>
            <w:tcW w:w="2286"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Babassu shells</w:t>
            </w:r>
          </w:p>
        </w:tc>
        <w:tc>
          <w:tcPr>
            <w:tcW w:w="2052"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Application in Electric Double Layer Capacitors(EDLC)</w:t>
            </w:r>
          </w:p>
        </w:tc>
        <w:tc>
          <w:tcPr>
            <w:tcW w:w="4153" w:type="dxa"/>
            <w:vAlign w:val="center"/>
          </w:tcPr>
          <w:p w:rsidR="00B27005" w:rsidRPr="00B27005" w:rsidRDefault="00B27005" w:rsidP="00556877">
            <w:pPr>
              <w:spacing w:after="0" w:line="240" w:lineRule="auto"/>
              <w:jc w:val="center"/>
              <w:rPr>
                <w:rFonts w:eastAsiaTheme="minorHAnsi"/>
                <w:lang w:val="en-US" w:eastAsia="en-US"/>
              </w:rPr>
            </w:pPr>
            <w:r w:rsidRPr="00B27005">
              <w:rPr>
                <w:rFonts w:ascii="Calibri" w:eastAsiaTheme="minorHAnsi" w:hAnsi="Calibri" w:cs="Times New Roman"/>
                <w:color w:val="000000"/>
                <w:lang w:val="en-US" w:eastAsia="en-US"/>
              </w:rPr>
              <w:t xml:space="preserve">E. F. Jaguaribe et al. </w:t>
            </w:r>
            <w:r w:rsidR="0048563E">
              <w:rPr>
                <w:rFonts w:ascii="Calibri" w:eastAsiaTheme="minorHAnsi" w:hAnsi="Calibri" w:cs="Times New Roman"/>
                <w:iCs/>
                <w:color w:val="000000"/>
                <w:lang w:val="en-US" w:eastAsia="en-US"/>
              </w:rPr>
              <w:t>[71</w:t>
            </w:r>
            <w:r w:rsidRPr="00B27005">
              <w:rPr>
                <w:rFonts w:ascii="Calibri" w:eastAsiaTheme="minorHAnsi" w:hAnsi="Calibri" w:cs="Times New Roman"/>
                <w:iCs/>
                <w:color w:val="000000"/>
                <w:lang w:val="en-US" w:eastAsia="en-US"/>
              </w:rPr>
              <w:t>]</w:t>
            </w:r>
          </w:p>
        </w:tc>
      </w:tr>
      <w:tr w:rsidR="00B27005" w:rsidRPr="00B27005" w:rsidTr="00B27005">
        <w:tc>
          <w:tcPr>
            <w:tcW w:w="715" w:type="dxa"/>
          </w:tcPr>
          <w:p w:rsidR="00B27005" w:rsidRPr="00C256DA" w:rsidRDefault="00B27005"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15</w:t>
            </w:r>
          </w:p>
        </w:tc>
        <w:tc>
          <w:tcPr>
            <w:tcW w:w="2286"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Sugarcane bagasse</w:t>
            </w:r>
          </w:p>
        </w:tc>
        <w:tc>
          <w:tcPr>
            <w:tcW w:w="2052"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 xml:space="preserve">Application in Electric Double Layer </w:t>
            </w:r>
            <w:r w:rsidRPr="00B27005">
              <w:rPr>
                <w:rFonts w:eastAsiaTheme="minorHAnsi"/>
                <w:lang w:val="en-US" w:eastAsia="en-US"/>
              </w:rPr>
              <w:lastRenderedPageBreak/>
              <w:t>Capacitors(EDLC), Removal of dye</w:t>
            </w:r>
          </w:p>
        </w:tc>
        <w:tc>
          <w:tcPr>
            <w:tcW w:w="4153" w:type="dxa"/>
            <w:vAlign w:val="center"/>
          </w:tcPr>
          <w:p w:rsidR="00B27005" w:rsidRPr="00B27005" w:rsidRDefault="00B27005" w:rsidP="00B64261">
            <w:pPr>
              <w:spacing w:after="0" w:line="240" w:lineRule="auto"/>
              <w:jc w:val="center"/>
              <w:rPr>
                <w:rFonts w:ascii="Calibri" w:eastAsiaTheme="minorHAnsi" w:hAnsi="Calibri"/>
                <w:lang w:val="en-US" w:eastAsia="en-US"/>
              </w:rPr>
            </w:pPr>
            <w:r w:rsidRPr="00B27005">
              <w:rPr>
                <w:rFonts w:ascii="Calibri" w:eastAsiaTheme="minorHAnsi" w:hAnsi="Calibri" w:cs="Times New Roman"/>
                <w:color w:val="000000"/>
                <w:lang w:val="en-US" w:eastAsia="en-US"/>
              </w:rPr>
              <w:lastRenderedPageBreak/>
              <w:t>E. F. Jaguaribe et al.</w:t>
            </w:r>
            <w:r w:rsidR="0048563E">
              <w:rPr>
                <w:rFonts w:ascii="Calibri" w:eastAsiaTheme="minorHAnsi" w:hAnsi="Calibri" w:cs="Times New Roman"/>
                <w:iCs/>
                <w:color w:val="000000"/>
                <w:lang w:val="en-US" w:eastAsia="en-US"/>
              </w:rPr>
              <w:t xml:space="preserve"> [71</w:t>
            </w:r>
            <w:r w:rsidRPr="00B27005">
              <w:rPr>
                <w:rFonts w:ascii="Calibri" w:eastAsiaTheme="minorHAnsi" w:hAnsi="Calibri" w:cs="Times New Roman"/>
                <w:iCs/>
                <w:color w:val="000000"/>
                <w:lang w:val="en-US" w:eastAsia="en-US"/>
              </w:rPr>
              <w:t>]</w:t>
            </w:r>
          </w:p>
        </w:tc>
      </w:tr>
      <w:tr w:rsidR="00B27005" w:rsidRPr="00B27005" w:rsidTr="00B27005">
        <w:tc>
          <w:tcPr>
            <w:tcW w:w="715" w:type="dxa"/>
          </w:tcPr>
          <w:p w:rsidR="00B27005" w:rsidRPr="00C256DA" w:rsidRDefault="00B27005"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16</w:t>
            </w:r>
          </w:p>
        </w:tc>
        <w:tc>
          <w:tcPr>
            <w:tcW w:w="2286" w:type="dxa"/>
          </w:tcPr>
          <w:p w:rsidR="00B27005" w:rsidRPr="00B27005" w:rsidRDefault="00B27005" w:rsidP="00B27005">
            <w:pPr>
              <w:spacing w:after="0" w:line="259" w:lineRule="auto"/>
              <w:ind w:left="119"/>
              <w:jc w:val="center"/>
              <w:rPr>
                <w:rFonts w:eastAsiaTheme="minorHAnsi"/>
                <w:lang w:val="en-US" w:eastAsia="en-US"/>
              </w:rPr>
            </w:pPr>
            <w:r w:rsidRPr="00B27005">
              <w:rPr>
                <w:rFonts w:eastAsiaTheme="minorHAnsi"/>
                <w:lang w:val="en-US" w:eastAsia="en-US"/>
              </w:rPr>
              <w:t>Coconut shell</w:t>
            </w:r>
          </w:p>
        </w:tc>
        <w:tc>
          <w:tcPr>
            <w:tcW w:w="2052" w:type="dxa"/>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Adsorption of oxalic acid and maleic acid</w:t>
            </w:r>
          </w:p>
        </w:tc>
        <w:tc>
          <w:tcPr>
            <w:tcW w:w="4153" w:type="dxa"/>
          </w:tcPr>
          <w:p w:rsidR="00B27005" w:rsidRPr="00B27005" w:rsidRDefault="0048563E" w:rsidP="00B27005">
            <w:pPr>
              <w:spacing w:after="0" w:line="259" w:lineRule="auto"/>
              <w:jc w:val="center"/>
              <w:rPr>
                <w:rFonts w:eastAsiaTheme="minorHAnsi"/>
                <w:lang w:val="en-US" w:eastAsia="en-US"/>
              </w:rPr>
            </w:pPr>
            <w:r>
              <w:rPr>
                <w:rFonts w:eastAsiaTheme="minorHAnsi"/>
                <w:lang w:val="en-US" w:eastAsia="en-US"/>
              </w:rPr>
              <w:t>Rahman et al.[164</w:t>
            </w:r>
            <w:r w:rsidR="00B64261">
              <w:rPr>
                <w:rFonts w:eastAsiaTheme="minorHAnsi"/>
                <w:lang w:val="en-US" w:eastAsia="en-US"/>
              </w:rPr>
              <w:t>]</w:t>
            </w:r>
          </w:p>
        </w:tc>
      </w:tr>
      <w:tr w:rsidR="00B27005" w:rsidRPr="00B27005" w:rsidTr="00B27005">
        <w:tc>
          <w:tcPr>
            <w:tcW w:w="715" w:type="dxa"/>
          </w:tcPr>
          <w:p w:rsidR="00B27005" w:rsidRPr="00C256DA" w:rsidRDefault="00B27005"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17</w:t>
            </w:r>
          </w:p>
        </w:tc>
        <w:tc>
          <w:tcPr>
            <w:tcW w:w="2286"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Cassava peels</w:t>
            </w:r>
          </w:p>
        </w:tc>
        <w:tc>
          <w:tcPr>
            <w:tcW w:w="2052"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Application in Electric Double Layer Capacitors(EDLC)</w:t>
            </w:r>
          </w:p>
        </w:tc>
        <w:tc>
          <w:tcPr>
            <w:tcW w:w="4153" w:type="dxa"/>
            <w:vAlign w:val="center"/>
          </w:tcPr>
          <w:p w:rsidR="00B27005" w:rsidRPr="00B27005" w:rsidRDefault="00B27005" w:rsidP="00B64261">
            <w:pPr>
              <w:spacing w:after="0" w:line="240" w:lineRule="auto"/>
              <w:jc w:val="center"/>
              <w:rPr>
                <w:rFonts w:eastAsiaTheme="minorHAnsi"/>
                <w:lang w:val="en-US" w:eastAsia="en-US"/>
              </w:rPr>
            </w:pPr>
            <w:r w:rsidRPr="00B27005">
              <w:rPr>
                <w:rFonts w:eastAsiaTheme="minorHAnsi"/>
                <w:lang w:val="en-US" w:eastAsia="en-US"/>
              </w:rPr>
              <w:t>Y. Sudaryanto et al.</w:t>
            </w:r>
            <w:r w:rsidR="0048563E">
              <w:rPr>
                <w:rFonts w:eastAsiaTheme="minorHAnsi"/>
                <w:lang w:val="en-US" w:eastAsia="en-US"/>
              </w:rPr>
              <w:t xml:space="preserve"> [73</w:t>
            </w:r>
            <w:r w:rsidRPr="00B27005">
              <w:rPr>
                <w:rFonts w:eastAsiaTheme="minorHAnsi"/>
                <w:lang w:val="en-US" w:eastAsia="en-US"/>
              </w:rPr>
              <w:t>]</w:t>
            </w:r>
          </w:p>
        </w:tc>
      </w:tr>
      <w:tr w:rsidR="00B27005" w:rsidRPr="00B27005" w:rsidTr="00B27005">
        <w:tc>
          <w:tcPr>
            <w:tcW w:w="715" w:type="dxa"/>
          </w:tcPr>
          <w:p w:rsidR="00B27005" w:rsidRPr="00C256DA" w:rsidRDefault="00B27005"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18</w:t>
            </w:r>
          </w:p>
        </w:tc>
        <w:tc>
          <w:tcPr>
            <w:tcW w:w="2286" w:type="dxa"/>
            <w:vAlign w:val="center"/>
          </w:tcPr>
          <w:p w:rsidR="00B27005" w:rsidRPr="00B27005" w:rsidRDefault="00B27005" w:rsidP="00B27005">
            <w:pPr>
              <w:tabs>
                <w:tab w:val="right" w:pos="2038"/>
              </w:tabs>
              <w:spacing w:after="0" w:line="240" w:lineRule="auto"/>
              <w:jc w:val="center"/>
              <w:rPr>
                <w:rFonts w:eastAsiaTheme="minorHAnsi"/>
                <w:lang w:val="en-US" w:eastAsia="en-US"/>
              </w:rPr>
            </w:pPr>
            <w:r w:rsidRPr="00B27005">
              <w:rPr>
                <w:rFonts w:eastAsiaTheme="minorHAnsi"/>
                <w:lang w:val="en-US" w:eastAsia="en-US"/>
              </w:rPr>
              <w:t>Bamboo</w:t>
            </w:r>
          </w:p>
        </w:tc>
        <w:tc>
          <w:tcPr>
            <w:tcW w:w="2052"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Methylene Blue adsorption</w:t>
            </w:r>
          </w:p>
        </w:tc>
        <w:tc>
          <w:tcPr>
            <w:tcW w:w="4153" w:type="dxa"/>
            <w:vAlign w:val="center"/>
          </w:tcPr>
          <w:p w:rsidR="00B27005" w:rsidRPr="00B27005" w:rsidRDefault="00B27005" w:rsidP="00B64261">
            <w:pPr>
              <w:spacing w:after="0" w:line="240" w:lineRule="auto"/>
              <w:jc w:val="center"/>
              <w:rPr>
                <w:rFonts w:eastAsiaTheme="minorHAnsi"/>
                <w:lang w:val="en-US" w:eastAsia="en-US"/>
              </w:rPr>
            </w:pPr>
            <w:r w:rsidRPr="00B27005">
              <w:rPr>
                <w:rFonts w:eastAsiaTheme="minorHAnsi"/>
                <w:lang w:val="en-US" w:eastAsia="en-US"/>
              </w:rPr>
              <w:t xml:space="preserve">B.H. Hameed </w:t>
            </w:r>
            <w:r w:rsidR="001631BC">
              <w:rPr>
                <w:rFonts w:eastAsiaTheme="minorHAnsi"/>
                <w:lang w:val="en-US" w:eastAsia="en-US"/>
              </w:rPr>
              <w:t>et al. [72</w:t>
            </w:r>
            <w:r w:rsidRPr="00B27005">
              <w:rPr>
                <w:rFonts w:eastAsiaTheme="minorHAnsi"/>
                <w:lang w:val="en-US" w:eastAsia="en-US"/>
              </w:rPr>
              <w:t>]</w:t>
            </w:r>
          </w:p>
        </w:tc>
      </w:tr>
      <w:tr w:rsidR="00B27005" w:rsidRPr="00B27005" w:rsidTr="00B27005">
        <w:tc>
          <w:tcPr>
            <w:tcW w:w="715" w:type="dxa"/>
          </w:tcPr>
          <w:p w:rsidR="00B27005" w:rsidRPr="00C256DA" w:rsidRDefault="00B27005"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19</w:t>
            </w:r>
          </w:p>
        </w:tc>
        <w:tc>
          <w:tcPr>
            <w:tcW w:w="2286"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Vineyard shoot</w:t>
            </w:r>
          </w:p>
        </w:tc>
        <w:tc>
          <w:tcPr>
            <w:tcW w:w="2052"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Rifampicine removal</w:t>
            </w:r>
          </w:p>
        </w:tc>
        <w:tc>
          <w:tcPr>
            <w:tcW w:w="4153" w:type="dxa"/>
            <w:vAlign w:val="center"/>
          </w:tcPr>
          <w:p w:rsidR="00B64261" w:rsidRDefault="00B27005" w:rsidP="00B64261">
            <w:pPr>
              <w:spacing w:after="0" w:line="240" w:lineRule="auto"/>
              <w:jc w:val="center"/>
              <w:rPr>
                <w:rFonts w:eastAsiaTheme="minorHAnsi"/>
                <w:lang w:val="en-US" w:eastAsia="en-US"/>
              </w:rPr>
            </w:pPr>
            <w:r w:rsidRPr="00B27005">
              <w:rPr>
                <w:rFonts w:eastAsiaTheme="minorHAnsi"/>
                <w:lang w:val="en-US" w:eastAsia="en-US"/>
              </w:rPr>
              <w:t xml:space="preserve">Corcho-Corral et al. </w:t>
            </w:r>
          </w:p>
          <w:p w:rsidR="00B27005" w:rsidRPr="00B27005" w:rsidRDefault="001631BC" w:rsidP="00B27005">
            <w:pPr>
              <w:spacing w:after="0" w:line="240" w:lineRule="auto"/>
              <w:jc w:val="center"/>
              <w:rPr>
                <w:rFonts w:eastAsiaTheme="minorHAnsi"/>
                <w:lang w:val="en-US" w:eastAsia="en-US"/>
              </w:rPr>
            </w:pPr>
            <w:r>
              <w:rPr>
                <w:rFonts w:eastAsiaTheme="minorHAnsi"/>
                <w:lang w:val="en-US" w:eastAsia="en-US"/>
              </w:rPr>
              <w:t>[75</w:t>
            </w:r>
            <w:r w:rsidR="00B27005" w:rsidRPr="00B27005">
              <w:rPr>
                <w:rFonts w:eastAsiaTheme="minorHAnsi"/>
                <w:lang w:val="en-US" w:eastAsia="en-US"/>
              </w:rPr>
              <w:t>]</w:t>
            </w:r>
          </w:p>
        </w:tc>
      </w:tr>
      <w:tr w:rsidR="00B27005" w:rsidRPr="00B27005" w:rsidTr="00B27005">
        <w:tc>
          <w:tcPr>
            <w:tcW w:w="715" w:type="dxa"/>
          </w:tcPr>
          <w:p w:rsidR="00B27005" w:rsidRPr="00C256DA" w:rsidRDefault="00B27005"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20</w:t>
            </w:r>
          </w:p>
        </w:tc>
        <w:tc>
          <w:tcPr>
            <w:tcW w:w="2286"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Walnut shells</w:t>
            </w:r>
          </w:p>
        </w:tc>
        <w:tc>
          <w:tcPr>
            <w:tcW w:w="2052"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Used as decolourant</w:t>
            </w:r>
          </w:p>
        </w:tc>
        <w:tc>
          <w:tcPr>
            <w:tcW w:w="4153" w:type="dxa"/>
            <w:vAlign w:val="center"/>
          </w:tcPr>
          <w:p w:rsidR="00B27005" w:rsidRPr="00B27005" w:rsidRDefault="00B27005" w:rsidP="00B64261">
            <w:pPr>
              <w:spacing w:after="0" w:line="240" w:lineRule="auto"/>
              <w:jc w:val="center"/>
              <w:rPr>
                <w:rFonts w:ascii="Calibri" w:eastAsiaTheme="minorHAnsi" w:hAnsi="Calibri"/>
                <w:lang w:val="en-US" w:eastAsia="en-US"/>
              </w:rPr>
            </w:pPr>
            <w:r w:rsidRPr="00B27005">
              <w:rPr>
                <w:rFonts w:ascii="Calibri" w:eastAsiaTheme="minorHAnsi" w:hAnsi="Calibri" w:cs="Franklin Gothic Medium"/>
                <w:iCs/>
                <w:color w:val="000000"/>
                <w:lang w:val="en-US" w:eastAsia="en-US"/>
              </w:rPr>
              <w:t>M.L. Mart´in et al.</w:t>
            </w:r>
            <w:r w:rsidR="001631BC">
              <w:rPr>
                <w:rFonts w:ascii="Calibri" w:eastAsiaTheme="minorHAnsi" w:hAnsi="Calibri" w:cs="Franklin Gothic Medium"/>
                <w:iCs/>
                <w:color w:val="000000"/>
                <w:lang w:val="en-US" w:eastAsia="en-US"/>
              </w:rPr>
              <w:t xml:space="preserve"> [</w:t>
            </w:r>
            <w:r w:rsidRPr="00B27005">
              <w:rPr>
                <w:rFonts w:ascii="Calibri" w:eastAsiaTheme="minorHAnsi" w:hAnsi="Calibri" w:cs="Franklin Gothic Medium"/>
                <w:iCs/>
                <w:color w:val="000000"/>
                <w:lang w:val="en-US" w:eastAsia="en-US"/>
              </w:rPr>
              <w:t>7</w:t>
            </w:r>
            <w:r w:rsidR="001631BC">
              <w:rPr>
                <w:rFonts w:ascii="Calibri" w:eastAsiaTheme="minorHAnsi" w:hAnsi="Calibri" w:cs="Franklin Gothic Medium"/>
                <w:iCs/>
                <w:color w:val="000000"/>
                <w:lang w:val="en-US" w:eastAsia="en-US"/>
              </w:rPr>
              <w:t>4</w:t>
            </w:r>
            <w:r w:rsidRPr="00B27005">
              <w:rPr>
                <w:rFonts w:ascii="Calibri" w:eastAsiaTheme="minorHAnsi" w:hAnsi="Calibri" w:cs="Franklin Gothic Medium"/>
                <w:iCs/>
                <w:color w:val="000000"/>
                <w:lang w:val="en-US" w:eastAsia="en-US"/>
              </w:rPr>
              <w:t>]</w:t>
            </w:r>
          </w:p>
        </w:tc>
      </w:tr>
      <w:tr w:rsidR="00B27005" w:rsidRPr="00B27005" w:rsidTr="00B27005">
        <w:tc>
          <w:tcPr>
            <w:tcW w:w="715" w:type="dxa"/>
          </w:tcPr>
          <w:p w:rsidR="00B27005" w:rsidRPr="00C256DA" w:rsidRDefault="00B27005"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21</w:t>
            </w:r>
          </w:p>
        </w:tc>
        <w:tc>
          <w:tcPr>
            <w:tcW w:w="2286" w:type="dxa"/>
          </w:tcPr>
          <w:p w:rsidR="00B27005" w:rsidRPr="00B27005" w:rsidRDefault="00B27005" w:rsidP="00B27005">
            <w:pPr>
              <w:spacing w:after="0" w:line="259" w:lineRule="auto"/>
              <w:ind w:left="119"/>
              <w:jc w:val="center"/>
              <w:rPr>
                <w:rFonts w:eastAsiaTheme="minorHAnsi"/>
                <w:lang w:val="en-US" w:eastAsia="en-US"/>
              </w:rPr>
            </w:pPr>
            <w:r w:rsidRPr="00B27005">
              <w:rPr>
                <w:rFonts w:eastAsiaTheme="minorHAnsi"/>
                <w:lang w:val="en-US" w:eastAsia="en-US"/>
              </w:rPr>
              <w:t>Coir pith</w:t>
            </w:r>
          </w:p>
        </w:tc>
        <w:tc>
          <w:tcPr>
            <w:tcW w:w="2052" w:type="dxa"/>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Removal of metal ions and toxic coloring material</w:t>
            </w:r>
          </w:p>
        </w:tc>
        <w:tc>
          <w:tcPr>
            <w:tcW w:w="4153" w:type="dxa"/>
          </w:tcPr>
          <w:p w:rsidR="00B27005" w:rsidRPr="00B27005" w:rsidRDefault="001631BC" w:rsidP="00B27005">
            <w:pPr>
              <w:spacing w:after="0" w:line="259" w:lineRule="auto"/>
              <w:jc w:val="center"/>
              <w:rPr>
                <w:rFonts w:eastAsiaTheme="minorHAnsi"/>
                <w:lang w:val="en-US" w:eastAsia="en-US"/>
              </w:rPr>
            </w:pPr>
            <w:r>
              <w:rPr>
                <w:rFonts w:eastAsiaTheme="minorHAnsi"/>
                <w:lang w:val="en-US" w:eastAsia="en-US"/>
              </w:rPr>
              <w:t>Ash et al.[165</w:t>
            </w:r>
            <w:r w:rsidR="00B27005" w:rsidRPr="00B27005">
              <w:rPr>
                <w:rFonts w:eastAsiaTheme="minorHAnsi"/>
                <w:lang w:val="en-US" w:eastAsia="en-US"/>
              </w:rPr>
              <w:t>]</w:t>
            </w:r>
          </w:p>
        </w:tc>
      </w:tr>
      <w:tr w:rsidR="00B27005" w:rsidRPr="00B27005" w:rsidTr="00B27005">
        <w:tc>
          <w:tcPr>
            <w:tcW w:w="715" w:type="dxa"/>
          </w:tcPr>
          <w:p w:rsidR="00B27005" w:rsidRPr="00C256DA" w:rsidRDefault="00B27005"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22</w:t>
            </w:r>
          </w:p>
        </w:tc>
        <w:tc>
          <w:tcPr>
            <w:tcW w:w="2286" w:type="dxa"/>
          </w:tcPr>
          <w:p w:rsidR="00B27005" w:rsidRPr="00B27005" w:rsidRDefault="00B27005" w:rsidP="00B27005">
            <w:pPr>
              <w:spacing w:after="0" w:line="259" w:lineRule="auto"/>
              <w:ind w:left="119"/>
              <w:jc w:val="center"/>
              <w:rPr>
                <w:rFonts w:eastAsiaTheme="minorHAnsi"/>
                <w:lang w:val="en-US" w:eastAsia="en-US"/>
              </w:rPr>
            </w:pPr>
            <w:r w:rsidRPr="00B27005">
              <w:rPr>
                <w:rFonts w:eastAsiaTheme="minorHAnsi"/>
                <w:lang w:val="en-US" w:eastAsia="en-US"/>
              </w:rPr>
              <w:t>Olive oil mill residue</w:t>
            </w:r>
          </w:p>
        </w:tc>
        <w:tc>
          <w:tcPr>
            <w:tcW w:w="2052" w:type="dxa"/>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Removal of colour from textile wastewater</w:t>
            </w:r>
          </w:p>
        </w:tc>
        <w:tc>
          <w:tcPr>
            <w:tcW w:w="4153" w:type="dxa"/>
          </w:tcPr>
          <w:p w:rsidR="00B27005" w:rsidRPr="00B27005" w:rsidRDefault="001631BC" w:rsidP="00B27005">
            <w:pPr>
              <w:spacing w:after="0" w:line="259" w:lineRule="auto"/>
              <w:jc w:val="center"/>
              <w:rPr>
                <w:rFonts w:eastAsiaTheme="minorHAnsi"/>
                <w:lang w:val="en-US" w:eastAsia="en-US"/>
              </w:rPr>
            </w:pPr>
            <w:r>
              <w:rPr>
                <w:rFonts w:eastAsiaTheme="minorHAnsi"/>
                <w:lang w:val="en-US" w:eastAsia="en-US"/>
              </w:rPr>
              <w:t>Pala et al.[166</w:t>
            </w:r>
            <w:r w:rsidR="00B27005" w:rsidRPr="00B27005">
              <w:rPr>
                <w:rFonts w:eastAsiaTheme="minorHAnsi"/>
                <w:lang w:val="en-US" w:eastAsia="en-US"/>
              </w:rPr>
              <w:t>]</w:t>
            </w:r>
          </w:p>
        </w:tc>
      </w:tr>
      <w:tr w:rsidR="00B27005" w:rsidRPr="00B27005" w:rsidTr="00B27005">
        <w:tc>
          <w:tcPr>
            <w:tcW w:w="715" w:type="dxa"/>
          </w:tcPr>
          <w:p w:rsidR="00B27005" w:rsidRPr="00C256DA" w:rsidRDefault="00B27005"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23</w:t>
            </w:r>
          </w:p>
        </w:tc>
        <w:tc>
          <w:tcPr>
            <w:tcW w:w="2286" w:type="dxa"/>
          </w:tcPr>
          <w:p w:rsidR="00B27005" w:rsidRPr="00B27005" w:rsidRDefault="00B27005" w:rsidP="00B27005">
            <w:pPr>
              <w:spacing w:after="0" w:line="259" w:lineRule="auto"/>
              <w:ind w:left="119"/>
              <w:jc w:val="center"/>
              <w:rPr>
                <w:rFonts w:eastAsiaTheme="minorHAnsi"/>
                <w:lang w:val="en-US" w:eastAsia="en-US"/>
              </w:rPr>
            </w:pPr>
            <w:r w:rsidRPr="00B27005">
              <w:rPr>
                <w:rFonts w:eastAsiaTheme="minorHAnsi"/>
                <w:lang w:val="en-US" w:eastAsia="en-US"/>
              </w:rPr>
              <w:t>Woody birch</w:t>
            </w:r>
          </w:p>
        </w:tc>
        <w:tc>
          <w:tcPr>
            <w:tcW w:w="2052" w:type="dxa"/>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Adsorption of Hg (II)</w:t>
            </w:r>
          </w:p>
        </w:tc>
        <w:tc>
          <w:tcPr>
            <w:tcW w:w="4153" w:type="dxa"/>
          </w:tcPr>
          <w:p w:rsidR="00B27005" w:rsidRPr="00B27005" w:rsidRDefault="001631BC" w:rsidP="00B27005">
            <w:pPr>
              <w:spacing w:after="0" w:line="259" w:lineRule="auto"/>
              <w:jc w:val="center"/>
              <w:rPr>
                <w:rFonts w:eastAsiaTheme="minorHAnsi"/>
                <w:lang w:val="en-US" w:eastAsia="en-US"/>
              </w:rPr>
            </w:pPr>
            <w:r>
              <w:rPr>
                <w:rFonts w:eastAsiaTheme="minorHAnsi"/>
                <w:lang w:val="en-US" w:eastAsia="en-US"/>
              </w:rPr>
              <w:t>Budinova et al.[76</w:t>
            </w:r>
            <w:r w:rsidR="00B27005" w:rsidRPr="00B27005">
              <w:rPr>
                <w:rFonts w:eastAsiaTheme="minorHAnsi"/>
                <w:lang w:val="en-US" w:eastAsia="en-US"/>
              </w:rPr>
              <w:t>]</w:t>
            </w:r>
          </w:p>
        </w:tc>
      </w:tr>
      <w:tr w:rsidR="00B27005" w:rsidRPr="00B27005" w:rsidTr="00B27005">
        <w:tc>
          <w:tcPr>
            <w:tcW w:w="715" w:type="dxa"/>
          </w:tcPr>
          <w:p w:rsidR="00B27005" w:rsidRPr="00C256DA" w:rsidRDefault="00B27005"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24</w:t>
            </w:r>
          </w:p>
        </w:tc>
        <w:tc>
          <w:tcPr>
            <w:tcW w:w="2286"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Mango pit</w:t>
            </w:r>
          </w:p>
        </w:tc>
        <w:tc>
          <w:tcPr>
            <w:tcW w:w="2052" w:type="dxa"/>
            <w:vAlign w:val="center"/>
          </w:tcPr>
          <w:p w:rsidR="00B27005" w:rsidRPr="00B27005" w:rsidRDefault="00B27005" w:rsidP="00B27005">
            <w:pPr>
              <w:spacing w:after="0" w:line="240" w:lineRule="auto"/>
              <w:jc w:val="center"/>
              <w:rPr>
                <w:rFonts w:eastAsiaTheme="minorHAnsi"/>
                <w:lang w:val="en-US" w:eastAsia="en-US"/>
              </w:rPr>
            </w:pPr>
          </w:p>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Methylene Blue, Hg</w:t>
            </w:r>
            <w:r w:rsidRPr="00B27005">
              <w:rPr>
                <w:rFonts w:eastAsiaTheme="minorHAnsi"/>
                <w:vertAlign w:val="superscript"/>
                <w:lang w:val="en-US" w:eastAsia="en-US"/>
              </w:rPr>
              <w:t>2+</w:t>
            </w:r>
            <w:r w:rsidRPr="00B27005">
              <w:rPr>
                <w:rFonts w:eastAsiaTheme="minorHAnsi"/>
                <w:lang w:val="en-US" w:eastAsia="en-US"/>
              </w:rPr>
              <w:t>&amp; Cr</w:t>
            </w:r>
            <w:r w:rsidRPr="00B27005">
              <w:rPr>
                <w:rFonts w:eastAsiaTheme="minorHAnsi"/>
                <w:vertAlign w:val="superscript"/>
                <w:lang w:val="en-US" w:eastAsia="en-US"/>
              </w:rPr>
              <w:t>3+</w:t>
            </w:r>
            <w:r w:rsidRPr="00B27005">
              <w:rPr>
                <w:rFonts w:eastAsiaTheme="minorHAnsi"/>
                <w:lang w:val="en-US" w:eastAsia="en-US"/>
              </w:rPr>
              <w:t xml:space="preserve"> adsorption</w:t>
            </w:r>
          </w:p>
        </w:tc>
        <w:tc>
          <w:tcPr>
            <w:tcW w:w="4153" w:type="dxa"/>
            <w:vAlign w:val="center"/>
          </w:tcPr>
          <w:p w:rsidR="00B27005" w:rsidRPr="00B27005" w:rsidRDefault="00B27005" w:rsidP="00B64261">
            <w:pPr>
              <w:spacing w:after="0" w:line="240" w:lineRule="auto"/>
              <w:jc w:val="center"/>
              <w:rPr>
                <w:rFonts w:eastAsiaTheme="minorHAnsi"/>
                <w:lang w:val="en-US" w:eastAsia="en-US"/>
              </w:rPr>
            </w:pPr>
            <w:r w:rsidRPr="00B27005">
              <w:rPr>
                <w:rFonts w:eastAsiaTheme="minorHAnsi"/>
                <w:lang w:val="en-US" w:eastAsia="en-US"/>
              </w:rPr>
              <w:t>M.P. Elizalde-Gonz´alez et al.</w:t>
            </w:r>
            <w:r w:rsidR="001631BC">
              <w:rPr>
                <w:rFonts w:eastAsiaTheme="minorHAnsi"/>
                <w:lang w:val="en-US" w:eastAsia="en-US"/>
              </w:rPr>
              <w:t xml:space="preserve"> [78</w:t>
            </w:r>
            <w:r w:rsidRPr="00B27005">
              <w:rPr>
                <w:rFonts w:eastAsiaTheme="minorHAnsi"/>
                <w:lang w:val="en-US" w:eastAsia="en-US"/>
              </w:rPr>
              <w:t>]</w:t>
            </w:r>
          </w:p>
        </w:tc>
      </w:tr>
      <w:tr w:rsidR="00B27005" w:rsidRPr="00B27005" w:rsidTr="00B27005">
        <w:tc>
          <w:tcPr>
            <w:tcW w:w="715" w:type="dxa"/>
          </w:tcPr>
          <w:p w:rsidR="00B27005" w:rsidRPr="00C256DA" w:rsidRDefault="00B27005"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25</w:t>
            </w:r>
          </w:p>
        </w:tc>
        <w:tc>
          <w:tcPr>
            <w:tcW w:w="2286" w:type="dxa"/>
          </w:tcPr>
          <w:p w:rsidR="00B27005" w:rsidRPr="00B27005" w:rsidRDefault="00B27005" w:rsidP="00B27005">
            <w:pPr>
              <w:spacing w:after="0" w:line="259" w:lineRule="auto"/>
              <w:ind w:left="119"/>
              <w:jc w:val="center"/>
              <w:rPr>
                <w:rFonts w:eastAsiaTheme="minorHAnsi"/>
                <w:lang w:val="en-US" w:eastAsia="en-US"/>
              </w:rPr>
            </w:pPr>
            <w:r w:rsidRPr="00B27005">
              <w:rPr>
                <w:rFonts w:eastAsiaTheme="minorHAnsi"/>
                <w:lang w:val="en-US" w:eastAsia="en-US"/>
              </w:rPr>
              <w:t>Empty fruit bunch</w:t>
            </w:r>
          </w:p>
        </w:tc>
        <w:tc>
          <w:tcPr>
            <w:tcW w:w="2052" w:type="dxa"/>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Phenol removal</w:t>
            </w:r>
          </w:p>
        </w:tc>
        <w:tc>
          <w:tcPr>
            <w:tcW w:w="4153" w:type="dxa"/>
          </w:tcPr>
          <w:p w:rsidR="00B27005" w:rsidRPr="00B27005" w:rsidRDefault="001631BC" w:rsidP="00B27005">
            <w:pPr>
              <w:spacing w:after="0" w:line="259" w:lineRule="auto"/>
              <w:jc w:val="center"/>
              <w:rPr>
                <w:rFonts w:eastAsiaTheme="minorHAnsi"/>
                <w:lang w:val="en-US" w:eastAsia="en-US"/>
              </w:rPr>
            </w:pPr>
            <w:r>
              <w:rPr>
                <w:rFonts w:eastAsiaTheme="minorHAnsi"/>
                <w:lang w:val="en-US" w:eastAsia="en-US"/>
              </w:rPr>
              <w:t>Alam et al.[167</w:t>
            </w:r>
            <w:r w:rsidR="00B27005" w:rsidRPr="00B27005">
              <w:rPr>
                <w:rFonts w:eastAsiaTheme="minorHAnsi"/>
                <w:lang w:val="en-US" w:eastAsia="en-US"/>
              </w:rPr>
              <w:t>]</w:t>
            </w:r>
          </w:p>
        </w:tc>
      </w:tr>
      <w:tr w:rsidR="00B27005" w:rsidRPr="00B27005" w:rsidTr="00B27005">
        <w:tc>
          <w:tcPr>
            <w:tcW w:w="715" w:type="dxa"/>
          </w:tcPr>
          <w:p w:rsidR="00B27005" w:rsidRPr="00C256DA" w:rsidRDefault="00B27005"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26</w:t>
            </w:r>
          </w:p>
        </w:tc>
        <w:tc>
          <w:tcPr>
            <w:tcW w:w="2286" w:type="dxa"/>
          </w:tcPr>
          <w:p w:rsidR="00B27005" w:rsidRPr="00B27005" w:rsidRDefault="00B27005" w:rsidP="00B27005">
            <w:pPr>
              <w:spacing w:after="0" w:line="259" w:lineRule="auto"/>
              <w:ind w:left="119"/>
              <w:jc w:val="center"/>
              <w:rPr>
                <w:rFonts w:eastAsiaTheme="minorHAnsi"/>
                <w:lang w:val="en-US" w:eastAsia="en-US"/>
              </w:rPr>
            </w:pPr>
            <w:r w:rsidRPr="00B27005">
              <w:rPr>
                <w:rFonts w:eastAsiaTheme="minorHAnsi"/>
                <w:lang w:val="en-US" w:eastAsia="en-US"/>
              </w:rPr>
              <w:t>Peanut shell</w:t>
            </w:r>
          </w:p>
        </w:tc>
        <w:tc>
          <w:tcPr>
            <w:tcW w:w="2052" w:type="dxa"/>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Adsorption of Pb (II)</w:t>
            </w:r>
          </w:p>
        </w:tc>
        <w:tc>
          <w:tcPr>
            <w:tcW w:w="4153" w:type="dxa"/>
          </w:tcPr>
          <w:p w:rsidR="00B27005" w:rsidRPr="00B27005" w:rsidRDefault="001631BC" w:rsidP="00B27005">
            <w:pPr>
              <w:spacing w:after="0" w:line="259" w:lineRule="auto"/>
              <w:jc w:val="center"/>
              <w:rPr>
                <w:rFonts w:eastAsiaTheme="minorHAnsi"/>
                <w:lang w:val="en-US" w:eastAsia="en-US"/>
              </w:rPr>
            </w:pPr>
            <w:r>
              <w:rPr>
                <w:rFonts w:eastAsiaTheme="minorHAnsi"/>
                <w:lang w:val="en-US" w:eastAsia="en-US"/>
              </w:rPr>
              <w:t>Tao and Xiaoqin[168</w:t>
            </w:r>
            <w:r w:rsidR="00B27005" w:rsidRPr="00B27005">
              <w:rPr>
                <w:rFonts w:eastAsiaTheme="minorHAnsi"/>
                <w:lang w:val="en-US" w:eastAsia="en-US"/>
              </w:rPr>
              <w:t>]</w:t>
            </w:r>
          </w:p>
        </w:tc>
      </w:tr>
      <w:tr w:rsidR="00B27005" w:rsidRPr="00B27005" w:rsidTr="00B27005">
        <w:tc>
          <w:tcPr>
            <w:tcW w:w="715" w:type="dxa"/>
          </w:tcPr>
          <w:p w:rsidR="00B27005" w:rsidRPr="00C256DA" w:rsidRDefault="00B27005"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27</w:t>
            </w:r>
          </w:p>
        </w:tc>
        <w:tc>
          <w:tcPr>
            <w:tcW w:w="2286"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Coconut husk</w:t>
            </w:r>
          </w:p>
        </w:tc>
        <w:tc>
          <w:tcPr>
            <w:tcW w:w="2052"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Column filler for gas or liquid treatment</w:t>
            </w:r>
          </w:p>
        </w:tc>
        <w:tc>
          <w:tcPr>
            <w:tcW w:w="4153" w:type="dxa"/>
            <w:vAlign w:val="center"/>
          </w:tcPr>
          <w:p w:rsidR="00B27005" w:rsidRPr="00B27005" w:rsidRDefault="00B27005" w:rsidP="00B64261">
            <w:pPr>
              <w:spacing w:after="0" w:line="240" w:lineRule="auto"/>
              <w:jc w:val="center"/>
              <w:rPr>
                <w:rFonts w:eastAsiaTheme="minorHAnsi"/>
                <w:lang w:val="en-US" w:eastAsia="en-US"/>
              </w:rPr>
            </w:pPr>
            <w:r w:rsidRPr="00B27005">
              <w:rPr>
                <w:rFonts w:eastAsiaTheme="minorHAnsi"/>
                <w:lang w:val="en-US" w:eastAsia="en-US"/>
              </w:rPr>
              <w:t xml:space="preserve">I.A.W. Tan et al. </w:t>
            </w:r>
            <w:r w:rsidR="001631BC">
              <w:rPr>
                <w:rFonts w:eastAsiaTheme="minorHAnsi"/>
                <w:lang w:val="en-US" w:eastAsia="en-US"/>
              </w:rPr>
              <w:t>[79</w:t>
            </w:r>
            <w:r w:rsidRPr="00B27005">
              <w:rPr>
                <w:rFonts w:eastAsiaTheme="minorHAnsi"/>
                <w:lang w:val="en-US" w:eastAsia="en-US"/>
              </w:rPr>
              <w:t>]</w:t>
            </w:r>
          </w:p>
        </w:tc>
      </w:tr>
      <w:tr w:rsidR="00B27005" w:rsidRPr="00B27005" w:rsidTr="00B27005">
        <w:tc>
          <w:tcPr>
            <w:tcW w:w="715" w:type="dxa"/>
          </w:tcPr>
          <w:p w:rsidR="00B27005" w:rsidRPr="00C256DA" w:rsidRDefault="00B27005"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28</w:t>
            </w:r>
          </w:p>
        </w:tc>
        <w:tc>
          <w:tcPr>
            <w:tcW w:w="2286" w:type="dxa"/>
          </w:tcPr>
          <w:p w:rsidR="00B27005" w:rsidRPr="00B27005" w:rsidRDefault="00B27005" w:rsidP="00B27005">
            <w:pPr>
              <w:spacing w:after="0" w:line="259" w:lineRule="auto"/>
              <w:ind w:left="119"/>
              <w:jc w:val="center"/>
              <w:rPr>
                <w:rFonts w:eastAsiaTheme="minorHAnsi"/>
                <w:lang w:val="en-US" w:eastAsia="en-US"/>
              </w:rPr>
            </w:pPr>
            <w:r w:rsidRPr="00B27005">
              <w:rPr>
                <w:rFonts w:eastAsiaTheme="minorHAnsi"/>
                <w:lang w:val="en-US" w:eastAsia="en-US"/>
              </w:rPr>
              <w:t>Sugarcane bagasse</w:t>
            </w:r>
          </w:p>
        </w:tc>
        <w:tc>
          <w:tcPr>
            <w:tcW w:w="2052" w:type="dxa"/>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Decolourization of sugar</w:t>
            </w:r>
          </w:p>
        </w:tc>
        <w:tc>
          <w:tcPr>
            <w:tcW w:w="4153" w:type="dxa"/>
          </w:tcPr>
          <w:p w:rsidR="00B27005" w:rsidRPr="00B27005" w:rsidRDefault="001631BC" w:rsidP="00B27005">
            <w:pPr>
              <w:spacing w:after="0" w:line="259" w:lineRule="auto"/>
              <w:jc w:val="center"/>
              <w:rPr>
                <w:rFonts w:eastAsiaTheme="minorHAnsi"/>
                <w:lang w:val="en-US" w:eastAsia="en-US"/>
              </w:rPr>
            </w:pPr>
            <w:r>
              <w:rPr>
                <w:rFonts w:eastAsiaTheme="minorHAnsi"/>
                <w:lang w:val="en-US" w:eastAsia="en-US"/>
              </w:rPr>
              <w:t>Qureshi et al.[169</w:t>
            </w:r>
            <w:r w:rsidR="00B27005" w:rsidRPr="00B27005">
              <w:rPr>
                <w:rFonts w:eastAsiaTheme="minorHAnsi"/>
                <w:lang w:val="en-US" w:eastAsia="en-US"/>
              </w:rPr>
              <w:t>]</w:t>
            </w:r>
          </w:p>
        </w:tc>
      </w:tr>
      <w:tr w:rsidR="00B27005" w:rsidRPr="00B27005" w:rsidTr="00B27005">
        <w:tc>
          <w:tcPr>
            <w:tcW w:w="715" w:type="dxa"/>
          </w:tcPr>
          <w:p w:rsidR="00B27005" w:rsidRPr="00C256DA" w:rsidRDefault="00B27005"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29</w:t>
            </w:r>
          </w:p>
        </w:tc>
        <w:tc>
          <w:tcPr>
            <w:tcW w:w="2286" w:type="dxa"/>
          </w:tcPr>
          <w:p w:rsidR="00B27005" w:rsidRPr="00B27005" w:rsidRDefault="00B27005" w:rsidP="00B27005">
            <w:pPr>
              <w:spacing w:after="0" w:line="259" w:lineRule="auto"/>
              <w:ind w:left="119"/>
              <w:jc w:val="center"/>
              <w:rPr>
                <w:rFonts w:eastAsiaTheme="minorHAnsi"/>
                <w:lang w:val="en-US" w:eastAsia="en-US"/>
              </w:rPr>
            </w:pPr>
            <w:r w:rsidRPr="00B27005">
              <w:rPr>
                <w:rFonts w:eastAsiaTheme="minorHAnsi"/>
                <w:lang w:val="en-US" w:eastAsia="en-US"/>
              </w:rPr>
              <w:t>Coir pith</w:t>
            </w:r>
          </w:p>
        </w:tc>
        <w:tc>
          <w:tcPr>
            <w:tcW w:w="2052" w:type="dxa"/>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Removal of 2,4-dichlorophenol (2,4-DCP)</w:t>
            </w:r>
          </w:p>
        </w:tc>
        <w:tc>
          <w:tcPr>
            <w:tcW w:w="4153" w:type="dxa"/>
          </w:tcPr>
          <w:p w:rsidR="00B27005" w:rsidRPr="00B27005" w:rsidRDefault="001631BC" w:rsidP="00B27005">
            <w:pPr>
              <w:spacing w:after="0" w:line="259" w:lineRule="auto"/>
              <w:jc w:val="center"/>
              <w:rPr>
                <w:rFonts w:eastAsiaTheme="minorHAnsi"/>
                <w:lang w:val="en-US" w:eastAsia="en-US"/>
              </w:rPr>
            </w:pPr>
            <w:r>
              <w:rPr>
                <w:rFonts w:eastAsiaTheme="minorHAnsi"/>
                <w:lang w:val="en-US" w:eastAsia="en-US"/>
              </w:rPr>
              <w:t>Subha and Namasivayam[134</w:t>
            </w:r>
            <w:r w:rsidR="00B27005" w:rsidRPr="00B27005">
              <w:rPr>
                <w:rFonts w:eastAsiaTheme="minorHAnsi"/>
                <w:lang w:val="en-US" w:eastAsia="en-US"/>
              </w:rPr>
              <w:t>]</w:t>
            </w:r>
          </w:p>
        </w:tc>
      </w:tr>
      <w:tr w:rsidR="00B27005" w:rsidRPr="00B27005" w:rsidTr="00B27005">
        <w:tc>
          <w:tcPr>
            <w:tcW w:w="715" w:type="dxa"/>
          </w:tcPr>
          <w:p w:rsidR="00B27005" w:rsidRPr="00C256DA" w:rsidRDefault="00B27005"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30</w:t>
            </w:r>
          </w:p>
        </w:tc>
        <w:tc>
          <w:tcPr>
            <w:tcW w:w="2286"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Tunisian Olive waste cakes</w:t>
            </w:r>
          </w:p>
        </w:tc>
        <w:tc>
          <w:tcPr>
            <w:tcW w:w="2052"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Adsorption of Heavy metal ions, Herbicides</w:t>
            </w:r>
          </w:p>
        </w:tc>
        <w:tc>
          <w:tcPr>
            <w:tcW w:w="4153" w:type="dxa"/>
            <w:vAlign w:val="center"/>
          </w:tcPr>
          <w:p w:rsidR="00B27005" w:rsidRPr="00B27005" w:rsidRDefault="00B27005" w:rsidP="00B64261">
            <w:pPr>
              <w:spacing w:after="0" w:line="240" w:lineRule="auto"/>
              <w:jc w:val="center"/>
              <w:rPr>
                <w:rFonts w:ascii="Calibri" w:eastAsiaTheme="minorHAnsi" w:hAnsi="Calibri"/>
                <w:lang w:val="en-US" w:eastAsia="en-US"/>
              </w:rPr>
            </w:pPr>
            <w:r w:rsidRPr="00B27005">
              <w:rPr>
                <w:rFonts w:ascii="Calibri" w:eastAsiaTheme="minorHAnsi" w:hAnsi="Calibri" w:cs="Franklin Gothic Medium"/>
                <w:iCs/>
                <w:color w:val="000000"/>
                <w:lang w:val="en-US" w:eastAsia="en-US"/>
              </w:rPr>
              <w:t>R. Baccar et al.</w:t>
            </w:r>
            <w:r w:rsidR="001631BC">
              <w:rPr>
                <w:rFonts w:ascii="Calibri" w:eastAsiaTheme="minorHAnsi" w:hAnsi="Calibri" w:cs="Franklin Gothic Medium"/>
                <w:iCs/>
                <w:color w:val="000000"/>
                <w:lang w:val="en-US" w:eastAsia="en-US"/>
              </w:rPr>
              <w:t xml:space="preserve"> [80</w:t>
            </w:r>
            <w:r w:rsidRPr="00B27005">
              <w:rPr>
                <w:rFonts w:ascii="Calibri" w:eastAsiaTheme="minorHAnsi" w:hAnsi="Calibri" w:cs="Franklin Gothic Medium"/>
                <w:iCs/>
                <w:color w:val="000000"/>
                <w:lang w:val="en-US" w:eastAsia="en-US"/>
              </w:rPr>
              <w:t>]</w:t>
            </w:r>
          </w:p>
        </w:tc>
      </w:tr>
      <w:tr w:rsidR="00B27005" w:rsidRPr="00B27005" w:rsidTr="00B27005">
        <w:tc>
          <w:tcPr>
            <w:tcW w:w="715" w:type="dxa"/>
          </w:tcPr>
          <w:p w:rsidR="00B27005" w:rsidRPr="00C256DA" w:rsidRDefault="00B27005"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31</w:t>
            </w:r>
          </w:p>
        </w:tc>
        <w:tc>
          <w:tcPr>
            <w:tcW w:w="2286"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Activated sludge</w:t>
            </w:r>
          </w:p>
        </w:tc>
        <w:tc>
          <w:tcPr>
            <w:tcW w:w="2052" w:type="dxa"/>
            <w:vAlign w:val="center"/>
          </w:tcPr>
          <w:p w:rsidR="00B27005" w:rsidRPr="00B27005" w:rsidRDefault="00B27005" w:rsidP="00B27005">
            <w:pPr>
              <w:spacing w:after="0" w:line="240" w:lineRule="auto"/>
              <w:jc w:val="center"/>
              <w:rPr>
                <w:rFonts w:eastAsiaTheme="minorHAnsi"/>
                <w:vertAlign w:val="subscript"/>
                <w:lang w:val="en-US" w:eastAsia="en-US"/>
              </w:rPr>
            </w:pPr>
            <w:r w:rsidRPr="00B27005">
              <w:rPr>
                <w:rFonts w:eastAsiaTheme="minorHAnsi"/>
                <w:lang w:val="en-US" w:eastAsia="en-US"/>
              </w:rPr>
              <w:t>Removal of organic pesticides from industrial waste water</w:t>
            </w:r>
          </w:p>
        </w:tc>
        <w:tc>
          <w:tcPr>
            <w:tcW w:w="4153" w:type="dxa"/>
            <w:vAlign w:val="center"/>
          </w:tcPr>
          <w:p w:rsidR="00B64261" w:rsidRDefault="00B27005" w:rsidP="00B64261">
            <w:pPr>
              <w:autoSpaceDE w:val="0"/>
              <w:autoSpaceDN w:val="0"/>
              <w:adjustRightInd w:val="0"/>
              <w:spacing w:after="0" w:line="240" w:lineRule="auto"/>
              <w:jc w:val="center"/>
              <w:rPr>
                <w:rFonts w:eastAsiaTheme="minorHAnsi" w:cs="Times New Roman"/>
                <w:color w:val="000000"/>
                <w:lang w:val="en-US" w:eastAsia="en-US"/>
              </w:rPr>
            </w:pPr>
            <w:r w:rsidRPr="00B27005">
              <w:rPr>
                <w:rFonts w:eastAsiaTheme="minorHAnsi" w:cs="Times New Roman"/>
                <w:color w:val="000000"/>
                <w:lang w:val="en-US" w:eastAsia="en-US"/>
              </w:rPr>
              <w:t xml:space="preserve">Z. Al-Qodah et </w:t>
            </w:r>
            <w:r w:rsidR="00B64261">
              <w:rPr>
                <w:rFonts w:eastAsiaTheme="minorHAnsi" w:cs="Times New Roman"/>
                <w:color w:val="000000"/>
                <w:lang w:val="en-US" w:eastAsia="en-US"/>
              </w:rPr>
              <w:t>a</w:t>
            </w:r>
            <w:r w:rsidRPr="00B27005">
              <w:rPr>
                <w:rFonts w:eastAsiaTheme="minorHAnsi" w:cs="Times New Roman"/>
                <w:color w:val="000000"/>
                <w:lang w:val="en-US" w:eastAsia="en-US"/>
              </w:rPr>
              <w:t xml:space="preserve">l. </w:t>
            </w:r>
          </w:p>
          <w:p w:rsidR="00B27005" w:rsidRPr="00B27005" w:rsidRDefault="001631BC" w:rsidP="00B27005">
            <w:pPr>
              <w:spacing w:after="0" w:line="240" w:lineRule="auto"/>
              <w:jc w:val="center"/>
              <w:rPr>
                <w:rFonts w:eastAsiaTheme="minorHAnsi"/>
                <w:lang w:val="en-US" w:eastAsia="en-US"/>
              </w:rPr>
            </w:pPr>
            <w:r>
              <w:rPr>
                <w:rFonts w:eastAsiaTheme="minorHAnsi" w:cs="Times New Roman"/>
                <w:color w:val="000000"/>
                <w:lang w:val="en-US" w:eastAsia="en-US"/>
              </w:rPr>
              <w:t>[84</w:t>
            </w:r>
            <w:r w:rsidR="00B27005" w:rsidRPr="00B27005">
              <w:rPr>
                <w:rFonts w:eastAsiaTheme="minorHAnsi" w:cs="Times New Roman"/>
                <w:color w:val="000000"/>
                <w:lang w:val="en-US" w:eastAsia="en-US"/>
              </w:rPr>
              <w:t>]</w:t>
            </w:r>
          </w:p>
        </w:tc>
      </w:tr>
      <w:tr w:rsidR="00B27005" w:rsidRPr="00B27005" w:rsidTr="00B27005">
        <w:tc>
          <w:tcPr>
            <w:tcW w:w="715" w:type="dxa"/>
          </w:tcPr>
          <w:p w:rsidR="00B27005" w:rsidRPr="00C256DA" w:rsidRDefault="00B27005"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32</w:t>
            </w:r>
          </w:p>
        </w:tc>
        <w:tc>
          <w:tcPr>
            <w:tcW w:w="2286" w:type="dxa"/>
          </w:tcPr>
          <w:p w:rsidR="00B27005" w:rsidRPr="00B27005" w:rsidRDefault="00B27005" w:rsidP="00B27005">
            <w:pPr>
              <w:spacing w:after="0" w:line="259" w:lineRule="auto"/>
              <w:ind w:left="119"/>
              <w:jc w:val="center"/>
              <w:rPr>
                <w:rFonts w:eastAsiaTheme="minorHAnsi"/>
                <w:lang w:val="en-US" w:eastAsia="en-US"/>
              </w:rPr>
            </w:pPr>
            <w:r w:rsidRPr="00B27005">
              <w:rPr>
                <w:rFonts w:eastAsiaTheme="minorHAnsi"/>
                <w:lang w:val="en-US" w:eastAsia="en-US"/>
              </w:rPr>
              <w:t>Peach stone</w:t>
            </w:r>
          </w:p>
        </w:tc>
        <w:tc>
          <w:tcPr>
            <w:tcW w:w="2052" w:type="dxa"/>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Adsorption of gold</w:t>
            </w:r>
          </w:p>
        </w:tc>
        <w:tc>
          <w:tcPr>
            <w:tcW w:w="4153" w:type="dxa"/>
          </w:tcPr>
          <w:p w:rsidR="00B27005" w:rsidRPr="00B27005" w:rsidRDefault="001631BC" w:rsidP="00B27005">
            <w:pPr>
              <w:spacing w:after="0" w:line="259" w:lineRule="auto"/>
              <w:jc w:val="center"/>
              <w:rPr>
                <w:rFonts w:eastAsiaTheme="minorHAnsi"/>
                <w:lang w:val="en-US" w:eastAsia="en-US"/>
              </w:rPr>
            </w:pPr>
            <w:r>
              <w:rPr>
                <w:rFonts w:eastAsiaTheme="minorHAnsi"/>
                <w:lang w:val="en-US" w:eastAsia="en-US"/>
              </w:rPr>
              <w:t>Masiya and Gudyanga[163</w:t>
            </w:r>
            <w:r w:rsidR="00B27005" w:rsidRPr="00B27005">
              <w:rPr>
                <w:rFonts w:eastAsiaTheme="minorHAnsi"/>
                <w:lang w:val="en-US" w:eastAsia="en-US"/>
              </w:rPr>
              <w:t>]</w:t>
            </w:r>
          </w:p>
        </w:tc>
      </w:tr>
      <w:tr w:rsidR="00B27005" w:rsidRPr="00B27005" w:rsidTr="00B27005">
        <w:tc>
          <w:tcPr>
            <w:tcW w:w="715" w:type="dxa"/>
          </w:tcPr>
          <w:p w:rsidR="00B27005" w:rsidRPr="00C256DA" w:rsidRDefault="00B27005"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33</w:t>
            </w:r>
          </w:p>
        </w:tc>
        <w:tc>
          <w:tcPr>
            <w:tcW w:w="2286" w:type="dxa"/>
          </w:tcPr>
          <w:p w:rsidR="00B27005" w:rsidRPr="00B27005" w:rsidRDefault="00B27005" w:rsidP="00B27005">
            <w:pPr>
              <w:spacing w:after="0" w:line="259" w:lineRule="auto"/>
              <w:ind w:left="119"/>
              <w:jc w:val="center"/>
              <w:rPr>
                <w:rFonts w:eastAsiaTheme="minorHAnsi"/>
                <w:lang w:val="en-US" w:eastAsia="en-US"/>
              </w:rPr>
            </w:pPr>
            <w:r w:rsidRPr="00B27005">
              <w:rPr>
                <w:rFonts w:eastAsiaTheme="minorHAnsi"/>
                <w:lang w:val="en-US" w:eastAsia="en-US"/>
              </w:rPr>
              <w:t>Rice husk</w:t>
            </w:r>
          </w:p>
        </w:tc>
        <w:tc>
          <w:tcPr>
            <w:tcW w:w="2052" w:type="dxa"/>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Adsorption of Cu (II)</w:t>
            </w:r>
          </w:p>
        </w:tc>
        <w:tc>
          <w:tcPr>
            <w:tcW w:w="4153" w:type="dxa"/>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Yahaya</w:t>
            </w:r>
            <w:r w:rsidR="001631BC">
              <w:rPr>
                <w:rFonts w:eastAsiaTheme="minorHAnsi"/>
                <w:lang w:val="en-US" w:eastAsia="en-US"/>
              </w:rPr>
              <w:t xml:space="preserve"> et al.[171</w:t>
            </w:r>
            <w:r w:rsidR="00B64261">
              <w:rPr>
                <w:rFonts w:eastAsiaTheme="minorHAnsi"/>
                <w:lang w:val="en-US" w:eastAsia="en-US"/>
              </w:rPr>
              <w:t>]</w:t>
            </w:r>
          </w:p>
        </w:tc>
      </w:tr>
      <w:tr w:rsidR="00B27005" w:rsidRPr="00B27005" w:rsidTr="00B27005">
        <w:tc>
          <w:tcPr>
            <w:tcW w:w="715" w:type="dxa"/>
          </w:tcPr>
          <w:p w:rsidR="00B27005" w:rsidRPr="00C256DA" w:rsidRDefault="00B27005"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34</w:t>
            </w:r>
          </w:p>
        </w:tc>
        <w:tc>
          <w:tcPr>
            <w:tcW w:w="2286" w:type="dxa"/>
          </w:tcPr>
          <w:p w:rsidR="00B27005" w:rsidRPr="00B27005" w:rsidRDefault="00B27005" w:rsidP="00B27005">
            <w:pPr>
              <w:spacing w:after="0" w:line="259" w:lineRule="auto"/>
              <w:ind w:left="119"/>
              <w:jc w:val="center"/>
              <w:rPr>
                <w:rFonts w:eastAsiaTheme="minorHAnsi"/>
                <w:lang w:val="en-US" w:eastAsia="en-US"/>
              </w:rPr>
            </w:pPr>
            <w:r w:rsidRPr="00B27005">
              <w:rPr>
                <w:rFonts w:eastAsiaTheme="minorHAnsi"/>
                <w:lang w:val="en-US" w:eastAsia="en-US"/>
              </w:rPr>
              <w:t>Groundnut shell</w:t>
            </w:r>
          </w:p>
        </w:tc>
        <w:tc>
          <w:tcPr>
            <w:tcW w:w="2052" w:type="dxa"/>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Adsorption of malachite green</w:t>
            </w:r>
          </w:p>
        </w:tc>
        <w:tc>
          <w:tcPr>
            <w:tcW w:w="4153" w:type="dxa"/>
          </w:tcPr>
          <w:p w:rsidR="00B27005" w:rsidRPr="00B27005" w:rsidRDefault="001631BC" w:rsidP="00B27005">
            <w:pPr>
              <w:spacing w:after="0" w:line="259" w:lineRule="auto"/>
              <w:jc w:val="center"/>
              <w:rPr>
                <w:rFonts w:eastAsiaTheme="minorHAnsi"/>
                <w:lang w:val="en-US" w:eastAsia="en-US"/>
              </w:rPr>
            </w:pPr>
            <w:r>
              <w:rPr>
                <w:rFonts w:eastAsiaTheme="minorHAnsi"/>
                <w:lang w:val="en-US" w:eastAsia="en-US"/>
              </w:rPr>
              <w:t>Hassan et al.[172</w:t>
            </w:r>
            <w:r w:rsidR="00B27005" w:rsidRPr="00B27005">
              <w:rPr>
                <w:rFonts w:eastAsiaTheme="minorHAnsi"/>
                <w:lang w:val="en-US" w:eastAsia="en-US"/>
              </w:rPr>
              <w:t>]</w:t>
            </w:r>
          </w:p>
        </w:tc>
      </w:tr>
      <w:tr w:rsidR="00B27005" w:rsidRPr="00B27005" w:rsidTr="00B27005">
        <w:tc>
          <w:tcPr>
            <w:tcW w:w="715" w:type="dxa"/>
          </w:tcPr>
          <w:p w:rsidR="00B27005" w:rsidRPr="00C256DA" w:rsidRDefault="00B27005"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35</w:t>
            </w:r>
          </w:p>
        </w:tc>
        <w:tc>
          <w:tcPr>
            <w:tcW w:w="2286" w:type="dxa"/>
          </w:tcPr>
          <w:p w:rsidR="00B27005" w:rsidRPr="00B27005" w:rsidRDefault="00B27005" w:rsidP="00B27005">
            <w:pPr>
              <w:spacing w:after="0" w:line="259" w:lineRule="auto"/>
              <w:ind w:left="119"/>
              <w:jc w:val="center"/>
              <w:rPr>
                <w:rFonts w:eastAsiaTheme="minorHAnsi"/>
                <w:lang w:val="en-US" w:eastAsia="en-US"/>
              </w:rPr>
            </w:pPr>
            <w:r w:rsidRPr="00B27005">
              <w:rPr>
                <w:rFonts w:eastAsiaTheme="minorHAnsi"/>
                <w:lang w:val="en-US" w:eastAsia="en-US"/>
              </w:rPr>
              <w:t>Hazelnut shell and apricot stone</w:t>
            </w:r>
          </w:p>
        </w:tc>
        <w:tc>
          <w:tcPr>
            <w:tcW w:w="2052" w:type="dxa"/>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Adsorption of Cu (II)</w:t>
            </w:r>
          </w:p>
        </w:tc>
        <w:tc>
          <w:tcPr>
            <w:tcW w:w="4153" w:type="dxa"/>
          </w:tcPr>
          <w:p w:rsidR="00B27005" w:rsidRPr="00B27005" w:rsidRDefault="001631BC" w:rsidP="00B27005">
            <w:pPr>
              <w:spacing w:after="0" w:line="259" w:lineRule="auto"/>
              <w:jc w:val="center"/>
              <w:rPr>
                <w:rFonts w:eastAsiaTheme="minorHAnsi"/>
                <w:lang w:val="en-US" w:eastAsia="en-US"/>
              </w:rPr>
            </w:pPr>
            <w:r>
              <w:rPr>
                <w:rFonts w:eastAsiaTheme="minorHAnsi"/>
                <w:lang w:val="en-US" w:eastAsia="en-US"/>
              </w:rPr>
              <w:t>Ozcimen and Ersoy-Mericboyu[135</w:t>
            </w:r>
            <w:r w:rsidR="00B27005" w:rsidRPr="00B27005">
              <w:rPr>
                <w:rFonts w:eastAsiaTheme="minorHAnsi"/>
                <w:lang w:val="en-US" w:eastAsia="en-US"/>
              </w:rPr>
              <w:t>]</w:t>
            </w:r>
          </w:p>
        </w:tc>
      </w:tr>
      <w:tr w:rsidR="00B27005" w:rsidRPr="00B27005" w:rsidTr="00B27005">
        <w:tc>
          <w:tcPr>
            <w:tcW w:w="715" w:type="dxa"/>
          </w:tcPr>
          <w:p w:rsidR="00B27005" w:rsidRPr="00C256DA" w:rsidRDefault="00B27005" w:rsidP="00B27005">
            <w:pPr>
              <w:spacing w:after="0" w:line="240" w:lineRule="auto"/>
              <w:rPr>
                <w:rFonts w:eastAsiaTheme="minorHAnsi"/>
                <w:sz w:val="24"/>
                <w:szCs w:val="36"/>
                <w:lang w:val="en-US" w:eastAsia="en-US"/>
              </w:rPr>
            </w:pPr>
            <w:r w:rsidRPr="00C256DA">
              <w:rPr>
                <w:rFonts w:eastAsiaTheme="minorHAnsi"/>
                <w:sz w:val="24"/>
                <w:szCs w:val="36"/>
                <w:lang w:val="en-US" w:eastAsia="en-US"/>
              </w:rPr>
              <w:lastRenderedPageBreak/>
              <w:t>36</w:t>
            </w:r>
          </w:p>
        </w:tc>
        <w:tc>
          <w:tcPr>
            <w:tcW w:w="2286" w:type="dxa"/>
          </w:tcPr>
          <w:p w:rsidR="00B27005" w:rsidRPr="00B27005" w:rsidRDefault="00B27005" w:rsidP="00B27005">
            <w:pPr>
              <w:spacing w:after="0" w:line="259" w:lineRule="auto"/>
              <w:ind w:left="119"/>
              <w:jc w:val="center"/>
              <w:rPr>
                <w:rFonts w:eastAsiaTheme="minorHAnsi"/>
                <w:lang w:val="en-US" w:eastAsia="en-US"/>
              </w:rPr>
            </w:pPr>
            <w:r w:rsidRPr="00B27005">
              <w:rPr>
                <w:rFonts w:eastAsiaTheme="minorHAnsi"/>
                <w:lang w:val="en-US" w:eastAsia="en-US"/>
              </w:rPr>
              <w:t>Groundnut shell</w:t>
            </w:r>
          </w:p>
        </w:tc>
        <w:tc>
          <w:tcPr>
            <w:tcW w:w="2052" w:type="dxa"/>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Pesticide (Dichlorvos) removal</w:t>
            </w:r>
          </w:p>
        </w:tc>
        <w:tc>
          <w:tcPr>
            <w:tcW w:w="4153" w:type="dxa"/>
          </w:tcPr>
          <w:p w:rsidR="00B27005" w:rsidRPr="00B27005" w:rsidRDefault="001631BC" w:rsidP="00B27005">
            <w:pPr>
              <w:spacing w:after="0" w:line="259" w:lineRule="auto"/>
              <w:jc w:val="center"/>
              <w:rPr>
                <w:rFonts w:eastAsiaTheme="minorHAnsi"/>
                <w:lang w:val="en-US" w:eastAsia="en-US"/>
              </w:rPr>
            </w:pPr>
            <w:r>
              <w:rPr>
                <w:rFonts w:eastAsiaTheme="minorHAnsi"/>
                <w:lang w:val="en-US" w:eastAsia="en-US"/>
              </w:rPr>
              <w:t>Gimba et al.[90</w:t>
            </w:r>
            <w:r w:rsidR="00B27005" w:rsidRPr="00B27005">
              <w:rPr>
                <w:rFonts w:eastAsiaTheme="minorHAnsi"/>
                <w:lang w:val="en-US" w:eastAsia="en-US"/>
              </w:rPr>
              <w:t>]</w:t>
            </w:r>
          </w:p>
        </w:tc>
      </w:tr>
      <w:tr w:rsidR="00B27005" w:rsidRPr="00B27005" w:rsidTr="00B27005">
        <w:tc>
          <w:tcPr>
            <w:tcW w:w="715" w:type="dxa"/>
          </w:tcPr>
          <w:p w:rsidR="00B27005" w:rsidRPr="00C256DA" w:rsidRDefault="00B27005"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37</w:t>
            </w:r>
          </w:p>
        </w:tc>
        <w:tc>
          <w:tcPr>
            <w:tcW w:w="2286" w:type="dxa"/>
          </w:tcPr>
          <w:p w:rsidR="00B27005" w:rsidRPr="00B27005" w:rsidRDefault="00B27005" w:rsidP="00B27005">
            <w:pPr>
              <w:spacing w:after="0" w:line="259" w:lineRule="auto"/>
              <w:ind w:left="119"/>
              <w:jc w:val="center"/>
              <w:rPr>
                <w:rFonts w:eastAsiaTheme="minorHAnsi"/>
                <w:lang w:val="en-US" w:eastAsia="en-US"/>
              </w:rPr>
            </w:pPr>
            <w:r w:rsidRPr="00B27005">
              <w:rPr>
                <w:rFonts w:eastAsiaTheme="minorHAnsi"/>
                <w:lang w:val="en-US" w:eastAsia="en-US"/>
              </w:rPr>
              <w:t>Eichornia crassipes</w:t>
            </w:r>
          </w:p>
        </w:tc>
        <w:tc>
          <w:tcPr>
            <w:tcW w:w="2052" w:type="dxa"/>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Removal of dyes from aqueous solution</w:t>
            </w:r>
          </w:p>
        </w:tc>
        <w:tc>
          <w:tcPr>
            <w:tcW w:w="4153" w:type="dxa"/>
          </w:tcPr>
          <w:p w:rsidR="00B27005" w:rsidRPr="00B27005" w:rsidRDefault="001631BC" w:rsidP="00B27005">
            <w:pPr>
              <w:spacing w:after="0" w:line="259" w:lineRule="auto"/>
              <w:jc w:val="center"/>
              <w:rPr>
                <w:rFonts w:eastAsiaTheme="minorHAnsi"/>
                <w:lang w:val="en-US" w:eastAsia="en-US"/>
              </w:rPr>
            </w:pPr>
            <w:r>
              <w:rPr>
                <w:rFonts w:eastAsiaTheme="minorHAnsi"/>
                <w:lang w:val="en-US" w:eastAsia="en-US"/>
              </w:rPr>
              <w:t>Sivaraj et al.[173</w:t>
            </w:r>
            <w:r w:rsidR="00B27005" w:rsidRPr="00B27005">
              <w:rPr>
                <w:rFonts w:eastAsiaTheme="minorHAnsi"/>
                <w:lang w:val="en-US" w:eastAsia="en-US"/>
              </w:rPr>
              <w:t>]</w:t>
            </w:r>
          </w:p>
        </w:tc>
      </w:tr>
      <w:tr w:rsidR="00B27005" w:rsidRPr="00B27005" w:rsidTr="00B27005">
        <w:tc>
          <w:tcPr>
            <w:tcW w:w="715" w:type="dxa"/>
          </w:tcPr>
          <w:p w:rsidR="00B27005" w:rsidRPr="00C256DA" w:rsidRDefault="00B27005"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38</w:t>
            </w:r>
          </w:p>
        </w:tc>
        <w:tc>
          <w:tcPr>
            <w:tcW w:w="2286"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Cattail</w:t>
            </w:r>
          </w:p>
        </w:tc>
        <w:tc>
          <w:tcPr>
            <w:tcW w:w="2052"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Removal of Neutral Red &amp; Malachite Green</w:t>
            </w:r>
          </w:p>
        </w:tc>
        <w:tc>
          <w:tcPr>
            <w:tcW w:w="4153" w:type="dxa"/>
            <w:vAlign w:val="center"/>
          </w:tcPr>
          <w:p w:rsidR="00B27005" w:rsidRPr="00B27005" w:rsidRDefault="00B27005" w:rsidP="00B64261">
            <w:pPr>
              <w:spacing w:after="0" w:line="240" w:lineRule="auto"/>
              <w:jc w:val="center"/>
              <w:rPr>
                <w:rFonts w:ascii="Calibri" w:eastAsiaTheme="minorHAnsi" w:hAnsi="Calibri"/>
                <w:lang w:val="en-US" w:eastAsia="en-US"/>
              </w:rPr>
            </w:pPr>
            <w:r w:rsidRPr="00B27005">
              <w:rPr>
                <w:rFonts w:ascii="Calibri" w:eastAsiaTheme="minorHAnsi" w:hAnsi="Calibri"/>
                <w:lang w:val="en-US" w:eastAsia="en-US"/>
              </w:rPr>
              <w:t xml:space="preserve">Q. Shi et al. </w:t>
            </w:r>
            <w:r w:rsidR="001631BC">
              <w:rPr>
                <w:rFonts w:ascii="Calibri" w:eastAsiaTheme="minorHAnsi" w:hAnsi="Calibri" w:cs="Arial"/>
                <w:color w:val="000000"/>
                <w:lang w:val="en-US" w:eastAsia="en-US"/>
              </w:rPr>
              <w:t>[87</w:t>
            </w:r>
            <w:r w:rsidRPr="00B27005">
              <w:rPr>
                <w:rFonts w:ascii="Calibri" w:eastAsiaTheme="minorHAnsi" w:hAnsi="Calibri" w:cs="Arial"/>
                <w:color w:val="000000"/>
                <w:lang w:val="en-US" w:eastAsia="en-US"/>
              </w:rPr>
              <w:t>]</w:t>
            </w:r>
          </w:p>
        </w:tc>
      </w:tr>
      <w:tr w:rsidR="00B27005" w:rsidRPr="00B27005" w:rsidTr="00B27005">
        <w:tc>
          <w:tcPr>
            <w:tcW w:w="715" w:type="dxa"/>
          </w:tcPr>
          <w:p w:rsidR="00B27005" w:rsidRPr="00C256DA" w:rsidRDefault="00B27005"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39</w:t>
            </w:r>
          </w:p>
        </w:tc>
        <w:tc>
          <w:tcPr>
            <w:tcW w:w="2286" w:type="dxa"/>
          </w:tcPr>
          <w:p w:rsidR="00B27005" w:rsidRPr="00B27005" w:rsidRDefault="00B27005" w:rsidP="00B27005">
            <w:pPr>
              <w:spacing w:after="0" w:line="259" w:lineRule="auto"/>
              <w:ind w:left="119"/>
              <w:jc w:val="center"/>
              <w:rPr>
                <w:rFonts w:eastAsiaTheme="minorHAnsi"/>
                <w:lang w:val="en-US" w:eastAsia="en-US"/>
              </w:rPr>
            </w:pPr>
            <w:r w:rsidRPr="00B27005">
              <w:rPr>
                <w:rFonts w:eastAsiaTheme="minorHAnsi"/>
                <w:lang w:val="en-US" w:eastAsia="en-US"/>
              </w:rPr>
              <w:t>Pomegranate rind (Punica granatum)</w:t>
            </w:r>
          </w:p>
        </w:tc>
        <w:tc>
          <w:tcPr>
            <w:tcW w:w="2052" w:type="dxa"/>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Adsorption of Direct red-28 dye</w:t>
            </w:r>
          </w:p>
        </w:tc>
        <w:tc>
          <w:tcPr>
            <w:tcW w:w="4153" w:type="dxa"/>
          </w:tcPr>
          <w:p w:rsidR="00B27005" w:rsidRPr="00B27005" w:rsidRDefault="001631BC" w:rsidP="00B27005">
            <w:pPr>
              <w:spacing w:after="0" w:line="259" w:lineRule="auto"/>
              <w:jc w:val="center"/>
              <w:rPr>
                <w:rFonts w:eastAsiaTheme="minorHAnsi"/>
                <w:lang w:val="en-US" w:eastAsia="en-US"/>
              </w:rPr>
            </w:pPr>
            <w:r>
              <w:rPr>
                <w:rFonts w:eastAsiaTheme="minorHAnsi"/>
                <w:lang w:val="en-US" w:eastAsia="en-US"/>
              </w:rPr>
              <w:t>Venckatesh et al.[174</w:t>
            </w:r>
            <w:r w:rsidR="00B27005" w:rsidRPr="00B27005">
              <w:rPr>
                <w:rFonts w:eastAsiaTheme="minorHAnsi"/>
                <w:lang w:val="en-US" w:eastAsia="en-US"/>
              </w:rPr>
              <w:t>]</w:t>
            </w:r>
          </w:p>
        </w:tc>
      </w:tr>
      <w:tr w:rsidR="00B27005" w:rsidRPr="00B27005" w:rsidTr="00B27005">
        <w:tc>
          <w:tcPr>
            <w:tcW w:w="715" w:type="dxa"/>
          </w:tcPr>
          <w:p w:rsidR="00B27005" w:rsidRPr="00C256DA" w:rsidRDefault="00B27005"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40</w:t>
            </w:r>
          </w:p>
        </w:tc>
        <w:tc>
          <w:tcPr>
            <w:tcW w:w="2286"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Coconut shell</w:t>
            </w:r>
          </w:p>
        </w:tc>
        <w:tc>
          <w:tcPr>
            <w:tcW w:w="2052"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Removal of 2,4,6-trichlorophenol</w:t>
            </w:r>
          </w:p>
        </w:tc>
        <w:tc>
          <w:tcPr>
            <w:tcW w:w="4153" w:type="dxa"/>
            <w:vAlign w:val="center"/>
          </w:tcPr>
          <w:p w:rsidR="00B27005" w:rsidRPr="00B27005" w:rsidRDefault="00B27005" w:rsidP="00B64261">
            <w:pPr>
              <w:spacing w:after="0" w:line="240" w:lineRule="auto"/>
              <w:jc w:val="center"/>
              <w:rPr>
                <w:rFonts w:eastAsiaTheme="minorHAnsi"/>
                <w:lang w:val="en-US" w:eastAsia="en-US"/>
              </w:rPr>
            </w:pPr>
            <w:r w:rsidRPr="00B27005">
              <w:rPr>
                <w:rFonts w:eastAsiaTheme="minorHAnsi"/>
                <w:lang w:val="en-US" w:eastAsia="en-US"/>
              </w:rPr>
              <w:t xml:space="preserve">K. Yang et al. </w:t>
            </w:r>
            <w:r w:rsidR="001631BC">
              <w:rPr>
                <w:rFonts w:eastAsiaTheme="minorHAnsi"/>
                <w:lang w:val="en-US" w:eastAsia="en-US"/>
              </w:rPr>
              <w:t>[88</w:t>
            </w:r>
            <w:r w:rsidRPr="00B27005">
              <w:rPr>
                <w:rFonts w:eastAsiaTheme="minorHAnsi"/>
                <w:lang w:val="en-US" w:eastAsia="en-US"/>
              </w:rPr>
              <w:t>]</w:t>
            </w:r>
          </w:p>
        </w:tc>
      </w:tr>
      <w:tr w:rsidR="00B27005" w:rsidRPr="00B27005" w:rsidTr="00B27005">
        <w:tc>
          <w:tcPr>
            <w:tcW w:w="715" w:type="dxa"/>
          </w:tcPr>
          <w:p w:rsidR="00B27005" w:rsidRPr="00C256DA" w:rsidRDefault="00B27005"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41</w:t>
            </w:r>
          </w:p>
        </w:tc>
        <w:tc>
          <w:tcPr>
            <w:tcW w:w="2286" w:type="dxa"/>
          </w:tcPr>
          <w:p w:rsidR="00B27005" w:rsidRPr="00B27005" w:rsidRDefault="00B27005" w:rsidP="00B27005">
            <w:pPr>
              <w:spacing w:after="0" w:line="259" w:lineRule="auto"/>
              <w:ind w:left="119"/>
              <w:jc w:val="center"/>
              <w:rPr>
                <w:rFonts w:eastAsiaTheme="minorHAnsi"/>
                <w:lang w:val="en-US" w:eastAsia="en-US"/>
              </w:rPr>
            </w:pPr>
            <w:r w:rsidRPr="00B27005">
              <w:rPr>
                <w:rFonts w:eastAsiaTheme="minorHAnsi"/>
                <w:lang w:val="en-US" w:eastAsia="en-US"/>
              </w:rPr>
              <w:t>Rice husk</w:t>
            </w:r>
          </w:p>
        </w:tc>
        <w:tc>
          <w:tcPr>
            <w:tcW w:w="2052" w:type="dxa"/>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Removal of Cu (II)</w:t>
            </w:r>
          </w:p>
        </w:tc>
        <w:tc>
          <w:tcPr>
            <w:tcW w:w="4153" w:type="dxa"/>
          </w:tcPr>
          <w:p w:rsidR="00B27005" w:rsidRPr="00B27005" w:rsidRDefault="001631BC" w:rsidP="00B27005">
            <w:pPr>
              <w:spacing w:after="0" w:line="259" w:lineRule="auto"/>
              <w:jc w:val="center"/>
              <w:rPr>
                <w:rFonts w:eastAsiaTheme="minorHAnsi"/>
                <w:lang w:val="en-US" w:eastAsia="en-US"/>
              </w:rPr>
            </w:pPr>
            <w:r>
              <w:rPr>
                <w:rFonts w:eastAsiaTheme="minorHAnsi"/>
                <w:lang w:val="en-US" w:eastAsia="en-US"/>
              </w:rPr>
              <w:t>Yahaya et al.[175</w:t>
            </w:r>
            <w:r w:rsidR="00B27005" w:rsidRPr="00B27005">
              <w:rPr>
                <w:rFonts w:eastAsiaTheme="minorHAnsi"/>
                <w:lang w:val="en-US" w:eastAsia="en-US"/>
              </w:rPr>
              <w:t>]</w:t>
            </w:r>
          </w:p>
        </w:tc>
      </w:tr>
      <w:tr w:rsidR="00B27005" w:rsidRPr="00B27005" w:rsidTr="00B27005">
        <w:tc>
          <w:tcPr>
            <w:tcW w:w="715" w:type="dxa"/>
          </w:tcPr>
          <w:p w:rsidR="00B27005" w:rsidRPr="00C256DA" w:rsidRDefault="00B27005"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42</w:t>
            </w:r>
          </w:p>
        </w:tc>
        <w:tc>
          <w:tcPr>
            <w:tcW w:w="2286"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Jatropha hull</w:t>
            </w:r>
          </w:p>
        </w:tc>
        <w:tc>
          <w:tcPr>
            <w:tcW w:w="2052"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Methylene Blue adsorption</w:t>
            </w:r>
          </w:p>
        </w:tc>
        <w:tc>
          <w:tcPr>
            <w:tcW w:w="4153" w:type="dxa"/>
            <w:vAlign w:val="center"/>
          </w:tcPr>
          <w:p w:rsidR="00B27005" w:rsidRPr="00B27005" w:rsidRDefault="00B27005" w:rsidP="00B64261">
            <w:pPr>
              <w:spacing w:after="0" w:line="240" w:lineRule="auto"/>
              <w:jc w:val="center"/>
              <w:rPr>
                <w:rFonts w:eastAsiaTheme="minorHAnsi"/>
                <w:lang w:val="en-US" w:eastAsia="en-US"/>
              </w:rPr>
            </w:pPr>
            <w:r w:rsidRPr="00B27005">
              <w:rPr>
                <w:rFonts w:eastAsiaTheme="minorHAnsi"/>
                <w:lang w:val="en-US" w:eastAsia="en-US"/>
              </w:rPr>
              <w:t xml:space="preserve">D. Xin-hui et al. </w:t>
            </w:r>
            <w:r w:rsidR="001631BC">
              <w:rPr>
                <w:rFonts w:eastAsiaTheme="minorHAnsi"/>
                <w:lang w:val="en-US" w:eastAsia="en-US"/>
              </w:rPr>
              <w:t>[92</w:t>
            </w:r>
            <w:r w:rsidRPr="00B27005">
              <w:rPr>
                <w:rFonts w:eastAsiaTheme="minorHAnsi"/>
                <w:lang w:val="en-US" w:eastAsia="en-US"/>
              </w:rPr>
              <w:t>]</w:t>
            </w:r>
          </w:p>
        </w:tc>
      </w:tr>
      <w:tr w:rsidR="00B27005" w:rsidRPr="00B27005" w:rsidTr="00B27005">
        <w:tc>
          <w:tcPr>
            <w:tcW w:w="715" w:type="dxa"/>
          </w:tcPr>
          <w:p w:rsidR="00B27005" w:rsidRPr="00C256DA" w:rsidRDefault="00B27005"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43</w:t>
            </w:r>
          </w:p>
        </w:tc>
        <w:tc>
          <w:tcPr>
            <w:tcW w:w="2286"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Rice husk</w:t>
            </w:r>
          </w:p>
        </w:tc>
        <w:tc>
          <w:tcPr>
            <w:tcW w:w="2052"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Malachate Green, Acid yellow &amp; Acid blue adsorption</w:t>
            </w:r>
          </w:p>
        </w:tc>
        <w:tc>
          <w:tcPr>
            <w:tcW w:w="4153" w:type="dxa"/>
            <w:vAlign w:val="center"/>
          </w:tcPr>
          <w:p w:rsidR="00B27005" w:rsidRPr="00B27005" w:rsidRDefault="00B27005" w:rsidP="00B27005">
            <w:pPr>
              <w:autoSpaceDE w:val="0"/>
              <w:autoSpaceDN w:val="0"/>
              <w:adjustRightInd w:val="0"/>
              <w:spacing w:after="0" w:line="240" w:lineRule="auto"/>
              <w:jc w:val="center"/>
              <w:rPr>
                <w:rFonts w:eastAsiaTheme="minorHAnsi" w:cs="Times New Roman"/>
                <w:color w:val="000000"/>
                <w:lang w:val="en-US" w:eastAsia="en-US"/>
              </w:rPr>
            </w:pPr>
            <w:r w:rsidRPr="00B27005">
              <w:rPr>
                <w:rFonts w:eastAsiaTheme="minorHAnsi" w:cs="Times New Roman"/>
                <w:color w:val="000000"/>
                <w:lang w:val="en-US" w:eastAsia="en-US"/>
              </w:rPr>
              <w:t xml:space="preserve">K.Y. Foo, B.H. Hameed </w:t>
            </w:r>
            <w:r w:rsidR="001631BC">
              <w:rPr>
                <w:rFonts w:eastAsiaTheme="minorHAnsi" w:cs="Times New Roman"/>
                <w:color w:val="000000"/>
                <w:lang w:val="en-US" w:eastAsia="en-US"/>
              </w:rPr>
              <w:t xml:space="preserve"> [93</w:t>
            </w:r>
            <w:r w:rsidRPr="00B27005">
              <w:rPr>
                <w:rFonts w:eastAsiaTheme="minorHAnsi" w:cs="Times New Roman"/>
                <w:color w:val="000000"/>
                <w:lang w:val="en-US" w:eastAsia="en-US"/>
              </w:rPr>
              <w:t>]</w:t>
            </w:r>
          </w:p>
          <w:p w:rsidR="00B27005" w:rsidRPr="00B27005" w:rsidRDefault="00B27005" w:rsidP="00B27005">
            <w:pPr>
              <w:spacing w:after="0" w:line="240" w:lineRule="auto"/>
              <w:jc w:val="center"/>
              <w:rPr>
                <w:rFonts w:eastAsiaTheme="minorHAnsi"/>
                <w:lang w:val="en-US" w:eastAsia="en-US"/>
              </w:rPr>
            </w:pPr>
          </w:p>
        </w:tc>
      </w:tr>
      <w:tr w:rsidR="00B27005" w:rsidRPr="00B27005" w:rsidTr="00B27005">
        <w:tc>
          <w:tcPr>
            <w:tcW w:w="715" w:type="dxa"/>
          </w:tcPr>
          <w:p w:rsidR="00B27005" w:rsidRPr="00C256DA" w:rsidRDefault="00B27005"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44</w:t>
            </w:r>
          </w:p>
        </w:tc>
        <w:tc>
          <w:tcPr>
            <w:tcW w:w="2286"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Bagasse fly ash</w:t>
            </w:r>
          </w:p>
        </w:tc>
        <w:tc>
          <w:tcPr>
            <w:tcW w:w="2052" w:type="dxa"/>
            <w:vAlign w:val="center"/>
          </w:tcPr>
          <w:p w:rsidR="00B27005" w:rsidRPr="00B27005" w:rsidRDefault="00B27005" w:rsidP="00B27005">
            <w:pPr>
              <w:spacing w:after="0" w:line="240" w:lineRule="auto"/>
              <w:jc w:val="center"/>
              <w:rPr>
                <w:rFonts w:eastAsiaTheme="minorHAnsi"/>
                <w:lang w:val="en-US" w:eastAsia="en-US"/>
              </w:rPr>
            </w:pPr>
          </w:p>
        </w:tc>
        <w:tc>
          <w:tcPr>
            <w:tcW w:w="4153" w:type="dxa"/>
            <w:vAlign w:val="center"/>
          </w:tcPr>
          <w:p w:rsidR="00B27005" w:rsidRPr="00B27005" w:rsidRDefault="00B27005" w:rsidP="00B64261">
            <w:pPr>
              <w:autoSpaceDE w:val="0"/>
              <w:autoSpaceDN w:val="0"/>
              <w:adjustRightInd w:val="0"/>
              <w:spacing w:after="0" w:line="240" w:lineRule="auto"/>
              <w:jc w:val="center"/>
              <w:rPr>
                <w:rFonts w:eastAsiaTheme="minorHAnsi" w:cs="Times New Roman"/>
                <w:color w:val="000000"/>
                <w:lang w:val="en-US" w:eastAsia="en-US"/>
              </w:rPr>
            </w:pPr>
            <w:r w:rsidRPr="00B27005">
              <w:rPr>
                <w:rFonts w:eastAsiaTheme="minorHAnsi" w:cs="Times New Roman"/>
                <w:color w:val="000000"/>
                <w:lang w:val="en-US" w:eastAsia="en-US"/>
              </w:rPr>
              <w:t xml:space="preserve">Chris Salim et al </w:t>
            </w:r>
            <w:r w:rsidR="001631BC">
              <w:rPr>
                <w:rFonts w:eastAsiaTheme="minorHAnsi" w:cs="Times New Roman"/>
                <w:color w:val="000000"/>
                <w:lang w:val="en-US" w:eastAsia="en-US"/>
              </w:rPr>
              <w:t>[137</w:t>
            </w:r>
            <w:r w:rsidRPr="00B27005">
              <w:rPr>
                <w:rFonts w:eastAsiaTheme="minorHAnsi" w:cs="Times New Roman"/>
                <w:color w:val="000000"/>
                <w:lang w:val="en-US" w:eastAsia="en-US"/>
              </w:rPr>
              <w:t>]</w:t>
            </w:r>
          </w:p>
        </w:tc>
      </w:tr>
      <w:tr w:rsidR="00B27005" w:rsidRPr="00B27005" w:rsidTr="00B27005">
        <w:tc>
          <w:tcPr>
            <w:tcW w:w="715" w:type="dxa"/>
          </w:tcPr>
          <w:p w:rsidR="00B27005" w:rsidRPr="00C256DA" w:rsidRDefault="00B27005"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45</w:t>
            </w:r>
          </w:p>
        </w:tc>
        <w:tc>
          <w:tcPr>
            <w:tcW w:w="2286"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Sorghum pith</w:t>
            </w:r>
          </w:p>
        </w:tc>
        <w:tc>
          <w:tcPr>
            <w:tcW w:w="2052"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 xml:space="preserve">Application in Electric Double </w:t>
            </w:r>
            <w:r w:rsidR="00BE169F" w:rsidRPr="00B27005">
              <w:rPr>
                <w:rFonts w:eastAsiaTheme="minorHAnsi"/>
                <w:lang w:val="en-US" w:eastAsia="en-US"/>
              </w:rPr>
              <w:t>Layer Capacitors</w:t>
            </w:r>
            <w:r w:rsidRPr="00B27005">
              <w:rPr>
                <w:rFonts w:eastAsiaTheme="minorHAnsi"/>
                <w:lang w:val="en-US" w:eastAsia="en-US"/>
              </w:rPr>
              <w:t>(EDLC)</w:t>
            </w:r>
          </w:p>
        </w:tc>
        <w:tc>
          <w:tcPr>
            <w:tcW w:w="4153" w:type="dxa"/>
            <w:vAlign w:val="center"/>
          </w:tcPr>
          <w:p w:rsidR="00B27005" w:rsidRPr="00B27005" w:rsidRDefault="00B27005" w:rsidP="00B27005">
            <w:pPr>
              <w:autoSpaceDE w:val="0"/>
              <w:autoSpaceDN w:val="0"/>
              <w:adjustRightInd w:val="0"/>
              <w:spacing w:after="0" w:line="240" w:lineRule="auto"/>
              <w:jc w:val="center"/>
              <w:rPr>
                <w:rFonts w:eastAsiaTheme="minorHAnsi" w:cs="Times New Roman"/>
                <w:color w:val="000000"/>
                <w:lang w:val="en-US" w:eastAsia="en-US"/>
              </w:rPr>
            </w:pPr>
            <w:r w:rsidRPr="00B27005">
              <w:rPr>
                <w:rFonts w:eastAsiaTheme="minorHAnsi" w:cs="Times New Roman"/>
                <w:color w:val="000000"/>
                <w:lang w:val="en-US" w:eastAsia="en-US"/>
              </w:rPr>
              <w:t>S.T. Senthilkumar et al.</w:t>
            </w:r>
            <w:r w:rsidR="001631BC">
              <w:rPr>
                <w:rFonts w:eastAsiaTheme="minorHAnsi" w:cs="Times New Roman"/>
                <w:color w:val="000000"/>
                <w:lang w:val="en-US" w:eastAsia="en-US"/>
              </w:rPr>
              <w:t xml:space="preserve"> [94</w:t>
            </w:r>
            <w:r w:rsidRPr="00B27005">
              <w:rPr>
                <w:rFonts w:eastAsiaTheme="minorHAnsi" w:cs="Times New Roman"/>
                <w:color w:val="000000"/>
                <w:lang w:val="en-US" w:eastAsia="en-US"/>
              </w:rPr>
              <w:t>]</w:t>
            </w:r>
          </w:p>
          <w:p w:rsidR="00B27005" w:rsidRPr="00B27005" w:rsidRDefault="00B27005" w:rsidP="00B27005">
            <w:pPr>
              <w:spacing w:after="0" w:line="240" w:lineRule="auto"/>
              <w:jc w:val="center"/>
              <w:rPr>
                <w:rFonts w:eastAsiaTheme="minorHAnsi"/>
                <w:lang w:val="en-US" w:eastAsia="en-US"/>
              </w:rPr>
            </w:pPr>
          </w:p>
        </w:tc>
      </w:tr>
      <w:tr w:rsidR="00B27005" w:rsidRPr="00B27005" w:rsidTr="00B27005">
        <w:tc>
          <w:tcPr>
            <w:tcW w:w="715" w:type="dxa"/>
          </w:tcPr>
          <w:p w:rsidR="00B27005" w:rsidRPr="00C256DA" w:rsidRDefault="00B27005"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46</w:t>
            </w:r>
          </w:p>
        </w:tc>
        <w:tc>
          <w:tcPr>
            <w:tcW w:w="2286" w:type="dxa"/>
          </w:tcPr>
          <w:p w:rsidR="00B27005" w:rsidRPr="00B27005" w:rsidRDefault="00B27005" w:rsidP="00B27005">
            <w:pPr>
              <w:spacing w:after="0" w:line="259" w:lineRule="auto"/>
              <w:ind w:left="119"/>
              <w:jc w:val="center"/>
              <w:rPr>
                <w:rFonts w:eastAsiaTheme="minorHAnsi"/>
                <w:lang w:val="en-US" w:eastAsia="en-US"/>
              </w:rPr>
            </w:pPr>
            <w:r w:rsidRPr="00B27005">
              <w:rPr>
                <w:rFonts w:eastAsiaTheme="minorHAnsi"/>
                <w:lang w:val="en-US" w:eastAsia="en-US"/>
              </w:rPr>
              <w:t>Oil palm shell</w:t>
            </w:r>
          </w:p>
        </w:tc>
        <w:tc>
          <w:tcPr>
            <w:tcW w:w="2052" w:type="dxa"/>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Methane adsorption</w:t>
            </w:r>
          </w:p>
        </w:tc>
        <w:tc>
          <w:tcPr>
            <w:tcW w:w="4153" w:type="dxa"/>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Arami-Niya et al.[</w:t>
            </w:r>
            <w:r w:rsidR="001631BC">
              <w:rPr>
                <w:rFonts w:eastAsiaTheme="minorHAnsi"/>
                <w:lang w:val="en-US" w:eastAsia="en-US"/>
              </w:rPr>
              <w:t>176</w:t>
            </w:r>
            <w:r w:rsidRPr="00B27005">
              <w:rPr>
                <w:rFonts w:eastAsiaTheme="minorHAnsi"/>
                <w:lang w:val="en-US" w:eastAsia="en-US"/>
              </w:rPr>
              <w:t>]</w:t>
            </w:r>
          </w:p>
        </w:tc>
      </w:tr>
      <w:tr w:rsidR="00B27005" w:rsidRPr="00B27005" w:rsidTr="00B27005">
        <w:tc>
          <w:tcPr>
            <w:tcW w:w="715" w:type="dxa"/>
          </w:tcPr>
          <w:p w:rsidR="00B27005" w:rsidRPr="00C256DA" w:rsidRDefault="00B27005"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47</w:t>
            </w:r>
          </w:p>
        </w:tc>
        <w:tc>
          <w:tcPr>
            <w:tcW w:w="2286" w:type="dxa"/>
          </w:tcPr>
          <w:p w:rsidR="00B27005" w:rsidRPr="00B27005" w:rsidRDefault="00B27005" w:rsidP="00B27005">
            <w:pPr>
              <w:spacing w:after="0" w:line="259" w:lineRule="auto"/>
              <w:ind w:left="119"/>
              <w:jc w:val="center"/>
              <w:rPr>
                <w:rFonts w:eastAsiaTheme="minorHAnsi"/>
                <w:lang w:val="en-US" w:eastAsia="en-US"/>
              </w:rPr>
            </w:pPr>
            <w:r w:rsidRPr="00B27005">
              <w:rPr>
                <w:rFonts w:eastAsiaTheme="minorHAnsi"/>
                <w:lang w:val="en-US" w:eastAsia="en-US"/>
              </w:rPr>
              <w:t>Tamarind seed</w:t>
            </w:r>
          </w:p>
        </w:tc>
        <w:tc>
          <w:tcPr>
            <w:tcW w:w="2052" w:type="dxa"/>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Uptake of methane for storage</w:t>
            </w:r>
          </w:p>
        </w:tc>
        <w:tc>
          <w:tcPr>
            <w:tcW w:w="4153" w:type="dxa"/>
          </w:tcPr>
          <w:p w:rsidR="00B27005" w:rsidRPr="00B27005" w:rsidRDefault="001631BC" w:rsidP="00B27005">
            <w:pPr>
              <w:spacing w:after="0" w:line="259" w:lineRule="auto"/>
              <w:jc w:val="center"/>
              <w:rPr>
                <w:rFonts w:eastAsiaTheme="minorHAnsi"/>
                <w:lang w:val="en-US" w:eastAsia="en-US"/>
              </w:rPr>
            </w:pPr>
            <w:r>
              <w:rPr>
                <w:rFonts w:eastAsiaTheme="minorHAnsi"/>
                <w:lang w:val="en-US" w:eastAsia="en-US"/>
              </w:rPr>
              <w:t>Munusamy et al.[177</w:t>
            </w:r>
            <w:r w:rsidR="00B27005" w:rsidRPr="00B27005">
              <w:rPr>
                <w:rFonts w:eastAsiaTheme="minorHAnsi"/>
                <w:lang w:val="en-US" w:eastAsia="en-US"/>
              </w:rPr>
              <w:t>]</w:t>
            </w:r>
          </w:p>
        </w:tc>
      </w:tr>
      <w:tr w:rsidR="00B27005" w:rsidRPr="00B27005" w:rsidTr="00B27005">
        <w:tc>
          <w:tcPr>
            <w:tcW w:w="715" w:type="dxa"/>
          </w:tcPr>
          <w:p w:rsidR="00B27005" w:rsidRPr="00C256DA" w:rsidRDefault="00B27005"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48</w:t>
            </w:r>
          </w:p>
        </w:tc>
        <w:tc>
          <w:tcPr>
            <w:tcW w:w="2286" w:type="dxa"/>
          </w:tcPr>
          <w:p w:rsidR="00B27005" w:rsidRPr="00B27005" w:rsidRDefault="00B27005" w:rsidP="00B27005">
            <w:pPr>
              <w:spacing w:after="0" w:line="259" w:lineRule="auto"/>
              <w:ind w:left="119"/>
              <w:jc w:val="center"/>
              <w:rPr>
                <w:rFonts w:eastAsiaTheme="minorHAnsi"/>
                <w:lang w:val="en-US" w:eastAsia="en-US"/>
              </w:rPr>
            </w:pPr>
            <w:r w:rsidRPr="00B27005">
              <w:rPr>
                <w:rFonts w:eastAsiaTheme="minorHAnsi"/>
                <w:lang w:val="en-US" w:eastAsia="en-US"/>
              </w:rPr>
              <w:t>Coffee waste</w:t>
            </w:r>
          </w:p>
        </w:tc>
        <w:tc>
          <w:tcPr>
            <w:tcW w:w="2052" w:type="dxa"/>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Adsorption of Zn (II) and Hg (II) from aqueous solution</w:t>
            </w:r>
          </w:p>
        </w:tc>
        <w:tc>
          <w:tcPr>
            <w:tcW w:w="4153" w:type="dxa"/>
          </w:tcPr>
          <w:p w:rsidR="00B27005" w:rsidRPr="00B27005" w:rsidRDefault="001631BC" w:rsidP="00B27005">
            <w:pPr>
              <w:spacing w:after="0" w:line="259" w:lineRule="auto"/>
              <w:jc w:val="center"/>
              <w:rPr>
                <w:rFonts w:eastAsiaTheme="minorHAnsi"/>
                <w:lang w:val="en-US" w:eastAsia="en-US"/>
              </w:rPr>
            </w:pPr>
            <w:r>
              <w:rPr>
                <w:rFonts w:eastAsiaTheme="minorHAnsi"/>
                <w:lang w:val="en-US" w:eastAsia="en-US"/>
              </w:rPr>
              <w:t>Giraldo and Moreno-Pirajan.[101</w:t>
            </w:r>
            <w:r w:rsidR="00B27005" w:rsidRPr="00B27005">
              <w:rPr>
                <w:rFonts w:eastAsiaTheme="minorHAnsi"/>
                <w:lang w:val="en-US" w:eastAsia="en-US"/>
              </w:rPr>
              <w:t>]2012</w:t>
            </w:r>
          </w:p>
        </w:tc>
      </w:tr>
      <w:tr w:rsidR="00B27005" w:rsidRPr="00B27005" w:rsidTr="00B27005">
        <w:tc>
          <w:tcPr>
            <w:tcW w:w="715" w:type="dxa"/>
          </w:tcPr>
          <w:p w:rsidR="00B27005" w:rsidRPr="00C256DA" w:rsidRDefault="00B27005"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49</w:t>
            </w:r>
          </w:p>
        </w:tc>
        <w:tc>
          <w:tcPr>
            <w:tcW w:w="2286" w:type="dxa"/>
          </w:tcPr>
          <w:p w:rsidR="00B27005" w:rsidRPr="00B27005" w:rsidRDefault="00B27005" w:rsidP="00B27005">
            <w:pPr>
              <w:spacing w:after="0" w:line="259" w:lineRule="auto"/>
              <w:ind w:left="119"/>
              <w:jc w:val="center"/>
              <w:rPr>
                <w:rFonts w:eastAsiaTheme="minorHAnsi"/>
                <w:lang w:val="en-US" w:eastAsia="en-US"/>
              </w:rPr>
            </w:pPr>
            <w:r w:rsidRPr="00B27005">
              <w:rPr>
                <w:rFonts w:eastAsiaTheme="minorHAnsi"/>
                <w:lang w:val="en-US" w:eastAsia="en-US"/>
              </w:rPr>
              <w:t>Coconut shell</w:t>
            </w:r>
          </w:p>
        </w:tc>
        <w:tc>
          <w:tcPr>
            <w:tcW w:w="2052" w:type="dxa"/>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Reduction of hexamine cobalt (III)</w:t>
            </w:r>
          </w:p>
        </w:tc>
        <w:tc>
          <w:tcPr>
            <w:tcW w:w="4153" w:type="dxa"/>
          </w:tcPr>
          <w:p w:rsidR="00B27005" w:rsidRPr="00B27005" w:rsidRDefault="001631BC" w:rsidP="00B27005">
            <w:pPr>
              <w:spacing w:after="0" w:line="259" w:lineRule="auto"/>
              <w:jc w:val="center"/>
              <w:rPr>
                <w:rFonts w:eastAsiaTheme="minorHAnsi"/>
                <w:lang w:val="en-US" w:eastAsia="en-US"/>
              </w:rPr>
            </w:pPr>
            <w:r>
              <w:rPr>
                <w:rFonts w:eastAsiaTheme="minorHAnsi"/>
                <w:lang w:val="en-US" w:eastAsia="en-US"/>
              </w:rPr>
              <w:t>Sodeinde[178</w:t>
            </w:r>
            <w:r w:rsidR="00B27005" w:rsidRPr="00B27005">
              <w:rPr>
                <w:rFonts w:eastAsiaTheme="minorHAnsi"/>
                <w:lang w:val="en-US" w:eastAsia="en-US"/>
              </w:rPr>
              <w:t>]</w:t>
            </w:r>
          </w:p>
        </w:tc>
      </w:tr>
      <w:tr w:rsidR="00B27005" w:rsidRPr="00B27005" w:rsidTr="00B27005">
        <w:tc>
          <w:tcPr>
            <w:tcW w:w="715" w:type="dxa"/>
          </w:tcPr>
          <w:p w:rsidR="00B27005" w:rsidRPr="00C256DA" w:rsidRDefault="00B27005"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50</w:t>
            </w:r>
          </w:p>
        </w:tc>
        <w:tc>
          <w:tcPr>
            <w:tcW w:w="2286" w:type="dxa"/>
          </w:tcPr>
          <w:p w:rsidR="00B27005" w:rsidRPr="00B27005" w:rsidRDefault="00B27005" w:rsidP="00B27005">
            <w:pPr>
              <w:spacing w:after="0" w:line="259" w:lineRule="auto"/>
              <w:ind w:left="119"/>
              <w:jc w:val="center"/>
              <w:rPr>
                <w:rFonts w:eastAsiaTheme="minorHAnsi"/>
                <w:lang w:val="en-US" w:eastAsia="en-US"/>
              </w:rPr>
            </w:pPr>
            <w:r w:rsidRPr="00B27005">
              <w:rPr>
                <w:rFonts w:eastAsiaTheme="minorHAnsi"/>
                <w:lang w:val="en-US" w:eastAsia="en-US"/>
              </w:rPr>
              <w:t xml:space="preserve">Kenaf </w:t>
            </w:r>
            <w:r w:rsidRPr="00B27005">
              <w:rPr>
                <w:rFonts w:ascii="Calibri" w:eastAsia="Calibri" w:hAnsi="Calibri" w:cs="Calibri"/>
                <w:lang w:val="en-US" w:eastAsia="en-US"/>
              </w:rPr>
              <w:t>fi</w:t>
            </w:r>
            <w:r w:rsidRPr="00B27005">
              <w:rPr>
                <w:rFonts w:eastAsiaTheme="minorHAnsi"/>
                <w:lang w:val="en-US" w:eastAsia="en-US"/>
              </w:rPr>
              <w:t>ber</w:t>
            </w:r>
          </w:p>
        </w:tc>
        <w:tc>
          <w:tcPr>
            <w:tcW w:w="2052" w:type="dxa"/>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Pb (II) removal from waste water</w:t>
            </w:r>
          </w:p>
        </w:tc>
        <w:tc>
          <w:tcPr>
            <w:tcW w:w="4153" w:type="dxa"/>
          </w:tcPr>
          <w:p w:rsidR="00B27005" w:rsidRPr="00B27005" w:rsidRDefault="001631BC" w:rsidP="00B27005">
            <w:pPr>
              <w:spacing w:after="0" w:line="259" w:lineRule="auto"/>
              <w:jc w:val="center"/>
              <w:rPr>
                <w:rFonts w:eastAsiaTheme="minorHAnsi"/>
                <w:lang w:val="en-US" w:eastAsia="en-US"/>
              </w:rPr>
            </w:pPr>
            <w:r>
              <w:rPr>
                <w:rFonts w:eastAsiaTheme="minorHAnsi"/>
                <w:lang w:val="en-US" w:eastAsia="en-US"/>
              </w:rPr>
              <w:t>Chowdhury et al.[100</w:t>
            </w:r>
            <w:r w:rsidR="00B27005" w:rsidRPr="00B27005">
              <w:rPr>
                <w:rFonts w:eastAsiaTheme="minorHAnsi"/>
                <w:lang w:val="en-US" w:eastAsia="en-US"/>
              </w:rPr>
              <w:t>]</w:t>
            </w:r>
          </w:p>
        </w:tc>
      </w:tr>
      <w:tr w:rsidR="00B27005" w:rsidRPr="00B27005" w:rsidTr="00B27005">
        <w:tc>
          <w:tcPr>
            <w:tcW w:w="715" w:type="dxa"/>
          </w:tcPr>
          <w:p w:rsidR="00B27005" w:rsidRPr="00C256DA" w:rsidRDefault="00B27005"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51</w:t>
            </w:r>
          </w:p>
        </w:tc>
        <w:tc>
          <w:tcPr>
            <w:tcW w:w="2286" w:type="dxa"/>
          </w:tcPr>
          <w:p w:rsidR="00B27005" w:rsidRPr="00B27005" w:rsidRDefault="00B27005" w:rsidP="00B27005">
            <w:pPr>
              <w:spacing w:after="0" w:line="259" w:lineRule="auto"/>
              <w:ind w:left="119"/>
              <w:jc w:val="center"/>
              <w:rPr>
                <w:rFonts w:eastAsiaTheme="minorHAnsi"/>
                <w:lang w:val="en-US" w:eastAsia="en-US"/>
              </w:rPr>
            </w:pPr>
            <w:r w:rsidRPr="00B27005">
              <w:rPr>
                <w:rFonts w:eastAsiaTheme="minorHAnsi"/>
                <w:lang w:val="en-US" w:eastAsia="en-US"/>
              </w:rPr>
              <w:t>Eichhornia crassipes root</w:t>
            </w:r>
          </w:p>
        </w:tc>
        <w:tc>
          <w:tcPr>
            <w:tcW w:w="2052" w:type="dxa"/>
          </w:tcPr>
          <w:p w:rsidR="00B27005" w:rsidRPr="00B27005" w:rsidRDefault="00B27005" w:rsidP="00B27005">
            <w:pPr>
              <w:spacing w:after="0" w:line="259" w:lineRule="auto"/>
              <w:jc w:val="center"/>
              <w:rPr>
                <w:rFonts w:eastAsiaTheme="minorHAnsi"/>
                <w:lang w:val="en-US" w:eastAsia="en-US"/>
              </w:rPr>
            </w:pPr>
          </w:p>
        </w:tc>
        <w:tc>
          <w:tcPr>
            <w:tcW w:w="4153" w:type="dxa"/>
          </w:tcPr>
          <w:p w:rsidR="00B27005" w:rsidRPr="00B27005" w:rsidRDefault="00B27005" w:rsidP="00B64261">
            <w:pPr>
              <w:spacing w:after="0" w:line="259" w:lineRule="auto"/>
              <w:jc w:val="center"/>
              <w:rPr>
                <w:rFonts w:eastAsiaTheme="minorHAnsi"/>
                <w:lang w:val="en-US" w:eastAsia="en-US"/>
              </w:rPr>
            </w:pPr>
            <w:r w:rsidRPr="00B27005">
              <w:rPr>
                <w:rFonts w:eastAsiaTheme="minorHAnsi"/>
                <w:lang w:val="en-US" w:eastAsia="en-US"/>
              </w:rPr>
              <w:t xml:space="preserve">A.K.GIRI et al </w:t>
            </w:r>
            <w:r w:rsidR="001631BC">
              <w:rPr>
                <w:rFonts w:eastAsiaTheme="minorHAnsi"/>
                <w:lang w:val="en-US" w:eastAsia="en-US"/>
              </w:rPr>
              <w:t>[98</w:t>
            </w:r>
            <w:r w:rsidRPr="00B27005">
              <w:rPr>
                <w:rFonts w:eastAsiaTheme="minorHAnsi"/>
                <w:lang w:val="en-US" w:eastAsia="en-US"/>
              </w:rPr>
              <w:t>]</w:t>
            </w:r>
          </w:p>
        </w:tc>
      </w:tr>
      <w:tr w:rsidR="00B27005" w:rsidRPr="00B27005" w:rsidTr="00B27005">
        <w:tc>
          <w:tcPr>
            <w:tcW w:w="715" w:type="dxa"/>
          </w:tcPr>
          <w:p w:rsidR="00B27005" w:rsidRPr="00C256DA" w:rsidRDefault="00B27005"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52</w:t>
            </w:r>
          </w:p>
        </w:tc>
        <w:tc>
          <w:tcPr>
            <w:tcW w:w="2286" w:type="dxa"/>
          </w:tcPr>
          <w:p w:rsidR="00B27005" w:rsidRPr="00B27005" w:rsidRDefault="00B27005" w:rsidP="00B27005">
            <w:pPr>
              <w:spacing w:after="0" w:line="259" w:lineRule="auto"/>
              <w:ind w:left="119"/>
              <w:jc w:val="center"/>
              <w:rPr>
                <w:rFonts w:eastAsiaTheme="minorHAnsi"/>
                <w:lang w:val="en-US" w:eastAsia="en-US"/>
              </w:rPr>
            </w:pPr>
            <w:r w:rsidRPr="00B27005">
              <w:rPr>
                <w:rFonts w:eastAsiaTheme="minorHAnsi"/>
                <w:lang w:val="en-US" w:eastAsia="en-US"/>
              </w:rPr>
              <w:t>Guava peel</w:t>
            </w:r>
          </w:p>
        </w:tc>
        <w:tc>
          <w:tcPr>
            <w:tcW w:w="2052" w:type="dxa"/>
          </w:tcPr>
          <w:p w:rsidR="00B27005" w:rsidRPr="00B27005" w:rsidRDefault="00B27005" w:rsidP="00B27005">
            <w:pPr>
              <w:spacing w:after="0" w:line="259" w:lineRule="auto"/>
              <w:jc w:val="center"/>
              <w:rPr>
                <w:rFonts w:eastAsiaTheme="minorHAnsi"/>
                <w:lang w:val="en-US" w:eastAsia="en-US"/>
              </w:rPr>
            </w:pPr>
            <w:r w:rsidRPr="00B27005">
              <w:rPr>
                <w:rFonts w:eastAsiaTheme="minorHAnsi"/>
                <w:lang w:val="en-US" w:eastAsia="en-US"/>
              </w:rPr>
              <w:t xml:space="preserve">Removal of </w:t>
            </w:r>
            <w:r w:rsidR="00BE169F" w:rsidRPr="00B27005">
              <w:rPr>
                <w:rFonts w:eastAsiaTheme="minorHAnsi"/>
                <w:lang w:val="en-US" w:eastAsia="en-US"/>
              </w:rPr>
              <w:t>Congo</w:t>
            </w:r>
            <w:r w:rsidRPr="00B27005">
              <w:rPr>
                <w:rFonts w:eastAsiaTheme="minorHAnsi"/>
                <w:lang w:val="en-US" w:eastAsia="en-US"/>
              </w:rPr>
              <w:t xml:space="preserve"> dye red</w:t>
            </w:r>
          </w:p>
        </w:tc>
        <w:tc>
          <w:tcPr>
            <w:tcW w:w="4153" w:type="dxa"/>
          </w:tcPr>
          <w:p w:rsidR="00B27005" w:rsidRPr="00B27005" w:rsidRDefault="001631BC" w:rsidP="00B27005">
            <w:pPr>
              <w:spacing w:after="0" w:line="259" w:lineRule="auto"/>
              <w:jc w:val="center"/>
              <w:rPr>
                <w:rFonts w:eastAsiaTheme="minorHAnsi"/>
                <w:lang w:val="en-US" w:eastAsia="en-US"/>
              </w:rPr>
            </w:pPr>
            <w:r>
              <w:rPr>
                <w:rFonts w:eastAsiaTheme="minorHAnsi"/>
                <w:lang w:val="en-US" w:eastAsia="en-US"/>
              </w:rPr>
              <w:t>Singh et al.[179</w:t>
            </w:r>
            <w:r w:rsidR="00B64261">
              <w:rPr>
                <w:rFonts w:eastAsiaTheme="minorHAnsi"/>
                <w:lang w:val="en-US" w:eastAsia="en-US"/>
              </w:rPr>
              <w:t>]</w:t>
            </w:r>
          </w:p>
        </w:tc>
      </w:tr>
      <w:tr w:rsidR="00B27005" w:rsidRPr="00B27005" w:rsidTr="00B27005">
        <w:tc>
          <w:tcPr>
            <w:tcW w:w="715" w:type="dxa"/>
          </w:tcPr>
          <w:p w:rsidR="00B27005" w:rsidRPr="00C256DA" w:rsidRDefault="00B27005"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53</w:t>
            </w:r>
          </w:p>
        </w:tc>
        <w:tc>
          <w:tcPr>
            <w:tcW w:w="2286"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Apple peel</w:t>
            </w:r>
          </w:p>
        </w:tc>
        <w:tc>
          <w:tcPr>
            <w:tcW w:w="2052"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Methylene Blue adsorption</w:t>
            </w:r>
          </w:p>
        </w:tc>
        <w:tc>
          <w:tcPr>
            <w:tcW w:w="4153" w:type="dxa"/>
            <w:vAlign w:val="center"/>
          </w:tcPr>
          <w:p w:rsidR="00B27005" w:rsidRPr="00B27005" w:rsidRDefault="00B27005" w:rsidP="00B64261">
            <w:pPr>
              <w:spacing w:after="0" w:line="240" w:lineRule="auto"/>
              <w:jc w:val="center"/>
              <w:rPr>
                <w:rFonts w:eastAsiaTheme="minorHAnsi"/>
                <w:lang w:val="en-US" w:eastAsia="en-US"/>
              </w:rPr>
            </w:pPr>
            <w:r w:rsidRPr="00B27005">
              <w:rPr>
                <w:rFonts w:eastAsiaTheme="minorHAnsi"/>
                <w:lang w:val="en-US" w:eastAsia="en-US"/>
              </w:rPr>
              <w:t xml:space="preserve">R.H. Hesas et al. </w:t>
            </w:r>
            <w:r w:rsidR="001631BC">
              <w:rPr>
                <w:rFonts w:eastAsiaTheme="minorHAnsi"/>
                <w:lang w:val="en-US" w:eastAsia="en-US"/>
              </w:rPr>
              <w:t>[102</w:t>
            </w:r>
            <w:r w:rsidRPr="00B27005">
              <w:rPr>
                <w:rFonts w:eastAsiaTheme="minorHAnsi"/>
                <w:lang w:val="en-US" w:eastAsia="en-US"/>
              </w:rPr>
              <w:t>]</w:t>
            </w:r>
          </w:p>
        </w:tc>
      </w:tr>
      <w:tr w:rsidR="00B27005" w:rsidRPr="00B27005" w:rsidTr="00B27005">
        <w:tc>
          <w:tcPr>
            <w:tcW w:w="715" w:type="dxa"/>
          </w:tcPr>
          <w:p w:rsidR="00B27005" w:rsidRPr="00C256DA" w:rsidRDefault="00B27005"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54</w:t>
            </w:r>
          </w:p>
        </w:tc>
        <w:tc>
          <w:tcPr>
            <w:tcW w:w="2286"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Apple pulp</w:t>
            </w:r>
          </w:p>
        </w:tc>
        <w:tc>
          <w:tcPr>
            <w:tcW w:w="2052"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Methylene Blue adsorption</w:t>
            </w:r>
          </w:p>
        </w:tc>
        <w:tc>
          <w:tcPr>
            <w:tcW w:w="4153" w:type="dxa"/>
            <w:vAlign w:val="center"/>
          </w:tcPr>
          <w:p w:rsidR="00B27005" w:rsidRPr="00B27005" w:rsidRDefault="00B27005" w:rsidP="00B64261">
            <w:pPr>
              <w:spacing w:after="0" w:line="240" w:lineRule="auto"/>
              <w:jc w:val="center"/>
              <w:rPr>
                <w:rFonts w:eastAsiaTheme="minorHAnsi"/>
                <w:lang w:val="en-US" w:eastAsia="en-US"/>
              </w:rPr>
            </w:pPr>
            <w:r w:rsidRPr="00B27005">
              <w:rPr>
                <w:rFonts w:eastAsiaTheme="minorHAnsi"/>
                <w:lang w:val="en-US" w:eastAsia="en-US"/>
              </w:rPr>
              <w:t xml:space="preserve">R.H. Hesas et al. </w:t>
            </w:r>
            <w:r w:rsidR="001631BC">
              <w:rPr>
                <w:rFonts w:eastAsiaTheme="minorHAnsi"/>
                <w:lang w:val="en-US" w:eastAsia="en-US"/>
              </w:rPr>
              <w:t>[102]</w:t>
            </w:r>
          </w:p>
        </w:tc>
      </w:tr>
      <w:tr w:rsidR="00B27005" w:rsidRPr="00B27005" w:rsidTr="00B27005">
        <w:tc>
          <w:tcPr>
            <w:tcW w:w="715" w:type="dxa"/>
          </w:tcPr>
          <w:p w:rsidR="00B27005" w:rsidRPr="00C256DA" w:rsidRDefault="00B27005"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55</w:t>
            </w:r>
          </w:p>
        </w:tc>
        <w:tc>
          <w:tcPr>
            <w:tcW w:w="2286"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Holm oak</w:t>
            </w:r>
          </w:p>
        </w:tc>
        <w:tc>
          <w:tcPr>
            <w:tcW w:w="2052" w:type="dxa"/>
            <w:vAlign w:val="center"/>
          </w:tcPr>
          <w:p w:rsidR="00B27005" w:rsidRPr="00B27005" w:rsidRDefault="00B27005" w:rsidP="00B27005">
            <w:pPr>
              <w:spacing w:after="0" w:line="240" w:lineRule="auto"/>
              <w:jc w:val="center"/>
              <w:rPr>
                <w:rFonts w:eastAsiaTheme="minorHAnsi"/>
                <w:lang w:val="en-US" w:eastAsia="en-US"/>
              </w:rPr>
            </w:pPr>
          </w:p>
        </w:tc>
        <w:tc>
          <w:tcPr>
            <w:tcW w:w="4153" w:type="dxa"/>
            <w:vAlign w:val="center"/>
          </w:tcPr>
          <w:p w:rsidR="00B27005" w:rsidRPr="00B27005" w:rsidRDefault="00B27005" w:rsidP="00434776">
            <w:pPr>
              <w:spacing w:after="0" w:line="240" w:lineRule="auto"/>
              <w:jc w:val="center"/>
              <w:rPr>
                <w:rFonts w:eastAsiaTheme="minorHAnsi"/>
                <w:lang w:val="en-US" w:eastAsia="en-US"/>
              </w:rPr>
            </w:pPr>
            <w:r w:rsidRPr="00B27005">
              <w:rPr>
                <w:rFonts w:eastAsiaTheme="minorHAnsi"/>
                <w:lang w:val="en-US" w:eastAsia="en-US"/>
              </w:rPr>
              <w:t xml:space="preserve">Félix A. </w:t>
            </w:r>
            <w:r w:rsidR="00BE169F" w:rsidRPr="00B27005">
              <w:rPr>
                <w:rFonts w:eastAsiaTheme="minorHAnsi"/>
                <w:lang w:val="en-US" w:eastAsia="en-US"/>
              </w:rPr>
              <w:t>Lopez</w:t>
            </w:r>
            <w:r w:rsidRPr="00B27005">
              <w:rPr>
                <w:rFonts w:eastAsiaTheme="minorHAnsi"/>
                <w:lang w:val="en-US" w:eastAsia="en-US"/>
              </w:rPr>
              <w:t xml:space="preserve"> et al </w:t>
            </w:r>
            <w:r w:rsidR="001631BC">
              <w:rPr>
                <w:rFonts w:eastAsiaTheme="minorHAnsi"/>
                <w:lang w:val="en-US" w:eastAsia="en-US"/>
              </w:rPr>
              <w:t>[105</w:t>
            </w:r>
            <w:r w:rsidRPr="00B27005">
              <w:rPr>
                <w:rFonts w:eastAsiaTheme="minorHAnsi"/>
                <w:lang w:val="en-US" w:eastAsia="en-US"/>
              </w:rPr>
              <w:t>]</w:t>
            </w:r>
          </w:p>
        </w:tc>
      </w:tr>
      <w:tr w:rsidR="00B27005" w:rsidRPr="00B27005" w:rsidTr="00B27005">
        <w:tc>
          <w:tcPr>
            <w:tcW w:w="715" w:type="dxa"/>
          </w:tcPr>
          <w:p w:rsidR="00B27005" w:rsidRPr="00C256DA" w:rsidRDefault="00B27005"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56</w:t>
            </w:r>
          </w:p>
        </w:tc>
        <w:tc>
          <w:tcPr>
            <w:tcW w:w="2286"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Silver fir</w:t>
            </w:r>
          </w:p>
        </w:tc>
        <w:tc>
          <w:tcPr>
            <w:tcW w:w="2052" w:type="dxa"/>
            <w:vAlign w:val="center"/>
          </w:tcPr>
          <w:p w:rsidR="00B27005" w:rsidRPr="00B27005" w:rsidRDefault="00B27005" w:rsidP="00B27005">
            <w:pPr>
              <w:spacing w:after="0" w:line="240" w:lineRule="auto"/>
              <w:jc w:val="center"/>
              <w:rPr>
                <w:rFonts w:eastAsiaTheme="minorHAnsi"/>
                <w:lang w:val="en-US" w:eastAsia="en-US"/>
              </w:rPr>
            </w:pPr>
          </w:p>
        </w:tc>
        <w:tc>
          <w:tcPr>
            <w:tcW w:w="4153" w:type="dxa"/>
            <w:vAlign w:val="center"/>
          </w:tcPr>
          <w:p w:rsidR="00B27005" w:rsidRPr="00B27005" w:rsidRDefault="00B27005" w:rsidP="00434776">
            <w:pPr>
              <w:spacing w:after="0" w:line="240" w:lineRule="auto"/>
              <w:jc w:val="center"/>
              <w:rPr>
                <w:rFonts w:eastAsiaTheme="minorHAnsi"/>
                <w:lang w:val="en-US" w:eastAsia="en-US"/>
              </w:rPr>
            </w:pPr>
            <w:r w:rsidRPr="00B27005">
              <w:rPr>
                <w:rFonts w:eastAsiaTheme="minorHAnsi"/>
                <w:lang w:val="en-US" w:eastAsia="en-US"/>
              </w:rPr>
              <w:t xml:space="preserve">Félix A. </w:t>
            </w:r>
            <w:r w:rsidR="00BE169F" w:rsidRPr="00B27005">
              <w:rPr>
                <w:rFonts w:eastAsiaTheme="minorHAnsi"/>
                <w:lang w:val="en-US" w:eastAsia="en-US"/>
              </w:rPr>
              <w:t>Lopez</w:t>
            </w:r>
            <w:r w:rsidRPr="00B27005">
              <w:rPr>
                <w:rFonts w:eastAsiaTheme="minorHAnsi"/>
                <w:lang w:val="en-US" w:eastAsia="en-US"/>
              </w:rPr>
              <w:t xml:space="preserve"> et al </w:t>
            </w:r>
            <w:r w:rsidR="001631BC">
              <w:rPr>
                <w:rFonts w:eastAsiaTheme="minorHAnsi"/>
                <w:lang w:val="en-US" w:eastAsia="en-US"/>
              </w:rPr>
              <w:t>[105</w:t>
            </w:r>
            <w:r w:rsidRPr="00B27005">
              <w:rPr>
                <w:rFonts w:eastAsiaTheme="minorHAnsi"/>
                <w:lang w:val="en-US" w:eastAsia="en-US"/>
              </w:rPr>
              <w:t>]</w:t>
            </w:r>
          </w:p>
        </w:tc>
      </w:tr>
      <w:tr w:rsidR="00B27005" w:rsidRPr="00B27005" w:rsidTr="00B27005">
        <w:tc>
          <w:tcPr>
            <w:tcW w:w="715" w:type="dxa"/>
          </w:tcPr>
          <w:p w:rsidR="00B27005" w:rsidRPr="00C256DA" w:rsidRDefault="00B27005"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57</w:t>
            </w:r>
          </w:p>
        </w:tc>
        <w:tc>
          <w:tcPr>
            <w:tcW w:w="2286"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Stone pine</w:t>
            </w:r>
          </w:p>
        </w:tc>
        <w:tc>
          <w:tcPr>
            <w:tcW w:w="2052" w:type="dxa"/>
            <w:vAlign w:val="center"/>
          </w:tcPr>
          <w:p w:rsidR="00B27005" w:rsidRPr="00B27005" w:rsidRDefault="00B27005" w:rsidP="00B27005">
            <w:pPr>
              <w:spacing w:after="0" w:line="240" w:lineRule="auto"/>
              <w:jc w:val="center"/>
              <w:rPr>
                <w:rFonts w:eastAsiaTheme="minorHAnsi"/>
                <w:lang w:val="en-US" w:eastAsia="en-US"/>
              </w:rPr>
            </w:pPr>
          </w:p>
        </w:tc>
        <w:tc>
          <w:tcPr>
            <w:tcW w:w="4153" w:type="dxa"/>
            <w:vAlign w:val="center"/>
          </w:tcPr>
          <w:p w:rsidR="00B27005" w:rsidRPr="00B27005" w:rsidRDefault="00B27005" w:rsidP="00434776">
            <w:pPr>
              <w:spacing w:after="0" w:line="240" w:lineRule="auto"/>
              <w:jc w:val="center"/>
              <w:rPr>
                <w:rFonts w:eastAsiaTheme="minorHAnsi"/>
                <w:lang w:val="en-US" w:eastAsia="en-US"/>
              </w:rPr>
            </w:pPr>
            <w:r w:rsidRPr="00B27005">
              <w:rPr>
                <w:rFonts w:eastAsiaTheme="minorHAnsi"/>
                <w:lang w:val="en-US" w:eastAsia="en-US"/>
              </w:rPr>
              <w:t xml:space="preserve">Félix A. </w:t>
            </w:r>
            <w:r w:rsidR="00BE169F" w:rsidRPr="00B27005">
              <w:rPr>
                <w:rFonts w:eastAsiaTheme="minorHAnsi"/>
                <w:lang w:val="en-US" w:eastAsia="en-US"/>
              </w:rPr>
              <w:t>Lopez</w:t>
            </w:r>
            <w:r w:rsidRPr="00B27005">
              <w:rPr>
                <w:rFonts w:eastAsiaTheme="minorHAnsi"/>
                <w:lang w:val="en-US" w:eastAsia="en-US"/>
              </w:rPr>
              <w:t xml:space="preserve"> et al</w:t>
            </w:r>
            <w:r w:rsidR="00434776">
              <w:rPr>
                <w:rFonts w:eastAsiaTheme="minorHAnsi"/>
                <w:lang w:val="en-US" w:eastAsia="en-US"/>
              </w:rPr>
              <w:t xml:space="preserve"> </w:t>
            </w:r>
            <w:r w:rsidR="001631BC">
              <w:rPr>
                <w:rFonts w:eastAsiaTheme="minorHAnsi"/>
                <w:lang w:val="en-US" w:eastAsia="en-US"/>
              </w:rPr>
              <w:t>[105</w:t>
            </w:r>
            <w:r w:rsidRPr="00B27005">
              <w:rPr>
                <w:rFonts w:eastAsiaTheme="minorHAnsi"/>
                <w:lang w:val="en-US" w:eastAsia="en-US"/>
              </w:rPr>
              <w:t>]</w:t>
            </w:r>
          </w:p>
        </w:tc>
      </w:tr>
      <w:tr w:rsidR="00B27005" w:rsidRPr="00B27005" w:rsidTr="00B27005">
        <w:tc>
          <w:tcPr>
            <w:tcW w:w="715" w:type="dxa"/>
          </w:tcPr>
          <w:p w:rsidR="00B27005" w:rsidRPr="00C256DA" w:rsidRDefault="00B27005" w:rsidP="00B27005">
            <w:pPr>
              <w:spacing w:after="0" w:line="240" w:lineRule="auto"/>
              <w:rPr>
                <w:rFonts w:eastAsiaTheme="minorHAnsi"/>
                <w:sz w:val="24"/>
                <w:szCs w:val="36"/>
                <w:lang w:val="en-US" w:eastAsia="en-US"/>
              </w:rPr>
            </w:pPr>
            <w:r w:rsidRPr="00C256DA">
              <w:rPr>
                <w:rFonts w:eastAsiaTheme="minorHAnsi"/>
                <w:sz w:val="24"/>
                <w:szCs w:val="36"/>
                <w:lang w:val="en-US" w:eastAsia="en-US"/>
              </w:rPr>
              <w:lastRenderedPageBreak/>
              <w:t>58</w:t>
            </w:r>
          </w:p>
        </w:tc>
        <w:tc>
          <w:tcPr>
            <w:tcW w:w="2286"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Pyrenean oak</w:t>
            </w:r>
          </w:p>
        </w:tc>
        <w:tc>
          <w:tcPr>
            <w:tcW w:w="2052" w:type="dxa"/>
            <w:vAlign w:val="center"/>
          </w:tcPr>
          <w:p w:rsidR="00B27005" w:rsidRPr="00B27005" w:rsidRDefault="00B27005" w:rsidP="00B27005">
            <w:pPr>
              <w:spacing w:after="0" w:line="240" w:lineRule="auto"/>
              <w:jc w:val="center"/>
              <w:rPr>
                <w:rFonts w:eastAsiaTheme="minorHAnsi"/>
                <w:lang w:val="en-US" w:eastAsia="en-US"/>
              </w:rPr>
            </w:pPr>
          </w:p>
        </w:tc>
        <w:tc>
          <w:tcPr>
            <w:tcW w:w="4153" w:type="dxa"/>
            <w:vAlign w:val="center"/>
          </w:tcPr>
          <w:p w:rsidR="00B27005" w:rsidRPr="00B27005" w:rsidRDefault="00B27005" w:rsidP="00434776">
            <w:pPr>
              <w:spacing w:after="0" w:line="240" w:lineRule="auto"/>
              <w:jc w:val="center"/>
              <w:rPr>
                <w:rFonts w:eastAsiaTheme="minorHAnsi"/>
                <w:lang w:val="en-US" w:eastAsia="en-US"/>
              </w:rPr>
            </w:pPr>
            <w:r w:rsidRPr="00B27005">
              <w:rPr>
                <w:rFonts w:eastAsiaTheme="minorHAnsi"/>
                <w:lang w:val="en-US" w:eastAsia="en-US"/>
              </w:rPr>
              <w:t xml:space="preserve">Félix A. </w:t>
            </w:r>
            <w:r w:rsidR="00BE169F" w:rsidRPr="00B27005">
              <w:rPr>
                <w:rFonts w:eastAsiaTheme="minorHAnsi"/>
                <w:lang w:val="en-US" w:eastAsia="en-US"/>
              </w:rPr>
              <w:t>Lopez</w:t>
            </w:r>
            <w:r w:rsidRPr="00B27005">
              <w:rPr>
                <w:rFonts w:eastAsiaTheme="minorHAnsi"/>
                <w:lang w:val="en-US" w:eastAsia="en-US"/>
              </w:rPr>
              <w:t xml:space="preserve"> et al </w:t>
            </w:r>
            <w:r w:rsidR="001631BC">
              <w:rPr>
                <w:rFonts w:eastAsiaTheme="minorHAnsi"/>
                <w:lang w:val="en-US" w:eastAsia="en-US"/>
              </w:rPr>
              <w:t>[105</w:t>
            </w:r>
            <w:r w:rsidRPr="00B27005">
              <w:rPr>
                <w:rFonts w:eastAsiaTheme="minorHAnsi"/>
                <w:lang w:val="en-US" w:eastAsia="en-US"/>
              </w:rPr>
              <w:t>]</w:t>
            </w:r>
          </w:p>
        </w:tc>
      </w:tr>
      <w:tr w:rsidR="00B27005" w:rsidRPr="00B27005" w:rsidTr="00B27005">
        <w:tc>
          <w:tcPr>
            <w:tcW w:w="715" w:type="dxa"/>
          </w:tcPr>
          <w:p w:rsidR="00B27005" w:rsidRPr="00C256DA" w:rsidRDefault="00B27005"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59</w:t>
            </w:r>
          </w:p>
        </w:tc>
        <w:tc>
          <w:tcPr>
            <w:tcW w:w="2286"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BalsamodendronCaudatum Wood Waste</w:t>
            </w:r>
          </w:p>
        </w:tc>
        <w:tc>
          <w:tcPr>
            <w:tcW w:w="2052"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Removal of Reactive Blue 2 &amp; Direct Yellow 28(dye)</w:t>
            </w:r>
          </w:p>
        </w:tc>
        <w:tc>
          <w:tcPr>
            <w:tcW w:w="4153" w:type="dxa"/>
            <w:vAlign w:val="center"/>
          </w:tcPr>
          <w:p w:rsidR="00B27005" w:rsidRPr="00B27005" w:rsidRDefault="00B27005" w:rsidP="00434776">
            <w:pPr>
              <w:spacing w:after="0" w:line="240" w:lineRule="auto"/>
              <w:jc w:val="center"/>
              <w:rPr>
                <w:rFonts w:eastAsiaTheme="minorHAnsi"/>
                <w:lang w:val="en-US" w:eastAsia="en-US"/>
              </w:rPr>
            </w:pPr>
            <w:r w:rsidRPr="00B27005">
              <w:rPr>
                <w:rFonts w:eastAsiaTheme="minorHAnsi"/>
                <w:lang w:val="en-US" w:eastAsia="en-US"/>
              </w:rPr>
              <w:t xml:space="preserve">B. </w:t>
            </w:r>
            <w:r w:rsidR="00BE169F">
              <w:rPr>
                <w:rFonts w:eastAsiaTheme="minorHAnsi"/>
                <w:lang w:val="en-US" w:eastAsia="en-US"/>
              </w:rPr>
              <w:t>Siva</w:t>
            </w:r>
            <w:r w:rsidR="00BE169F" w:rsidRPr="00B27005">
              <w:rPr>
                <w:rFonts w:eastAsiaTheme="minorHAnsi"/>
                <w:lang w:val="en-US" w:eastAsia="en-US"/>
              </w:rPr>
              <w:t>Kumar</w:t>
            </w:r>
            <w:r w:rsidRPr="00B27005">
              <w:rPr>
                <w:rFonts w:eastAsiaTheme="minorHAnsi"/>
                <w:lang w:val="en-US" w:eastAsia="en-US"/>
              </w:rPr>
              <w:t xml:space="preserve"> et al.</w:t>
            </w:r>
            <w:r w:rsidR="001631BC">
              <w:rPr>
                <w:rFonts w:ascii="Calibri" w:eastAsiaTheme="minorHAnsi" w:hAnsi="Calibri" w:cs="Arial"/>
                <w:color w:val="000000"/>
                <w:lang w:val="en-US" w:eastAsia="en-US"/>
              </w:rPr>
              <w:t xml:space="preserve"> [104</w:t>
            </w:r>
            <w:r w:rsidRPr="00B27005">
              <w:rPr>
                <w:rFonts w:ascii="Calibri" w:eastAsiaTheme="minorHAnsi" w:hAnsi="Calibri" w:cs="Arial"/>
                <w:color w:val="000000"/>
                <w:lang w:val="en-US" w:eastAsia="en-US"/>
              </w:rPr>
              <w:t>]</w:t>
            </w:r>
          </w:p>
        </w:tc>
      </w:tr>
      <w:tr w:rsidR="00B27005" w:rsidRPr="00B27005" w:rsidTr="00B27005">
        <w:tc>
          <w:tcPr>
            <w:tcW w:w="715" w:type="dxa"/>
          </w:tcPr>
          <w:p w:rsidR="00B27005" w:rsidRPr="00C256DA" w:rsidRDefault="00B27005"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60</w:t>
            </w:r>
          </w:p>
        </w:tc>
        <w:tc>
          <w:tcPr>
            <w:tcW w:w="2286"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Fuel oils waste</w:t>
            </w:r>
          </w:p>
        </w:tc>
        <w:tc>
          <w:tcPr>
            <w:tcW w:w="2052"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Removal of ortho-xylene</w:t>
            </w:r>
          </w:p>
        </w:tc>
        <w:tc>
          <w:tcPr>
            <w:tcW w:w="4153" w:type="dxa"/>
            <w:vAlign w:val="center"/>
          </w:tcPr>
          <w:p w:rsidR="00B27005" w:rsidRPr="00B27005" w:rsidRDefault="00B27005" w:rsidP="00434776">
            <w:pPr>
              <w:spacing w:after="0" w:line="240" w:lineRule="auto"/>
              <w:jc w:val="center"/>
              <w:rPr>
                <w:rFonts w:eastAsiaTheme="minorHAnsi"/>
                <w:lang w:val="en-US" w:eastAsia="en-US"/>
              </w:rPr>
            </w:pPr>
            <w:r w:rsidRPr="00B27005">
              <w:rPr>
                <w:rFonts w:eastAsiaTheme="minorHAnsi"/>
                <w:lang w:val="en-US" w:eastAsia="en-US"/>
              </w:rPr>
              <w:t xml:space="preserve">A.M. Mohammed et al. </w:t>
            </w:r>
            <w:r w:rsidR="001631BC">
              <w:rPr>
                <w:rFonts w:eastAsiaTheme="minorHAnsi"/>
                <w:lang w:val="en-US" w:eastAsia="en-US"/>
              </w:rPr>
              <w:t>[103</w:t>
            </w:r>
            <w:r w:rsidRPr="00B27005">
              <w:rPr>
                <w:rFonts w:eastAsiaTheme="minorHAnsi"/>
                <w:lang w:val="en-US" w:eastAsia="en-US"/>
              </w:rPr>
              <w:t>]</w:t>
            </w:r>
          </w:p>
        </w:tc>
      </w:tr>
      <w:tr w:rsidR="00B27005" w:rsidRPr="00B27005" w:rsidTr="00B27005">
        <w:tc>
          <w:tcPr>
            <w:tcW w:w="715" w:type="dxa"/>
          </w:tcPr>
          <w:p w:rsidR="00B27005" w:rsidRPr="00C256DA" w:rsidRDefault="00B27005"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61</w:t>
            </w:r>
          </w:p>
        </w:tc>
        <w:tc>
          <w:tcPr>
            <w:tcW w:w="2286"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Phenolic resins</w:t>
            </w:r>
          </w:p>
        </w:tc>
        <w:tc>
          <w:tcPr>
            <w:tcW w:w="2052"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Adsorbents in hemoperfusion</w:t>
            </w:r>
          </w:p>
        </w:tc>
        <w:tc>
          <w:tcPr>
            <w:tcW w:w="4153" w:type="dxa"/>
            <w:vAlign w:val="center"/>
          </w:tcPr>
          <w:p w:rsidR="00B27005" w:rsidRPr="00B27005" w:rsidRDefault="00B27005" w:rsidP="00434776">
            <w:pPr>
              <w:spacing w:after="0" w:line="240" w:lineRule="auto"/>
              <w:jc w:val="center"/>
              <w:rPr>
                <w:rFonts w:eastAsiaTheme="minorHAnsi"/>
                <w:lang w:val="en-US" w:eastAsia="en-US"/>
              </w:rPr>
            </w:pPr>
            <w:r w:rsidRPr="00B27005">
              <w:rPr>
                <w:rFonts w:eastAsiaTheme="minorHAnsi"/>
                <w:lang w:val="en-US" w:eastAsia="en-US"/>
              </w:rPr>
              <w:t xml:space="preserve">D. Li et al. </w:t>
            </w:r>
            <w:r w:rsidR="001631BC">
              <w:rPr>
                <w:rFonts w:eastAsiaTheme="minorHAnsi"/>
                <w:lang w:val="en-US" w:eastAsia="en-US"/>
              </w:rPr>
              <w:t>[108</w:t>
            </w:r>
            <w:r w:rsidRPr="00B27005">
              <w:rPr>
                <w:rFonts w:eastAsiaTheme="minorHAnsi"/>
                <w:lang w:val="en-US" w:eastAsia="en-US"/>
              </w:rPr>
              <w:t>]</w:t>
            </w:r>
          </w:p>
        </w:tc>
      </w:tr>
      <w:tr w:rsidR="00B27005" w:rsidRPr="00B27005" w:rsidTr="00B27005">
        <w:tc>
          <w:tcPr>
            <w:tcW w:w="715" w:type="dxa"/>
          </w:tcPr>
          <w:p w:rsidR="00B27005" w:rsidRPr="00C256DA" w:rsidRDefault="00B27005"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62</w:t>
            </w:r>
          </w:p>
        </w:tc>
        <w:tc>
          <w:tcPr>
            <w:tcW w:w="2286"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Sour cherry stone</w:t>
            </w:r>
          </w:p>
        </w:tc>
        <w:tc>
          <w:tcPr>
            <w:tcW w:w="2052" w:type="dxa"/>
            <w:vAlign w:val="center"/>
          </w:tcPr>
          <w:p w:rsidR="00B27005" w:rsidRPr="00B27005" w:rsidRDefault="00B27005" w:rsidP="00B27005">
            <w:pPr>
              <w:spacing w:after="0" w:line="240" w:lineRule="auto"/>
              <w:jc w:val="center"/>
              <w:rPr>
                <w:rFonts w:eastAsiaTheme="minorHAnsi"/>
                <w:lang w:val="en-US" w:eastAsia="en-US"/>
              </w:rPr>
            </w:pPr>
          </w:p>
        </w:tc>
        <w:tc>
          <w:tcPr>
            <w:tcW w:w="4153" w:type="dxa"/>
            <w:vAlign w:val="center"/>
          </w:tcPr>
          <w:p w:rsidR="00B27005" w:rsidRPr="00B27005" w:rsidRDefault="00B27005" w:rsidP="00434776">
            <w:pPr>
              <w:spacing w:after="0" w:line="240" w:lineRule="auto"/>
              <w:jc w:val="center"/>
              <w:rPr>
                <w:rFonts w:eastAsiaTheme="minorHAnsi"/>
                <w:lang w:val="en-US" w:eastAsia="en-US"/>
              </w:rPr>
            </w:pPr>
            <w:r w:rsidRPr="00B27005">
              <w:rPr>
                <w:rFonts w:eastAsiaTheme="minorHAnsi"/>
                <w:lang w:val="en-US" w:eastAsia="en-US"/>
              </w:rPr>
              <w:t xml:space="preserve">Dilek Angin Fuel </w:t>
            </w:r>
            <w:r w:rsidR="001631BC">
              <w:rPr>
                <w:rFonts w:eastAsiaTheme="minorHAnsi"/>
                <w:lang w:val="en-US" w:eastAsia="en-US"/>
              </w:rPr>
              <w:t>[107</w:t>
            </w:r>
            <w:r w:rsidRPr="00B27005">
              <w:rPr>
                <w:rFonts w:eastAsiaTheme="minorHAnsi"/>
                <w:lang w:val="en-US" w:eastAsia="en-US"/>
              </w:rPr>
              <w:t>]</w:t>
            </w:r>
          </w:p>
        </w:tc>
      </w:tr>
      <w:tr w:rsidR="00B27005" w:rsidRPr="00B27005" w:rsidTr="00B27005">
        <w:tc>
          <w:tcPr>
            <w:tcW w:w="715" w:type="dxa"/>
          </w:tcPr>
          <w:p w:rsidR="00B27005" w:rsidRPr="00C256DA" w:rsidRDefault="00B27005"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63</w:t>
            </w:r>
          </w:p>
        </w:tc>
        <w:tc>
          <w:tcPr>
            <w:tcW w:w="2286"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Grape stalk</w:t>
            </w:r>
          </w:p>
        </w:tc>
        <w:tc>
          <w:tcPr>
            <w:tcW w:w="2052" w:type="dxa"/>
            <w:vAlign w:val="center"/>
          </w:tcPr>
          <w:p w:rsidR="00B27005" w:rsidRPr="00B27005" w:rsidRDefault="00B27005" w:rsidP="00B27005">
            <w:pPr>
              <w:spacing w:after="0" w:line="240" w:lineRule="auto"/>
              <w:jc w:val="center"/>
              <w:rPr>
                <w:rFonts w:eastAsiaTheme="minorHAnsi"/>
                <w:lang w:val="en-US" w:eastAsia="en-US"/>
              </w:rPr>
            </w:pPr>
          </w:p>
        </w:tc>
        <w:tc>
          <w:tcPr>
            <w:tcW w:w="4153" w:type="dxa"/>
            <w:vAlign w:val="center"/>
          </w:tcPr>
          <w:p w:rsidR="00B27005" w:rsidRPr="00B27005" w:rsidRDefault="00B27005" w:rsidP="00434776">
            <w:pPr>
              <w:spacing w:after="0" w:line="240" w:lineRule="auto"/>
              <w:jc w:val="center"/>
              <w:rPr>
                <w:rFonts w:eastAsiaTheme="minorHAnsi"/>
                <w:lang w:val="en-US" w:eastAsia="en-US"/>
              </w:rPr>
            </w:pPr>
            <w:r w:rsidRPr="00B27005">
              <w:rPr>
                <w:rFonts w:eastAsiaTheme="minorHAnsi"/>
                <w:lang w:val="en-US" w:eastAsia="en-US"/>
              </w:rPr>
              <w:t xml:space="preserve">Işılay Ozdemir et al </w:t>
            </w:r>
            <w:r w:rsidR="001631BC">
              <w:rPr>
                <w:rFonts w:eastAsiaTheme="minorHAnsi"/>
                <w:lang w:val="en-US" w:eastAsia="en-US"/>
              </w:rPr>
              <w:t>[110</w:t>
            </w:r>
            <w:r w:rsidRPr="00B27005">
              <w:rPr>
                <w:rFonts w:eastAsiaTheme="minorHAnsi"/>
                <w:lang w:val="en-US" w:eastAsia="en-US"/>
              </w:rPr>
              <w:t>]</w:t>
            </w:r>
          </w:p>
        </w:tc>
      </w:tr>
      <w:tr w:rsidR="00B27005" w:rsidRPr="00B27005" w:rsidTr="00B27005">
        <w:tc>
          <w:tcPr>
            <w:tcW w:w="715" w:type="dxa"/>
          </w:tcPr>
          <w:p w:rsidR="00B27005" w:rsidRPr="00C256DA" w:rsidRDefault="00B27005"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64</w:t>
            </w:r>
          </w:p>
        </w:tc>
        <w:tc>
          <w:tcPr>
            <w:tcW w:w="2286"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Reedy grass leaves</w:t>
            </w:r>
          </w:p>
        </w:tc>
        <w:tc>
          <w:tcPr>
            <w:tcW w:w="2052"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Removal of 2,4,6-trichlorophenol</w:t>
            </w:r>
          </w:p>
        </w:tc>
        <w:tc>
          <w:tcPr>
            <w:tcW w:w="4153" w:type="dxa"/>
            <w:vAlign w:val="center"/>
          </w:tcPr>
          <w:p w:rsidR="00B27005" w:rsidRPr="00B27005" w:rsidRDefault="00B27005" w:rsidP="00B27005">
            <w:pPr>
              <w:autoSpaceDE w:val="0"/>
              <w:autoSpaceDN w:val="0"/>
              <w:adjustRightInd w:val="0"/>
              <w:spacing w:after="0" w:line="240" w:lineRule="auto"/>
              <w:jc w:val="center"/>
              <w:rPr>
                <w:rFonts w:ascii="Times New Roman" w:eastAsiaTheme="minorHAnsi" w:hAnsi="Times New Roman" w:cs="Times New Roman"/>
                <w:color w:val="000000"/>
                <w:sz w:val="12"/>
                <w:szCs w:val="12"/>
                <w:lang w:val="en-US" w:eastAsia="en-US"/>
              </w:rPr>
            </w:pPr>
            <w:r w:rsidRPr="00B27005">
              <w:rPr>
                <w:rFonts w:eastAsiaTheme="minorHAnsi"/>
                <w:lang w:val="en-US" w:eastAsia="en-US"/>
              </w:rPr>
              <w:t xml:space="preserve">X. </w:t>
            </w:r>
            <w:r w:rsidRPr="00B27005">
              <w:rPr>
                <w:rFonts w:ascii="Times New Roman" w:eastAsiaTheme="minorHAnsi" w:hAnsi="Times New Roman" w:cs="Times New Roman"/>
                <w:color w:val="000000"/>
                <w:lang w:val="en-US" w:eastAsia="en-US"/>
              </w:rPr>
              <w:t xml:space="preserve">Jianzhong et al. </w:t>
            </w:r>
            <w:r w:rsidR="001631BC">
              <w:rPr>
                <w:rFonts w:eastAsiaTheme="minorHAnsi" w:cs="Times New Roman"/>
                <w:color w:val="000000"/>
                <w:lang w:val="en-US" w:eastAsia="en-US"/>
              </w:rPr>
              <w:t>[109</w:t>
            </w:r>
            <w:r w:rsidRPr="00B27005">
              <w:rPr>
                <w:rFonts w:eastAsiaTheme="minorHAnsi" w:cs="Times New Roman"/>
                <w:color w:val="000000"/>
                <w:lang w:val="en-US" w:eastAsia="en-US"/>
              </w:rPr>
              <w:t>]</w:t>
            </w:r>
          </w:p>
          <w:p w:rsidR="00B27005" w:rsidRPr="00B27005" w:rsidRDefault="00B27005" w:rsidP="00B27005">
            <w:pPr>
              <w:spacing w:after="0" w:line="240" w:lineRule="auto"/>
              <w:jc w:val="center"/>
              <w:rPr>
                <w:rFonts w:eastAsiaTheme="minorHAnsi"/>
                <w:lang w:val="en-US" w:eastAsia="en-US"/>
              </w:rPr>
            </w:pPr>
          </w:p>
        </w:tc>
      </w:tr>
      <w:tr w:rsidR="00B27005" w:rsidRPr="00B27005" w:rsidTr="00B27005">
        <w:tc>
          <w:tcPr>
            <w:tcW w:w="715" w:type="dxa"/>
          </w:tcPr>
          <w:p w:rsidR="00B27005" w:rsidRPr="00C256DA" w:rsidRDefault="00B27005"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65</w:t>
            </w:r>
          </w:p>
        </w:tc>
        <w:tc>
          <w:tcPr>
            <w:tcW w:w="2286"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Camellia nut shells</w:t>
            </w:r>
          </w:p>
        </w:tc>
        <w:tc>
          <w:tcPr>
            <w:tcW w:w="2052"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Removal Crystal Violet(dye) from waste water</w:t>
            </w:r>
          </w:p>
        </w:tc>
        <w:tc>
          <w:tcPr>
            <w:tcW w:w="4153" w:type="dxa"/>
            <w:vAlign w:val="center"/>
          </w:tcPr>
          <w:p w:rsidR="00B27005" w:rsidRPr="00B27005" w:rsidRDefault="00B27005" w:rsidP="00434776">
            <w:pPr>
              <w:spacing w:after="0" w:line="240" w:lineRule="auto"/>
              <w:jc w:val="center"/>
              <w:rPr>
                <w:rFonts w:ascii="Calibri" w:eastAsiaTheme="minorHAnsi" w:hAnsi="Calibri"/>
                <w:lang w:val="en-US" w:eastAsia="en-US"/>
              </w:rPr>
            </w:pPr>
            <w:r w:rsidRPr="00B27005">
              <w:rPr>
                <w:rFonts w:ascii="Calibri" w:eastAsiaTheme="minorHAnsi" w:hAnsi="Calibri" w:cs="Cambria"/>
                <w:lang w:val="en-US" w:eastAsia="en-US"/>
              </w:rPr>
              <w:t xml:space="preserve">J. P. Zhang et al. </w:t>
            </w:r>
            <w:r w:rsidR="001631BC">
              <w:rPr>
                <w:rFonts w:ascii="Calibri" w:eastAsiaTheme="minorHAnsi" w:hAnsi="Calibri" w:cs="Calibri"/>
                <w:bCs/>
                <w:color w:val="000000"/>
                <w:lang w:val="en-US" w:eastAsia="en-US"/>
              </w:rPr>
              <w:t>[111</w:t>
            </w:r>
            <w:r w:rsidRPr="00B27005">
              <w:rPr>
                <w:rFonts w:ascii="Calibri" w:eastAsiaTheme="minorHAnsi" w:hAnsi="Calibri" w:cs="Calibri"/>
                <w:bCs/>
                <w:color w:val="000000"/>
                <w:lang w:val="en-US" w:eastAsia="en-US"/>
              </w:rPr>
              <w:t>]</w:t>
            </w:r>
          </w:p>
        </w:tc>
      </w:tr>
      <w:tr w:rsidR="00B27005" w:rsidRPr="00B27005" w:rsidTr="00B27005">
        <w:tc>
          <w:tcPr>
            <w:tcW w:w="715" w:type="dxa"/>
          </w:tcPr>
          <w:p w:rsidR="00B27005" w:rsidRPr="00C256DA" w:rsidRDefault="00B27005"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66</w:t>
            </w:r>
          </w:p>
        </w:tc>
        <w:tc>
          <w:tcPr>
            <w:tcW w:w="2286"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Foxnut (Euryale forex)</w:t>
            </w:r>
          </w:p>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shell</w:t>
            </w:r>
          </w:p>
        </w:tc>
        <w:tc>
          <w:tcPr>
            <w:tcW w:w="2052"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Removal of Volatile Organic Compounds(VOC)</w:t>
            </w:r>
          </w:p>
        </w:tc>
        <w:tc>
          <w:tcPr>
            <w:tcW w:w="4153" w:type="dxa"/>
            <w:vAlign w:val="center"/>
          </w:tcPr>
          <w:p w:rsidR="00B27005" w:rsidRPr="00B27005" w:rsidRDefault="00B27005" w:rsidP="00434776">
            <w:pPr>
              <w:spacing w:after="0" w:line="240" w:lineRule="auto"/>
              <w:jc w:val="center"/>
              <w:rPr>
                <w:rFonts w:eastAsiaTheme="minorHAnsi"/>
                <w:lang w:val="en-US" w:eastAsia="en-US"/>
              </w:rPr>
            </w:pPr>
            <w:r w:rsidRPr="00B27005">
              <w:rPr>
                <w:rFonts w:eastAsiaTheme="minorHAnsi"/>
                <w:lang w:val="en-US" w:eastAsia="en-US"/>
              </w:rPr>
              <w:t xml:space="preserve">Un UT et al. </w:t>
            </w:r>
            <w:r w:rsidR="001631BC">
              <w:rPr>
                <w:rFonts w:eastAsiaTheme="minorHAnsi"/>
                <w:lang w:val="en-US" w:eastAsia="en-US"/>
              </w:rPr>
              <w:t>[112</w:t>
            </w:r>
            <w:r w:rsidRPr="00B27005">
              <w:rPr>
                <w:rFonts w:eastAsiaTheme="minorHAnsi"/>
                <w:lang w:val="en-US" w:eastAsia="en-US"/>
              </w:rPr>
              <w:t>]</w:t>
            </w:r>
          </w:p>
        </w:tc>
      </w:tr>
      <w:tr w:rsidR="00B27005" w:rsidRPr="00B27005" w:rsidTr="00B27005">
        <w:tc>
          <w:tcPr>
            <w:tcW w:w="715" w:type="dxa"/>
          </w:tcPr>
          <w:p w:rsidR="00B27005" w:rsidRPr="00C256DA" w:rsidRDefault="00B27005"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67</w:t>
            </w:r>
          </w:p>
        </w:tc>
        <w:tc>
          <w:tcPr>
            <w:tcW w:w="2286"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Green coconut shell</w:t>
            </w:r>
          </w:p>
        </w:tc>
        <w:tc>
          <w:tcPr>
            <w:tcW w:w="2052"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Methylene Blue adsorption</w:t>
            </w:r>
          </w:p>
        </w:tc>
        <w:tc>
          <w:tcPr>
            <w:tcW w:w="4153" w:type="dxa"/>
            <w:vAlign w:val="center"/>
          </w:tcPr>
          <w:p w:rsidR="00B27005" w:rsidRPr="00B27005" w:rsidRDefault="00B27005" w:rsidP="00434776">
            <w:pPr>
              <w:spacing w:after="0" w:line="240" w:lineRule="auto"/>
              <w:jc w:val="center"/>
              <w:rPr>
                <w:rFonts w:eastAsiaTheme="minorHAnsi"/>
                <w:lang w:val="en-US" w:eastAsia="en-US"/>
              </w:rPr>
            </w:pPr>
            <w:r w:rsidRPr="00B27005">
              <w:rPr>
                <w:rFonts w:eastAsiaTheme="minorHAnsi"/>
                <w:lang w:val="en-US" w:eastAsia="en-US"/>
              </w:rPr>
              <w:t xml:space="preserve">D. Das et al. </w:t>
            </w:r>
            <w:r w:rsidR="001631BC">
              <w:rPr>
                <w:rFonts w:eastAsiaTheme="minorHAnsi"/>
                <w:lang w:val="en-US" w:eastAsia="en-US"/>
              </w:rPr>
              <w:t>[113</w:t>
            </w:r>
            <w:r w:rsidRPr="00B27005">
              <w:rPr>
                <w:rFonts w:eastAsiaTheme="minorHAnsi"/>
                <w:lang w:val="en-US" w:eastAsia="en-US"/>
              </w:rPr>
              <w:t>]</w:t>
            </w:r>
          </w:p>
        </w:tc>
      </w:tr>
      <w:tr w:rsidR="00B27005" w:rsidRPr="00B27005" w:rsidTr="00B27005">
        <w:tc>
          <w:tcPr>
            <w:tcW w:w="715" w:type="dxa"/>
          </w:tcPr>
          <w:p w:rsidR="00B27005" w:rsidRPr="00C256DA" w:rsidRDefault="00B27005"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68</w:t>
            </w:r>
          </w:p>
        </w:tc>
        <w:tc>
          <w:tcPr>
            <w:tcW w:w="2286"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Grape waste</w:t>
            </w:r>
          </w:p>
        </w:tc>
        <w:tc>
          <w:tcPr>
            <w:tcW w:w="2052"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performance in cationic and anionic dyes adsorption</w:t>
            </w:r>
          </w:p>
        </w:tc>
        <w:tc>
          <w:tcPr>
            <w:tcW w:w="4153" w:type="dxa"/>
            <w:vAlign w:val="center"/>
          </w:tcPr>
          <w:p w:rsidR="00B27005" w:rsidRPr="00B27005" w:rsidRDefault="00B27005" w:rsidP="00434776">
            <w:pPr>
              <w:spacing w:after="0" w:line="240" w:lineRule="auto"/>
              <w:jc w:val="center"/>
              <w:rPr>
                <w:rFonts w:eastAsiaTheme="minorHAnsi"/>
                <w:lang w:val="en-US" w:eastAsia="en-US"/>
              </w:rPr>
            </w:pPr>
            <w:r w:rsidRPr="00B27005">
              <w:rPr>
                <w:rFonts w:eastAsiaTheme="minorHAnsi"/>
                <w:lang w:val="en-US" w:eastAsia="en-US"/>
              </w:rPr>
              <w:t xml:space="preserve">Hasan Sayğılı et al </w:t>
            </w:r>
            <w:r w:rsidR="001631BC">
              <w:rPr>
                <w:rFonts w:eastAsiaTheme="minorHAnsi"/>
                <w:lang w:val="en-US" w:eastAsia="en-US"/>
              </w:rPr>
              <w:t>[118</w:t>
            </w:r>
            <w:r w:rsidRPr="00B27005">
              <w:rPr>
                <w:rFonts w:eastAsiaTheme="minorHAnsi"/>
                <w:lang w:val="en-US" w:eastAsia="en-US"/>
              </w:rPr>
              <w:t>]</w:t>
            </w:r>
          </w:p>
        </w:tc>
      </w:tr>
      <w:tr w:rsidR="00B27005" w:rsidRPr="00B27005" w:rsidTr="00B27005">
        <w:tc>
          <w:tcPr>
            <w:tcW w:w="715" w:type="dxa"/>
          </w:tcPr>
          <w:p w:rsidR="00B27005" w:rsidRPr="00C256DA" w:rsidRDefault="00B27005"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69</w:t>
            </w:r>
          </w:p>
        </w:tc>
        <w:tc>
          <w:tcPr>
            <w:tcW w:w="2286"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Holm oak</w:t>
            </w:r>
          </w:p>
        </w:tc>
        <w:tc>
          <w:tcPr>
            <w:tcW w:w="2052" w:type="dxa"/>
            <w:vAlign w:val="center"/>
          </w:tcPr>
          <w:p w:rsidR="00B27005" w:rsidRPr="00B27005" w:rsidRDefault="00B27005" w:rsidP="00B27005">
            <w:pPr>
              <w:spacing w:after="0" w:line="240" w:lineRule="auto"/>
              <w:jc w:val="center"/>
              <w:rPr>
                <w:rFonts w:eastAsiaTheme="minorHAnsi"/>
                <w:vertAlign w:val="superscript"/>
                <w:lang w:val="en-US" w:eastAsia="en-US"/>
              </w:rPr>
            </w:pPr>
            <w:r w:rsidRPr="00B27005">
              <w:rPr>
                <w:rFonts w:eastAsiaTheme="minorHAnsi"/>
                <w:lang w:val="en-US" w:eastAsia="en-US"/>
              </w:rPr>
              <w:t>Removal of organic compound, dye and heavy metal</w:t>
            </w:r>
          </w:p>
        </w:tc>
        <w:tc>
          <w:tcPr>
            <w:tcW w:w="4153" w:type="dxa"/>
            <w:vAlign w:val="center"/>
          </w:tcPr>
          <w:p w:rsidR="00434776" w:rsidRDefault="00B27005" w:rsidP="00434776">
            <w:pPr>
              <w:spacing w:after="0" w:line="240" w:lineRule="auto"/>
              <w:jc w:val="center"/>
              <w:rPr>
                <w:rFonts w:eastAsiaTheme="minorHAnsi"/>
                <w:lang w:val="en-US" w:eastAsia="en-US"/>
              </w:rPr>
            </w:pPr>
            <w:r w:rsidRPr="00B27005">
              <w:rPr>
                <w:rFonts w:eastAsiaTheme="minorHAnsi"/>
                <w:lang w:val="en-US" w:eastAsia="en-US"/>
              </w:rPr>
              <w:t xml:space="preserve">J. Chang et al. </w:t>
            </w:r>
          </w:p>
          <w:p w:rsidR="00B27005" w:rsidRPr="00B27005" w:rsidRDefault="001631BC" w:rsidP="00B27005">
            <w:pPr>
              <w:spacing w:after="0" w:line="240" w:lineRule="auto"/>
              <w:jc w:val="center"/>
              <w:rPr>
                <w:rFonts w:eastAsiaTheme="minorHAnsi"/>
                <w:lang w:val="en-US" w:eastAsia="en-US"/>
              </w:rPr>
            </w:pPr>
            <w:r>
              <w:rPr>
                <w:rFonts w:eastAsiaTheme="minorHAnsi"/>
                <w:lang w:val="en-US" w:eastAsia="en-US"/>
              </w:rPr>
              <w:t>[114</w:t>
            </w:r>
            <w:r w:rsidR="00B27005" w:rsidRPr="00B27005">
              <w:rPr>
                <w:rFonts w:eastAsiaTheme="minorHAnsi"/>
                <w:lang w:val="en-US" w:eastAsia="en-US"/>
              </w:rPr>
              <w:t>]</w:t>
            </w:r>
          </w:p>
        </w:tc>
      </w:tr>
      <w:tr w:rsidR="00B27005" w:rsidRPr="00B27005" w:rsidTr="00B27005">
        <w:tc>
          <w:tcPr>
            <w:tcW w:w="715" w:type="dxa"/>
          </w:tcPr>
          <w:p w:rsidR="00B27005" w:rsidRPr="00C256DA" w:rsidRDefault="00B27005"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70</w:t>
            </w:r>
          </w:p>
        </w:tc>
        <w:tc>
          <w:tcPr>
            <w:tcW w:w="2286"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Paulownia flower</w:t>
            </w:r>
          </w:p>
        </w:tc>
        <w:tc>
          <w:tcPr>
            <w:tcW w:w="2052" w:type="dxa"/>
            <w:vAlign w:val="center"/>
          </w:tcPr>
          <w:p w:rsidR="00B27005" w:rsidRPr="00B27005" w:rsidRDefault="00B27005" w:rsidP="00B27005">
            <w:pPr>
              <w:autoSpaceDE w:val="0"/>
              <w:autoSpaceDN w:val="0"/>
              <w:adjustRightInd w:val="0"/>
              <w:spacing w:after="0" w:line="240" w:lineRule="auto"/>
              <w:jc w:val="center"/>
              <w:rPr>
                <w:rFonts w:ascii="Calibri" w:eastAsiaTheme="minorHAnsi" w:hAnsi="Calibri" w:cs="Calibri"/>
                <w:lang w:val="en-US" w:eastAsia="en-US"/>
              </w:rPr>
            </w:pPr>
            <w:r w:rsidRPr="00B27005">
              <w:rPr>
                <w:rFonts w:eastAsiaTheme="minorHAnsi"/>
                <w:lang w:val="en-US" w:eastAsia="en-US"/>
              </w:rPr>
              <w:t xml:space="preserve">Removal of dye and Chromium, </w:t>
            </w:r>
            <w:r w:rsidRPr="00B27005">
              <w:rPr>
                <w:rFonts w:ascii="Calibri" w:eastAsiaTheme="minorHAnsi" w:hAnsi="Calibri" w:cs="Calibri"/>
                <w:lang w:val="en-US" w:eastAsia="en-US"/>
              </w:rPr>
              <w:t>High performance electrode materials of</w:t>
            </w:r>
          </w:p>
          <w:p w:rsidR="00B27005" w:rsidRPr="00B27005" w:rsidRDefault="00B27005" w:rsidP="00B27005">
            <w:pPr>
              <w:spacing w:after="0" w:line="240" w:lineRule="auto"/>
              <w:jc w:val="center"/>
              <w:rPr>
                <w:rFonts w:eastAsiaTheme="minorHAnsi"/>
                <w:lang w:val="en-US" w:eastAsia="en-US"/>
              </w:rPr>
            </w:pPr>
            <w:r w:rsidRPr="00B27005">
              <w:rPr>
                <w:rFonts w:ascii="Calibri" w:eastAsiaTheme="minorHAnsi" w:hAnsi="Calibri" w:cs="Calibri"/>
                <w:lang w:val="en-US" w:eastAsia="en-US"/>
              </w:rPr>
              <w:t>Super capacitors</w:t>
            </w:r>
          </w:p>
        </w:tc>
        <w:tc>
          <w:tcPr>
            <w:tcW w:w="4153" w:type="dxa"/>
            <w:vAlign w:val="center"/>
          </w:tcPr>
          <w:p w:rsidR="00434776" w:rsidRDefault="00B27005" w:rsidP="00434776">
            <w:pPr>
              <w:spacing w:after="0" w:line="240" w:lineRule="auto"/>
              <w:jc w:val="center"/>
              <w:rPr>
                <w:rFonts w:eastAsiaTheme="minorHAnsi"/>
                <w:lang w:val="en-US" w:eastAsia="en-US"/>
              </w:rPr>
            </w:pPr>
            <w:r w:rsidRPr="00B27005">
              <w:rPr>
                <w:rFonts w:eastAsiaTheme="minorHAnsi"/>
                <w:lang w:val="en-US" w:eastAsia="en-US"/>
              </w:rPr>
              <w:t>M.N. Mahamad et al.</w:t>
            </w:r>
          </w:p>
          <w:p w:rsidR="00B27005" w:rsidRPr="00B27005" w:rsidRDefault="001631BC" w:rsidP="00B27005">
            <w:pPr>
              <w:spacing w:after="0" w:line="240" w:lineRule="auto"/>
              <w:jc w:val="center"/>
              <w:rPr>
                <w:rFonts w:eastAsiaTheme="minorHAnsi"/>
                <w:lang w:val="en-US" w:eastAsia="en-US"/>
              </w:rPr>
            </w:pPr>
            <w:r>
              <w:rPr>
                <w:rFonts w:eastAsiaTheme="minorHAnsi"/>
                <w:lang w:val="en-US" w:eastAsia="en-US"/>
              </w:rPr>
              <w:t>. [115</w:t>
            </w:r>
            <w:r w:rsidR="00B27005" w:rsidRPr="00B27005">
              <w:rPr>
                <w:rFonts w:eastAsiaTheme="minorHAnsi"/>
                <w:lang w:val="en-US" w:eastAsia="en-US"/>
              </w:rPr>
              <w:t>]</w:t>
            </w:r>
          </w:p>
        </w:tc>
      </w:tr>
      <w:tr w:rsidR="00B27005" w:rsidRPr="00B27005" w:rsidTr="00B27005">
        <w:tc>
          <w:tcPr>
            <w:tcW w:w="715" w:type="dxa"/>
          </w:tcPr>
          <w:p w:rsidR="00B27005" w:rsidRPr="00C256DA" w:rsidRDefault="00B27005"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71</w:t>
            </w:r>
          </w:p>
        </w:tc>
        <w:tc>
          <w:tcPr>
            <w:tcW w:w="2286"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Snail shell waste</w:t>
            </w:r>
          </w:p>
        </w:tc>
        <w:tc>
          <w:tcPr>
            <w:tcW w:w="2052"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Methylene Blue, Heavy Metal ions adsorption</w:t>
            </w:r>
          </w:p>
        </w:tc>
        <w:tc>
          <w:tcPr>
            <w:tcW w:w="4153" w:type="dxa"/>
            <w:vAlign w:val="center"/>
          </w:tcPr>
          <w:p w:rsidR="00B27005" w:rsidRPr="00B27005" w:rsidRDefault="00B27005" w:rsidP="00B27005">
            <w:pPr>
              <w:autoSpaceDE w:val="0"/>
              <w:autoSpaceDN w:val="0"/>
              <w:adjustRightInd w:val="0"/>
              <w:spacing w:after="0" w:line="240" w:lineRule="auto"/>
              <w:jc w:val="center"/>
              <w:rPr>
                <w:rFonts w:ascii="Calibri" w:eastAsiaTheme="minorHAnsi" w:hAnsi="Calibri" w:cs="Calibri"/>
                <w:b/>
                <w:bCs/>
                <w:color w:val="000000"/>
                <w:sz w:val="18"/>
                <w:szCs w:val="18"/>
                <w:lang w:val="en-US" w:eastAsia="en-US"/>
              </w:rPr>
            </w:pPr>
            <w:r w:rsidRPr="00B27005">
              <w:rPr>
                <w:rFonts w:eastAsiaTheme="minorHAnsi"/>
                <w:lang w:val="en-US" w:eastAsia="en-US"/>
              </w:rPr>
              <w:t xml:space="preserve">R.H. Gumus et al. </w:t>
            </w:r>
            <w:r w:rsidR="001631BC">
              <w:rPr>
                <w:rFonts w:ascii="Calibri" w:eastAsiaTheme="minorHAnsi" w:hAnsi="Calibri" w:cs="Calibri"/>
                <w:bCs/>
                <w:color w:val="000000"/>
                <w:lang w:val="en-US" w:eastAsia="en-US"/>
              </w:rPr>
              <w:t>[116</w:t>
            </w:r>
            <w:r w:rsidRPr="00B27005">
              <w:rPr>
                <w:rFonts w:ascii="Calibri" w:eastAsiaTheme="minorHAnsi" w:hAnsi="Calibri" w:cs="Calibri"/>
                <w:bCs/>
                <w:color w:val="000000"/>
                <w:lang w:val="en-US" w:eastAsia="en-US"/>
              </w:rPr>
              <w:t>]</w:t>
            </w:r>
          </w:p>
          <w:p w:rsidR="00B27005" w:rsidRPr="00B27005" w:rsidRDefault="00B27005" w:rsidP="00B27005">
            <w:pPr>
              <w:spacing w:after="0" w:line="240" w:lineRule="auto"/>
              <w:jc w:val="center"/>
              <w:rPr>
                <w:rFonts w:eastAsiaTheme="minorHAnsi"/>
                <w:lang w:val="en-US" w:eastAsia="en-US"/>
              </w:rPr>
            </w:pPr>
          </w:p>
        </w:tc>
      </w:tr>
      <w:tr w:rsidR="00B27005" w:rsidRPr="00B27005" w:rsidTr="00B27005">
        <w:tc>
          <w:tcPr>
            <w:tcW w:w="715" w:type="dxa"/>
          </w:tcPr>
          <w:p w:rsidR="00B27005" w:rsidRPr="00C256DA" w:rsidRDefault="00B27005"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72</w:t>
            </w:r>
          </w:p>
        </w:tc>
        <w:tc>
          <w:tcPr>
            <w:tcW w:w="2286"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Liquefied wood</w:t>
            </w:r>
          </w:p>
        </w:tc>
        <w:tc>
          <w:tcPr>
            <w:tcW w:w="2052" w:type="dxa"/>
            <w:vAlign w:val="center"/>
          </w:tcPr>
          <w:p w:rsidR="00B27005" w:rsidRPr="00B27005" w:rsidRDefault="00B27005" w:rsidP="00B27005">
            <w:pPr>
              <w:spacing w:after="0" w:line="240" w:lineRule="auto"/>
              <w:jc w:val="center"/>
              <w:rPr>
                <w:rFonts w:eastAsiaTheme="minorHAnsi"/>
                <w:b/>
                <w:lang w:val="en-US" w:eastAsia="en-US"/>
              </w:rPr>
            </w:pPr>
            <w:r w:rsidRPr="00B27005">
              <w:rPr>
                <w:rFonts w:eastAsiaTheme="minorHAnsi"/>
                <w:lang w:val="en-US" w:eastAsia="en-US"/>
              </w:rPr>
              <w:t>Methylene Blue adsorption</w:t>
            </w:r>
          </w:p>
        </w:tc>
        <w:tc>
          <w:tcPr>
            <w:tcW w:w="4153" w:type="dxa"/>
            <w:vAlign w:val="center"/>
          </w:tcPr>
          <w:p w:rsidR="00B27005" w:rsidRPr="00B27005" w:rsidRDefault="004400A6" w:rsidP="00434776">
            <w:pPr>
              <w:spacing w:after="0" w:line="240" w:lineRule="auto"/>
              <w:jc w:val="center"/>
              <w:rPr>
                <w:rFonts w:eastAsiaTheme="minorHAnsi"/>
                <w:lang w:val="en-US" w:eastAsia="en-US"/>
              </w:rPr>
            </w:pPr>
            <w:r>
              <w:rPr>
                <w:rFonts w:eastAsiaTheme="minorHAnsi"/>
                <w:lang w:val="en-US" w:eastAsia="en-US"/>
              </w:rPr>
              <w:t xml:space="preserve">Z. Liu et al. </w:t>
            </w:r>
            <w:r w:rsidR="001631BC">
              <w:rPr>
                <w:rFonts w:eastAsiaTheme="minorHAnsi"/>
                <w:lang w:val="en-US" w:eastAsia="en-US"/>
              </w:rPr>
              <w:t>[119</w:t>
            </w:r>
            <w:r w:rsidR="00B27005" w:rsidRPr="00B27005">
              <w:rPr>
                <w:rFonts w:eastAsiaTheme="minorHAnsi"/>
                <w:lang w:val="en-US" w:eastAsia="en-US"/>
              </w:rPr>
              <w:t>]</w:t>
            </w:r>
          </w:p>
        </w:tc>
      </w:tr>
      <w:tr w:rsidR="00B27005" w:rsidRPr="00B27005" w:rsidTr="00B27005">
        <w:tc>
          <w:tcPr>
            <w:tcW w:w="715" w:type="dxa"/>
          </w:tcPr>
          <w:p w:rsidR="00B27005" w:rsidRPr="00C256DA" w:rsidRDefault="00B27005"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73</w:t>
            </w:r>
          </w:p>
        </w:tc>
        <w:tc>
          <w:tcPr>
            <w:tcW w:w="2286"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Spent mushroom  compost</w:t>
            </w:r>
          </w:p>
        </w:tc>
        <w:tc>
          <w:tcPr>
            <w:tcW w:w="2052"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removal of pollutant in aqueous solution</w:t>
            </w:r>
          </w:p>
        </w:tc>
        <w:tc>
          <w:tcPr>
            <w:tcW w:w="4153" w:type="dxa"/>
            <w:vAlign w:val="center"/>
          </w:tcPr>
          <w:p w:rsidR="00B27005" w:rsidRPr="00B27005" w:rsidRDefault="00B27005" w:rsidP="00434776">
            <w:pPr>
              <w:spacing w:after="0" w:line="240" w:lineRule="auto"/>
              <w:jc w:val="center"/>
              <w:rPr>
                <w:rFonts w:eastAsiaTheme="minorHAnsi"/>
                <w:lang w:val="en-US" w:eastAsia="en-US"/>
              </w:rPr>
            </w:pPr>
            <w:r w:rsidRPr="00B27005">
              <w:rPr>
                <w:rFonts w:eastAsiaTheme="minorHAnsi"/>
                <w:lang w:val="en-US" w:eastAsia="en-US"/>
              </w:rPr>
              <w:t xml:space="preserve">Şeyda Karadirek et al </w:t>
            </w:r>
            <w:r w:rsidR="001631BC">
              <w:rPr>
                <w:rFonts w:eastAsiaTheme="minorHAnsi"/>
                <w:lang w:val="en-US" w:eastAsia="en-US"/>
              </w:rPr>
              <w:t>[122</w:t>
            </w:r>
            <w:r w:rsidRPr="00B27005">
              <w:rPr>
                <w:rFonts w:eastAsiaTheme="minorHAnsi"/>
                <w:lang w:val="en-US" w:eastAsia="en-US"/>
              </w:rPr>
              <w:t>]</w:t>
            </w:r>
          </w:p>
        </w:tc>
      </w:tr>
      <w:tr w:rsidR="00B27005" w:rsidRPr="00B27005" w:rsidTr="00B27005">
        <w:tc>
          <w:tcPr>
            <w:tcW w:w="715" w:type="dxa"/>
          </w:tcPr>
          <w:p w:rsidR="00B27005" w:rsidRPr="00C256DA" w:rsidRDefault="00B27005"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74</w:t>
            </w:r>
          </w:p>
        </w:tc>
        <w:tc>
          <w:tcPr>
            <w:tcW w:w="2286"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Pumkin seed</w:t>
            </w:r>
          </w:p>
        </w:tc>
        <w:tc>
          <w:tcPr>
            <w:tcW w:w="2052"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for  removal cationic and anionic dyes from wastewater</w:t>
            </w:r>
          </w:p>
        </w:tc>
        <w:tc>
          <w:tcPr>
            <w:tcW w:w="4153" w:type="dxa"/>
            <w:vAlign w:val="center"/>
          </w:tcPr>
          <w:p w:rsidR="00B27005" w:rsidRPr="00B27005" w:rsidRDefault="00B27005" w:rsidP="00434776">
            <w:pPr>
              <w:spacing w:after="0" w:line="240" w:lineRule="auto"/>
              <w:jc w:val="center"/>
              <w:rPr>
                <w:rFonts w:eastAsiaTheme="minorHAnsi"/>
                <w:lang w:val="en-US" w:eastAsia="en-US"/>
              </w:rPr>
            </w:pPr>
            <w:r w:rsidRPr="00B27005">
              <w:rPr>
                <w:rFonts w:eastAsiaTheme="minorHAnsi"/>
                <w:lang w:val="en-US" w:eastAsia="en-US"/>
              </w:rPr>
              <w:t xml:space="preserve">İlknur DEMİRAL et al  </w:t>
            </w:r>
            <w:r w:rsidR="001631BC">
              <w:rPr>
                <w:rFonts w:eastAsiaTheme="minorHAnsi"/>
                <w:lang w:val="en-US" w:eastAsia="en-US"/>
              </w:rPr>
              <w:t>[120</w:t>
            </w:r>
            <w:r w:rsidRPr="00B27005">
              <w:rPr>
                <w:rFonts w:eastAsiaTheme="minorHAnsi"/>
                <w:lang w:val="en-US" w:eastAsia="en-US"/>
              </w:rPr>
              <w:t>]</w:t>
            </w:r>
          </w:p>
        </w:tc>
      </w:tr>
      <w:tr w:rsidR="00B27005" w:rsidRPr="00B27005" w:rsidTr="00B27005">
        <w:tc>
          <w:tcPr>
            <w:tcW w:w="715" w:type="dxa"/>
          </w:tcPr>
          <w:p w:rsidR="00B27005" w:rsidRPr="00C256DA" w:rsidRDefault="00B27005"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75</w:t>
            </w:r>
          </w:p>
        </w:tc>
        <w:tc>
          <w:tcPr>
            <w:tcW w:w="2286"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Sisal fiber waste</w:t>
            </w:r>
          </w:p>
        </w:tc>
        <w:tc>
          <w:tcPr>
            <w:tcW w:w="2052" w:type="dxa"/>
            <w:vAlign w:val="center"/>
          </w:tcPr>
          <w:p w:rsidR="00B27005" w:rsidRPr="00B27005" w:rsidRDefault="00B27005" w:rsidP="00B27005">
            <w:pPr>
              <w:spacing w:after="0" w:line="240" w:lineRule="auto"/>
              <w:jc w:val="center"/>
              <w:rPr>
                <w:rFonts w:eastAsiaTheme="minorHAnsi"/>
                <w:lang w:val="en-US" w:eastAsia="en-US"/>
              </w:rPr>
            </w:pPr>
          </w:p>
        </w:tc>
        <w:tc>
          <w:tcPr>
            <w:tcW w:w="4153" w:type="dxa"/>
            <w:vAlign w:val="center"/>
          </w:tcPr>
          <w:p w:rsidR="00B27005" w:rsidRPr="00B27005" w:rsidRDefault="00B27005" w:rsidP="00434776">
            <w:pPr>
              <w:spacing w:after="0" w:line="240" w:lineRule="auto"/>
              <w:jc w:val="center"/>
              <w:rPr>
                <w:rFonts w:eastAsiaTheme="minorHAnsi"/>
                <w:lang w:val="en-US" w:eastAsia="en-US"/>
              </w:rPr>
            </w:pPr>
            <w:r w:rsidRPr="00B27005">
              <w:rPr>
                <w:rFonts w:eastAsiaTheme="minorHAnsi"/>
                <w:lang w:val="en-US" w:eastAsia="en-US"/>
              </w:rPr>
              <w:t xml:space="preserve">Uday K. Vaidya et al </w:t>
            </w:r>
            <w:r w:rsidR="0057655F">
              <w:rPr>
                <w:rFonts w:eastAsiaTheme="minorHAnsi"/>
                <w:lang w:val="en-US" w:eastAsia="en-US"/>
              </w:rPr>
              <w:t>[121</w:t>
            </w:r>
            <w:r w:rsidRPr="00B27005">
              <w:rPr>
                <w:rFonts w:eastAsiaTheme="minorHAnsi"/>
                <w:lang w:val="en-US" w:eastAsia="en-US"/>
              </w:rPr>
              <w:t>]</w:t>
            </w:r>
          </w:p>
        </w:tc>
      </w:tr>
      <w:tr w:rsidR="00B27005" w:rsidRPr="00B27005" w:rsidTr="00B27005">
        <w:tc>
          <w:tcPr>
            <w:tcW w:w="715" w:type="dxa"/>
          </w:tcPr>
          <w:p w:rsidR="00B27005" w:rsidRPr="00C256DA" w:rsidRDefault="00B27005"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76</w:t>
            </w:r>
          </w:p>
        </w:tc>
        <w:tc>
          <w:tcPr>
            <w:tcW w:w="2286" w:type="dxa"/>
            <w:vAlign w:val="center"/>
          </w:tcPr>
          <w:p w:rsidR="00B27005" w:rsidRPr="00B27005" w:rsidRDefault="00B27005" w:rsidP="00B27005">
            <w:pPr>
              <w:spacing w:after="0" w:line="240" w:lineRule="auto"/>
              <w:rPr>
                <w:rFonts w:eastAsiaTheme="minorHAnsi"/>
                <w:lang w:val="en-US" w:eastAsia="en-US"/>
              </w:rPr>
            </w:pPr>
            <w:r w:rsidRPr="00B27005">
              <w:rPr>
                <w:rFonts w:eastAsiaTheme="minorHAnsi"/>
                <w:lang w:val="en-US" w:eastAsia="en-US"/>
              </w:rPr>
              <w:t xml:space="preserve">     Vegetable residue</w:t>
            </w:r>
          </w:p>
          <w:p w:rsidR="00B27005" w:rsidRPr="00B27005" w:rsidRDefault="00B27005" w:rsidP="00B27005">
            <w:pPr>
              <w:spacing w:after="0" w:line="240" w:lineRule="auto"/>
              <w:rPr>
                <w:rFonts w:eastAsiaTheme="minorHAnsi"/>
                <w:lang w:val="en-US" w:eastAsia="en-US"/>
              </w:rPr>
            </w:pPr>
            <w:r w:rsidRPr="00B27005">
              <w:rPr>
                <w:rFonts w:eastAsiaTheme="minorHAnsi"/>
                <w:lang w:val="en-US" w:eastAsia="en-US"/>
              </w:rPr>
              <w:t xml:space="preserve">        prickly pear peel</w:t>
            </w:r>
          </w:p>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 xml:space="preserve"> white sapote seed</w:t>
            </w:r>
          </w:p>
          <w:p w:rsidR="00B27005" w:rsidRPr="00B27005" w:rsidRDefault="00B27005" w:rsidP="00B27005">
            <w:pPr>
              <w:spacing w:after="0" w:line="240" w:lineRule="auto"/>
              <w:rPr>
                <w:rFonts w:eastAsiaTheme="minorHAnsi"/>
                <w:lang w:val="en-US" w:eastAsia="en-US"/>
              </w:rPr>
            </w:pPr>
            <w:r w:rsidRPr="00B27005">
              <w:rPr>
                <w:rFonts w:eastAsiaTheme="minorHAnsi"/>
                <w:lang w:val="en-US" w:eastAsia="en-US"/>
              </w:rPr>
              <w:t xml:space="preserve">           broccoli stem</w:t>
            </w:r>
          </w:p>
        </w:tc>
        <w:tc>
          <w:tcPr>
            <w:tcW w:w="2052"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elimination of textiles dyes</w:t>
            </w:r>
          </w:p>
          <w:p w:rsidR="00B27005" w:rsidRPr="00B27005" w:rsidRDefault="00B27005" w:rsidP="00B27005">
            <w:pPr>
              <w:spacing w:after="0" w:line="240" w:lineRule="auto"/>
              <w:jc w:val="center"/>
              <w:rPr>
                <w:rFonts w:eastAsiaTheme="minorHAnsi"/>
                <w:lang w:val="en-US" w:eastAsia="en-US"/>
              </w:rPr>
            </w:pPr>
          </w:p>
        </w:tc>
        <w:tc>
          <w:tcPr>
            <w:tcW w:w="41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 xml:space="preserve">Alejandra-Alicia Pelaez-Cid et al </w:t>
            </w:r>
            <w:r w:rsidR="0057655F">
              <w:rPr>
                <w:rFonts w:eastAsiaTheme="minorHAnsi"/>
                <w:lang w:val="en-US" w:eastAsia="en-US"/>
              </w:rPr>
              <w:t>[123</w:t>
            </w:r>
            <w:r w:rsidRPr="00B27005">
              <w:rPr>
                <w:rFonts w:eastAsiaTheme="minorHAnsi"/>
                <w:lang w:val="en-US" w:eastAsia="en-US"/>
              </w:rPr>
              <w:t>]</w:t>
            </w:r>
          </w:p>
          <w:p w:rsidR="00B27005" w:rsidRPr="00B27005" w:rsidRDefault="00B27005" w:rsidP="00B27005">
            <w:pPr>
              <w:spacing w:after="0" w:line="240" w:lineRule="auto"/>
              <w:rPr>
                <w:rFonts w:eastAsiaTheme="minorHAnsi"/>
                <w:lang w:val="en-US" w:eastAsia="en-US"/>
              </w:rPr>
            </w:pPr>
          </w:p>
        </w:tc>
      </w:tr>
      <w:tr w:rsidR="00B27005" w:rsidRPr="00B27005" w:rsidTr="00B27005">
        <w:tc>
          <w:tcPr>
            <w:tcW w:w="715" w:type="dxa"/>
          </w:tcPr>
          <w:p w:rsidR="00B27005" w:rsidRPr="00C256DA" w:rsidRDefault="00B27005" w:rsidP="00B27005">
            <w:pPr>
              <w:spacing w:after="0" w:line="240" w:lineRule="auto"/>
              <w:rPr>
                <w:rFonts w:eastAsiaTheme="minorHAnsi"/>
                <w:sz w:val="24"/>
                <w:szCs w:val="36"/>
                <w:lang w:val="en-US" w:eastAsia="en-US"/>
              </w:rPr>
            </w:pPr>
            <w:r w:rsidRPr="00C256DA">
              <w:rPr>
                <w:rFonts w:eastAsiaTheme="minorHAnsi"/>
                <w:sz w:val="24"/>
                <w:szCs w:val="36"/>
                <w:lang w:val="en-US" w:eastAsia="en-US"/>
              </w:rPr>
              <w:lastRenderedPageBreak/>
              <w:t>77</w:t>
            </w:r>
          </w:p>
        </w:tc>
        <w:tc>
          <w:tcPr>
            <w:tcW w:w="2286"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Bamboo sawdust</w:t>
            </w:r>
          </w:p>
        </w:tc>
        <w:tc>
          <w:tcPr>
            <w:tcW w:w="2052"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CH4 Selectivity Adsorption from a ch4/n2 system</w:t>
            </w:r>
          </w:p>
        </w:tc>
        <w:tc>
          <w:tcPr>
            <w:tcW w:w="4153" w:type="dxa"/>
            <w:vAlign w:val="center"/>
          </w:tcPr>
          <w:p w:rsidR="00B27005" w:rsidRPr="00B27005" w:rsidRDefault="00B27005" w:rsidP="00434776">
            <w:pPr>
              <w:spacing w:after="0" w:line="240" w:lineRule="auto"/>
              <w:jc w:val="center"/>
              <w:rPr>
                <w:rFonts w:eastAsiaTheme="minorHAnsi"/>
                <w:lang w:val="en-US" w:eastAsia="en-US"/>
              </w:rPr>
            </w:pPr>
            <w:r w:rsidRPr="00B27005">
              <w:rPr>
                <w:rFonts w:eastAsiaTheme="minorHAnsi"/>
                <w:lang w:val="en-US" w:eastAsia="en-US"/>
              </w:rPr>
              <w:t xml:space="preserve">Hongyan Pan et al 2016 </w:t>
            </w:r>
            <w:r w:rsidR="0057655F">
              <w:rPr>
                <w:rFonts w:eastAsiaTheme="minorHAnsi"/>
                <w:lang w:val="en-US" w:eastAsia="en-US"/>
              </w:rPr>
              <w:t>[124</w:t>
            </w:r>
            <w:r w:rsidRPr="00B27005">
              <w:rPr>
                <w:rFonts w:eastAsiaTheme="minorHAnsi"/>
                <w:lang w:val="en-US" w:eastAsia="en-US"/>
              </w:rPr>
              <w:t>]</w:t>
            </w:r>
          </w:p>
        </w:tc>
      </w:tr>
      <w:tr w:rsidR="00B27005" w:rsidRPr="00B27005" w:rsidTr="00B27005">
        <w:tc>
          <w:tcPr>
            <w:tcW w:w="715" w:type="dxa"/>
          </w:tcPr>
          <w:p w:rsidR="00B27005" w:rsidRPr="00C256DA" w:rsidRDefault="00B27005"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78</w:t>
            </w:r>
          </w:p>
        </w:tc>
        <w:tc>
          <w:tcPr>
            <w:tcW w:w="2286"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Sawdust</w:t>
            </w:r>
          </w:p>
        </w:tc>
        <w:tc>
          <w:tcPr>
            <w:tcW w:w="2052"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for heavy metal wastewater</w:t>
            </w:r>
          </w:p>
        </w:tc>
        <w:tc>
          <w:tcPr>
            <w:tcW w:w="4153" w:type="dxa"/>
            <w:vAlign w:val="center"/>
          </w:tcPr>
          <w:p w:rsidR="00B27005" w:rsidRPr="00B27005" w:rsidRDefault="00B27005" w:rsidP="00434776">
            <w:pPr>
              <w:spacing w:after="0" w:line="240" w:lineRule="auto"/>
              <w:jc w:val="center"/>
              <w:rPr>
                <w:rFonts w:eastAsiaTheme="minorHAnsi"/>
                <w:lang w:val="en-US" w:eastAsia="en-US"/>
              </w:rPr>
            </w:pPr>
            <w:r w:rsidRPr="00B27005">
              <w:rPr>
                <w:rFonts w:eastAsiaTheme="minorHAnsi"/>
                <w:lang w:val="en-US" w:eastAsia="en-US"/>
              </w:rPr>
              <w:t xml:space="preserve">Arunima Nayak et al </w:t>
            </w:r>
            <w:r w:rsidR="0057655F">
              <w:rPr>
                <w:rFonts w:eastAsiaTheme="minorHAnsi"/>
                <w:lang w:val="en-US" w:eastAsia="en-US"/>
              </w:rPr>
              <w:t>[125</w:t>
            </w:r>
            <w:r w:rsidRPr="00B27005">
              <w:rPr>
                <w:rFonts w:eastAsiaTheme="minorHAnsi"/>
                <w:lang w:val="en-US" w:eastAsia="en-US"/>
              </w:rPr>
              <w:t>]</w:t>
            </w:r>
          </w:p>
        </w:tc>
      </w:tr>
      <w:tr w:rsidR="00B27005" w:rsidRPr="00B27005" w:rsidTr="00B27005">
        <w:tc>
          <w:tcPr>
            <w:tcW w:w="715" w:type="dxa"/>
          </w:tcPr>
          <w:p w:rsidR="00B27005" w:rsidRPr="00C256DA" w:rsidRDefault="00B27005"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79</w:t>
            </w:r>
          </w:p>
        </w:tc>
        <w:tc>
          <w:tcPr>
            <w:tcW w:w="2286"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Sawdust</w:t>
            </w:r>
          </w:p>
        </w:tc>
        <w:tc>
          <w:tcPr>
            <w:tcW w:w="2052"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Remediation</w:t>
            </w:r>
          </w:p>
        </w:tc>
        <w:tc>
          <w:tcPr>
            <w:tcW w:w="4153" w:type="dxa"/>
            <w:vAlign w:val="center"/>
          </w:tcPr>
          <w:p w:rsidR="00B27005" w:rsidRPr="00B27005" w:rsidRDefault="00B27005" w:rsidP="00434776">
            <w:pPr>
              <w:spacing w:after="0" w:line="240" w:lineRule="auto"/>
              <w:jc w:val="center"/>
              <w:rPr>
                <w:rFonts w:eastAsiaTheme="minorHAnsi"/>
                <w:lang w:val="en-US" w:eastAsia="en-US"/>
              </w:rPr>
            </w:pPr>
            <w:r w:rsidRPr="00B27005">
              <w:rPr>
                <w:rFonts w:eastAsiaTheme="minorHAnsi"/>
                <w:lang w:val="en-US" w:eastAsia="en-US"/>
              </w:rPr>
              <w:t xml:space="preserve">Arunima Nayak et al </w:t>
            </w:r>
            <w:r w:rsidR="0057655F">
              <w:rPr>
                <w:rFonts w:eastAsiaTheme="minorHAnsi"/>
                <w:lang w:val="en-US" w:eastAsia="en-US"/>
              </w:rPr>
              <w:t>[125</w:t>
            </w:r>
            <w:r w:rsidRPr="00B27005">
              <w:rPr>
                <w:rFonts w:eastAsiaTheme="minorHAnsi"/>
                <w:lang w:val="en-US" w:eastAsia="en-US"/>
              </w:rPr>
              <w:t>]</w:t>
            </w:r>
          </w:p>
        </w:tc>
      </w:tr>
      <w:tr w:rsidR="00B27005" w:rsidRPr="00B27005" w:rsidTr="00B27005">
        <w:tc>
          <w:tcPr>
            <w:tcW w:w="715" w:type="dxa"/>
          </w:tcPr>
          <w:p w:rsidR="00B27005" w:rsidRPr="00C256DA" w:rsidRDefault="00B27005"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80</w:t>
            </w:r>
          </w:p>
        </w:tc>
        <w:tc>
          <w:tcPr>
            <w:tcW w:w="2286"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Lignin</w:t>
            </w:r>
          </w:p>
        </w:tc>
        <w:tc>
          <w:tcPr>
            <w:tcW w:w="2052"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use for co2 adsorbent</w:t>
            </w:r>
          </w:p>
        </w:tc>
        <w:tc>
          <w:tcPr>
            <w:tcW w:w="4153" w:type="dxa"/>
            <w:vAlign w:val="center"/>
          </w:tcPr>
          <w:p w:rsidR="00B27005" w:rsidRPr="00B27005" w:rsidRDefault="00B27005" w:rsidP="00434776">
            <w:pPr>
              <w:spacing w:after="0" w:line="240" w:lineRule="auto"/>
              <w:jc w:val="center"/>
              <w:rPr>
                <w:rFonts w:eastAsiaTheme="minorHAnsi"/>
                <w:lang w:val="en-US" w:eastAsia="en-US"/>
              </w:rPr>
            </w:pPr>
            <w:r w:rsidRPr="00B27005">
              <w:rPr>
                <w:rFonts w:eastAsiaTheme="minorHAnsi"/>
                <w:lang w:val="en-US" w:eastAsia="en-US"/>
              </w:rPr>
              <w:t xml:space="preserve">wenming hao et al </w:t>
            </w:r>
            <w:r w:rsidR="0057655F">
              <w:rPr>
                <w:rFonts w:eastAsiaTheme="minorHAnsi"/>
                <w:lang w:val="en-US" w:eastAsia="en-US"/>
              </w:rPr>
              <w:t>[127</w:t>
            </w:r>
            <w:r w:rsidRPr="00B27005">
              <w:rPr>
                <w:rFonts w:eastAsiaTheme="minorHAnsi"/>
                <w:lang w:val="en-US" w:eastAsia="en-US"/>
              </w:rPr>
              <w:t>]</w:t>
            </w:r>
          </w:p>
        </w:tc>
      </w:tr>
      <w:tr w:rsidR="00B27005" w:rsidRPr="00B27005" w:rsidTr="00B27005">
        <w:tc>
          <w:tcPr>
            <w:tcW w:w="715" w:type="dxa"/>
          </w:tcPr>
          <w:p w:rsidR="00B27005" w:rsidRPr="00C256DA" w:rsidRDefault="00B27005"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81</w:t>
            </w:r>
          </w:p>
        </w:tc>
        <w:tc>
          <w:tcPr>
            <w:tcW w:w="2286"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Toilet paper</w:t>
            </w:r>
          </w:p>
        </w:tc>
        <w:tc>
          <w:tcPr>
            <w:tcW w:w="2052" w:type="dxa"/>
            <w:vAlign w:val="center"/>
          </w:tcPr>
          <w:p w:rsidR="00B27005" w:rsidRPr="00B27005" w:rsidRDefault="00B27005" w:rsidP="00B27005">
            <w:pPr>
              <w:spacing w:after="0" w:line="240" w:lineRule="auto"/>
              <w:jc w:val="center"/>
              <w:rPr>
                <w:rFonts w:eastAsiaTheme="minorHAnsi"/>
                <w:lang w:val="en-US" w:eastAsia="en-US"/>
              </w:rPr>
            </w:pPr>
          </w:p>
        </w:tc>
        <w:tc>
          <w:tcPr>
            <w:tcW w:w="4153" w:type="dxa"/>
            <w:vAlign w:val="center"/>
          </w:tcPr>
          <w:p w:rsidR="00B27005" w:rsidRPr="00B27005" w:rsidRDefault="00B27005" w:rsidP="00434776">
            <w:pPr>
              <w:spacing w:after="0" w:line="240" w:lineRule="auto"/>
              <w:jc w:val="center"/>
              <w:rPr>
                <w:rFonts w:eastAsiaTheme="minorHAnsi"/>
                <w:lang w:val="en-US" w:eastAsia="en-US"/>
              </w:rPr>
            </w:pPr>
            <w:r w:rsidRPr="00B27005">
              <w:rPr>
                <w:rFonts w:eastAsiaTheme="minorHAnsi"/>
                <w:lang w:val="en-US" w:eastAsia="en-US"/>
              </w:rPr>
              <w:t xml:space="preserve">M. Nowrouzi et al </w:t>
            </w:r>
            <w:r w:rsidR="0057655F">
              <w:rPr>
                <w:rFonts w:eastAsiaTheme="minorHAnsi"/>
                <w:lang w:val="en-US" w:eastAsia="en-US"/>
              </w:rPr>
              <w:t>[126</w:t>
            </w:r>
            <w:r w:rsidRPr="00B27005">
              <w:rPr>
                <w:rFonts w:eastAsiaTheme="minorHAnsi"/>
                <w:lang w:val="en-US" w:eastAsia="en-US"/>
              </w:rPr>
              <w:t>]</w:t>
            </w:r>
          </w:p>
        </w:tc>
      </w:tr>
      <w:tr w:rsidR="00B27005" w:rsidRPr="00B27005" w:rsidTr="00B27005">
        <w:tc>
          <w:tcPr>
            <w:tcW w:w="715" w:type="dxa"/>
          </w:tcPr>
          <w:p w:rsidR="00B27005" w:rsidRPr="00C256DA" w:rsidRDefault="00B27005"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82</w:t>
            </w:r>
          </w:p>
        </w:tc>
        <w:tc>
          <w:tcPr>
            <w:tcW w:w="2286"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Sunflower pith</w:t>
            </w:r>
          </w:p>
        </w:tc>
        <w:tc>
          <w:tcPr>
            <w:tcW w:w="2052"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Dye removal</w:t>
            </w:r>
          </w:p>
        </w:tc>
        <w:tc>
          <w:tcPr>
            <w:tcW w:w="4153" w:type="dxa"/>
            <w:vAlign w:val="center"/>
          </w:tcPr>
          <w:p w:rsidR="00B27005" w:rsidRPr="00B27005" w:rsidRDefault="00B27005" w:rsidP="00434776">
            <w:pPr>
              <w:spacing w:after="0" w:line="240" w:lineRule="auto"/>
              <w:jc w:val="center"/>
              <w:rPr>
                <w:rFonts w:eastAsiaTheme="minorHAnsi"/>
                <w:lang w:val="en-US" w:eastAsia="en-US"/>
              </w:rPr>
            </w:pPr>
            <w:r w:rsidRPr="00B27005">
              <w:rPr>
                <w:rFonts w:eastAsiaTheme="minorHAnsi"/>
                <w:lang w:val="en-US" w:eastAsia="en-US"/>
              </w:rPr>
              <w:t xml:space="preserve">Mustafa Baysal et al </w:t>
            </w:r>
            <w:r w:rsidR="0057655F">
              <w:rPr>
                <w:rFonts w:eastAsiaTheme="minorHAnsi"/>
                <w:lang w:val="en-US" w:eastAsia="en-US"/>
              </w:rPr>
              <w:t>[143</w:t>
            </w:r>
            <w:r w:rsidRPr="00B27005">
              <w:rPr>
                <w:rFonts w:eastAsiaTheme="minorHAnsi"/>
                <w:lang w:val="en-US" w:eastAsia="en-US"/>
              </w:rPr>
              <w:t>]</w:t>
            </w:r>
          </w:p>
        </w:tc>
      </w:tr>
      <w:tr w:rsidR="00B27005" w:rsidRPr="00B27005" w:rsidTr="00B27005">
        <w:tc>
          <w:tcPr>
            <w:tcW w:w="715" w:type="dxa"/>
          </w:tcPr>
          <w:p w:rsidR="00B27005" w:rsidRPr="00C256DA" w:rsidRDefault="00B27005"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83</w:t>
            </w:r>
          </w:p>
        </w:tc>
        <w:tc>
          <w:tcPr>
            <w:tcW w:w="2286"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Apricot stones</w:t>
            </w:r>
          </w:p>
        </w:tc>
        <w:tc>
          <w:tcPr>
            <w:tcW w:w="2052"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Removal of metal ions(Ni, Mg, As) from water</w:t>
            </w:r>
          </w:p>
        </w:tc>
        <w:tc>
          <w:tcPr>
            <w:tcW w:w="41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 xml:space="preserve">N. </w:t>
            </w:r>
            <w:r w:rsidRPr="00B27005">
              <w:rPr>
                <w:rFonts w:eastAsiaTheme="minorHAnsi" w:cs="NimbusSanL"/>
                <w:bCs/>
                <w:color w:val="000000"/>
                <w:lang w:val="en-US" w:eastAsia="en-US"/>
              </w:rPr>
              <w:t>Petro</w:t>
            </w:r>
            <w:r w:rsidR="0057655F">
              <w:rPr>
                <w:rFonts w:eastAsiaTheme="minorHAnsi" w:cs="NimbusSanL"/>
                <w:bCs/>
                <w:color w:val="000000"/>
                <w:lang w:val="en-US" w:eastAsia="en-US"/>
              </w:rPr>
              <w:t>v [1</w:t>
            </w:r>
            <w:r w:rsidRPr="00B27005">
              <w:rPr>
                <w:rFonts w:eastAsiaTheme="minorHAnsi" w:cs="NimbusSanL"/>
                <w:bCs/>
                <w:color w:val="000000"/>
                <w:lang w:val="en-US" w:eastAsia="en-US"/>
              </w:rPr>
              <w:t>3</w:t>
            </w:r>
            <w:r w:rsidR="0057655F">
              <w:rPr>
                <w:rFonts w:eastAsiaTheme="minorHAnsi" w:cs="NimbusSanL"/>
                <w:bCs/>
                <w:color w:val="000000"/>
                <w:lang w:val="en-US" w:eastAsia="en-US"/>
              </w:rPr>
              <w:t>0</w:t>
            </w:r>
            <w:r w:rsidRPr="00B27005">
              <w:rPr>
                <w:rFonts w:eastAsiaTheme="minorHAnsi" w:cs="NimbusSanL"/>
                <w:bCs/>
                <w:color w:val="000000"/>
                <w:lang w:val="en-US" w:eastAsia="en-US"/>
              </w:rPr>
              <w:t>]</w:t>
            </w:r>
          </w:p>
        </w:tc>
      </w:tr>
      <w:tr w:rsidR="00B27005" w:rsidRPr="00B27005" w:rsidTr="00B27005">
        <w:tc>
          <w:tcPr>
            <w:tcW w:w="715" w:type="dxa"/>
          </w:tcPr>
          <w:p w:rsidR="00B27005" w:rsidRPr="00C256DA" w:rsidRDefault="00B27005"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84</w:t>
            </w:r>
          </w:p>
        </w:tc>
        <w:tc>
          <w:tcPr>
            <w:tcW w:w="2286"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Cherry stones</w:t>
            </w:r>
          </w:p>
        </w:tc>
        <w:tc>
          <w:tcPr>
            <w:tcW w:w="2052"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Removal of metal ions(Ni, Mg, As)  from water</w:t>
            </w:r>
          </w:p>
        </w:tc>
        <w:tc>
          <w:tcPr>
            <w:tcW w:w="41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 xml:space="preserve">N. </w:t>
            </w:r>
            <w:r w:rsidR="0057655F">
              <w:rPr>
                <w:rFonts w:eastAsiaTheme="minorHAnsi" w:cs="NimbusSanL"/>
                <w:bCs/>
                <w:color w:val="000000"/>
                <w:lang w:val="en-US" w:eastAsia="en-US"/>
              </w:rPr>
              <w:t>Petrov [1</w:t>
            </w:r>
            <w:r w:rsidRPr="00B27005">
              <w:rPr>
                <w:rFonts w:eastAsiaTheme="minorHAnsi" w:cs="NimbusSanL"/>
                <w:bCs/>
                <w:color w:val="000000"/>
                <w:lang w:val="en-US" w:eastAsia="en-US"/>
              </w:rPr>
              <w:t>3</w:t>
            </w:r>
            <w:r w:rsidR="0057655F">
              <w:rPr>
                <w:rFonts w:eastAsiaTheme="minorHAnsi" w:cs="NimbusSanL"/>
                <w:bCs/>
                <w:color w:val="000000"/>
                <w:lang w:val="en-US" w:eastAsia="en-US"/>
              </w:rPr>
              <w:t>0</w:t>
            </w:r>
            <w:r w:rsidRPr="00B27005">
              <w:rPr>
                <w:rFonts w:eastAsiaTheme="minorHAnsi" w:cs="NimbusSanL"/>
                <w:bCs/>
                <w:color w:val="000000"/>
                <w:lang w:val="en-US" w:eastAsia="en-US"/>
              </w:rPr>
              <w:t>]</w:t>
            </w:r>
          </w:p>
        </w:tc>
      </w:tr>
      <w:tr w:rsidR="00B27005" w:rsidRPr="00B27005" w:rsidTr="00B27005">
        <w:tc>
          <w:tcPr>
            <w:tcW w:w="715" w:type="dxa"/>
          </w:tcPr>
          <w:p w:rsidR="00B27005" w:rsidRPr="00C256DA" w:rsidRDefault="00B27005" w:rsidP="00B27005">
            <w:pPr>
              <w:spacing w:after="0" w:line="240" w:lineRule="auto"/>
              <w:rPr>
                <w:rFonts w:eastAsiaTheme="minorHAnsi"/>
                <w:sz w:val="24"/>
                <w:szCs w:val="36"/>
                <w:lang w:val="en-US" w:eastAsia="en-US"/>
              </w:rPr>
            </w:pPr>
            <w:r w:rsidRPr="00C256DA">
              <w:rPr>
                <w:rFonts w:eastAsiaTheme="minorHAnsi"/>
                <w:sz w:val="24"/>
                <w:szCs w:val="36"/>
                <w:lang w:val="en-US" w:eastAsia="en-US"/>
              </w:rPr>
              <w:t>85</w:t>
            </w:r>
          </w:p>
        </w:tc>
        <w:tc>
          <w:tcPr>
            <w:tcW w:w="2286"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Grape seeds</w:t>
            </w:r>
          </w:p>
          <w:p w:rsidR="00B27005" w:rsidRPr="00B27005" w:rsidRDefault="00B27005" w:rsidP="00B27005">
            <w:pPr>
              <w:spacing w:after="0" w:line="240" w:lineRule="auto"/>
              <w:jc w:val="center"/>
              <w:rPr>
                <w:rFonts w:eastAsiaTheme="minorHAnsi"/>
                <w:lang w:val="en-US" w:eastAsia="en-US"/>
              </w:rPr>
            </w:pPr>
          </w:p>
        </w:tc>
        <w:tc>
          <w:tcPr>
            <w:tcW w:w="2052"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Removal of metal ions(Ni, Mg, As)  from water</w:t>
            </w:r>
          </w:p>
        </w:tc>
        <w:tc>
          <w:tcPr>
            <w:tcW w:w="4153" w:type="dxa"/>
            <w:vAlign w:val="center"/>
          </w:tcPr>
          <w:p w:rsidR="00B27005" w:rsidRPr="00B27005" w:rsidRDefault="00B27005" w:rsidP="00B27005">
            <w:pPr>
              <w:spacing w:after="0" w:line="240" w:lineRule="auto"/>
              <w:jc w:val="center"/>
              <w:rPr>
                <w:rFonts w:eastAsiaTheme="minorHAnsi"/>
                <w:lang w:val="en-US" w:eastAsia="en-US"/>
              </w:rPr>
            </w:pPr>
            <w:r w:rsidRPr="00B27005">
              <w:rPr>
                <w:rFonts w:eastAsiaTheme="minorHAnsi"/>
                <w:lang w:val="en-US" w:eastAsia="en-US"/>
              </w:rPr>
              <w:t xml:space="preserve">N. </w:t>
            </w:r>
            <w:r w:rsidR="0057655F">
              <w:rPr>
                <w:rFonts w:eastAsiaTheme="minorHAnsi" w:cs="NimbusSanL"/>
                <w:bCs/>
                <w:color w:val="000000"/>
                <w:lang w:val="en-US" w:eastAsia="en-US"/>
              </w:rPr>
              <w:t>Petrov [1</w:t>
            </w:r>
            <w:r w:rsidRPr="00B27005">
              <w:rPr>
                <w:rFonts w:eastAsiaTheme="minorHAnsi" w:cs="NimbusSanL"/>
                <w:bCs/>
                <w:color w:val="000000"/>
                <w:lang w:val="en-US" w:eastAsia="en-US"/>
              </w:rPr>
              <w:t>3</w:t>
            </w:r>
            <w:r w:rsidR="0057655F">
              <w:rPr>
                <w:rFonts w:eastAsiaTheme="minorHAnsi" w:cs="NimbusSanL"/>
                <w:bCs/>
                <w:color w:val="000000"/>
                <w:lang w:val="en-US" w:eastAsia="en-US"/>
              </w:rPr>
              <w:t>0</w:t>
            </w:r>
            <w:r w:rsidRPr="00B27005">
              <w:rPr>
                <w:rFonts w:eastAsiaTheme="minorHAnsi" w:cs="NimbusSanL"/>
                <w:bCs/>
                <w:color w:val="000000"/>
                <w:lang w:val="en-US" w:eastAsia="en-US"/>
              </w:rPr>
              <w:t>]</w:t>
            </w:r>
          </w:p>
        </w:tc>
      </w:tr>
    </w:tbl>
    <w:p w:rsidR="00267A7C" w:rsidRDefault="00267A7C" w:rsidP="000A2B86">
      <w:pPr>
        <w:rPr>
          <w:rFonts w:ascii="Times New Roman" w:hAnsi="Times New Roman" w:cs="Times New Roman"/>
          <w:sz w:val="32"/>
          <w:szCs w:val="32"/>
        </w:rPr>
      </w:pPr>
    </w:p>
    <w:p w:rsidR="001B5489" w:rsidRDefault="00B27005" w:rsidP="000A2B86">
      <w:pPr>
        <w:rPr>
          <w:rFonts w:ascii="Times New Roman" w:hAnsi="Times New Roman" w:cs="Times New Roman"/>
          <w:sz w:val="28"/>
          <w:szCs w:val="28"/>
        </w:rPr>
      </w:pPr>
      <w:r w:rsidRPr="00B27005">
        <w:rPr>
          <w:rFonts w:ascii="Times New Roman" w:hAnsi="Times New Roman" w:cs="Times New Roman"/>
          <w:sz w:val="28"/>
          <w:szCs w:val="28"/>
        </w:rPr>
        <w:t xml:space="preserve">The most common application of activated </w:t>
      </w:r>
      <w:r w:rsidR="00692FB8" w:rsidRPr="00B27005">
        <w:rPr>
          <w:rFonts w:ascii="Times New Roman" w:hAnsi="Times New Roman" w:cs="Times New Roman"/>
          <w:sz w:val="28"/>
          <w:szCs w:val="28"/>
        </w:rPr>
        <w:t>carbon is</w:t>
      </w:r>
      <w:r w:rsidRPr="00B27005">
        <w:rPr>
          <w:rFonts w:ascii="Times New Roman" w:hAnsi="Times New Roman" w:cs="Times New Roman"/>
          <w:sz w:val="28"/>
          <w:szCs w:val="28"/>
        </w:rPr>
        <w:t xml:space="preserve"> the separation and removal of dyes and toxic metal ions.</w:t>
      </w:r>
    </w:p>
    <w:p w:rsidR="008C4DC8" w:rsidRDefault="001B5489" w:rsidP="000A2B86">
      <w:pPr>
        <w:rPr>
          <w:rFonts w:ascii="Times New Roman" w:hAnsi="Times New Roman" w:cs="Times New Roman"/>
          <w:sz w:val="28"/>
          <w:szCs w:val="28"/>
        </w:rPr>
      </w:pPr>
      <w:r>
        <w:rPr>
          <w:rFonts w:ascii="Times New Roman" w:hAnsi="Times New Roman" w:cs="Times New Roman"/>
          <w:sz w:val="28"/>
          <w:szCs w:val="28"/>
        </w:rPr>
        <w:t xml:space="preserve">Depending upon the materials to be absorbed </w:t>
      </w:r>
      <w:r w:rsidR="008C4DC8">
        <w:rPr>
          <w:rFonts w:ascii="Times New Roman" w:hAnsi="Times New Roman" w:cs="Times New Roman"/>
          <w:sz w:val="28"/>
          <w:szCs w:val="28"/>
        </w:rPr>
        <w:t>we have to select a specific pore structure of the resulting activating carbon.</w:t>
      </w:r>
      <w:r w:rsidR="005605A7">
        <w:rPr>
          <w:rFonts w:ascii="Times New Roman" w:hAnsi="Times New Roman" w:cs="Times New Roman"/>
          <w:sz w:val="28"/>
          <w:szCs w:val="28"/>
        </w:rPr>
        <w:t xml:space="preserve"> </w:t>
      </w:r>
    </w:p>
    <w:p w:rsidR="002D3CAD" w:rsidRDefault="005605A7" w:rsidP="000A2B86">
      <w:pPr>
        <w:rPr>
          <w:rFonts w:ascii="Times New Roman" w:hAnsi="Times New Roman" w:cs="Times New Roman"/>
          <w:sz w:val="28"/>
        </w:rPr>
      </w:pPr>
      <w:r w:rsidRPr="002D3CAD">
        <w:rPr>
          <w:rFonts w:ascii="Times New Roman" w:hAnsi="Times New Roman" w:cs="Times New Roman"/>
          <w:sz w:val="28"/>
        </w:rPr>
        <w:t>Widely</w:t>
      </w:r>
      <w:r w:rsidR="002D3CAD" w:rsidRPr="002D3CAD">
        <w:rPr>
          <w:rFonts w:ascii="Times New Roman" w:hAnsi="Times New Roman" w:cs="Times New Roman"/>
          <w:sz w:val="28"/>
        </w:rPr>
        <w:t xml:space="preserve"> </w:t>
      </w:r>
      <w:r w:rsidRPr="002D3CAD">
        <w:rPr>
          <w:rFonts w:ascii="Times New Roman" w:hAnsi="Times New Roman" w:cs="Times New Roman"/>
          <w:sz w:val="28"/>
        </w:rPr>
        <w:t>used</w:t>
      </w:r>
      <w:r w:rsidR="002D3CAD" w:rsidRPr="002D3CAD">
        <w:rPr>
          <w:rFonts w:ascii="Times New Roman" w:hAnsi="Times New Roman" w:cs="Times New Roman"/>
          <w:sz w:val="28"/>
        </w:rPr>
        <w:t xml:space="preserve"> </w:t>
      </w:r>
      <w:r w:rsidRPr="002D3CAD">
        <w:rPr>
          <w:rFonts w:ascii="Times New Roman" w:hAnsi="Times New Roman" w:cs="Times New Roman"/>
          <w:sz w:val="28"/>
        </w:rPr>
        <w:t>as</w:t>
      </w:r>
      <w:r w:rsidR="002D3CAD" w:rsidRPr="002D3CAD">
        <w:rPr>
          <w:rFonts w:ascii="Times New Roman" w:hAnsi="Times New Roman" w:cs="Times New Roman"/>
          <w:sz w:val="28"/>
        </w:rPr>
        <w:t xml:space="preserve"> </w:t>
      </w:r>
      <w:r w:rsidRPr="002D3CAD">
        <w:rPr>
          <w:rFonts w:ascii="Times New Roman" w:hAnsi="Times New Roman" w:cs="Times New Roman"/>
          <w:sz w:val="28"/>
        </w:rPr>
        <w:t>adsorbents</w:t>
      </w:r>
      <w:r w:rsidR="002D3CAD" w:rsidRPr="002D3CAD">
        <w:rPr>
          <w:rFonts w:ascii="Times New Roman" w:hAnsi="Times New Roman" w:cs="Times New Roman"/>
          <w:sz w:val="28"/>
        </w:rPr>
        <w:t xml:space="preserve"> </w:t>
      </w:r>
      <w:r w:rsidRPr="002D3CAD">
        <w:rPr>
          <w:rFonts w:ascii="Times New Roman" w:hAnsi="Times New Roman" w:cs="Times New Roman"/>
          <w:sz w:val="28"/>
        </w:rPr>
        <w:t>for</w:t>
      </w:r>
      <w:r w:rsidR="002D3CAD" w:rsidRPr="002D3CAD">
        <w:rPr>
          <w:rFonts w:ascii="Times New Roman" w:hAnsi="Times New Roman" w:cs="Times New Roman"/>
          <w:sz w:val="28"/>
        </w:rPr>
        <w:t xml:space="preserve"> </w:t>
      </w:r>
      <w:r w:rsidRPr="002D3CAD">
        <w:rPr>
          <w:rFonts w:ascii="Times New Roman" w:hAnsi="Times New Roman" w:cs="Times New Roman"/>
          <w:sz w:val="28"/>
        </w:rPr>
        <w:t>removal</w:t>
      </w:r>
      <w:r w:rsidR="002D3CAD" w:rsidRPr="002D3CAD">
        <w:rPr>
          <w:rFonts w:ascii="Times New Roman" w:hAnsi="Times New Roman" w:cs="Times New Roman"/>
          <w:sz w:val="28"/>
        </w:rPr>
        <w:t xml:space="preserve"> </w:t>
      </w:r>
      <w:r w:rsidRPr="002D3CAD">
        <w:rPr>
          <w:rFonts w:ascii="Times New Roman" w:hAnsi="Times New Roman" w:cs="Times New Roman"/>
          <w:sz w:val="28"/>
        </w:rPr>
        <w:t>of</w:t>
      </w:r>
      <w:r w:rsidR="002D3CAD" w:rsidRPr="002D3CAD">
        <w:rPr>
          <w:rFonts w:ascii="Times New Roman" w:hAnsi="Times New Roman" w:cs="Times New Roman"/>
          <w:sz w:val="28"/>
        </w:rPr>
        <w:t xml:space="preserve"> </w:t>
      </w:r>
      <w:r w:rsidRPr="002D3CAD">
        <w:rPr>
          <w:rFonts w:ascii="Times New Roman" w:hAnsi="Times New Roman" w:cs="Times New Roman"/>
          <w:sz w:val="28"/>
        </w:rPr>
        <w:t>organic</w:t>
      </w:r>
      <w:r w:rsidR="002D3CAD" w:rsidRPr="002D3CAD">
        <w:rPr>
          <w:rFonts w:ascii="Times New Roman" w:hAnsi="Times New Roman" w:cs="Times New Roman"/>
          <w:sz w:val="28"/>
        </w:rPr>
        <w:t xml:space="preserve"> </w:t>
      </w:r>
      <w:r w:rsidRPr="002D3CAD">
        <w:rPr>
          <w:rFonts w:ascii="Times New Roman" w:hAnsi="Times New Roman" w:cs="Times New Roman"/>
          <w:sz w:val="28"/>
        </w:rPr>
        <w:t>chemicals</w:t>
      </w:r>
      <w:r w:rsidR="002D3CAD" w:rsidRPr="002D3CAD">
        <w:rPr>
          <w:rFonts w:ascii="Times New Roman" w:hAnsi="Times New Roman" w:cs="Times New Roman"/>
          <w:sz w:val="28"/>
        </w:rPr>
        <w:t xml:space="preserve"> </w:t>
      </w:r>
      <w:r w:rsidRPr="002D3CAD">
        <w:rPr>
          <w:rFonts w:ascii="Times New Roman" w:hAnsi="Times New Roman" w:cs="Times New Roman"/>
          <w:sz w:val="28"/>
        </w:rPr>
        <w:t>and</w:t>
      </w:r>
      <w:r w:rsidR="002D3CAD" w:rsidRPr="002D3CAD">
        <w:rPr>
          <w:rFonts w:ascii="Times New Roman" w:hAnsi="Times New Roman" w:cs="Times New Roman"/>
          <w:sz w:val="28"/>
        </w:rPr>
        <w:t xml:space="preserve"> </w:t>
      </w:r>
      <w:r w:rsidRPr="002D3CAD">
        <w:rPr>
          <w:rFonts w:ascii="Times New Roman" w:hAnsi="Times New Roman" w:cs="Times New Roman"/>
          <w:sz w:val="28"/>
        </w:rPr>
        <w:t>metal</w:t>
      </w:r>
      <w:r w:rsidR="002D3CAD" w:rsidRPr="002D3CAD">
        <w:rPr>
          <w:rFonts w:ascii="Times New Roman" w:hAnsi="Times New Roman" w:cs="Times New Roman"/>
          <w:sz w:val="28"/>
        </w:rPr>
        <w:t xml:space="preserve"> </w:t>
      </w:r>
      <w:r w:rsidRPr="002D3CAD">
        <w:rPr>
          <w:rFonts w:ascii="Times New Roman" w:hAnsi="Times New Roman" w:cs="Times New Roman"/>
          <w:sz w:val="28"/>
        </w:rPr>
        <w:t>ions</w:t>
      </w:r>
      <w:r w:rsidR="002D3CAD" w:rsidRPr="002D3CAD">
        <w:rPr>
          <w:rFonts w:ascii="Times New Roman" w:hAnsi="Times New Roman" w:cs="Times New Roman"/>
          <w:sz w:val="28"/>
        </w:rPr>
        <w:t xml:space="preserve"> </w:t>
      </w:r>
      <w:r w:rsidRPr="002D3CAD">
        <w:rPr>
          <w:rFonts w:ascii="Times New Roman" w:hAnsi="Times New Roman" w:cs="Times New Roman"/>
          <w:sz w:val="28"/>
        </w:rPr>
        <w:t>for environment</w:t>
      </w:r>
      <w:r w:rsidR="002D3CAD" w:rsidRPr="002D3CAD">
        <w:rPr>
          <w:rFonts w:ascii="Times New Roman" w:hAnsi="Times New Roman" w:cs="Times New Roman"/>
          <w:sz w:val="28"/>
        </w:rPr>
        <w:t xml:space="preserve"> </w:t>
      </w:r>
      <w:r w:rsidRPr="002D3CAD">
        <w:rPr>
          <w:rFonts w:ascii="Times New Roman" w:hAnsi="Times New Roman" w:cs="Times New Roman"/>
          <w:sz w:val="28"/>
        </w:rPr>
        <w:t>or</w:t>
      </w:r>
      <w:r w:rsidR="002D3CAD" w:rsidRPr="002D3CAD">
        <w:rPr>
          <w:rFonts w:ascii="Times New Roman" w:hAnsi="Times New Roman" w:cs="Times New Roman"/>
          <w:sz w:val="28"/>
        </w:rPr>
        <w:t xml:space="preserve"> </w:t>
      </w:r>
      <w:r w:rsidRPr="002D3CAD">
        <w:rPr>
          <w:rFonts w:ascii="Times New Roman" w:hAnsi="Times New Roman" w:cs="Times New Roman"/>
          <w:sz w:val="28"/>
        </w:rPr>
        <w:t>economic</w:t>
      </w:r>
      <w:r w:rsidR="002D3CAD" w:rsidRPr="002D3CAD">
        <w:rPr>
          <w:rFonts w:ascii="Times New Roman" w:hAnsi="Times New Roman" w:cs="Times New Roman"/>
          <w:sz w:val="28"/>
        </w:rPr>
        <w:t xml:space="preserve"> </w:t>
      </w:r>
      <w:r w:rsidRPr="002D3CAD">
        <w:rPr>
          <w:rFonts w:ascii="Times New Roman" w:hAnsi="Times New Roman" w:cs="Times New Roman"/>
          <w:sz w:val="28"/>
        </w:rPr>
        <w:t>concern</w:t>
      </w:r>
      <w:r w:rsidR="002D3CAD" w:rsidRPr="002D3CAD">
        <w:rPr>
          <w:rFonts w:ascii="Times New Roman" w:hAnsi="Times New Roman" w:cs="Times New Roman"/>
          <w:sz w:val="28"/>
        </w:rPr>
        <w:t xml:space="preserve"> </w:t>
      </w:r>
      <w:r w:rsidRPr="002D3CAD">
        <w:rPr>
          <w:rFonts w:ascii="Times New Roman" w:hAnsi="Times New Roman" w:cs="Times New Roman"/>
          <w:sz w:val="28"/>
        </w:rPr>
        <w:t>from</w:t>
      </w:r>
      <w:r w:rsidR="002D3CAD" w:rsidRPr="002D3CAD">
        <w:rPr>
          <w:rFonts w:ascii="Times New Roman" w:hAnsi="Times New Roman" w:cs="Times New Roman"/>
          <w:sz w:val="28"/>
        </w:rPr>
        <w:t xml:space="preserve"> </w:t>
      </w:r>
      <w:r w:rsidRPr="002D3CAD">
        <w:rPr>
          <w:rFonts w:ascii="Times New Roman" w:hAnsi="Times New Roman" w:cs="Times New Roman"/>
          <w:sz w:val="28"/>
        </w:rPr>
        <w:t>air,</w:t>
      </w:r>
      <w:r w:rsidR="002D3CAD" w:rsidRPr="002D3CAD">
        <w:rPr>
          <w:rFonts w:ascii="Times New Roman" w:hAnsi="Times New Roman" w:cs="Times New Roman"/>
          <w:sz w:val="28"/>
        </w:rPr>
        <w:t xml:space="preserve"> </w:t>
      </w:r>
      <w:r w:rsidRPr="002D3CAD">
        <w:rPr>
          <w:rFonts w:ascii="Times New Roman" w:hAnsi="Times New Roman" w:cs="Times New Roman"/>
          <w:sz w:val="28"/>
        </w:rPr>
        <w:t>gases</w:t>
      </w:r>
      <w:r w:rsidR="002D3CAD" w:rsidRPr="002D3CAD">
        <w:rPr>
          <w:rFonts w:ascii="Times New Roman" w:hAnsi="Times New Roman" w:cs="Times New Roman"/>
          <w:sz w:val="28"/>
        </w:rPr>
        <w:t xml:space="preserve"> </w:t>
      </w:r>
      <w:r w:rsidRPr="002D3CAD">
        <w:rPr>
          <w:rFonts w:ascii="Times New Roman" w:hAnsi="Times New Roman" w:cs="Times New Roman"/>
          <w:sz w:val="28"/>
        </w:rPr>
        <w:t>and</w:t>
      </w:r>
      <w:r w:rsidR="002D3CAD" w:rsidRPr="002D3CAD">
        <w:rPr>
          <w:rFonts w:ascii="Times New Roman" w:hAnsi="Times New Roman" w:cs="Times New Roman"/>
          <w:sz w:val="28"/>
        </w:rPr>
        <w:t xml:space="preserve"> </w:t>
      </w:r>
      <w:r w:rsidRPr="002D3CAD">
        <w:rPr>
          <w:rFonts w:ascii="Times New Roman" w:hAnsi="Times New Roman" w:cs="Times New Roman"/>
          <w:sz w:val="28"/>
        </w:rPr>
        <w:t>potable</w:t>
      </w:r>
      <w:r w:rsidR="002D3CAD" w:rsidRPr="002D3CAD">
        <w:rPr>
          <w:rFonts w:ascii="Times New Roman" w:hAnsi="Times New Roman" w:cs="Times New Roman"/>
          <w:sz w:val="28"/>
        </w:rPr>
        <w:t xml:space="preserve"> </w:t>
      </w:r>
      <w:r w:rsidRPr="002D3CAD">
        <w:rPr>
          <w:rFonts w:ascii="Times New Roman" w:hAnsi="Times New Roman" w:cs="Times New Roman"/>
          <w:sz w:val="28"/>
        </w:rPr>
        <w:t xml:space="preserve">water. </w:t>
      </w:r>
    </w:p>
    <w:p w:rsidR="002D3CAD" w:rsidRDefault="005605A7" w:rsidP="000A2B86">
      <w:pPr>
        <w:rPr>
          <w:rFonts w:ascii="Times New Roman" w:hAnsi="Times New Roman" w:cs="Times New Roman"/>
          <w:sz w:val="28"/>
        </w:rPr>
      </w:pPr>
      <w:r w:rsidRPr="002D3CAD">
        <w:rPr>
          <w:rFonts w:ascii="Times New Roman" w:hAnsi="Times New Roman" w:cs="Times New Roman"/>
          <w:sz w:val="28"/>
        </w:rPr>
        <w:t>Used</w:t>
      </w:r>
      <w:r w:rsidR="002D3CAD" w:rsidRPr="002D3CAD">
        <w:rPr>
          <w:rFonts w:ascii="Times New Roman" w:hAnsi="Times New Roman" w:cs="Times New Roman"/>
          <w:sz w:val="28"/>
        </w:rPr>
        <w:t xml:space="preserve"> </w:t>
      </w:r>
      <w:r w:rsidRPr="002D3CAD">
        <w:rPr>
          <w:rFonts w:ascii="Times New Roman" w:hAnsi="Times New Roman" w:cs="Times New Roman"/>
          <w:sz w:val="28"/>
        </w:rPr>
        <w:t>in</w:t>
      </w:r>
      <w:r w:rsidR="002D3CAD" w:rsidRPr="002D3CAD">
        <w:rPr>
          <w:rFonts w:ascii="Times New Roman" w:hAnsi="Times New Roman" w:cs="Times New Roman"/>
          <w:sz w:val="28"/>
        </w:rPr>
        <w:t xml:space="preserve"> </w:t>
      </w:r>
      <w:r w:rsidRPr="002D3CAD">
        <w:rPr>
          <w:rFonts w:ascii="Times New Roman" w:hAnsi="Times New Roman" w:cs="Times New Roman"/>
          <w:sz w:val="28"/>
        </w:rPr>
        <w:t>waste</w:t>
      </w:r>
      <w:r w:rsidR="002D3CAD" w:rsidRPr="002D3CAD">
        <w:rPr>
          <w:rFonts w:ascii="Times New Roman" w:hAnsi="Times New Roman" w:cs="Times New Roman"/>
          <w:sz w:val="28"/>
        </w:rPr>
        <w:t xml:space="preserve"> </w:t>
      </w:r>
      <w:r w:rsidRPr="002D3CAD">
        <w:rPr>
          <w:rFonts w:ascii="Times New Roman" w:hAnsi="Times New Roman" w:cs="Times New Roman"/>
          <w:sz w:val="28"/>
        </w:rPr>
        <w:t>water</w:t>
      </w:r>
      <w:r w:rsidR="002D3CAD" w:rsidRPr="002D3CAD">
        <w:rPr>
          <w:rFonts w:ascii="Times New Roman" w:hAnsi="Times New Roman" w:cs="Times New Roman"/>
          <w:sz w:val="28"/>
        </w:rPr>
        <w:t xml:space="preserve"> </w:t>
      </w:r>
      <w:r w:rsidRPr="002D3CAD">
        <w:rPr>
          <w:rFonts w:ascii="Times New Roman" w:hAnsi="Times New Roman" w:cs="Times New Roman"/>
          <w:sz w:val="28"/>
        </w:rPr>
        <w:t>treatment,</w:t>
      </w:r>
      <w:r w:rsidR="002D3CAD" w:rsidRPr="002D3CAD">
        <w:rPr>
          <w:rFonts w:ascii="Times New Roman" w:hAnsi="Times New Roman" w:cs="Times New Roman"/>
          <w:sz w:val="28"/>
        </w:rPr>
        <w:t xml:space="preserve"> </w:t>
      </w:r>
      <w:r w:rsidRPr="002D3CAD">
        <w:rPr>
          <w:rFonts w:ascii="Times New Roman" w:hAnsi="Times New Roman" w:cs="Times New Roman"/>
          <w:sz w:val="28"/>
        </w:rPr>
        <w:t>Drinking</w:t>
      </w:r>
      <w:r w:rsidR="002D3CAD" w:rsidRPr="002D3CAD">
        <w:rPr>
          <w:rFonts w:ascii="Times New Roman" w:hAnsi="Times New Roman" w:cs="Times New Roman"/>
          <w:sz w:val="28"/>
        </w:rPr>
        <w:t xml:space="preserve"> </w:t>
      </w:r>
      <w:r w:rsidRPr="002D3CAD">
        <w:rPr>
          <w:rFonts w:ascii="Times New Roman" w:hAnsi="Times New Roman" w:cs="Times New Roman"/>
          <w:sz w:val="28"/>
        </w:rPr>
        <w:t>water</w:t>
      </w:r>
      <w:r w:rsidR="002D3CAD" w:rsidRPr="002D3CAD">
        <w:rPr>
          <w:rFonts w:ascii="Times New Roman" w:hAnsi="Times New Roman" w:cs="Times New Roman"/>
          <w:sz w:val="28"/>
        </w:rPr>
        <w:t xml:space="preserve"> </w:t>
      </w:r>
      <w:r w:rsidRPr="002D3CAD">
        <w:rPr>
          <w:rFonts w:ascii="Times New Roman" w:hAnsi="Times New Roman" w:cs="Times New Roman"/>
          <w:sz w:val="28"/>
        </w:rPr>
        <w:t>purification</w:t>
      </w:r>
      <w:r w:rsidR="002D3CAD" w:rsidRPr="002D3CAD">
        <w:rPr>
          <w:rFonts w:ascii="Times New Roman" w:hAnsi="Times New Roman" w:cs="Times New Roman"/>
          <w:sz w:val="28"/>
        </w:rPr>
        <w:t xml:space="preserve"> </w:t>
      </w:r>
      <w:r w:rsidRPr="002D3CAD">
        <w:rPr>
          <w:rFonts w:ascii="Times New Roman" w:hAnsi="Times New Roman" w:cs="Times New Roman"/>
          <w:sz w:val="28"/>
        </w:rPr>
        <w:t>and</w:t>
      </w:r>
      <w:r w:rsidR="002D3CAD" w:rsidRPr="002D3CAD">
        <w:rPr>
          <w:rFonts w:ascii="Times New Roman" w:hAnsi="Times New Roman" w:cs="Times New Roman"/>
          <w:sz w:val="28"/>
        </w:rPr>
        <w:t xml:space="preserve"> </w:t>
      </w:r>
      <w:r w:rsidRPr="002D3CAD">
        <w:rPr>
          <w:rFonts w:ascii="Times New Roman" w:hAnsi="Times New Roman" w:cs="Times New Roman"/>
          <w:sz w:val="28"/>
        </w:rPr>
        <w:t>liquid</w:t>
      </w:r>
      <w:r w:rsidR="002D3CAD" w:rsidRPr="002D3CAD">
        <w:rPr>
          <w:rFonts w:ascii="Times New Roman" w:hAnsi="Times New Roman" w:cs="Times New Roman"/>
          <w:sz w:val="28"/>
        </w:rPr>
        <w:t xml:space="preserve"> </w:t>
      </w:r>
      <w:r w:rsidRPr="002D3CAD">
        <w:rPr>
          <w:rFonts w:ascii="Times New Roman" w:hAnsi="Times New Roman" w:cs="Times New Roman"/>
          <w:sz w:val="28"/>
        </w:rPr>
        <w:t>phase</w:t>
      </w:r>
      <w:r w:rsidR="002D3CAD">
        <w:rPr>
          <w:rFonts w:ascii="Times New Roman" w:hAnsi="Times New Roman" w:cs="Times New Roman"/>
          <w:sz w:val="28"/>
        </w:rPr>
        <w:t xml:space="preserve"> adsorption. </w:t>
      </w:r>
    </w:p>
    <w:p w:rsidR="002D3CAD" w:rsidRDefault="005605A7" w:rsidP="000A2B86">
      <w:pPr>
        <w:rPr>
          <w:rFonts w:ascii="Times New Roman" w:hAnsi="Times New Roman" w:cs="Times New Roman"/>
          <w:sz w:val="28"/>
        </w:rPr>
      </w:pPr>
      <w:r w:rsidRPr="002D3CAD">
        <w:rPr>
          <w:rFonts w:ascii="Times New Roman" w:hAnsi="Times New Roman" w:cs="Times New Roman"/>
          <w:sz w:val="28"/>
        </w:rPr>
        <w:t>Used</w:t>
      </w:r>
      <w:r w:rsidR="002D3CAD" w:rsidRPr="002D3CAD">
        <w:rPr>
          <w:rFonts w:ascii="Times New Roman" w:hAnsi="Times New Roman" w:cs="Times New Roman"/>
          <w:sz w:val="28"/>
        </w:rPr>
        <w:t xml:space="preserve"> </w:t>
      </w:r>
      <w:r w:rsidRPr="002D3CAD">
        <w:rPr>
          <w:rFonts w:ascii="Times New Roman" w:hAnsi="Times New Roman" w:cs="Times New Roman"/>
          <w:sz w:val="28"/>
        </w:rPr>
        <w:t>for</w:t>
      </w:r>
      <w:r w:rsidR="002D3CAD" w:rsidRPr="002D3CAD">
        <w:rPr>
          <w:rFonts w:ascii="Times New Roman" w:hAnsi="Times New Roman" w:cs="Times New Roman"/>
          <w:sz w:val="28"/>
        </w:rPr>
        <w:t xml:space="preserve"> </w:t>
      </w:r>
      <w:r w:rsidRPr="002D3CAD">
        <w:rPr>
          <w:rFonts w:ascii="Times New Roman" w:hAnsi="Times New Roman" w:cs="Times New Roman"/>
          <w:sz w:val="28"/>
        </w:rPr>
        <w:t>adsorption</w:t>
      </w:r>
      <w:r w:rsidR="002D3CAD" w:rsidRPr="002D3CAD">
        <w:rPr>
          <w:rFonts w:ascii="Times New Roman" w:hAnsi="Times New Roman" w:cs="Times New Roman"/>
          <w:sz w:val="28"/>
        </w:rPr>
        <w:t xml:space="preserve"> </w:t>
      </w:r>
      <w:r w:rsidRPr="002D3CAD">
        <w:rPr>
          <w:rFonts w:ascii="Times New Roman" w:hAnsi="Times New Roman" w:cs="Times New Roman"/>
          <w:sz w:val="28"/>
        </w:rPr>
        <w:t>of</w:t>
      </w:r>
      <w:r w:rsidR="002D3CAD" w:rsidRPr="002D3CAD">
        <w:rPr>
          <w:rFonts w:ascii="Times New Roman" w:hAnsi="Times New Roman" w:cs="Times New Roman"/>
          <w:sz w:val="28"/>
        </w:rPr>
        <w:t xml:space="preserve"> </w:t>
      </w:r>
      <w:r w:rsidRPr="002D3CAD">
        <w:rPr>
          <w:rFonts w:ascii="Times New Roman" w:hAnsi="Times New Roman" w:cs="Times New Roman"/>
          <w:sz w:val="28"/>
        </w:rPr>
        <w:t>metal</w:t>
      </w:r>
      <w:r w:rsidR="002D3CAD" w:rsidRPr="002D3CAD">
        <w:rPr>
          <w:rFonts w:ascii="Times New Roman" w:hAnsi="Times New Roman" w:cs="Times New Roman"/>
          <w:sz w:val="28"/>
        </w:rPr>
        <w:t xml:space="preserve"> </w:t>
      </w:r>
      <w:r w:rsidRPr="002D3CAD">
        <w:rPr>
          <w:rFonts w:ascii="Times New Roman" w:hAnsi="Times New Roman" w:cs="Times New Roman"/>
          <w:sz w:val="28"/>
        </w:rPr>
        <w:t>ions.  Sorption</w:t>
      </w:r>
      <w:r w:rsidR="002D3CAD" w:rsidRPr="002D3CAD">
        <w:rPr>
          <w:rFonts w:ascii="Times New Roman" w:hAnsi="Times New Roman" w:cs="Times New Roman"/>
          <w:sz w:val="28"/>
        </w:rPr>
        <w:t xml:space="preserve"> </w:t>
      </w:r>
      <w:r w:rsidRPr="002D3CAD">
        <w:rPr>
          <w:rFonts w:ascii="Times New Roman" w:hAnsi="Times New Roman" w:cs="Times New Roman"/>
          <w:sz w:val="28"/>
        </w:rPr>
        <w:t>of</w:t>
      </w:r>
      <w:r w:rsidR="002D3CAD" w:rsidRPr="002D3CAD">
        <w:rPr>
          <w:rFonts w:ascii="Times New Roman" w:hAnsi="Times New Roman" w:cs="Times New Roman"/>
          <w:sz w:val="28"/>
        </w:rPr>
        <w:t xml:space="preserve"> </w:t>
      </w:r>
      <w:r w:rsidRPr="002D3CAD">
        <w:rPr>
          <w:rFonts w:ascii="Times New Roman" w:hAnsi="Times New Roman" w:cs="Times New Roman"/>
          <w:sz w:val="28"/>
        </w:rPr>
        <w:t>Dye’s</w:t>
      </w:r>
      <w:r w:rsidR="002D3CAD" w:rsidRPr="002D3CAD">
        <w:rPr>
          <w:rFonts w:ascii="Times New Roman" w:hAnsi="Times New Roman" w:cs="Times New Roman"/>
          <w:sz w:val="28"/>
        </w:rPr>
        <w:t xml:space="preserve"> </w:t>
      </w:r>
      <w:r w:rsidRPr="002D3CAD">
        <w:rPr>
          <w:rFonts w:ascii="Times New Roman" w:hAnsi="Times New Roman" w:cs="Times New Roman"/>
          <w:sz w:val="28"/>
        </w:rPr>
        <w:t>to</w:t>
      </w:r>
      <w:r w:rsidR="002D3CAD" w:rsidRPr="002D3CAD">
        <w:rPr>
          <w:rFonts w:ascii="Times New Roman" w:hAnsi="Times New Roman" w:cs="Times New Roman"/>
          <w:sz w:val="28"/>
        </w:rPr>
        <w:t xml:space="preserve"> </w:t>
      </w:r>
      <w:r w:rsidRPr="002D3CAD">
        <w:rPr>
          <w:rFonts w:ascii="Times New Roman" w:hAnsi="Times New Roman" w:cs="Times New Roman"/>
          <w:sz w:val="28"/>
        </w:rPr>
        <w:t>AC</w:t>
      </w:r>
      <w:r w:rsidR="002D3CAD" w:rsidRPr="002D3CAD">
        <w:rPr>
          <w:rFonts w:ascii="Times New Roman" w:hAnsi="Times New Roman" w:cs="Times New Roman"/>
          <w:sz w:val="28"/>
        </w:rPr>
        <w:t xml:space="preserve"> </w:t>
      </w:r>
      <w:r w:rsidRPr="002D3CAD">
        <w:rPr>
          <w:rFonts w:ascii="Times New Roman" w:hAnsi="Times New Roman" w:cs="Times New Roman"/>
          <w:sz w:val="28"/>
        </w:rPr>
        <w:t>which</w:t>
      </w:r>
      <w:r w:rsidR="002D3CAD" w:rsidRPr="002D3CAD">
        <w:rPr>
          <w:rFonts w:ascii="Times New Roman" w:hAnsi="Times New Roman" w:cs="Times New Roman"/>
          <w:sz w:val="28"/>
        </w:rPr>
        <w:t xml:space="preserve"> </w:t>
      </w:r>
      <w:r w:rsidRPr="002D3CAD">
        <w:rPr>
          <w:rFonts w:ascii="Times New Roman" w:hAnsi="Times New Roman" w:cs="Times New Roman"/>
          <w:sz w:val="28"/>
        </w:rPr>
        <w:t>are</w:t>
      </w:r>
      <w:r w:rsidR="002D3CAD" w:rsidRPr="002D3CAD">
        <w:rPr>
          <w:rFonts w:ascii="Times New Roman" w:hAnsi="Times New Roman" w:cs="Times New Roman"/>
          <w:sz w:val="28"/>
        </w:rPr>
        <w:t xml:space="preserve"> </w:t>
      </w:r>
      <w:r w:rsidRPr="002D3CAD">
        <w:rPr>
          <w:rFonts w:ascii="Times New Roman" w:hAnsi="Times New Roman" w:cs="Times New Roman"/>
          <w:sz w:val="28"/>
        </w:rPr>
        <w:t>toxic</w:t>
      </w:r>
      <w:r w:rsidR="002D3CAD" w:rsidRPr="002D3CAD">
        <w:rPr>
          <w:rFonts w:ascii="Times New Roman" w:hAnsi="Times New Roman" w:cs="Times New Roman"/>
          <w:sz w:val="28"/>
        </w:rPr>
        <w:t xml:space="preserve"> </w:t>
      </w:r>
      <w:r w:rsidRPr="002D3CAD">
        <w:rPr>
          <w:rFonts w:ascii="Times New Roman" w:hAnsi="Times New Roman" w:cs="Times New Roman"/>
          <w:sz w:val="28"/>
        </w:rPr>
        <w:t>waste.  It</w:t>
      </w:r>
      <w:r w:rsidR="002D3CAD" w:rsidRPr="002D3CAD">
        <w:rPr>
          <w:rFonts w:ascii="Times New Roman" w:hAnsi="Times New Roman" w:cs="Times New Roman"/>
          <w:sz w:val="28"/>
        </w:rPr>
        <w:t xml:space="preserve"> </w:t>
      </w:r>
      <w:r w:rsidRPr="002D3CAD">
        <w:rPr>
          <w:rFonts w:ascii="Times New Roman" w:hAnsi="Times New Roman" w:cs="Times New Roman"/>
          <w:sz w:val="28"/>
        </w:rPr>
        <w:t>extends</w:t>
      </w:r>
      <w:r w:rsidR="002D3CAD" w:rsidRPr="002D3CAD">
        <w:rPr>
          <w:rFonts w:ascii="Times New Roman" w:hAnsi="Times New Roman" w:cs="Times New Roman"/>
          <w:sz w:val="28"/>
        </w:rPr>
        <w:t xml:space="preserve"> </w:t>
      </w:r>
      <w:r w:rsidRPr="002D3CAD">
        <w:rPr>
          <w:rFonts w:ascii="Times New Roman" w:hAnsi="Times New Roman" w:cs="Times New Roman"/>
          <w:sz w:val="28"/>
        </w:rPr>
        <w:t>to</w:t>
      </w:r>
      <w:r w:rsidR="002D3CAD" w:rsidRPr="002D3CAD">
        <w:rPr>
          <w:rFonts w:ascii="Times New Roman" w:hAnsi="Times New Roman" w:cs="Times New Roman"/>
          <w:sz w:val="28"/>
        </w:rPr>
        <w:t xml:space="preserve"> </w:t>
      </w:r>
      <w:r w:rsidRPr="002D3CAD">
        <w:rPr>
          <w:rFonts w:ascii="Times New Roman" w:hAnsi="Times New Roman" w:cs="Times New Roman"/>
          <w:sz w:val="28"/>
        </w:rPr>
        <w:t>purification</w:t>
      </w:r>
      <w:r w:rsidR="002D3CAD" w:rsidRPr="002D3CAD">
        <w:rPr>
          <w:rFonts w:ascii="Times New Roman" w:hAnsi="Times New Roman" w:cs="Times New Roman"/>
          <w:sz w:val="28"/>
        </w:rPr>
        <w:t xml:space="preserve"> </w:t>
      </w:r>
      <w:r w:rsidRPr="002D3CAD">
        <w:rPr>
          <w:rFonts w:ascii="Times New Roman" w:hAnsi="Times New Roman" w:cs="Times New Roman"/>
          <w:sz w:val="28"/>
        </w:rPr>
        <w:t>of</w:t>
      </w:r>
      <w:r w:rsidR="002D3CAD" w:rsidRPr="002D3CAD">
        <w:rPr>
          <w:rFonts w:ascii="Times New Roman" w:hAnsi="Times New Roman" w:cs="Times New Roman"/>
          <w:sz w:val="28"/>
        </w:rPr>
        <w:t xml:space="preserve"> </w:t>
      </w:r>
      <w:r w:rsidRPr="002D3CAD">
        <w:rPr>
          <w:rFonts w:ascii="Times New Roman" w:hAnsi="Times New Roman" w:cs="Times New Roman"/>
          <w:sz w:val="28"/>
        </w:rPr>
        <w:t>sugar</w:t>
      </w:r>
      <w:r w:rsidR="002D3CAD" w:rsidRPr="002D3CAD">
        <w:rPr>
          <w:rFonts w:ascii="Times New Roman" w:hAnsi="Times New Roman" w:cs="Times New Roman"/>
          <w:sz w:val="28"/>
        </w:rPr>
        <w:t xml:space="preserve"> </w:t>
      </w:r>
      <w:r w:rsidRPr="002D3CAD">
        <w:rPr>
          <w:rFonts w:ascii="Times New Roman" w:hAnsi="Times New Roman" w:cs="Times New Roman"/>
          <w:sz w:val="28"/>
        </w:rPr>
        <w:t>syrups,</w:t>
      </w:r>
      <w:r w:rsidR="002D3CAD" w:rsidRPr="002D3CAD">
        <w:rPr>
          <w:rFonts w:ascii="Times New Roman" w:hAnsi="Times New Roman" w:cs="Times New Roman"/>
          <w:sz w:val="28"/>
        </w:rPr>
        <w:t xml:space="preserve"> </w:t>
      </w:r>
      <w:r w:rsidRPr="002D3CAD">
        <w:rPr>
          <w:rFonts w:ascii="Times New Roman" w:hAnsi="Times New Roman" w:cs="Times New Roman"/>
          <w:sz w:val="28"/>
        </w:rPr>
        <w:t>the</w:t>
      </w:r>
      <w:r w:rsidR="002D3CAD" w:rsidRPr="002D3CAD">
        <w:rPr>
          <w:rFonts w:ascii="Times New Roman" w:hAnsi="Times New Roman" w:cs="Times New Roman"/>
          <w:sz w:val="28"/>
        </w:rPr>
        <w:t xml:space="preserve"> </w:t>
      </w:r>
      <w:r w:rsidRPr="002D3CAD">
        <w:rPr>
          <w:rFonts w:ascii="Times New Roman" w:hAnsi="Times New Roman" w:cs="Times New Roman"/>
          <w:sz w:val="28"/>
        </w:rPr>
        <w:t>oil</w:t>
      </w:r>
      <w:r w:rsidR="002D3CAD" w:rsidRPr="002D3CAD">
        <w:rPr>
          <w:rFonts w:ascii="Times New Roman" w:hAnsi="Times New Roman" w:cs="Times New Roman"/>
          <w:sz w:val="28"/>
        </w:rPr>
        <w:t xml:space="preserve"> </w:t>
      </w:r>
      <w:r w:rsidRPr="002D3CAD">
        <w:rPr>
          <w:rFonts w:ascii="Times New Roman" w:hAnsi="Times New Roman" w:cs="Times New Roman"/>
          <w:sz w:val="28"/>
        </w:rPr>
        <w:t>and</w:t>
      </w:r>
      <w:r w:rsidR="002D3CAD" w:rsidRPr="002D3CAD">
        <w:rPr>
          <w:rFonts w:ascii="Times New Roman" w:hAnsi="Times New Roman" w:cs="Times New Roman"/>
          <w:sz w:val="28"/>
        </w:rPr>
        <w:t xml:space="preserve"> </w:t>
      </w:r>
      <w:r w:rsidRPr="002D3CAD">
        <w:rPr>
          <w:rFonts w:ascii="Times New Roman" w:hAnsi="Times New Roman" w:cs="Times New Roman"/>
          <w:sz w:val="28"/>
        </w:rPr>
        <w:t>sugar</w:t>
      </w:r>
      <w:r w:rsidR="002D3CAD" w:rsidRPr="002D3CAD">
        <w:rPr>
          <w:rFonts w:ascii="Times New Roman" w:hAnsi="Times New Roman" w:cs="Times New Roman"/>
          <w:sz w:val="28"/>
        </w:rPr>
        <w:t xml:space="preserve"> </w:t>
      </w:r>
      <w:r w:rsidRPr="002D3CAD">
        <w:rPr>
          <w:rFonts w:ascii="Times New Roman" w:hAnsi="Times New Roman" w:cs="Times New Roman"/>
          <w:sz w:val="28"/>
        </w:rPr>
        <w:t>decolourization,</w:t>
      </w:r>
      <w:r w:rsidR="002D3CAD" w:rsidRPr="002D3CAD">
        <w:rPr>
          <w:rFonts w:ascii="Times New Roman" w:hAnsi="Times New Roman" w:cs="Times New Roman"/>
          <w:sz w:val="28"/>
        </w:rPr>
        <w:t xml:space="preserve"> </w:t>
      </w:r>
      <w:r w:rsidRPr="002D3CAD">
        <w:rPr>
          <w:rFonts w:ascii="Times New Roman" w:hAnsi="Times New Roman" w:cs="Times New Roman"/>
          <w:sz w:val="28"/>
        </w:rPr>
        <w:t>specific application</w:t>
      </w:r>
      <w:r w:rsidR="002D3CAD" w:rsidRPr="002D3CAD">
        <w:rPr>
          <w:rFonts w:ascii="Times New Roman" w:hAnsi="Times New Roman" w:cs="Times New Roman"/>
          <w:sz w:val="28"/>
        </w:rPr>
        <w:t xml:space="preserve"> </w:t>
      </w:r>
      <w:r w:rsidRPr="002D3CAD">
        <w:rPr>
          <w:rFonts w:ascii="Times New Roman" w:hAnsi="Times New Roman" w:cs="Times New Roman"/>
          <w:sz w:val="28"/>
        </w:rPr>
        <w:t>of</w:t>
      </w:r>
      <w:r w:rsidR="002D3CAD" w:rsidRPr="002D3CAD">
        <w:rPr>
          <w:rFonts w:ascii="Times New Roman" w:hAnsi="Times New Roman" w:cs="Times New Roman"/>
          <w:sz w:val="28"/>
        </w:rPr>
        <w:t xml:space="preserve"> </w:t>
      </w:r>
      <w:r w:rsidRPr="002D3CAD">
        <w:rPr>
          <w:rFonts w:ascii="Times New Roman" w:hAnsi="Times New Roman" w:cs="Times New Roman"/>
          <w:sz w:val="28"/>
        </w:rPr>
        <w:t>pharmaceutical</w:t>
      </w:r>
      <w:r w:rsidR="002D3CAD" w:rsidRPr="002D3CAD">
        <w:rPr>
          <w:rFonts w:ascii="Times New Roman" w:hAnsi="Times New Roman" w:cs="Times New Roman"/>
          <w:sz w:val="28"/>
        </w:rPr>
        <w:t xml:space="preserve"> </w:t>
      </w:r>
      <w:r w:rsidRPr="002D3CAD">
        <w:rPr>
          <w:rFonts w:ascii="Times New Roman" w:hAnsi="Times New Roman" w:cs="Times New Roman"/>
          <w:sz w:val="28"/>
        </w:rPr>
        <w:t>and</w:t>
      </w:r>
      <w:r w:rsidR="002D3CAD" w:rsidRPr="002D3CAD">
        <w:rPr>
          <w:rFonts w:ascii="Times New Roman" w:hAnsi="Times New Roman" w:cs="Times New Roman"/>
          <w:sz w:val="28"/>
        </w:rPr>
        <w:t xml:space="preserve"> </w:t>
      </w:r>
      <w:r w:rsidRPr="002D3CAD">
        <w:rPr>
          <w:rFonts w:ascii="Times New Roman" w:hAnsi="Times New Roman" w:cs="Times New Roman"/>
          <w:sz w:val="28"/>
        </w:rPr>
        <w:t>chemical</w:t>
      </w:r>
      <w:r w:rsidR="002D3CAD" w:rsidRPr="002D3CAD">
        <w:rPr>
          <w:rFonts w:ascii="Times New Roman" w:hAnsi="Times New Roman" w:cs="Times New Roman"/>
          <w:sz w:val="28"/>
        </w:rPr>
        <w:t xml:space="preserve"> industries.</w:t>
      </w:r>
      <w:r w:rsidRPr="002D3CAD">
        <w:rPr>
          <w:rFonts w:ascii="Times New Roman" w:hAnsi="Times New Roman" w:cs="Times New Roman"/>
          <w:sz w:val="28"/>
        </w:rPr>
        <w:t xml:space="preserve"> </w:t>
      </w:r>
    </w:p>
    <w:p w:rsidR="005605A7" w:rsidRPr="002D3CAD" w:rsidRDefault="005605A7" w:rsidP="000A2B86">
      <w:pPr>
        <w:rPr>
          <w:rFonts w:ascii="Times New Roman" w:hAnsi="Times New Roman" w:cs="Times New Roman"/>
          <w:sz w:val="28"/>
        </w:rPr>
      </w:pPr>
      <w:r w:rsidRPr="002D3CAD">
        <w:rPr>
          <w:rFonts w:ascii="Times New Roman" w:hAnsi="Times New Roman" w:cs="Times New Roman"/>
          <w:sz w:val="28"/>
        </w:rPr>
        <w:t>Treatment</w:t>
      </w:r>
      <w:r w:rsidR="002D3CAD" w:rsidRPr="002D3CAD">
        <w:rPr>
          <w:rFonts w:ascii="Times New Roman" w:hAnsi="Times New Roman" w:cs="Times New Roman"/>
          <w:sz w:val="28"/>
        </w:rPr>
        <w:t xml:space="preserve"> </w:t>
      </w:r>
      <w:r w:rsidRPr="002D3CAD">
        <w:rPr>
          <w:rFonts w:ascii="Times New Roman" w:hAnsi="Times New Roman" w:cs="Times New Roman"/>
          <w:sz w:val="28"/>
        </w:rPr>
        <w:t>of</w:t>
      </w:r>
      <w:r w:rsidR="002D3CAD" w:rsidRPr="002D3CAD">
        <w:rPr>
          <w:rFonts w:ascii="Times New Roman" w:hAnsi="Times New Roman" w:cs="Times New Roman"/>
          <w:sz w:val="28"/>
        </w:rPr>
        <w:t xml:space="preserve"> </w:t>
      </w:r>
      <w:r w:rsidRPr="002D3CAD">
        <w:rPr>
          <w:rFonts w:ascii="Times New Roman" w:hAnsi="Times New Roman" w:cs="Times New Roman"/>
          <w:sz w:val="28"/>
        </w:rPr>
        <w:t>methylene</w:t>
      </w:r>
      <w:r w:rsidR="002D3CAD" w:rsidRPr="002D3CAD">
        <w:rPr>
          <w:rFonts w:ascii="Times New Roman" w:hAnsi="Times New Roman" w:cs="Times New Roman"/>
          <w:sz w:val="28"/>
        </w:rPr>
        <w:t xml:space="preserve"> </w:t>
      </w:r>
      <w:r w:rsidRPr="002D3CAD">
        <w:rPr>
          <w:rFonts w:ascii="Times New Roman" w:hAnsi="Times New Roman" w:cs="Times New Roman"/>
          <w:sz w:val="28"/>
        </w:rPr>
        <w:t>blue(toxic</w:t>
      </w:r>
      <w:r w:rsidR="002D3CAD" w:rsidRPr="002D3CAD">
        <w:rPr>
          <w:rFonts w:ascii="Times New Roman" w:hAnsi="Times New Roman" w:cs="Times New Roman"/>
          <w:sz w:val="28"/>
        </w:rPr>
        <w:t xml:space="preserve"> </w:t>
      </w:r>
      <w:r w:rsidRPr="002D3CAD">
        <w:rPr>
          <w:rFonts w:ascii="Times New Roman" w:hAnsi="Times New Roman" w:cs="Times New Roman"/>
          <w:sz w:val="28"/>
        </w:rPr>
        <w:t>dye)by</w:t>
      </w:r>
      <w:r w:rsidR="002D3CAD" w:rsidRPr="002D3CAD">
        <w:rPr>
          <w:rFonts w:ascii="Times New Roman" w:hAnsi="Times New Roman" w:cs="Times New Roman"/>
          <w:sz w:val="28"/>
        </w:rPr>
        <w:t xml:space="preserve"> </w:t>
      </w:r>
      <w:r w:rsidRPr="002D3CAD">
        <w:rPr>
          <w:rFonts w:ascii="Times New Roman" w:hAnsi="Times New Roman" w:cs="Times New Roman"/>
          <w:sz w:val="28"/>
        </w:rPr>
        <w:t>using</w:t>
      </w:r>
      <w:r w:rsidR="002D3CAD" w:rsidRPr="002D3CAD">
        <w:rPr>
          <w:rFonts w:ascii="Times New Roman" w:hAnsi="Times New Roman" w:cs="Times New Roman"/>
          <w:sz w:val="28"/>
        </w:rPr>
        <w:t xml:space="preserve"> </w:t>
      </w:r>
      <w:r w:rsidRPr="002D3CAD">
        <w:rPr>
          <w:rFonts w:ascii="Times New Roman" w:hAnsi="Times New Roman" w:cs="Times New Roman"/>
          <w:sz w:val="28"/>
        </w:rPr>
        <w:t>AC. Activated</w:t>
      </w:r>
      <w:r w:rsidR="002D3CAD" w:rsidRPr="002D3CAD">
        <w:rPr>
          <w:rFonts w:ascii="Times New Roman" w:hAnsi="Times New Roman" w:cs="Times New Roman"/>
          <w:sz w:val="28"/>
        </w:rPr>
        <w:t xml:space="preserve"> </w:t>
      </w:r>
      <w:r w:rsidRPr="002D3CAD">
        <w:rPr>
          <w:rFonts w:ascii="Times New Roman" w:hAnsi="Times New Roman" w:cs="Times New Roman"/>
          <w:sz w:val="28"/>
        </w:rPr>
        <w:t>carbon</w:t>
      </w:r>
      <w:r w:rsidR="002D3CAD" w:rsidRPr="002D3CAD">
        <w:rPr>
          <w:rFonts w:ascii="Times New Roman" w:hAnsi="Times New Roman" w:cs="Times New Roman"/>
          <w:sz w:val="28"/>
        </w:rPr>
        <w:t xml:space="preserve"> </w:t>
      </w:r>
      <w:r w:rsidRPr="002D3CAD">
        <w:rPr>
          <w:rFonts w:ascii="Times New Roman" w:hAnsi="Times New Roman" w:cs="Times New Roman"/>
          <w:sz w:val="28"/>
        </w:rPr>
        <w:t>electrode</w:t>
      </w:r>
      <w:r w:rsidR="002D3CAD" w:rsidRPr="002D3CAD">
        <w:rPr>
          <w:rFonts w:ascii="Times New Roman" w:hAnsi="Times New Roman" w:cs="Times New Roman"/>
          <w:sz w:val="28"/>
        </w:rPr>
        <w:t xml:space="preserve"> </w:t>
      </w:r>
      <w:r w:rsidRPr="002D3CAD">
        <w:rPr>
          <w:rFonts w:ascii="Times New Roman" w:hAnsi="Times New Roman" w:cs="Times New Roman"/>
          <w:sz w:val="28"/>
        </w:rPr>
        <w:t>preferred</w:t>
      </w:r>
      <w:r w:rsidR="002D3CAD" w:rsidRPr="002D3CAD">
        <w:rPr>
          <w:rFonts w:ascii="Times New Roman" w:hAnsi="Times New Roman" w:cs="Times New Roman"/>
          <w:sz w:val="28"/>
        </w:rPr>
        <w:t xml:space="preserve"> </w:t>
      </w:r>
      <w:r w:rsidRPr="002D3CAD">
        <w:rPr>
          <w:rFonts w:ascii="Times New Roman" w:hAnsi="Times New Roman" w:cs="Times New Roman"/>
          <w:sz w:val="28"/>
        </w:rPr>
        <w:t>in</w:t>
      </w:r>
      <w:r w:rsidR="002D3CAD" w:rsidRPr="002D3CAD">
        <w:rPr>
          <w:rFonts w:ascii="Times New Roman" w:hAnsi="Times New Roman" w:cs="Times New Roman"/>
          <w:sz w:val="28"/>
        </w:rPr>
        <w:t xml:space="preserve"> </w:t>
      </w:r>
      <w:r w:rsidRPr="002D3CAD">
        <w:rPr>
          <w:rFonts w:ascii="Times New Roman" w:hAnsi="Times New Roman" w:cs="Times New Roman"/>
          <w:sz w:val="28"/>
        </w:rPr>
        <w:t>EDLCs.</w:t>
      </w:r>
    </w:p>
    <w:p w:rsidR="00B27005" w:rsidRPr="00B27005" w:rsidRDefault="00B27005" w:rsidP="000A2B86">
      <w:pPr>
        <w:rPr>
          <w:rFonts w:ascii="Times New Roman" w:hAnsi="Times New Roman" w:cs="Times New Roman"/>
          <w:sz w:val="28"/>
          <w:szCs w:val="28"/>
          <w:lang w:val="en-US"/>
        </w:rPr>
      </w:pPr>
      <w:r w:rsidRPr="00692FB8">
        <w:rPr>
          <w:rFonts w:ascii="Times New Roman" w:hAnsi="Times New Roman" w:cs="Times New Roman"/>
          <w:color w:val="FF0000"/>
          <w:sz w:val="28"/>
          <w:szCs w:val="28"/>
          <w:lang w:val="en-US"/>
        </w:rPr>
        <w:t xml:space="preserve">   </w:t>
      </w:r>
      <w:r w:rsidRPr="00692FB8">
        <w:rPr>
          <w:rFonts w:ascii="Times New Roman" w:hAnsi="Times New Roman" w:cs="Times New Roman"/>
          <w:sz w:val="28"/>
          <w:szCs w:val="28"/>
          <w:lang w:val="en-US"/>
        </w:rPr>
        <w:t xml:space="preserve">                                     </w:t>
      </w:r>
      <w:r w:rsidRPr="00B27005">
        <w:rPr>
          <w:rFonts w:ascii="Times New Roman" w:hAnsi="Times New Roman" w:cs="Times New Roman"/>
          <w:sz w:val="28"/>
          <w:szCs w:val="28"/>
          <w:lang w:val="en-US"/>
        </w:rPr>
        <w:t xml:space="preserve">                                                  </w:t>
      </w:r>
    </w:p>
    <w:p w:rsidR="00B27005" w:rsidRPr="00B27005" w:rsidRDefault="00B27005" w:rsidP="00B27005">
      <w:pPr>
        <w:jc w:val="both"/>
        <w:rPr>
          <w:rFonts w:ascii="Times New Roman" w:hAnsi="Times New Roman" w:cs="Times New Roman"/>
          <w:sz w:val="28"/>
          <w:szCs w:val="28"/>
        </w:rPr>
      </w:pPr>
      <w:r w:rsidRPr="00B27005">
        <w:rPr>
          <w:rFonts w:ascii="Times New Roman" w:hAnsi="Times New Roman" w:cs="Times New Roman"/>
          <w:sz w:val="28"/>
          <w:szCs w:val="28"/>
        </w:rPr>
        <w:t xml:space="preserve">From the above literary survey, it was found that though a lot of agro-wastes have been used for </w:t>
      </w:r>
      <w:r w:rsidR="00692FB8" w:rsidRPr="00B27005">
        <w:rPr>
          <w:rFonts w:ascii="Times New Roman" w:hAnsi="Times New Roman" w:cs="Times New Roman"/>
          <w:sz w:val="28"/>
          <w:szCs w:val="28"/>
        </w:rPr>
        <w:t>preparation;</w:t>
      </w:r>
      <w:r w:rsidRPr="00B27005">
        <w:rPr>
          <w:rFonts w:ascii="Times New Roman" w:hAnsi="Times New Roman" w:cs="Times New Roman"/>
          <w:sz w:val="28"/>
          <w:szCs w:val="28"/>
        </w:rPr>
        <w:t xml:space="preserve"> dried ridge gourds have not been used. This project </w:t>
      </w:r>
      <w:r w:rsidRPr="00B27005">
        <w:rPr>
          <w:rFonts w:ascii="Times New Roman" w:hAnsi="Times New Roman" w:cs="Times New Roman"/>
          <w:sz w:val="28"/>
          <w:szCs w:val="28"/>
        </w:rPr>
        <w:lastRenderedPageBreak/>
        <w:t xml:space="preserve">was carried out to find out the characterization of the activated carbon prepared from dried ridge gourd. Ridge gourd (scientific name - Luffa) is a genus of tropical and sub-tropical vines in the cucumber family. When the fruit of these species is fully ripened, it is very fibrous. It is then used as a scrubbing sponge (loofah) which is used in everyday applications. This fibrous fruit is the basis of the raw material used. It is grown locally in and around farms and is acquired easily for the project.  </w:t>
      </w:r>
    </w:p>
    <w:p w:rsidR="00B27005" w:rsidRPr="00DC5FF5" w:rsidRDefault="00B27005" w:rsidP="00B27005">
      <w:pPr>
        <w:rPr>
          <w:rFonts w:ascii="Aharoni" w:hAnsi="Aharoni" w:cs="Aharoni"/>
          <w:b/>
          <w:sz w:val="32"/>
          <w:szCs w:val="32"/>
        </w:rPr>
      </w:pPr>
      <w:r w:rsidRPr="00DC5FF5">
        <w:rPr>
          <w:rFonts w:ascii="Aharoni" w:hAnsi="Aharoni" w:cs="Aharoni"/>
          <w:b/>
          <w:sz w:val="32"/>
          <w:szCs w:val="32"/>
        </w:rPr>
        <w:t>METHOD OF PREPARATION</w:t>
      </w:r>
    </w:p>
    <w:p w:rsidR="00A25DF4" w:rsidRDefault="000A21F8" w:rsidP="000A2B86">
      <w:pPr>
        <w:rPr>
          <w:rFonts w:ascii="Times New Roman" w:hAnsi="Times New Roman" w:cs="Times New Roman"/>
          <w:noProof/>
          <w:sz w:val="28"/>
          <w:szCs w:val="28"/>
          <w:lang w:val="en-US" w:eastAsia="en-US"/>
        </w:rPr>
      </w:pPr>
      <w:r>
        <w:rPr>
          <w:rFonts w:ascii="Times New Roman" w:hAnsi="Times New Roman" w:cs="Times New Roman"/>
          <w:noProof/>
          <w:sz w:val="28"/>
          <w:szCs w:val="28"/>
          <w:lang w:val="en-US" w:eastAsia="en-US"/>
        </w:rPr>
        <w:drawing>
          <wp:anchor distT="0" distB="0" distL="114300" distR="114300" simplePos="0" relativeHeight="251662848" behindDoc="0" locked="0" layoutInCell="1" allowOverlap="1">
            <wp:simplePos x="0" y="0"/>
            <wp:positionH relativeFrom="column">
              <wp:posOffset>3394075</wp:posOffset>
            </wp:positionH>
            <wp:positionV relativeFrom="paragraph">
              <wp:posOffset>295275</wp:posOffset>
            </wp:positionV>
            <wp:extent cx="2162175" cy="1422400"/>
            <wp:effectExtent l="0" t="0" r="9525" b="63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62175" cy="1422400"/>
                    </a:xfrm>
                    <a:prstGeom prst="rect">
                      <a:avLst/>
                    </a:prstGeom>
                    <a:noFill/>
                  </pic:spPr>
                </pic:pic>
              </a:graphicData>
            </a:graphic>
            <wp14:sizeRelH relativeFrom="margin">
              <wp14:pctWidth>0</wp14:pctWidth>
            </wp14:sizeRelH>
            <wp14:sizeRelV relativeFrom="margin">
              <wp14:pctHeight>0</wp14:pctHeight>
            </wp14:sizeRelV>
          </wp:anchor>
        </w:drawing>
      </w:r>
      <w:r w:rsidR="00692FB8" w:rsidRPr="000F0BBD">
        <w:rPr>
          <w:rFonts w:ascii="Calibri" w:eastAsia="Times New Roman" w:hAnsi="Calibri" w:cs="Times New Roman"/>
          <w:noProof/>
          <w:sz w:val="24"/>
          <w:lang w:val="en-US" w:eastAsia="en-US"/>
        </w:rPr>
        <w:drawing>
          <wp:anchor distT="0" distB="0" distL="114300" distR="114300" simplePos="0" relativeHeight="251654656" behindDoc="0" locked="0" layoutInCell="1" allowOverlap="1" wp14:anchorId="652944F8" wp14:editId="7B47D587">
            <wp:simplePos x="0" y="0"/>
            <wp:positionH relativeFrom="column">
              <wp:posOffset>3810</wp:posOffset>
            </wp:positionH>
            <wp:positionV relativeFrom="paragraph">
              <wp:posOffset>293370</wp:posOffset>
            </wp:positionV>
            <wp:extent cx="1962150" cy="1419225"/>
            <wp:effectExtent l="0" t="0" r="0" b="9525"/>
            <wp:wrapSquare wrapText="bothSides"/>
            <wp:docPr id="16" name="Picture 0" descr="20170302_1608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302_160843.jpg"/>
                    <pic:cNvPicPr/>
                  </pic:nvPicPr>
                  <pic:blipFill>
                    <a:blip r:embed="rId10" cstate="print"/>
                    <a:srcRect l="13627" r="24884"/>
                    <a:stretch>
                      <a:fillRect/>
                    </a:stretch>
                  </pic:blipFill>
                  <pic:spPr>
                    <a:xfrm>
                      <a:off x="0" y="0"/>
                      <a:ext cx="1962150" cy="1419225"/>
                    </a:xfrm>
                    <a:prstGeom prst="rect">
                      <a:avLst/>
                    </a:prstGeom>
                  </pic:spPr>
                </pic:pic>
              </a:graphicData>
            </a:graphic>
            <wp14:sizeRelH relativeFrom="margin">
              <wp14:pctWidth>0</wp14:pctWidth>
            </wp14:sizeRelH>
            <wp14:sizeRelV relativeFrom="margin">
              <wp14:pctHeight>0</wp14:pctHeight>
            </wp14:sizeRelV>
          </wp:anchor>
        </w:drawing>
      </w:r>
      <w:r w:rsidR="00C256DA">
        <w:rPr>
          <w:rFonts w:ascii="Times New Roman" w:hAnsi="Times New Roman" w:cs="Times New Roman"/>
          <w:sz w:val="28"/>
          <w:szCs w:val="28"/>
        </w:rPr>
        <w:t xml:space="preserve">                                              </w:t>
      </w:r>
    </w:p>
    <w:p w:rsidR="000A21F8" w:rsidRDefault="000A21F8" w:rsidP="000A2B86">
      <w:pPr>
        <w:rPr>
          <w:rFonts w:ascii="Times New Roman" w:hAnsi="Times New Roman" w:cs="Times New Roman"/>
          <w:sz w:val="28"/>
          <w:szCs w:val="28"/>
        </w:rPr>
      </w:pPr>
      <w:r>
        <w:rPr>
          <w:rFonts w:ascii="Times New Roman" w:hAnsi="Times New Roman" w:cs="Times New Roman"/>
          <w:noProof/>
          <w:sz w:val="28"/>
          <w:szCs w:val="28"/>
          <w:lang w:val="en-US" w:eastAsia="en-US"/>
        </w:rPr>
        <w:t xml:space="preserve">                                             </w:t>
      </w:r>
    </w:p>
    <w:p w:rsidR="000A21F8" w:rsidRDefault="000A21F8" w:rsidP="000A2B86">
      <w:pPr>
        <w:rPr>
          <w:rFonts w:ascii="Times New Roman" w:hAnsi="Times New Roman" w:cs="Times New Roman"/>
          <w:sz w:val="28"/>
          <w:szCs w:val="28"/>
        </w:rPr>
      </w:pPr>
    </w:p>
    <w:p w:rsidR="000A21F8" w:rsidRDefault="000A21F8" w:rsidP="000A2B86">
      <w:pPr>
        <w:rPr>
          <w:rFonts w:ascii="Times New Roman" w:hAnsi="Times New Roman" w:cs="Times New Roman"/>
          <w:sz w:val="28"/>
          <w:szCs w:val="28"/>
        </w:rPr>
      </w:pPr>
    </w:p>
    <w:p w:rsidR="000A21F8" w:rsidRDefault="000A21F8" w:rsidP="000A2B86">
      <w:pPr>
        <w:rPr>
          <w:rFonts w:ascii="Times New Roman" w:hAnsi="Times New Roman" w:cs="Times New Roman"/>
          <w:sz w:val="28"/>
          <w:szCs w:val="28"/>
        </w:rPr>
      </w:pPr>
    </w:p>
    <w:p w:rsidR="000A21F8" w:rsidRDefault="000A21F8" w:rsidP="000A2B86">
      <w:pPr>
        <w:rPr>
          <w:rFonts w:ascii="Times New Roman" w:hAnsi="Times New Roman" w:cs="Times New Roman"/>
          <w:sz w:val="28"/>
          <w:szCs w:val="28"/>
        </w:rPr>
      </w:pPr>
    </w:p>
    <w:p w:rsidR="000A21F8" w:rsidRDefault="000A21F8" w:rsidP="000A2B86">
      <w:pPr>
        <w:rPr>
          <w:rFonts w:ascii="Times New Roman" w:hAnsi="Times New Roman" w:cs="Times New Roman"/>
          <w:sz w:val="28"/>
          <w:szCs w:val="28"/>
        </w:rPr>
      </w:pPr>
      <w:r w:rsidRPr="000A21F8">
        <w:rPr>
          <w:rFonts w:ascii="Times New Roman" w:hAnsi="Times New Roman" w:cs="Times New Roman"/>
          <w:sz w:val="28"/>
          <w:szCs w:val="28"/>
        </w:rPr>
        <w:t>Fig-1: Ridge gourd (Dried)</w:t>
      </w:r>
      <w:r>
        <w:rPr>
          <w:rFonts w:ascii="Times New Roman" w:hAnsi="Times New Roman" w:cs="Times New Roman"/>
          <w:sz w:val="28"/>
          <w:szCs w:val="28"/>
        </w:rPr>
        <w:t xml:space="preserve">                               Fig-2 : Ridge gourd(dried and cut) </w:t>
      </w:r>
    </w:p>
    <w:p w:rsidR="00B27005" w:rsidRDefault="00B27005" w:rsidP="000A2B86">
      <w:pPr>
        <w:rPr>
          <w:rFonts w:ascii="Times New Roman" w:hAnsi="Times New Roman" w:cs="Times New Roman"/>
          <w:sz w:val="28"/>
          <w:szCs w:val="28"/>
        </w:rPr>
      </w:pPr>
      <w:r w:rsidRPr="00B27005">
        <w:rPr>
          <w:rFonts w:ascii="Times New Roman" w:hAnsi="Times New Roman" w:cs="Times New Roman"/>
          <w:sz w:val="28"/>
          <w:szCs w:val="28"/>
        </w:rPr>
        <w:t>Dried Ridge Gourd was hand-picked from the local farm market and was washed with simple tap water for removal of the dust adhering to it.</w:t>
      </w:r>
    </w:p>
    <w:p w:rsidR="00C63415" w:rsidRPr="00931233" w:rsidRDefault="000F0BBD" w:rsidP="00C63415">
      <w:pPr>
        <w:rPr>
          <w:rFonts w:ascii="Times New Roman" w:hAnsi="Times New Roman" w:cs="Times New Roman"/>
          <w:sz w:val="28"/>
          <w:szCs w:val="28"/>
        </w:rPr>
      </w:pPr>
      <w:r>
        <w:rPr>
          <w:rFonts w:ascii="Times New Roman" w:hAnsi="Times New Roman" w:cs="Times New Roman"/>
          <w:sz w:val="28"/>
          <w:szCs w:val="28"/>
        </w:rPr>
        <w:t xml:space="preserve">                                                                                                                                           </w:t>
      </w:r>
      <w:r w:rsidR="000A21F8">
        <w:rPr>
          <w:rFonts w:ascii="Times New Roman" w:hAnsi="Times New Roman" w:cs="Times New Roman"/>
          <w:sz w:val="28"/>
          <w:szCs w:val="28"/>
        </w:rPr>
        <w:t xml:space="preserve">                         </w:t>
      </w:r>
      <w:r w:rsidR="00C63415" w:rsidRPr="00931233">
        <w:rPr>
          <w:rFonts w:ascii="Times New Roman" w:hAnsi="Times New Roman" w:cs="Times New Roman"/>
          <w:sz w:val="28"/>
          <w:szCs w:val="28"/>
        </w:rPr>
        <w:t>After drying in sunlight for 15-20 days the materials were cut in to pieces and kept inside a furnace for about a day at 150</w:t>
      </w:r>
      <w:r w:rsidR="00C63415" w:rsidRPr="00931233">
        <w:rPr>
          <w:rFonts w:ascii="Cambria Math" w:hAnsi="Cambria Math" w:cs="Cambria Math"/>
          <w:sz w:val="28"/>
          <w:szCs w:val="28"/>
        </w:rPr>
        <w:t>⁰</w:t>
      </w:r>
      <w:r w:rsidR="00C63415" w:rsidRPr="00931233">
        <w:rPr>
          <w:rFonts w:ascii="Times New Roman" w:hAnsi="Times New Roman" w:cs="Times New Roman"/>
          <w:sz w:val="28"/>
          <w:szCs w:val="28"/>
        </w:rPr>
        <w:t xml:space="preserve">C for removal of moisture and other volatile impurities.  </w:t>
      </w:r>
    </w:p>
    <w:p w:rsidR="00C63415" w:rsidRPr="00931233" w:rsidRDefault="00C63415" w:rsidP="000A2B86">
      <w:pPr>
        <w:rPr>
          <w:rFonts w:ascii="Times New Roman" w:hAnsi="Times New Roman" w:cs="Times New Roman"/>
          <w:sz w:val="28"/>
          <w:szCs w:val="28"/>
        </w:rPr>
      </w:pPr>
      <w:r w:rsidRPr="00931233">
        <w:rPr>
          <w:rFonts w:ascii="Times New Roman" w:hAnsi="Times New Roman" w:cs="Times New Roman"/>
          <w:sz w:val="28"/>
          <w:szCs w:val="28"/>
        </w:rPr>
        <w:t>It was then crushed with a crusher and sieved to 300-700 µm size range.</w:t>
      </w:r>
    </w:p>
    <w:p w:rsidR="00C63415" w:rsidRDefault="00931233" w:rsidP="000A2B86">
      <w:pPr>
        <w:rPr>
          <w:rFonts w:ascii="Times New Roman" w:hAnsi="Times New Roman" w:cs="Times New Roman"/>
          <w:sz w:val="28"/>
          <w:szCs w:val="28"/>
        </w:rPr>
      </w:pPr>
      <w:r>
        <w:rPr>
          <w:noProof/>
          <w:sz w:val="24"/>
          <w:szCs w:val="24"/>
          <w:lang w:val="en-US" w:eastAsia="en-US"/>
        </w:rPr>
        <w:lastRenderedPageBreak/>
        <mc:AlternateContent>
          <mc:Choice Requires="wps">
            <w:drawing>
              <wp:anchor distT="0" distB="0" distL="114300" distR="114300" simplePos="0" relativeHeight="251662336" behindDoc="0" locked="0" layoutInCell="1" allowOverlap="1">
                <wp:simplePos x="0" y="0"/>
                <wp:positionH relativeFrom="column">
                  <wp:posOffset>3280410</wp:posOffset>
                </wp:positionH>
                <wp:positionV relativeFrom="paragraph">
                  <wp:posOffset>8890</wp:posOffset>
                </wp:positionV>
                <wp:extent cx="2790825" cy="2303145"/>
                <wp:effectExtent l="0" t="0" r="9525" b="1905"/>
                <wp:wrapNone/>
                <wp:docPr id="3" name="Text Box 3"/>
                <wp:cNvGraphicFramePr/>
                <a:graphic xmlns:a="http://schemas.openxmlformats.org/drawingml/2006/main">
                  <a:graphicData uri="http://schemas.microsoft.com/office/word/2010/wordprocessingShape">
                    <wps:wsp>
                      <wps:cNvSpPr txBox="1"/>
                      <wps:spPr>
                        <a:xfrm>
                          <a:off x="0" y="0"/>
                          <a:ext cx="2790825" cy="23031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E066A" w:rsidRDefault="00EE066A">
                            <w:pPr>
                              <w:rPr>
                                <w:rFonts w:ascii="Times New Roman" w:hAnsi="Times New Roman" w:cs="Times New Roman"/>
                                <w:sz w:val="28"/>
                                <w:szCs w:val="28"/>
                              </w:rPr>
                            </w:pPr>
                            <w:r w:rsidRPr="00931233">
                              <w:rPr>
                                <w:rFonts w:ascii="Times New Roman" w:hAnsi="Times New Roman" w:cs="Times New Roman"/>
                                <w:sz w:val="28"/>
                                <w:szCs w:val="28"/>
                              </w:rPr>
                              <w:t>The powdered precursor was then chemically activated with ZnCl</w:t>
                            </w:r>
                            <w:r w:rsidRPr="00931233">
                              <w:rPr>
                                <w:rFonts w:ascii="Times New Roman" w:hAnsi="Times New Roman" w:cs="Times New Roman"/>
                                <w:sz w:val="28"/>
                                <w:szCs w:val="28"/>
                                <w:vertAlign w:val="subscript"/>
                              </w:rPr>
                              <w:t>2</w:t>
                            </w:r>
                            <w:r w:rsidRPr="00931233">
                              <w:rPr>
                                <w:rFonts w:ascii="Times New Roman" w:hAnsi="Times New Roman" w:cs="Times New Roman"/>
                                <w:sz w:val="28"/>
                                <w:szCs w:val="28"/>
                              </w:rPr>
                              <w:t xml:space="preserve"> to make the Impregnation Ratio 100%. 500gm of dried precursor was well mixed with a solution that contains 500gm of ZnCl</w:t>
                            </w:r>
                            <w:r w:rsidRPr="00931233">
                              <w:rPr>
                                <w:rFonts w:ascii="Times New Roman" w:hAnsi="Times New Roman" w:cs="Times New Roman"/>
                                <w:sz w:val="28"/>
                                <w:szCs w:val="28"/>
                                <w:vertAlign w:val="subscript"/>
                              </w:rPr>
                              <w:t>2</w:t>
                            </w:r>
                            <w:r w:rsidRPr="00931233">
                              <w:rPr>
                                <w:rFonts w:ascii="Times New Roman" w:hAnsi="Times New Roman" w:cs="Times New Roman"/>
                                <w:sz w:val="28"/>
                                <w:szCs w:val="28"/>
                              </w:rPr>
                              <w:t xml:space="preserve"> in aqueous solution of 3000ml.</w:t>
                            </w:r>
                          </w:p>
                          <w:p w:rsidR="00EE066A" w:rsidRDefault="00EE066A">
                            <w:pPr>
                              <w:rPr>
                                <w:rFonts w:ascii="Times New Roman" w:hAnsi="Times New Roman" w:cs="Times New Roman"/>
                                <w:sz w:val="28"/>
                                <w:szCs w:val="28"/>
                              </w:rPr>
                            </w:pPr>
                            <w:r w:rsidRPr="000A21F8">
                              <w:rPr>
                                <w:rFonts w:ascii="Times New Roman" w:hAnsi="Times New Roman" w:cs="Times New Roman"/>
                                <w:sz w:val="28"/>
                                <w:szCs w:val="28"/>
                              </w:rPr>
                              <w:t>Fig 3 : Dried in oven for moistre removal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258.3pt;margin-top:.7pt;width:219.75pt;height:181.3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ogkjAIAAIsFAAAOAAAAZHJzL2Uyb0RvYy54bWysVEtv2zAMvg/YfxB0X+28+gjqFFmLDgOK&#10;tlg69KzIUiNMEjVJiZ39+lGy81jXS4ddbIr8SIqfSF5etUaTjfBBga3o4KSkRFgOtbIvFf3+dPvp&#10;nJIQma2ZBisquhWBXs0+frhs3FQMYQW6Fp5gEBumjavoKkY3LYrAV8KwcAJOWDRK8IZFPPqXovas&#10;wehGF8OyPC0a8LXzwEUIqL3pjHSW40speHyQMohIdEXxbjF/ff4u07eYXbLpi2dupXh/DfYPtzBM&#10;WUy6D3XDIiNrr/4KZRT3EEDGEw6mACkVF7kGrGZQvqpmsWJO5FqQnOD2NIX/F5bfbx49UXVFR5RY&#10;ZvCJnkQbyWdoySix07gwRdDCISy2qMZX3ukDKlPRrfQm/bEcgnbkebvnNgXjqByeXZTnwwklHG3D&#10;UTkajCcpTnFwdz7ELwIMSUJFPT5e5pRt7kLsoDtIyhZAq/pWaZ0PqWHEtfZkw/CpdcyXxOB/oLQl&#10;TUVPR5MyB7aQ3LvI2qYwIrdMny6V3pWYpbjVImG0/SYkUpYrfSM341zYff6MTiiJqd7j2OMPt3qP&#10;c1cHeuTMYOPe2SgLPlefZ+xAWf1jR5ns8Pg2R3UnMbbLtm+JJdRb7AgP3UQFx28VvtodC/GReRwh&#10;bAJcC/EBP1IDsg69RMkK/K+39AmPnY1WShocyYqGn2vmBSX6q8WevxiMx2mG82E8ORviwR9blscW&#10;uzbXgK0wwAXkeBYTPuqdKD2YZ9we85QVTcxyzF3RuBOvY7cocPtwMZ9nEE6tY/HOLhxPoRO9qSef&#10;2mfmXd+4EXv+HnbDy6av+rfDJk8L83UEqXJzJ4I7VnviceLzePTbKa2U43NGHXbo7DcAAAD//wMA&#10;UEsDBBQABgAIAAAAIQC3sLtq4AAAAAkBAAAPAAAAZHJzL2Rvd25yZXYueG1sTI9NT4QwEIbvJv6H&#10;Zky8GLcgCypSNsaom3hz8SPeunQEIp0S2gX8944nPU6eN+/7TLFZbC8mHH3nSEG8ikAg1c501Ch4&#10;qR7Or0D4oMno3hEq+EYPm/L4qNC5cTM947QLjeAS8rlW0IYw5FL6ukWr/coNSMw+3Wh14HNspBn1&#10;zOW2lxdRlEmrO+KFVg9412L9tTtYBR9nzfuTXx5f5yRNhvvtVF2+mUqp05Pl9gZEwCX8heFXn9Wh&#10;ZKe9O5DxoleQxlnGUQZrEMyv0ywGsVeQZOsYZFnI/x+UPwAAAP//AwBQSwECLQAUAAYACAAAACEA&#10;toM4kv4AAADhAQAAEwAAAAAAAAAAAAAAAAAAAAAAW0NvbnRlbnRfVHlwZXNdLnhtbFBLAQItABQA&#10;BgAIAAAAIQA4/SH/1gAAAJQBAAALAAAAAAAAAAAAAAAAAC8BAABfcmVscy8ucmVsc1BLAQItABQA&#10;BgAIAAAAIQD62ogkjAIAAIsFAAAOAAAAAAAAAAAAAAAAAC4CAABkcnMvZTJvRG9jLnhtbFBLAQIt&#10;ABQABgAIAAAAIQC3sLtq4AAAAAkBAAAPAAAAAAAAAAAAAAAAAOYEAABkcnMvZG93bnJldi54bWxQ&#10;SwUGAAAAAAQABADzAAAA8wUAAAAA&#10;" fillcolor="white [3201]" stroked="f" strokeweight=".5pt">
                <v:textbox>
                  <w:txbxContent>
                    <w:p w:rsidR="00EE066A" w:rsidRDefault="00EE066A">
                      <w:pPr>
                        <w:rPr>
                          <w:rFonts w:ascii="Times New Roman" w:hAnsi="Times New Roman" w:cs="Times New Roman"/>
                          <w:sz w:val="28"/>
                          <w:szCs w:val="28"/>
                        </w:rPr>
                      </w:pPr>
                      <w:r w:rsidRPr="00931233">
                        <w:rPr>
                          <w:rFonts w:ascii="Times New Roman" w:hAnsi="Times New Roman" w:cs="Times New Roman"/>
                          <w:sz w:val="28"/>
                          <w:szCs w:val="28"/>
                        </w:rPr>
                        <w:t>The powdered precursor was then chemically activated with ZnCl</w:t>
                      </w:r>
                      <w:r w:rsidRPr="00931233">
                        <w:rPr>
                          <w:rFonts w:ascii="Times New Roman" w:hAnsi="Times New Roman" w:cs="Times New Roman"/>
                          <w:sz w:val="28"/>
                          <w:szCs w:val="28"/>
                          <w:vertAlign w:val="subscript"/>
                        </w:rPr>
                        <w:t>2</w:t>
                      </w:r>
                      <w:r w:rsidRPr="00931233">
                        <w:rPr>
                          <w:rFonts w:ascii="Times New Roman" w:hAnsi="Times New Roman" w:cs="Times New Roman"/>
                          <w:sz w:val="28"/>
                          <w:szCs w:val="28"/>
                        </w:rPr>
                        <w:t xml:space="preserve"> to make the Impregnation Ratio 100%. 500gm of dried precursor was well mixed with a solution that contains 500gm of ZnCl</w:t>
                      </w:r>
                      <w:r w:rsidRPr="00931233">
                        <w:rPr>
                          <w:rFonts w:ascii="Times New Roman" w:hAnsi="Times New Roman" w:cs="Times New Roman"/>
                          <w:sz w:val="28"/>
                          <w:szCs w:val="28"/>
                          <w:vertAlign w:val="subscript"/>
                        </w:rPr>
                        <w:t>2</w:t>
                      </w:r>
                      <w:r w:rsidRPr="00931233">
                        <w:rPr>
                          <w:rFonts w:ascii="Times New Roman" w:hAnsi="Times New Roman" w:cs="Times New Roman"/>
                          <w:sz w:val="28"/>
                          <w:szCs w:val="28"/>
                        </w:rPr>
                        <w:t xml:space="preserve"> in aqueous solution of 3000ml.</w:t>
                      </w:r>
                    </w:p>
                    <w:p w:rsidR="00EE066A" w:rsidRDefault="00EE066A">
                      <w:pPr>
                        <w:rPr>
                          <w:rFonts w:ascii="Times New Roman" w:hAnsi="Times New Roman" w:cs="Times New Roman"/>
                          <w:sz w:val="28"/>
                          <w:szCs w:val="28"/>
                        </w:rPr>
                      </w:pPr>
                      <w:r w:rsidRPr="000A21F8">
                        <w:rPr>
                          <w:rFonts w:ascii="Times New Roman" w:hAnsi="Times New Roman" w:cs="Times New Roman"/>
                          <w:sz w:val="28"/>
                          <w:szCs w:val="28"/>
                        </w:rPr>
                        <w:t>Fig 3 : Dried in oven for moistre removal</w:t>
                      </w:r>
                    </w:p>
                  </w:txbxContent>
                </v:textbox>
              </v:shape>
            </w:pict>
          </mc:Fallback>
        </mc:AlternateContent>
      </w:r>
      <w:r>
        <w:rPr>
          <w:noProof/>
          <w:sz w:val="24"/>
          <w:szCs w:val="24"/>
          <w:lang w:val="en-US" w:eastAsia="en-US"/>
        </w:rPr>
        <w:drawing>
          <wp:inline distT="0" distB="0" distL="0" distR="0" wp14:anchorId="1B401E2E" wp14:editId="05D29113">
            <wp:extent cx="2657475" cy="2066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2896" cy="2086697"/>
                    </a:xfrm>
                    <a:prstGeom prst="rect">
                      <a:avLst/>
                    </a:prstGeom>
                    <a:noFill/>
                  </pic:spPr>
                </pic:pic>
              </a:graphicData>
            </a:graphic>
          </wp:inline>
        </w:drawing>
      </w:r>
    </w:p>
    <w:p w:rsidR="00931233" w:rsidRDefault="00931233" w:rsidP="00931233">
      <w:pPr>
        <w:rPr>
          <w:rFonts w:ascii="Calibri" w:eastAsia="Times New Roman" w:hAnsi="Calibri" w:cs="Times New Roman"/>
          <w:sz w:val="24"/>
        </w:rPr>
      </w:pPr>
      <w:r>
        <w:rPr>
          <w:rFonts w:ascii="Calibri" w:eastAsia="Times New Roman" w:hAnsi="Calibri" w:cs="Times New Roman"/>
          <w:noProof/>
          <w:lang w:val="en-US" w:eastAsia="en-US"/>
        </w:rPr>
        <mc:AlternateContent>
          <mc:Choice Requires="wps">
            <w:drawing>
              <wp:anchor distT="0" distB="0" distL="114300" distR="114300" simplePos="0" relativeHeight="251663360" behindDoc="0" locked="0" layoutInCell="1" allowOverlap="1">
                <wp:simplePos x="0" y="0"/>
                <wp:positionH relativeFrom="column">
                  <wp:posOffset>3328035</wp:posOffset>
                </wp:positionH>
                <wp:positionV relativeFrom="paragraph">
                  <wp:posOffset>43815</wp:posOffset>
                </wp:positionV>
                <wp:extent cx="2552700" cy="1933575"/>
                <wp:effectExtent l="0" t="0" r="0" b="9525"/>
                <wp:wrapNone/>
                <wp:docPr id="4" name="Text Box 4"/>
                <wp:cNvGraphicFramePr/>
                <a:graphic xmlns:a="http://schemas.openxmlformats.org/drawingml/2006/main">
                  <a:graphicData uri="http://schemas.microsoft.com/office/word/2010/wordprocessingShape">
                    <wps:wsp>
                      <wps:cNvSpPr txBox="1"/>
                      <wps:spPr>
                        <a:xfrm>
                          <a:off x="0" y="0"/>
                          <a:ext cx="2552700" cy="19335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E066A" w:rsidRDefault="00EE066A" w:rsidP="00931233">
                            <w:pPr>
                              <w:rPr>
                                <w:rFonts w:ascii="Calibri" w:eastAsia="Times New Roman" w:hAnsi="Calibri" w:cs="Times New Roman"/>
                                <w:sz w:val="28"/>
                              </w:rPr>
                            </w:pPr>
                            <w:r w:rsidRPr="00931233">
                              <w:rPr>
                                <w:rFonts w:ascii="Calibri" w:eastAsia="Times New Roman" w:hAnsi="Calibri" w:cs="Times New Roman"/>
                                <w:sz w:val="28"/>
                              </w:rPr>
                              <w:t>The slurry mixture was properly mixed and kept for 24 hours for proper soaking of ZnCl</w:t>
                            </w:r>
                            <w:r w:rsidRPr="00931233">
                              <w:rPr>
                                <w:rFonts w:ascii="Calibri" w:eastAsia="Times New Roman" w:hAnsi="Calibri" w:cs="Times New Roman"/>
                                <w:sz w:val="28"/>
                                <w:vertAlign w:val="subscript"/>
                              </w:rPr>
                              <w:t>2</w:t>
                            </w:r>
                            <w:r w:rsidRPr="00931233">
                              <w:rPr>
                                <w:rFonts w:ascii="Calibri" w:eastAsia="Times New Roman" w:hAnsi="Calibri" w:cs="Times New Roman"/>
                                <w:sz w:val="28"/>
                              </w:rPr>
                              <w:t xml:space="preserve"> on its surface.</w:t>
                            </w:r>
                            <w:r>
                              <w:rPr>
                                <w:rFonts w:ascii="Calibri" w:eastAsia="Times New Roman" w:hAnsi="Calibri" w:cs="Times New Roman"/>
                                <w:sz w:val="28"/>
                              </w:rPr>
                              <w:t xml:space="preserve"> </w:t>
                            </w:r>
                          </w:p>
                          <w:p w:rsidR="00EE066A" w:rsidRDefault="00EE066A" w:rsidP="00931233">
                            <w:pPr>
                              <w:rPr>
                                <w:rFonts w:ascii="Times New Roman" w:hAnsi="Times New Roman" w:cs="Times New Roman"/>
                                <w:sz w:val="28"/>
                                <w:szCs w:val="28"/>
                              </w:rPr>
                            </w:pPr>
                            <w:r w:rsidRPr="00931233">
                              <w:rPr>
                                <w:rFonts w:ascii="Times New Roman" w:hAnsi="Times New Roman" w:cs="Times New Roman"/>
                                <w:sz w:val="28"/>
                                <w:szCs w:val="28"/>
                              </w:rPr>
                              <w:t>It was then kept under oven for 24hrs at 100</w:t>
                            </w:r>
                            <w:r w:rsidRPr="00931233">
                              <w:rPr>
                                <w:rFonts w:ascii="Cambria Math" w:hAnsi="Cambria Math" w:cs="Cambria Math"/>
                                <w:sz w:val="28"/>
                                <w:szCs w:val="28"/>
                              </w:rPr>
                              <w:t>⁰</w:t>
                            </w:r>
                            <w:r w:rsidRPr="00931233">
                              <w:rPr>
                                <w:rFonts w:ascii="Times New Roman" w:hAnsi="Times New Roman" w:cs="Times New Roman"/>
                                <w:sz w:val="28"/>
                                <w:szCs w:val="28"/>
                              </w:rPr>
                              <w:t>C.</w:t>
                            </w:r>
                          </w:p>
                          <w:p w:rsidR="00EE066A" w:rsidRDefault="00EE066A">
                            <w:pPr>
                              <w:rPr>
                                <w:sz w:val="24"/>
                              </w:rPr>
                            </w:pPr>
                          </w:p>
                          <w:p w:rsidR="00EE066A" w:rsidRPr="00931233" w:rsidRDefault="00EE066A">
                            <w:pPr>
                              <w:rPr>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 o:spid="_x0000_s1027" type="#_x0000_t202" style="position:absolute;margin-left:262.05pt;margin-top:3.45pt;width:201pt;height:152.2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N3LjgIAAJIFAAAOAAAAZHJzL2Uyb0RvYy54bWysVEtvGyEQvlfqf0Dc67UdO26srCM3katK&#10;VhI1qXLGLMSowFDA3nV/fQZ2/WiaS6pedgfmmxnmm8flVWM02QofFNiSDnp9SoTlUCn7XNIfj4tP&#10;nykJkdmKabCipDsR6NXs44fL2k3FENagK+EJOrFhWruSrmN006IIfC0MCz1wwqJSgjcs4tE/F5Vn&#10;NXo3uhj2++dFDb5yHrgIAW9vWiWdZf9SCh7vpAwiEl1SfFvMX5+/q/QtZpds+uyZWyvePYP9wysM&#10;UxaDHlzdsMjIxqu/XBnFPQSQscfBFCCl4iLngNkM+q+yeVgzJ3IuSE5wB5rC/3PLb7f3nqiqpCNK&#10;LDNYokfRRPIFGjJK7NQuTBH04BAWG7zGKu/vA16mpBvpTfpjOgT1yPPuwG1yxvFyOB4PJ31UcdQN&#10;Ls7OxpNx8lMczZ0P8asAQ5JQUo/Fy5yy7TLEFrqHpGgBtKoWSut8SA0jrrUnW4al1jE/Ep3/gdKW&#10;1CU9Pxv3s2MLybz1rG1yI3LLdOFS6m2KWYo7LRJG2+9CImU50zdiM86FPcTP6ISSGOo9hh3++Kr3&#10;GLd5oEWODDYejI2y4HP2ecaOlFU/95TJFo+1Ock7ibFZNblXDh2wgmqHjeGhHazg+EJh8ZYsxHvm&#10;cZKw4Lgd4h1+pAYkHzqJkjX432/dJzw2OGopqXEySxp+bZgXlOhvFlv/YjAapVHOh9F4MsSDP9Ws&#10;TjV2Y64BO2KAe8jxLCZ81HtRejBPuETmKSqqmOUYu6RxL17Hdl/gEuJiPs8gHF7H4tI+OJ5cJ5ZT&#10;az42T8y7rn8jtv4t7GeYTV+1cYtNlhbmmwhS5R5PPLesdvzj4Ocp6ZZU2iyn54w6rtLZCwAAAP//&#10;AwBQSwMEFAAGAAgAAAAhAMKA/E3hAAAACQEAAA8AAABkcnMvZG93bnJldi54bWxMj0tPwzAQhO9I&#10;/Adrkbgg6jzaQkM2FUJAJW40PMTNjZckIl5HsZuEf485wXE0o5lv8u1sOjHS4FrLCPEiAkFcWd1y&#10;jfBSPlxeg3BesVadZUL4Jgfb4vQkV5m2Ez/TuPe1CCXsMoXQeN9nUrqqIaPcwvbEwfu0g1E+yKGW&#10;elBTKDedTKJoLY1qOSw0qqe7hqqv/dEgfFzU709ufnyd0lXa3+/G8upNl4jnZ/PtDQhPs/8Lwy9+&#10;QIciMB3skbUTHcIqWcYhirDegAj+JlkHfUBI43gJssjl/wfFDwAAAP//AwBQSwECLQAUAAYACAAA&#10;ACEAtoM4kv4AAADhAQAAEwAAAAAAAAAAAAAAAAAAAAAAW0NvbnRlbnRfVHlwZXNdLnhtbFBLAQIt&#10;ABQABgAIAAAAIQA4/SH/1gAAAJQBAAALAAAAAAAAAAAAAAAAAC8BAABfcmVscy8ucmVsc1BLAQIt&#10;ABQABgAIAAAAIQBaoN3LjgIAAJIFAAAOAAAAAAAAAAAAAAAAAC4CAABkcnMvZTJvRG9jLnhtbFBL&#10;AQItABQABgAIAAAAIQDCgPxN4QAAAAkBAAAPAAAAAAAAAAAAAAAAAOgEAABkcnMvZG93bnJldi54&#10;bWxQSwUGAAAAAAQABADzAAAA9gUAAAAA&#10;" fillcolor="white [3201]" stroked="f" strokeweight=".5pt">
                <v:textbox>
                  <w:txbxContent>
                    <w:p w:rsidR="00EE066A" w:rsidRDefault="00EE066A" w:rsidP="00931233">
                      <w:pPr>
                        <w:rPr>
                          <w:rFonts w:ascii="Calibri" w:eastAsia="Times New Roman" w:hAnsi="Calibri" w:cs="Times New Roman"/>
                          <w:sz w:val="28"/>
                        </w:rPr>
                      </w:pPr>
                      <w:r w:rsidRPr="00931233">
                        <w:rPr>
                          <w:rFonts w:ascii="Calibri" w:eastAsia="Times New Roman" w:hAnsi="Calibri" w:cs="Times New Roman"/>
                          <w:sz w:val="28"/>
                        </w:rPr>
                        <w:t>The slurry mixture was properly mixed and kept for 24 hours for proper soaking of ZnCl</w:t>
                      </w:r>
                      <w:r w:rsidRPr="00931233">
                        <w:rPr>
                          <w:rFonts w:ascii="Calibri" w:eastAsia="Times New Roman" w:hAnsi="Calibri" w:cs="Times New Roman"/>
                          <w:sz w:val="28"/>
                          <w:vertAlign w:val="subscript"/>
                        </w:rPr>
                        <w:t>2</w:t>
                      </w:r>
                      <w:r w:rsidRPr="00931233">
                        <w:rPr>
                          <w:rFonts w:ascii="Calibri" w:eastAsia="Times New Roman" w:hAnsi="Calibri" w:cs="Times New Roman"/>
                          <w:sz w:val="28"/>
                        </w:rPr>
                        <w:t xml:space="preserve"> on its surface.</w:t>
                      </w:r>
                      <w:r>
                        <w:rPr>
                          <w:rFonts w:ascii="Calibri" w:eastAsia="Times New Roman" w:hAnsi="Calibri" w:cs="Times New Roman"/>
                          <w:sz w:val="28"/>
                        </w:rPr>
                        <w:t xml:space="preserve"> </w:t>
                      </w:r>
                    </w:p>
                    <w:p w:rsidR="00EE066A" w:rsidRDefault="00EE066A" w:rsidP="00931233">
                      <w:pPr>
                        <w:rPr>
                          <w:rFonts w:ascii="Times New Roman" w:hAnsi="Times New Roman" w:cs="Times New Roman"/>
                          <w:sz w:val="28"/>
                          <w:szCs w:val="28"/>
                        </w:rPr>
                      </w:pPr>
                      <w:r w:rsidRPr="00931233">
                        <w:rPr>
                          <w:rFonts w:ascii="Times New Roman" w:hAnsi="Times New Roman" w:cs="Times New Roman"/>
                          <w:sz w:val="28"/>
                          <w:szCs w:val="28"/>
                        </w:rPr>
                        <w:t>It was then kept under oven for 24hrs at 100</w:t>
                      </w:r>
                      <w:r w:rsidRPr="00931233">
                        <w:rPr>
                          <w:rFonts w:ascii="Cambria Math" w:hAnsi="Cambria Math" w:cs="Cambria Math"/>
                          <w:sz w:val="28"/>
                          <w:szCs w:val="28"/>
                        </w:rPr>
                        <w:t>⁰</w:t>
                      </w:r>
                      <w:r w:rsidRPr="00931233">
                        <w:rPr>
                          <w:rFonts w:ascii="Times New Roman" w:hAnsi="Times New Roman" w:cs="Times New Roman"/>
                          <w:sz w:val="28"/>
                          <w:szCs w:val="28"/>
                        </w:rPr>
                        <w:t>C.</w:t>
                      </w:r>
                    </w:p>
                    <w:p w:rsidR="00EE066A" w:rsidRDefault="00EE066A">
                      <w:pPr>
                        <w:rPr>
                          <w:sz w:val="24"/>
                        </w:rPr>
                      </w:pPr>
                    </w:p>
                    <w:p w:rsidR="00EE066A" w:rsidRPr="00931233" w:rsidRDefault="00EE066A">
                      <w:pPr>
                        <w:rPr>
                          <w:sz w:val="24"/>
                        </w:rPr>
                      </w:pPr>
                    </w:p>
                  </w:txbxContent>
                </v:textbox>
              </v:shape>
            </w:pict>
          </mc:Fallback>
        </mc:AlternateContent>
      </w:r>
      <w:r w:rsidRPr="00931233">
        <w:rPr>
          <w:rFonts w:ascii="Calibri" w:eastAsia="Times New Roman" w:hAnsi="Calibri" w:cs="Times New Roman"/>
          <w:noProof/>
          <w:lang w:val="en-US" w:eastAsia="en-US"/>
        </w:rPr>
        <w:drawing>
          <wp:inline distT="0" distB="0" distL="0" distR="0" wp14:anchorId="3F6B31D3" wp14:editId="0E63529B">
            <wp:extent cx="2657475" cy="2205355"/>
            <wp:effectExtent l="0" t="0" r="9525" b="4445"/>
            <wp:docPr id="21" name="Picture 6" descr="C:\Users\subrat\Desktop\final project\Project photos\2017-03-21-10-10-45-015.jpg"/>
            <wp:cNvGraphicFramePr/>
            <a:graphic xmlns:a="http://schemas.openxmlformats.org/drawingml/2006/main">
              <a:graphicData uri="http://schemas.openxmlformats.org/drawingml/2006/picture">
                <pic:pic xmlns:pic="http://schemas.openxmlformats.org/drawingml/2006/picture">
                  <pic:nvPicPr>
                    <pic:cNvPr id="21" name="Picture 6" descr="C:\Users\subrat\Desktop\final project\Project photos\2017-03-21-10-10-45-015.jpg"/>
                    <pic:cNvPicPr/>
                  </pic:nvPicPr>
                  <pic:blipFill>
                    <a:blip r:embed="rId12" cstate="print"/>
                    <a:srcRect/>
                    <a:stretch>
                      <a:fillRect/>
                    </a:stretch>
                  </pic:blipFill>
                  <pic:spPr bwMode="auto">
                    <a:xfrm>
                      <a:off x="0" y="0"/>
                      <a:ext cx="2657475" cy="2205355"/>
                    </a:xfrm>
                    <a:prstGeom prst="rect">
                      <a:avLst/>
                    </a:prstGeom>
                    <a:noFill/>
                    <a:ln w="9525">
                      <a:noFill/>
                      <a:miter lim="800000"/>
                      <a:headEnd/>
                      <a:tailEnd/>
                    </a:ln>
                  </pic:spPr>
                </pic:pic>
              </a:graphicData>
            </a:graphic>
          </wp:inline>
        </w:drawing>
      </w:r>
      <w:r w:rsidRPr="00931233">
        <w:rPr>
          <w:rFonts w:ascii="Calibri" w:eastAsia="Times New Roman" w:hAnsi="Calibri" w:cs="Times New Roman"/>
          <w:sz w:val="24"/>
        </w:rPr>
        <w:t xml:space="preserve"> </w:t>
      </w:r>
    </w:p>
    <w:p w:rsidR="0064492D" w:rsidRDefault="00931233" w:rsidP="000A2B86">
      <w:pPr>
        <w:rPr>
          <w:rFonts w:ascii="Times New Roman" w:hAnsi="Times New Roman" w:cs="Times New Roman"/>
          <w:sz w:val="28"/>
          <w:szCs w:val="28"/>
        </w:rPr>
      </w:pPr>
      <w:r>
        <w:rPr>
          <w:rFonts w:ascii="Times New Roman" w:hAnsi="Times New Roman" w:cs="Times New Roman"/>
          <w:sz w:val="28"/>
          <w:szCs w:val="28"/>
        </w:rPr>
        <w:t>Fig</w:t>
      </w:r>
      <w:r w:rsidR="0064492D">
        <w:rPr>
          <w:rFonts w:ascii="Times New Roman" w:hAnsi="Times New Roman" w:cs="Times New Roman"/>
          <w:sz w:val="28"/>
          <w:szCs w:val="28"/>
        </w:rPr>
        <w:t xml:space="preserve"> 4: sieved to 300-700</w:t>
      </w:r>
    </w:p>
    <w:p w:rsidR="0064492D" w:rsidRDefault="00931233" w:rsidP="000A2B86">
      <w:pPr>
        <w:rPr>
          <w:rFonts w:ascii="Times New Roman" w:hAnsi="Times New Roman" w:cs="Times New Roman"/>
          <w:sz w:val="28"/>
          <w:szCs w:val="28"/>
        </w:rPr>
      </w:pPr>
      <w:r>
        <w:rPr>
          <w:noProof/>
          <w:sz w:val="24"/>
          <w:lang w:val="en-US" w:eastAsia="en-US"/>
        </w:rPr>
        <mc:AlternateContent>
          <mc:Choice Requires="wps">
            <w:drawing>
              <wp:anchor distT="0" distB="0" distL="114300" distR="114300" simplePos="0" relativeHeight="251666432" behindDoc="0" locked="0" layoutInCell="1" allowOverlap="1">
                <wp:simplePos x="0" y="0"/>
                <wp:positionH relativeFrom="column">
                  <wp:posOffset>3280410</wp:posOffset>
                </wp:positionH>
                <wp:positionV relativeFrom="paragraph">
                  <wp:posOffset>369570</wp:posOffset>
                </wp:positionV>
                <wp:extent cx="2771775" cy="1914525"/>
                <wp:effectExtent l="0" t="0" r="9525" b="9525"/>
                <wp:wrapNone/>
                <wp:docPr id="5" name="Text Box 5"/>
                <wp:cNvGraphicFramePr/>
                <a:graphic xmlns:a="http://schemas.openxmlformats.org/drawingml/2006/main">
                  <a:graphicData uri="http://schemas.microsoft.com/office/word/2010/wordprocessingShape">
                    <wps:wsp>
                      <wps:cNvSpPr txBox="1"/>
                      <wps:spPr>
                        <a:xfrm>
                          <a:off x="0" y="0"/>
                          <a:ext cx="2771775" cy="1914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E066A" w:rsidRDefault="00EE066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 o:spid="_x0000_s1028" type="#_x0000_t202" style="position:absolute;margin-left:258.3pt;margin-top:29.1pt;width:218.25pt;height:150.7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JLhjgIAAJIFAAAOAAAAZHJzL2Uyb0RvYy54bWysVMFuGyEQvVfqPyDuzdquHbdW1pGbKFWl&#10;KInqVDljFmxUYChg77pfn4Hdtd00l1S97ALzZoZ5vJmLy8ZoshM+KLAlHZ4NKBGWQ6XsuqQ/Hm8+&#10;fKIkRGYrpsGKku5FoJfz9+8uajcTI9iAroQnGMSGWe1KuonRzYoi8I0wLJyBExaNErxhEbd+XVSe&#10;1Rjd6GI0GJwXNfjKeeAiBDy9bo10nuNLKXi8lzKISHRJ8W4xf33+rtK3mF+w2dozt1G8uwb7h1sY&#10;piwmPYS6ZpGRrVd/hTKKewgg4xkHU4CUiotcA1YzHLyoZrlhTuRakJzgDjSF/xeW3+0ePFFVSSeU&#10;WGbwiR5FE8kXaMgksVO7MEPQ0iEsNniMr9yfBzxMRTfSm/THcgjakef9gdsUjOPhaDodTqeYhKNt&#10;+Hk4noxy/OLo7nyIXwUYkhYl9fh4mVO2uw0Rr4LQHpKyBdCqulFa500SjLjSnuwYPrWO+ZLo8QdK&#10;W1KX9PzjZJADW0jubWRtUxiRJdOlS6W3JeZV3GuRMNp+FxIpy5W+kptxLuwhf0YnlMRUb3Hs8Mdb&#10;vcW5rQM9cmaw8eBslAWfq889dqSs+tlTJls8En5Sd1rGZtVkrYx6Bayg2qMwPLSNFRy/Ufh4tyzE&#10;B+axk1ALOB3iPX6kBiQfuhUlG/C/XztPeBQ4WimpsTNLGn5tmReU6G8WpY/aGadWzpvxZDrCjT+1&#10;rE4tdmuuABUxxDnkeF4mfNT9UnowTzhEFikrmpjlmLuksV9exXZe4BDiYrHIIGxex+KtXTqeQieW&#10;kzQfmyfmXaffiNK/g76H2eyFjFts8rSw2EaQKms88dyy2vGPjZ+l3w2pNFlO9xl1HKXzZwAAAP//&#10;AwBQSwMEFAAGAAgAAAAhAK3pDXfiAAAACgEAAA8AAABkcnMvZG93bnJldi54bWxMj8tOhEAQRfcm&#10;/kOnTNwYp2EI80CaiTE+ktk5+Ii7HroEIl1N6B7Av7dc6a4qdXLr3Hw3206MOPjWkYJ4EYFAqpxp&#10;qVbwUj5cb0D4oMnozhEq+EYPu+L8LNeZcRM943gIteAQ8plW0ITQZ1L6qkGr/cL1SHz7dIPVgdeh&#10;lmbQE4fbTi6jaCWtbok/NLrHuwarr8PJKvi4qt/3fn58nZI06e+fxnL9ZkqlLi/m2xsQAefwB8Ov&#10;PqtDwU5HdyLjRacgjVcrRnnYLEEwsE2TGMRRQZJu1yCLXP6vUPwAAAD//wMAUEsBAi0AFAAGAAgA&#10;AAAhALaDOJL+AAAA4QEAABMAAAAAAAAAAAAAAAAAAAAAAFtDb250ZW50X1R5cGVzXS54bWxQSwEC&#10;LQAUAAYACAAAACEAOP0h/9YAAACUAQAACwAAAAAAAAAAAAAAAAAvAQAAX3JlbHMvLnJlbHNQSwEC&#10;LQAUAAYACAAAACEAGpiS4Y4CAACSBQAADgAAAAAAAAAAAAAAAAAuAgAAZHJzL2Uyb0RvYy54bWxQ&#10;SwECLQAUAAYACAAAACEArekNd+IAAAAKAQAADwAAAAAAAAAAAAAAAADoBAAAZHJzL2Rvd25yZXYu&#10;eG1sUEsFBgAAAAAEAAQA8wAAAPcFAAAAAA==&#10;" fillcolor="white [3201]" stroked="f" strokeweight=".5pt">
                <v:textbox>
                  <w:txbxContent>
                    <w:p w:rsidR="00EE066A" w:rsidRDefault="00EE066A"/>
                  </w:txbxContent>
                </v:textbox>
              </v:shape>
            </w:pict>
          </mc:Fallback>
        </mc:AlternateContent>
      </w:r>
      <w:r>
        <w:rPr>
          <w:noProof/>
          <w:sz w:val="24"/>
          <w:lang w:val="en-US" w:eastAsia="en-US"/>
        </w:rPr>
        <w:drawing>
          <wp:anchor distT="0" distB="0" distL="114300" distR="114300" simplePos="0" relativeHeight="251665408" behindDoc="0" locked="0" layoutInCell="1" allowOverlap="1" wp14:anchorId="18FBC3E9" wp14:editId="0D977B0B">
            <wp:simplePos x="0" y="0"/>
            <wp:positionH relativeFrom="column">
              <wp:posOffset>0</wp:posOffset>
            </wp:positionH>
            <wp:positionV relativeFrom="paragraph">
              <wp:posOffset>361950</wp:posOffset>
            </wp:positionV>
            <wp:extent cx="2676525" cy="2009775"/>
            <wp:effectExtent l="19050" t="0" r="9525" b="0"/>
            <wp:wrapSquare wrapText="bothSides"/>
            <wp:docPr id="23" name="Picture 8" descr="C:\Users\subrat\Desktop\final project\Project photos\20170323_095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brat\Desktop\final project\Project photos\20170323_095505.jpg"/>
                    <pic:cNvPicPr>
                      <a:picLocks noChangeAspect="1" noChangeArrowheads="1"/>
                    </pic:cNvPicPr>
                  </pic:nvPicPr>
                  <pic:blipFill>
                    <a:blip r:embed="rId13" cstate="print"/>
                    <a:srcRect/>
                    <a:stretch>
                      <a:fillRect/>
                    </a:stretch>
                  </pic:blipFill>
                  <pic:spPr bwMode="auto">
                    <a:xfrm>
                      <a:off x="0" y="0"/>
                      <a:ext cx="2676525" cy="2009775"/>
                    </a:xfrm>
                    <a:prstGeom prst="rect">
                      <a:avLst/>
                    </a:prstGeom>
                    <a:noFill/>
                    <a:ln w="9525">
                      <a:noFill/>
                      <a:miter lim="800000"/>
                      <a:headEnd/>
                      <a:tailEnd/>
                    </a:ln>
                  </pic:spPr>
                </pic:pic>
              </a:graphicData>
            </a:graphic>
          </wp:anchor>
        </w:drawing>
      </w:r>
      <w:r w:rsidR="0064492D">
        <w:rPr>
          <w:rFonts w:ascii="Times New Roman" w:hAnsi="Times New Roman" w:cs="Times New Roman"/>
          <w:sz w:val="28"/>
          <w:szCs w:val="28"/>
        </w:rPr>
        <w:t xml:space="preserve">                                                </w:t>
      </w:r>
      <w:r w:rsidR="000A21F8">
        <w:rPr>
          <w:noProof/>
          <w:lang w:val="en-US" w:eastAsia="en-US"/>
        </w:rPr>
        <w:drawing>
          <wp:inline distT="0" distB="0" distL="0" distR="0" wp14:anchorId="11217C7F" wp14:editId="4CB1C3CA">
            <wp:extent cx="2083683" cy="2201545"/>
            <wp:effectExtent l="0" t="1905" r="0" b="0"/>
            <wp:docPr id="24" name="Picture 9" descr="C:\Users\subrat\Desktop\final project\Project photos\20170323_095253.jpg"/>
            <wp:cNvGraphicFramePr/>
            <a:graphic xmlns:a="http://schemas.openxmlformats.org/drawingml/2006/main">
              <a:graphicData uri="http://schemas.openxmlformats.org/drawingml/2006/picture">
                <pic:pic xmlns:pic="http://schemas.openxmlformats.org/drawingml/2006/picture">
                  <pic:nvPicPr>
                    <pic:cNvPr id="24" name="Picture 9" descr="C:\Users\subrat\Desktop\final project\Project photos\20170323_095253.jpg"/>
                    <pic:cNvPicPr/>
                  </pic:nvPicPr>
                  <pic:blipFill>
                    <a:blip r:embed="rId14" cstate="print"/>
                    <a:srcRect/>
                    <a:stretch>
                      <a:fillRect/>
                    </a:stretch>
                  </pic:blipFill>
                  <pic:spPr bwMode="auto">
                    <a:xfrm rot="5400000">
                      <a:off x="0" y="0"/>
                      <a:ext cx="2118521" cy="2238354"/>
                    </a:xfrm>
                    <a:prstGeom prst="rect">
                      <a:avLst/>
                    </a:prstGeom>
                    <a:noFill/>
                    <a:ln w="9525">
                      <a:noFill/>
                      <a:miter lim="800000"/>
                      <a:headEnd/>
                      <a:tailEnd/>
                    </a:ln>
                  </pic:spPr>
                </pic:pic>
              </a:graphicData>
            </a:graphic>
          </wp:inline>
        </w:drawing>
      </w:r>
      <w:r w:rsidR="0064492D">
        <w:rPr>
          <w:rFonts w:ascii="Times New Roman" w:hAnsi="Times New Roman" w:cs="Times New Roman"/>
          <w:sz w:val="28"/>
          <w:szCs w:val="28"/>
        </w:rPr>
        <w:t xml:space="preserve">                                                                                                                       </w:t>
      </w:r>
    </w:p>
    <w:p w:rsidR="000A21F8" w:rsidRDefault="000A21F8" w:rsidP="000A21F8">
      <w:pPr>
        <w:rPr>
          <w:rFonts w:ascii="Times New Roman" w:hAnsi="Times New Roman" w:cs="Times New Roman"/>
          <w:sz w:val="28"/>
          <w:szCs w:val="28"/>
        </w:rPr>
      </w:pPr>
    </w:p>
    <w:p w:rsidR="000A21F8" w:rsidRPr="000A21F8" w:rsidRDefault="0064492D" w:rsidP="000A21F8">
      <w:pPr>
        <w:rPr>
          <w:rFonts w:ascii="Times New Roman" w:hAnsi="Times New Roman" w:cs="Times New Roman"/>
          <w:sz w:val="28"/>
          <w:szCs w:val="28"/>
        </w:rPr>
      </w:pPr>
      <w:r>
        <w:rPr>
          <w:rFonts w:ascii="Times New Roman" w:hAnsi="Times New Roman" w:cs="Times New Roman"/>
          <w:sz w:val="28"/>
          <w:szCs w:val="28"/>
        </w:rPr>
        <w:t>Fig 5: preparation before keeping in o</w:t>
      </w:r>
      <w:r w:rsidR="00A25DF4">
        <w:rPr>
          <w:rFonts w:ascii="Times New Roman" w:hAnsi="Times New Roman" w:cs="Times New Roman"/>
          <w:sz w:val="28"/>
          <w:szCs w:val="28"/>
        </w:rPr>
        <w:t xml:space="preserve">ven    </w:t>
      </w:r>
      <w:r w:rsidR="000A21F8" w:rsidRPr="000A21F8">
        <w:rPr>
          <w:rFonts w:ascii="Times New Roman" w:hAnsi="Times New Roman" w:cs="Times New Roman"/>
          <w:sz w:val="28"/>
          <w:szCs w:val="28"/>
        </w:rPr>
        <w:t>Fig 6: slurry in oven 100°c</w:t>
      </w:r>
    </w:p>
    <w:p w:rsidR="00A25DF4" w:rsidRDefault="00A25DF4" w:rsidP="000A2B86">
      <w:pPr>
        <w:rPr>
          <w:rFonts w:ascii="Aharoni" w:hAnsi="Aharoni" w:cs="Aharoni"/>
          <w:sz w:val="32"/>
          <w:szCs w:val="32"/>
        </w:rPr>
      </w:pPr>
      <w:r>
        <w:rPr>
          <w:rFonts w:ascii="Times New Roman" w:hAnsi="Times New Roman" w:cs="Times New Roman"/>
          <w:sz w:val="28"/>
          <w:szCs w:val="28"/>
        </w:rPr>
        <w:t xml:space="preserve">   </w:t>
      </w:r>
    </w:p>
    <w:p w:rsidR="00A25DF4" w:rsidRDefault="00A25DF4" w:rsidP="000A2B86">
      <w:pPr>
        <w:rPr>
          <w:rFonts w:ascii="Aharoni" w:hAnsi="Aharoni" w:cs="Aharoni"/>
          <w:sz w:val="32"/>
          <w:szCs w:val="32"/>
        </w:rPr>
      </w:pPr>
    </w:p>
    <w:p w:rsidR="00A25DF4" w:rsidRDefault="00A25DF4" w:rsidP="000A2B86">
      <w:pPr>
        <w:rPr>
          <w:rFonts w:ascii="Aharoni" w:hAnsi="Aharoni" w:cs="Aharoni"/>
          <w:sz w:val="32"/>
          <w:szCs w:val="32"/>
        </w:rPr>
      </w:pPr>
    </w:p>
    <w:p w:rsidR="00A25DF4" w:rsidRDefault="00A25DF4" w:rsidP="000A2B86">
      <w:pPr>
        <w:rPr>
          <w:rFonts w:ascii="Aharoni" w:hAnsi="Aharoni" w:cs="Aharoni"/>
          <w:sz w:val="32"/>
          <w:szCs w:val="32"/>
        </w:rPr>
      </w:pPr>
    </w:p>
    <w:p w:rsidR="00A25DF4" w:rsidRDefault="00A25DF4" w:rsidP="000A2B86">
      <w:pPr>
        <w:rPr>
          <w:rFonts w:ascii="Aharoni" w:hAnsi="Aharoni" w:cs="Aharoni"/>
          <w:sz w:val="32"/>
          <w:szCs w:val="32"/>
        </w:rPr>
      </w:pPr>
    </w:p>
    <w:p w:rsidR="00A25DF4" w:rsidRDefault="00A25DF4" w:rsidP="000A2B86">
      <w:pPr>
        <w:rPr>
          <w:rFonts w:ascii="Aharoni" w:hAnsi="Aharoni" w:cs="Aharoni"/>
          <w:sz w:val="32"/>
          <w:szCs w:val="32"/>
        </w:rPr>
      </w:pPr>
    </w:p>
    <w:p w:rsidR="00A25DF4" w:rsidRDefault="00A25DF4" w:rsidP="000A2B86">
      <w:pPr>
        <w:rPr>
          <w:rFonts w:ascii="Aharoni" w:hAnsi="Aharoni" w:cs="Aharoni"/>
          <w:sz w:val="32"/>
          <w:szCs w:val="32"/>
        </w:rPr>
      </w:pPr>
      <w:bookmarkStart w:id="0" w:name="_GoBack"/>
      <w:bookmarkEnd w:id="0"/>
    </w:p>
    <w:p w:rsidR="0064492D" w:rsidRPr="009B4D32" w:rsidRDefault="0064492D" w:rsidP="000A2B86">
      <w:pPr>
        <w:rPr>
          <w:rFonts w:ascii="Aharoni" w:hAnsi="Aharoni" w:cs="Aharoni"/>
          <w:b/>
          <w:sz w:val="32"/>
          <w:szCs w:val="32"/>
        </w:rPr>
      </w:pPr>
      <w:r w:rsidRPr="009B4D32">
        <w:rPr>
          <w:rFonts w:ascii="Aharoni" w:hAnsi="Aharoni" w:cs="Aharoni"/>
          <w:b/>
          <w:sz w:val="32"/>
          <w:szCs w:val="32"/>
        </w:rPr>
        <w:t>RESULT AND DISCUSSION</w:t>
      </w:r>
    </w:p>
    <w:tbl>
      <w:tblPr>
        <w:tblStyle w:val="TableGrid"/>
        <w:tblW w:w="0" w:type="auto"/>
        <w:tblInd w:w="720" w:type="dxa"/>
        <w:tblLook w:val="04A0" w:firstRow="1" w:lastRow="0" w:firstColumn="1" w:lastColumn="0" w:noHBand="0" w:noVBand="1"/>
      </w:tblPr>
      <w:tblGrid>
        <w:gridCol w:w="1782"/>
        <w:gridCol w:w="1754"/>
        <w:gridCol w:w="1743"/>
        <w:gridCol w:w="1735"/>
        <w:gridCol w:w="1698"/>
      </w:tblGrid>
      <w:tr w:rsidR="0064492D" w:rsidRPr="0064492D" w:rsidTr="000401CA">
        <w:trPr>
          <w:trHeight w:val="983"/>
        </w:trPr>
        <w:tc>
          <w:tcPr>
            <w:tcW w:w="1803" w:type="dxa"/>
            <w:vAlign w:val="center"/>
          </w:tcPr>
          <w:p w:rsidR="0064492D" w:rsidRPr="0064492D" w:rsidRDefault="0064492D" w:rsidP="0064492D">
            <w:pPr>
              <w:spacing w:after="160" w:line="259" w:lineRule="auto"/>
              <w:contextualSpacing/>
              <w:jc w:val="center"/>
              <w:rPr>
                <w:rFonts w:ascii="Calibri" w:eastAsia="Calibri" w:hAnsi="Calibri" w:cs="Times New Roman"/>
                <w:sz w:val="24"/>
                <w:lang w:eastAsia="en-US"/>
              </w:rPr>
            </w:pPr>
            <w:r w:rsidRPr="0064492D">
              <w:rPr>
                <w:rFonts w:ascii="Calibri" w:eastAsia="Calibri" w:hAnsi="Calibri" w:cs="Times New Roman"/>
                <w:sz w:val="24"/>
                <w:lang w:eastAsia="en-US"/>
              </w:rPr>
              <w:t>SAMPLE</w:t>
            </w:r>
          </w:p>
        </w:tc>
        <w:tc>
          <w:tcPr>
            <w:tcW w:w="1803" w:type="dxa"/>
            <w:vAlign w:val="center"/>
          </w:tcPr>
          <w:p w:rsidR="0064492D" w:rsidRPr="0064492D" w:rsidRDefault="0064492D" w:rsidP="0064492D">
            <w:pPr>
              <w:spacing w:after="160" w:line="259" w:lineRule="auto"/>
              <w:contextualSpacing/>
              <w:jc w:val="center"/>
              <w:rPr>
                <w:rFonts w:ascii="Calibri" w:eastAsia="Calibri" w:hAnsi="Calibri" w:cs="Times New Roman"/>
                <w:sz w:val="24"/>
                <w:lang w:eastAsia="en-US"/>
              </w:rPr>
            </w:pPr>
            <w:r w:rsidRPr="0064492D">
              <w:rPr>
                <w:rFonts w:ascii="Calibri" w:eastAsia="Calibri" w:hAnsi="Calibri" w:cs="Times New Roman"/>
                <w:sz w:val="24"/>
                <w:lang w:eastAsia="en-US"/>
              </w:rPr>
              <w:t>MOISTURE</w:t>
            </w:r>
          </w:p>
          <w:p w:rsidR="0064492D" w:rsidRPr="0064492D" w:rsidRDefault="0064492D" w:rsidP="0064492D">
            <w:pPr>
              <w:spacing w:after="160" w:line="259" w:lineRule="auto"/>
              <w:contextualSpacing/>
              <w:jc w:val="center"/>
              <w:rPr>
                <w:rFonts w:ascii="Calibri" w:eastAsia="Calibri" w:hAnsi="Calibri" w:cs="Times New Roman"/>
                <w:sz w:val="24"/>
                <w:lang w:eastAsia="en-US"/>
              </w:rPr>
            </w:pPr>
            <w:r w:rsidRPr="0064492D">
              <w:rPr>
                <w:rFonts w:ascii="Calibri" w:eastAsia="Calibri" w:hAnsi="Calibri" w:cs="Times New Roman"/>
                <w:sz w:val="24"/>
                <w:lang w:eastAsia="en-US"/>
              </w:rPr>
              <w:t>(wt. %)</w:t>
            </w:r>
          </w:p>
        </w:tc>
        <w:tc>
          <w:tcPr>
            <w:tcW w:w="1803" w:type="dxa"/>
            <w:vAlign w:val="center"/>
          </w:tcPr>
          <w:p w:rsidR="0064492D" w:rsidRPr="0064492D" w:rsidRDefault="0064492D" w:rsidP="0064492D">
            <w:pPr>
              <w:spacing w:after="160" w:line="259" w:lineRule="auto"/>
              <w:contextualSpacing/>
              <w:jc w:val="center"/>
              <w:rPr>
                <w:rFonts w:ascii="Calibri" w:eastAsia="Calibri" w:hAnsi="Calibri" w:cs="Times New Roman"/>
                <w:sz w:val="24"/>
                <w:lang w:eastAsia="en-US"/>
              </w:rPr>
            </w:pPr>
            <w:r w:rsidRPr="0064492D">
              <w:rPr>
                <w:rFonts w:ascii="Calibri" w:eastAsia="Calibri" w:hAnsi="Calibri" w:cs="Times New Roman"/>
                <w:sz w:val="24"/>
                <w:lang w:eastAsia="en-US"/>
              </w:rPr>
              <w:t>VOLATILE MATTER</w:t>
            </w:r>
          </w:p>
          <w:p w:rsidR="0064492D" w:rsidRPr="0064492D" w:rsidRDefault="0064492D" w:rsidP="0064492D">
            <w:pPr>
              <w:spacing w:after="160" w:line="259" w:lineRule="auto"/>
              <w:contextualSpacing/>
              <w:jc w:val="center"/>
              <w:rPr>
                <w:rFonts w:ascii="Calibri" w:eastAsia="Calibri" w:hAnsi="Calibri" w:cs="Times New Roman"/>
                <w:sz w:val="24"/>
                <w:lang w:eastAsia="en-US"/>
              </w:rPr>
            </w:pPr>
            <w:r w:rsidRPr="0064492D">
              <w:rPr>
                <w:rFonts w:ascii="Calibri" w:eastAsia="Calibri" w:hAnsi="Calibri" w:cs="Times New Roman"/>
                <w:sz w:val="24"/>
                <w:lang w:eastAsia="en-US"/>
              </w:rPr>
              <w:t>(wt. %)</w:t>
            </w:r>
          </w:p>
        </w:tc>
        <w:tc>
          <w:tcPr>
            <w:tcW w:w="1803" w:type="dxa"/>
            <w:vAlign w:val="center"/>
          </w:tcPr>
          <w:p w:rsidR="0064492D" w:rsidRPr="0064492D" w:rsidRDefault="0064492D" w:rsidP="0064492D">
            <w:pPr>
              <w:spacing w:after="160" w:line="259" w:lineRule="auto"/>
              <w:contextualSpacing/>
              <w:jc w:val="center"/>
              <w:rPr>
                <w:rFonts w:ascii="Calibri" w:eastAsia="Calibri" w:hAnsi="Calibri" w:cs="Times New Roman"/>
                <w:sz w:val="24"/>
                <w:lang w:eastAsia="en-US"/>
              </w:rPr>
            </w:pPr>
            <w:r w:rsidRPr="0064492D">
              <w:rPr>
                <w:rFonts w:ascii="Calibri" w:eastAsia="Calibri" w:hAnsi="Calibri" w:cs="Times New Roman"/>
                <w:sz w:val="24"/>
                <w:lang w:eastAsia="en-US"/>
              </w:rPr>
              <w:t>FIXED CARBON</w:t>
            </w:r>
          </w:p>
          <w:p w:rsidR="0064492D" w:rsidRPr="0064492D" w:rsidRDefault="0064492D" w:rsidP="0064492D">
            <w:pPr>
              <w:spacing w:after="160" w:line="259" w:lineRule="auto"/>
              <w:contextualSpacing/>
              <w:jc w:val="center"/>
              <w:rPr>
                <w:rFonts w:ascii="Calibri" w:eastAsia="Calibri" w:hAnsi="Calibri" w:cs="Times New Roman"/>
                <w:sz w:val="24"/>
                <w:lang w:eastAsia="en-US"/>
              </w:rPr>
            </w:pPr>
            <w:r w:rsidRPr="0064492D">
              <w:rPr>
                <w:rFonts w:ascii="Calibri" w:eastAsia="Calibri" w:hAnsi="Calibri" w:cs="Times New Roman"/>
                <w:sz w:val="24"/>
                <w:lang w:eastAsia="en-US"/>
              </w:rPr>
              <w:t>(wt. %)</w:t>
            </w:r>
          </w:p>
        </w:tc>
        <w:tc>
          <w:tcPr>
            <w:tcW w:w="1804" w:type="dxa"/>
            <w:vAlign w:val="center"/>
          </w:tcPr>
          <w:p w:rsidR="0064492D" w:rsidRPr="0064492D" w:rsidRDefault="0064492D" w:rsidP="0064492D">
            <w:pPr>
              <w:spacing w:after="160" w:line="259" w:lineRule="auto"/>
              <w:contextualSpacing/>
              <w:jc w:val="center"/>
              <w:rPr>
                <w:rFonts w:ascii="Calibri" w:eastAsia="Calibri" w:hAnsi="Calibri" w:cs="Times New Roman"/>
                <w:sz w:val="24"/>
                <w:lang w:eastAsia="en-US"/>
              </w:rPr>
            </w:pPr>
            <w:r w:rsidRPr="0064492D">
              <w:rPr>
                <w:rFonts w:ascii="Calibri" w:eastAsia="Calibri" w:hAnsi="Calibri" w:cs="Times New Roman"/>
                <w:sz w:val="24"/>
                <w:lang w:eastAsia="en-US"/>
              </w:rPr>
              <w:t>ASH (wt. %)</w:t>
            </w:r>
          </w:p>
        </w:tc>
      </w:tr>
      <w:tr w:rsidR="0064492D" w:rsidRPr="0064492D" w:rsidTr="000401CA">
        <w:trPr>
          <w:trHeight w:val="514"/>
        </w:trPr>
        <w:tc>
          <w:tcPr>
            <w:tcW w:w="1803" w:type="dxa"/>
            <w:vAlign w:val="center"/>
          </w:tcPr>
          <w:p w:rsidR="0064492D" w:rsidRPr="0064492D" w:rsidRDefault="0064492D" w:rsidP="0064492D">
            <w:pPr>
              <w:spacing w:after="160" w:line="259" w:lineRule="auto"/>
              <w:contextualSpacing/>
              <w:jc w:val="center"/>
              <w:rPr>
                <w:rFonts w:ascii="Calibri" w:eastAsia="Calibri" w:hAnsi="Calibri" w:cs="Times New Roman"/>
                <w:sz w:val="24"/>
                <w:lang w:eastAsia="en-US"/>
              </w:rPr>
            </w:pPr>
            <w:r w:rsidRPr="0064492D">
              <w:rPr>
                <w:rFonts w:ascii="Calibri" w:eastAsia="Calibri" w:hAnsi="Calibri" w:cs="Times New Roman"/>
                <w:sz w:val="24"/>
                <w:lang w:eastAsia="en-US"/>
              </w:rPr>
              <w:t>Before activation</w:t>
            </w:r>
          </w:p>
        </w:tc>
        <w:tc>
          <w:tcPr>
            <w:tcW w:w="1803" w:type="dxa"/>
            <w:vAlign w:val="center"/>
          </w:tcPr>
          <w:p w:rsidR="0064492D" w:rsidRPr="0064492D" w:rsidRDefault="0064492D" w:rsidP="0064492D">
            <w:pPr>
              <w:spacing w:after="160" w:line="259" w:lineRule="auto"/>
              <w:contextualSpacing/>
              <w:jc w:val="center"/>
              <w:rPr>
                <w:rFonts w:ascii="Calibri" w:eastAsia="Calibri" w:hAnsi="Calibri" w:cs="Times New Roman"/>
                <w:sz w:val="24"/>
                <w:lang w:eastAsia="en-US"/>
              </w:rPr>
            </w:pPr>
            <w:r w:rsidRPr="0064492D">
              <w:rPr>
                <w:rFonts w:ascii="Calibri" w:eastAsia="Calibri" w:hAnsi="Calibri" w:cs="Times New Roman"/>
                <w:sz w:val="24"/>
                <w:lang w:eastAsia="en-US"/>
              </w:rPr>
              <w:t>5.53</w:t>
            </w:r>
          </w:p>
        </w:tc>
        <w:tc>
          <w:tcPr>
            <w:tcW w:w="1803" w:type="dxa"/>
            <w:vAlign w:val="center"/>
          </w:tcPr>
          <w:p w:rsidR="0064492D" w:rsidRPr="0064492D" w:rsidRDefault="0064492D" w:rsidP="0064492D">
            <w:pPr>
              <w:spacing w:after="160" w:line="259" w:lineRule="auto"/>
              <w:contextualSpacing/>
              <w:jc w:val="center"/>
              <w:rPr>
                <w:rFonts w:ascii="Calibri" w:eastAsia="Calibri" w:hAnsi="Calibri" w:cs="Times New Roman"/>
                <w:sz w:val="24"/>
                <w:lang w:eastAsia="en-US"/>
              </w:rPr>
            </w:pPr>
            <w:r w:rsidRPr="0064492D">
              <w:rPr>
                <w:rFonts w:ascii="Calibri" w:eastAsia="Calibri" w:hAnsi="Calibri" w:cs="Times New Roman"/>
                <w:sz w:val="24"/>
                <w:lang w:eastAsia="en-US"/>
              </w:rPr>
              <w:t>23.41</w:t>
            </w:r>
          </w:p>
        </w:tc>
        <w:tc>
          <w:tcPr>
            <w:tcW w:w="1803" w:type="dxa"/>
            <w:vAlign w:val="center"/>
          </w:tcPr>
          <w:p w:rsidR="0064492D" w:rsidRPr="0064492D" w:rsidRDefault="0064492D" w:rsidP="0064492D">
            <w:pPr>
              <w:spacing w:after="160" w:line="259" w:lineRule="auto"/>
              <w:contextualSpacing/>
              <w:jc w:val="center"/>
              <w:rPr>
                <w:rFonts w:ascii="Calibri" w:eastAsia="Calibri" w:hAnsi="Calibri" w:cs="Times New Roman"/>
                <w:sz w:val="24"/>
                <w:lang w:eastAsia="en-US"/>
              </w:rPr>
            </w:pPr>
            <w:r w:rsidRPr="0064492D">
              <w:rPr>
                <w:rFonts w:ascii="Calibri" w:eastAsia="Calibri" w:hAnsi="Calibri" w:cs="Times New Roman"/>
                <w:sz w:val="24"/>
                <w:lang w:eastAsia="en-US"/>
              </w:rPr>
              <w:t>64.34</w:t>
            </w:r>
          </w:p>
        </w:tc>
        <w:tc>
          <w:tcPr>
            <w:tcW w:w="1804" w:type="dxa"/>
            <w:vAlign w:val="center"/>
          </w:tcPr>
          <w:p w:rsidR="0064492D" w:rsidRPr="0064492D" w:rsidRDefault="0064492D" w:rsidP="0064492D">
            <w:pPr>
              <w:spacing w:after="160" w:line="259" w:lineRule="auto"/>
              <w:contextualSpacing/>
              <w:jc w:val="center"/>
              <w:rPr>
                <w:rFonts w:ascii="Calibri" w:eastAsia="Calibri" w:hAnsi="Calibri" w:cs="Times New Roman"/>
                <w:sz w:val="24"/>
                <w:lang w:eastAsia="en-US"/>
              </w:rPr>
            </w:pPr>
            <w:r w:rsidRPr="0064492D">
              <w:rPr>
                <w:rFonts w:ascii="Calibri" w:eastAsia="Calibri" w:hAnsi="Calibri" w:cs="Times New Roman"/>
                <w:sz w:val="24"/>
                <w:lang w:eastAsia="en-US"/>
              </w:rPr>
              <w:t>6.72</w:t>
            </w:r>
          </w:p>
        </w:tc>
      </w:tr>
      <w:tr w:rsidR="0064492D" w:rsidRPr="0064492D" w:rsidTr="000401CA">
        <w:tc>
          <w:tcPr>
            <w:tcW w:w="1803" w:type="dxa"/>
            <w:vAlign w:val="center"/>
          </w:tcPr>
          <w:p w:rsidR="0064492D" w:rsidRPr="0064492D" w:rsidRDefault="0064492D" w:rsidP="0064492D">
            <w:pPr>
              <w:spacing w:after="160" w:line="259" w:lineRule="auto"/>
              <w:contextualSpacing/>
              <w:jc w:val="center"/>
              <w:rPr>
                <w:rFonts w:ascii="Calibri" w:eastAsia="Calibri" w:hAnsi="Calibri" w:cs="Times New Roman"/>
                <w:sz w:val="24"/>
                <w:lang w:eastAsia="en-US"/>
              </w:rPr>
            </w:pPr>
            <w:r w:rsidRPr="0064492D">
              <w:rPr>
                <w:rFonts w:ascii="Calibri" w:eastAsia="Calibri" w:hAnsi="Calibri" w:cs="Times New Roman"/>
                <w:sz w:val="24"/>
                <w:lang w:eastAsia="en-US"/>
              </w:rPr>
              <w:t>Before Carbonization</w:t>
            </w:r>
          </w:p>
        </w:tc>
        <w:tc>
          <w:tcPr>
            <w:tcW w:w="1803" w:type="dxa"/>
            <w:vAlign w:val="center"/>
          </w:tcPr>
          <w:p w:rsidR="0064492D" w:rsidRPr="0064492D" w:rsidRDefault="0064492D" w:rsidP="0064492D">
            <w:pPr>
              <w:spacing w:after="160" w:line="259" w:lineRule="auto"/>
              <w:contextualSpacing/>
              <w:jc w:val="center"/>
              <w:rPr>
                <w:rFonts w:ascii="Calibri" w:eastAsia="Calibri" w:hAnsi="Calibri" w:cs="Times New Roman"/>
                <w:sz w:val="24"/>
                <w:lang w:eastAsia="en-US"/>
              </w:rPr>
            </w:pPr>
            <w:r w:rsidRPr="0064492D">
              <w:rPr>
                <w:rFonts w:ascii="Calibri" w:eastAsia="Calibri" w:hAnsi="Calibri" w:cs="Times New Roman"/>
                <w:sz w:val="24"/>
                <w:lang w:eastAsia="en-US"/>
              </w:rPr>
              <w:t>4.0</w:t>
            </w:r>
          </w:p>
        </w:tc>
        <w:tc>
          <w:tcPr>
            <w:tcW w:w="1803" w:type="dxa"/>
            <w:vAlign w:val="center"/>
          </w:tcPr>
          <w:p w:rsidR="0064492D" w:rsidRPr="0064492D" w:rsidRDefault="0064492D" w:rsidP="0064492D">
            <w:pPr>
              <w:spacing w:after="160" w:line="259" w:lineRule="auto"/>
              <w:contextualSpacing/>
              <w:jc w:val="center"/>
              <w:rPr>
                <w:rFonts w:ascii="Calibri" w:eastAsia="Calibri" w:hAnsi="Calibri" w:cs="Times New Roman"/>
                <w:sz w:val="24"/>
                <w:lang w:eastAsia="en-US"/>
              </w:rPr>
            </w:pPr>
            <w:r w:rsidRPr="0064492D">
              <w:rPr>
                <w:rFonts w:ascii="Calibri" w:eastAsia="Calibri" w:hAnsi="Calibri" w:cs="Times New Roman"/>
                <w:sz w:val="24"/>
                <w:lang w:eastAsia="en-US"/>
              </w:rPr>
              <w:t>32.13</w:t>
            </w:r>
          </w:p>
        </w:tc>
        <w:tc>
          <w:tcPr>
            <w:tcW w:w="1803" w:type="dxa"/>
            <w:vAlign w:val="center"/>
          </w:tcPr>
          <w:p w:rsidR="0064492D" w:rsidRPr="0064492D" w:rsidRDefault="0064492D" w:rsidP="0064492D">
            <w:pPr>
              <w:spacing w:after="160" w:line="259" w:lineRule="auto"/>
              <w:contextualSpacing/>
              <w:jc w:val="center"/>
              <w:rPr>
                <w:rFonts w:ascii="Calibri" w:eastAsia="Calibri" w:hAnsi="Calibri" w:cs="Times New Roman"/>
                <w:sz w:val="24"/>
                <w:lang w:eastAsia="en-US"/>
              </w:rPr>
            </w:pPr>
            <w:r w:rsidRPr="0064492D">
              <w:rPr>
                <w:rFonts w:ascii="Calibri" w:eastAsia="Calibri" w:hAnsi="Calibri" w:cs="Times New Roman"/>
                <w:sz w:val="24"/>
                <w:lang w:eastAsia="en-US"/>
              </w:rPr>
              <w:t>52.97</w:t>
            </w:r>
          </w:p>
        </w:tc>
        <w:tc>
          <w:tcPr>
            <w:tcW w:w="1804" w:type="dxa"/>
            <w:vAlign w:val="center"/>
          </w:tcPr>
          <w:p w:rsidR="0064492D" w:rsidRPr="0064492D" w:rsidRDefault="0064492D" w:rsidP="0064492D">
            <w:pPr>
              <w:spacing w:after="160" w:line="259" w:lineRule="auto"/>
              <w:contextualSpacing/>
              <w:jc w:val="center"/>
              <w:rPr>
                <w:rFonts w:ascii="Calibri" w:eastAsia="Calibri" w:hAnsi="Calibri" w:cs="Times New Roman"/>
                <w:sz w:val="24"/>
                <w:lang w:eastAsia="en-US"/>
              </w:rPr>
            </w:pPr>
            <w:r w:rsidRPr="0064492D">
              <w:rPr>
                <w:rFonts w:ascii="Calibri" w:eastAsia="Calibri" w:hAnsi="Calibri" w:cs="Times New Roman"/>
                <w:sz w:val="24"/>
                <w:lang w:eastAsia="en-US"/>
              </w:rPr>
              <w:t>10.9</w:t>
            </w:r>
          </w:p>
        </w:tc>
      </w:tr>
    </w:tbl>
    <w:p w:rsidR="0064492D" w:rsidRPr="0064492D" w:rsidRDefault="0064492D" w:rsidP="0064492D">
      <w:pPr>
        <w:pStyle w:val="ListParagraph"/>
        <w:jc w:val="center"/>
        <w:rPr>
          <w:rFonts w:ascii="Calibri" w:eastAsia="Calibri" w:hAnsi="Calibri" w:cs="Times New Roman"/>
          <w:lang w:eastAsia="en-US"/>
        </w:rPr>
      </w:pPr>
      <w:r>
        <w:rPr>
          <w:rFonts w:ascii="Algerian" w:hAnsi="Algerian" w:cs="Times New Roman"/>
          <w:sz w:val="32"/>
          <w:szCs w:val="32"/>
        </w:rPr>
        <w:t xml:space="preserve">   </w:t>
      </w:r>
      <w:r w:rsidRPr="0064492D">
        <w:rPr>
          <w:rFonts w:ascii="Calibri" w:eastAsia="Calibri" w:hAnsi="Calibri" w:cs="Times New Roman"/>
          <w:lang w:eastAsia="en-US"/>
        </w:rPr>
        <w:t>Table 5. Proximate analysis of raw precursor and activated carbon</w:t>
      </w:r>
    </w:p>
    <w:tbl>
      <w:tblPr>
        <w:tblStyle w:val="TableGrid"/>
        <w:tblW w:w="8295" w:type="dxa"/>
        <w:tblInd w:w="720" w:type="dxa"/>
        <w:tblLook w:val="04A0" w:firstRow="1" w:lastRow="0" w:firstColumn="1" w:lastColumn="0" w:noHBand="0" w:noVBand="1"/>
      </w:tblPr>
      <w:tblGrid>
        <w:gridCol w:w="1685"/>
        <w:gridCol w:w="1079"/>
        <w:gridCol w:w="1382"/>
        <w:gridCol w:w="1383"/>
        <w:gridCol w:w="1383"/>
        <w:gridCol w:w="1383"/>
      </w:tblGrid>
      <w:tr w:rsidR="0064492D" w:rsidRPr="0064492D" w:rsidTr="000401CA">
        <w:trPr>
          <w:trHeight w:val="542"/>
        </w:trPr>
        <w:tc>
          <w:tcPr>
            <w:tcW w:w="1685" w:type="dxa"/>
            <w:vAlign w:val="center"/>
          </w:tcPr>
          <w:p w:rsidR="0064492D" w:rsidRPr="0064492D" w:rsidRDefault="0064492D" w:rsidP="0064492D">
            <w:pPr>
              <w:spacing w:after="160" w:line="259" w:lineRule="auto"/>
              <w:contextualSpacing/>
              <w:jc w:val="center"/>
              <w:rPr>
                <w:rFonts w:ascii="Calibri" w:eastAsia="Calibri" w:hAnsi="Calibri" w:cs="Times New Roman"/>
                <w:sz w:val="24"/>
                <w:lang w:eastAsia="en-US"/>
              </w:rPr>
            </w:pPr>
            <w:r w:rsidRPr="0064492D">
              <w:rPr>
                <w:rFonts w:ascii="Calibri" w:eastAsia="Calibri" w:hAnsi="Calibri" w:cs="Times New Roman"/>
                <w:sz w:val="24"/>
                <w:lang w:eastAsia="en-US"/>
              </w:rPr>
              <w:t>SAMPLE</w:t>
            </w:r>
          </w:p>
        </w:tc>
        <w:tc>
          <w:tcPr>
            <w:tcW w:w="1079" w:type="dxa"/>
            <w:vAlign w:val="center"/>
          </w:tcPr>
          <w:p w:rsidR="0064492D" w:rsidRPr="0064492D" w:rsidRDefault="0064492D" w:rsidP="0064492D">
            <w:pPr>
              <w:spacing w:after="160" w:line="259" w:lineRule="auto"/>
              <w:contextualSpacing/>
              <w:jc w:val="center"/>
              <w:rPr>
                <w:rFonts w:ascii="Calibri" w:eastAsia="Calibri" w:hAnsi="Calibri" w:cs="Times New Roman"/>
                <w:sz w:val="24"/>
                <w:lang w:eastAsia="en-US"/>
              </w:rPr>
            </w:pPr>
            <w:r w:rsidRPr="0064492D">
              <w:rPr>
                <w:rFonts w:ascii="Calibri" w:eastAsia="Calibri" w:hAnsi="Calibri" w:cs="Times New Roman"/>
                <w:sz w:val="24"/>
                <w:lang w:eastAsia="en-US"/>
              </w:rPr>
              <w:t>C (%)</w:t>
            </w:r>
          </w:p>
        </w:tc>
        <w:tc>
          <w:tcPr>
            <w:tcW w:w="1382" w:type="dxa"/>
            <w:vAlign w:val="center"/>
          </w:tcPr>
          <w:p w:rsidR="0064492D" w:rsidRPr="0064492D" w:rsidRDefault="0064492D" w:rsidP="0064492D">
            <w:pPr>
              <w:spacing w:after="160" w:line="259" w:lineRule="auto"/>
              <w:contextualSpacing/>
              <w:jc w:val="center"/>
              <w:rPr>
                <w:rFonts w:ascii="Calibri" w:eastAsia="Calibri" w:hAnsi="Calibri" w:cs="Times New Roman"/>
                <w:sz w:val="24"/>
                <w:lang w:eastAsia="en-US"/>
              </w:rPr>
            </w:pPr>
            <w:r w:rsidRPr="0064492D">
              <w:rPr>
                <w:rFonts w:ascii="Calibri" w:eastAsia="Calibri" w:hAnsi="Calibri" w:cs="Times New Roman"/>
                <w:sz w:val="24"/>
                <w:lang w:eastAsia="en-US"/>
              </w:rPr>
              <w:t>H (%)</w:t>
            </w:r>
          </w:p>
        </w:tc>
        <w:tc>
          <w:tcPr>
            <w:tcW w:w="1383" w:type="dxa"/>
            <w:vAlign w:val="center"/>
          </w:tcPr>
          <w:p w:rsidR="0064492D" w:rsidRPr="0064492D" w:rsidRDefault="0064492D" w:rsidP="0064492D">
            <w:pPr>
              <w:spacing w:after="160" w:line="259" w:lineRule="auto"/>
              <w:contextualSpacing/>
              <w:jc w:val="center"/>
              <w:rPr>
                <w:rFonts w:ascii="Calibri" w:eastAsia="Calibri" w:hAnsi="Calibri" w:cs="Times New Roman"/>
                <w:sz w:val="24"/>
                <w:lang w:eastAsia="en-US"/>
              </w:rPr>
            </w:pPr>
            <w:r w:rsidRPr="0064492D">
              <w:rPr>
                <w:rFonts w:ascii="Calibri" w:eastAsia="Calibri" w:hAnsi="Calibri" w:cs="Times New Roman"/>
                <w:sz w:val="24"/>
                <w:lang w:eastAsia="en-US"/>
              </w:rPr>
              <w:t>N (%)</w:t>
            </w:r>
          </w:p>
        </w:tc>
        <w:tc>
          <w:tcPr>
            <w:tcW w:w="1383" w:type="dxa"/>
            <w:vAlign w:val="center"/>
          </w:tcPr>
          <w:p w:rsidR="0064492D" w:rsidRPr="0064492D" w:rsidRDefault="0064492D" w:rsidP="0064492D">
            <w:pPr>
              <w:spacing w:after="160" w:line="259" w:lineRule="auto"/>
              <w:contextualSpacing/>
              <w:jc w:val="center"/>
              <w:rPr>
                <w:rFonts w:ascii="Calibri" w:eastAsia="Calibri" w:hAnsi="Calibri" w:cs="Times New Roman"/>
                <w:sz w:val="24"/>
                <w:lang w:eastAsia="en-US"/>
              </w:rPr>
            </w:pPr>
            <w:r w:rsidRPr="0064492D">
              <w:rPr>
                <w:rFonts w:ascii="Calibri" w:eastAsia="Calibri" w:hAnsi="Calibri" w:cs="Times New Roman"/>
                <w:sz w:val="24"/>
                <w:lang w:eastAsia="en-US"/>
              </w:rPr>
              <w:t>S (%)</w:t>
            </w:r>
          </w:p>
        </w:tc>
        <w:tc>
          <w:tcPr>
            <w:tcW w:w="1383" w:type="dxa"/>
            <w:vAlign w:val="center"/>
          </w:tcPr>
          <w:p w:rsidR="0064492D" w:rsidRPr="0064492D" w:rsidRDefault="0064492D" w:rsidP="0064492D">
            <w:pPr>
              <w:spacing w:after="160" w:line="259" w:lineRule="auto"/>
              <w:contextualSpacing/>
              <w:jc w:val="center"/>
              <w:rPr>
                <w:rFonts w:ascii="Calibri" w:eastAsia="Calibri" w:hAnsi="Calibri" w:cs="Times New Roman"/>
                <w:sz w:val="24"/>
                <w:lang w:eastAsia="en-US"/>
              </w:rPr>
            </w:pPr>
            <w:r w:rsidRPr="0064492D">
              <w:rPr>
                <w:rFonts w:ascii="Calibri" w:eastAsia="Calibri" w:hAnsi="Calibri" w:cs="Times New Roman"/>
                <w:sz w:val="24"/>
                <w:lang w:eastAsia="en-US"/>
              </w:rPr>
              <w:t>O (%)</w:t>
            </w:r>
          </w:p>
        </w:tc>
      </w:tr>
      <w:tr w:rsidR="0064492D" w:rsidRPr="0064492D" w:rsidTr="000401CA">
        <w:trPr>
          <w:trHeight w:val="519"/>
        </w:trPr>
        <w:tc>
          <w:tcPr>
            <w:tcW w:w="1685" w:type="dxa"/>
            <w:vAlign w:val="center"/>
          </w:tcPr>
          <w:p w:rsidR="0064492D" w:rsidRPr="0064492D" w:rsidRDefault="0064492D" w:rsidP="0064492D">
            <w:pPr>
              <w:spacing w:after="160" w:line="259" w:lineRule="auto"/>
              <w:contextualSpacing/>
              <w:jc w:val="center"/>
              <w:rPr>
                <w:rFonts w:ascii="Calibri" w:eastAsia="Calibri" w:hAnsi="Calibri" w:cs="Times New Roman"/>
                <w:sz w:val="24"/>
                <w:lang w:eastAsia="en-US"/>
              </w:rPr>
            </w:pPr>
            <w:r w:rsidRPr="0064492D">
              <w:rPr>
                <w:rFonts w:ascii="Calibri" w:eastAsia="Calibri" w:hAnsi="Calibri" w:cs="Times New Roman"/>
                <w:sz w:val="24"/>
                <w:lang w:eastAsia="en-US"/>
              </w:rPr>
              <w:t>Before activation</w:t>
            </w:r>
          </w:p>
        </w:tc>
        <w:tc>
          <w:tcPr>
            <w:tcW w:w="1079" w:type="dxa"/>
            <w:vAlign w:val="center"/>
          </w:tcPr>
          <w:p w:rsidR="0064492D" w:rsidRPr="0064492D" w:rsidRDefault="0064492D" w:rsidP="0064492D">
            <w:pPr>
              <w:spacing w:after="160" w:line="259" w:lineRule="auto"/>
              <w:contextualSpacing/>
              <w:jc w:val="center"/>
              <w:rPr>
                <w:rFonts w:ascii="Calibri" w:eastAsia="Calibri" w:hAnsi="Calibri" w:cs="Times New Roman"/>
                <w:sz w:val="24"/>
                <w:lang w:eastAsia="en-US"/>
              </w:rPr>
            </w:pPr>
            <w:r w:rsidRPr="0064492D">
              <w:rPr>
                <w:rFonts w:ascii="Calibri" w:eastAsia="Calibri" w:hAnsi="Calibri" w:cs="Times New Roman"/>
                <w:sz w:val="24"/>
                <w:lang w:eastAsia="en-US"/>
              </w:rPr>
              <w:t>43.06</w:t>
            </w:r>
          </w:p>
        </w:tc>
        <w:tc>
          <w:tcPr>
            <w:tcW w:w="1382" w:type="dxa"/>
            <w:vAlign w:val="center"/>
          </w:tcPr>
          <w:p w:rsidR="0064492D" w:rsidRPr="0064492D" w:rsidRDefault="0064492D" w:rsidP="0064492D">
            <w:pPr>
              <w:spacing w:after="160" w:line="259" w:lineRule="auto"/>
              <w:contextualSpacing/>
              <w:jc w:val="center"/>
              <w:rPr>
                <w:rFonts w:ascii="Calibri" w:eastAsia="Calibri" w:hAnsi="Calibri" w:cs="Times New Roman"/>
                <w:sz w:val="24"/>
                <w:lang w:eastAsia="en-US"/>
              </w:rPr>
            </w:pPr>
            <w:r w:rsidRPr="0064492D">
              <w:rPr>
                <w:rFonts w:ascii="Calibri" w:eastAsia="Calibri" w:hAnsi="Calibri" w:cs="Times New Roman"/>
                <w:sz w:val="24"/>
                <w:lang w:eastAsia="en-US"/>
              </w:rPr>
              <w:t>6.08</w:t>
            </w:r>
          </w:p>
        </w:tc>
        <w:tc>
          <w:tcPr>
            <w:tcW w:w="1383" w:type="dxa"/>
            <w:vAlign w:val="center"/>
          </w:tcPr>
          <w:p w:rsidR="0064492D" w:rsidRPr="0064492D" w:rsidRDefault="0064492D" w:rsidP="0064492D">
            <w:pPr>
              <w:spacing w:after="160" w:line="259" w:lineRule="auto"/>
              <w:contextualSpacing/>
              <w:jc w:val="center"/>
              <w:rPr>
                <w:rFonts w:ascii="Calibri" w:eastAsia="Calibri" w:hAnsi="Calibri" w:cs="Times New Roman"/>
                <w:sz w:val="24"/>
                <w:lang w:eastAsia="en-US"/>
              </w:rPr>
            </w:pPr>
            <w:r w:rsidRPr="0064492D">
              <w:rPr>
                <w:rFonts w:ascii="Calibri" w:eastAsia="Calibri" w:hAnsi="Calibri" w:cs="Times New Roman"/>
                <w:sz w:val="24"/>
                <w:lang w:eastAsia="en-US"/>
              </w:rPr>
              <w:t>1.21</w:t>
            </w:r>
          </w:p>
        </w:tc>
        <w:tc>
          <w:tcPr>
            <w:tcW w:w="1383" w:type="dxa"/>
            <w:vAlign w:val="center"/>
          </w:tcPr>
          <w:p w:rsidR="0064492D" w:rsidRPr="0064492D" w:rsidRDefault="0064492D" w:rsidP="0064492D">
            <w:pPr>
              <w:spacing w:after="160" w:line="259" w:lineRule="auto"/>
              <w:contextualSpacing/>
              <w:jc w:val="center"/>
              <w:rPr>
                <w:rFonts w:ascii="Calibri" w:eastAsia="Calibri" w:hAnsi="Calibri" w:cs="Times New Roman"/>
                <w:sz w:val="24"/>
                <w:lang w:eastAsia="en-US"/>
              </w:rPr>
            </w:pPr>
            <w:r w:rsidRPr="0064492D">
              <w:rPr>
                <w:rFonts w:ascii="Calibri" w:eastAsia="Calibri" w:hAnsi="Calibri" w:cs="Times New Roman"/>
                <w:sz w:val="24"/>
                <w:lang w:eastAsia="en-US"/>
              </w:rPr>
              <w:t>0.11</w:t>
            </w:r>
          </w:p>
        </w:tc>
        <w:tc>
          <w:tcPr>
            <w:tcW w:w="1383" w:type="dxa"/>
            <w:vAlign w:val="center"/>
          </w:tcPr>
          <w:p w:rsidR="0064492D" w:rsidRPr="0064492D" w:rsidRDefault="0064492D" w:rsidP="0064492D">
            <w:pPr>
              <w:spacing w:after="160" w:line="259" w:lineRule="auto"/>
              <w:contextualSpacing/>
              <w:jc w:val="center"/>
              <w:rPr>
                <w:rFonts w:ascii="Calibri" w:eastAsia="Calibri" w:hAnsi="Calibri" w:cs="Times New Roman"/>
                <w:sz w:val="24"/>
                <w:lang w:eastAsia="en-US"/>
              </w:rPr>
            </w:pPr>
            <w:r w:rsidRPr="0064492D">
              <w:rPr>
                <w:rFonts w:ascii="Calibri" w:eastAsia="Calibri" w:hAnsi="Calibri" w:cs="Times New Roman"/>
                <w:sz w:val="24"/>
                <w:lang w:eastAsia="en-US"/>
              </w:rPr>
              <w:t>49.5</w:t>
            </w:r>
          </w:p>
        </w:tc>
      </w:tr>
    </w:tbl>
    <w:p w:rsidR="0064492D" w:rsidRPr="0064492D" w:rsidRDefault="0064492D" w:rsidP="0064492D">
      <w:pPr>
        <w:pStyle w:val="ListParagraph"/>
        <w:ind w:left="1440" w:hanging="720"/>
        <w:jc w:val="center"/>
        <w:rPr>
          <w:rFonts w:ascii="Calibri" w:eastAsia="Calibri" w:hAnsi="Calibri" w:cs="Times New Roman"/>
          <w:lang w:eastAsia="en-US"/>
        </w:rPr>
      </w:pPr>
      <w:r>
        <w:rPr>
          <w:rFonts w:ascii="Algerian" w:hAnsi="Algerian" w:cs="Times New Roman"/>
          <w:sz w:val="32"/>
          <w:szCs w:val="32"/>
        </w:rPr>
        <w:t xml:space="preserve">     </w:t>
      </w:r>
      <w:r w:rsidRPr="0064492D">
        <w:rPr>
          <w:rFonts w:ascii="Calibri" w:eastAsia="Calibri" w:hAnsi="Calibri" w:cs="Times New Roman"/>
          <w:lang w:eastAsia="en-US"/>
        </w:rPr>
        <w:t>Table 6. Ultimate analysis of raw precursor and activated carbon</w:t>
      </w:r>
    </w:p>
    <w:p w:rsidR="0064492D" w:rsidRDefault="0064492D" w:rsidP="0064492D">
      <w:pPr>
        <w:spacing w:after="160" w:line="259" w:lineRule="auto"/>
        <w:ind w:left="1440" w:hanging="720"/>
        <w:contextualSpacing/>
        <w:rPr>
          <w:rFonts w:ascii="Calibri" w:eastAsia="Calibri" w:hAnsi="Calibri" w:cs="Times New Roman"/>
          <w:lang w:eastAsia="en-US"/>
        </w:rPr>
      </w:pPr>
    </w:p>
    <w:p w:rsidR="0064492D" w:rsidRDefault="0064492D" w:rsidP="008B54E6">
      <w:pPr>
        <w:spacing w:after="160" w:line="259" w:lineRule="auto"/>
        <w:ind w:firstLine="720"/>
        <w:contextualSpacing/>
        <w:jc w:val="both"/>
        <w:rPr>
          <w:rFonts w:ascii="Times New Roman" w:eastAsia="Calibri" w:hAnsi="Times New Roman" w:cs="Times New Roman"/>
          <w:sz w:val="24"/>
          <w:szCs w:val="24"/>
          <w:lang w:eastAsia="en-US"/>
        </w:rPr>
      </w:pPr>
      <w:r w:rsidRPr="00DC5FF5">
        <w:rPr>
          <w:rFonts w:ascii="Times New Roman" w:eastAsia="Calibri" w:hAnsi="Times New Roman" w:cs="Times New Roman"/>
          <w:sz w:val="28"/>
          <w:szCs w:val="24"/>
          <w:lang w:eastAsia="en-US"/>
        </w:rPr>
        <w:t>The sample was analysed after crushing to desired size and before impregnating with ZnCl</w:t>
      </w:r>
      <w:r w:rsidRPr="00DC5FF5">
        <w:rPr>
          <w:rFonts w:ascii="Times New Roman" w:eastAsia="Calibri" w:hAnsi="Times New Roman" w:cs="Times New Roman"/>
          <w:sz w:val="28"/>
          <w:szCs w:val="24"/>
          <w:vertAlign w:val="subscript"/>
          <w:lang w:eastAsia="en-US"/>
        </w:rPr>
        <w:t xml:space="preserve">2 </w:t>
      </w:r>
      <w:r w:rsidRPr="00DC5FF5">
        <w:rPr>
          <w:rFonts w:ascii="Times New Roman" w:eastAsia="Calibri" w:hAnsi="Times New Roman" w:cs="Times New Roman"/>
          <w:sz w:val="28"/>
          <w:szCs w:val="24"/>
          <w:lang w:eastAsia="en-US"/>
        </w:rPr>
        <w:t>and also after impregnation. The moisture content and fixed carbon % was reduced while volatile matter and ash content increased.  Addition of ZnCl</w:t>
      </w:r>
      <w:r w:rsidRPr="00DC5FF5">
        <w:rPr>
          <w:rFonts w:ascii="Times New Roman" w:eastAsia="Calibri" w:hAnsi="Times New Roman" w:cs="Times New Roman"/>
          <w:sz w:val="28"/>
          <w:szCs w:val="24"/>
          <w:vertAlign w:val="subscript"/>
          <w:lang w:eastAsia="en-US"/>
        </w:rPr>
        <w:t>2</w:t>
      </w:r>
      <w:r w:rsidRPr="00DC5FF5">
        <w:rPr>
          <w:rFonts w:ascii="Times New Roman" w:eastAsia="Calibri" w:hAnsi="Times New Roman" w:cs="Times New Roman"/>
          <w:sz w:val="28"/>
          <w:szCs w:val="24"/>
          <w:lang w:eastAsia="en-US"/>
        </w:rPr>
        <w:t xml:space="preserve"> solution added to the ash content. The ultimate analysis showed that the sample contains high amount of Carbon (43.06%) and Oxygen (49.5%).</w:t>
      </w:r>
      <w:r w:rsidRPr="0064492D">
        <w:rPr>
          <w:rFonts w:ascii="Times New Roman" w:eastAsia="Calibri" w:hAnsi="Times New Roman" w:cs="Times New Roman"/>
          <w:sz w:val="24"/>
          <w:szCs w:val="24"/>
          <w:lang w:eastAsia="en-US"/>
        </w:rPr>
        <w:t xml:space="preserve"> </w:t>
      </w:r>
      <w:r w:rsidR="007E477B">
        <w:rPr>
          <w:rFonts w:ascii="Times New Roman" w:eastAsia="Calibri" w:hAnsi="Times New Roman" w:cs="Times New Roman"/>
          <w:sz w:val="24"/>
          <w:szCs w:val="24"/>
          <w:lang w:eastAsia="en-US"/>
        </w:rPr>
        <w:t xml:space="preserve"> </w:t>
      </w:r>
    </w:p>
    <w:p w:rsidR="00E5459C" w:rsidRDefault="00E5459C" w:rsidP="008B54E6">
      <w:pPr>
        <w:spacing w:after="160" w:line="259" w:lineRule="auto"/>
        <w:contextualSpacing/>
        <w:jc w:val="both"/>
        <w:rPr>
          <w:rFonts w:ascii="Times New Roman" w:eastAsia="Calibri" w:hAnsi="Times New Roman" w:cs="Times New Roman"/>
          <w:sz w:val="24"/>
          <w:szCs w:val="24"/>
          <w:lang w:eastAsia="en-US"/>
        </w:rPr>
      </w:pPr>
    </w:p>
    <w:p w:rsidR="00B1000C" w:rsidRPr="008B54E6" w:rsidRDefault="000A2D9F" w:rsidP="008B54E6">
      <w:pPr>
        <w:spacing w:after="160" w:line="259" w:lineRule="auto"/>
        <w:contextualSpacing/>
        <w:jc w:val="both"/>
        <w:rPr>
          <w:rFonts w:ascii="Times New Roman" w:eastAsia="Calibri" w:hAnsi="Times New Roman" w:cs="Times New Roman"/>
          <w:sz w:val="28"/>
          <w:szCs w:val="28"/>
          <w:lang w:eastAsia="en-US"/>
        </w:rPr>
      </w:pPr>
      <w:r w:rsidRPr="008B54E6">
        <w:rPr>
          <w:rFonts w:ascii="Times New Roman" w:eastAsia="Calibri" w:hAnsi="Times New Roman" w:cs="Times New Roman"/>
          <w:sz w:val="28"/>
          <w:szCs w:val="28"/>
          <w:lang w:eastAsia="en-US"/>
        </w:rPr>
        <w:t xml:space="preserve">Moisture content i.e 5.53 is comparatively very low is comparison to </w:t>
      </w:r>
      <w:r w:rsidR="00BD2C52">
        <w:rPr>
          <w:rFonts w:ascii="Times New Roman" w:eastAsia="Calibri" w:hAnsi="Times New Roman" w:cs="Times New Roman"/>
          <w:sz w:val="28"/>
          <w:szCs w:val="28"/>
          <w:lang w:eastAsia="en-US"/>
        </w:rPr>
        <w:t>raw material such as grape seed</w:t>
      </w:r>
      <w:r w:rsidRPr="008B54E6">
        <w:rPr>
          <w:rFonts w:ascii="Times New Roman" w:eastAsia="Calibri" w:hAnsi="Times New Roman" w:cs="Times New Roman"/>
          <w:sz w:val="28"/>
          <w:szCs w:val="28"/>
          <w:lang w:eastAsia="en-US"/>
        </w:rPr>
        <w:t xml:space="preserve">, apple pulp and apple peel which have moisture content in the range </w:t>
      </w:r>
      <w:r w:rsidR="002648A7">
        <w:rPr>
          <w:rFonts w:ascii="Times New Roman" w:eastAsia="Calibri" w:hAnsi="Times New Roman" w:cs="Times New Roman"/>
          <w:sz w:val="28"/>
          <w:szCs w:val="28"/>
          <w:lang w:eastAsia="en-US"/>
        </w:rPr>
        <w:t>(12-15)%</w:t>
      </w:r>
      <w:r w:rsidRPr="008B54E6">
        <w:rPr>
          <w:rFonts w:ascii="Times New Roman" w:eastAsia="Calibri" w:hAnsi="Times New Roman" w:cs="Times New Roman"/>
          <w:sz w:val="28"/>
          <w:szCs w:val="28"/>
          <w:lang w:eastAsia="en-US"/>
        </w:rPr>
        <w:t xml:space="preserve">. </w:t>
      </w:r>
      <w:r w:rsidR="00BD2C52" w:rsidRPr="008B54E6">
        <w:rPr>
          <w:rFonts w:ascii="Times New Roman" w:eastAsia="Calibri" w:hAnsi="Times New Roman" w:cs="Times New Roman"/>
          <w:sz w:val="28"/>
          <w:szCs w:val="28"/>
          <w:lang w:eastAsia="en-US"/>
        </w:rPr>
        <w:t>Volatile</w:t>
      </w:r>
      <w:r w:rsidRPr="008B54E6">
        <w:rPr>
          <w:rFonts w:ascii="Times New Roman" w:eastAsia="Calibri" w:hAnsi="Times New Roman" w:cs="Times New Roman"/>
          <w:sz w:val="28"/>
          <w:szCs w:val="28"/>
          <w:lang w:eastAsia="en-US"/>
        </w:rPr>
        <w:t xml:space="preserve"> matter content(23.41%) is also very low in comparison </w:t>
      </w:r>
      <w:r w:rsidRPr="008B54E6">
        <w:rPr>
          <w:rFonts w:ascii="Times New Roman" w:eastAsia="Calibri" w:hAnsi="Times New Roman" w:cs="Times New Roman"/>
          <w:sz w:val="28"/>
          <w:szCs w:val="28"/>
          <w:lang w:eastAsia="en-US"/>
        </w:rPr>
        <w:lastRenderedPageBreak/>
        <w:t>with another raw material. The most important carbon conte</w:t>
      </w:r>
      <w:r w:rsidR="00BD2C52">
        <w:rPr>
          <w:rFonts w:ascii="Times New Roman" w:eastAsia="Calibri" w:hAnsi="Times New Roman" w:cs="Times New Roman"/>
          <w:sz w:val="28"/>
          <w:szCs w:val="28"/>
          <w:lang w:eastAsia="en-US"/>
        </w:rPr>
        <w:t>nt in the sample around 43.06%, w</w:t>
      </w:r>
      <w:r w:rsidR="00BD2C52" w:rsidRPr="008B54E6">
        <w:rPr>
          <w:rFonts w:ascii="Times New Roman" w:eastAsia="Calibri" w:hAnsi="Times New Roman" w:cs="Times New Roman"/>
          <w:sz w:val="28"/>
          <w:szCs w:val="28"/>
          <w:lang w:eastAsia="en-US"/>
        </w:rPr>
        <w:t>hich</w:t>
      </w:r>
      <w:r w:rsidRPr="008B54E6">
        <w:rPr>
          <w:rFonts w:ascii="Times New Roman" w:eastAsia="Calibri" w:hAnsi="Times New Roman" w:cs="Times New Roman"/>
          <w:sz w:val="28"/>
          <w:szCs w:val="28"/>
          <w:lang w:eastAsia="en-US"/>
        </w:rPr>
        <w:t xml:space="preserve"> is moderate in comp</w:t>
      </w:r>
      <w:r w:rsidR="000258E1" w:rsidRPr="008B54E6">
        <w:rPr>
          <w:rFonts w:ascii="Times New Roman" w:eastAsia="Calibri" w:hAnsi="Times New Roman" w:cs="Times New Roman"/>
          <w:sz w:val="28"/>
          <w:szCs w:val="28"/>
          <w:lang w:eastAsia="en-US"/>
        </w:rPr>
        <w:t xml:space="preserve">arison to other raw materials. </w:t>
      </w:r>
      <w:r w:rsidR="00B1000C" w:rsidRPr="008B54E6">
        <w:rPr>
          <w:rFonts w:ascii="Times New Roman" w:eastAsia="Calibri" w:hAnsi="Times New Roman" w:cs="Times New Roman"/>
          <w:sz w:val="28"/>
          <w:szCs w:val="28"/>
          <w:lang w:eastAsia="en-US"/>
        </w:rPr>
        <w:t xml:space="preserve">  </w:t>
      </w:r>
    </w:p>
    <w:p w:rsidR="002B48C8" w:rsidRDefault="002B48C8" w:rsidP="00B1000C">
      <w:pPr>
        <w:spacing w:after="160" w:line="259" w:lineRule="auto"/>
        <w:contextualSpacing/>
        <w:rPr>
          <w:rFonts w:ascii="Algerian" w:eastAsia="Calibri" w:hAnsi="Algerian" w:cs="Times New Roman"/>
          <w:sz w:val="28"/>
          <w:szCs w:val="28"/>
          <w:lang w:eastAsia="en-US"/>
        </w:rPr>
      </w:pPr>
    </w:p>
    <w:p w:rsidR="00A25DF4" w:rsidRDefault="00A25DF4" w:rsidP="000258E1">
      <w:pPr>
        <w:spacing w:after="160" w:line="259" w:lineRule="auto"/>
        <w:contextualSpacing/>
        <w:rPr>
          <w:rFonts w:ascii="Aharoni" w:eastAsia="Calibri" w:hAnsi="Aharoni" w:cs="Aharoni"/>
          <w:sz w:val="52"/>
          <w:szCs w:val="28"/>
          <w:u w:val="double"/>
          <w:lang w:eastAsia="en-US"/>
        </w:rPr>
      </w:pPr>
    </w:p>
    <w:p w:rsidR="000A21F8" w:rsidRDefault="000A21F8" w:rsidP="00A25DF4">
      <w:pPr>
        <w:spacing w:after="160" w:line="259" w:lineRule="auto"/>
        <w:contextualSpacing/>
        <w:rPr>
          <w:rFonts w:ascii="Aharoni" w:eastAsia="Calibri" w:hAnsi="Aharoni" w:cs="Aharoni"/>
          <w:sz w:val="52"/>
          <w:szCs w:val="28"/>
          <w:u w:val="double"/>
          <w:lang w:eastAsia="en-US"/>
        </w:rPr>
      </w:pPr>
    </w:p>
    <w:p w:rsidR="000A21F8" w:rsidRDefault="000A21F8" w:rsidP="00A25DF4">
      <w:pPr>
        <w:spacing w:after="160" w:line="259" w:lineRule="auto"/>
        <w:contextualSpacing/>
        <w:rPr>
          <w:rFonts w:ascii="Aharoni" w:eastAsia="Calibri" w:hAnsi="Aharoni" w:cs="Aharoni"/>
          <w:sz w:val="52"/>
          <w:szCs w:val="28"/>
          <w:u w:val="double"/>
          <w:lang w:eastAsia="en-US"/>
        </w:rPr>
      </w:pPr>
    </w:p>
    <w:p w:rsidR="000A21F8" w:rsidRDefault="000A21F8" w:rsidP="00A25DF4">
      <w:pPr>
        <w:spacing w:after="160" w:line="259" w:lineRule="auto"/>
        <w:contextualSpacing/>
        <w:rPr>
          <w:rFonts w:ascii="Aharoni" w:eastAsia="Calibri" w:hAnsi="Aharoni" w:cs="Aharoni"/>
          <w:sz w:val="52"/>
          <w:szCs w:val="28"/>
          <w:u w:val="double"/>
          <w:lang w:eastAsia="en-US"/>
        </w:rPr>
      </w:pPr>
    </w:p>
    <w:p w:rsidR="000A21F8" w:rsidRDefault="000A21F8" w:rsidP="00A25DF4">
      <w:pPr>
        <w:spacing w:after="160" w:line="259" w:lineRule="auto"/>
        <w:contextualSpacing/>
        <w:rPr>
          <w:rFonts w:ascii="Aharoni" w:eastAsia="Calibri" w:hAnsi="Aharoni" w:cs="Aharoni"/>
          <w:sz w:val="52"/>
          <w:szCs w:val="28"/>
          <w:u w:val="double"/>
          <w:lang w:eastAsia="en-US"/>
        </w:rPr>
      </w:pPr>
    </w:p>
    <w:p w:rsidR="000A21F8" w:rsidRDefault="000A21F8" w:rsidP="00A25DF4">
      <w:pPr>
        <w:spacing w:after="160" w:line="259" w:lineRule="auto"/>
        <w:contextualSpacing/>
        <w:rPr>
          <w:rFonts w:ascii="Aharoni" w:eastAsia="Calibri" w:hAnsi="Aharoni" w:cs="Aharoni"/>
          <w:sz w:val="52"/>
          <w:szCs w:val="28"/>
          <w:u w:val="double"/>
          <w:lang w:eastAsia="en-US"/>
        </w:rPr>
      </w:pPr>
    </w:p>
    <w:p w:rsidR="0064492D" w:rsidRPr="00DC5FF5" w:rsidRDefault="0064492D" w:rsidP="00153E93">
      <w:pPr>
        <w:spacing w:after="160" w:line="259" w:lineRule="auto"/>
        <w:contextualSpacing/>
        <w:jc w:val="center"/>
        <w:rPr>
          <w:rFonts w:ascii="Aharoni" w:eastAsia="Calibri" w:hAnsi="Aharoni" w:cs="Aharoni"/>
          <w:sz w:val="52"/>
          <w:szCs w:val="28"/>
          <w:u w:val="double"/>
          <w:lang w:eastAsia="en-US"/>
        </w:rPr>
      </w:pPr>
      <w:r w:rsidRPr="00DC5FF5">
        <w:rPr>
          <w:rFonts w:ascii="Aharoni" w:eastAsia="Calibri" w:hAnsi="Aharoni" w:cs="Aharoni"/>
          <w:sz w:val="52"/>
          <w:szCs w:val="28"/>
          <w:u w:val="double"/>
          <w:lang w:eastAsia="en-US"/>
        </w:rPr>
        <w:t>FUTURE WORK</w:t>
      </w:r>
    </w:p>
    <w:p w:rsidR="0064492D" w:rsidRDefault="0064492D" w:rsidP="0064492D">
      <w:pPr>
        <w:spacing w:after="160" w:line="259" w:lineRule="auto"/>
        <w:ind w:firstLine="720"/>
        <w:contextualSpacing/>
        <w:rPr>
          <w:rFonts w:ascii="Algerian" w:eastAsia="Calibri" w:hAnsi="Algerian" w:cs="Times New Roman"/>
          <w:sz w:val="28"/>
          <w:szCs w:val="28"/>
          <w:lang w:eastAsia="en-US"/>
        </w:rPr>
      </w:pPr>
    </w:p>
    <w:p w:rsidR="00B1000C" w:rsidRPr="00DC5FF5" w:rsidRDefault="00B1000C" w:rsidP="00DC5FF5">
      <w:pPr>
        <w:spacing w:after="160" w:line="259" w:lineRule="auto"/>
        <w:ind w:firstLine="567"/>
        <w:contextualSpacing/>
        <w:jc w:val="both"/>
        <w:rPr>
          <w:rFonts w:ascii="Times New Roman" w:eastAsia="Calibri" w:hAnsi="Times New Roman" w:cs="Times New Roman"/>
          <w:sz w:val="28"/>
          <w:szCs w:val="24"/>
          <w:lang w:eastAsia="en-US"/>
        </w:rPr>
      </w:pPr>
      <w:r w:rsidRPr="00DC5FF5">
        <w:rPr>
          <w:rFonts w:ascii="Times New Roman" w:eastAsia="Calibri" w:hAnsi="Times New Roman" w:cs="Times New Roman"/>
          <w:sz w:val="28"/>
          <w:szCs w:val="24"/>
          <w:lang w:eastAsia="en-US"/>
        </w:rPr>
        <w:t>The resulted chemical impregnated samples will be then kept inside the muffle furnace after putting it inside galvanized iron pipes.</w:t>
      </w:r>
    </w:p>
    <w:p w:rsidR="00B1000C" w:rsidRPr="00DC5FF5" w:rsidRDefault="00B1000C" w:rsidP="00DC5FF5">
      <w:pPr>
        <w:spacing w:after="160" w:line="259" w:lineRule="auto"/>
        <w:ind w:firstLine="567"/>
        <w:contextualSpacing/>
        <w:jc w:val="both"/>
        <w:rPr>
          <w:rFonts w:ascii="Times New Roman" w:eastAsia="Calibri" w:hAnsi="Times New Roman" w:cs="Times New Roman"/>
          <w:sz w:val="28"/>
          <w:szCs w:val="24"/>
          <w:lang w:eastAsia="en-US"/>
        </w:rPr>
      </w:pPr>
    </w:p>
    <w:p w:rsidR="00B1000C" w:rsidRPr="00DC5FF5" w:rsidRDefault="00B1000C" w:rsidP="00DC5FF5">
      <w:pPr>
        <w:spacing w:after="160" w:line="259" w:lineRule="auto"/>
        <w:ind w:firstLine="567"/>
        <w:contextualSpacing/>
        <w:jc w:val="both"/>
        <w:rPr>
          <w:rFonts w:ascii="Times New Roman" w:eastAsia="Calibri" w:hAnsi="Times New Roman" w:cs="Times New Roman"/>
          <w:sz w:val="28"/>
          <w:szCs w:val="24"/>
          <w:lang w:eastAsia="en-US"/>
        </w:rPr>
      </w:pPr>
      <w:r w:rsidRPr="00DC5FF5">
        <w:rPr>
          <w:rFonts w:ascii="Times New Roman" w:eastAsia="Calibri" w:hAnsi="Times New Roman" w:cs="Times New Roman"/>
          <w:sz w:val="28"/>
          <w:szCs w:val="24"/>
          <w:lang w:eastAsia="en-US"/>
        </w:rPr>
        <w:t>Materials inside the furnace will be then heated at a heating rate of 10</w:t>
      </w:r>
      <w:r w:rsidRPr="00DC5FF5">
        <w:rPr>
          <w:rFonts w:ascii="Cambria Math" w:eastAsia="Calibri" w:hAnsi="Cambria Math" w:cs="Cambria Math"/>
          <w:sz w:val="28"/>
          <w:szCs w:val="24"/>
          <w:lang w:eastAsia="en-US"/>
        </w:rPr>
        <w:t>⁰</w:t>
      </w:r>
      <w:r w:rsidRPr="00DC5FF5">
        <w:rPr>
          <w:rFonts w:ascii="Times New Roman" w:eastAsia="Calibri" w:hAnsi="Times New Roman" w:cs="Times New Roman"/>
          <w:sz w:val="28"/>
          <w:szCs w:val="24"/>
          <w:lang w:eastAsia="en-US"/>
        </w:rPr>
        <w:t>C min</w:t>
      </w:r>
      <w:r w:rsidRPr="00DC5FF5">
        <w:rPr>
          <w:rFonts w:ascii="Times New Roman" w:eastAsia="Calibri" w:hAnsi="Times New Roman" w:cs="Times New Roman"/>
          <w:sz w:val="28"/>
          <w:szCs w:val="24"/>
          <w:vertAlign w:val="superscript"/>
          <w:lang w:eastAsia="en-US"/>
        </w:rPr>
        <w:t>-1</w:t>
      </w:r>
      <w:r w:rsidRPr="00DC5FF5">
        <w:rPr>
          <w:rFonts w:ascii="Times New Roman" w:eastAsia="Calibri" w:hAnsi="Times New Roman" w:cs="Times New Roman"/>
          <w:sz w:val="28"/>
          <w:szCs w:val="24"/>
          <w:lang w:eastAsia="en-US"/>
        </w:rPr>
        <w:t xml:space="preserve"> till the final carbonization temperature of 650</w:t>
      </w:r>
      <w:r w:rsidRPr="00DC5FF5">
        <w:rPr>
          <w:rFonts w:ascii="Cambria Math" w:eastAsia="Calibri" w:hAnsi="Cambria Math" w:cs="Cambria Math"/>
          <w:sz w:val="28"/>
          <w:szCs w:val="24"/>
          <w:lang w:eastAsia="en-US"/>
        </w:rPr>
        <w:t>⁰</w:t>
      </w:r>
      <w:r w:rsidRPr="00DC5FF5">
        <w:rPr>
          <w:rFonts w:ascii="Times New Roman" w:eastAsia="Calibri" w:hAnsi="Times New Roman" w:cs="Times New Roman"/>
          <w:sz w:val="28"/>
          <w:szCs w:val="24"/>
          <w:lang w:eastAsia="en-US"/>
        </w:rPr>
        <w:t>C. A constant flow of nitrogen would be maintained at a rate of 120 cm</w:t>
      </w:r>
      <w:r w:rsidRPr="00DC5FF5">
        <w:rPr>
          <w:rFonts w:ascii="Times New Roman" w:eastAsia="Calibri" w:hAnsi="Times New Roman" w:cs="Times New Roman"/>
          <w:sz w:val="28"/>
          <w:szCs w:val="24"/>
          <w:vertAlign w:val="superscript"/>
          <w:lang w:eastAsia="en-US"/>
        </w:rPr>
        <w:t>3</w:t>
      </w:r>
      <w:r w:rsidRPr="00DC5FF5">
        <w:rPr>
          <w:rFonts w:ascii="Times New Roman" w:eastAsia="Calibri" w:hAnsi="Times New Roman" w:cs="Times New Roman"/>
          <w:sz w:val="28"/>
          <w:szCs w:val="24"/>
          <w:lang w:eastAsia="en-US"/>
        </w:rPr>
        <w:t xml:space="preserve"> min</w:t>
      </w:r>
      <w:r w:rsidRPr="00DC5FF5">
        <w:rPr>
          <w:rFonts w:ascii="Times New Roman" w:eastAsia="Calibri" w:hAnsi="Times New Roman" w:cs="Times New Roman"/>
          <w:sz w:val="28"/>
          <w:szCs w:val="24"/>
          <w:vertAlign w:val="superscript"/>
          <w:lang w:eastAsia="en-US"/>
        </w:rPr>
        <w:t>-1</w:t>
      </w:r>
      <w:r w:rsidRPr="00DC5FF5">
        <w:rPr>
          <w:rFonts w:ascii="Times New Roman" w:eastAsia="Calibri" w:hAnsi="Times New Roman" w:cs="Times New Roman"/>
          <w:sz w:val="28"/>
          <w:szCs w:val="24"/>
          <w:lang w:eastAsia="en-US"/>
        </w:rPr>
        <w:t xml:space="preserve"> in STP. The material will be kept inside the furnace for 1hr at 650</w:t>
      </w:r>
      <w:r w:rsidRPr="00DC5FF5">
        <w:rPr>
          <w:rFonts w:ascii="Cambria Math" w:eastAsia="Calibri" w:hAnsi="Cambria Math" w:cs="Cambria Math"/>
          <w:sz w:val="28"/>
          <w:szCs w:val="24"/>
          <w:lang w:eastAsia="en-US"/>
        </w:rPr>
        <w:t>⁰</w:t>
      </w:r>
      <w:r w:rsidRPr="00DC5FF5">
        <w:rPr>
          <w:rFonts w:ascii="Times New Roman" w:eastAsia="Calibri" w:hAnsi="Times New Roman" w:cs="Times New Roman"/>
          <w:sz w:val="28"/>
          <w:szCs w:val="24"/>
          <w:lang w:eastAsia="en-US"/>
        </w:rPr>
        <w:t xml:space="preserve">C. It will then be cooled under constant flow of nitrogen gas till it would completely </w:t>
      </w:r>
      <w:r w:rsidR="007E477B" w:rsidRPr="00DC5FF5">
        <w:rPr>
          <w:rFonts w:ascii="Times New Roman" w:eastAsia="Calibri" w:hAnsi="Times New Roman" w:cs="Times New Roman"/>
          <w:sz w:val="28"/>
          <w:szCs w:val="24"/>
          <w:lang w:eastAsia="en-US"/>
        </w:rPr>
        <w:t>cool</w:t>
      </w:r>
      <w:r w:rsidRPr="00DC5FF5">
        <w:rPr>
          <w:rFonts w:ascii="Times New Roman" w:eastAsia="Calibri" w:hAnsi="Times New Roman" w:cs="Times New Roman"/>
          <w:sz w:val="28"/>
          <w:szCs w:val="24"/>
          <w:lang w:eastAsia="en-US"/>
        </w:rPr>
        <w:t xml:space="preserve">. The dried materials will </w:t>
      </w:r>
      <w:r w:rsidR="007E477B" w:rsidRPr="00DC5FF5">
        <w:rPr>
          <w:rFonts w:ascii="Times New Roman" w:eastAsia="Calibri" w:hAnsi="Times New Roman" w:cs="Times New Roman"/>
          <w:sz w:val="28"/>
          <w:szCs w:val="24"/>
          <w:lang w:eastAsia="en-US"/>
        </w:rPr>
        <w:t>be washed</w:t>
      </w:r>
      <w:r w:rsidRPr="00DC5FF5">
        <w:rPr>
          <w:rFonts w:ascii="Times New Roman" w:eastAsia="Calibri" w:hAnsi="Times New Roman" w:cs="Times New Roman"/>
          <w:sz w:val="28"/>
          <w:szCs w:val="24"/>
          <w:lang w:eastAsia="en-US"/>
        </w:rPr>
        <w:t xml:space="preserve"> with 0.5 N HCl for 2-3 times and then washed with warm distilled water to remove different residual organic and mineral matter. Then it will be finally washed with cold water till the solution becomes neutral. Finally the sample will be dried for 24 hours at 100°C inside an oven and packed in an air tight container.</w:t>
      </w:r>
    </w:p>
    <w:p w:rsidR="00B1000C" w:rsidRPr="00DC5FF5" w:rsidRDefault="00B1000C" w:rsidP="00DC5FF5">
      <w:pPr>
        <w:spacing w:after="160" w:line="259" w:lineRule="auto"/>
        <w:ind w:firstLine="567"/>
        <w:contextualSpacing/>
        <w:jc w:val="both"/>
        <w:rPr>
          <w:rFonts w:ascii="Times New Roman" w:eastAsia="Calibri" w:hAnsi="Times New Roman" w:cs="Times New Roman"/>
          <w:sz w:val="28"/>
          <w:szCs w:val="24"/>
          <w:lang w:eastAsia="en-US"/>
        </w:rPr>
      </w:pPr>
    </w:p>
    <w:p w:rsidR="00DC5FF5" w:rsidRDefault="00B1000C" w:rsidP="00DC5FF5">
      <w:pPr>
        <w:spacing w:after="160" w:line="259" w:lineRule="auto"/>
        <w:ind w:firstLine="567"/>
        <w:contextualSpacing/>
        <w:jc w:val="both"/>
        <w:rPr>
          <w:rFonts w:ascii="Times New Roman" w:eastAsia="Calibri" w:hAnsi="Times New Roman" w:cs="Times New Roman"/>
          <w:sz w:val="28"/>
          <w:szCs w:val="24"/>
          <w:lang w:eastAsia="en-US"/>
        </w:rPr>
      </w:pPr>
      <w:r w:rsidRPr="00DC5FF5">
        <w:rPr>
          <w:rFonts w:ascii="Times New Roman" w:eastAsia="Calibri" w:hAnsi="Times New Roman" w:cs="Times New Roman"/>
          <w:sz w:val="28"/>
          <w:szCs w:val="24"/>
          <w:lang w:eastAsia="en-US"/>
        </w:rPr>
        <w:t>The resulted activated carbon will then be tested to find its BET surface area, Micro pore Volume, Total Por</w:t>
      </w:r>
      <w:r w:rsidR="00DC5FF5">
        <w:rPr>
          <w:rFonts w:ascii="Times New Roman" w:eastAsia="Calibri" w:hAnsi="Times New Roman" w:cs="Times New Roman"/>
          <w:sz w:val="28"/>
          <w:szCs w:val="24"/>
          <w:lang w:eastAsia="en-US"/>
        </w:rPr>
        <w:t>e Volume &amp; Absorption Capacity.</w:t>
      </w:r>
    </w:p>
    <w:p w:rsidR="00B1000C" w:rsidRPr="00DC5FF5" w:rsidRDefault="00B1000C" w:rsidP="00DC5FF5">
      <w:pPr>
        <w:spacing w:after="160" w:line="259" w:lineRule="auto"/>
        <w:ind w:firstLine="567"/>
        <w:contextualSpacing/>
        <w:jc w:val="both"/>
        <w:rPr>
          <w:rFonts w:ascii="Times New Roman" w:eastAsia="Calibri" w:hAnsi="Times New Roman" w:cs="Times New Roman"/>
          <w:sz w:val="28"/>
          <w:szCs w:val="24"/>
          <w:lang w:eastAsia="en-US"/>
        </w:rPr>
      </w:pPr>
      <w:r w:rsidRPr="00DC5FF5">
        <w:rPr>
          <w:rFonts w:ascii="Times New Roman" w:eastAsia="Calibri" w:hAnsi="Times New Roman" w:cs="Times New Roman"/>
          <w:sz w:val="28"/>
          <w:szCs w:val="24"/>
          <w:lang w:eastAsia="en-US"/>
        </w:rPr>
        <w:t>Absorption Capacity would be found by absorbing Methylene Blue Absorption on its surface.</w:t>
      </w:r>
    </w:p>
    <w:p w:rsidR="00B1000C" w:rsidRPr="0064492D" w:rsidRDefault="00B1000C" w:rsidP="0064492D">
      <w:pPr>
        <w:spacing w:after="160" w:line="259" w:lineRule="auto"/>
        <w:ind w:firstLine="720"/>
        <w:contextualSpacing/>
        <w:rPr>
          <w:rFonts w:ascii="Times New Roman" w:eastAsia="Calibri" w:hAnsi="Times New Roman" w:cs="Times New Roman"/>
          <w:sz w:val="28"/>
          <w:szCs w:val="28"/>
          <w:lang w:eastAsia="en-US"/>
        </w:rPr>
      </w:pPr>
    </w:p>
    <w:p w:rsidR="0064492D" w:rsidRPr="0064492D" w:rsidRDefault="0064492D" w:rsidP="0064492D">
      <w:pPr>
        <w:spacing w:after="160" w:line="259" w:lineRule="auto"/>
        <w:ind w:left="1440" w:hanging="720"/>
        <w:contextualSpacing/>
        <w:rPr>
          <w:rFonts w:ascii="Calibri" w:eastAsia="Calibri" w:hAnsi="Calibri" w:cs="Times New Roman"/>
          <w:lang w:eastAsia="en-US"/>
        </w:rPr>
      </w:pPr>
    </w:p>
    <w:p w:rsidR="00DC5FF5" w:rsidRDefault="00DC5FF5" w:rsidP="000A2B86">
      <w:pPr>
        <w:rPr>
          <w:rFonts w:ascii="Algerian" w:hAnsi="Algerian" w:cs="Times New Roman"/>
          <w:sz w:val="32"/>
          <w:szCs w:val="32"/>
        </w:rPr>
      </w:pPr>
    </w:p>
    <w:p w:rsidR="00DC5FF5" w:rsidRDefault="00DC5FF5" w:rsidP="000A2B86">
      <w:pPr>
        <w:rPr>
          <w:rFonts w:ascii="Algerian" w:hAnsi="Algerian" w:cs="Times New Roman"/>
          <w:sz w:val="32"/>
          <w:szCs w:val="32"/>
        </w:rPr>
      </w:pPr>
    </w:p>
    <w:p w:rsidR="00360DAC" w:rsidRDefault="00360DAC" w:rsidP="000A2B86">
      <w:pPr>
        <w:rPr>
          <w:rFonts w:ascii="Algerian" w:hAnsi="Algerian" w:cs="Times New Roman"/>
          <w:sz w:val="32"/>
          <w:szCs w:val="32"/>
        </w:rPr>
      </w:pPr>
    </w:p>
    <w:p w:rsidR="00360DAC" w:rsidRDefault="00360DAC" w:rsidP="000A2B86">
      <w:pPr>
        <w:rPr>
          <w:rFonts w:ascii="Algerian" w:hAnsi="Algerian" w:cs="Times New Roman"/>
          <w:sz w:val="32"/>
          <w:szCs w:val="32"/>
        </w:rPr>
      </w:pPr>
    </w:p>
    <w:p w:rsidR="00360DAC" w:rsidRDefault="00360DAC" w:rsidP="000A2B86">
      <w:pPr>
        <w:rPr>
          <w:rFonts w:ascii="Algerian" w:hAnsi="Algerian" w:cs="Times New Roman"/>
          <w:sz w:val="32"/>
          <w:szCs w:val="32"/>
        </w:rPr>
      </w:pPr>
    </w:p>
    <w:p w:rsidR="00360DAC" w:rsidRDefault="00360DAC" w:rsidP="000A2B86">
      <w:pPr>
        <w:rPr>
          <w:rFonts w:ascii="Algerian" w:hAnsi="Algerian" w:cs="Times New Roman"/>
          <w:sz w:val="32"/>
          <w:szCs w:val="32"/>
        </w:rPr>
      </w:pPr>
    </w:p>
    <w:p w:rsidR="00E33BF0" w:rsidRPr="00561204" w:rsidRDefault="00E33BF0" w:rsidP="00A25DF4">
      <w:pPr>
        <w:rPr>
          <w:rFonts w:ascii="Aharoni" w:eastAsiaTheme="minorHAnsi" w:hAnsi="Aharoni" w:cs="Aharoni"/>
          <w:sz w:val="48"/>
          <w:szCs w:val="28"/>
          <w:lang w:val="en-US" w:eastAsia="en-US"/>
        </w:rPr>
      </w:pPr>
    </w:p>
    <w:p w:rsidR="00A25DF4" w:rsidRDefault="00A25DF4" w:rsidP="001A16AA">
      <w:pPr>
        <w:jc w:val="both"/>
        <w:rPr>
          <w:rFonts w:ascii="TimesNewRomanPSMT" w:eastAsiaTheme="minorHAnsi" w:hAnsi="TimesNewRomanPSMT" w:cs="TimesNewRomanPSMT"/>
          <w:sz w:val="28"/>
          <w:szCs w:val="28"/>
          <w:lang w:val="en-US" w:eastAsia="en-US"/>
        </w:rPr>
      </w:pPr>
    </w:p>
    <w:p w:rsidR="00561204" w:rsidRDefault="00561204" w:rsidP="00153E93">
      <w:pPr>
        <w:jc w:val="center"/>
        <w:rPr>
          <w:rFonts w:ascii="Aharoni" w:eastAsiaTheme="minorHAnsi" w:hAnsi="Aharoni" w:cs="Aharoni"/>
          <w:sz w:val="52"/>
          <w:szCs w:val="28"/>
          <w:u w:val="double"/>
          <w:lang w:val="en-US" w:eastAsia="en-US"/>
        </w:rPr>
      </w:pPr>
      <w:r w:rsidRPr="00561204">
        <w:rPr>
          <w:rFonts w:ascii="Aharoni" w:eastAsiaTheme="minorHAnsi" w:hAnsi="Aharoni" w:cs="Aharoni"/>
          <w:sz w:val="52"/>
          <w:szCs w:val="28"/>
          <w:u w:val="double"/>
          <w:lang w:val="en-US" w:eastAsia="en-US"/>
        </w:rPr>
        <w:t>CONCLUSION</w:t>
      </w:r>
    </w:p>
    <w:p w:rsidR="00561204" w:rsidRPr="00561204" w:rsidRDefault="00561204" w:rsidP="001A16AA">
      <w:pPr>
        <w:jc w:val="both"/>
        <w:rPr>
          <w:rFonts w:ascii="Aharoni" w:eastAsiaTheme="minorHAnsi" w:hAnsi="Aharoni" w:cs="Aharoni"/>
          <w:sz w:val="52"/>
          <w:szCs w:val="52"/>
          <w:lang w:val="en-US" w:eastAsia="en-US"/>
        </w:rPr>
      </w:pPr>
    </w:p>
    <w:p w:rsidR="00434776" w:rsidRDefault="00434776" w:rsidP="001A16AA">
      <w:pPr>
        <w:jc w:val="both"/>
        <w:rPr>
          <w:rFonts w:ascii="TimesNewRomanPSMT" w:eastAsiaTheme="minorHAnsi" w:hAnsi="TimesNewRomanPSMT" w:cs="TimesNewRomanPSMT"/>
          <w:sz w:val="28"/>
          <w:szCs w:val="28"/>
          <w:lang w:val="en-US" w:eastAsia="en-US"/>
        </w:rPr>
      </w:pPr>
      <w:r>
        <w:rPr>
          <w:rFonts w:ascii="TimesNewRomanPSMT" w:eastAsiaTheme="minorHAnsi" w:hAnsi="TimesNewRomanPSMT" w:cs="TimesNewRomanPSMT"/>
          <w:sz w:val="28"/>
          <w:szCs w:val="28"/>
          <w:lang w:val="en-US" w:eastAsia="en-US"/>
        </w:rPr>
        <w:t xml:space="preserve">The detailed study of preparation, characterization </w:t>
      </w:r>
      <w:r w:rsidR="00181BD5">
        <w:rPr>
          <w:rFonts w:ascii="TimesNewRomanPSMT" w:eastAsiaTheme="minorHAnsi" w:hAnsi="TimesNewRomanPSMT" w:cs="TimesNewRomanPSMT"/>
          <w:sz w:val="28"/>
          <w:szCs w:val="28"/>
          <w:lang w:val="en-US" w:eastAsia="en-US"/>
        </w:rPr>
        <w:t>and</w:t>
      </w:r>
      <w:r>
        <w:rPr>
          <w:rFonts w:ascii="TimesNewRomanPSMT" w:eastAsiaTheme="minorHAnsi" w:hAnsi="TimesNewRomanPSMT" w:cs="TimesNewRomanPSMT"/>
          <w:sz w:val="28"/>
          <w:szCs w:val="28"/>
          <w:lang w:val="en-US" w:eastAsia="en-US"/>
        </w:rPr>
        <w:t xml:space="preserve"> uses of activated carbon from different waste has been thoroughly investigated. This study gives the idea for upcoming researchers for new development in this field.</w:t>
      </w:r>
    </w:p>
    <w:p w:rsidR="00434776" w:rsidRDefault="00434776" w:rsidP="001A16AA">
      <w:pPr>
        <w:jc w:val="both"/>
        <w:rPr>
          <w:rFonts w:ascii="TimesNewRomanPSMT" w:eastAsiaTheme="minorHAnsi" w:hAnsi="TimesNewRomanPSMT" w:cs="TimesNewRomanPSMT"/>
          <w:sz w:val="28"/>
          <w:szCs w:val="28"/>
          <w:lang w:val="en-US" w:eastAsia="en-US"/>
        </w:rPr>
      </w:pPr>
      <w:r>
        <w:rPr>
          <w:rFonts w:ascii="TimesNewRomanPSMT" w:eastAsiaTheme="minorHAnsi" w:hAnsi="TimesNewRomanPSMT" w:cs="TimesNewRomanPSMT"/>
          <w:sz w:val="28"/>
          <w:szCs w:val="28"/>
          <w:lang w:val="en-US" w:eastAsia="en-US"/>
        </w:rPr>
        <w:t>The ridge gourd based activated carbon was successfully prepared by chemical activation. Its ultimate and proximate analysis shows a comparable result with the available activated carbon prepared from agricultural waste.</w:t>
      </w:r>
    </w:p>
    <w:p w:rsidR="00434776" w:rsidRPr="00E33BF0" w:rsidRDefault="00434776" w:rsidP="00E33BF0">
      <w:pPr>
        <w:rPr>
          <w:rFonts w:ascii="TimesNewRomanPSMT" w:eastAsiaTheme="minorHAnsi" w:hAnsi="TimesNewRomanPSMT" w:cs="TimesNewRomanPSMT"/>
          <w:sz w:val="28"/>
          <w:szCs w:val="28"/>
          <w:lang w:val="en-US" w:eastAsia="en-US"/>
        </w:rPr>
      </w:pPr>
      <w:r>
        <w:rPr>
          <w:rFonts w:ascii="TimesNewRomanPSMT" w:eastAsiaTheme="minorHAnsi" w:hAnsi="TimesNewRomanPSMT" w:cs="TimesNewRomanPSMT"/>
          <w:sz w:val="28"/>
          <w:szCs w:val="28"/>
          <w:lang w:val="en-US" w:eastAsia="en-US"/>
        </w:rPr>
        <w:t xml:space="preserve">It is concluded that activated carbon can be prepared for every </w:t>
      </w:r>
      <w:r w:rsidR="00181BD5">
        <w:rPr>
          <w:rFonts w:ascii="TimesNewRomanPSMT" w:eastAsiaTheme="minorHAnsi" w:hAnsi="TimesNewRomanPSMT" w:cs="TimesNewRomanPSMT"/>
          <w:sz w:val="28"/>
          <w:szCs w:val="28"/>
          <w:lang w:val="en-US" w:eastAsia="en-US"/>
        </w:rPr>
        <w:t>lign</w:t>
      </w:r>
      <w:r>
        <w:rPr>
          <w:rFonts w:ascii="TimesNewRomanPSMT" w:eastAsiaTheme="minorHAnsi" w:hAnsi="TimesNewRomanPSMT" w:cs="TimesNewRomanPSMT"/>
          <w:sz w:val="28"/>
          <w:szCs w:val="28"/>
          <w:lang w:val="en-US" w:eastAsia="en-US"/>
        </w:rPr>
        <w:t>o-cellulose material containing carbon. This prepared activated carbo</w:t>
      </w:r>
      <w:r w:rsidR="00181BD5">
        <w:rPr>
          <w:rFonts w:ascii="TimesNewRomanPSMT" w:eastAsiaTheme="minorHAnsi" w:hAnsi="TimesNewRomanPSMT" w:cs="TimesNewRomanPSMT"/>
          <w:sz w:val="28"/>
          <w:szCs w:val="28"/>
          <w:lang w:val="en-US" w:eastAsia="en-US"/>
        </w:rPr>
        <w:t>n can be used as a good absorbent</w:t>
      </w:r>
      <w:r>
        <w:rPr>
          <w:rFonts w:ascii="TimesNewRomanPSMT" w:eastAsiaTheme="minorHAnsi" w:hAnsi="TimesNewRomanPSMT" w:cs="TimesNewRomanPSMT"/>
          <w:sz w:val="28"/>
          <w:szCs w:val="28"/>
          <w:lang w:val="en-US" w:eastAsia="en-US"/>
        </w:rPr>
        <w:t xml:space="preserve"> for various purposes.</w:t>
      </w:r>
    </w:p>
    <w:p w:rsidR="00DC5FF5" w:rsidRDefault="00DC5FF5" w:rsidP="000A2B86">
      <w:pPr>
        <w:rPr>
          <w:rFonts w:ascii="Algerian" w:hAnsi="Algerian" w:cs="Times New Roman"/>
          <w:sz w:val="32"/>
          <w:szCs w:val="32"/>
        </w:rPr>
      </w:pPr>
    </w:p>
    <w:p w:rsidR="00DC5FF5" w:rsidRDefault="00DC5FF5" w:rsidP="000A2B86">
      <w:pPr>
        <w:rPr>
          <w:rFonts w:ascii="Algerian" w:hAnsi="Algerian" w:cs="Times New Roman"/>
          <w:sz w:val="32"/>
          <w:szCs w:val="32"/>
        </w:rPr>
      </w:pPr>
    </w:p>
    <w:p w:rsidR="00360DAC" w:rsidRDefault="00360DAC" w:rsidP="00DC5FF5">
      <w:pPr>
        <w:jc w:val="center"/>
        <w:rPr>
          <w:rFonts w:ascii="Aharoni" w:hAnsi="Aharoni" w:cs="Aharoni"/>
          <w:sz w:val="72"/>
          <w:szCs w:val="32"/>
          <w:u w:val="double"/>
        </w:rPr>
      </w:pPr>
    </w:p>
    <w:p w:rsidR="00360DAC" w:rsidRDefault="00360DAC" w:rsidP="00DC5FF5">
      <w:pPr>
        <w:jc w:val="center"/>
        <w:rPr>
          <w:rFonts w:ascii="Aharoni" w:hAnsi="Aharoni" w:cs="Aharoni"/>
          <w:sz w:val="72"/>
          <w:szCs w:val="32"/>
          <w:u w:val="double"/>
        </w:rPr>
      </w:pPr>
    </w:p>
    <w:p w:rsidR="00360DAC" w:rsidRDefault="00360DAC" w:rsidP="00DC5FF5">
      <w:pPr>
        <w:jc w:val="center"/>
        <w:rPr>
          <w:rFonts w:ascii="Aharoni" w:hAnsi="Aharoni" w:cs="Aharoni"/>
          <w:sz w:val="72"/>
          <w:szCs w:val="32"/>
          <w:u w:val="double"/>
        </w:rPr>
      </w:pPr>
    </w:p>
    <w:p w:rsidR="00360DAC" w:rsidRDefault="00360DAC" w:rsidP="00DC5FF5">
      <w:pPr>
        <w:jc w:val="center"/>
        <w:rPr>
          <w:rFonts w:ascii="Aharoni" w:hAnsi="Aharoni" w:cs="Aharoni"/>
          <w:sz w:val="72"/>
          <w:szCs w:val="32"/>
          <w:u w:val="double"/>
        </w:rPr>
      </w:pPr>
    </w:p>
    <w:p w:rsidR="00360DAC" w:rsidRDefault="00360DAC" w:rsidP="00DC5FF5">
      <w:pPr>
        <w:jc w:val="center"/>
        <w:rPr>
          <w:rFonts w:ascii="Aharoni" w:hAnsi="Aharoni" w:cs="Aharoni"/>
          <w:sz w:val="72"/>
          <w:szCs w:val="32"/>
          <w:u w:val="double"/>
        </w:rPr>
      </w:pPr>
    </w:p>
    <w:p w:rsidR="00360DAC" w:rsidRDefault="00360DAC" w:rsidP="00DC5FF5">
      <w:pPr>
        <w:jc w:val="center"/>
        <w:rPr>
          <w:rFonts w:ascii="Aharoni" w:hAnsi="Aharoni" w:cs="Aharoni"/>
          <w:sz w:val="72"/>
          <w:szCs w:val="32"/>
          <w:u w:val="double"/>
        </w:rPr>
      </w:pPr>
    </w:p>
    <w:p w:rsidR="00B1000C" w:rsidRPr="00DC5FF5" w:rsidRDefault="00B1000C" w:rsidP="00153E93">
      <w:pPr>
        <w:jc w:val="center"/>
        <w:rPr>
          <w:rFonts w:ascii="Aharoni" w:hAnsi="Aharoni" w:cs="Aharoni"/>
          <w:sz w:val="72"/>
          <w:szCs w:val="32"/>
          <w:u w:val="double"/>
        </w:rPr>
      </w:pPr>
      <w:r w:rsidRPr="00DC5FF5">
        <w:rPr>
          <w:rFonts w:ascii="Aharoni" w:hAnsi="Aharoni" w:cs="Aharoni"/>
          <w:sz w:val="72"/>
          <w:szCs w:val="32"/>
          <w:u w:val="double"/>
        </w:rPr>
        <w:t>REFER</w:t>
      </w:r>
      <w:r w:rsidR="00A12FBC">
        <w:rPr>
          <w:rFonts w:ascii="Aharoni" w:hAnsi="Aharoni" w:cs="Aharoni"/>
          <w:sz w:val="72"/>
          <w:szCs w:val="32"/>
          <w:u w:val="double"/>
        </w:rPr>
        <w:t>E</w:t>
      </w:r>
      <w:r w:rsidRPr="00DC5FF5">
        <w:rPr>
          <w:rFonts w:ascii="Aharoni" w:hAnsi="Aharoni" w:cs="Aharoni"/>
          <w:sz w:val="72"/>
          <w:szCs w:val="32"/>
          <w:u w:val="double"/>
        </w:rPr>
        <w:t>NCE</w:t>
      </w:r>
    </w:p>
    <w:p w:rsidR="00AB1938" w:rsidRPr="003562D4" w:rsidRDefault="00AB1938" w:rsidP="002648A7">
      <w:pPr>
        <w:pStyle w:val="ListParagraph"/>
        <w:numPr>
          <w:ilvl w:val="0"/>
          <w:numId w:val="32"/>
        </w:numPr>
        <w:jc w:val="both"/>
        <w:rPr>
          <w:rFonts w:cs="Times New Roman"/>
          <w:sz w:val="28"/>
          <w:szCs w:val="28"/>
          <w:lang w:val="en-US"/>
        </w:rPr>
      </w:pPr>
      <w:r w:rsidRPr="003562D4">
        <w:rPr>
          <w:rFonts w:cs="Times New Roman"/>
          <w:sz w:val="28"/>
          <w:szCs w:val="28"/>
          <w:lang w:val="en-US"/>
        </w:rPr>
        <w:t>Rodriguez-Reinoso, F. Lope</w:t>
      </w:r>
      <w:r w:rsidR="00441459" w:rsidRPr="003562D4">
        <w:rPr>
          <w:rFonts w:cs="Times New Roman"/>
          <w:sz w:val="28"/>
          <w:szCs w:val="28"/>
          <w:lang w:val="en-US"/>
        </w:rPr>
        <w:t>z-Gonzalez, J</w:t>
      </w:r>
      <w:r w:rsidRPr="003562D4">
        <w:rPr>
          <w:rFonts w:cs="Times New Roman"/>
          <w:sz w:val="28"/>
          <w:szCs w:val="28"/>
          <w:lang w:val="en-US"/>
        </w:rPr>
        <w:t xml:space="preserve"> and Berenguer, C</w:t>
      </w:r>
      <w:r w:rsidR="00441459" w:rsidRPr="003562D4">
        <w:rPr>
          <w:rFonts w:cs="Times New Roman"/>
          <w:sz w:val="28"/>
          <w:szCs w:val="28"/>
          <w:lang w:val="en-US"/>
        </w:rPr>
        <w:t>.</w:t>
      </w:r>
      <w:r w:rsidRPr="003562D4">
        <w:rPr>
          <w:rFonts w:cs="Times New Roman"/>
          <w:sz w:val="28"/>
          <w:szCs w:val="28"/>
          <w:lang w:val="en-US"/>
        </w:rPr>
        <w:t>, Carbon. 1982. 20, 513.</w:t>
      </w:r>
    </w:p>
    <w:p w:rsidR="00AB1938" w:rsidRPr="003562D4" w:rsidRDefault="00AB1938" w:rsidP="002648A7">
      <w:pPr>
        <w:pStyle w:val="ListParagraph"/>
        <w:numPr>
          <w:ilvl w:val="0"/>
          <w:numId w:val="32"/>
        </w:numPr>
        <w:jc w:val="both"/>
        <w:rPr>
          <w:rFonts w:cs="Times New Roman"/>
          <w:sz w:val="28"/>
          <w:szCs w:val="28"/>
          <w:lang w:val="en-US"/>
        </w:rPr>
      </w:pPr>
      <w:r w:rsidRPr="003562D4">
        <w:rPr>
          <w:rFonts w:ascii="Times New Roman" w:eastAsiaTheme="minorHAnsi" w:hAnsi="Times New Roman" w:cs="Times New Roman"/>
          <w:sz w:val="28"/>
          <w:szCs w:val="28"/>
          <w:lang w:val="en-US" w:eastAsia="en-US"/>
        </w:rPr>
        <w:t>Lalne, J. and Calafat. A., Carbon, 1991, 29. 949.</w:t>
      </w:r>
    </w:p>
    <w:p w:rsidR="00AB1938" w:rsidRPr="003562D4" w:rsidRDefault="004400A6" w:rsidP="002648A7">
      <w:pPr>
        <w:pStyle w:val="ListParagraph"/>
        <w:numPr>
          <w:ilvl w:val="0"/>
          <w:numId w:val="32"/>
        </w:numPr>
        <w:jc w:val="both"/>
        <w:rPr>
          <w:rFonts w:cs="Times New Roman"/>
          <w:sz w:val="28"/>
          <w:szCs w:val="28"/>
          <w:lang w:val="en-US"/>
        </w:rPr>
      </w:pPr>
      <w:r w:rsidRPr="003562D4">
        <w:rPr>
          <w:rFonts w:cs="Times New Roman"/>
          <w:sz w:val="28"/>
          <w:szCs w:val="28"/>
          <w:lang w:val="en-US"/>
        </w:rPr>
        <w:t>Balci S</w:t>
      </w:r>
      <w:r w:rsidR="00441459" w:rsidRPr="003562D4">
        <w:rPr>
          <w:rFonts w:cs="Times New Roman"/>
          <w:sz w:val="28"/>
          <w:szCs w:val="28"/>
          <w:lang w:val="en-US"/>
        </w:rPr>
        <w:t>, Dogu T. and Yucel. H., J. Chem. Tech. Biotechnol.</w:t>
      </w:r>
      <w:r w:rsidR="00AB1938" w:rsidRPr="003562D4">
        <w:rPr>
          <w:rFonts w:cs="Times New Roman"/>
          <w:sz w:val="28"/>
          <w:szCs w:val="28"/>
          <w:lang w:val="en-US"/>
        </w:rPr>
        <w:t>1994, 60, 419.</w:t>
      </w:r>
    </w:p>
    <w:p w:rsidR="00441459" w:rsidRPr="003562D4" w:rsidRDefault="00441459" w:rsidP="002648A7">
      <w:pPr>
        <w:pStyle w:val="ListParagraph"/>
        <w:numPr>
          <w:ilvl w:val="0"/>
          <w:numId w:val="32"/>
        </w:numPr>
        <w:jc w:val="both"/>
        <w:rPr>
          <w:rFonts w:cs="Times New Roman"/>
          <w:sz w:val="28"/>
          <w:szCs w:val="28"/>
          <w:lang w:val="en-US"/>
        </w:rPr>
      </w:pPr>
      <w:r w:rsidRPr="003562D4">
        <w:rPr>
          <w:rFonts w:cs="Times New Roman"/>
          <w:sz w:val="28"/>
          <w:szCs w:val="28"/>
          <w:lang w:val="en-US"/>
        </w:rPr>
        <w:t>Rodriguez-Reinoso, F. and Molina-Sabio. M.. Carbon.1992.130,1111.</w:t>
      </w:r>
    </w:p>
    <w:p w:rsidR="00441459" w:rsidRPr="003562D4" w:rsidRDefault="00441459" w:rsidP="002648A7">
      <w:pPr>
        <w:pStyle w:val="ListParagraph"/>
        <w:numPr>
          <w:ilvl w:val="0"/>
          <w:numId w:val="32"/>
        </w:numPr>
        <w:jc w:val="both"/>
        <w:rPr>
          <w:rFonts w:cs="Times New Roman"/>
          <w:sz w:val="28"/>
          <w:szCs w:val="28"/>
          <w:lang w:val="en-US"/>
        </w:rPr>
      </w:pPr>
      <w:r w:rsidRPr="003562D4">
        <w:rPr>
          <w:rFonts w:cs="Times New Roman"/>
          <w:sz w:val="28"/>
          <w:szCs w:val="28"/>
          <w:lang w:val="en-US"/>
        </w:rPr>
        <w:t>Lopez-Gonzalez. J. D., Martmcz-Vitchez, F. and Rodriguez-Reinoso, F., Carbon. 1980. 18, 413.</w:t>
      </w:r>
    </w:p>
    <w:p w:rsidR="00441459" w:rsidRPr="003562D4" w:rsidRDefault="002D792A" w:rsidP="002648A7">
      <w:pPr>
        <w:pStyle w:val="ListParagraph"/>
        <w:numPr>
          <w:ilvl w:val="0"/>
          <w:numId w:val="32"/>
        </w:numPr>
        <w:jc w:val="both"/>
        <w:rPr>
          <w:rFonts w:cs="Times New Roman"/>
          <w:sz w:val="28"/>
          <w:szCs w:val="28"/>
          <w:lang w:val="en-US"/>
        </w:rPr>
      </w:pPr>
      <w:r w:rsidRPr="003562D4">
        <w:rPr>
          <w:rFonts w:cs="Times New Roman"/>
          <w:sz w:val="28"/>
          <w:szCs w:val="28"/>
          <w:lang w:val="en-US"/>
        </w:rPr>
        <w:t>Caturla. F.,</w:t>
      </w:r>
      <w:r w:rsidR="00441459" w:rsidRPr="003562D4">
        <w:rPr>
          <w:rFonts w:cs="Times New Roman"/>
          <w:sz w:val="28"/>
          <w:szCs w:val="28"/>
          <w:lang w:val="en-US"/>
        </w:rPr>
        <w:t xml:space="preserve"> Molina-Sabio, M. and Rodriguez-Reinoso.</w:t>
      </w:r>
      <w:r w:rsidRPr="003562D4">
        <w:rPr>
          <w:rFonts w:cs="Times New Roman"/>
          <w:sz w:val="28"/>
          <w:szCs w:val="28"/>
          <w:lang w:val="en-US"/>
        </w:rPr>
        <w:t xml:space="preserve"> F., Carbon. 1</w:t>
      </w:r>
      <w:r w:rsidR="00441459" w:rsidRPr="003562D4">
        <w:rPr>
          <w:rFonts w:cs="Times New Roman"/>
          <w:sz w:val="28"/>
          <w:szCs w:val="28"/>
          <w:lang w:val="en-US"/>
        </w:rPr>
        <w:t>991. 29, 999.</w:t>
      </w:r>
    </w:p>
    <w:p w:rsidR="002D792A" w:rsidRPr="003562D4" w:rsidRDefault="002D792A" w:rsidP="002648A7">
      <w:pPr>
        <w:pStyle w:val="ListParagraph"/>
        <w:numPr>
          <w:ilvl w:val="0"/>
          <w:numId w:val="32"/>
        </w:numPr>
        <w:jc w:val="both"/>
        <w:rPr>
          <w:rFonts w:cs="Times New Roman"/>
          <w:sz w:val="28"/>
          <w:szCs w:val="28"/>
          <w:lang w:val="en-US"/>
        </w:rPr>
      </w:pPr>
      <w:r w:rsidRPr="003562D4">
        <w:rPr>
          <w:rFonts w:cs="Times New Roman"/>
          <w:sz w:val="28"/>
          <w:szCs w:val="28"/>
          <w:lang w:val="en-US"/>
        </w:rPr>
        <w:t>Gergova. K., Petrov N., and Eser S., carbon. 1994.32, 693.</w:t>
      </w:r>
    </w:p>
    <w:p w:rsidR="002D792A" w:rsidRPr="001D7B91" w:rsidRDefault="002D792A" w:rsidP="001D7B91">
      <w:pPr>
        <w:pStyle w:val="ListParagraph"/>
        <w:numPr>
          <w:ilvl w:val="0"/>
          <w:numId w:val="32"/>
        </w:numPr>
        <w:jc w:val="both"/>
        <w:rPr>
          <w:rFonts w:cs="Times New Roman"/>
          <w:sz w:val="28"/>
          <w:szCs w:val="28"/>
          <w:lang w:val="en-US"/>
        </w:rPr>
      </w:pPr>
      <w:r w:rsidRPr="001D7B91">
        <w:rPr>
          <w:rFonts w:cs="Times New Roman"/>
          <w:sz w:val="28"/>
          <w:szCs w:val="28"/>
          <w:lang w:val="en-US"/>
        </w:rPr>
        <w:t>Rodriguez-Mirasol J., Cordcro. T. and Rodriguez. J. J., carbon. 1993. 31, 87.</w:t>
      </w:r>
    </w:p>
    <w:p w:rsidR="00BF4E72" w:rsidRPr="003562D4" w:rsidRDefault="00133C2B" w:rsidP="003562D4">
      <w:pPr>
        <w:pStyle w:val="ListParagraph"/>
        <w:numPr>
          <w:ilvl w:val="0"/>
          <w:numId w:val="32"/>
        </w:numPr>
        <w:jc w:val="both"/>
        <w:rPr>
          <w:rFonts w:cs="Times New Roman"/>
          <w:sz w:val="28"/>
          <w:szCs w:val="28"/>
          <w:lang w:val="en-US"/>
        </w:rPr>
      </w:pPr>
      <w:r>
        <w:rPr>
          <w:rFonts w:cs="Times New Roman"/>
          <w:sz w:val="28"/>
          <w:szCs w:val="28"/>
          <w:lang w:val="en-US"/>
        </w:rPr>
        <w:t xml:space="preserve">J. </w:t>
      </w:r>
      <w:r w:rsidR="002D792A" w:rsidRPr="003562D4">
        <w:rPr>
          <w:rFonts w:cs="Times New Roman"/>
          <w:sz w:val="28"/>
          <w:szCs w:val="28"/>
          <w:lang w:val="en-US"/>
        </w:rPr>
        <w:t>Avom, J.K. Mbadcam, C. Noubactep, P. Germain, Adsorption of methylene blue from an aqueous solution onto activated carbon from palm-tree cobs, Carbon 35 (1997) 365–369.</w:t>
      </w:r>
    </w:p>
    <w:p w:rsidR="002D792A" w:rsidRPr="003562D4" w:rsidRDefault="002D792A" w:rsidP="003562D4">
      <w:pPr>
        <w:pStyle w:val="ListParagraph"/>
        <w:numPr>
          <w:ilvl w:val="0"/>
          <w:numId w:val="32"/>
        </w:numPr>
        <w:jc w:val="both"/>
        <w:rPr>
          <w:rFonts w:cs="Times New Roman"/>
          <w:sz w:val="28"/>
          <w:szCs w:val="28"/>
          <w:lang w:val="en-US"/>
        </w:rPr>
      </w:pPr>
      <w:r w:rsidRPr="003562D4">
        <w:rPr>
          <w:rFonts w:cs="Times New Roman"/>
          <w:sz w:val="28"/>
          <w:szCs w:val="28"/>
          <w:lang w:val="en-US"/>
        </w:rPr>
        <w:lastRenderedPageBreak/>
        <w:t>F.C. Wu, R.L. Tseng, R.S. Juang, Pore structure and adsorption performance</w:t>
      </w:r>
      <w:r w:rsidR="00BF4E72" w:rsidRPr="003562D4">
        <w:rPr>
          <w:rFonts w:cs="Times New Roman"/>
          <w:sz w:val="28"/>
          <w:szCs w:val="28"/>
          <w:lang w:val="en-US"/>
        </w:rPr>
        <w:t xml:space="preserve"> </w:t>
      </w:r>
      <w:r w:rsidRPr="003562D4">
        <w:rPr>
          <w:rFonts w:cs="Times New Roman"/>
          <w:sz w:val="28"/>
          <w:szCs w:val="28"/>
          <w:lang w:val="en-US"/>
        </w:rPr>
        <w:t>Of the activated carbons from plum kernels, J. Hazard. Mater. B69 (1999) 287–302.</w:t>
      </w:r>
    </w:p>
    <w:p w:rsidR="00BF4E72" w:rsidRPr="003562D4" w:rsidRDefault="00BF4E72" w:rsidP="003562D4">
      <w:pPr>
        <w:pStyle w:val="ListParagraph"/>
        <w:numPr>
          <w:ilvl w:val="0"/>
          <w:numId w:val="32"/>
        </w:numPr>
        <w:jc w:val="both"/>
        <w:rPr>
          <w:rFonts w:cs="Times New Roman"/>
          <w:sz w:val="28"/>
          <w:szCs w:val="28"/>
          <w:lang w:val="en-US"/>
        </w:rPr>
      </w:pPr>
      <w:r w:rsidRPr="003562D4">
        <w:rPr>
          <w:rFonts w:cs="Times New Roman"/>
          <w:sz w:val="28"/>
          <w:szCs w:val="28"/>
          <w:lang w:val="en-US"/>
        </w:rPr>
        <w:t>Rajeshwarisivaraj, S. SivaKumar, P. Senthilkumar, V. Subburam, Carbon from cassava peel, an agricultural waste, as an adsorbent in the removal of dyes and metal ions from aqueous solution, Bioresour</w:t>
      </w:r>
      <w:r w:rsidR="004400A6" w:rsidRPr="003562D4">
        <w:rPr>
          <w:rFonts w:cs="Times New Roman"/>
          <w:sz w:val="28"/>
          <w:szCs w:val="28"/>
          <w:lang w:val="en-US"/>
        </w:rPr>
        <w:t>ce</w:t>
      </w:r>
      <w:r w:rsidRPr="003562D4">
        <w:rPr>
          <w:rFonts w:cs="Times New Roman"/>
          <w:sz w:val="28"/>
          <w:szCs w:val="28"/>
          <w:lang w:val="en-US"/>
        </w:rPr>
        <w:t>. Technol. 80 (2001) 233–235.</w:t>
      </w:r>
    </w:p>
    <w:p w:rsidR="00BF4E72" w:rsidRPr="003562D4" w:rsidRDefault="00BF4E72" w:rsidP="003562D4">
      <w:pPr>
        <w:pStyle w:val="ListParagraph"/>
        <w:numPr>
          <w:ilvl w:val="0"/>
          <w:numId w:val="32"/>
        </w:numPr>
        <w:jc w:val="both"/>
        <w:rPr>
          <w:rFonts w:cs="Times New Roman"/>
          <w:sz w:val="28"/>
          <w:szCs w:val="28"/>
          <w:lang w:val="en-US"/>
        </w:rPr>
      </w:pPr>
      <w:r w:rsidRPr="003562D4">
        <w:rPr>
          <w:rFonts w:cs="Times New Roman"/>
          <w:sz w:val="28"/>
          <w:szCs w:val="28"/>
          <w:lang w:val="en-US"/>
        </w:rPr>
        <w:t>W.T. Tsai, C.Y. Chang, M.C. Lin, S.F. Chien, H.F. Sun, M.F. Hsieh, Adsorption of acid dye onto activated carbons prepared from agricultural waste bagasse by ZnCl2 activation, Chemosphere 45 (2001) 51–58.</w:t>
      </w:r>
    </w:p>
    <w:p w:rsidR="00BF4E72" w:rsidRPr="003562D4" w:rsidRDefault="00BF4E72" w:rsidP="003562D4">
      <w:pPr>
        <w:pStyle w:val="ListParagraph"/>
        <w:numPr>
          <w:ilvl w:val="0"/>
          <w:numId w:val="32"/>
        </w:numPr>
        <w:jc w:val="both"/>
        <w:rPr>
          <w:rFonts w:cs="Times New Roman"/>
          <w:sz w:val="28"/>
          <w:szCs w:val="28"/>
          <w:lang w:val="en-US"/>
        </w:rPr>
      </w:pPr>
      <w:r w:rsidRPr="003562D4">
        <w:rPr>
          <w:rFonts w:cs="Times New Roman"/>
          <w:sz w:val="28"/>
          <w:szCs w:val="28"/>
          <w:lang w:val="en-US"/>
        </w:rPr>
        <w:t>S. Senthilkumaar, P.R.Varadarajan, K. Porkodi, C.V. Subbhuraam, Adsorption of methylene blue onto jute fiber carbon: kinetics and equilibrium studies, J. Colloid Inter</w:t>
      </w:r>
      <w:r w:rsidR="003847FA" w:rsidRPr="003562D4">
        <w:rPr>
          <w:rFonts w:cs="Times New Roman"/>
          <w:sz w:val="28"/>
          <w:szCs w:val="28"/>
          <w:lang w:val="en-US"/>
        </w:rPr>
        <w:t xml:space="preserve"> </w:t>
      </w:r>
      <w:r w:rsidRPr="003562D4">
        <w:rPr>
          <w:rFonts w:cs="Times New Roman"/>
          <w:sz w:val="28"/>
          <w:szCs w:val="28"/>
          <w:lang w:val="en-US"/>
        </w:rPr>
        <w:t>f. Sci. 284 (2005) 78–82.</w:t>
      </w:r>
    </w:p>
    <w:p w:rsidR="00BF4E72" w:rsidRPr="003562D4" w:rsidRDefault="00BF4E72" w:rsidP="003562D4">
      <w:pPr>
        <w:pStyle w:val="ListParagraph"/>
        <w:numPr>
          <w:ilvl w:val="0"/>
          <w:numId w:val="32"/>
        </w:numPr>
        <w:jc w:val="both"/>
        <w:rPr>
          <w:rFonts w:cs="Times New Roman"/>
          <w:sz w:val="28"/>
          <w:szCs w:val="28"/>
          <w:lang w:val="en-US"/>
        </w:rPr>
      </w:pPr>
      <w:r w:rsidRPr="003562D4">
        <w:rPr>
          <w:rFonts w:cs="Times New Roman"/>
          <w:sz w:val="28"/>
          <w:szCs w:val="28"/>
          <w:lang w:val="en-US"/>
        </w:rPr>
        <w:t>Yalc¸in, V. Sevinc¸, Studies of the surface area and porosity of activated Carbons prepared from rice husks, Carbon 38 (2000) 1943–1945.</w:t>
      </w:r>
    </w:p>
    <w:p w:rsidR="00BF4E72" w:rsidRPr="003562D4" w:rsidRDefault="00BF4E72" w:rsidP="003562D4">
      <w:pPr>
        <w:pStyle w:val="ListParagraph"/>
        <w:numPr>
          <w:ilvl w:val="0"/>
          <w:numId w:val="32"/>
        </w:numPr>
        <w:jc w:val="both"/>
        <w:rPr>
          <w:rFonts w:cs="Times New Roman"/>
          <w:sz w:val="28"/>
          <w:szCs w:val="28"/>
          <w:lang w:val="en-US"/>
        </w:rPr>
      </w:pPr>
      <w:r w:rsidRPr="003562D4">
        <w:rPr>
          <w:rFonts w:cs="Times New Roman"/>
          <w:sz w:val="28"/>
          <w:szCs w:val="28"/>
          <w:lang w:val="en-US"/>
        </w:rPr>
        <w:t xml:space="preserve">A.H. El-Sheikh, A.P. Newman, Characterization of activated carbon prepared </w:t>
      </w:r>
      <w:r w:rsidR="003847FA" w:rsidRPr="003562D4">
        <w:rPr>
          <w:rFonts w:cs="Times New Roman"/>
          <w:sz w:val="28"/>
          <w:szCs w:val="28"/>
          <w:lang w:val="en-US"/>
        </w:rPr>
        <w:t>from</w:t>
      </w:r>
      <w:r w:rsidRPr="003562D4">
        <w:rPr>
          <w:rFonts w:cs="Times New Roman"/>
          <w:sz w:val="28"/>
          <w:szCs w:val="28"/>
          <w:lang w:val="en-US"/>
        </w:rPr>
        <w:t xml:space="preserve"> a single cultivar of Jordanian olive stones by chemical and physiochemical techniques, J. Anal. Appl. Pyrol. 71 (2004) 151–164.</w:t>
      </w:r>
    </w:p>
    <w:p w:rsidR="00ED1749" w:rsidRDefault="00BF4E72" w:rsidP="00ED1749">
      <w:pPr>
        <w:pStyle w:val="ListParagraph"/>
        <w:numPr>
          <w:ilvl w:val="0"/>
          <w:numId w:val="32"/>
        </w:numPr>
        <w:jc w:val="both"/>
        <w:rPr>
          <w:rFonts w:cs="Times New Roman"/>
          <w:sz w:val="28"/>
          <w:szCs w:val="28"/>
          <w:lang w:val="en-US"/>
        </w:rPr>
      </w:pPr>
      <w:r w:rsidRPr="003562D4">
        <w:rPr>
          <w:rFonts w:cs="Times New Roman"/>
          <w:sz w:val="28"/>
          <w:szCs w:val="28"/>
          <w:lang w:val="en-US"/>
        </w:rPr>
        <w:t>B.S. Girgis, A.A. El-Hendawy, Porosity development in activated carbons Obtained from date pits under chemical activation with phosphoric acid, Micropor. Mesopor. Mater. 52 (2002) 105–117.</w:t>
      </w:r>
    </w:p>
    <w:p w:rsidR="00BF4E72" w:rsidRPr="00ED1749" w:rsidRDefault="00BF4E72" w:rsidP="00ED1749">
      <w:pPr>
        <w:pStyle w:val="ListParagraph"/>
        <w:numPr>
          <w:ilvl w:val="0"/>
          <w:numId w:val="32"/>
        </w:numPr>
        <w:jc w:val="both"/>
        <w:rPr>
          <w:rFonts w:cs="Times New Roman"/>
          <w:sz w:val="28"/>
          <w:szCs w:val="28"/>
          <w:lang w:val="en-US"/>
        </w:rPr>
      </w:pPr>
      <w:r w:rsidRPr="00ED1749">
        <w:rPr>
          <w:rFonts w:cs="Times New Roman"/>
          <w:sz w:val="28"/>
          <w:szCs w:val="28"/>
          <w:lang w:val="en-US"/>
        </w:rPr>
        <w:t>Aygun, S. Yenisoy-Karakas¸, I. Duman, Production of granular activated</w:t>
      </w:r>
      <w:r w:rsidR="00ED1749">
        <w:rPr>
          <w:rFonts w:cs="Times New Roman"/>
          <w:sz w:val="28"/>
          <w:szCs w:val="28"/>
          <w:lang w:val="en-US"/>
        </w:rPr>
        <w:t xml:space="preserve"> </w:t>
      </w:r>
      <w:r w:rsidRPr="00ED1749">
        <w:rPr>
          <w:rFonts w:cs="Times New Roman"/>
          <w:sz w:val="28"/>
          <w:szCs w:val="28"/>
          <w:lang w:val="en-US"/>
        </w:rPr>
        <w:t>Carbon from fruit stones and nutshells and evaluation of their physical,</w:t>
      </w:r>
      <w:r w:rsidR="00ED1749">
        <w:rPr>
          <w:rFonts w:cs="Times New Roman"/>
          <w:sz w:val="28"/>
          <w:szCs w:val="28"/>
          <w:lang w:val="en-US"/>
        </w:rPr>
        <w:t xml:space="preserve"> </w:t>
      </w:r>
      <w:r w:rsidRPr="00ED1749">
        <w:rPr>
          <w:rFonts w:cs="Times New Roman"/>
          <w:sz w:val="28"/>
          <w:szCs w:val="28"/>
          <w:lang w:val="en-US"/>
        </w:rPr>
        <w:t>Chemical and adsorption properties, Micropor. Mesopor. Mater. 66 (2003)</w:t>
      </w:r>
      <w:r w:rsidR="00ED1749">
        <w:rPr>
          <w:rFonts w:cs="Times New Roman"/>
          <w:sz w:val="28"/>
          <w:szCs w:val="28"/>
          <w:lang w:val="en-US"/>
        </w:rPr>
        <w:t xml:space="preserve"> </w:t>
      </w:r>
      <w:r w:rsidRPr="00ED1749">
        <w:rPr>
          <w:rFonts w:cs="Times New Roman"/>
          <w:sz w:val="28"/>
          <w:szCs w:val="28"/>
          <w:lang w:val="en-US"/>
        </w:rPr>
        <w:t>189–195.</w:t>
      </w:r>
    </w:p>
    <w:p w:rsidR="00BF4E72" w:rsidRPr="003562D4" w:rsidRDefault="00BF4E72" w:rsidP="003562D4">
      <w:pPr>
        <w:pStyle w:val="ListParagraph"/>
        <w:numPr>
          <w:ilvl w:val="0"/>
          <w:numId w:val="32"/>
        </w:numPr>
        <w:jc w:val="both"/>
        <w:rPr>
          <w:rFonts w:cs="Times New Roman"/>
          <w:bCs/>
          <w:sz w:val="28"/>
          <w:szCs w:val="28"/>
        </w:rPr>
      </w:pPr>
      <w:r w:rsidRPr="003562D4">
        <w:rPr>
          <w:rFonts w:cs="Times New Roman"/>
          <w:bCs/>
          <w:sz w:val="28"/>
          <w:szCs w:val="28"/>
        </w:rPr>
        <w:t xml:space="preserve">Mohammad-Khah and R. </w:t>
      </w:r>
      <w:r w:rsidR="003847FA" w:rsidRPr="003562D4">
        <w:rPr>
          <w:rFonts w:cs="Times New Roman"/>
          <w:bCs/>
          <w:sz w:val="28"/>
          <w:szCs w:val="28"/>
        </w:rPr>
        <w:t>Ansari; Activated</w:t>
      </w:r>
      <w:r w:rsidRPr="003562D4">
        <w:rPr>
          <w:rFonts w:cs="Times New Roman"/>
          <w:bCs/>
          <w:sz w:val="28"/>
          <w:szCs w:val="28"/>
        </w:rPr>
        <w:t xml:space="preserve"> Charcoal: Preparation, characterization and Applications: A review article; International Journal of Chem Tech Research </w:t>
      </w:r>
      <w:r w:rsidR="003847FA" w:rsidRPr="003562D4">
        <w:rPr>
          <w:rFonts w:cs="Times New Roman"/>
          <w:bCs/>
          <w:sz w:val="28"/>
          <w:szCs w:val="28"/>
        </w:rPr>
        <w:t>CODEN (USA</w:t>
      </w:r>
      <w:r w:rsidRPr="003562D4">
        <w:rPr>
          <w:rFonts w:cs="Times New Roman"/>
          <w:bCs/>
          <w:sz w:val="28"/>
          <w:szCs w:val="28"/>
        </w:rPr>
        <w:t xml:space="preserve">): IJCRGG </w:t>
      </w:r>
      <w:r w:rsidR="003847FA" w:rsidRPr="003562D4">
        <w:rPr>
          <w:rFonts w:cs="Times New Roman"/>
          <w:bCs/>
          <w:sz w:val="28"/>
          <w:szCs w:val="28"/>
        </w:rPr>
        <w:t>ISSN:</w:t>
      </w:r>
      <w:r w:rsidRPr="003562D4">
        <w:rPr>
          <w:rFonts w:cs="Times New Roman"/>
          <w:bCs/>
          <w:sz w:val="28"/>
          <w:szCs w:val="28"/>
        </w:rPr>
        <w:t xml:space="preserve"> 0974-4290 Vol.1, No.4, pp 859-864, Oct-Dec 2009</w:t>
      </w:r>
      <w:r w:rsidR="009330D8" w:rsidRPr="003562D4">
        <w:rPr>
          <w:rFonts w:cs="Times New Roman"/>
          <w:bCs/>
          <w:sz w:val="28"/>
          <w:szCs w:val="28"/>
        </w:rPr>
        <w:t>.</w:t>
      </w:r>
    </w:p>
    <w:p w:rsidR="00BF4E72" w:rsidRPr="003562D4" w:rsidRDefault="009330D8" w:rsidP="003562D4">
      <w:pPr>
        <w:pStyle w:val="ListParagraph"/>
        <w:numPr>
          <w:ilvl w:val="0"/>
          <w:numId w:val="32"/>
        </w:numPr>
        <w:jc w:val="both"/>
        <w:rPr>
          <w:rFonts w:cs="Times New Roman"/>
          <w:sz w:val="28"/>
          <w:szCs w:val="28"/>
          <w:lang w:val="en-US"/>
        </w:rPr>
      </w:pPr>
      <w:r w:rsidRPr="003562D4">
        <w:rPr>
          <w:rFonts w:cs="Times New Roman"/>
          <w:bCs/>
          <w:sz w:val="28"/>
          <w:szCs w:val="28"/>
        </w:rPr>
        <w:lastRenderedPageBreak/>
        <w:t xml:space="preserve">Dipa Das, Debi Prasad Samal, Meikap BC. </w:t>
      </w:r>
      <w:r w:rsidRPr="003562D4">
        <w:rPr>
          <w:rFonts w:cs="Times New Roman"/>
          <w:sz w:val="28"/>
          <w:szCs w:val="28"/>
        </w:rPr>
        <w:t>Preparation of Activated Carbon from Green Coconut Shell and its Characterization; J Chem Eng Process Tech no: Volume 6 • Issue 5 • 1000248 ISSN: 2157-7048 JCEPT, an open access journal.</w:t>
      </w:r>
    </w:p>
    <w:p w:rsidR="009330D8" w:rsidRPr="003562D4" w:rsidRDefault="009330D8" w:rsidP="003562D4">
      <w:pPr>
        <w:pStyle w:val="ListParagraph"/>
        <w:numPr>
          <w:ilvl w:val="0"/>
          <w:numId w:val="32"/>
        </w:numPr>
        <w:jc w:val="both"/>
        <w:rPr>
          <w:rFonts w:cs="Times New Roman"/>
          <w:sz w:val="28"/>
          <w:szCs w:val="28"/>
          <w:lang w:val="en-US"/>
        </w:rPr>
      </w:pPr>
      <w:r w:rsidRPr="003562D4">
        <w:rPr>
          <w:rFonts w:cs="Times New Roman"/>
          <w:sz w:val="28"/>
          <w:szCs w:val="28"/>
          <w:lang w:val="en-US"/>
        </w:rPr>
        <w:t>K.D. Henning, S. Schafer, Impregnated activated carbon for environmental protection, Gas Separation and Purification 74 (1993) 235–240.</w:t>
      </w:r>
    </w:p>
    <w:p w:rsidR="009330D8" w:rsidRPr="003562D4" w:rsidRDefault="009330D8" w:rsidP="003562D4">
      <w:pPr>
        <w:pStyle w:val="ListParagraph"/>
        <w:numPr>
          <w:ilvl w:val="0"/>
          <w:numId w:val="32"/>
        </w:numPr>
        <w:jc w:val="both"/>
        <w:rPr>
          <w:rFonts w:cs="Times New Roman"/>
          <w:sz w:val="28"/>
          <w:szCs w:val="28"/>
          <w:lang w:val="en-US"/>
        </w:rPr>
      </w:pPr>
      <w:r w:rsidRPr="003562D4">
        <w:rPr>
          <w:rFonts w:cs="Times New Roman"/>
          <w:sz w:val="28"/>
          <w:szCs w:val="28"/>
          <w:lang w:val="en-US"/>
        </w:rPr>
        <w:t>D.W. Mazyck, F.S. Cannon, Overcoming calcium catalysis during the thermal Reactivation of granular activated carbon: Part I. Steam-curing plus ramped temperature N2 treatment, Carbon 38 (2000) 1785–1799.</w:t>
      </w:r>
    </w:p>
    <w:p w:rsidR="00216A08" w:rsidRPr="003562D4" w:rsidRDefault="00216A08" w:rsidP="003562D4">
      <w:pPr>
        <w:pStyle w:val="ListParagraph"/>
        <w:numPr>
          <w:ilvl w:val="0"/>
          <w:numId w:val="32"/>
        </w:numPr>
        <w:jc w:val="both"/>
        <w:rPr>
          <w:rFonts w:cs="Times New Roman"/>
          <w:sz w:val="28"/>
          <w:szCs w:val="28"/>
          <w:lang w:val="en-US"/>
        </w:rPr>
      </w:pPr>
      <w:r w:rsidRPr="003562D4">
        <w:rPr>
          <w:rFonts w:cs="Times New Roman"/>
          <w:sz w:val="28"/>
          <w:szCs w:val="28"/>
          <w:lang w:val="en-US"/>
        </w:rPr>
        <w:t>H.L. Mudoga, H. Yucel, N.S. Kincal, Decolorization of sugar syrups using Commercial and sugar beet pulp based activated carbons, Bio resource Technology 99 (2008) 3528–3533.</w:t>
      </w:r>
    </w:p>
    <w:p w:rsidR="00216A08" w:rsidRPr="003562D4" w:rsidRDefault="00216A08" w:rsidP="003562D4">
      <w:pPr>
        <w:pStyle w:val="ListParagraph"/>
        <w:numPr>
          <w:ilvl w:val="0"/>
          <w:numId w:val="32"/>
        </w:numPr>
        <w:jc w:val="both"/>
        <w:rPr>
          <w:rFonts w:cs="Times New Roman"/>
          <w:sz w:val="28"/>
          <w:szCs w:val="28"/>
          <w:lang w:val="en-US"/>
        </w:rPr>
      </w:pPr>
      <w:r w:rsidRPr="003562D4">
        <w:rPr>
          <w:rFonts w:cs="Times New Roman"/>
          <w:sz w:val="28"/>
          <w:szCs w:val="28"/>
          <w:lang w:val="en-US"/>
        </w:rPr>
        <w:t>R.D. Holtz, S.B. Oliveira, M.A. Fraga, M.D.C. Rangel, Synthesis and characterization of polymeric activated carbon-supported vanadium and magnesium catalysts for Ethylbenzene dehydrogenation, Applied Catalysis A 350 (2008) 79–85.</w:t>
      </w:r>
    </w:p>
    <w:p w:rsidR="00216A08" w:rsidRPr="003562D4" w:rsidRDefault="00ED1749" w:rsidP="003562D4">
      <w:pPr>
        <w:pStyle w:val="ListParagraph"/>
        <w:numPr>
          <w:ilvl w:val="0"/>
          <w:numId w:val="32"/>
        </w:numPr>
        <w:jc w:val="both"/>
        <w:rPr>
          <w:rFonts w:cs="Times New Roman"/>
          <w:sz w:val="28"/>
          <w:szCs w:val="28"/>
          <w:lang w:val="en-US"/>
        </w:rPr>
      </w:pPr>
      <w:r>
        <w:rPr>
          <w:rFonts w:cs="Times New Roman"/>
          <w:sz w:val="28"/>
          <w:szCs w:val="28"/>
          <w:lang w:val="en-US"/>
        </w:rPr>
        <w:t xml:space="preserve">W. </w:t>
      </w:r>
      <w:r w:rsidR="00216A08" w:rsidRPr="003562D4">
        <w:rPr>
          <w:rFonts w:cs="Times New Roman"/>
          <w:sz w:val="28"/>
          <w:szCs w:val="28"/>
          <w:lang w:val="en-US"/>
        </w:rPr>
        <w:t>Li, J.H. Peng, L.B. Zhang, Preparation of activated carbon from coconut shell Chars in pilot-scale microwave heating equipment at 60 kW, Waste Management 29 (2009) 756–760.</w:t>
      </w:r>
    </w:p>
    <w:p w:rsidR="00C9441D" w:rsidRPr="003562D4" w:rsidRDefault="00C9441D" w:rsidP="003562D4">
      <w:pPr>
        <w:pStyle w:val="ListParagraph"/>
        <w:numPr>
          <w:ilvl w:val="0"/>
          <w:numId w:val="32"/>
        </w:numPr>
        <w:jc w:val="both"/>
        <w:rPr>
          <w:rFonts w:cs="Times New Roman"/>
          <w:sz w:val="28"/>
          <w:szCs w:val="28"/>
        </w:rPr>
      </w:pPr>
      <w:r w:rsidRPr="003562D4">
        <w:rPr>
          <w:rFonts w:cs="Times New Roman"/>
          <w:sz w:val="28"/>
          <w:szCs w:val="28"/>
        </w:rPr>
        <w:t xml:space="preserve">Mohd Adib Yahya, Z. Al-Qodah, C.W. Zanariah Ngah. Agricultural bio-waste materials as potential sustainable precursors used </w:t>
      </w:r>
      <w:r w:rsidR="001D7B91">
        <w:rPr>
          <w:rFonts w:cs="Times New Roman"/>
          <w:sz w:val="28"/>
          <w:szCs w:val="28"/>
        </w:rPr>
        <w:t>for activated carbon production, Renewable and Sustainable Energy, 46(2015), 218-235.</w:t>
      </w:r>
    </w:p>
    <w:p w:rsidR="00C9441D" w:rsidRPr="003562D4" w:rsidRDefault="00C9441D" w:rsidP="003562D4">
      <w:pPr>
        <w:pStyle w:val="ListParagraph"/>
        <w:numPr>
          <w:ilvl w:val="0"/>
          <w:numId w:val="32"/>
        </w:numPr>
        <w:jc w:val="both"/>
        <w:rPr>
          <w:rFonts w:cs="Times New Roman"/>
          <w:sz w:val="28"/>
          <w:szCs w:val="28"/>
        </w:rPr>
      </w:pPr>
      <w:r w:rsidRPr="003562D4">
        <w:rPr>
          <w:rFonts w:cs="Times New Roman"/>
          <w:sz w:val="28"/>
          <w:szCs w:val="28"/>
        </w:rPr>
        <w:t>Molino-Sabio M, Rodriguez-Reinoso F. Role of chemical activation in the development of carbon porosity. Colloids Surf A: Physicochem Eng Asp 2004;241:15–25.</w:t>
      </w:r>
    </w:p>
    <w:p w:rsidR="00216A08" w:rsidRPr="003562D4" w:rsidRDefault="00E66182" w:rsidP="003562D4">
      <w:pPr>
        <w:pStyle w:val="ListParagraph"/>
        <w:numPr>
          <w:ilvl w:val="0"/>
          <w:numId w:val="32"/>
        </w:numPr>
        <w:jc w:val="both"/>
        <w:rPr>
          <w:rFonts w:cs="Times New Roman"/>
          <w:sz w:val="28"/>
          <w:szCs w:val="28"/>
          <w:lang w:val="en-US"/>
        </w:rPr>
      </w:pPr>
      <w:r w:rsidRPr="003562D4">
        <w:rPr>
          <w:rFonts w:cs="Times New Roman"/>
          <w:sz w:val="28"/>
          <w:szCs w:val="28"/>
          <w:lang w:val="en-US"/>
        </w:rPr>
        <w:t>M. Loredo-Cancino, E. Soto-Regalado, F. Cerino-Córdova, R. García-Reyes, A. García- León, M. Garza-González, Determining optimal conditions to produce activated carbon from barley husks using single or dual optimization, Journal of environmental management, 125 (2013) 117-125.</w:t>
      </w:r>
    </w:p>
    <w:p w:rsidR="00E66182" w:rsidRPr="003562D4" w:rsidRDefault="00E66182" w:rsidP="003562D4">
      <w:pPr>
        <w:pStyle w:val="ListParagraph"/>
        <w:numPr>
          <w:ilvl w:val="0"/>
          <w:numId w:val="32"/>
        </w:numPr>
        <w:jc w:val="both"/>
        <w:rPr>
          <w:rFonts w:cs="Times New Roman"/>
          <w:sz w:val="28"/>
          <w:szCs w:val="28"/>
          <w:lang w:val="en-US"/>
        </w:rPr>
      </w:pPr>
      <w:r w:rsidRPr="003562D4">
        <w:rPr>
          <w:rFonts w:cs="Times New Roman"/>
          <w:sz w:val="28"/>
          <w:szCs w:val="28"/>
          <w:lang w:val="en-US"/>
        </w:rPr>
        <w:lastRenderedPageBreak/>
        <w:t>N.M. Nor, L.C. Lau, K.T. Lee, A.R. Mohamed, Synthesis of activated carbon from lignocellulosic biomass and its applications in air pollution control—a review, Journal of Environmental Chemical Engineering, 1 (2013) 658-666.</w:t>
      </w:r>
    </w:p>
    <w:p w:rsidR="00E66182" w:rsidRPr="003562D4" w:rsidRDefault="00E66182" w:rsidP="003562D4">
      <w:pPr>
        <w:pStyle w:val="ListParagraph"/>
        <w:numPr>
          <w:ilvl w:val="0"/>
          <w:numId w:val="32"/>
        </w:numPr>
        <w:jc w:val="both"/>
        <w:rPr>
          <w:rFonts w:cs="Times New Roman"/>
          <w:sz w:val="28"/>
          <w:szCs w:val="28"/>
          <w:lang w:val="en-US"/>
        </w:rPr>
      </w:pPr>
      <w:r w:rsidRPr="003562D4">
        <w:rPr>
          <w:rFonts w:cs="Times New Roman"/>
          <w:sz w:val="28"/>
          <w:szCs w:val="28"/>
          <w:lang w:val="en-US"/>
        </w:rPr>
        <w:t>Y. Gao, Q. Yue, B. Gao, Y. Sun, W. Wang, Q. Li, Y. Wang, Comparisons of porous, surface chemistry and adsorption properties of carbon derived from Enteromorpha prolifera activated by H4P2O7 and KOH, Chemical engineering journal, 232 (2013) 582-590.</w:t>
      </w:r>
    </w:p>
    <w:p w:rsidR="00E66182" w:rsidRPr="003562D4" w:rsidRDefault="00E66182" w:rsidP="003562D4">
      <w:pPr>
        <w:pStyle w:val="ListParagraph"/>
        <w:numPr>
          <w:ilvl w:val="0"/>
          <w:numId w:val="32"/>
        </w:numPr>
        <w:jc w:val="both"/>
        <w:rPr>
          <w:rFonts w:cs="Times New Roman"/>
          <w:sz w:val="28"/>
          <w:szCs w:val="28"/>
          <w:lang w:val="en-US"/>
        </w:rPr>
      </w:pPr>
      <w:r w:rsidRPr="003562D4">
        <w:rPr>
          <w:rFonts w:cs="Times New Roman"/>
          <w:sz w:val="28"/>
          <w:szCs w:val="28"/>
          <w:lang w:val="en-US"/>
        </w:rPr>
        <w:t xml:space="preserve">D. Li, T. Ma, R. Zhang, Y. Tian, Y. Qiao, Preparation of porous carbons with high </w:t>
      </w:r>
      <w:r w:rsidR="003847FA" w:rsidRPr="003562D4">
        <w:rPr>
          <w:rFonts w:cs="Times New Roman"/>
          <w:sz w:val="28"/>
          <w:szCs w:val="28"/>
          <w:lang w:val="en-US"/>
        </w:rPr>
        <w:t>low pressure</w:t>
      </w:r>
      <w:r w:rsidRPr="003562D4">
        <w:rPr>
          <w:rFonts w:cs="Times New Roman"/>
          <w:sz w:val="28"/>
          <w:szCs w:val="28"/>
          <w:lang w:val="en-US"/>
        </w:rPr>
        <w:t xml:space="preserve"> CO2 uptake by KOH activation of rice husk char, Fuel, 139 (2015) 68-70.</w:t>
      </w:r>
    </w:p>
    <w:p w:rsidR="00E66182" w:rsidRPr="003562D4" w:rsidRDefault="00E66182" w:rsidP="003562D4">
      <w:pPr>
        <w:pStyle w:val="ListParagraph"/>
        <w:numPr>
          <w:ilvl w:val="0"/>
          <w:numId w:val="32"/>
        </w:numPr>
        <w:jc w:val="both"/>
        <w:rPr>
          <w:rFonts w:cs="Times New Roman"/>
          <w:sz w:val="28"/>
          <w:szCs w:val="28"/>
          <w:lang w:val="en-US"/>
        </w:rPr>
      </w:pPr>
      <w:r w:rsidRPr="003562D4">
        <w:rPr>
          <w:rFonts w:cs="Times New Roman"/>
          <w:sz w:val="28"/>
          <w:szCs w:val="28"/>
          <w:lang w:val="en-US"/>
        </w:rPr>
        <w:t>Y. Gao, Q. Yue, B. Gao, Y. Sun, W. Wang, Q. Li, Y. Wang, Comparisons of porous, surface chemistry and adsorption properties of carbon derived from Enteromorpha prolifera activated by H4P2O7 and KOH, Chemical engineering journal, 232 (2013) 582-590.</w:t>
      </w:r>
    </w:p>
    <w:p w:rsidR="00E66182" w:rsidRPr="003562D4" w:rsidRDefault="00E66182" w:rsidP="003562D4">
      <w:pPr>
        <w:pStyle w:val="ListParagraph"/>
        <w:numPr>
          <w:ilvl w:val="0"/>
          <w:numId w:val="32"/>
        </w:numPr>
        <w:jc w:val="both"/>
        <w:rPr>
          <w:rFonts w:cs="Times New Roman"/>
          <w:sz w:val="28"/>
          <w:szCs w:val="28"/>
          <w:lang w:val="en-US"/>
        </w:rPr>
      </w:pPr>
      <w:r w:rsidRPr="003562D4">
        <w:rPr>
          <w:rFonts w:cs="Times New Roman"/>
          <w:sz w:val="28"/>
          <w:szCs w:val="28"/>
          <w:lang w:val="en-US"/>
        </w:rPr>
        <w:t>M. Olivares-</w:t>
      </w:r>
      <w:r w:rsidR="003847FA" w:rsidRPr="003562D4">
        <w:rPr>
          <w:rFonts w:cs="Times New Roman"/>
          <w:sz w:val="28"/>
          <w:szCs w:val="28"/>
          <w:lang w:val="en-US"/>
        </w:rPr>
        <w:t>Marin</w:t>
      </w:r>
      <w:r w:rsidRPr="003562D4">
        <w:rPr>
          <w:rFonts w:cs="Times New Roman"/>
          <w:sz w:val="28"/>
          <w:szCs w:val="28"/>
          <w:lang w:val="en-US"/>
        </w:rPr>
        <w:t xml:space="preserve">, C. </w:t>
      </w:r>
      <w:r w:rsidR="003847FA" w:rsidRPr="003562D4">
        <w:rPr>
          <w:rFonts w:cs="Times New Roman"/>
          <w:sz w:val="28"/>
          <w:szCs w:val="28"/>
          <w:lang w:val="en-US"/>
        </w:rPr>
        <w:t>Fernandez</w:t>
      </w:r>
      <w:r w:rsidRPr="003562D4">
        <w:rPr>
          <w:rFonts w:cs="Times New Roman"/>
          <w:sz w:val="28"/>
          <w:szCs w:val="28"/>
          <w:lang w:val="en-US"/>
        </w:rPr>
        <w:t xml:space="preserve">-González, A. </w:t>
      </w:r>
      <w:r w:rsidR="003847FA" w:rsidRPr="003562D4">
        <w:rPr>
          <w:rFonts w:cs="Times New Roman"/>
          <w:sz w:val="28"/>
          <w:szCs w:val="28"/>
          <w:lang w:val="en-US"/>
        </w:rPr>
        <w:t>Macias</w:t>
      </w:r>
      <w:r w:rsidRPr="003562D4">
        <w:rPr>
          <w:rFonts w:cs="Times New Roman"/>
          <w:sz w:val="28"/>
          <w:szCs w:val="28"/>
          <w:lang w:val="en-US"/>
        </w:rPr>
        <w:t>-García, V. Gómez-Serrano, Preparation of activated carbons from cherry stones by activation with potassium hydroxide, Applied Surface Science, 252 (2006) 5980-5983.</w:t>
      </w:r>
    </w:p>
    <w:p w:rsidR="00E66182" w:rsidRPr="003562D4" w:rsidRDefault="00E66182" w:rsidP="003562D4">
      <w:pPr>
        <w:pStyle w:val="ListParagraph"/>
        <w:numPr>
          <w:ilvl w:val="0"/>
          <w:numId w:val="32"/>
        </w:numPr>
        <w:jc w:val="both"/>
        <w:rPr>
          <w:rFonts w:cs="Times New Roman"/>
          <w:sz w:val="28"/>
          <w:szCs w:val="28"/>
          <w:lang w:val="en-US"/>
        </w:rPr>
      </w:pPr>
      <w:r w:rsidRPr="003562D4">
        <w:rPr>
          <w:rFonts w:cs="Times New Roman"/>
          <w:sz w:val="28"/>
          <w:szCs w:val="28"/>
          <w:lang w:val="en-US"/>
        </w:rPr>
        <w:t>Lanzetta M, Di Blasi C. Pyrolysis kinetics of wheat and corn straw. J Anal Appl Pyrol 1998</w:t>
      </w:r>
      <w:r w:rsidR="003847FA" w:rsidRPr="003562D4">
        <w:rPr>
          <w:rFonts w:cs="Times New Roman"/>
          <w:sz w:val="28"/>
          <w:szCs w:val="28"/>
          <w:lang w:val="en-US"/>
        </w:rPr>
        <w:t>; 44:181</w:t>
      </w:r>
      <w:r w:rsidRPr="003562D4">
        <w:rPr>
          <w:rFonts w:cs="Times New Roman" w:hint="eastAsia"/>
          <w:sz w:val="28"/>
          <w:szCs w:val="28"/>
          <w:lang w:val="en-US"/>
        </w:rPr>
        <w:t>–</w:t>
      </w:r>
      <w:r w:rsidRPr="003562D4">
        <w:rPr>
          <w:rFonts w:cs="Times New Roman"/>
          <w:sz w:val="28"/>
          <w:szCs w:val="28"/>
          <w:lang w:val="en-US"/>
        </w:rPr>
        <w:t>92.</w:t>
      </w:r>
    </w:p>
    <w:p w:rsidR="00E66182" w:rsidRPr="003562D4" w:rsidRDefault="00E66182" w:rsidP="003562D4">
      <w:pPr>
        <w:pStyle w:val="ListParagraph"/>
        <w:numPr>
          <w:ilvl w:val="0"/>
          <w:numId w:val="32"/>
        </w:numPr>
        <w:jc w:val="both"/>
        <w:rPr>
          <w:rFonts w:cs="Times New Roman"/>
          <w:sz w:val="28"/>
          <w:szCs w:val="28"/>
          <w:lang w:val="en-US"/>
        </w:rPr>
      </w:pPr>
      <w:r w:rsidRPr="003562D4">
        <w:rPr>
          <w:rFonts w:cs="Times New Roman"/>
          <w:sz w:val="28"/>
          <w:szCs w:val="28"/>
          <w:lang w:val="en-US"/>
        </w:rPr>
        <w:t>Minkova V, Razvigorova M, Bjornbom E, Zanzi R, Budinova T, Petrov N. Effect of water vapour and biomass nature on the yield and quality of the pyrolysis products from biomass. Fuel Proc Technol 2001; 70:53</w:t>
      </w:r>
      <w:r w:rsidRPr="003562D4">
        <w:rPr>
          <w:rFonts w:cs="Times New Roman" w:hint="eastAsia"/>
          <w:sz w:val="28"/>
          <w:szCs w:val="28"/>
          <w:lang w:val="en-US"/>
        </w:rPr>
        <w:t>–</w:t>
      </w:r>
      <w:r w:rsidRPr="003562D4">
        <w:rPr>
          <w:rFonts w:cs="Times New Roman"/>
          <w:sz w:val="28"/>
          <w:szCs w:val="28"/>
          <w:lang w:val="en-US"/>
        </w:rPr>
        <w:t>61.</w:t>
      </w:r>
    </w:p>
    <w:p w:rsidR="00E66182" w:rsidRPr="003562D4" w:rsidRDefault="00E66182" w:rsidP="003562D4">
      <w:pPr>
        <w:pStyle w:val="ListParagraph"/>
        <w:numPr>
          <w:ilvl w:val="0"/>
          <w:numId w:val="32"/>
        </w:numPr>
        <w:jc w:val="both"/>
        <w:rPr>
          <w:rFonts w:cs="Times New Roman"/>
          <w:sz w:val="28"/>
          <w:szCs w:val="28"/>
          <w:lang w:val="en-US"/>
        </w:rPr>
      </w:pPr>
      <w:r w:rsidRPr="003562D4">
        <w:rPr>
          <w:rFonts w:cs="Times New Roman"/>
          <w:sz w:val="28"/>
          <w:szCs w:val="28"/>
          <w:lang w:val="en-US"/>
        </w:rPr>
        <w:t>Minkova V, Marinov SP, Zanzi R, Bjornbom E, Budinova T, Stefanova M, et al. Thermochemical treatment of biomass in a flow of steam or in a mixture of steam and carbon dioxide. Fuel Process Technol 2000</w:t>
      </w:r>
      <w:r w:rsidR="003847FA" w:rsidRPr="003562D4">
        <w:rPr>
          <w:rFonts w:cs="Times New Roman"/>
          <w:sz w:val="28"/>
          <w:szCs w:val="28"/>
          <w:lang w:val="en-US"/>
        </w:rPr>
        <w:t>; 62:45</w:t>
      </w:r>
      <w:r w:rsidRPr="003562D4">
        <w:rPr>
          <w:rFonts w:cs="Times New Roman" w:hint="eastAsia"/>
          <w:sz w:val="28"/>
          <w:szCs w:val="28"/>
          <w:lang w:val="en-US"/>
        </w:rPr>
        <w:t>–</w:t>
      </w:r>
      <w:r w:rsidRPr="003562D4">
        <w:rPr>
          <w:rFonts w:cs="Times New Roman"/>
          <w:sz w:val="28"/>
          <w:szCs w:val="28"/>
          <w:lang w:val="en-US"/>
        </w:rPr>
        <w:t>52.</w:t>
      </w:r>
    </w:p>
    <w:p w:rsidR="00F62B8D" w:rsidRPr="003562D4" w:rsidRDefault="00F62B8D" w:rsidP="003562D4">
      <w:pPr>
        <w:pStyle w:val="ListParagraph"/>
        <w:numPr>
          <w:ilvl w:val="0"/>
          <w:numId w:val="32"/>
        </w:numPr>
        <w:jc w:val="both"/>
        <w:rPr>
          <w:rFonts w:cs="Times New Roman"/>
          <w:sz w:val="28"/>
          <w:szCs w:val="28"/>
          <w:lang w:val="en-US"/>
        </w:rPr>
      </w:pPr>
      <w:r w:rsidRPr="003562D4">
        <w:rPr>
          <w:rFonts w:cs="Times New Roman"/>
          <w:sz w:val="28"/>
          <w:szCs w:val="28"/>
          <w:lang w:val="en-US"/>
        </w:rPr>
        <w:t>Haykiri-Acma H, Yaman S, Kucukbayrak S. Gasification of biomass chars in steam</w:t>
      </w:r>
      <w:r w:rsidRPr="003562D4">
        <w:rPr>
          <w:rFonts w:cs="Times New Roman" w:hint="eastAsia"/>
          <w:sz w:val="28"/>
          <w:szCs w:val="28"/>
          <w:lang w:val="en-US"/>
        </w:rPr>
        <w:t>–</w:t>
      </w:r>
      <w:r w:rsidRPr="003562D4">
        <w:rPr>
          <w:rFonts w:cs="Times New Roman"/>
          <w:sz w:val="28"/>
          <w:szCs w:val="28"/>
          <w:lang w:val="en-US"/>
        </w:rPr>
        <w:t>nitrogen mixture. Energy Conversion Management, 2005.</w:t>
      </w:r>
    </w:p>
    <w:p w:rsidR="00F62B8D" w:rsidRPr="003562D4" w:rsidRDefault="00F62B8D" w:rsidP="003562D4">
      <w:pPr>
        <w:pStyle w:val="ListParagraph"/>
        <w:numPr>
          <w:ilvl w:val="0"/>
          <w:numId w:val="32"/>
        </w:numPr>
        <w:jc w:val="both"/>
        <w:rPr>
          <w:rFonts w:cs="Times New Roman"/>
          <w:sz w:val="28"/>
          <w:szCs w:val="28"/>
          <w:lang w:val="en-US"/>
        </w:rPr>
      </w:pPr>
      <w:r w:rsidRPr="003562D4">
        <w:rPr>
          <w:rFonts w:cs="Times New Roman"/>
          <w:sz w:val="28"/>
          <w:szCs w:val="28"/>
          <w:lang w:val="en-US"/>
        </w:rPr>
        <w:lastRenderedPageBreak/>
        <w:t>Cetin E, Moghtaderi B, Gupta R, Wall TF. Influence of pyrolysis conditions on the structure and gasification reactivity of biomass chars. Fuel 2004;83:2139</w:t>
      </w:r>
      <w:r w:rsidRPr="003562D4">
        <w:rPr>
          <w:rFonts w:cs="Times New Roman" w:hint="eastAsia"/>
          <w:sz w:val="28"/>
          <w:szCs w:val="28"/>
          <w:lang w:val="en-US"/>
        </w:rPr>
        <w:t>–</w:t>
      </w:r>
      <w:r w:rsidRPr="003562D4">
        <w:rPr>
          <w:rFonts w:cs="Times New Roman"/>
          <w:sz w:val="28"/>
          <w:szCs w:val="28"/>
          <w:lang w:val="en-US"/>
        </w:rPr>
        <w:t>50.</w:t>
      </w:r>
    </w:p>
    <w:p w:rsidR="00F62B8D" w:rsidRPr="003562D4" w:rsidRDefault="00F62B8D" w:rsidP="003562D4">
      <w:pPr>
        <w:pStyle w:val="ListParagraph"/>
        <w:numPr>
          <w:ilvl w:val="0"/>
          <w:numId w:val="32"/>
        </w:numPr>
        <w:jc w:val="both"/>
        <w:rPr>
          <w:rFonts w:cs="Times New Roman"/>
          <w:sz w:val="28"/>
          <w:szCs w:val="28"/>
          <w:lang w:val="en-US"/>
        </w:rPr>
      </w:pPr>
      <w:r w:rsidRPr="003562D4">
        <w:rPr>
          <w:rFonts w:cs="Times New Roman"/>
          <w:sz w:val="28"/>
          <w:szCs w:val="28"/>
          <w:lang w:val="en-US"/>
        </w:rPr>
        <w:t>Ahmedna M, Marshall WE, Rao RM. Production of granular activated carbons from select agricultural byproducts and evaluation of their physical, chemical and adsorption properties. Bioresource Technol 2000</w:t>
      </w:r>
      <w:r w:rsidR="003847FA" w:rsidRPr="003562D4">
        <w:rPr>
          <w:rFonts w:cs="Times New Roman"/>
          <w:sz w:val="28"/>
          <w:szCs w:val="28"/>
          <w:lang w:val="en-US"/>
        </w:rPr>
        <w:t>; 71:113</w:t>
      </w:r>
      <w:r w:rsidRPr="003562D4">
        <w:rPr>
          <w:rFonts w:cs="Times New Roman" w:hint="eastAsia"/>
          <w:sz w:val="28"/>
          <w:szCs w:val="28"/>
          <w:lang w:val="en-US"/>
        </w:rPr>
        <w:t>–</w:t>
      </w:r>
      <w:r w:rsidRPr="003562D4">
        <w:rPr>
          <w:rFonts w:cs="Times New Roman"/>
          <w:sz w:val="28"/>
          <w:szCs w:val="28"/>
          <w:lang w:val="en-US"/>
        </w:rPr>
        <w:t>23.</w:t>
      </w:r>
    </w:p>
    <w:p w:rsidR="00F62B8D" w:rsidRPr="003562D4" w:rsidRDefault="00F62B8D" w:rsidP="003562D4">
      <w:pPr>
        <w:pStyle w:val="ListParagraph"/>
        <w:numPr>
          <w:ilvl w:val="0"/>
          <w:numId w:val="32"/>
        </w:numPr>
        <w:jc w:val="both"/>
        <w:rPr>
          <w:rFonts w:cs="Times New Roman"/>
          <w:sz w:val="28"/>
          <w:szCs w:val="28"/>
          <w:lang w:val="en-US"/>
        </w:rPr>
      </w:pPr>
      <w:r w:rsidRPr="003562D4">
        <w:rPr>
          <w:rFonts w:cs="Times New Roman"/>
          <w:sz w:val="28"/>
          <w:szCs w:val="28"/>
          <w:lang w:val="en-US"/>
        </w:rPr>
        <w:t>Aygun A, Yenisoy-Karakas S, Duman I. Production of granular activated carbon from fruit stones and nutshells and evaluation of their physical, chemical and adsorption properties. Micropor Mesopor Mater 2003</w:t>
      </w:r>
      <w:r w:rsidR="003847FA" w:rsidRPr="003562D4">
        <w:rPr>
          <w:rFonts w:cs="Times New Roman"/>
          <w:sz w:val="28"/>
          <w:szCs w:val="28"/>
          <w:lang w:val="en-US"/>
        </w:rPr>
        <w:t>; 66:18995</w:t>
      </w:r>
      <w:r w:rsidRPr="003562D4">
        <w:rPr>
          <w:rFonts w:cs="Times New Roman"/>
          <w:sz w:val="28"/>
          <w:szCs w:val="28"/>
          <w:lang w:val="en-US"/>
        </w:rPr>
        <w:t>.</w:t>
      </w:r>
    </w:p>
    <w:p w:rsidR="00F62B8D" w:rsidRPr="003562D4" w:rsidRDefault="00F62B8D" w:rsidP="003562D4">
      <w:pPr>
        <w:pStyle w:val="ListParagraph"/>
        <w:numPr>
          <w:ilvl w:val="0"/>
          <w:numId w:val="32"/>
        </w:numPr>
        <w:jc w:val="both"/>
        <w:rPr>
          <w:rFonts w:cs="Times New Roman"/>
          <w:sz w:val="28"/>
          <w:szCs w:val="28"/>
          <w:lang w:val="en-US"/>
        </w:rPr>
      </w:pPr>
      <w:r w:rsidRPr="003562D4">
        <w:rPr>
          <w:rFonts w:cs="Times New Roman"/>
          <w:sz w:val="28"/>
          <w:szCs w:val="28"/>
          <w:lang w:val="en-US"/>
        </w:rPr>
        <w:t>Savova D, Apak E, Ekinci E, Yardim F, Petrova N, Budinova T, et al. Biomass conversion to carbon adsorbents and gas. Biomass Bioenergy 2001</w:t>
      </w:r>
      <w:r w:rsidR="003847FA" w:rsidRPr="003562D4">
        <w:rPr>
          <w:rFonts w:cs="Times New Roman"/>
          <w:sz w:val="28"/>
          <w:szCs w:val="28"/>
          <w:lang w:val="en-US"/>
        </w:rPr>
        <w:t>; 21:133</w:t>
      </w:r>
      <w:r w:rsidRPr="003562D4">
        <w:rPr>
          <w:rFonts w:cs="Times New Roman" w:hint="eastAsia"/>
          <w:sz w:val="28"/>
          <w:szCs w:val="28"/>
          <w:lang w:val="en-US"/>
        </w:rPr>
        <w:t>–</w:t>
      </w:r>
      <w:r w:rsidRPr="003562D4">
        <w:rPr>
          <w:rFonts w:cs="Times New Roman"/>
          <w:sz w:val="28"/>
          <w:szCs w:val="28"/>
          <w:lang w:val="en-US"/>
        </w:rPr>
        <w:t>42.</w:t>
      </w:r>
    </w:p>
    <w:p w:rsidR="00F62B8D" w:rsidRPr="003562D4" w:rsidRDefault="00F62B8D" w:rsidP="003562D4">
      <w:pPr>
        <w:pStyle w:val="ListParagraph"/>
        <w:numPr>
          <w:ilvl w:val="0"/>
          <w:numId w:val="32"/>
        </w:numPr>
        <w:jc w:val="both"/>
        <w:rPr>
          <w:rFonts w:cs="Times New Roman"/>
          <w:sz w:val="28"/>
          <w:szCs w:val="28"/>
          <w:lang w:val="en-US"/>
        </w:rPr>
      </w:pPr>
      <w:r w:rsidRPr="003562D4">
        <w:rPr>
          <w:rFonts w:cs="Times New Roman"/>
          <w:sz w:val="28"/>
          <w:szCs w:val="28"/>
          <w:lang w:val="en-US"/>
        </w:rPr>
        <w:t>Aygun A, Yenisoy-Karakas S, Duman I. Production of granular activated carbon from fruit stones and nutshells and evaluation of their physical, chemical and adsorption properties. Micropor Mesopor Mater 2003</w:t>
      </w:r>
      <w:r w:rsidR="003847FA" w:rsidRPr="003562D4">
        <w:rPr>
          <w:rFonts w:cs="Times New Roman"/>
          <w:sz w:val="28"/>
          <w:szCs w:val="28"/>
          <w:lang w:val="en-US"/>
        </w:rPr>
        <w:t>; 66:18995</w:t>
      </w:r>
      <w:r w:rsidRPr="003562D4">
        <w:rPr>
          <w:rFonts w:cs="Times New Roman"/>
          <w:sz w:val="28"/>
          <w:szCs w:val="28"/>
          <w:lang w:val="en-US"/>
        </w:rPr>
        <w:t>.</w:t>
      </w:r>
    </w:p>
    <w:p w:rsidR="001F1512" w:rsidRPr="003562D4" w:rsidRDefault="001F1512" w:rsidP="003562D4">
      <w:pPr>
        <w:pStyle w:val="ListParagraph"/>
        <w:numPr>
          <w:ilvl w:val="0"/>
          <w:numId w:val="32"/>
        </w:numPr>
        <w:jc w:val="both"/>
        <w:rPr>
          <w:rFonts w:cs="Times New Roman"/>
          <w:sz w:val="28"/>
          <w:szCs w:val="28"/>
          <w:lang w:val="en-US"/>
        </w:rPr>
      </w:pPr>
      <w:r w:rsidRPr="003562D4">
        <w:rPr>
          <w:rFonts w:cs="Times New Roman"/>
          <w:sz w:val="28"/>
          <w:szCs w:val="28"/>
          <w:lang w:val="en-US"/>
        </w:rPr>
        <w:t>Marcilla A, Garc</w:t>
      </w:r>
      <w:r w:rsidRPr="003562D4">
        <w:rPr>
          <w:rFonts w:cs="Times New Roman" w:hint="eastAsia"/>
          <w:sz w:val="28"/>
          <w:szCs w:val="28"/>
          <w:lang w:val="en-US"/>
        </w:rPr>
        <w:t>ı</w:t>
      </w:r>
      <w:r w:rsidRPr="003562D4">
        <w:rPr>
          <w:rFonts w:cs="Times New Roman"/>
          <w:sz w:val="28"/>
          <w:szCs w:val="28"/>
          <w:lang w:val="en-US"/>
        </w:rPr>
        <w:t>a-Garc</w:t>
      </w:r>
      <w:r w:rsidRPr="003562D4">
        <w:rPr>
          <w:rFonts w:cs="Times New Roman" w:hint="eastAsia"/>
          <w:sz w:val="28"/>
          <w:szCs w:val="28"/>
          <w:lang w:val="en-US"/>
        </w:rPr>
        <w:t>ı</w:t>
      </w:r>
      <w:r w:rsidRPr="003562D4">
        <w:rPr>
          <w:rFonts w:cs="Times New Roman"/>
          <w:sz w:val="28"/>
          <w:szCs w:val="28"/>
          <w:lang w:val="en-US"/>
        </w:rPr>
        <w:t>a S, Asensio M, Conesa JA. Influence of thermal treatment regime on the density and reactivity of activated carbons from almond shells. Carbon 2000</w:t>
      </w:r>
      <w:r w:rsidR="003847FA" w:rsidRPr="003562D4">
        <w:rPr>
          <w:rFonts w:cs="Times New Roman"/>
          <w:sz w:val="28"/>
          <w:szCs w:val="28"/>
          <w:lang w:val="en-US"/>
        </w:rPr>
        <w:t>; 38:429</w:t>
      </w:r>
      <w:r w:rsidRPr="003562D4">
        <w:rPr>
          <w:rFonts w:cs="Times New Roman" w:hint="eastAsia"/>
          <w:sz w:val="28"/>
          <w:szCs w:val="28"/>
          <w:lang w:val="en-US"/>
        </w:rPr>
        <w:t>–</w:t>
      </w:r>
      <w:r w:rsidRPr="003562D4">
        <w:rPr>
          <w:rFonts w:cs="Times New Roman"/>
          <w:sz w:val="28"/>
          <w:szCs w:val="28"/>
          <w:lang w:val="en-US"/>
        </w:rPr>
        <w:t>40.</w:t>
      </w:r>
    </w:p>
    <w:p w:rsidR="001F1512" w:rsidRPr="003562D4" w:rsidRDefault="001F1512" w:rsidP="003562D4">
      <w:pPr>
        <w:pStyle w:val="ListParagraph"/>
        <w:numPr>
          <w:ilvl w:val="0"/>
          <w:numId w:val="32"/>
        </w:numPr>
        <w:jc w:val="both"/>
        <w:rPr>
          <w:rFonts w:cs="Times New Roman"/>
          <w:sz w:val="28"/>
          <w:szCs w:val="28"/>
          <w:lang w:val="en-US"/>
        </w:rPr>
      </w:pPr>
      <w:r w:rsidRPr="003562D4">
        <w:rPr>
          <w:rFonts w:cs="Times New Roman"/>
          <w:sz w:val="28"/>
          <w:szCs w:val="28"/>
          <w:lang w:val="en-US"/>
        </w:rPr>
        <w:t>Fan M, Marshall W, Daugaard D, Brown RC. Steam activation of chars produced from oat hulls and corn stover. Bioresource Technol 2004</w:t>
      </w:r>
      <w:r w:rsidR="003847FA" w:rsidRPr="003562D4">
        <w:rPr>
          <w:rFonts w:cs="Times New Roman"/>
          <w:sz w:val="28"/>
          <w:szCs w:val="28"/>
          <w:lang w:val="en-US"/>
        </w:rPr>
        <w:t>; 93:1037</w:t>
      </w:r>
      <w:r w:rsidRPr="003562D4">
        <w:rPr>
          <w:rFonts w:cs="Times New Roman"/>
          <w:sz w:val="28"/>
          <w:szCs w:val="28"/>
          <w:lang w:val="en-US"/>
        </w:rPr>
        <w:t>.</w:t>
      </w:r>
    </w:p>
    <w:p w:rsidR="00F62B8D" w:rsidRPr="003562D4" w:rsidRDefault="001F1512" w:rsidP="003562D4">
      <w:pPr>
        <w:pStyle w:val="ListParagraph"/>
        <w:numPr>
          <w:ilvl w:val="0"/>
          <w:numId w:val="32"/>
        </w:numPr>
        <w:jc w:val="both"/>
        <w:rPr>
          <w:rFonts w:cs="Times New Roman"/>
          <w:sz w:val="28"/>
          <w:szCs w:val="28"/>
          <w:lang w:val="en-US"/>
        </w:rPr>
      </w:pPr>
      <w:r w:rsidRPr="003562D4">
        <w:rPr>
          <w:rFonts w:cs="Times New Roman"/>
          <w:sz w:val="28"/>
          <w:szCs w:val="28"/>
          <w:lang w:val="en-US"/>
        </w:rPr>
        <w:t>Jensen PA, Sander B, Dam-Johansen K. Pretreatment of straw for power production by pyrolysis and char wash. Biomass Bioenergy 2001</w:t>
      </w:r>
      <w:r w:rsidR="003847FA" w:rsidRPr="003562D4">
        <w:rPr>
          <w:rFonts w:cs="Times New Roman"/>
          <w:sz w:val="28"/>
          <w:szCs w:val="28"/>
          <w:lang w:val="en-US"/>
        </w:rPr>
        <w:t>; 20:431</w:t>
      </w:r>
      <w:r w:rsidRPr="003562D4">
        <w:rPr>
          <w:rFonts w:cs="Times New Roman" w:hint="eastAsia"/>
          <w:sz w:val="28"/>
          <w:szCs w:val="28"/>
          <w:lang w:val="en-US"/>
        </w:rPr>
        <w:t>–</w:t>
      </w:r>
      <w:r w:rsidRPr="003562D4">
        <w:rPr>
          <w:rFonts w:cs="Times New Roman"/>
          <w:sz w:val="28"/>
          <w:szCs w:val="28"/>
          <w:lang w:val="en-US"/>
        </w:rPr>
        <w:t>46.</w:t>
      </w:r>
    </w:p>
    <w:p w:rsidR="001F1512" w:rsidRPr="003562D4" w:rsidRDefault="001F1512" w:rsidP="003562D4">
      <w:pPr>
        <w:pStyle w:val="ListParagraph"/>
        <w:numPr>
          <w:ilvl w:val="0"/>
          <w:numId w:val="32"/>
        </w:numPr>
        <w:jc w:val="both"/>
        <w:rPr>
          <w:rFonts w:cs="Times New Roman"/>
          <w:sz w:val="28"/>
          <w:szCs w:val="28"/>
          <w:lang w:val="en-US"/>
        </w:rPr>
      </w:pPr>
      <w:r w:rsidRPr="003562D4">
        <w:rPr>
          <w:rFonts w:cs="Times New Roman"/>
          <w:sz w:val="28"/>
          <w:szCs w:val="28"/>
          <w:lang w:val="en-US"/>
        </w:rPr>
        <w:t>Zhang T, Walawender WP, Fan LT, Fan M, Daugaard D, Brown RC. Preparation of activated carbon from forest and agricultural residues through CO2 activation. Chem Eng J 2004</w:t>
      </w:r>
      <w:r w:rsidR="003847FA" w:rsidRPr="003562D4">
        <w:rPr>
          <w:rFonts w:cs="Times New Roman"/>
          <w:sz w:val="28"/>
          <w:szCs w:val="28"/>
          <w:lang w:val="en-US"/>
        </w:rPr>
        <w:t>; 105:53</w:t>
      </w:r>
      <w:r w:rsidRPr="003562D4">
        <w:rPr>
          <w:rFonts w:cs="Times New Roman" w:hint="eastAsia"/>
          <w:sz w:val="28"/>
          <w:szCs w:val="28"/>
          <w:lang w:val="en-US"/>
        </w:rPr>
        <w:t>–</w:t>
      </w:r>
      <w:r w:rsidRPr="003562D4">
        <w:rPr>
          <w:rFonts w:cs="Times New Roman"/>
          <w:sz w:val="28"/>
          <w:szCs w:val="28"/>
          <w:lang w:val="en-US"/>
        </w:rPr>
        <w:t>9.</w:t>
      </w:r>
    </w:p>
    <w:p w:rsidR="001F1512" w:rsidRPr="003562D4" w:rsidRDefault="004716CB" w:rsidP="003562D4">
      <w:pPr>
        <w:pStyle w:val="ListParagraph"/>
        <w:numPr>
          <w:ilvl w:val="0"/>
          <w:numId w:val="32"/>
        </w:numPr>
        <w:jc w:val="both"/>
        <w:rPr>
          <w:rFonts w:cs="Times New Roman"/>
          <w:sz w:val="28"/>
          <w:szCs w:val="28"/>
          <w:lang w:val="en-US"/>
        </w:rPr>
      </w:pPr>
      <w:r w:rsidRPr="003562D4">
        <w:rPr>
          <w:rFonts w:cs="Times New Roman"/>
          <w:sz w:val="28"/>
          <w:szCs w:val="28"/>
          <w:lang w:val="en-US"/>
        </w:rPr>
        <w:lastRenderedPageBreak/>
        <w:t>Putun AE, Ozbay N, Onal EP, Putun E. Fixed-bed pyrolysis of cotton stalk for liquid and solid products. Fuel Process Technol 2005;86:1207</w:t>
      </w:r>
      <w:r w:rsidRPr="003562D4">
        <w:rPr>
          <w:rFonts w:cs="Times New Roman" w:hint="eastAsia"/>
          <w:sz w:val="28"/>
          <w:szCs w:val="28"/>
          <w:lang w:val="en-US"/>
        </w:rPr>
        <w:t>–</w:t>
      </w:r>
      <w:r w:rsidRPr="003562D4">
        <w:rPr>
          <w:rFonts w:cs="Times New Roman"/>
          <w:sz w:val="28"/>
          <w:szCs w:val="28"/>
          <w:lang w:val="en-US"/>
        </w:rPr>
        <w:t>19.</w:t>
      </w:r>
    </w:p>
    <w:p w:rsidR="004716CB" w:rsidRPr="003562D4" w:rsidRDefault="004716CB" w:rsidP="003562D4">
      <w:pPr>
        <w:pStyle w:val="ListParagraph"/>
        <w:numPr>
          <w:ilvl w:val="0"/>
          <w:numId w:val="32"/>
        </w:numPr>
        <w:jc w:val="both"/>
        <w:rPr>
          <w:rFonts w:cs="Times New Roman"/>
          <w:sz w:val="28"/>
          <w:szCs w:val="28"/>
          <w:lang w:val="en-US"/>
        </w:rPr>
      </w:pPr>
      <w:r w:rsidRPr="003562D4">
        <w:rPr>
          <w:rFonts w:cs="Times New Roman"/>
          <w:sz w:val="28"/>
          <w:szCs w:val="28"/>
          <w:lang w:val="en-US"/>
        </w:rPr>
        <w:t>Girgis BS, Yunis SS, Soliman AM. Characteristics of activated carbon from peanut hulls in relation to conditions of preparation. Mater Lett 2002;57:164</w:t>
      </w:r>
      <w:r w:rsidRPr="003562D4">
        <w:rPr>
          <w:rFonts w:cs="Times New Roman" w:hint="eastAsia"/>
          <w:sz w:val="28"/>
          <w:szCs w:val="28"/>
          <w:lang w:val="en-US"/>
        </w:rPr>
        <w:t>–</w:t>
      </w:r>
      <w:r w:rsidRPr="003562D4">
        <w:rPr>
          <w:rFonts w:cs="Times New Roman"/>
          <w:sz w:val="28"/>
          <w:szCs w:val="28"/>
          <w:lang w:val="en-US"/>
        </w:rPr>
        <w:t>72.</w:t>
      </w:r>
    </w:p>
    <w:p w:rsidR="004716CB" w:rsidRPr="003562D4" w:rsidRDefault="004716CB" w:rsidP="003562D4">
      <w:pPr>
        <w:pStyle w:val="ListParagraph"/>
        <w:numPr>
          <w:ilvl w:val="0"/>
          <w:numId w:val="32"/>
        </w:numPr>
        <w:jc w:val="both"/>
        <w:rPr>
          <w:rFonts w:cs="Times New Roman"/>
          <w:sz w:val="28"/>
          <w:szCs w:val="28"/>
          <w:lang w:val="en-US"/>
        </w:rPr>
      </w:pPr>
      <w:r w:rsidRPr="003562D4">
        <w:rPr>
          <w:rFonts w:cs="Times New Roman"/>
          <w:sz w:val="28"/>
          <w:szCs w:val="28"/>
          <w:lang w:val="en-US"/>
        </w:rPr>
        <w:t>Lua AC, Yang T, Guo J. Effects of pyrolysis conditions on the properties of activated carbons prepared from pistachio-nut shells. J Anal Appl Pyrol 2004</w:t>
      </w:r>
      <w:r w:rsidR="003847FA" w:rsidRPr="003562D4">
        <w:rPr>
          <w:rFonts w:cs="Times New Roman"/>
          <w:sz w:val="28"/>
          <w:szCs w:val="28"/>
          <w:lang w:val="en-US"/>
        </w:rPr>
        <w:t>; 72:279</w:t>
      </w:r>
      <w:r w:rsidRPr="003562D4">
        <w:rPr>
          <w:rFonts w:cs="Times New Roman" w:hint="eastAsia"/>
          <w:sz w:val="28"/>
          <w:szCs w:val="28"/>
          <w:lang w:val="en-US"/>
        </w:rPr>
        <w:t>–</w:t>
      </w:r>
      <w:r w:rsidRPr="003562D4">
        <w:rPr>
          <w:rFonts w:cs="Times New Roman"/>
          <w:sz w:val="28"/>
          <w:szCs w:val="28"/>
          <w:lang w:val="en-US"/>
        </w:rPr>
        <w:t>87.</w:t>
      </w:r>
    </w:p>
    <w:p w:rsidR="004716CB" w:rsidRPr="003562D4" w:rsidRDefault="004716CB" w:rsidP="003562D4">
      <w:pPr>
        <w:pStyle w:val="ListParagraph"/>
        <w:numPr>
          <w:ilvl w:val="0"/>
          <w:numId w:val="32"/>
        </w:numPr>
        <w:jc w:val="both"/>
        <w:rPr>
          <w:rFonts w:cs="Times New Roman"/>
          <w:sz w:val="28"/>
          <w:szCs w:val="28"/>
          <w:lang w:val="en-US"/>
        </w:rPr>
      </w:pPr>
      <w:r w:rsidRPr="003562D4">
        <w:rPr>
          <w:rFonts w:cs="Times New Roman"/>
          <w:sz w:val="28"/>
          <w:szCs w:val="28"/>
          <w:lang w:val="en-US"/>
        </w:rPr>
        <w:t>Ahmadroup A, Do DD. The preparation of activated carbon from Macadamia nutshell by chemical activation. Carbon 1997</w:t>
      </w:r>
      <w:r w:rsidR="003847FA" w:rsidRPr="003562D4">
        <w:rPr>
          <w:rFonts w:cs="Times New Roman"/>
          <w:sz w:val="28"/>
          <w:szCs w:val="28"/>
          <w:lang w:val="en-US"/>
        </w:rPr>
        <w:t>; 35:1723</w:t>
      </w:r>
      <w:r w:rsidRPr="003562D4">
        <w:rPr>
          <w:rFonts w:cs="Times New Roman" w:hint="eastAsia"/>
          <w:sz w:val="28"/>
          <w:szCs w:val="28"/>
          <w:lang w:val="en-US"/>
        </w:rPr>
        <w:t>–</w:t>
      </w:r>
      <w:r w:rsidRPr="003562D4">
        <w:rPr>
          <w:rFonts w:cs="Times New Roman"/>
          <w:sz w:val="28"/>
          <w:szCs w:val="28"/>
          <w:lang w:val="en-US"/>
        </w:rPr>
        <w:t>32.</w:t>
      </w:r>
    </w:p>
    <w:p w:rsidR="004716CB" w:rsidRPr="003562D4" w:rsidRDefault="004716CB" w:rsidP="003562D4">
      <w:pPr>
        <w:pStyle w:val="ListParagraph"/>
        <w:numPr>
          <w:ilvl w:val="0"/>
          <w:numId w:val="32"/>
        </w:numPr>
        <w:jc w:val="both"/>
        <w:rPr>
          <w:rFonts w:cs="Times New Roman"/>
          <w:sz w:val="28"/>
          <w:szCs w:val="28"/>
          <w:lang w:val="en-US"/>
        </w:rPr>
      </w:pPr>
      <w:r w:rsidRPr="003562D4">
        <w:rPr>
          <w:rFonts w:cs="Times New Roman"/>
          <w:sz w:val="28"/>
          <w:szCs w:val="28"/>
          <w:lang w:val="en-US"/>
        </w:rPr>
        <w:t>Yang T, Lua AC. Characteristics of activated carbons prepared from pistachio-nut shells by physical activation. J Colloid Interf Sci 2003</w:t>
      </w:r>
      <w:r w:rsidR="003847FA" w:rsidRPr="003562D4">
        <w:rPr>
          <w:rFonts w:cs="Times New Roman"/>
          <w:sz w:val="28"/>
          <w:szCs w:val="28"/>
          <w:lang w:val="en-US"/>
        </w:rPr>
        <w:t>; 267:4017</w:t>
      </w:r>
      <w:r w:rsidRPr="003562D4">
        <w:rPr>
          <w:rFonts w:cs="Times New Roman"/>
          <w:sz w:val="28"/>
          <w:szCs w:val="28"/>
          <w:lang w:val="en-US"/>
        </w:rPr>
        <w:t>.</w:t>
      </w:r>
    </w:p>
    <w:p w:rsidR="004716CB" w:rsidRPr="003562D4" w:rsidRDefault="004716CB" w:rsidP="003562D4">
      <w:pPr>
        <w:pStyle w:val="ListParagraph"/>
        <w:numPr>
          <w:ilvl w:val="0"/>
          <w:numId w:val="32"/>
        </w:numPr>
        <w:jc w:val="both"/>
        <w:rPr>
          <w:rFonts w:cs="Times New Roman"/>
          <w:sz w:val="28"/>
          <w:szCs w:val="28"/>
          <w:lang w:val="en-US"/>
        </w:rPr>
      </w:pPr>
      <w:r w:rsidRPr="003562D4">
        <w:rPr>
          <w:rFonts w:cs="Times New Roman"/>
          <w:sz w:val="28"/>
          <w:szCs w:val="28"/>
          <w:lang w:val="en-US"/>
        </w:rPr>
        <w:t>Ahmedna M, Marshall WE, Husseiny AA, Rao RM, Goktepe I. The use of nutshell carbons in drinking water filters for removal of trace metals. Water Res 2004</w:t>
      </w:r>
      <w:r w:rsidR="003847FA" w:rsidRPr="003562D4">
        <w:rPr>
          <w:rFonts w:cs="Times New Roman"/>
          <w:sz w:val="28"/>
          <w:szCs w:val="28"/>
          <w:lang w:val="en-US"/>
        </w:rPr>
        <w:t>; 38:1062</w:t>
      </w:r>
      <w:r w:rsidRPr="003562D4">
        <w:rPr>
          <w:rFonts w:cs="Times New Roman" w:hint="eastAsia"/>
          <w:sz w:val="28"/>
          <w:szCs w:val="28"/>
          <w:lang w:val="en-US"/>
        </w:rPr>
        <w:t>–</w:t>
      </w:r>
      <w:r w:rsidRPr="003562D4">
        <w:rPr>
          <w:rFonts w:cs="Times New Roman"/>
          <w:sz w:val="28"/>
          <w:szCs w:val="28"/>
          <w:lang w:val="en-US"/>
        </w:rPr>
        <w:t>8.</w:t>
      </w:r>
    </w:p>
    <w:p w:rsidR="004716CB" w:rsidRPr="003562D4" w:rsidRDefault="004716CB" w:rsidP="003562D4">
      <w:pPr>
        <w:pStyle w:val="ListParagraph"/>
        <w:numPr>
          <w:ilvl w:val="0"/>
          <w:numId w:val="32"/>
        </w:numPr>
        <w:jc w:val="both"/>
        <w:rPr>
          <w:rFonts w:cs="Times New Roman"/>
          <w:sz w:val="28"/>
          <w:szCs w:val="28"/>
          <w:lang w:val="en-US"/>
        </w:rPr>
      </w:pPr>
      <w:r w:rsidRPr="003562D4">
        <w:rPr>
          <w:rFonts w:cs="Times New Roman"/>
          <w:sz w:val="28"/>
          <w:szCs w:val="28"/>
          <w:lang w:val="en-US"/>
        </w:rPr>
        <w:t>Tsai WT, Chang CY, Lee SL. A low cost adsorbent from agricultural waste corn cob by zinc chloride activation. Bioresource Technol 1998</w:t>
      </w:r>
      <w:r w:rsidR="003847FA" w:rsidRPr="003562D4">
        <w:rPr>
          <w:rFonts w:cs="Times New Roman"/>
          <w:sz w:val="28"/>
          <w:szCs w:val="28"/>
          <w:lang w:val="en-US"/>
        </w:rPr>
        <w:t>; 64:211</w:t>
      </w:r>
      <w:r w:rsidRPr="003562D4">
        <w:rPr>
          <w:rFonts w:cs="Times New Roman" w:hint="eastAsia"/>
          <w:sz w:val="28"/>
          <w:szCs w:val="28"/>
          <w:lang w:val="en-US"/>
        </w:rPr>
        <w:t>–</w:t>
      </w:r>
      <w:r w:rsidRPr="003562D4">
        <w:rPr>
          <w:rFonts w:cs="Times New Roman"/>
          <w:sz w:val="28"/>
          <w:szCs w:val="28"/>
          <w:lang w:val="en-US"/>
        </w:rPr>
        <w:t>7.</w:t>
      </w:r>
    </w:p>
    <w:p w:rsidR="004716CB" w:rsidRPr="003562D4" w:rsidRDefault="004716CB" w:rsidP="003562D4">
      <w:pPr>
        <w:pStyle w:val="ListParagraph"/>
        <w:numPr>
          <w:ilvl w:val="0"/>
          <w:numId w:val="32"/>
        </w:numPr>
        <w:jc w:val="both"/>
        <w:rPr>
          <w:rFonts w:cs="Times New Roman"/>
          <w:sz w:val="28"/>
          <w:szCs w:val="28"/>
          <w:lang w:val="en-US"/>
        </w:rPr>
      </w:pPr>
      <w:r w:rsidRPr="003562D4">
        <w:rPr>
          <w:rFonts w:cs="Times New Roman"/>
          <w:sz w:val="28"/>
          <w:szCs w:val="28"/>
          <w:lang w:val="en-US"/>
        </w:rPr>
        <w:t>Tsai WT, Chang CY, Wang SY, Chang CF, Chien SF, Sun HF. Cleaner production of carbon adsorbents by utilizing agricultural waste corn cob. Resour Conserv Recy 2001</w:t>
      </w:r>
      <w:r w:rsidR="003847FA" w:rsidRPr="003562D4">
        <w:rPr>
          <w:rFonts w:cs="Times New Roman"/>
          <w:sz w:val="28"/>
          <w:szCs w:val="28"/>
          <w:lang w:val="en-US"/>
        </w:rPr>
        <w:t>; 32:43</w:t>
      </w:r>
      <w:r w:rsidRPr="003562D4">
        <w:rPr>
          <w:rFonts w:cs="Times New Roman" w:hint="eastAsia"/>
          <w:sz w:val="28"/>
          <w:szCs w:val="28"/>
          <w:lang w:val="en-US"/>
        </w:rPr>
        <w:t>–</w:t>
      </w:r>
      <w:r w:rsidRPr="003562D4">
        <w:rPr>
          <w:rFonts w:cs="Times New Roman"/>
          <w:sz w:val="28"/>
          <w:szCs w:val="28"/>
          <w:lang w:val="en-US"/>
        </w:rPr>
        <w:t>53.</w:t>
      </w:r>
    </w:p>
    <w:p w:rsidR="004716CB" w:rsidRPr="003562D4" w:rsidRDefault="004716CB" w:rsidP="003562D4">
      <w:pPr>
        <w:pStyle w:val="ListParagraph"/>
        <w:numPr>
          <w:ilvl w:val="0"/>
          <w:numId w:val="32"/>
        </w:numPr>
        <w:jc w:val="both"/>
        <w:rPr>
          <w:rFonts w:cs="Times New Roman"/>
          <w:sz w:val="28"/>
          <w:szCs w:val="28"/>
          <w:lang w:val="en-US"/>
        </w:rPr>
      </w:pPr>
      <w:r w:rsidRPr="003562D4">
        <w:rPr>
          <w:rFonts w:cs="Times New Roman"/>
          <w:sz w:val="28"/>
          <w:szCs w:val="28"/>
          <w:lang w:val="en-US"/>
        </w:rPr>
        <w:t>El-Hendawy A-NA, Samra SE, Girgis BS. Adsorption characteristics of activated carbons obtained from corncobs. Colloid Surface A: Physicochem Eng Aspects 2001</w:t>
      </w:r>
      <w:r w:rsidR="003847FA" w:rsidRPr="003562D4">
        <w:rPr>
          <w:rFonts w:cs="Times New Roman"/>
          <w:sz w:val="28"/>
          <w:szCs w:val="28"/>
          <w:lang w:val="en-US"/>
        </w:rPr>
        <w:t>; 180:209</w:t>
      </w:r>
      <w:r w:rsidRPr="003562D4">
        <w:rPr>
          <w:rFonts w:cs="Times New Roman" w:hint="eastAsia"/>
          <w:sz w:val="28"/>
          <w:szCs w:val="28"/>
          <w:lang w:val="en-US"/>
        </w:rPr>
        <w:t>–</w:t>
      </w:r>
      <w:r w:rsidRPr="003562D4">
        <w:rPr>
          <w:rFonts w:cs="Times New Roman"/>
          <w:sz w:val="28"/>
          <w:szCs w:val="28"/>
          <w:lang w:val="en-US"/>
        </w:rPr>
        <w:t>21.</w:t>
      </w:r>
    </w:p>
    <w:p w:rsidR="004716CB" w:rsidRPr="003562D4" w:rsidRDefault="004716CB" w:rsidP="003562D4">
      <w:pPr>
        <w:pStyle w:val="ListParagraph"/>
        <w:numPr>
          <w:ilvl w:val="0"/>
          <w:numId w:val="32"/>
        </w:numPr>
        <w:jc w:val="both"/>
        <w:rPr>
          <w:rFonts w:cs="Times New Roman"/>
          <w:sz w:val="28"/>
          <w:szCs w:val="28"/>
          <w:lang w:val="en-US"/>
        </w:rPr>
      </w:pPr>
      <w:r w:rsidRPr="003562D4">
        <w:rPr>
          <w:rFonts w:cs="Times New Roman"/>
          <w:sz w:val="28"/>
          <w:szCs w:val="28"/>
          <w:lang w:val="en-US"/>
        </w:rPr>
        <w:t>Malik PK. Use of activated carbons prepared from sawdust and rice-husk for adsorption of acid dyes: a case study of Acid Yellow 36. Dyes Pigments 2003</w:t>
      </w:r>
      <w:r w:rsidR="003847FA" w:rsidRPr="003562D4">
        <w:rPr>
          <w:rFonts w:cs="Times New Roman"/>
          <w:sz w:val="28"/>
          <w:szCs w:val="28"/>
          <w:lang w:val="en-US"/>
        </w:rPr>
        <w:t>; 56:239</w:t>
      </w:r>
      <w:r w:rsidRPr="003562D4">
        <w:rPr>
          <w:rFonts w:cs="Times New Roman" w:hint="eastAsia"/>
          <w:sz w:val="28"/>
          <w:szCs w:val="28"/>
          <w:lang w:val="en-US"/>
        </w:rPr>
        <w:t>–</w:t>
      </w:r>
      <w:r w:rsidRPr="003562D4">
        <w:rPr>
          <w:rFonts w:cs="Times New Roman"/>
          <w:sz w:val="28"/>
          <w:szCs w:val="28"/>
          <w:lang w:val="en-US"/>
        </w:rPr>
        <w:t>49.</w:t>
      </w:r>
    </w:p>
    <w:p w:rsidR="004716CB" w:rsidRPr="003562D4" w:rsidRDefault="004716CB" w:rsidP="003562D4">
      <w:pPr>
        <w:pStyle w:val="ListParagraph"/>
        <w:numPr>
          <w:ilvl w:val="0"/>
          <w:numId w:val="32"/>
        </w:numPr>
        <w:jc w:val="both"/>
        <w:rPr>
          <w:rFonts w:cs="Times New Roman"/>
          <w:sz w:val="28"/>
          <w:szCs w:val="28"/>
          <w:lang w:val="en-US"/>
        </w:rPr>
      </w:pPr>
      <w:r w:rsidRPr="003562D4">
        <w:rPr>
          <w:rFonts w:cs="Times New Roman"/>
          <w:sz w:val="28"/>
          <w:szCs w:val="28"/>
          <w:lang w:val="en-US"/>
        </w:rPr>
        <w:lastRenderedPageBreak/>
        <w:t>Yalc</w:t>
      </w:r>
      <w:r w:rsidRPr="003562D4">
        <w:rPr>
          <w:rFonts w:cs="Times New Roman" w:hint="eastAsia"/>
          <w:sz w:val="28"/>
          <w:szCs w:val="28"/>
          <w:lang w:val="en-US"/>
        </w:rPr>
        <w:t>ı</w:t>
      </w:r>
      <w:r w:rsidRPr="003562D4">
        <w:rPr>
          <w:rFonts w:cs="Times New Roman"/>
          <w:sz w:val="28"/>
          <w:szCs w:val="28"/>
          <w:lang w:val="en-US"/>
        </w:rPr>
        <w:t>n N, Sevinc V. Studies of the surface area and porosity of activated carbons prepared from rice husks. Carbon 2000</w:t>
      </w:r>
      <w:r w:rsidR="003847FA" w:rsidRPr="003562D4">
        <w:rPr>
          <w:rFonts w:cs="Times New Roman"/>
          <w:sz w:val="28"/>
          <w:szCs w:val="28"/>
          <w:lang w:val="en-US"/>
        </w:rPr>
        <w:t>; 38:1943</w:t>
      </w:r>
      <w:r w:rsidRPr="003562D4">
        <w:rPr>
          <w:rFonts w:cs="Times New Roman" w:hint="eastAsia"/>
          <w:sz w:val="28"/>
          <w:szCs w:val="28"/>
          <w:lang w:val="en-US"/>
        </w:rPr>
        <w:t>–</w:t>
      </w:r>
      <w:r w:rsidRPr="003562D4">
        <w:rPr>
          <w:rFonts w:cs="Times New Roman"/>
          <w:sz w:val="28"/>
          <w:szCs w:val="28"/>
          <w:lang w:val="en-US"/>
        </w:rPr>
        <w:t>5.</w:t>
      </w:r>
    </w:p>
    <w:p w:rsidR="004716CB" w:rsidRPr="003562D4" w:rsidRDefault="004716CB" w:rsidP="003562D4">
      <w:pPr>
        <w:pStyle w:val="ListParagraph"/>
        <w:numPr>
          <w:ilvl w:val="0"/>
          <w:numId w:val="32"/>
        </w:numPr>
        <w:jc w:val="both"/>
        <w:rPr>
          <w:rFonts w:cs="Times New Roman"/>
          <w:sz w:val="28"/>
          <w:szCs w:val="28"/>
          <w:lang w:val="en-US"/>
        </w:rPr>
      </w:pPr>
      <w:r w:rsidRPr="003562D4">
        <w:rPr>
          <w:rFonts w:cs="Times New Roman"/>
          <w:sz w:val="28"/>
          <w:szCs w:val="28"/>
          <w:lang w:val="en-US"/>
        </w:rPr>
        <w:t>Oh GH, Park CR. Preparation and characteristics of rice-sraw-based porous carbons with high adsorption capacity. Fuel 2002</w:t>
      </w:r>
      <w:r w:rsidR="003847FA" w:rsidRPr="003562D4">
        <w:rPr>
          <w:rFonts w:cs="Times New Roman"/>
          <w:sz w:val="28"/>
          <w:szCs w:val="28"/>
          <w:lang w:val="en-US"/>
        </w:rPr>
        <w:t>; 81:327</w:t>
      </w:r>
      <w:r w:rsidRPr="003562D4">
        <w:rPr>
          <w:rFonts w:cs="Times New Roman" w:hint="eastAsia"/>
          <w:sz w:val="28"/>
          <w:szCs w:val="28"/>
          <w:lang w:val="en-US"/>
        </w:rPr>
        <w:t>–</w:t>
      </w:r>
      <w:r w:rsidRPr="003562D4">
        <w:rPr>
          <w:rFonts w:cs="Times New Roman"/>
          <w:sz w:val="28"/>
          <w:szCs w:val="28"/>
          <w:lang w:val="en-US"/>
        </w:rPr>
        <w:t>36.</w:t>
      </w:r>
    </w:p>
    <w:p w:rsidR="00AF621F" w:rsidRPr="003562D4" w:rsidRDefault="00AF621F" w:rsidP="003562D4">
      <w:pPr>
        <w:pStyle w:val="ListParagraph"/>
        <w:numPr>
          <w:ilvl w:val="0"/>
          <w:numId w:val="32"/>
        </w:numPr>
        <w:jc w:val="both"/>
        <w:rPr>
          <w:rFonts w:cs="Times New Roman"/>
          <w:sz w:val="28"/>
          <w:szCs w:val="28"/>
          <w:lang w:val="en-US"/>
        </w:rPr>
      </w:pPr>
      <w:r w:rsidRPr="003562D4">
        <w:rPr>
          <w:rFonts w:cs="Times New Roman"/>
          <w:sz w:val="28"/>
          <w:szCs w:val="28"/>
          <w:lang w:val="en-US"/>
        </w:rPr>
        <w:t>Ahmadpour A, Do DD. The preparation of activated carbon from Macadamia nutshell by chemical activation. Carbon 1997</w:t>
      </w:r>
      <w:r w:rsidR="003847FA" w:rsidRPr="003562D4">
        <w:rPr>
          <w:rFonts w:cs="Times New Roman"/>
          <w:sz w:val="28"/>
          <w:szCs w:val="28"/>
          <w:lang w:val="en-US"/>
        </w:rPr>
        <w:t>; 35</w:t>
      </w:r>
      <w:r w:rsidRPr="003562D4">
        <w:rPr>
          <w:rFonts w:cs="Times New Roman"/>
          <w:sz w:val="28"/>
          <w:szCs w:val="28"/>
          <w:lang w:val="en-US"/>
        </w:rPr>
        <w:t>(12):1723–32.</w:t>
      </w:r>
    </w:p>
    <w:p w:rsidR="00AF621F" w:rsidRPr="003562D4" w:rsidRDefault="00814F5C" w:rsidP="00814F5C">
      <w:pPr>
        <w:pStyle w:val="ListParagraph"/>
        <w:numPr>
          <w:ilvl w:val="0"/>
          <w:numId w:val="32"/>
        </w:numPr>
        <w:jc w:val="both"/>
        <w:rPr>
          <w:rFonts w:cs="Times New Roman"/>
          <w:sz w:val="28"/>
          <w:szCs w:val="28"/>
          <w:lang w:val="en-US"/>
        </w:rPr>
      </w:pPr>
      <w:r w:rsidRPr="00814F5C">
        <w:rPr>
          <w:rFonts w:cs="Times New Roman"/>
          <w:sz w:val="28"/>
          <w:szCs w:val="28"/>
          <w:lang w:val="en-US"/>
        </w:rPr>
        <w:t>A. Huidobro, A.C. Pastor, F. Rodr´ıguez-Reinoso</w:t>
      </w:r>
      <w:r>
        <w:rPr>
          <w:rFonts w:cs="Times New Roman"/>
          <w:sz w:val="28"/>
          <w:szCs w:val="28"/>
          <w:lang w:val="en-US"/>
        </w:rPr>
        <w:t xml:space="preserve">. </w:t>
      </w:r>
      <w:r w:rsidR="00AF621F" w:rsidRPr="003562D4">
        <w:rPr>
          <w:rFonts w:cs="Times New Roman"/>
          <w:sz w:val="28"/>
          <w:szCs w:val="28"/>
          <w:lang w:val="en-US"/>
        </w:rPr>
        <w:t>Carbon 37 (1999) 1275 –1283.</w:t>
      </w:r>
    </w:p>
    <w:p w:rsidR="00AF621F" w:rsidRPr="003562D4" w:rsidRDefault="00814F5C" w:rsidP="003562D4">
      <w:pPr>
        <w:pStyle w:val="ListParagraph"/>
        <w:numPr>
          <w:ilvl w:val="0"/>
          <w:numId w:val="32"/>
        </w:numPr>
        <w:jc w:val="both"/>
        <w:rPr>
          <w:rFonts w:cs="Times New Roman"/>
          <w:sz w:val="28"/>
          <w:szCs w:val="28"/>
          <w:lang w:val="en-US"/>
        </w:rPr>
      </w:pPr>
      <w:r>
        <w:rPr>
          <w:rFonts w:cs="Times New Roman"/>
          <w:sz w:val="28"/>
          <w:szCs w:val="28"/>
          <w:lang w:val="en-US"/>
        </w:rPr>
        <w:t xml:space="preserve">C.F. Chang, </w:t>
      </w:r>
      <w:r w:rsidR="00B83807">
        <w:rPr>
          <w:rFonts w:cs="Times New Roman"/>
          <w:sz w:val="28"/>
          <w:szCs w:val="28"/>
          <w:lang w:val="en-US"/>
        </w:rPr>
        <w:t>C.Y. Chang, W.T.Tsai</w:t>
      </w:r>
      <w:r>
        <w:rPr>
          <w:rFonts w:cs="Times New Roman"/>
          <w:sz w:val="28"/>
          <w:szCs w:val="28"/>
          <w:lang w:val="en-US"/>
        </w:rPr>
        <w:t>.</w:t>
      </w:r>
      <w:r w:rsidR="00AF621F" w:rsidRPr="003562D4">
        <w:rPr>
          <w:rFonts w:cs="Times New Roman"/>
          <w:sz w:val="28"/>
          <w:szCs w:val="28"/>
          <w:lang w:val="en-US"/>
        </w:rPr>
        <w:t>Journal of Colloid and Interface Science 232, 45–49 (2000).</w:t>
      </w:r>
    </w:p>
    <w:p w:rsidR="00AF621F" w:rsidRPr="003562D4" w:rsidRDefault="00B83807" w:rsidP="00B83807">
      <w:pPr>
        <w:pStyle w:val="ListParagraph"/>
        <w:numPr>
          <w:ilvl w:val="0"/>
          <w:numId w:val="32"/>
        </w:numPr>
        <w:jc w:val="both"/>
        <w:rPr>
          <w:rFonts w:cs="Times New Roman"/>
          <w:sz w:val="28"/>
          <w:szCs w:val="28"/>
          <w:lang w:val="en-US"/>
        </w:rPr>
      </w:pPr>
      <w:r>
        <w:rPr>
          <w:rFonts w:cs="Times New Roman"/>
          <w:sz w:val="28"/>
          <w:szCs w:val="28"/>
          <w:lang w:val="en-US"/>
        </w:rPr>
        <w:t>J. Hayashi, Atsuo Kazehaya</w:t>
      </w:r>
      <w:r w:rsidRPr="00B83807">
        <w:rPr>
          <w:rFonts w:cs="Times New Roman"/>
          <w:sz w:val="28"/>
          <w:szCs w:val="28"/>
          <w:lang w:val="en-US"/>
        </w:rPr>
        <w:t>, Katsuh</w:t>
      </w:r>
      <w:r>
        <w:rPr>
          <w:rFonts w:cs="Times New Roman"/>
          <w:sz w:val="28"/>
          <w:szCs w:val="28"/>
          <w:lang w:val="en-US"/>
        </w:rPr>
        <w:t xml:space="preserve">iko Muroyama, A.Paul Watkinson. </w:t>
      </w:r>
      <w:r w:rsidR="00AF621F" w:rsidRPr="003562D4">
        <w:rPr>
          <w:rFonts w:cs="Times New Roman"/>
          <w:sz w:val="28"/>
          <w:szCs w:val="28"/>
          <w:lang w:val="en-US"/>
        </w:rPr>
        <w:t>Carbon 38 (2000) 1873 –1878.</w:t>
      </w:r>
    </w:p>
    <w:p w:rsidR="00AF621F" w:rsidRPr="003562D4" w:rsidRDefault="00AF621F" w:rsidP="003562D4">
      <w:pPr>
        <w:pStyle w:val="ListParagraph"/>
        <w:numPr>
          <w:ilvl w:val="0"/>
          <w:numId w:val="32"/>
        </w:numPr>
        <w:jc w:val="both"/>
        <w:rPr>
          <w:rFonts w:cs="Times New Roman"/>
          <w:sz w:val="28"/>
          <w:szCs w:val="28"/>
          <w:lang w:val="en-US"/>
        </w:rPr>
      </w:pPr>
      <w:r w:rsidRPr="003562D4">
        <w:rPr>
          <w:rFonts w:cs="Times New Roman"/>
          <w:sz w:val="28"/>
          <w:szCs w:val="28"/>
          <w:lang w:val="en-US"/>
        </w:rPr>
        <w:t>Daud WMAW , Ali WSW, Sulaiman MZ. The effects of carbonization temperature on pore development in palm-shell-based activated carbon. Carbon 2000</w:t>
      </w:r>
      <w:r w:rsidR="003847FA" w:rsidRPr="003562D4">
        <w:rPr>
          <w:rFonts w:cs="Times New Roman"/>
          <w:sz w:val="28"/>
          <w:szCs w:val="28"/>
          <w:lang w:val="en-US"/>
        </w:rPr>
        <w:t>; 38:1925</w:t>
      </w:r>
      <w:r w:rsidRPr="003562D4">
        <w:rPr>
          <w:rFonts w:cs="Times New Roman"/>
          <w:sz w:val="28"/>
          <w:szCs w:val="28"/>
          <w:lang w:val="en-US"/>
        </w:rPr>
        <w:t>–32.</w:t>
      </w:r>
    </w:p>
    <w:p w:rsidR="00AF621F" w:rsidRPr="003562D4" w:rsidRDefault="00B83807" w:rsidP="003562D4">
      <w:pPr>
        <w:pStyle w:val="ListParagraph"/>
        <w:numPr>
          <w:ilvl w:val="0"/>
          <w:numId w:val="32"/>
        </w:numPr>
        <w:jc w:val="both"/>
        <w:rPr>
          <w:rFonts w:cs="Times New Roman"/>
          <w:sz w:val="28"/>
          <w:szCs w:val="28"/>
          <w:lang w:val="en-US"/>
        </w:rPr>
      </w:pPr>
      <w:r>
        <w:rPr>
          <w:rFonts w:cs="Times New Roman"/>
          <w:sz w:val="28"/>
          <w:szCs w:val="28"/>
          <w:lang w:val="en-US"/>
        </w:rPr>
        <w:t xml:space="preserve">Abdullah </w:t>
      </w:r>
      <w:r w:rsidRPr="00B83807">
        <w:rPr>
          <w:rFonts w:cs="Times New Roman"/>
          <w:sz w:val="28"/>
          <w:szCs w:val="28"/>
          <w:lang w:val="en-US"/>
        </w:rPr>
        <w:t>AH,</w:t>
      </w:r>
      <w:r>
        <w:rPr>
          <w:rFonts w:cs="Times New Roman"/>
          <w:sz w:val="28"/>
          <w:szCs w:val="28"/>
          <w:lang w:val="en-US"/>
        </w:rPr>
        <w:t xml:space="preserve"> </w:t>
      </w:r>
      <w:r w:rsidRPr="00B83807">
        <w:rPr>
          <w:rFonts w:cs="Times New Roman"/>
          <w:sz w:val="28"/>
          <w:szCs w:val="28"/>
          <w:lang w:val="en-US"/>
        </w:rPr>
        <w:t>Kasim</w:t>
      </w:r>
      <w:r>
        <w:rPr>
          <w:rFonts w:cs="Times New Roman"/>
          <w:sz w:val="28"/>
          <w:szCs w:val="28"/>
          <w:lang w:val="en-US"/>
        </w:rPr>
        <w:t xml:space="preserve"> </w:t>
      </w:r>
      <w:r w:rsidRPr="00B83807">
        <w:rPr>
          <w:rFonts w:cs="Times New Roman"/>
          <w:sz w:val="28"/>
          <w:szCs w:val="28"/>
          <w:lang w:val="en-US"/>
        </w:rPr>
        <w:t>A</w:t>
      </w:r>
      <w:r>
        <w:rPr>
          <w:rFonts w:cs="Times New Roman"/>
          <w:sz w:val="28"/>
          <w:szCs w:val="28"/>
          <w:lang w:val="en-US"/>
        </w:rPr>
        <w:t xml:space="preserve"> </w:t>
      </w:r>
      <w:r w:rsidRPr="00B83807">
        <w:rPr>
          <w:rFonts w:cs="Times New Roman"/>
          <w:sz w:val="28"/>
          <w:szCs w:val="28"/>
          <w:lang w:val="en-US"/>
        </w:rPr>
        <w:t>,Zain</w:t>
      </w:r>
      <w:r>
        <w:rPr>
          <w:rFonts w:cs="Times New Roman"/>
          <w:sz w:val="28"/>
          <w:szCs w:val="28"/>
          <w:lang w:val="en-US"/>
        </w:rPr>
        <w:t>al Z, Hussien MZ, Kuang D, Ahmad F,</w:t>
      </w:r>
      <w:r w:rsidRPr="00B83807">
        <w:rPr>
          <w:rFonts w:cs="Times New Roman"/>
          <w:sz w:val="28"/>
          <w:szCs w:val="28"/>
          <w:lang w:val="en-US"/>
        </w:rPr>
        <w:t xml:space="preserve"> PreparationandcharacterizationofactivatedcarbonfromGelamWoodBark (Melaleuca cajuputi). MalaysJAnalSci2001;7(1):65–8.</w:t>
      </w:r>
      <w:r w:rsidR="00AF621F" w:rsidRPr="003562D4">
        <w:rPr>
          <w:rFonts w:cs="Times New Roman"/>
          <w:sz w:val="28"/>
          <w:szCs w:val="28"/>
          <w:lang w:val="en-US"/>
        </w:rPr>
        <w:t>.</w:t>
      </w:r>
    </w:p>
    <w:p w:rsidR="00AF621F" w:rsidRPr="003562D4" w:rsidRDefault="00AF621F" w:rsidP="003562D4">
      <w:pPr>
        <w:pStyle w:val="ListParagraph"/>
        <w:numPr>
          <w:ilvl w:val="0"/>
          <w:numId w:val="32"/>
        </w:numPr>
        <w:jc w:val="both"/>
        <w:rPr>
          <w:rFonts w:cs="Times New Roman"/>
          <w:sz w:val="28"/>
          <w:szCs w:val="28"/>
          <w:lang w:val="en-US"/>
        </w:rPr>
      </w:pPr>
      <w:r w:rsidRPr="003562D4">
        <w:rPr>
          <w:rFonts w:cs="Times New Roman"/>
          <w:sz w:val="28"/>
          <w:szCs w:val="28"/>
          <w:lang w:val="en-US"/>
        </w:rPr>
        <w:t xml:space="preserve">Hu </w:t>
      </w:r>
      <w:r w:rsidR="003847FA" w:rsidRPr="003562D4">
        <w:rPr>
          <w:rFonts w:cs="Times New Roman"/>
          <w:sz w:val="28"/>
          <w:szCs w:val="28"/>
          <w:lang w:val="en-US"/>
        </w:rPr>
        <w:t>Z,</w:t>
      </w:r>
      <w:r w:rsidRPr="003562D4">
        <w:rPr>
          <w:rFonts w:cs="Times New Roman"/>
          <w:sz w:val="28"/>
          <w:szCs w:val="28"/>
          <w:lang w:val="en-US"/>
        </w:rPr>
        <w:t xml:space="preserve"> Srinivasan MP. Meso porous high-surface-area activated carbon. Micro Meso Mater2001</w:t>
      </w:r>
      <w:r w:rsidR="003847FA" w:rsidRPr="003562D4">
        <w:rPr>
          <w:rFonts w:cs="Times New Roman"/>
          <w:sz w:val="28"/>
          <w:szCs w:val="28"/>
          <w:lang w:val="en-US"/>
        </w:rPr>
        <w:t>; 43:267</w:t>
      </w:r>
      <w:r w:rsidRPr="003562D4">
        <w:rPr>
          <w:rFonts w:cs="Times New Roman"/>
          <w:sz w:val="28"/>
          <w:szCs w:val="28"/>
          <w:lang w:val="en-US"/>
        </w:rPr>
        <w:t>–75.</w:t>
      </w:r>
    </w:p>
    <w:p w:rsidR="00AF621F" w:rsidRPr="003562D4" w:rsidRDefault="00296F6C" w:rsidP="003562D4">
      <w:pPr>
        <w:pStyle w:val="ListParagraph"/>
        <w:numPr>
          <w:ilvl w:val="0"/>
          <w:numId w:val="32"/>
        </w:numPr>
        <w:jc w:val="both"/>
        <w:rPr>
          <w:rFonts w:cs="Times New Roman"/>
          <w:sz w:val="28"/>
          <w:szCs w:val="28"/>
          <w:lang w:val="en-US"/>
        </w:rPr>
      </w:pPr>
      <w:r>
        <w:rPr>
          <w:rFonts w:cs="Times New Roman"/>
          <w:sz w:val="28"/>
          <w:szCs w:val="28"/>
        </w:rPr>
        <w:t>D. Lozano-Castello,</w:t>
      </w:r>
      <w:r w:rsidRPr="00296F6C">
        <w:rPr>
          <w:rFonts w:ascii="Times New Roman" w:eastAsiaTheme="minorHAnsi" w:hAnsi="Times New Roman" w:cs="Times New Roman"/>
          <w:sz w:val="26"/>
          <w:szCs w:val="26"/>
          <w:lang w:val="en-US" w:eastAsia="en-US"/>
        </w:rPr>
        <w:t xml:space="preserve"> </w:t>
      </w:r>
      <w:r w:rsidRPr="00296F6C">
        <w:rPr>
          <w:rFonts w:cs="Times New Roman"/>
          <w:sz w:val="28"/>
          <w:szCs w:val="28"/>
          <w:lang w:val="en-US"/>
        </w:rPr>
        <w:t>M.A. Lillo-Ro´denas, D. Cazorla-Amoro´s, A. Linares-Solano</w:t>
      </w:r>
      <w:r>
        <w:rPr>
          <w:rFonts w:cs="Times New Roman"/>
          <w:sz w:val="28"/>
          <w:szCs w:val="28"/>
        </w:rPr>
        <w:t>.</w:t>
      </w:r>
      <w:r w:rsidR="00AF621F" w:rsidRPr="003562D4">
        <w:rPr>
          <w:rFonts w:cs="Times New Roman"/>
          <w:sz w:val="28"/>
          <w:szCs w:val="28"/>
        </w:rPr>
        <w:t xml:space="preserve"> Carbon 39 (2001) 741 –749.</w:t>
      </w:r>
    </w:p>
    <w:p w:rsidR="00AF621F" w:rsidRPr="003562D4" w:rsidRDefault="00AF621F" w:rsidP="003562D4">
      <w:pPr>
        <w:pStyle w:val="ListParagraph"/>
        <w:numPr>
          <w:ilvl w:val="0"/>
          <w:numId w:val="32"/>
        </w:numPr>
        <w:jc w:val="both"/>
        <w:rPr>
          <w:rFonts w:cs="Times New Roman"/>
          <w:sz w:val="28"/>
          <w:szCs w:val="28"/>
          <w:lang w:val="en-US"/>
        </w:rPr>
      </w:pPr>
      <w:r w:rsidRPr="003562D4">
        <w:rPr>
          <w:rFonts w:cs="Times New Roman"/>
          <w:sz w:val="28"/>
          <w:szCs w:val="28"/>
          <w:lang w:val="en-US"/>
        </w:rPr>
        <w:t>Cagnon B</w:t>
      </w:r>
      <w:r w:rsidR="003847FA" w:rsidRPr="003562D4">
        <w:rPr>
          <w:rFonts w:cs="Times New Roman"/>
          <w:sz w:val="28"/>
          <w:szCs w:val="28"/>
          <w:lang w:val="en-US"/>
        </w:rPr>
        <w:t>, Py</w:t>
      </w:r>
      <w:r w:rsidRPr="003562D4">
        <w:rPr>
          <w:rFonts w:cs="Times New Roman"/>
          <w:sz w:val="28"/>
          <w:szCs w:val="28"/>
          <w:lang w:val="en-US"/>
        </w:rPr>
        <w:t xml:space="preserve"> X, Guillot A, Stoeckli F. The effect of the carbonization/activation procedure on the micro porous texture of the subsequent chars and active carbons. MicroMesoMater2003</w:t>
      </w:r>
      <w:r w:rsidR="003847FA" w:rsidRPr="003562D4">
        <w:rPr>
          <w:rFonts w:cs="Times New Roman"/>
          <w:sz w:val="28"/>
          <w:szCs w:val="28"/>
          <w:lang w:val="en-US"/>
        </w:rPr>
        <w:t>; 57:273</w:t>
      </w:r>
      <w:r w:rsidRPr="003562D4">
        <w:rPr>
          <w:rFonts w:cs="Times New Roman"/>
          <w:sz w:val="28"/>
          <w:szCs w:val="28"/>
          <w:lang w:val="en-US"/>
        </w:rPr>
        <w:t>–82.</w:t>
      </w:r>
    </w:p>
    <w:p w:rsidR="00AF621F" w:rsidRPr="003562D4" w:rsidRDefault="00296F6C" w:rsidP="003562D4">
      <w:pPr>
        <w:pStyle w:val="ListParagraph"/>
        <w:numPr>
          <w:ilvl w:val="0"/>
          <w:numId w:val="32"/>
        </w:numPr>
        <w:jc w:val="both"/>
        <w:rPr>
          <w:rFonts w:cs="Times New Roman"/>
          <w:sz w:val="28"/>
          <w:szCs w:val="28"/>
          <w:lang w:val="en-US"/>
        </w:rPr>
      </w:pPr>
      <w:r>
        <w:rPr>
          <w:rFonts w:cs="Times New Roman"/>
          <w:sz w:val="28"/>
          <w:szCs w:val="28"/>
          <w:lang w:val="en-US"/>
        </w:rPr>
        <w:t>.V. Boonamnuayvitaya,</w:t>
      </w:r>
      <w:r w:rsidRPr="00296F6C">
        <w:rPr>
          <w:rFonts w:ascii="Times New Roman" w:eastAsiaTheme="minorHAnsi" w:hAnsi="Times New Roman" w:cs="Times New Roman"/>
          <w:color w:val="000000"/>
          <w:sz w:val="26"/>
          <w:szCs w:val="26"/>
          <w:lang w:val="en-US" w:eastAsia="en-US"/>
        </w:rPr>
        <w:t xml:space="preserve"> </w:t>
      </w:r>
      <w:r w:rsidRPr="00296F6C">
        <w:rPr>
          <w:rFonts w:cs="Times New Roman"/>
          <w:sz w:val="28"/>
          <w:szCs w:val="28"/>
          <w:lang w:val="en-US"/>
        </w:rPr>
        <w:t>Srisuda Sae-ung, Wiwut Tanthapanichakoon</w:t>
      </w:r>
      <w:r>
        <w:rPr>
          <w:rFonts w:cs="Times New Roman"/>
          <w:sz w:val="28"/>
          <w:szCs w:val="28"/>
          <w:lang w:val="en-US"/>
        </w:rPr>
        <w:t xml:space="preserve">. </w:t>
      </w:r>
      <w:r w:rsidR="00AF621F" w:rsidRPr="003562D4">
        <w:rPr>
          <w:rFonts w:cs="Times New Roman"/>
          <w:sz w:val="28"/>
          <w:szCs w:val="28"/>
          <w:lang w:val="en-US"/>
        </w:rPr>
        <w:t>Elsevier B.V. (2004).</w:t>
      </w:r>
    </w:p>
    <w:p w:rsidR="00AF621F" w:rsidRPr="003562D4" w:rsidRDefault="00296F6C" w:rsidP="003562D4">
      <w:pPr>
        <w:pStyle w:val="ListParagraph"/>
        <w:numPr>
          <w:ilvl w:val="0"/>
          <w:numId w:val="32"/>
        </w:numPr>
        <w:jc w:val="both"/>
        <w:rPr>
          <w:rFonts w:cs="Times New Roman"/>
          <w:sz w:val="28"/>
          <w:szCs w:val="28"/>
          <w:lang w:val="en-US"/>
        </w:rPr>
      </w:pPr>
      <w:r>
        <w:rPr>
          <w:rFonts w:cs="Times New Roman"/>
          <w:sz w:val="28"/>
          <w:szCs w:val="28"/>
          <w:lang w:val="en-US"/>
        </w:rPr>
        <w:t xml:space="preserve">Q. Cai, </w:t>
      </w:r>
      <w:r>
        <w:rPr>
          <w:rFonts w:cs="Times New Roman"/>
          <w:sz w:val="28"/>
          <w:szCs w:val="28"/>
        </w:rPr>
        <w:t>Zheng-Hong Huang, Feiyu Kang</w:t>
      </w:r>
      <w:r w:rsidRPr="00296F6C">
        <w:rPr>
          <w:rFonts w:cs="Times New Roman"/>
          <w:sz w:val="28"/>
          <w:szCs w:val="28"/>
        </w:rPr>
        <w:t>, Jun-Bing Yang</w:t>
      </w:r>
      <w:r>
        <w:rPr>
          <w:rFonts w:cs="Times New Roman"/>
          <w:sz w:val="28"/>
          <w:szCs w:val="28"/>
          <w:lang w:val="en-US"/>
        </w:rPr>
        <w:t xml:space="preserve">. </w:t>
      </w:r>
      <w:r w:rsidR="00AF621F" w:rsidRPr="003562D4">
        <w:rPr>
          <w:rFonts w:cs="Times New Roman"/>
          <w:sz w:val="28"/>
          <w:szCs w:val="28"/>
          <w:lang w:val="en-US"/>
        </w:rPr>
        <w:t>Carbon 42 (2004) 775–783.</w:t>
      </w:r>
    </w:p>
    <w:p w:rsidR="00AF621F" w:rsidRPr="003562D4" w:rsidRDefault="00AF621F" w:rsidP="003562D4">
      <w:pPr>
        <w:pStyle w:val="ListParagraph"/>
        <w:numPr>
          <w:ilvl w:val="0"/>
          <w:numId w:val="32"/>
        </w:numPr>
        <w:jc w:val="both"/>
        <w:rPr>
          <w:rFonts w:cs="Times New Roman"/>
          <w:sz w:val="28"/>
          <w:szCs w:val="28"/>
          <w:lang w:val="en-US"/>
        </w:rPr>
      </w:pPr>
      <w:r w:rsidRPr="003562D4">
        <w:rPr>
          <w:rFonts w:cs="Times New Roman"/>
          <w:sz w:val="28"/>
          <w:szCs w:val="28"/>
          <w:lang w:val="en-US"/>
        </w:rPr>
        <w:lastRenderedPageBreak/>
        <w:t>Lua  AC, Yang T, Guo J. Effect of pyrolysis conditions on the properties of activated carbon prepared from pistachio-nutshells. J Anal Appl Pyrol 2004;72:279–87.</w:t>
      </w:r>
    </w:p>
    <w:p w:rsidR="00AF621F" w:rsidRPr="003562D4" w:rsidRDefault="00AF621F" w:rsidP="003562D4">
      <w:pPr>
        <w:pStyle w:val="ListParagraph"/>
        <w:numPr>
          <w:ilvl w:val="0"/>
          <w:numId w:val="32"/>
        </w:numPr>
        <w:jc w:val="both"/>
        <w:rPr>
          <w:rFonts w:cs="Times New Roman"/>
          <w:sz w:val="28"/>
          <w:szCs w:val="28"/>
          <w:lang w:val="en-US"/>
        </w:rPr>
      </w:pPr>
      <w:r w:rsidRPr="003562D4">
        <w:rPr>
          <w:rFonts w:cs="Times New Roman"/>
          <w:sz w:val="28"/>
          <w:szCs w:val="28"/>
          <w:lang w:val="en-US"/>
        </w:rPr>
        <w:t>Daud WMAW ,Ali WSW. Comparison on pore development of activated carbon produced from palm shell and coconut shell. Bioresour Technol 2004</w:t>
      </w:r>
      <w:r w:rsidR="003847FA" w:rsidRPr="003562D4">
        <w:rPr>
          <w:rFonts w:cs="Times New Roman"/>
          <w:sz w:val="28"/>
          <w:szCs w:val="28"/>
          <w:lang w:val="en-US"/>
        </w:rPr>
        <w:t>; 93:63</w:t>
      </w:r>
      <w:r w:rsidRPr="003562D4">
        <w:rPr>
          <w:rFonts w:cs="Times New Roman"/>
          <w:sz w:val="28"/>
          <w:szCs w:val="28"/>
          <w:lang w:val="en-US"/>
        </w:rPr>
        <w:t>–9.</w:t>
      </w:r>
    </w:p>
    <w:p w:rsidR="00AF621F" w:rsidRPr="003562D4" w:rsidRDefault="00296F6C" w:rsidP="00296F6C">
      <w:pPr>
        <w:pStyle w:val="ListParagraph"/>
        <w:numPr>
          <w:ilvl w:val="0"/>
          <w:numId w:val="32"/>
        </w:numPr>
        <w:jc w:val="both"/>
        <w:rPr>
          <w:rFonts w:cs="Times New Roman"/>
          <w:sz w:val="28"/>
          <w:szCs w:val="28"/>
          <w:lang w:val="en-US"/>
        </w:rPr>
      </w:pPr>
      <w:r>
        <w:rPr>
          <w:rFonts w:cs="Times New Roman"/>
          <w:sz w:val="28"/>
          <w:szCs w:val="28"/>
          <w:lang w:val="en-US"/>
        </w:rPr>
        <w:t>E. F. Jaguaribe, L. L. Medeiros, M. C. S. Barreto,</w:t>
      </w:r>
      <w:r w:rsidRPr="00296F6C">
        <w:rPr>
          <w:rFonts w:cs="Times New Roman"/>
          <w:sz w:val="28"/>
          <w:szCs w:val="28"/>
          <w:lang w:val="en-US"/>
        </w:rPr>
        <w:t xml:space="preserve"> L. P. Araujo</w:t>
      </w:r>
      <w:r>
        <w:rPr>
          <w:rFonts w:cs="Times New Roman"/>
          <w:sz w:val="28"/>
          <w:szCs w:val="28"/>
          <w:lang w:val="en-US"/>
        </w:rPr>
        <w:t xml:space="preserve">. </w:t>
      </w:r>
      <w:r w:rsidR="00AF621F" w:rsidRPr="003562D4">
        <w:rPr>
          <w:rFonts w:cs="Times New Roman"/>
          <w:sz w:val="28"/>
          <w:szCs w:val="28"/>
          <w:lang w:val="en-US"/>
        </w:rPr>
        <w:t>Brazilian Journal of Chemical Engineering Vol. 22,  No. 01 (2005)  41 – 47</w:t>
      </w:r>
    </w:p>
    <w:p w:rsidR="00AF621F" w:rsidRPr="003562D4" w:rsidRDefault="00EE066A" w:rsidP="003562D4">
      <w:pPr>
        <w:pStyle w:val="ListParagraph"/>
        <w:numPr>
          <w:ilvl w:val="0"/>
          <w:numId w:val="32"/>
        </w:numPr>
        <w:jc w:val="both"/>
        <w:rPr>
          <w:rFonts w:cs="Times New Roman"/>
          <w:sz w:val="28"/>
          <w:szCs w:val="28"/>
          <w:lang w:val="en-US"/>
        </w:rPr>
      </w:pPr>
      <w:r>
        <w:rPr>
          <w:rFonts w:cs="Times New Roman"/>
          <w:sz w:val="28"/>
          <w:szCs w:val="28"/>
        </w:rPr>
        <w:t>B.H. Hameed,</w:t>
      </w:r>
      <w:r w:rsidRPr="00EE066A">
        <w:rPr>
          <w:rFonts w:ascii="Times-Roman" w:eastAsiaTheme="minorHAnsi" w:hAnsi="Times-Roman" w:cs="Times-Roman"/>
          <w:sz w:val="26"/>
          <w:szCs w:val="26"/>
          <w:lang w:val="en-US" w:eastAsia="en-US"/>
        </w:rPr>
        <w:t xml:space="preserve"> </w:t>
      </w:r>
      <w:r w:rsidRPr="00EE066A">
        <w:rPr>
          <w:rFonts w:cs="Times New Roman"/>
          <w:sz w:val="28"/>
          <w:szCs w:val="28"/>
          <w:lang w:val="en-US"/>
        </w:rPr>
        <w:t>A.T.M. Din, A.L. Ahmad</w:t>
      </w:r>
      <w:r>
        <w:rPr>
          <w:rFonts w:cs="Times New Roman"/>
          <w:sz w:val="28"/>
          <w:szCs w:val="28"/>
        </w:rPr>
        <w:t xml:space="preserve">. </w:t>
      </w:r>
      <w:r w:rsidR="00AF621F" w:rsidRPr="003562D4">
        <w:rPr>
          <w:rFonts w:cs="Times New Roman"/>
          <w:sz w:val="28"/>
          <w:szCs w:val="28"/>
        </w:rPr>
        <w:t>Elsevier B.V. (2006)</w:t>
      </w:r>
    </w:p>
    <w:p w:rsidR="00AF621F" w:rsidRPr="003562D4" w:rsidRDefault="00EE066A" w:rsidP="003562D4">
      <w:pPr>
        <w:pStyle w:val="ListParagraph"/>
        <w:numPr>
          <w:ilvl w:val="0"/>
          <w:numId w:val="32"/>
        </w:numPr>
        <w:jc w:val="both"/>
        <w:rPr>
          <w:rFonts w:cs="Times New Roman"/>
          <w:sz w:val="28"/>
          <w:szCs w:val="28"/>
          <w:lang w:val="en-US"/>
        </w:rPr>
      </w:pPr>
      <w:r>
        <w:rPr>
          <w:rFonts w:cs="Times New Roman"/>
          <w:sz w:val="28"/>
          <w:szCs w:val="28"/>
        </w:rPr>
        <w:t xml:space="preserve">Y. Sudaryanto, </w:t>
      </w:r>
      <w:r w:rsidRPr="00EE066A">
        <w:rPr>
          <w:rFonts w:cs="Times New Roman"/>
          <w:sz w:val="28"/>
          <w:szCs w:val="28"/>
          <w:lang w:val="en-US"/>
        </w:rPr>
        <w:t>S.B. Hartono, W. Irawaty, H. Hindarso, S. Ismadji</w:t>
      </w:r>
      <w:r>
        <w:rPr>
          <w:rFonts w:cs="Times New Roman"/>
          <w:sz w:val="28"/>
          <w:szCs w:val="28"/>
        </w:rPr>
        <w:t>.</w:t>
      </w:r>
      <w:r w:rsidR="00AF621F" w:rsidRPr="003562D4">
        <w:rPr>
          <w:rFonts w:cs="Times New Roman"/>
          <w:sz w:val="28"/>
          <w:szCs w:val="28"/>
        </w:rPr>
        <w:t xml:space="preserve"> Bioresource Technology 97 (2006) 734–739.</w:t>
      </w:r>
    </w:p>
    <w:p w:rsidR="00AF621F" w:rsidRPr="00EE066A" w:rsidRDefault="00AF621F" w:rsidP="00EE066A">
      <w:pPr>
        <w:pStyle w:val="ListParagraph"/>
        <w:numPr>
          <w:ilvl w:val="0"/>
          <w:numId w:val="32"/>
        </w:numPr>
        <w:jc w:val="both"/>
        <w:rPr>
          <w:rFonts w:cs="Times New Roman"/>
          <w:sz w:val="28"/>
          <w:szCs w:val="28"/>
          <w:lang w:val="en-US"/>
        </w:rPr>
      </w:pPr>
      <w:r w:rsidRPr="003562D4">
        <w:rPr>
          <w:rFonts w:cs="Times New Roman"/>
          <w:sz w:val="28"/>
          <w:szCs w:val="28"/>
        </w:rPr>
        <w:t xml:space="preserve">M.L. </w:t>
      </w:r>
      <w:r w:rsidR="003847FA" w:rsidRPr="003562D4">
        <w:rPr>
          <w:rFonts w:cs="Times New Roman"/>
          <w:sz w:val="28"/>
          <w:szCs w:val="28"/>
        </w:rPr>
        <w:t>Martin</w:t>
      </w:r>
      <w:r w:rsidR="00EE066A">
        <w:rPr>
          <w:rFonts w:cs="Times New Roman"/>
          <w:sz w:val="28"/>
          <w:szCs w:val="28"/>
        </w:rPr>
        <w:t xml:space="preserve">ez, </w:t>
      </w:r>
      <w:r w:rsidR="00EE066A" w:rsidRPr="00EE066A">
        <w:rPr>
          <w:rFonts w:cs="Times New Roman"/>
          <w:sz w:val="28"/>
          <w:szCs w:val="28"/>
          <w:lang w:val="en-US"/>
        </w:rPr>
        <w:t>M.M. Torres, C.A. Guzm´an, D.M. Maestri</w:t>
      </w:r>
      <w:r w:rsidR="00EE066A">
        <w:rPr>
          <w:rFonts w:cs="Times New Roman"/>
          <w:sz w:val="28"/>
          <w:szCs w:val="28"/>
        </w:rPr>
        <w:t xml:space="preserve">. </w:t>
      </w:r>
      <w:r w:rsidRPr="00EE066A">
        <w:rPr>
          <w:rFonts w:cs="Times New Roman"/>
          <w:sz w:val="28"/>
          <w:szCs w:val="28"/>
        </w:rPr>
        <w:t>Industrial Crops and Products 23 (2006) 23–28</w:t>
      </w:r>
    </w:p>
    <w:p w:rsidR="00AF621F" w:rsidRPr="00EE066A" w:rsidRDefault="00AF621F" w:rsidP="00EE066A">
      <w:pPr>
        <w:pStyle w:val="ListParagraph"/>
        <w:numPr>
          <w:ilvl w:val="0"/>
          <w:numId w:val="32"/>
        </w:numPr>
        <w:jc w:val="both"/>
        <w:rPr>
          <w:rFonts w:cs="Times New Roman"/>
          <w:sz w:val="28"/>
          <w:szCs w:val="28"/>
        </w:rPr>
      </w:pPr>
      <w:r w:rsidRPr="003562D4">
        <w:rPr>
          <w:rFonts w:cs="Times New Roman"/>
          <w:sz w:val="28"/>
          <w:szCs w:val="28"/>
        </w:rPr>
        <w:t>C</w:t>
      </w:r>
      <w:r w:rsidR="00EE066A">
        <w:rPr>
          <w:rFonts w:cs="Times New Roman"/>
          <w:sz w:val="28"/>
          <w:szCs w:val="28"/>
        </w:rPr>
        <w:t>orcho-Corral, M. Olivares-Marın, C. Fernandez-Gonzalez</w:t>
      </w:r>
      <w:r w:rsidR="00EE066A" w:rsidRPr="00EE066A">
        <w:rPr>
          <w:rFonts w:cs="Times New Roman"/>
          <w:sz w:val="28"/>
          <w:szCs w:val="28"/>
        </w:rPr>
        <w:t>,</w:t>
      </w:r>
      <w:r w:rsidR="00EE066A">
        <w:rPr>
          <w:rFonts w:cs="Times New Roman"/>
          <w:sz w:val="28"/>
          <w:szCs w:val="28"/>
        </w:rPr>
        <w:t xml:space="preserve"> V. Go</w:t>
      </w:r>
      <w:r w:rsidR="00EE066A" w:rsidRPr="00EE066A">
        <w:rPr>
          <w:rFonts w:cs="Times New Roman"/>
          <w:sz w:val="28"/>
          <w:szCs w:val="28"/>
        </w:rPr>
        <w:t>mez</w:t>
      </w:r>
      <w:r w:rsidR="007B7281">
        <w:rPr>
          <w:rFonts w:cs="Times New Roman"/>
          <w:sz w:val="28"/>
          <w:szCs w:val="28"/>
        </w:rPr>
        <w:t>-Serrano a, A. Macıas-Garcı</w:t>
      </w:r>
      <w:r w:rsidR="00EE066A">
        <w:rPr>
          <w:rFonts w:cs="Times New Roman"/>
          <w:sz w:val="28"/>
          <w:szCs w:val="28"/>
        </w:rPr>
        <w:t>a</w:t>
      </w:r>
      <w:r w:rsidR="007B7281">
        <w:rPr>
          <w:rFonts w:cs="Times New Roman"/>
          <w:sz w:val="28"/>
          <w:szCs w:val="28"/>
        </w:rPr>
        <w:t>s</w:t>
      </w:r>
      <w:r w:rsidR="00EE066A">
        <w:rPr>
          <w:rFonts w:cs="Times New Roman"/>
          <w:sz w:val="28"/>
          <w:szCs w:val="28"/>
        </w:rPr>
        <w:t xml:space="preserve">. </w:t>
      </w:r>
      <w:r w:rsidRPr="00EE066A">
        <w:rPr>
          <w:rFonts w:cs="Times New Roman"/>
          <w:sz w:val="28"/>
          <w:szCs w:val="28"/>
        </w:rPr>
        <w:t>Applied Surface Science 252 (2006) 5961–5966.</w:t>
      </w:r>
    </w:p>
    <w:p w:rsidR="00AF621F" w:rsidRPr="003562D4" w:rsidRDefault="00AF621F" w:rsidP="003562D4">
      <w:pPr>
        <w:pStyle w:val="ListParagraph"/>
        <w:numPr>
          <w:ilvl w:val="0"/>
          <w:numId w:val="32"/>
        </w:numPr>
        <w:jc w:val="both"/>
        <w:rPr>
          <w:rFonts w:cs="Times New Roman"/>
          <w:sz w:val="28"/>
          <w:szCs w:val="28"/>
          <w:lang w:val="en-US"/>
        </w:rPr>
      </w:pPr>
      <w:r w:rsidRPr="003562D4">
        <w:rPr>
          <w:rFonts w:cs="Times New Roman"/>
          <w:sz w:val="28"/>
          <w:szCs w:val="28"/>
          <w:lang w:val="en-US"/>
        </w:rPr>
        <w:t xml:space="preserve">Budinova T, Ekinci E, Yardim F, Grimm A, Bjornbom E, Minkova V, et al. Characterization and application of activated carbon produced by H3PO4 and </w:t>
      </w:r>
      <w:r w:rsidR="003847FA" w:rsidRPr="003562D4">
        <w:rPr>
          <w:rFonts w:cs="Times New Roman"/>
          <w:sz w:val="28"/>
          <w:szCs w:val="28"/>
          <w:lang w:val="en-US"/>
        </w:rPr>
        <w:t>water vapor</w:t>
      </w:r>
      <w:r w:rsidRPr="003562D4">
        <w:rPr>
          <w:rFonts w:cs="Times New Roman"/>
          <w:sz w:val="28"/>
          <w:szCs w:val="28"/>
          <w:lang w:val="en-US"/>
        </w:rPr>
        <w:t xml:space="preserve"> activation. Fuel Process Technol2006</w:t>
      </w:r>
      <w:r w:rsidR="003847FA" w:rsidRPr="003562D4">
        <w:rPr>
          <w:rFonts w:cs="Times New Roman"/>
          <w:sz w:val="28"/>
          <w:szCs w:val="28"/>
          <w:lang w:val="en-US"/>
        </w:rPr>
        <w:t>; 87:899</w:t>
      </w:r>
      <w:r w:rsidRPr="003562D4">
        <w:rPr>
          <w:rFonts w:cs="Times New Roman"/>
          <w:sz w:val="28"/>
          <w:szCs w:val="28"/>
          <w:lang w:val="en-US"/>
        </w:rPr>
        <w:t>–905.</w:t>
      </w:r>
    </w:p>
    <w:p w:rsidR="00AF621F" w:rsidRPr="003562D4" w:rsidRDefault="00AF621F" w:rsidP="003562D4">
      <w:pPr>
        <w:pStyle w:val="ListParagraph"/>
        <w:numPr>
          <w:ilvl w:val="0"/>
          <w:numId w:val="32"/>
        </w:numPr>
        <w:jc w:val="both"/>
        <w:rPr>
          <w:rFonts w:cs="Times New Roman"/>
          <w:sz w:val="28"/>
          <w:szCs w:val="28"/>
          <w:lang w:val="en-US"/>
        </w:rPr>
      </w:pPr>
      <w:r w:rsidRPr="003562D4">
        <w:rPr>
          <w:rFonts w:cs="Times New Roman"/>
          <w:sz w:val="28"/>
          <w:szCs w:val="28"/>
          <w:lang w:val="en-US"/>
        </w:rPr>
        <w:t>Adinata D, Daud WMAW, Aroua MK. Preparation and characterization of activated carbon from palm shell by chemical lactivationwithK2CO3. Bioresour Technol2007</w:t>
      </w:r>
      <w:r w:rsidR="003847FA" w:rsidRPr="003562D4">
        <w:rPr>
          <w:rFonts w:cs="Times New Roman"/>
          <w:sz w:val="28"/>
          <w:szCs w:val="28"/>
          <w:lang w:val="en-US"/>
        </w:rPr>
        <w:t>; 98:145</w:t>
      </w:r>
      <w:r w:rsidRPr="003562D4">
        <w:rPr>
          <w:rFonts w:cs="Times New Roman"/>
          <w:sz w:val="28"/>
          <w:szCs w:val="28"/>
          <w:lang w:val="en-US"/>
        </w:rPr>
        <w:t>–9.</w:t>
      </w:r>
    </w:p>
    <w:p w:rsidR="00AF621F" w:rsidRPr="003562D4" w:rsidRDefault="00794EB9" w:rsidP="003562D4">
      <w:pPr>
        <w:pStyle w:val="ListParagraph"/>
        <w:numPr>
          <w:ilvl w:val="0"/>
          <w:numId w:val="32"/>
        </w:numPr>
        <w:jc w:val="both"/>
        <w:rPr>
          <w:rFonts w:cs="Times New Roman"/>
          <w:sz w:val="28"/>
          <w:szCs w:val="28"/>
          <w:lang w:val="en-US"/>
        </w:rPr>
      </w:pPr>
      <w:r>
        <w:rPr>
          <w:rFonts w:cs="Times New Roman"/>
          <w:sz w:val="28"/>
          <w:szCs w:val="28"/>
          <w:lang w:val="en-US"/>
        </w:rPr>
        <w:t>M.P. Elizalde-Gonz</w:t>
      </w:r>
      <w:r w:rsidR="00F86A84">
        <w:rPr>
          <w:rFonts w:cs="Times New Roman"/>
          <w:sz w:val="28"/>
          <w:szCs w:val="28"/>
          <w:lang w:val="en-US"/>
        </w:rPr>
        <w:t>alez, V. Hern</w:t>
      </w:r>
      <w:r w:rsidR="00F86A84" w:rsidRPr="00F86A84">
        <w:rPr>
          <w:rFonts w:cs="Times New Roman"/>
          <w:sz w:val="28"/>
          <w:szCs w:val="28"/>
          <w:lang w:val="en-US"/>
        </w:rPr>
        <w:t>andez-Montoya</w:t>
      </w:r>
      <w:r w:rsidR="00F86A84">
        <w:rPr>
          <w:rFonts w:cs="Times New Roman"/>
          <w:sz w:val="28"/>
          <w:szCs w:val="28"/>
          <w:lang w:val="en-US"/>
        </w:rPr>
        <w:t xml:space="preserve">. </w:t>
      </w:r>
      <w:r w:rsidR="00AF621F" w:rsidRPr="003562D4">
        <w:rPr>
          <w:rFonts w:cs="Times New Roman"/>
          <w:sz w:val="28"/>
          <w:szCs w:val="28"/>
          <w:lang w:val="en-US"/>
        </w:rPr>
        <w:t>Biochemical Engineering Journal 36 (2007) 230–238</w:t>
      </w:r>
    </w:p>
    <w:p w:rsidR="00AF621F" w:rsidRPr="003562D4" w:rsidRDefault="00074C73" w:rsidP="003562D4">
      <w:pPr>
        <w:pStyle w:val="ListParagraph"/>
        <w:numPr>
          <w:ilvl w:val="0"/>
          <w:numId w:val="32"/>
        </w:numPr>
        <w:jc w:val="both"/>
        <w:rPr>
          <w:rFonts w:cs="Times New Roman"/>
          <w:sz w:val="28"/>
          <w:szCs w:val="28"/>
          <w:lang w:val="en-US"/>
        </w:rPr>
      </w:pPr>
      <w:r>
        <w:rPr>
          <w:rFonts w:cs="Times New Roman"/>
          <w:sz w:val="28"/>
          <w:szCs w:val="28"/>
          <w:lang w:val="en-US"/>
        </w:rPr>
        <w:t xml:space="preserve">I.A.W. Tan, </w:t>
      </w:r>
      <w:r w:rsidRPr="00074C73">
        <w:rPr>
          <w:rFonts w:cs="Times New Roman"/>
          <w:sz w:val="28"/>
          <w:szCs w:val="28"/>
          <w:lang w:val="en-US"/>
        </w:rPr>
        <w:t>A.L. Ahmad, B.H. Hameed</w:t>
      </w:r>
      <w:r>
        <w:rPr>
          <w:rFonts w:cs="Times New Roman"/>
          <w:sz w:val="28"/>
          <w:szCs w:val="28"/>
          <w:lang w:val="en-US"/>
        </w:rPr>
        <w:t xml:space="preserve">. </w:t>
      </w:r>
      <w:r w:rsidR="00AF621F" w:rsidRPr="003562D4">
        <w:rPr>
          <w:rFonts w:cs="Times New Roman"/>
          <w:sz w:val="28"/>
          <w:szCs w:val="28"/>
          <w:lang w:val="en-US"/>
        </w:rPr>
        <w:t>Journal of Hazardous Materials 153 (2008) 709–717</w:t>
      </w:r>
    </w:p>
    <w:p w:rsidR="00AF621F" w:rsidRPr="003562D4" w:rsidRDefault="00AF621F" w:rsidP="003562D4">
      <w:pPr>
        <w:pStyle w:val="ListParagraph"/>
        <w:numPr>
          <w:ilvl w:val="0"/>
          <w:numId w:val="32"/>
        </w:numPr>
        <w:jc w:val="both"/>
        <w:rPr>
          <w:rFonts w:cs="Times New Roman"/>
          <w:sz w:val="28"/>
          <w:szCs w:val="28"/>
          <w:lang w:val="en-US"/>
        </w:rPr>
      </w:pPr>
      <w:r w:rsidRPr="003562D4">
        <w:rPr>
          <w:rFonts w:cs="Times New Roman"/>
          <w:sz w:val="28"/>
          <w:szCs w:val="28"/>
          <w:lang w:val="en-US"/>
        </w:rPr>
        <w:t xml:space="preserve">Baccar R , Bouzid J, Feki M, Montiel A. Preparation of activated carbon from Tunisian olive-wastecakes and its application for adsorption of heavy metal ions. J Hazard Mater </w:t>
      </w:r>
      <w:r w:rsidR="003847FA" w:rsidRPr="003562D4">
        <w:rPr>
          <w:rFonts w:cs="Times New Roman"/>
          <w:sz w:val="28"/>
          <w:szCs w:val="28"/>
          <w:lang w:val="en-US"/>
        </w:rPr>
        <w:t>2009;</w:t>
      </w:r>
      <w:r w:rsidRPr="003562D4">
        <w:rPr>
          <w:rFonts w:cs="Times New Roman"/>
          <w:sz w:val="28"/>
          <w:szCs w:val="28"/>
          <w:lang w:val="en-US"/>
        </w:rPr>
        <w:t xml:space="preserve"> </w:t>
      </w:r>
      <w:r w:rsidR="003847FA" w:rsidRPr="003562D4">
        <w:rPr>
          <w:rFonts w:cs="Times New Roman"/>
          <w:sz w:val="28"/>
          <w:szCs w:val="28"/>
          <w:lang w:val="en-US"/>
        </w:rPr>
        <w:t>162:</w:t>
      </w:r>
      <w:r w:rsidRPr="003562D4">
        <w:rPr>
          <w:rFonts w:cs="Times New Roman"/>
          <w:sz w:val="28"/>
          <w:szCs w:val="28"/>
          <w:lang w:val="en-US"/>
        </w:rPr>
        <w:t xml:space="preserve"> 1522–9.</w:t>
      </w:r>
    </w:p>
    <w:p w:rsidR="00AF621F" w:rsidRPr="003562D4" w:rsidRDefault="00AF621F" w:rsidP="003562D4">
      <w:pPr>
        <w:pStyle w:val="ListParagraph"/>
        <w:numPr>
          <w:ilvl w:val="0"/>
          <w:numId w:val="32"/>
        </w:numPr>
        <w:jc w:val="both"/>
        <w:rPr>
          <w:rFonts w:cs="Times New Roman"/>
          <w:sz w:val="28"/>
          <w:szCs w:val="28"/>
          <w:lang w:val="en-US"/>
        </w:rPr>
      </w:pPr>
      <w:r w:rsidRPr="003562D4">
        <w:rPr>
          <w:rFonts w:cs="Times New Roman"/>
          <w:sz w:val="28"/>
          <w:szCs w:val="28"/>
          <w:lang w:val="en-US"/>
        </w:rPr>
        <w:t>Demiral H, Demiral I, Tumsek F, Karabacakoglu B. Pore structure of activated carbon prepared from hazelnut bagasse by chemical activation. Surf Interface Anal 2008</w:t>
      </w:r>
      <w:r w:rsidR="003847FA" w:rsidRPr="003562D4">
        <w:rPr>
          <w:rFonts w:cs="Times New Roman"/>
          <w:sz w:val="28"/>
          <w:szCs w:val="28"/>
          <w:lang w:val="en-US"/>
        </w:rPr>
        <w:t>; 40:616</w:t>
      </w:r>
      <w:r w:rsidRPr="003562D4">
        <w:rPr>
          <w:rFonts w:cs="Times New Roman"/>
          <w:sz w:val="28"/>
          <w:szCs w:val="28"/>
          <w:lang w:val="en-US"/>
        </w:rPr>
        <w:t>–9.</w:t>
      </w:r>
    </w:p>
    <w:p w:rsidR="00AF621F" w:rsidRPr="003562D4" w:rsidRDefault="00AF621F" w:rsidP="003562D4">
      <w:pPr>
        <w:pStyle w:val="ListParagraph"/>
        <w:numPr>
          <w:ilvl w:val="0"/>
          <w:numId w:val="32"/>
        </w:numPr>
        <w:jc w:val="both"/>
        <w:rPr>
          <w:rFonts w:cs="Times New Roman"/>
          <w:sz w:val="28"/>
          <w:szCs w:val="28"/>
          <w:lang w:val="en-US"/>
        </w:rPr>
      </w:pPr>
      <w:r w:rsidRPr="003562D4">
        <w:rPr>
          <w:rFonts w:cs="Times New Roman"/>
          <w:sz w:val="28"/>
          <w:szCs w:val="28"/>
          <w:lang w:val="en-US"/>
        </w:rPr>
        <w:lastRenderedPageBreak/>
        <w:t xml:space="preserve">Allwar A, Noor M, Nawi MAM. Textural characteristics of activated carbons prepared from oil palm shells activated with ZnCl2 and pyrolysis under nitrogen and </w:t>
      </w:r>
      <w:r w:rsidR="003847FA" w:rsidRPr="003562D4">
        <w:rPr>
          <w:rFonts w:cs="Times New Roman"/>
          <w:sz w:val="28"/>
          <w:szCs w:val="28"/>
          <w:lang w:val="en-US"/>
        </w:rPr>
        <w:t>carbon dioxide</w:t>
      </w:r>
      <w:r w:rsidRPr="003562D4">
        <w:rPr>
          <w:rFonts w:cs="Times New Roman"/>
          <w:sz w:val="28"/>
          <w:szCs w:val="28"/>
          <w:lang w:val="en-US"/>
        </w:rPr>
        <w:t>. J Phys Sci 2008</w:t>
      </w:r>
      <w:r w:rsidR="003847FA" w:rsidRPr="003562D4">
        <w:rPr>
          <w:rFonts w:cs="Times New Roman"/>
          <w:sz w:val="28"/>
          <w:szCs w:val="28"/>
          <w:lang w:val="en-US"/>
        </w:rPr>
        <w:t>; 19</w:t>
      </w:r>
      <w:r w:rsidRPr="003562D4">
        <w:rPr>
          <w:rFonts w:cs="Times New Roman"/>
          <w:sz w:val="28"/>
          <w:szCs w:val="28"/>
          <w:lang w:val="en-US"/>
        </w:rPr>
        <w:t>(2):93–104.</w:t>
      </w:r>
    </w:p>
    <w:p w:rsidR="00AF621F" w:rsidRPr="003562D4" w:rsidRDefault="00AF621F" w:rsidP="003562D4">
      <w:pPr>
        <w:pStyle w:val="ListParagraph"/>
        <w:numPr>
          <w:ilvl w:val="0"/>
          <w:numId w:val="32"/>
        </w:numPr>
        <w:jc w:val="both"/>
        <w:rPr>
          <w:rFonts w:cs="Times New Roman"/>
          <w:sz w:val="28"/>
          <w:szCs w:val="28"/>
          <w:lang w:val="en-US"/>
        </w:rPr>
      </w:pPr>
      <w:r w:rsidRPr="003562D4">
        <w:rPr>
          <w:rFonts w:cs="Times New Roman"/>
          <w:sz w:val="28"/>
          <w:szCs w:val="28"/>
          <w:lang w:val="en-US"/>
        </w:rPr>
        <w:t>Gonzalez JF, Roman S, Encinar JM ,Martinez G. Pyrolysis of various biomass residues and char utilization for the production of activated carbons. J Anal Appl Pyrol 2009</w:t>
      </w:r>
      <w:r w:rsidR="003847FA" w:rsidRPr="003562D4">
        <w:rPr>
          <w:rFonts w:cs="Times New Roman"/>
          <w:sz w:val="28"/>
          <w:szCs w:val="28"/>
          <w:lang w:val="en-US"/>
        </w:rPr>
        <w:t>; 85:134</w:t>
      </w:r>
      <w:r w:rsidRPr="003562D4">
        <w:rPr>
          <w:rFonts w:cs="Times New Roman"/>
          <w:sz w:val="28"/>
          <w:szCs w:val="28"/>
          <w:lang w:val="en-US"/>
        </w:rPr>
        <w:t>–41.</w:t>
      </w:r>
    </w:p>
    <w:p w:rsidR="00AF621F" w:rsidRPr="003562D4" w:rsidRDefault="003D08B4" w:rsidP="003562D4">
      <w:pPr>
        <w:pStyle w:val="ListParagraph"/>
        <w:numPr>
          <w:ilvl w:val="0"/>
          <w:numId w:val="32"/>
        </w:numPr>
        <w:jc w:val="both"/>
        <w:rPr>
          <w:rFonts w:cs="Times New Roman"/>
          <w:sz w:val="28"/>
          <w:szCs w:val="28"/>
          <w:lang w:val="en-US"/>
        </w:rPr>
      </w:pPr>
      <w:r>
        <w:rPr>
          <w:rFonts w:cs="Times New Roman"/>
          <w:sz w:val="28"/>
          <w:szCs w:val="28"/>
        </w:rPr>
        <w:t xml:space="preserve">Al-Qodah, </w:t>
      </w:r>
      <w:r w:rsidRPr="003D08B4">
        <w:rPr>
          <w:rFonts w:cs="Times New Roman"/>
          <w:sz w:val="28"/>
          <w:szCs w:val="28"/>
          <w:lang w:val="en-US"/>
        </w:rPr>
        <w:t>R. Shawabkah</w:t>
      </w:r>
      <w:r w:rsidR="00AF621F" w:rsidRPr="003562D4">
        <w:rPr>
          <w:rFonts w:cs="Times New Roman"/>
          <w:sz w:val="28"/>
          <w:szCs w:val="28"/>
        </w:rPr>
        <w:t>.</w:t>
      </w:r>
      <w:r>
        <w:rPr>
          <w:rFonts w:cs="Times New Roman"/>
          <w:sz w:val="28"/>
          <w:szCs w:val="28"/>
        </w:rPr>
        <w:t xml:space="preserve"> </w:t>
      </w:r>
      <w:r w:rsidR="00AF621F" w:rsidRPr="003562D4">
        <w:rPr>
          <w:rFonts w:cs="Times New Roman"/>
          <w:sz w:val="28"/>
          <w:szCs w:val="28"/>
        </w:rPr>
        <w:t>Brazilian Journal of Chemical Engineering Vol. 26,No. 01(2009)127–136</w:t>
      </w:r>
    </w:p>
    <w:p w:rsidR="00AF621F" w:rsidRPr="003562D4" w:rsidRDefault="003D08B4" w:rsidP="003562D4">
      <w:pPr>
        <w:pStyle w:val="ListParagraph"/>
        <w:numPr>
          <w:ilvl w:val="0"/>
          <w:numId w:val="32"/>
        </w:numPr>
        <w:jc w:val="both"/>
        <w:rPr>
          <w:rFonts w:cs="Times New Roman"/>
          <w:sz w:val="28"/>
          <w:szCs w:val="28"/>
          <w:lang w:val="en-US"/>
        </w:rPr>
      </w:pPr>
      <w:r>
        <w:rPr>
          <w:rFonts w:cs="Times New Roman"/>
          <w:sz w:val="28"/>
          <w:szCs w:val="28"/>
        </w:rPr>
        <w:t xml:space="preserve">R. Baccar, </w:t>
      </w:r>
      <w:r w:rsidRPr="003D08B4">
        <w:rPr>
          <w:rFonts w:cs="Times New Roman"/>
          <w:sz w:val="28"/>
          <w:szCs w:val="28"/>
          <w:lang w:val="en-US"/>
        </w:rPr>
        <w:t>J. Bouzid, M. Feki, A. Montiel</w:t>
      </w:r>
      <w:r>
        <w:rPr>
          <w:rFonts w:cs="Times New Roman"/>
          <w:sz w:val="28"/>
          <w:szCs w:val="28"/>
        </w:rPr>
        <w:t xml:space="preserve">. </w:t>
      </w:r>
      <w:r w:rsidR="00AF621F" w:rsidRPr="003562D4">
        <w:rPr>
          <w:rFonts w:cs="Times New Roman"/>
          <w:sz w:val="28"/>
          <w:szCs w:val="28"/>
        </w:rPr>
        <w:t xml:space="preserve"> Journal of Hazardous Materials 162 (2009) 1522–1529</w:t>
      </w:r>
    </w:p>
    <w:p w:rsidR="00AF621F" w:rsidRPr="003562D4" w:rsidRDefault="002001F6" w:rsidP="003562D4">
      <w:pPr>
        <w:pStyle w:val="ListParagraph"/>
        <w:numPr>
          <w:ilvl w:val="0"/>
          <w:numId w:val="32"/>
        </w:numPr>
        <w:jc w:val="both"/>
        <w:rPr>
          <w:rFonts w:cs="Times New Roman"/>
          <w:sz w:val="28"/>
          <w:szCs w:val="28"/>
          <w:lang w:val="en-US"/>
        </w:rPr>
      </w:pPr>
      <w:r>
        <w:rPr>
          <w:rFonts w:cs="Times New Roman"/>
          <w:sz w:val="28"/>
          <w:szCs w:val="28"/>
          <w:lang w:val="en-US"/>
        </w:rPr>
        <w:t>Ademiluyi,</w:t>
      </w:r>
      <w:r w:rsidRPr="002001F6">
        <w:rPr>
          <w:rFonts w:ascii="ff4" w:hAnsi="ff4"/>
          <w:color w:val="000000"/>
          <w:sz w:val="72"/>
          <w:szCs w:val="72"/>
          <w:shd w:val="clear" w:color="auto" w:fill="FFFFFF"/>
        </w:rPr>
        <w:t xml:space="preserve"> </w:t>
      </w:r>
      <w:r>
        <w:rPr>
          <w:rFonts w:cs="Times New Roman"/>
          <w:sz w:val="28"/>
          <w:szCs w:val="28"/>
        </w:rPr>
        <w:t>F. T., Amada, S. A.; Amakama</w:t>
      </w:r>
      <w:r w:rsidRPr="002001F6">
        <w:rPr>
          <w:rFonts w:cs="Times New Roman"/>
          <w:sz w:val="28"/>
          <w:szCs w:val="28"/>
        </w:rPr>
        <w:t xml:space="preserve">, </w:t>
      </w:r>
      <w:r>
        <w:rPr>
          <w:rFonts w:cs="Times New Roman"/>
          <w:sz w:val="28"/>
          <w:szCs w:val="28"/>
        </w:rPr>
        <w:t xml:space="preserve"> Nimisingha</w:t>
      </w:r>
      <w:r w:rsidRPr="002001F6">
        <w:rPr>
          <w:rFonts w:cs="Times New Roman"/>
          <w:sz w:val="28"/>
          <w:szCs w:val="28"/>
        </w:rPr>
        <w:t xml:space="preserve"> </w:t>
      </w:r>
      <w:r>
        <w:rPr>
          <w:rFonts w:cs="Times New Roman"/>
          <w:sz w:val="28"/>
          <w:szCs w:val="28"/>
        </w:rPr>
        <w:t xml:space="preserve"> Jacob</w:t>
      </w:r>
      <w:r>
        <w:rPr>
          <w:rFonts w:cs="Times New Roman"/>
          <w:sz w:val="28"/>
          <w:szCs w:val="28"/>
          <w:lang w:val="en-US"/>
        </w:rPr>
        <w:t xml:space="preserve">. </w:t>
      </w:r>
      <w:r w:rsidRPr="002001F6">
        <w:rPr>
          <w:rFonts w:cs="Times New Roman"/>
          <w:sz w:val="28"/>
          <w:szCs w:val="28"/>
        </w:rPr>
        <w:t xml:space="preserve">J. Appl. Sci. Environ. Manage. September, 2009 Vol. 13(3) 39 </w:t>
      </w:r>
      <w:r>
        <w:rPr>
          <w:rFonts w:cs="Times New Roman"/>
          <w:sz w:val="28"/>
          <w:szCs w:val="28"/>
        </w:rPr>
        <w:t>–</w:t>
      </w:r>
      <w:r w:rsidRPr="002001F6">
        <w:rPr>
          <w:rFonts w:cs="Times New Roman"/>
          <w:sz w:val="28"/>
          <w:szCs w:val="28"/>
        </w:rPr>
        <w:t xml:space="preserve"> 47</w:t>
      </w:r>
      <w:r>
        <w:rPr>
          <w:rFonts w:cs="Times New Roman"/>
          <w:sz w:val="28"/>
          <w:szCs w:val="28"/>
        </w:rPr>
        <w:t>.</w:t>
      </w:r>
    </w:p>
    <w:p w:rsidR="00AF621F" w:rsidRPr="00C76AC6" w:rsidRDefault="00C76AC6" w:rsidP="00C76AC6">
      <w:pPr>
        <w:pStyle w:val="ListParagraph"/>
        <w:numPr>
          <w:ilvl w:val="0"/>
          <w:numId w:val="32"/>
        </w:numPr>
        <w:jc w:val="both"/>
        <w:rPr>
          <w:rFonts w:cs="Times New Roman"/>
          <w:sz w:val="28"/>
          <w:szCs w:val="28"/>
        </w:rPr>
      </w:pPr>
      <w:r>
        <w:rPr>
          <w:rFonts w:cs="Times New Roman"/>
          <w:sz w:val="28"/>
          <w:szCs w:val="28"/>
        </w:rPr>
        <w:t>Q. Shi, Jian Zhang, Chenglu Zhang, Cong Li, Bo Zhang</w:t>
      </w:r>
      <w:r w:rsidRPr="00C76AC6">
        <w:rPr>
          <w:rFonts w:cs="Times New Roman"/>
          <w:sz w:val="28"/>
          <w:szCs w:val="28"/>
        </w:rPr>
        <w:t>,</w:t>
      </w:r>
      <w:r>
        <w:rPr>
          <w:rFonts w:cs="Times New Roman"/>
          <w:sz w:val="28"/>
          <w:szCs w:val="28"/>
        </w:rPr>
        <w:t xml:space="preserve"> </w:t>
      </w:r>
      <w:r w:rsidRPr="00C76AC6">
        <w:rPr>
          <w:rFonts w:cs="Times New Roman"/>
          <w:sz w:val="28"/>
          <w:szCs w:val="28"/>
        </w:rPr>
        <w:t>Weiwei Hu, Jingtao Xu, Ran Zhao.</w:t>
      </w:r>
      <w:r w:rsidR="00AF621F" w:rsidRPr="00C76AC6">
        <w:rPr>
          <w:rFonts w:cs="Times New Roman"/>
          <w:sz w:val="28"/>
          <w:szCs w:val="28"/>
        </w:rPr>
        <w:t xml:space="preserve"> Journal of Environmental Sciences 2010, 22(1) 91–97</w:t>
      </w:r>
    </w:p>
    <w:p w:rsidR="00AF621F" w:rsidRPr="003562D4" w:rsidRDefault="00AF621F" w:rsidP="003562D4">
      <w:pPr>
        <w:pStyle w:val="ListParagraph"/>
        <w:numPr>
          <w:ilvl w:val="0"/>
          <w:numId w:val="32"/>
        </w:numPr>
        <w:jc w:val="both"/>
        <w:rPr>
          <w:rFonts w:cs="Times New Roman"/>
          <w:sz w:val="28"/>
          <w:szCs w:val="28"/>
          <w:lang w:val="en-US"/>
        </w:rPr>
      </w:pPr>
      <w:r w:rsidRPr="003562D4">
        <w:rPr>
          <w:rFonts w:cs="Times New Roman"/>
          <w:sz w:val="28"/>
          <w:szCs w:val="28"/>
        </w:rPr>
        <w:t>K</w:t>
      </w:r>
      <w:r w:rsidR="002001F6">
        <w:rPr>
          <w:rFonts w:cs="Times New Roman"/>
          <w:sz w:val="28"/>
          <w:szCs w:val="28"/>
        </w:rPr>
        <w:t xml:space="preserve">. Yang, </w:t>
      </w:r>
      <w:r w:rsidR="002001F6">
        <w:rPr>
          <w:rFonts w:cs="Times New Roman"/>
          <w:sz w:val="28"/>
          <w:szCs w:val="28"/>
          <w:lang w:val="en-US"/>
        </w:rPr>
        <w:t>Jinhui Peng, C. Srinivasakannan, Libo Zhang, Hongying Xia</w:t>
      </w:r>
      <w:r w:rsidR="002001F6" w:rsidRPr="002001F6">
        <w:rPr>
          <w:rFonts w:cs="Times New Roman"/>
          <w:sz w:val="28"/>
          <w:szCs w:val="28"/>
          <w:lang w:val="en-US"/>
        </w:rPr>
        <w:t>, Xinhui Duan</w:t>
      </w:r>
      <w:r w:rsidR="002001F6">
        <w:rPr>
          <w:rFonts w:cs="Times New Roman"/>
          <w:sz w:val="28"/>
          <w:szCs w:val="28"/>
        </w:rPr>
        <w:t xml:space="preserve">. </w:t>
      </w:r>
      <w:r w:rsidRPr="003562D4">
        <w:rPr>
          <w:rFonts w:cs="Times New Roman"/>
          <w:sz w:val="28"/>
          <w:szCs w:val="28"/>
        </w:rPr>
        <w:t>Bioresource Technology 101 (2010) 6163–6169</w:t>
      </w:r>
    </w:p>
    <w:p w:rsidR="00AF621F" w:rsidRPr="003562D4" w:rsidRDefault="00AF621F" w:rsidP="003562D4">
      <w:pPr>
        <w:pStyle w:val="ListParagraph"/>
        <w:numPr>
          <w:ilvl w:val="0"/>
          <w:numId w:val="32"/>
        </w:numPr>
        <w:jc w:val="both"/>
        <w:rPr>
          <w:rFonts w:cs="Times New Roman"/>
          <w:sz w:val="28"/>
          <w:szCs w:val="28"/>
          <w:lang w:val="en-US"/>
        </w:rPr>
      </w:pPr>
      <w:r w:rsidRPr="003562D4">
        <w:rPr>
          <w:rFonts w:cs="Times New Roman"/>
          <w:sz w:val="28"/>
          <w:szCs w:val="28"/>
          <w:lang w:val="en-US"/>
        </w:rPr>
        <w:t>Alau KK, Gimba CE, Kagbu JA, Nale BY. Preparation of activated carbon from neem (Azadirachtaindica) husk by chemical activation with H3PO4, KOH and ZnCl2. Arch Appl Sci Res 2010;2(5):451–5.</w:t>
      </w:r>
    </w:p>
    <w:p w:rsidR="00AF621F" w:rsidRPr="003562D4" w:rsidRDefault="00AF621F" w:rsidP="003562D4">
      <w:pPr>
        <w:pStyle w:val="ListParagraph"/>
        <w:numPr>
          <w:ilvl w:val="0"/>
          <w:numId w:val="32"/>
        </w:numPr>
        <w:jc w:val="both"/>
        <w:rPr>
          <w:rFonts w:cs="Times New Roman"/>
          <w:sz w:val="28"/>
          <w:szCs w:val="28"/>
          <w:lang w:val="en-US"/>
        </w:rPr>
      </w:pPr>
      <w:r w:rsidRPr="003562D4">
        <w:rPr>
          <w:rFonts w:cs="Times New Roman"/>
          <w:sz w:val="28"/>
          <w:szCs w:val="28"/>
          <w:lang w:val="en-US"/>
        </w:rPr>
        <w:t>Gimba CE, Salihu AA, Kagbu JA, Turoti M, Itodo AU, Sariyya AI. Study of pesticide (Dichlorvos) removal from aqueous medium by Arachishypogaea (groundnut shell</w:t>
      </w:r>
      <w:r w:rsidR="000451F2" w:rsidRPr="003562D4">
        <w:rPr>
          <w:rFonts w:cs="Times New Roman"/>
          <w:sz w:val="28"/>
          <w:szCs w:val="28"/>
          <w:lang w:val="en-US"/>
        </w:rPr>
        <w:t>) using</w:t>
      </w:r>
      <w:r w:rsidRPr="003562D4">
        <w:rPr>
          <w:rFonts w:cs="Times New Roman"/>
          <w:sz w:val="28"/>
          <w:szCs w:val="28"/>
          <w:lang w:val="en-US"/>
        </w:rPr>
        <w:t xml:space="preserve"> GC/MS. World Rur Observ 2010</w:t>
      </w:r>
      <w:r w:rsidR="000451F2" w:rsidRPr="003562D4">
        <w:rPr>
          <w:rFonts w:cs="Times New Roman"/>
          <w:sz w:val="28"/>
          <w:szCs w:val="28"/>
          <w:lang w:val="en-US"/>
        </w:rPr>
        <w:t>; 2</w:t>
      </w:r>
      <w:r w:rsidRPr="003562D4">
        <w:rPr>
          <w:rFonts w:cs="Times New Roman"/>
          <w:sz w:val="28"/>
          <w:szCs w:val="28"/>
          <w:lang w:val="en-US"/>
        </w:rPr>
        <w:t>(1):1–9.</w:t>
      </w:r>
    </w:p>
    <w:p w:rsidR="00AF621F" w:rsidRPr="003562D4" w:rsidRDefault="00AF621F" w:rsidP="003562D4">
      <w:pPr>
        <w:pStyle w:val="ListParagraph"/>
        <w:numPr>
          <w:ilvl w:val="0"/>
          <w:numId w:val="32"/>
        </w:numPr>
        <w:jc w:val="both"/>
        <w:rPr>
          <w:rFonts w:cs="Times New Roman"/>
          <w:sz w:val="28"/>
          <w:szCs w:val="28"/>
          <w:lang w:val="en-US"/>
        </w:rPr>
      </w:pPr>
      <w:r w:rsidRPr="003562D4">
        <w:rPr>
          <w:rFonts w:cs="Times New Roman"/>
          <w:sz w:val="28"/>
          <w:szCs w:val="28"/>
          <w:lang w:val="en-US"/>
        </w:rPr>
        <w:t>Foo PYL. Lee LY. Preparation of activated carbon from Parkia speciosa pod by chemical activation. In: Proceedings of the world congress in engineering and computational science</w:t>
      </w:r>
      <w:r w:rsidR="000451F2" w:rsidRPr="003562D4">
        <w:rPr>
          <w:rFonts w:cs="Times New Roman"/>
          <w:sz w:val="28"/>
          <w:szCs w:val="28"/>
          <w:lang w:val="en-US"/>
        </w:rPr>
        <w:t>: vol.2; 2010.p.1</w:t>
      </w:r>
      <w:r w:rsidRPr="003562D4">
        <w:rPr>
          <w:rFonts w:cs="Times New Roman"/>
          <w:sz w:val="28"/>
          <w:szCs w:val="28"/>
          <w:lang w:val="en-US"/>
        </w:rPr>
        <w:t>–3.</w:t>
      </w:r>
    </w:p>
    <w:p w:rsidR="00AF621F" w:rsidRPr="003562D4" w:rsidRDefault="002754DB" w:rsidP="003562D4">
      <w:pPr>
        <w:pStyle w:val="ListParagraph"/>
        <w:numPr>
          <w:ilvl w:val="0"/>
          <w:numId w:val="32"/>
        </w:numPr>
        <w:jc w:val="both"/>
        <w:rPr>
          <w:rFonts w:cs="Times New Roman"/>
          <w:sz w:val="28"/>
          <w:szCs w:val="28"/>
          <w:lang w:val="en-US"/>
        </w:rPr>
      </w:pPr>
      <w:r>
        <w:rPr>
          <w:rFonts w:cs="Times New Roman"/>
          <w:sz w:val="28"/>
          <w:szCs w:val="28"/>
        </w:rPr>
        <w:t>D. Xin-hui,</w:t>
      </w:r>
      <w:r w:rsidRPr="002754DB">
        <w:rPr>
          <w:rFonts w:ascii="AdvTT5235d5a9" w:eastAsiaTheme="minorHAnsi" w:hAnsi="AdvTT5235d5a9" w:cs="AdvTT5235d5a9"/>
          <w:color w:val="000000"/>
          <w:sz w:val="21"/>
          <w:szCs w:val="21"/>
          <w:lang w:val="en-US" w:eastAsia="en-US"/>
        </w:rPr>
        <w:t xml:space="preserve"> </w:t>
      </w:r>
      <w:r>
        <w:rPr>
          <w:rFonts w:cs="Times New Roman"/>
          <w:sz w:val="28"/>
          <w:szCs w:val="28"/>
          <w:lang w:val="en-US"/>
        </w:rPr>
        <w:t>C. Srinivasakannan, Peng Jin-hui, Zhang Li-bo</w:t>
      </w:r>
      <w:r w:rsidRPr="002754DB">
        <w:rPr>
          <w:rFonts w:cs="Times New Roman"/>
          <w:sz w:val="28"/>
          <w:szCs w:val="28"/>
          <w:lang w:val="en-US"/>
        </w:rPr>
        <w:t>, Zhang Zheng-yong</w:t>
      </w:r>
      <w:r>
        <w:rPr>
          <w:rFonts w:cs="Times New Roman"/>
          <w:sz w:val="28"/>
          <w:szCs w:val="28"/>
        </w:rPr>
        <w:t xml:space="preserve">. </w:t>
      </w:r>
      <w:r w:rsidR="00AF621F" w:rsidRPr="003562D4">
        <w:rPr>
          <w:rFonts w:cs="Times New Roman"/>
          <w:sz w:val="28"/>
          <w:szCs w:val="28"/>
        </w:rPr>
        <w:t>Fuel Processing Technology 92 (2011) 394–400</w:t>
      </w:r>
    </w:p>
    <w:p w:rsidR="00AF621F" w:rsidRPr="003562D4" w:rsidRDefault="002754DB" w:rsidP="003562D4">
      <w:pPr>
        <w:pStyle w:val="ListParagraph"/>
        <w:numPr>
          <w:ilvl w:val="0"/>
          <w:numId w:val="32"/>
        </w:numPr>
        <w:jc w:val="both"/>
        <w:rPr>
          <w:rFonts w:cs="Times New Roman"/>
          <w:sz w:val="28"/>
          <w:szCs w:val="28"/>
          <w:lang w:val="en-US"/>
        </w:rPr>
      </w:pPr>
      <w:r>
        <w:rPr>
          <w:rFonts w:cs="Times New Roman"/>
          <w:sz w:val="28"/>
          <w:szCs w:val="28"/>
        </w:rPr>
        <w:t>K.Y. Foo, B.H. Hameed.</w:t>
      </w:r>
      <w:r w:rsidR="00AF621F" w:rsidRPr="003562D4">
        <w:rPr>
          <w:rFonts w:cs="Times New Roman"/>
          <w:sz w:val="28"/>
          <w:szCs w:val="28"/>
        </w:rPr>
        <w:t xml:space="preserve"> Bioresource Technology 102 (2011) 9814–9817</w:t>
      </w:r>
    </w:p>
    <w:p w:rsidR="003F3AAB" w:rsidRPr="003F3AAB" w:rsidRDefault="002754DB" w:rsidP="003F3AAB">
      <w:pPr>
        <w:pStyle w:val="ListParagraph"/>
        <w:numPr>
          <w:ilvl w:val="0"/>
          <w:numId w:val="32"/>
        </w:numPr>
        <w:jc w:val="both"/>
        <w:rPr>
          <w:rFonts w:cs="Times New Roman"/>
          <w:sz w:val="28"/>
          <w:szCs w:val="28"/>
          <w:lang w:val="en-US"/>
        </w:rPr>
      </w:pPr>
      <w:r>
        <w:rPr>
          <w:rFonts w:cs="Times New Roman"/>
          <w:sz w:val="28"/>
          <w:szCs w:val="28"/>
        </w:rPr>
        <w:t xml:space="preserve">S.T. Senthilkumar, </w:t>
      </w:r>
      <w:r>
        <w:rPr>
          <w:rFonts w:cs="Times New Roman"/>
          <w:sz w:val="28"/>
          <w:szCs w:val="28"/>
          <w:lang w:val="en-US"/>
        </w:rPr>
        <w:t>B. Senthilkumar, S. Balaji, C. Sanjeeviraja</w:t>
      </w:r>
      <w:r w:rsidRPr="002754DB">
        <w:rPr>
          <w:rFonts w:cs="Times New Roman"/>
          <w:sz w:val="28"/>
          <w:szCs w:val="28"/>
          <w:lang w:val="en-US"/>
        </w:rPr>
        <w:t>, R. Kalai Selvan</w:t>
      </w:r>
      <w:r>
        <w:rPr>
          <w:rFonts w:cs="Times New Roman"/>
          <w:sz w:val="28"/>
          <w:szCs w:val="28"/>
        </w:rPr>
        <w:t xml:space="preserve">. </w:t>
      </w:r>
      <w:r w:rsidR="00AF621F" w:rsidRPr="003562D4">
        <w:rPr>
          <w:rFonts w:cs="Times New Roman"/>
          <w:sz w:val="28"/>
          <w:szCs w:val="28"/>
        </w:rPr>
        <w:t xml:space="preserve"> Materials Research Bulletin 46 (2011) 413–419</w:t>
      </w:r>
    </w:p>
    <w:p w:rsidR="003F3AAB" w:rsidRDefault="00AF621F" w:rsidP="003F3AAB">
      <w:pPr>
        <w:pStyle w:val="ListParagraph"/>
        <w:numPr>
          <w:ilvl w:val="0"/>
          <w:numId w:val="32"/>
        </w:numPr>
        <w:jc w:val="both"/>
        <w:rPr>
          <w:rFonts w:cs="Times New Roman"/>
          <w:sz w:val="28"/>
          <w:szCs w:val="28"/>
          <w:lang w:val="en-US"/>
        </w:rPr>
      </w:pPr>
      <w:r w:rsidRPr="003F3AAB">
        <w:rPr>
          <w:rFonts w:cs="Times New Roman"/>
          <w:sz w:val="28"/>
          <w:szCs w:val="28"/>
          <w:lang w:val="en-US"/>
        </w:rPr>
        <w:lastRenderedPageBreak/>
        <w:t>Abechi SE, Gimba CE, Uzairu A, Dallatu YA. Preparation and characterization of activated carbon from Palm Kernel shell by chemical activation. Res J Chem Sci2013</w:t>
      </w:r>
      <w:r w:rsidR="000451F2" w:rsidRPr="003F3AAB">
        <w:rPr>
          <w:rFonts w:cs="Times New Roman"/>
          <w:sz w:val="28"/>
          <w:szCs w:val="28"/>
          <w:lang w:val="en-US"/>
        </w:rPr>
        <w:t>; 3</w:t>
      </w:r>
      <w:r w:rsidRPr="003F3AAB">
        <w:rPr>
          <w:rFonts w:cs="Times New Roman"/>
          <w:sz w:val="28"/>
          <w:szCs w:val="28"/>
          <w:lang w:val="en-US"/>
        </w:rPr>
        <w:t>(7):54–61.</w:t>
      </w:r>
    </w:p>
    <w:p w:rsidR="003F3AAB" w:rsidRDefault="00AF621F" w:rsidP="003F3AAB">
      <w:pPr>
        <w:pStyle w:val="ListParagraph"/>
        <w:numPr>
          <w:ilvl w:val="0"/>
          <w:numId w:val="32"/>
        </w:numPr>
        <w:jc w:val="both"/>
        <w:rPr>
          <w:rFonts w:cs="Times New Roman"/>
          <w:sz w:val="28"/>
          <w:szCs w:val="28"/>
          <w:lang w:val="en-US"/>
        </w:rPr>
      </w:pPr>
      <w:r w:rsidRPr="003F3AAB">
        <w:rPr>
          <w:rFonts w:cs="Times New Roman"/>
          <w:sz w:val="28"/>
          <w:szCs w:val="28"/>
          <w:lang w:val="en-US"/>
        </w:rPr>
        <w:t xml:space="preserve">Al-Swaidan HA, Ahmad A. Synthesis </w:t>
      </w:r>
      <w:r w:rsidR="000451F2" w:rsidRPr="003F3AAB">
        <w:rPr>
          <w:rFonts w:cs="Times New Roman"/>
          <w:sz w:val="28"/>
          <w:szCs w:val="28"/>
          <w:lang w:val="en-US"/>
        </w:rPr>
        <w:t>and characterization</w:t>
      </w:r>
      <w:r w:rsidRPr="003F3AAB">
        <w:rPr>
          <w:rFonts w:cs="Times New Roman"/>
          <w:sz w:val="28"/>
          <w:szCs w:val="28"/>
          <w:lang w:val="en-US"/>
        </w:rPr>
        <w:t xml:space="preserve"> of activated carbon from Saudi Arabian </w:t>
      </w:r>
      <w:r w:rsidR="000451F2" w:rsidRPr="003F3AAB">
        <w:rPr>
          <w:rFonts w:cs="Times New Roman"/>
          <w:sz w:val="28"/>
          <w:szCs w:val="28"/>
          <w:lang w:val="en-US"/>
        </w:rPr>
        <w:t>date’s</w:t>
      </w:r>
      <w:r w:rsidRPr="003F3AAB">
        <w:rPr>
          <w:rFonts w:cs="Times New Roman"/>
          <w:sz w:val="28"/>
          <w:szCs w:val="28"/>
          <w:lang w:val="en-US"/>
        </w:rPr>
        <w:t xml:space="preserve"> tree's fronds wastes. In: Proceedingsofthe3rd international conference on chemical, biological and environmental engineering: vol.20;2011.p.25–31</w:t>
      </w:r>
    </w:p>
    <w:p w:rsidR="003F3AAB" w:rsidRDefault="00AF621F" w:rsidP="003F3AAB">
      <w:pPr>
        <w:pStyle w:val="ListParagraph"/>
        <w:numPr>
          <w:ilvl w:val="0"/>
          <w:numId w:val="32"/>
        </w:numPr>
        <w:jc w:val="both"/>
        <w:rPr>
          <w:rFonts w:cs="Times New Roman"/>
          <w:sz w:val="28"/>
          <w:szCs w:val="28"/>
          <w:lang w:val="en-US"/>
        </w:rPr>
      </w:pPr>
      <w:r w:rsidRPr="003F3AAB">
        <w:rPr>
          <w:rFonts w:cs="Times New Roman"/>
          <w:sz w:val="28"/>
          <w:szCs w:val="28"/>
          <w:lang w:val="en-US"/>
        </w:rPr>
        <w:t>Boonpoke A, Chiarakorn S, Laosiripojana N, Towprayoon S, Chidthaisong A. Synthesis of activated carbon and MCM-41 from bagasse and rice husk and their carbon dioxide adsorption capacity. J Sustain Energy Environ 2011</w:t>
      </w:r>
      <w:r w:rsidR="000451F2" w:rsidRPr="003F3AAB">
        <w:rPr>
          <w:rFonts w:cs="Times New Roman"/>
          <w:sz w:val="28"/>
          <w:szCs w:val="28"/>
          <w:lang w:val="en-US"/>
        </w:rPr>
        <w:t>; 2:77</w:t>
      </w:r>
      <w:r w:rsidR="003F3AAB">
        <w:rPr>
          <w:rFonts w:cs="Times New Roman"/>
          <w:sz w:val="28"/>
          <w:szCs w:val="28"/>
          <w:lang w:val="en-US"/>
        </w:rPr>
        <w:t>–81.</w:t>
      </w:r>
    </w:p>
    <w:p w:rsidR="003F3AAB" w:rsidRDefault="003F4AF6" w:rsidP="003F3AAB">
      <w:pPr>
        <w:pStyle w:val="ListParagraph"/>
        <w:numPr>
          <w:ilvl w:val="0"/>
          <w:numId w:val="32"/>
        </w:numPr>
        <w:jc w:val="both"/>
        <w:rPr>
          <w:rFonts w:cs="Times New Roman"/>
          <w:sz w:val="28"/>
          <w:szCs w:val="28"/>
          <w:lang w:val="en-US"/>
        </w:rPr>
      </w:pPr>
      <w:r>
        <w:rPr>
          <w:rFonts w:cs="Times New Roman"/>
          <w:sz w:val="28"/>
          <w:szCs w:val="28"/>
          <w:lang w:val="en-US"/>
        </w:rPr>
        <w:t>A.K.GIRI,</w:t>
      </w:r>
      <w:r w:rsidRPr="003F4AF6">
        <w:rPr>
          <w:rFonts w:ascii="GulliverRM" w:eastAsiaTheme="minorHAnsi" w:hAnsi="GulliverRM" w:cs="GulliverRM"/>
          <w:color w:val="000000"/>
          <w:sz w:val="21"/>
          <w:szCs w:val="21"/>
          <w:lang w:val="en-US" w:eastAsia="en-US"/>
        </w:rPr>
        <w:t xml:space="preserve"> </w:t>
      </w:r>
      <w:r w:rsidRPr="003F4AF6">
        <w:rPr>
          <w:rFonts w:cs="Times New Roman"/>
          <w:sz w:val="28"/>
          <w:szCs w:val="28"/>
          <w:lang w:val="en-US"/>
        </w:rPr>
        <w:t>Rajkishore Patel, Sandip Mandal</w:t>
      </w:r>
      <w:r>
        <w:rPr>
          <w:rFonts w:cs="Times New Roman"/>
          <w:sz w:val="28"/>
          <w:szCs w:val="28"/>
          <w:lang w:val="en-US"/>
        </w:rPr>
        <w:t xml:space="preserve">. </w:t>
      </w:r>
      <w:r w:rsidR="00AF621F" w:rsidRPr="003F3AAB">
        <w:rPr>
          <w:rFonts w:cs="Times New Roman"/>
          <w:sz w:val="28"/>
          <w:szCs w:val="28"/>
          <w:lang w:val="en-US"/>
        </w:rPr>
        <w:t>Chemical Engineering Journal 185– 186 (2012) 71– 81.</w:t>
      </w:r>
    </w:p>
    <w:p w:rsidR="00AF621F" w:rsidRPr="003F3AAB" w:rsidRDefault="00AF621F" w:rsidP="003F3AAB">
      <w:pPr>
        <w:pStyle w:val="ListParagraph"/>
        <w:numPr>
          <w:ilvl w:val="0"/>
          <w:numId w:val="32"/>
        </w:numPr>
        <w:jc w:val="both"/>
        <w:rPr>
          <w:rFonts w:cs="Times New Roman"/>
          <w:sz w:val="28"/>
          <w:szCs w:val="28"/>
          <w:lang w:val="en-US"/>
        </w:rPr>
      </w:pPr>
      <w:r w:rsidRPr="003F3AAB">
        <w:rPr>
          <w:rFonts w:cs="Times New Roman"/>
          <w:sz w:val="28"/>
          <w:szCs w:val="28"/>
          <w:lang w:val="en-US"/>
        </w:rPr>
        <w:t>Olowoyo DN, Orere EE. Preparation and characterization of activated carbon made from palm-kernel shell ,coconut shell ,ground nutshell and obeche wood (investigation of apparent density, total ash content, moisture content, particle size distribution parameters).Int J Res Chem Environ</w:t>
      </w:r>
      <w:r w:rsidR="00B10630">
        <w:rPr>
          <w:rFonts w:cs="Times New Roman"/>
          <w:sz w:val="28"/>
          <w:szCs w:val="28"/>
          <w:lang w:val="en-US"/>
        </w:rPr>
        <w:t xml:space="preserve"> </w:t>
      </w:r>
      <w:r w:rsidRPr="003F3AAB">
        <w:rPr>
          <w:rFonts w:cs="Times New Roman"/>
          <w:sz w:val="28"/>
          <w:szCs w:val="28"/>
          <w:lang w:val="en-US"/>
        </w:rPr>
        <w:t>2012;2 (3):32–5.</w:t>
      </w:r>
    </w:p>
    <w:p w:rsidR="00AF621F" w:rsidRPr="001D7B91" w:rsidRDefault="00AF621F" w:rsidP="00BA3DC5">
      <w:pPr>
        <w:pStyle w:val="ListParagraph"/>
        <w:numPr>
          <w:ilvl w:val="0"/>
          <w:numId w:val="32"/>
        </w:numPr>
        <w:jc w:val="both"/>
        <w:rPr>
          <w:rFonts w:cs="Times New Roman"/>
          <w:sz w:val="28"/>
          <w:szCs w:val="28"/>
          <w:lang w:val="en-US"/>
        </w:rPr>
      </w:pPr>
      <w:r w:rsidRPr="001D7B91">
        <w:rPr>
          <w:rFonts w:cs="Times New Roman"/>
          <w:sz w:val="28"/>
          <w:szCs w:val="28"/>
          <w:lang w:val="en-US"/>
        </w:rPr>
        <w:t xml:space="preserve">Chowdhury ZZ, Zain SM, Khan RA, Ashraf MA. Preparation, </w:t>
      </w:r>
      <w:r w:rsidR="001D7B91">
        <w:rPr>
          <w:rFonts w:cs="Times New Roman"/>
          <w:sz w:val="28"/>
          <w:szCs w:val="28"/>
          <w:lang w:val="en-US"/>
        </w:rPr>
        <w:t xml:space="preserve">     </w:t>
      </w:r>
      <w:r w:rsidRPr="001D7B91">
        <w:rPr>
          <w:rFonts w:cs="Times New Roman"/>
          <w:sz w:val="28"/>
          <w:szCs w:val="28"/>
          <w:lang w:val="en-US"/>
        </w:rPr>
        <w:t xml:space="preserve">characterization and adsorption performance of the KOH-activated carbons derived from kenaf fiber for </w:t>
      </w:r>
      <w:r w:rsidR="000451F2" w:rsidRPr="001D7B91">
        <w:rPr>
          <w:rFonts w:cs="Times New Roman"/>
          <w:sz w:val="28"/>
          <w:szCs w:val="28"/>
          <w:lang w:val="en-US"/>
        </w:rPr>
        <w:t>lead (</w:t>
      </w:r>
      <w:r w:rsidRPr="001D7B91">
        <w:rPr>
          <w:rFonts w:cs="Times New Roman"/>
          <w:sz w:val="28"/>
          <w:szCs w:val="28"/>
          <w:lang w:val="en-US"/>
        </w:rPr>
        <w:t>II) removal from waste water. Sci Res Essays 2011</w:t>
      </w:r>
      <w:r w:rsidR="000451F2" w:rsidRPr="001D7B91">
        <w:rPr>
          <w:rFonts w:cs="Times New Roman"/>
          <w:sz w:val="28"/>
          <w:szCs w:val="28"/>
          <w:lang w:val="en-US"/>
        </w:rPr>
        <w:t>; 6</w:t>
      </w:r>
      <w:r w:rsidRPr="001D7B91">
        <w:rPr>
          <w:rFonts w:cs="Times New Roman"/>
          <w:sz w:val="28"/>
          <w:szCs w:val="28"/>
          <w:lang w:val="en-US"/>
        </w:rPr>
        <w:t xml:space="preserve"> (29):6185–96.</w:t>
      </w:r>
    </w:p>
    <w:p w:rsidR="00AF621F" w:rsidRPr="003562D4" w:rsidRDefault="00AF621F" w:rsidP="003562D4">
      <w:pPr>
        <w:pStyle w:val="ListParagraph"/>
        <w:numPr>
          <w:ilvl w:val="0"/>
          <w:numId w:val="32"/>
        </w:numPr>
        <w:jc w:val="both"/>
        <w:rPr>
          <w:rFonts w:cs="Times New Roman"/>
          <w:sz w:val="28"/>
          <w:szCs w:val="28"/>
          <w:lang w:val="en-US"/>
        </w:rPr>
      </w:pPr>
      <w:r w:rsidRPr="003562D4">
        <w:rPr>
          <w:rFonts w:cs="Times New Roman"/>
          <w:sz w:val="28"/>
          <w:szCs w:val="28"/>
          <w:lang w:val="en-US"/>
        </w:rPr>
        <w:t>Giraldo L, Moreno-Pirajan JC. Synthesis of activated carbon mesoporous from coffee waste and its application in adsorption zinc and mercury ions from aqueous solution. E-J Chem 2012;9(2):938–48.</w:t>
      </w:r>
    </w:p>
    <w:p w:rsidR="00AF621F" w:rsidRPr="003562D4" w:rsidRDefault="002C77E0" w:rsidP="003562D4">
      <w:pPr>
        <w:pStyle w:val="ListParagraph"/>
        <w:numPr>
          <w:ilvl w:val="0"/>
          <w:numId w:val="32"/>
        </w:numPr>
        <w:jc w:val="both"/>
        <w:rPr>
          <w:rFonts w:cs="Times New Roman"/>
          <w:sz w:val="28"/>
          <w:szCs w:val="28"/>
          <w:lang w:val="en-US"/>
        </w:rPr>
      </w:pPr>
      <w:r>
        <w:rPr>
          <w:rFonts w:cs="Times New Roman"/>
          <w:sz w:val="28"/>
          <w:szCs w:val="28"/>
        </w:rPr>
        <w:t xml:space="preserve">R.H. Hesas, A.A. Niya, W.M.A.W Daud. </w:t>
      </w:r>
      <w:r w:rsidR="000451F2" w:rsidRPr="003562D4">
        <w:rPr>
          <w:rFonts w:cs="Times New Roman"/>
          <w:sz w:val="28"/>
          <w:szCs w:val="28"/>
        </w:rPr>
        <w:t>Bior</w:t>
      </w:r>
      <w:r w:rsidR="00AF621F" w:rsidRPr="003562D4">
        <w:rPr>
          <w:rFonts w:cs="Times New Roman"/>
          <w:sz w:val="28"/>
          <w:szCs w:val="28"/>
        </w:rPr>
        <w:t>esource 8(2) (2013) 2950-2966.</w:t>
      </w:r>
    </w:p>
    <w:p w:rsidR="00AF621F" w:rsidRPr="003562D4" w:rsidRDefault="009A2F1C" w:rsidP="009A2F1C">
      <w:pPr>
        <w:pStyle w:val="ListParagraph"/>
        <w:numPr>
          <w:ilvl w:val="0"/>
          <w:numId w:val="32"/>
        </w:numPr>
        <w:jc w:val="both"/>
        <w:rPr>
          <w:rFonts w:cs="Times New Roman"/>
          <w:sz w:val="28"/>
          <w:szCs w:val="28"/>
          <w:lang w:val="en-US"/>
        </w:rPr>
      </w:pPr>
      <w:r>
        <w:rPr>
          <w:rFonts w:cs="Times New Roman"/>
          <w:sz w:val="28"/>
          <w:szCs w:val="28"/>
        </w:rPr>
        <w:t>A.M. Mohammed, Ismail Ibrahim (Al-Khateeb),</w:t>
      </w:r>
      <w:r w:rsidRPr="009A2F1C">
        <w:rPr>
          <w:rFonts w:cs="Times New Roman"/>
          <w:sz w:val="28"/>
          <w:szCs w:val="28"/>
        </w:rPr>
        <w:t>Adawiya J. Haider</w:t>
      </w:r>
      <w:r>
        <w:rPr>
          <w:rFonts w:cs="Times New Roman"/>
          <w:sz w:val="28"/>
          <w:szCs w:val="28"/>
        </w:rPr>
        <w:t xml:space="preserve">. </w:t>
      </w:r>
      <w:r w:rsidR="00AF621F" w:rsidRPr="003562D4">
        <w:rPr>
          <w:rFonts w:cs="Times New Roman"/>
          <w:sz w:val="28"/>
          <w:szCs w:val="28"/>
        </w:rPr>
        <w:t>Advances in Environmental Biology, 7(6): 1040-1048, 2013.</w:t>
      </w:r>
    </w:p>
    <w:p w:rsidR="00AF621F" w:rsidRPr="003562D4" w:rsidRDefault="00794EB9" w:rsidP="003562D4">
      <w:pPr>
        <w:pStyle w:val="ListParagraph"/>
        <w:numPr>
          <w:ilvl w:val="0"/>
          <w:numId w:val="32"/>
        </w:numPr>
        <w:jc w:val="both"/>
        <w:rPr>
          <w:rFonts w:cs="Times New Roman"/>
          <w:sz w:val="28"/>
          <w:szCs w:val="28"/>
          <w:lang w:val="en-US"/>
        </w:rPr>
      </w:pPr>
      <w:r>
        <w:rPr>
          <w:rFonts w:cs="Times New Roman"/>
          <w:sz w:val="28"/>
          <w:szCs w:val="28"/>
        </w:rPr>
        <w:t xml:space="preserve">B. </w:t>
      </w:r>
      <w:r w:rsidR="009A2F1C">
        <w:rPr>
          <w:rFonts w:cs="Times New Roman"/>
          <w:sz w:val="28"/>
          <w:szCs w:val="28"/>
        </w:rPr>
        <w:t xml:space="preserve">Sivakumar, P.Nithya. </w:t>
      </w:r>
      <w:r w:rsidR="00AF621F" w:rsidRPr="003562D4">
        <w:rPr>
          <w:rFonts w:cs="Times New Roman"/>
          <w:sz w:val="28"/>
          <w:szCs w:val="28"/>
        </w:rPr>
        <w:t>Indian Journal of Science, 2013, 4(11), 45-51.</w:t>
      </w:r>
    </w:p>
    <w:p w:rsidR="00AF621F" w:rsidRPr="003562D4" w:rsidRDefault="00AF621F" w:rsidP="003562D4">
      <w:pPr>
        <w:pStyle w:val="ListParagraph"/>
        <w:numPr>
          <w:ilvl w:val="0"/>
          <w:numId w:val="32"/>
        </w:numPr>
        <w:jc w:val="both"/>
        <w:rPr>
          <w:rFonts w:cs="Times New Roman"/>
          <w:sz w:val="28"/>
          <w:szCs w:val="28"/>
          <w:lang w:val="en-US"/>
        </w:rPr>
      </w:pPr>
      <w:r w:rsidRPr="003562D4">
        <w:rPr>
          <w:rFonts w:cs="Times New Roman"/>
          <w:sz w:val="28"/>
          <w:szCs w:val="28"/>
          <w:lang w:val="en-US"/>
        </w:rPr>
        <w:t xml:space="preserve">Félix A. </w:t>
      </w:r>
      <w:r w:rsidR="000451F2" w:rsidRPr="003562D4">
        <w:rPr>
          <w:rFonts w:cs="Times New Roman"/>
          <w:sz w:val="28"/>
          <w:szCs w:val="28"/>
          <w:lang w:val="en-US"/>
        </w:rPr>
        <w:t>Lopez</w:t>
      </w:r>
      <w:r w:rsidRPr="003562D4">
        <w:rPr>
          <w:rFonts w:cs="Times New Roman"/>
          <w:sz w:val="28"/>
          <w:szCs w:val="28"/>
          <w:lang w:val="en-US"/>
        </w:rPr>
        <w:t xml:space="preserve"> et al Journal of Analytical and Applied Pyrolysis 104 </w:t>
      </w:r>
      <w:r w:rsidR="001A16AA" w:rsidRPr="003562D4">
        <w:rPr>
          <w:rFonts w:cs="Times New Roman"/>
          <w:sz w:val="28"/>
          <w:szCs w:val="28"/>
          <w:lang w:val="en-US"/>
        </w:rPr>
        <w:t xml:space="preserve">       </w:t>
      </w:r>
      <w:r w:rsidRPr="003562D4">
        <w:rPr>
          <w:rFonts w:cs="Times New Roman"/>
          <w:sz w:val="28"/>
          <w:szCs w:val="28"/>
          <w:lang w:val="en-US"/>
        </w:rPr>
        <w:t>(2013) 551–558</w:t>
      </w:r>
    </w:p>
    <w:p w:rsidR="00AF621F" w:rsidRPr="003562D4" w:rsidRDefault="00AF621F" w:rsidP="003562D4">
      <w:pPr>
        <w:pStyle w:val="ListParagraph"/>
        <w:numPr>
          <w:ilvl w:val="0"/>
          <w:numId w:val="32"/>
        </w:numPr>
        <w:jc w:val="both"/>
        <w:rPr>
          <w:sz w:val="28"/>
          <w:szCs w:val="28"/>
        </w:rPr>
      </w:pPr>
      <w:r w:rsidRPr="003562D4">
        <w:rPr>
          <w:sz w:val="28"/>
          <w:szCs w:val="28"/>
        </w:rPr>
        <w:lastRenderedPageBreak/>
        <w:t>Dilek Angin</w:t>
      </w:r>
      <w:r w:rsidR="009A2F1C">
        <w:rPr>
          <w:sz w:val="28"/>
          <w:szCs w:val="28"/>
        </w:rPr>
        <w:t>.</w:t>
      </w:r>
      <w:r w:rsidRPr="003562D4">
        <w:rPr>
          <w:sz w:val="28"/>
          <w:szCs w:val="28"/>
        </w:rPr>
        <w:t xml:space="preserve"> Fuel 115 (2014) 804–811</w:t>
      </w:r>
    </w:p>
    <w:p w:rsidR="00AF621F" w:rsidRPr="003562D4" w:rsidRDefault="009A2F1C" w:rsidP="003562D4">
      <w:pPr>
        <w:pStyle w:val="ListParagraph"/>
        <w:numPr>
          <w:ilvl w:val="0"/>
          <w:numId w:val="32"/>
        </w:numPr>
        <w:jc w:val="both"/>
        <w:rPr>
          <w:sz w:val="28"/>
          <w:szCs w:val="28"/>
        </w:rPr>
      </w:pPr>
      <w:r>
        <w:rPr>
          <w:sz w:val="28"/>
          <w:szCs w:val="28"/>
        </w:rPr>
        <w:t>Işılay Ozdemir,</w:t>
      </w:r>
      <w:r w:rsidRPr="009A2F1C">
        <w:rPr>
          <w:rFonts w:ascii="AdvTT5235d5a9" w:eastAsiaTheme="minorHAnsi" w:hAnsi="AdvTT5235d5a9" w:cs="AdvTT5235d5a9"/>
          <w:color w:val="000000"/>
          <w:sz w:val="21"/>
          <w:szCs w:val="21"/>
          <w:lang w:val="en-US" w:eastAsia="en-US"/>
        </w:rPr>
        <w:t xml:space="preserve"> </w:t>
      </w:r>
      <w:r w:rsidRPr="009A2F1C">
        <w:rPr>
          <w:sz w:val="28"/>
          <w:szCs w:val="28"/>
          <w:lang w:val="en-US"/>
        </w:rPr>
        <w:t xml:space="preserve">Mehmet </w:t>
      </w:r>
      <w:r w:rsidRPr="009A2F1C">
        <w:rPr>
          <w:rFonts w:hint="eastAsia"/>
          <w:sz w:val="28"/>
          <w:szCs w:val="28"/>
          <w:lang w:val="en-US"/>
        </w:rPr>
        <w:t>Ş</w:t>
      </w:r>
      <w:r>
        <w:rPr>
          <w:sz w:val="28"/>
          <w:szCs w:val="28"/>
          <w:lang w:val="en-US"/>
        </w:rPr>
        <w:t>ahin, Ramazan Orhan</w:t>
      </w:r>
      <w:r w:rsidRPr="009A2F1C">
        <w:rPr>
          <w:sz w:val="28"/>
          <w:szCs w:val="28"/>
          <w:lang w:val="en-US"/>
        </w:rPr>
        <w:t>, Mehmet Erdem</w:t>
      </w:r>
      <w:r>
        <w:rPr>
          <w:sz w:val="28"/>
          <w:szCs w:val="28"/>
          <w:lang w:val="en-US"/>
        </w:rPr>
        <w:t>.</w:t>
      </w:r>
      <w:r>
        <w:rPr>
          <w:sz w:val="28"/>
          <w:szCs w:val="28"/>
        </w:rPr>
        <w:t xml:space="preserve"> </w:t>
      </w:r>
      <w:r w:rsidR="00AF621F" w:rsidRPr="003562D4">
        <w:rPr>
          <w:sz w:val="28"/>
          <w:szCs w:val="28"/>
        </w:rPr>
        <w:t xml:space="preserve"> Fuel Processing Technology 125 (2014) 200–206</w:t>
      </w:r>
    </w:p>
    <w:p w:rsidR="00AF621F" w:rsidRPr="003562D4" w:rsidRDefault="009A2F1C" w:rsidP="003562D4">
      <w:pPr>
        <w:pStyle w:val="ListParagraph"/>
        <w:numPr>
          <w:ilvl w:val="0"/>
          <w:numId w:val="32"/>
        </w:numPr>
        <w:jc w:val="both"/>
        <w:rPr>
          <w:sz w:val="28"/>
          <w:szCs w:val="28"/>
        </w:rPr>
      </w:pPr>
      <w:r>
        <w:rPr>
          <w:sz w:val="28"/>
          <w:szCs w:val="28"/>
        </w:rPr>
        <w:t>D. Li, Y. Tian, Y. Qiao</w:t>
      </w:r>
      <w:r w:rsidR="00930F25">
        <w:rPr>
          <w:sz w:val="28"/>
          <w:szCs w:val="28"/>
        </w:rPr>
        <w:t xml:space="preserve">. </w:t>
      </w:r>
      <w:r w:rsidR="000451F2" w:rsidRPr="003562D4">
        <w:rPr>
          <w:sz w:val="28"/>
          <w:szCs w:val="28"/>
        </w:rPr>
        <w:t>Bio resources</w:t>
      </w:r>
      <w:r w:rsidR="00AF621F" w:rsidRPr="003562D4">
        <w:rPr>
          <w:sz w:val="28"/>
          <w:szCs w:val="28"/>
        </w:rPr>
        <w:t xml:space="preserve"> 9(3) (2014) 4981-4992</w:t>
      </w:r>
    </w:p>
    <w:p w:rsidR="00AF621F" w:rsidRPr="003562D4" w:rsidRDefault="00767D15" w:rsidP="00930F25">
      <w:pPr>
        <w:pStyle w:val="ListParagraph"/>
        <w:numPr>
          <w:ilvl w:val="0"/>
          <w:numId w:val="32"/>
        </w:numPr>
        <w:jc w:val="both"/>
        <w:rPr>
          <w:sz w:val="28"/>
          <w:szCs w:val="28"/>
        </w:rPr>
      </w:pPr>
      <w:r>
        <w:rPr>
          <w:sz w:val="28"/>
          <w:szCs w:val="28"/>
        </w:rPr>
        <w:t>X. Jianzhong,</w:t>
      </w:r>
      <w:r w:rsidRPr="00767D15">
        <w:t xml:space="preserve"> </w:t>
      </w:r>
      <w:r w:rsidRPr="00767D15">
        <w:rPr>
          <w:sz w:val="28"/>
          <w:szCs w:val="28"/>
        </w:rPr>
        <w:t>Chen Lingzhi,</w:t>
      </w:r>
      <w:r>
        <w:rPr>
          <w:sz w:val="28"/>
          <w:szCs w:val="28"/>
        </w:rPr>
        <w:t xml:space="preserve"> </w:t>
      </w:r>
      <w:r w:rsidRPr="00767D15">
        <w:rPr>
          <w:sz w:val="28"/>
          <w:szCs w:val="28"/>
        </w:rPr>
        <w:t>Feng Xiaojie</w:t>
      </w:r>
      <w:r>
        <w:rPr>
          <w:sz w:val="28"/>
          <w:szCs w:val="28"/>
        </w:rPr>
        <w:t>,</w:t>
      </w:r>
      <w:r w:rsidR="00930F25">
        <w:rPr>
          <w:sz w:val="28"/>
          <w:szCs w:val="28"/>
        </w:rPr>
        <w:t xml:space="preserve"> </w:t>
      </w:r>
      <w:r w:rsidR="00930F25" w:rsidRPr="00930F25">
        <w:rPr>
          <w:sz w:val="28"/>
          <w:szCs w:val="28"/>
        </w:rPr>
        <w:t>Chen Lingzhi</w:t>
      </w:r>
      <w:r>
        <w:rPr>
          <w:sz w:val="28"/>
          <w:szCs w:val="28"/>
        </w:rPr>
        <w:t xml:space="preserve">. </w:t>
      </w:r>
      <w:r w:rsidR="00AF621F" w:rsidRPr="003562D4">
        <w:rPr>
          <w:sz w:val="28"/>
          <w:szCs w:val="28"/>
        </w:rPr>
        <w:t>International Conference on Material and Environmental Engineering (ICMAEE 2014)</w:t>
      </w:r>
    </w:p>
    <w:p w:rsidR="00AF621F" w:rsidRPr="003562D4" w:rsidRDefault="00930F25" w:rsidP="00930F25">
      <w:pPr>
        <w:pStyle w:val="ListParagraph"/>
        <w:numPr>
          <w:ilvl w:val="0"/>
          <w:numId w:val="32"/>
        </w:numPr>
        <w:jc w:val="both"/>
        <w:rPr>
          <w:sz w:val="28"/>
          <w:szCs w:val="28"/>
        </w:rPr>
      </w:pPr>
      <w:r>
        <w:rPr>
          <w:sz w:val="28"/>
          <w:szCs w:val="28"/>
        </w:rPr>
        <w:t xml:space="preserve">Işılay Ozdemir, </w:t>
      </w:r>
      <w:r w:rsidRPr="00930F25">
        <w:rPr>
          <w:sz w:val="28"/>
          <w:szCs w:val="28"/>
        </w:rPr>
        <w:t>Mehmet Şahin, Ramazan Orhan, Mehmet Erdem</w:t>
      </w:r>
      <w:r>
        <w:rPr>
          <w:sz w:val="28"/>
          <w:szCs w:val="28"/>
        </w:rPr>
        <w:t>.</w:t>
      </w:r>
      <w:r w:rsidRPr="00930F25">
        <w:rPr>
          <w:sz w:val="28"/>
          <w:szCs w:val="28"/>
        </w:rPr>
        <w:t xml:space="preserve"> </w:t>
      </w:r>
      <w:r w:rsidR="00AF621F" w:rsidRPr="003562D4">
        <w:rPr>
          <w:sz w:val="28"/>
          <w:szCs w:val="28"/>
        </w:rPr>
        <w:t>Fuel Processing Technology 125 (2014) 200–206</w:t>
      </w:r>
    </w:p>
    <w:p w:rsidR="00AF621F" w:rsidRPr="003562D4" w:rsidRDefault="00767D15" w:rsidP="00930F25">
      <w:pPr>
        <w:pStyle w:val="ListParagraph"/>
        <w:numPr>
          <w:ilvl w:val="0"/>
          <w:numId w:val="32"/>
        </w:numPr>
        <w:jc w:val="both"/>
        <w:rPr>
          <w:sz w:val="28"/>
          <w:szCs w:val="28"/>
        </w:rPr>
      </w:pPr>
      <w:r>
        <w:rPr>
          <w:sz w:val="28"/>
          <w:szCs w:val="28"/>
        </w:rPr>
        <w:t>J. P. Zhang,</w:t>
      </w:r>
      <w:r w:rsidR="00930F25" w:rsidRPr="00930F25">
        <w:t xml:space="preserve"> </w:t>
      </w:r>
      <w:r w:rsidR="00930F25" w:rsidRPr="00930F25">
        <w:rPr>
          <w:sz w:val="28"/>
          <w:szCs w:val="28"/>
        </w:rPr>
        <w:t>Lisong Hu, Zhoulian Wang, Menghao Du, Xiaohua Yao</w:t>
      </w:r>
      <w:r w:rsidR="00930F25">
        <w:rPr>
          <w:sz w:val="28"/>
          <w:szCs w:val="28"/>
        </w:rPr>
        <w:t xml:space="preserve">. </w:t>
      </w:r>
      <w:r w:rsidR="00AF621F" w:rsidRPr="003562D4">
        <w:rPr>
          <w:sz w:val="28"/>
          <w:szCs w:val="28"/>
        </w:rPr>
        <w:t xml:space="preserve"> Open Journal of Forestry, 2015, 5, 740-748</w:t>
      </w:r>
    </w:p>
    <w:p w:rsidR="00AF621F" w:rsidRPr="003562D4" w:rsidRDefault="00930F25" w:rsidP="003562D4">
      <w:pPr>
        <w:pStyle w:val="ListParagraph"/>
        <w:numPr>
          <w:ilvl w:val="0"/>
          <w:numId w:val="32"/>
        </w:numPr>
        <w:jc w:val="both"/>
        <w:rPr>
          <w:sz w:val="28"/>
          <w:szCs w:val="28"/>
        </w:rPr>
      </w:pPr>
      <w:r>
        <w:rPr>
          <w:sz w:val="28"/>
          <w:szCs w:val="28"/>
        </w:rPr>
        <w:t>Un UT, Funda Ates, Nihal Erginel, Oznur Ozcan</w:t>
      </w:r>
      <w:r w:rsidRPr="00930F25">
        <w:rPr>
          <w:sz w:val="28"/>
          <w:szCs w:val="28"/>
        </w:rPr>
        <w:t>, Emre Oduncu</w:t>
      </w:r>
      <w:r>
        <w:rPr>
          <w:sz w:val="28"/>
          <w:szCs w:val="28"/>
        </w:rPr>
        <w:t>.</w:t>
      </w:r>
      <w:r w:rsidRPr="00930F25">
        <w:rPr>
          <w:sz w:val="28"/>
          <w:szCs w:val="28"/>
        </w:rPr>
        <w:t xml:space="preserve"> </w:t>
      </w:r>
      <w:r w:rsidR="000451F2" w:rsidRPr="003562D4">
        <w:rPr>
          <w:sz w:val="28"/>
          <w:szCs w:val="28"/>
        </w:rPr>
        <w:t xml:space="preserve"> </w:t>
      </w:r>
      <w:r w:rsidR="00AF621F" w:rsidRPr="003562D4">
        <w:rPr>
          <w:sz w:val="28"/>
          <w:szCs w:val="28"/>
        </w:rPr>
        <w:t>Journal of Environmental Management 155 (2015) 89-96.</w:t>
      </w:r>
    </w:p>
    <w:p w:rsidR="00AF621F" w:rsidRPr="003562D4" w:rsidRDefault="00930F25" w:rsidP="00424029">
      <w:pPr>
        <w:pStyle w:val="ListParagraph"/>
        <w:numPr>
          <w:ilvl w:val="0"/>
          <w:numId w:val="32"/>
        </w:numPr>
        <w:jc w:val="both"/>
        <w:rPr>
          <w:sz w:val="28"/>
          <w:szCs w:val="28"/>
        </w:rPr>
      </w:pPr>
      <w:r>
        <w:rPr>
          <w:sz w:val="28"/>
          <w:szCs w:val="28"/>
        </w:rPr>
        <w:t>D. Das,</w:t>
      </w:r>
      <w:r w:rsidR="00424029">
        <w:rPr>
          <w:sz w:val="28"/>
          <w:szCs w:val="28"/>
        </w:rPr>
        <w:t xml:space="preserve"> Debi Prasad Samal</w:t>
      </w:r>
      <w:r w:rsidR="00424029" w:rsidRPr="00424029">
        <w:rPr>
          <w:sz w:val="28"/>
          <w:szCs w:val="28"/>
        </w:rPr>
        <w:t>, Meikap BC</w:t>
      </w:r>
      <w:r w:rsidR="00424029">
        <w:rPr>
          <w:sz w:val="28"/>
          <w:szCs w:val="28"/>
        </w:rPr>
        <w:t xml:space="preserve">. </w:t>
      </w:r>
      <w:r w:rsidR="00AF621F" w:rsidRPr="003562D4">
        <w:rPr>
          <w:sz w:val="28"/>
          <w:szCs w:val="28"/>
        </w:rPr>
        <w:t>Journal of Chemical Engineering Process Technology (2015) 6:5.</w:t>
      </w:r>
    </w:p>
    <w:p w:rsidR="00AF621F" w:rsidRPr="003562D4" w:rsidRDefault="00E0432F" w:rsidP="003562D4">
      <w:pPr>
        <w:pStyle w:val="ListParagraph"/>
        <w:numPr>
          <w:ilvl w:val="0"/>
          <w:numId w:val="32"/>
        </w:numPr>
        <w:jc w:val="both"/>
        <w:rPr>
          <w:sz w:val="28"/>
          <w:szCs w:val="28"/>
        </w:rPr>
      </w:pPr>
      <w:r>
        <w:rPr>
          <w:sz w:val="28"/>
          <w:szCs w:val="28"/>
        </w:rPr>
        <w:t>J. Chang</w:t>
      </w:r>
      <w:r w:rsidR="008D6664">
        <w:rPr>
          <w:sz w:val="28"/>
          <w:szCs w:val="28"/>
        </w:rPr>
        <w:t>, Z. Gao, X.Wang, D.Wu, F.Xu. E</w:t>
      </w:r>
      <w:r w:rsidR="00AF621F" w:rsidRPr="003562D4">
        <w:rPr>
          <w:sz w:val="28"/>
          <w:szCs w:val="28"/>
        </w:rPr>
        <w:t>lectrochimicaActa 157 (2015) 290-298.</w:t>
      </w:r>
    </w:p>
    <w:p w:rsidR="00AF621F" w:rsidRPr="00A934E3" w:rsidRDefault="00BA3DC5" w:rsidP="003562D4">
      <w:pPr>
        <w:pStyle w:val="ListParagraph"/>
        <w:numPr>
          <w:ilvl w:val="0"/>
          <w:numId w:val="32"/>
        </w:numPr>
        <w:jc w:val="both"/>
        <w:rPr>
          <w:sz w:val="28"/>
          <w:szCs w:val="28"/>
        </w:rPr>
      </w:pPr>
      <w:r>
        <w:rPr>
          <w:sz w:val="28"/>
          <w:szCs w:val="28"/>
        </w:rPr>
        <w:t xml:space="preserve">M.N. Mahamad, </w:t>
      </w:r>
      <w:r w:rsidR="00AF621F" w:rsidRPr="003562D4">
        <w:rPr>
          <w:sz w:val="28"/>
          <w:szCs w:val="28"/>
        </w:rPr>
        <w:t>International Biodeterioration&amp; Biodegradation 102 (2015) 274-280.</w:t>
      </w:r>
    </w:p>
    <w:p w:rsidR="00AF621F" w:rsidRPr="00BA3DC5" w:rsidRDefault="00A934E3" w:rsidP="00A934E3">
      <w:pPr>
        <w:pStyle w:val="ListParagraph"/>
        <w:numPr>
          <w:ilvl w:val="0"/>
          <w:numId w:val="32"/>
        </w:numPr>
        <w:jc w:val="both"/>
        <w:rPr>
          <w:color w:val="FF0000"/>
          <w:sz w:val="28"/>
          <w:szCs w:val="28"/>
        </w:rPr>
      </w:pPr>
      <w:r w:rsidRPr="00A934E3">
        <w:rPr>
          <w:sz w:val="28"/>
          <w:szCs w:val="28"/>
        </w:rPr>
        <w:t xml:space="preserve">R.H. Gumus, Ideyonbe Okpeku. </w:t>
      </w:r>
      <w:r w:rsidR="00AF621F" w:rsidRPr="00A934E3">
        <w:rPr>
          <w:sz w:val="28"/>
          <w:szCs w:val="28"/>
        </w:rPr>
        <w:t>Advances in Chemical Engineering and Science (2015) 5, 51-61</w:t>
      </w:r>
      <w:r>
        <w:rPr>
          <w:sz w:val="28"/>
          <w:szCs w:val="28"/>
        </w:rPr>
        <w:t>.</w:t>
      </w:r>
    </w:p>
    <w:p w:rsidR="00AF621F" w:rsidRPr="00A934E3" w:rsidRDefault="00A934E3" w:rsidP="00A934E3">
      <w:pPr>
        <w:pStyle w:val="ListParagraph"/>
        <w:numPr>
          <w:ilvl w:val="0"/>
          <w:numId w:val="32"/>
        </w:numPr>
        <w:jc w:val="both"/>
        <w:rPr>
          <w:sz w:val="28"/>
          <w:szCs w:val="28"/>
        </w:rPr>
      </w:pPr>
      <w:r w:rsidRPr="00A934E3">
        <w:rPr>
          <w:sz w:val="28"/>
          <w:szCs w:val="28"/>
        </w:rPr>
        <w:t>Mohammed Nabil Mahamad, Muhammad Abbas Ahmad Zaini, Zainul Akmar Zakaria.</w:t>
      </w:r>
      <w:r w:rsidR="00AF621F" w:rsidRPr="00A934E3">
        <w:rPr>
          <w:sz w:val="28"/>
          <w:szCs w:val="28"/>
        </w:rPr>
        <w:t xml:space="preserve"> International Biodeterioration &amp; Biodegradation  (2015) 1-7</w:t>
      </w:r>
    </w:p>
    <w:p w:rsidR="00AF621F" w:rsidRPr="003562D4" w:rsidRDefault="00355BF2" w:rsidP="00355BF2">
      <w:pPr>
        <w:pStyle w:val="ListParagraph"/>
        <w:numPr>
          <w:ilvl w:val="0"/>
          <w:numId w:val="32"/>
        </w:numPr>
        <w:jc w:val="both"/>
        <w:rPr>
          <w:sz w:val="28"/>
          <w:szCs w:val="28"/>
        </w:rPr>
      </w:pPr>
      <w:r>
        <w:rPr>
          <w:sz w:val="28"/>
          <w:szCs w:val="28"/>
        </w:rPr>
        <w:t xml:space="preserve">Hasan Sayğılı, </w:t>
      </w:r>
      <w:r w:rsidRPr="00355BF2">
        <w:rPr>
          <w:sz w:val="28"/>
          <w:szCs w:val="28"/>
        </w:rPr>
        <w:t>Fuat Güzel, Yunus Önal</w:t>
      </w:r>
      <w:r>
        <w:rPr>
          <w:sz w:val="28"/>
          <w:szCs w:val="28"/>
        </w:rPr>
        <w:t>.</w:t>
      </w:r>
      <w:r w:rsidR="00AF621F" w:rsidRPr="003562D4">
        <w:rPr>
          <w:sz w:val="28"/>
          <w:szCs w:val="28"/>
        </w:rPr>
        <w:t xml:space="preserve"> journal of cleaner production vol. 93 2015 84-93</w:t>
      </w:r>
    </w:p>
    <w:p w:rsidR="00AF621F" w:rsidRPr="003562D4" w:rsidRDefault="00355BF2" w:rsidP="003562D4">
      <w:pPr>
        <w:pStyle w:val="ListParagraph"/>
        <w:numPr>
          <w:ilvl w:val="0"/>
          <w:numId w:val="32"/>
        </w:numPr>
        <w:jc w:val="both"/>
        <w:rPr>
          <w:sz w:val="28"/>
          <w:szCs w:val="28"/>
        </w:rPr>
      </w:pPr>
      <w:r>
        <w:rPr>
          <w:sz w:val="28"/>
          <w:szCs w:val="28"/>
        </w:rPr>
        <w:t xml:space="preserve">Z. Liu, Y. Huang, G.Zhao. </w:t>
      </w:r>
      <w:r w:rsidR="00AF621F" w:rsidRPr="003562D4">
        <w:rPr>
          <w:sz w:val="28"/>
          <w:szCs w:val="28"/>
        </w:rPr>
        <w:t>Bio</w:t>
      </w:r>
      <w:r w:rsidR="000451F2" w:rsidRPr="003562D4">
        <w:rPr>
          <w:sz w:val="28"/>
          <w:szCs w:val="28"/>
        </w:rPr>
        <w:t>r</w:t>
      </w:r>
      <w:r w:rsidR="00AF621F" w:rsidRPr="003562D4">
        <w:rPr>
          <w:sz w:val="28"/>
          <w:szCs w:val="28"/>
        </w:rPr>
        <w:t>esources 11(2) (2016) 3178-3190</w:t>
      </w:r>
    </w:p>
    <w:p w:rsidR="00AF621F" w:rsidRPr="003562D4" w:rsidRDefault="00355BF2" w:rsidP="003562D4">
      <w:pPr>
        <w:pStyle w:val="ListParagraph"/>
        <w:numPr>
          <w:ilvl w:val="0"/>
          <w:numId w:val="32"/>
        </w:numPr>
        <w:jc w:val="both"/>
        <w:rPr>
          <w:sz w:val="28"/>
          <w:szCs w:val="28"/>
        </w:rPr>
      </w:pPr>
      <w:r>
        <w:rPr>
          <w:sz w:val="28"/>
          <w:szCs w:val="28"/>
        </w:rPr>
        <w:t xml:space="preserve">İlknur DEMİRAL, canon aydin samdan. </w:t>
      </w:r>
      <w:r w:rsidR="00AF621F" w:rsidRPr="003562D4">
        <w:rPr>
          <w:sz w:val="28"/>
          <w:szCs w:val="28"/>
        </w:rPr>
        <w:t>Anadolu Univ. J. of Sci. and Technology – A – Appl. Sci. and Eng. 17 (1) – 2016</w:t>
      </w:r>
    </w:p>
    <w:p w:rsidR="00AF621F" w:rsidRPr="003562D4" w:rsidRDefault="00355BF2" w:rsidP="00A53CBF">
      <w:pPr>
        <w:pStyle w:val="ListParagraph"/>
        <w:numPr>
          <w:ilvl w:val="0"/>
          <w:numId w:val="32"/>
        </w:numPr>
        <w:jc w:val="both"/>
        <w:rPr>
          <w:sz w:val="28"/>
          <w:szCs w:val="28"/>
        </w:rPr>
      </w:pPr>
      <w:r>
        <w:rPr>
          <w:sz w:val="28"/>
          <w:szCs w:val="28"/>
        </w:rPr>
        <w:t>Uday K. Vaidya,</w:t>
      </w:r>
      <w:r w:rsidR="00A53CBF" w:rsidRPr="00A53CBF">
        <w:t xml:space="preserve"> </w:t>
      </w:r>
      <w:r w:rsidR="00A53CBF" w:rsidRPr="00A53CBF">
        <w:rPr>
          <w:sz w:val="28"/>
          <w:szCs w:val="28"/>
        </w:rPr>
        <w:t>Melike Dizbay-Onat</w:t>
      </w:r>
      <w:r w:rsidR="00A53CBF">
        <w:rPr>
          <w:sz w:val="28"/>
          <w:szCs w:val="28"/>
        </w:rPr>
        <w:t>,</w:t>
      </w:r>
      <w:r w:rsidR="00A53CBF" w:rsidRPr="00A53CBF">
        <w:t xml:space="preserve"> </w:t>
      </w:r>
      <w:r w:rsidR="00A53CBF" w:rsidRPr="00A53CBF">
        <w:rPr>
          <w:sz w:val="28"/>
          <w:szCs w:val="28"/>
        </w:rPr>
        <w:t>Claudiu T. Lungu</w:t>
      </w:r>
      <w:r w:rsidR="00A53CBF">
        <w:rPr>
          <w:sz w:val="28"/>
          <w:szCs w:val="28"/>
        </w:rPr>
        <w:t xml:space="preserve">. </w:t>
      </w:r>
      <w:r w:rsidR="00AF621F" w:rsidRPr="003562D4">
        <w:rPr>
          <w:sz w:val="28"/>
          <w:szCs w:val="28"/>
        </w:rPr>
        <w:t>Industrial Crops and Products (2016)</w:t>
      </w:r>
    </w:p>
    <w:p w:rsidR="00AF621F" w:rsidRPr="00A53CBF" w:rsidRDefault="00AF621F" w:rsidP="00A53CBF">
      <w:pPr>
        <w:pStyle w:val="ListParagraph"/>
        <w:numPr>
          <w:ilvl w:val="0"/>
          <w:numId w:val="32"/>
        </w:numPr>
        <w:jc w:val="both"/>
        <w:rPr>
          <w:sz w:val="28"/>
          <w:szCs w:val="28"/>
        </w:rPr>
      </w:pPr>
      <w:r w:rsidRPr="003562D4">
        <w:rPr>
          <w:sz w:val="28"/>
          <w:szCs w:val="28"/>
        </w:rPr>
        <w:t>Şeyda Karadirek</w:t>
      </w:r>
      <w:r w:rsidR="00A53CBF">
        <w:rPr>
          <w:sz w:val="28"/>
          <w:szCs w:val="28"/>
        </w:rPr>
        <w:t>,</w:t>
      </w:r>
      <w:r w:rsidR="00A53CBF" w:rsidRPr="00A53CBF">
        <w:t xml:space="preserve"> </w:t>
      </w:r>
      <w:r w:rsidR="00A53CBF" w:rsidRPr="00A53CBF">
        <w:rPr>
          <w:sz w:val="28"/>
          <w:szCs w:val="28"/>
        </w:rPr>
        <w:t>Hikmet Okkay</w:t>
      </w:r>
      <w:r w:rsidR="00A53CBF">
        <w:rPr>
          <w:sz w:val="28"/>
          <w:szCs w:val="28"/>
        </w:rPr>
        <w:t xml:space="preserve">. </w:t>
      </w:r>
      <w:r w:rsidRPr="00A53CBF">
        <w:rPr>
          <w:sz w:val="28"/>
          <w:szCs w:val="28"/>
        </w:rPr>
        <w:t>journal of industrial and engg chemistry 2016</w:t>
      </w:r>
    </w:p>
    <w:p w:rsidR="00AF621F" w:rsidRPr="0061108B" w:rsidRDefault="00AF621F" w:rsidP="0061108B">
      <w:pPr>
        <w:pStyle w:val="ListParagraph"/>
        <w:numPr>
          <w:ilvl w:val="0"/>
          <w:numId w:val="32"/>
        </w:numPr>
        <w:jc w:val="both"/>
        <w:rPr>
          <w:sz w:val="28"/>
          <w:szCs w:val="28"/>
        </w:rPr>
      </w:pPr>
      <w:r w:rsidRPr="003562D4">
        <w:rPr>
          <w:sz w:val="28"/>
          <w:szCs w:val="28"/>
        </w:rPr>
        <w:lastRenderedPageBreak/>
        <w:t>Alejandra-Alicia Pelaez-Cid</w:t>
      </w:r>
      <w:r w:rsidR="00A53CBF">
        <w:rPr>
          <w:sz w:val="28"/>
          <w:szCs w:val="28"/>
        </w:rPr>
        <w:t>,</w:t>
      </w:r>
      <w:r w:rsidR="00A53CBF" w:rsidRPr="00A53CBF">
        <w:t xml:space="preserve"> </w:t>
      </w:r>
      <w:r w:rsidR="00A53CBF">
        <w:rPr>
          <w:sz w:val="28"/>
          <w:szCs w:val="28"/>
        </w:rPr>
        <w:t>Ana-María Herrera-Gonzalez</w:t>
      </w:r>
      <w:r w:rsidR="00A53CBF" w:rsidRPr="00A53CBF">
        <w:rPr>
          <w:sz w:val="28"/>
          <w:szCs w:val="28"/>
        </w:rPr>
        <w:t>,</w:t>
      </w:r>
      <w:r w:rsidR="0061108B">
        <w:rPr>
          <w:sz w:val="28"/>
          <w:szCs w:val="28"/>
        </w:rPr>
        <w:t xml:space="preserve"> </w:t>
      </w:r>
      <w:r w:rsidR="00A53CBF" w:rsidRPr="0061108B">
        <w:rPr>
          <w:sz w:val="28"/>
          <w:szCs w:val="28"/>
        </w:rPr>
        <w:t>Martín Salazar-Villanueva, Alejandro Bautista-Hernandez.</w:t>
      </w:r>
      <w:r w:rsidRPr="0061108B">
        <w:rPr>
          <w:sz w:val="28"/>
          <w:szCs w:val="28"/>
        </w:rPr>
        <w:t xml:space="preserve"> Journal of Environmental Management 181 (2016) 269-278</w:t>
      </w:r>
    </w:p>
    <w:p w:rsidR="00AF621F" w:rsidRDefault="00AF621F" w:rsidP="000C2163">
      <w:pPr>
        <w:pStyle w:val="ListParagraph"/>
        <w:numPr>
          <w:ilvl w:val="0"/>
          <w:numId w:val="32"/>
        </w:numPr>
        <w:jc w:val="both"/>
      </w:pPr>
      <w:r w:rsidRPr="003562D4">
        <w:rPr>
          <w:sz w:val="28"/>
          <w:szCs w:val="28"/>
        </w:rPr>
        <w:t>Hongyan Pan</w:t>
      </w:r>
      <w:r w:rsidR="000C2163">
        <w:rPr>
          <w:sz w:val="28"/>
          <w:szCs w:val="28"/>
        </w:rPr>
        <w:t>,</w:t>
      </w:r>
      <w:r w:rsidR="000C2163" w:rsidRPr="000C2163">
        <w:t xml:space="preserve"> </w:t>
      </w:r>
      <w:r w:rsidR="000C2163">
        <w:rPr>
          <w:sz w:val="28"/>
          <w:szCs w:val="28"/>
        </w:rPr>
        <w:t>Jingyun Zhao, Qian Lin,</w:t>
      </w:r>
      <w:r w:rsidR="000C2163" w:rsidRPr="000C2163">
        <w:rPr>
          <w:sz w:val="28"/>
          <w:szCs w:val="28"/>
        </w:rPr>
        <w:t xml:space="preserve"> </w:t>
      </w:r>
      <w:r w:rsidR="000C2163">
        <w:rPr>
          <w:sz w:val="28"/>
          <w:szCs w:val="28"/>
        </w:rPr>
        <w:t xml:space="preserve">Jianxin Cao, Fei Liu, </w:t>
      </w:r>
      <w:r w:rsidR="000C2163" w:rsidRPr="000C2163">
        <w:rPr>
          <w:sz w:val="28"/>
          <w:szCs w:val="28"/>
        </w:rPr>
        <w:t>Beilei Zheng</w:t>
      </w:r>
      <w:r w:rsidR="000C2163">
        <w:rPr>
          <w:sz w:val="28"/>
          <w:szCs w:val="28"/>
        </w:rPr>
        <w:t xml:space="preserve">, </w:t>
      </w:r>
      <w:r w:rsidRPr="003562D4">
        <w:rPr>
          <w:sz w:val="28"/>
          <w:szCs w:val="28"/>
        </w:rPr>
        <w:t>2016</w:t>
      </w:r>
      <w:r w:rsidR="000C2163">
        <w:rPr>
          <w:sz w:val="28"/>
          <w:szCs w:val="28"/>
        </w:rPr>
        <w:t xml:space="preserve"> </w:t>
      </w:r>
      <w:r w:rsidR="000C2163" w:rsidRPr="000C2163">
        <w:rPr>
          <w:sz w:val="28"/>
          <w:szCs w:val="28"/>
        </w:rPr>
        <w:t>DOI: 10.1021/acs.energyfuels.6b02232</w:t>
      </w:r>
    </w:p>
    <w:p w:rsidR="00AF621F" w:rsidRPr="003562D4" w:rsidRDefault="00887B33" w:rsidP="00887B33">
      <w:pPr>
        <w:pStyle w:val="ListParagraph"/>
        <w:numPr>
          <w:ilvl w:val="0"/>
          <w:numId w:val="32"/>
        </w:numPr>
        <w:jc w:val="both"/>
        <w:rPr>
          <w:sz w:val="28"/>
          <w:szCs w:val="28"/>
        </w:rPr>
      </w:pPr>
      <w:r>
        <w:rPr>
          <w:sz w:val="28"/>
          <w:szCs w:val="28"/>
        </w:rPr>
        <w:t>Arunima Nayak,</w:t>
      </w:r>
      <w:r w:rsidRPr="00887B33">
        <w:t xml:space="preserve"> </w:t>
      </w:r>
      <w:r w:rsidRPr="00887B33">
        <w:rPr>
          <w:sz w:val="28"/>
          <w:szCs w:val="28"/>
        </w:rPr>
        <w:t>Brij Bhushan, Vartika Gupta, P. Sharma</w:t>
      </w:r>
      <w:r>
        <w:rPr>
          <w:sz w:val="28"/>
          <w:szCs w:val="28"/>
        </w:rPr>
        <w:t>.</w:t>
      </w:r>
      <w:r w:rsidR="00AF621F" w:rsidRPr="003562D4">
        <w:rPr>
          <w:sz w:val="28"/>
          <w:szCs w:val="28"/>
        </w:rPr>
        <w:t xml:space="preserve"> journal of colloid and interface science vol. 493 (2017</w:t>
      </w:r>
      <w:r w:rsidR="000451F2" w:rsidRPr="003562D4">
        <w:rPr>
          <w:sz w:val="28"/>
          <w:szCs w:val="28"/>
        </w:rPr>
        <w:t>) 228</w:t>
      </w:r>
      <w:r w:rsidR="00AF621F" w:rsidRPr="003562D4">
        <w:rPr>
          <w:sz w:val="28"/>
          <w:szCs w:val="28"/>
        </w:rPr>
        <w:t>-40.</w:t>
      </w:r>
    </w:p>
    <w:p w:rsidR="00AF621F" w:rsidRPr="003562D4" w:rsidRDefault="00887B33" w:rsidP="00887B33">
      <w:pPr>
        <w:pStyle w:val="ListParagraph"/>
        <w:numPr>
          <w:ilvl w:val="0"/>
          <w:numId w:val="32"/>
        </w:numPr>
        <w:jc w:val="both"/>
        <w:rPr>
          <w:sz w:val="28"/>
          <w:szCs w:val="28"/>
        </w:rPr>
      </w:pPr>
      <w:r>
        <w:rPr>
          <w:sz w:val="28"/>
          <w:szCs w:val="28"/>
        </w:rPr>
        <w:t xml:space="preserve">M. Nowrouzi, </w:t>
      </w:r>
      <w:r w:rsidRPr="00887B33">
        <w:rPr>
          <w:sz w:val="28"/>
          <w:szCs w:val="28"/>
        </w:rPr>
        <w:t>J. Behin, H. Younesi, N. Bahramifar, P.A. Charpentier, S. Rohani</w:t>
      </w:r>
      <w:r>
        <w:rPr>
          <w:sz w:val="28"/>
          <w:szCs w:val="28"/>
        </w:rPr>
        <w:t xml:space="preserve">. </w:t>
      </w:r>
      <w:r w:rsidR="00AF621F" w:rsidRPr="003562D4">
        <w:rPr>
          <w:sz w:val="28"/>
          <w:szCs w:val="28"/>
        </w:rPr>
        <w:t>chemical engg. Journal vol 326(2017) 934-944.</w:t>
      </w:r>
    </w:p>
    <w:p w:rsidR="00AF621F" w:rsidRPr="00887B33" w:rsidRDefault="00887B33" w:rsidP="00887B33">
      <w:pPr>
        <w:pStyle w:val="ListParagraph"/>
        <w:numPr>
          <w:ilvl w:val="0"/>
          <w:numId w:val="32"/>
        </w:numPr>
        <w:jc w:val="both"/>
        <w:rPr>
          <w:sz w:val="28"/>
          <w:szCs w:val="28"/>
        </w:rPr>
      </w:pPr>
      <w:r>
        <w:rPr>
          <w:sz w:val="28"/>
          <w:szCs w:val="28"/>
        </w:rPr>
        <w:t>wenming hao,</w:t>
      </w:r>
      <w:r w:rsidRPr="00887B33">
        <w:t xml:space="preserve"> </w:t>
      </w:r>
      <w:r>
        <w:rPr>
          <w:sz w:val="28"/>
          <w:szCs w:val="28"/>
        </w:rPr>
        <w:t>Fredrik Björnerbäcka, Yulia Trushkina, Mikel Oregui Bengoechea</w:t>
      </w:r>
      <w:r w:rsidRPr="00887B33">
        <w:rPr>
          <w:sz w:val="28"/>
          <w:szCs w:val="28"/>
        </w:rPr>
        <w:t>,</w:t>
      </w:r>
      <w:r>
        <w:rPr>
          <w:sz w:val="28"/>
          <w:szCs w:val="28"/>
        </w:rPr>
        <w:t xml:space="preserve"> </w:t>
      </w:r>
      <w:r w:rsidRPr="00887B33">
        <w:rPr>
          <w:sz w:val="28"/>
          <w:szCs w:val="28"/>
        </w:rPr>
        <w:t>Ger</w:t>
      </w:r>
      <w:r>
        <w:rPr>
          <w:sz w:val="28"/>
          <w:szCs w:val="28"/>
        </w:rPr>
        <w:t>man Salazar-Alvarez, Tanja Barth, Niklas Hedin</w:t>
      </w:r>
      <w:r w:rsidRPr="00887B33">
        <w:rPr>
          <w:sz w:val="28"/>
          <w:szCs w:val="28"/>
        </w:rPr>
        <w:t xml:space="preserve"> </w:t>
      </w:r>
      <w:r w:rsidR="00AF621F" w:rsidRPr="00887B33">
        <w:rPr>
          <w:sz w:val="28"/>
          <w:szCs w:val="28"/>
        </w:rPr>
        <w:t>Energy Procedia 114 ( 2017 ) 6272 – 6296</w:t>
      </w:r>
    </w:p>
    <w:p w:rsidR="00AF621F" w:rsidRPr="003562D4" w:rsidRDefault="00AF621F" w:rsidP="00887B33">
      <w:pPr>
        <w:pStyle w:val="ListParagraph"/>
        <w:numPr>
          <w:ilvl w:val="0"/>
          <w:numId w:val="32"/>
        </w:numPr>
        <w:jc w:val="both"/>
        <w:rPr>
          <w:sz w:val="28"/>
          <w:szCs w:val="28"/>
        </w:rPr>
      </w:pPr>
      <w:r w:rsidRPr="003562D4">
        <w:rPr>
          <w:sz w:val="28"/>
          <w:szCs w:val="28"/>
        </w:rPr>
        <w:t>J</w:t>
      </w:r>
      <w:r w:rsidR="00887B33">
        <w:rPr>
          <w:sz w:val="28"/>
          <w:szCs w:val="28"/>
        </w:rPr>
        <w:t>un Wang, Tian-Lu Liu, Qun-Xing Huang, Zeng-Yi Ma</w:t>
      </w:r>
      <w:r w:rsidR="00887B33" w:rsidRPr="00887B33">
        <w:rPr>
          <w:sz w:val="28"/>
          <w:szCs w:val="28"/>
        </w:rPr>
        <w:t>, Yong Chi, Jian-Hua Yan</w:t>
      </w:r>
      <w:r w:rsidR="00887B33">
        <w:rPr>
          <w:sz w:val="28"/>
          <w:szCs w:val="28"/>
        </w:rPr>
        <w:t>.</w:t>
      </w:r>
      <w:r w:rsidRPr="003562D4">
        <w:rPr>
          <w:sz w:val="28"/>
          <w:szCs w:val="28"/>
        </w:rPr>
        <w:t xml:space="preserve"> Fuel Processing Technology 162 (2017) 13–19.</w:t>
      </w:r>
    </w:p>
    <w:p w:rsidR="00AF621F" w:rsidRPr="003562D4" w:rsidRDefault="00AF621F" w:rsidP="005D63C9">
      <w:pPr>
        <w:pStyle w:val="ListParagraph"/>
        <w:numPr>
          <w:ilvl w:val="0"/>
          <w:numId w:val="32"/>
        </w:numPr>
        <w:jc w:val="both"/>
        <w:rPr>
          <w:sz w:val="28"/>
          <w:szCs w:val="28"/>
        </w:rPr>
      </w:pPr>
      <w:r w:rsidRPr="003562D4">
        <w:rPr>
          <w:sz w:val="28"/>
          <w:szCs w:val="28"/>
        </w:rPr>
        <w:t>Leila Ni</w:t>
      </w:r>
      <w:r w:rsidR="005D63C9">
        <w:rPr>
          <w:sz w:val="28"/>
          <w:szCs w:val="28"/>
        </w:rPr>
        <w:t>azi,</w:t>
      </w:r>
      <w:r w:rsidR="005D63C9" w:rsidRPr="005D63C9">
        <w:t xml:space="preserve"> </w:t>
      </w:r>
      <w:r w:rsidR="005D63C9" w:rsidRPr="005D63C9">
        <w:rPr>
          <w:sz w:val="28"/>
          <w:szCs w:val="28"/>
        </w:rPr>
        <w:t>Asghar Las</w:t>
      </w:r>
      <w:r w:rsidR="005D63C9">
        <w:rPr>
          <w:sz w:val="28"/>
          <w:szCs w:val="28"/>
        </w:rPr>
        <w:t xml:space="preserve">hanizadegan, Hakimeh Sharififard. </w:t>
      </w:r>
      <w:r w:rsidRPr="003562D4">
        <w:rPr>
          <w:sz w:val="28"/>
          <w:szCs w:val="28"/>
        </w:rPr>
        <w:t>Journal of Cleaner Production (2018), doi: 10.1016/j.jclepro.2018.03.026.</w:t>
      </w:r>
    </w:p>
    <w:p w:rsidR="00AF621F" w:rsidRPr="003562D4" w:rsidRDefault="00AF621F" w:rsidP="003562D4">
      <w:pPr>
        <w:pStyle w:val="ListParagraph"/>
        <w:numPr>
          <w:ilvl w:val="0"/>
          <w:numId w:val="32"/>
        </w:numPr>
        <w:jc w:val="both"/>
        <w:rPr>
          <w:sz w:val="28"/>
          <w:szCs w:val="28"/>
        </w:rPr>
      </w:pPr>
      <w:r w:rsidRPr="003562D4">
        <w:rPr>
          <w:sz w:val="28"/>
          <w:szCs w:val="28"/>
        </w:rPr>
        <w:t xml:space="preserve">N. </w:t>
      </w:r>
      <w:r w:rsidR="000451F2" w:rsidRPr="003562D4">
        <w:rPr>
          <w:sz w:val="28"/>
          <w:szCs w:val="28"/>
        </w:rPr>
        <w:t>Petrov.</w:t>
      </w:r>
    </w:p>
    <w:p w:rsidR="00AF621F" w:rsidRPr="003562D4" w:rsidRDefault="00AF621F" w:rsidP="003562D4">
      <w:pPr>
        <w:pStyle w:val="ListParagraph"/>
        <w:numPr>
          <w:ilvl w:val="0"/>
          <w:numId w:val="32"/>
        </w:numPr>
        <w:jc w:val="both"/>
        <w:rPr>
          <w:sz w:val="28"/>
          <w:szCs w:val="28"/>
        </w:rPr>
      </w:pPr>
      <w:r w:rsidRPr="003562D4">
        <w:rPr>
          <w:sz w:val="28"/>
          <w:szCs w:val="28"/>
        </w:rPr>
        <w:t>Girgis BS, Yunis SS, Soliman AM. Characteristics of activated carbon from peanut hulls in relation to conditions of preparation. Mater Lett 2002</w:t>
      </w:r>
      <w:r w:rsidR="000451F2" w:rsidRPr="003562D4">
        <w:rPr>
          <w:sz w:val="28"/>
          <w:szCs w:val="28"/>
        </w:rPr>
        <w:t>; 57:164</w:t>
      </w:r>
      <w:r w:rsidRPr="003562D4">
        <w:rPr>
          <w:sz w:val="28"/>
          <w:szCs w:val="28"/>
        </w:rPr>
        <w:t>–72.</w:t>
      </w:r>
    </w:p>
    <w:p w:rsidR="00AF621F" w:rsidRPr="003562D4" w:rsidRDefault="00AF621F" w:rsidP="003562D4">
      <w:pPr>
        <w:pStyle w:val="ListParagraph"/>
        <w:numPr>
          <w:ilvl w:val="0"/>
          <w:numId w:val="32"/>
        </w:numPr>
        <w:jc w:val="both"/>
        <w:rPr>
          <w:sz w:val="28"/>
          <w:szCs w:val="28"/>
        </w:rPr>
      </w:pPr>
      <w:r w:rsidRPr="003562D4">
        <w:rPr>
          <w:sz w:val="28"/>
          <w:szCs w:val="28"/>
        </w:rPr>
        <w:t>Li W, Yang K, Peng J ,Zhang L, Guo S, Xia H. Effects of carbonization temperatures on characteristics of porosity in coconuts shell chars and activated carbons derived from carbonized coconut shell chars. Ind Crops Prod 2008;28:190–8</w:t>
      </w:r>
    </w:p>
    <w:p w:rsidR="00AF621F" w:rsidRPr="003562D4" w:rsidRDefault="00AF621F" w:rsidP="003562D4">
      <w:pPr>
        <w:pStyle w:val="ListParagraph"/>
        <w:numPr>
          <w:ilvl w:val="0"/>
          <w:numId w:val="32"/>
        </w:numPr>
        <w:jc w:val="both"/>
        <w:rPr>
          <w:sz w:val="28"/>
          <w:szCs w:val="28"/>
        </w:rPr>
      </w:pPr>
      <w:r w:rsidRPr="003562D4">
        <w:rPr>
          <w:sz w:val="28"/>
          <w:szCs w:val="28"/>
        </w:rPr>
        <w:t>Guo S, Peng J, Li W, Yang K, Zhang L, Zhang S, et</w:t>
      </w:r>
      <w:r w:rsidR="000451F2" w:rsidRPr="003562D4">
        <w:rPr>
          <w:sz w:val="28"/>
          <w:szCs w:val="28"/>
        </w:rPr>
        <w:t xml:space="preserve"> </w:t>
      </w:r>
      <w:r w:rsidRPr="003562D4">
        <w:rPr>
          <w:sz w:val="28"/>
          <w:szCs w:val="28"/>
        </w:rPr>
        <w:t>al. Effects of CO2 activation on porous structures of coconut shell-based activated carbons. Appl Surf Sci 2009</w:t>
      </w:r>
      <w:r w:rsidR="000451F2" w:rsidRPr="003562D4">
        <w:rPr>
          <w:sz w:val="28"/>
          <w:szCs w:val="28"/>
        </w:rPr>
        <w:t>; 255:8443</w:t>
      </w:r>
      <w:r w:rsidRPr="003562D4">
        <w:rPr>
          <w:sz w:val="28"/>
          <w:szCs w:val="28"/>
        </w:rPr>
        <w:t>–9.</w:t>
      </w:r>
    </w:p>
    <w:p w:rsidR="00AF621F" w:rsidRPr="003562D4" w:rsidRDefault="00AF621F" w:rsidP="003562D4">
      <w:pPr>
        <w:pStyle w:val="ListParagraph"/>
        <w:numPr>
          <w:ilvl w:val="0"/>
          <w:numId w:val="32"/>
        </w:numPr>
        <w:jc w:val="both"/>
        <w:rPr>
          <w:sz w:val="28"/>
          <w:szCs w:val="28"/>
        </w:rPr>
      </w:pPr>
      <w:r w:rsidRPr="003562D4">
        <w:rPr>
          <w:sz w:val="28"/>
          <w:szCs w:val="28"/>
        </w:rPr>
        <w:t>Subha R, Namasivayam C. Zinc chloride activated coir pith carbon a slow cost adsorbent for removal of 2,4-dichlorophenol : equilibrium and kinetic studies. Indian J Chem Technol 2009</w:t>
      </w:r>
      <w:r w:rsidR="000451F2" w:rsidRPr="003562D4">
        <w:rPr>
          <w:sz w:val="28"/>
          <w:szCs w:val="28"/>
        </w:rPr>
        <w:t>; 14:471</w:t>
      </w:r>
      <w:r w:rsidRPr="003562D4">
        <w:rPr>
          <w:sz w:val="28"/>
          <w:szCs w:val="28"/>
        </w:rPr>
        <w:t>–9.</w:t>
      </w:r>
    </w:p>
    <w:p w:rsidR="00AF621F" w:rsidRPr="003562D4" w:rsidRDefault="00AF621F" w:rsidP="003562D4">
      <w:pPr>
        <w:pStyle w:val="ListParagraph"/>
        <w:numPr>
          <w:ilvl w:val="0"/>
          <w:numId w:val="32"/>
        </w:numPr>
        <w:jc w:val="both"/>
        <w:rPr>
          <w:sz w:val="28"/>
          <w:szCs w:val="28"/>
        </w:rPr>
      </w:pPr>
      <w:r w:rsidRPr="003562D4">
        <w:rPr>
          <w:sz w:val="28"/>
          <w:szCs w:val="28"/>
        </w:rPr>
        <w:t xml:space="preserve">Ozcimen D, Ersoy-Mericboyu A. Adsorption of </w:t>
      </w:r>
      <w:r w:rsidR="000451F2" w:rsidRPr="003562D4">
        <w:rPr>
          <w:sz w:val="28"/>
          <w:szCs w:val="28"/>
        </w:rPr>
        <w:t>copper (</w:t>
      </w:r>
      <w:r w:rsidRPr="003562D4">
        <w:rPr>
          <w:sz w:val="28"/>
          <w:szCs w:val="28"/>
        </w:rPr>
        <w:t>II) ions onto hazelnut shell and apricot stone activated carbons. Adsorp Sci Technol 2010</w:t>
      </w:r>
      <w:r w:rsidR="000451F2" w:rsidRPr="003562D4">
        <w:rPr>
          <w:sz w:val="28"/>
          <w:szCs w:val="28"/>
        </w:rPr>
        <w:t>; 28</w:t>
      </w:r>
      <w:r w:rsidRPr="003562D4">
        <w:rPr>
          <w:sz w:val="28"/>
          <w:szCs w:val="28"/>
        </w:rPr>
        <w:t xml:space="preserve"> (4):327–41.</w:t>
      </w:r>
    </w:p>
    <w:p w:rsidR="00AF621F" w:rsidRPr="003562D4" w:rsidRDefault="00AF621F" w:rsidP="003562D4">
      <w:pPr>
        <w:pStyle w:val="ListParagraph"/>
        <w:numPr>
          <w:ilvl w:val="0"/>
          <w:numId w:val="32"/>
        </w:numPr>
        <w:jc w:val="both"/>
        <w:rPr>
          <w:sz w:val="28"/>
          <w:szCs w:val="28"/>
        </w:rPr>
      </w:pPr>
      <w:r w:rsidRPr="003562D4">
        <w:rPr>
          <w:sz w:val="28"/>
          <w:szCs w:val="28"/>
        </w:rPr>
        <w:lastRenderedPageBreak/>
        <w:t>Jun TY, Arumugam SD, Latip NHA, Abdullah AM, Latif PA. Effect of activation temperature and heating duration on physical characteristics of activated carbon prepared from agriculture waste. EnvironAsia2010</w:t>
      </w:r>
      <w:r w:rsidR="000451F2" w:rsidRPr="003562D4">
        <w:rPr>
          <w:sz w:val="28"/>
          <w:szCs w:val="28"/>
        </w:rPr>
        <w:t>; 3:143</w:t>
      </w:r>
      <w:r w:rsidRPr="003562D4">
        <w:rPr>
          <w:sz w:val="28"/>
          <w:szCs w:val="28"/>
        </w:rPr>
        <w:t>–8.</w:t>
      </w:r>
    </w:p>
    <w:p w:rsidR="00AF621F" w:rsidRPr="003562D4" w:rsidRDefault="00AF621F" w:rsidP="003A6EB7">
      <w:pPr>
        <w:pStyle w:val="ListParagraph"/>
        <w:numPr>
          <w:ilvl w:val="0"/>
          <w:numId w:val="32"/>
        </w:numPr>
        <w:jc w:val="both"/>
        <w:rPr>
          <w:sz w:val="28"/>
          <w:szCs w:val="28"/>
        </w:rPr>
      </w:pPr>
      <w:r w:rsidRPr="003562D4">
        <w:rPr>
          <w:sz w:val="28"/>
          <w:szCs w:val="28"/>
        </w:rPr>
        <w:t>Chris Salim</w:t>
      </w:r>
      <w:r w:rsidR="003A6EB7">
        <w:rPr>
          <w:sz w:val="28"/>
          <w:szCs w:val="28"/>
        </w:rPr>
        <w:t xml:space="preserve">, </w:t>
      </w:r>
      <w:r w:rsidR="003A6EB7" w:rsidRPr="003A6EB7">
        <w:rPr>
          <w:sz w:val="28"/>
          <w:szCs w:val="28"/>
        </w:rPr>
        <w:t>Chandra Wahyu Purnomo</w:t>
      </w:r>
      <w:r w:rsidR="003A6EB7">
        <w:rPr>
          <w:sz w:val="28"/>
          <w:szCs w:val="28"/>
        </w:rPr>
        <w:t xml:space="preserve">, </w:t>
      </w:r>
      <w:r w:rsidR="003A6EB7" w:rsidRPr="003A6EB7">
        <w:rPr>
          <w:sz w:val="28"/>
          <w:szCs w:val="28"/>
        </w:rPr>
        <w:t>Hirofumi Hinode</w:t>
      </w:r>
      <w:r w:rsidR="003A6EB7">
        <w:rPr>
          <w:sz w:val="28"/>
          <w:szCs w:val="28"/>
        </w:rPr>
        <w:t xml:space="preserve">. </w:t>
      </w:r>
      <w:r w:rsidRPr="003562D4">
        <w:rPr>
          <w:sz w:val="28"/>
          <w:szCs w:val="28"/>
        </w:rPr>
        <w:t>Journal of Analytical and Applied Pyrolysis 91 (2011) 257–262</w:t>
      </w:r>
    </w:p>
    <w:p w:rsidR="00AF621F" w:rsidRPr="003562D4" w:rsidRDefault="00AF621F" w:rsidP="003562D4">
      <w:pPr>
        <w:pStyle w:val="ListParagraph"/>
        <w:numPr>
          <w:ilvl w:val="0"/>
          <w:numId w:val="32"/>
        </w:numPr>
        <w:jc w:val="both"/>
        <w:rPr>
          <w:sz w:val="28"/>
          <w:szCs w:val="28"/>
        </w:rPr>
      </w:pPr>
      <w:r w:rsidRPr="003562D4">
        <w:rPr>
          <w:sz w:val="28"/>
          <w:szCs w:val="28"/>
        </w:rPr>
        <w:t>Hirunpraditkoon S, Tunthong N, Ruangchai A, Nuithitiku K. Adsorption capacities of activated carbons prepared from bamboo by KOH activation. World Acad Sci Eng</w:t>
      </w:r>
      <w:r w:rsidR="000451F2" w:rsidRPr="003562D4">
        <w:rPr>
          <w:sz w:val="28"/>
          <w:szCs w:val="28"/>
        </w:rPr>
        <w:t xml:space="preserve"> </w:t>
      </w:r>
      <w:r w:rsidRPr="003562D4">
        <w:rPr>
          <w:sz w:val="28"/>
          <w:szCs w:val="28"/>
        </w:rPr>
        <w:t>Technol 2011;78:711–5.</w:t>
      </w:r>
    </w:p>
    <w:p w:rsidR="00AF621F" w:rsidRPr="003562D4" w:rsidRDefault="00AF621F" w:rsidP="003562D4">
      <w:pPr>
        <w:pStyle w:val="ListParagraph"/>
        <w:numPr>
          <w:ilvl w:val="0"/>
          <w:numId w:val="32"/>
        </w:numPr>
        <w:jc w:val="both"/>
        <w:rPr>
          <w:sz w:val="28"/>
          <w:szCs w:val="28"/>
        </w:rPr>
      </w:pPr>
      <w:r w:rsidRPr="003562D4">
        <w:rPr>
          <w:sz w:val="28"/>
          <w:szCs w:val="28"/>
        </w:rPr>
        <w:t xml:space="preserve">Bhadusha </w:t>
      </w:r>
      <w:r w:rsidR="000451F2" w:rsidRPr="003562D4">
        <w:rPr>
          <w:sz w:val="28"/>
          <w:szCs w:val="28"/>
        </w:rPr>
        <w:t>N, Ananthabaskaran</w:t>
      </w:r>
      <w:r w:rsidRPr="003562D4">
        <w:rPr>
          <w:sz w:val="28"/>
          <w:szCs w:val="28"/>
        </w:rPr>
        <w:t xml:space="preserve"> T. Adsorptive removal of </w:t>
      </w:r>
      <w:r w:rsidR="000451F2" w:rsidRPr="003562D4">
        <w:rPr>
          <w:sz w:val="28"/>
          <w:szCs w:val="28"/>
        </w:rPr>
        <w:t>methylene blue</w:t>
      </w:r>
      <w:r w:rsidRPr="003562D4">
        <w:rPr>
          <w:sz w:val="28"/>
          <w:szCs w:val="28"/>
        </w:rPr>
        <w:t xml:space="preserve"> onto ZnCl2 activated carbon from wood apple outer </w:t>
      </w:r>
      <w:r w:rsidR="000451F2" w:rsidRPr="003562D4">
        <w:rPr>
          <w:sz w:val="28"/>
          <w:szCs w:val="28"/>
        </w:rPr>
        <w:t>shell:</w:t>
      </w:r>
      <w:r w:rsidRPr="003562D4">
        <w:rPr>
          <w:sz w:val="28"/>
          <w:szCs w:val="28"/>
        </w:rPr>
        <w:t xml:space="preserve"> kinetics and equilibrium studies. E-J Chem 2011;8(4):1696–707</w:t>
      </w:r>
    </w:p>
    <w:p w:rsidR="00AF621F" w:rsidRPr="003562D4" w:rsidRDefault="00AF621F" w:rsidP="003562D4">
      <w:pPr>
        <w:pStyle w:val="ListParagraph"/>
        <w:numPr>
          <w:ilvl w:val="0"/>
          <w:numId w:val="32"/>
        </w:numPr>
        <w:jc w:val="both"/>
        <w:rPr>
          <w:sz w:val="28"/>
          <w:szCs w:val="28"/>
        </w:rPr>
      </w:pPr>
      <w:r w:rsidRPr="003562D4">
        <w:rPr>
          <w:sz w:val="28"/>
          <w:szCs w:val="28"/>
        </w:rPr>
        <w:t>Danish M, Hashim R, Ibrahim MNM, Rafatullah M, Ahmad T, Sulaiman O. Characterization of Acacia mangium wood based activated carbons prepared in the presence of basic activating agents. Bioresources2011</w:t>
      </w:r>
      <w:r w:rsidR="000451F2" w:rsidRPr="003562D4">
        <w:rPr>
          <w:sz w:val="28"/>
          <w:szCs w:val="28"/>
        </w:rPr>
        <w:t>; 6</w:t>
      </w:r>
      <w:r w:rsidRPr="003562D4">
        <w:rPr>
          <w:sz w:val="28"/>
          <w:szCs w:val="28"/>
        </w:rPr>
        <w:t>(3):3019–33.</w:t>
      </w:r>
    </w:p>
    <w:p w:rsidR="00AF621F" w:rsidRPr="003562D4" w:rsidRDefault="00AF621F" w:rsidP="003562D4">
      <w:pPr>
        <w:pStyle w:val="ListParagraph"/>
        <w:numPr>
          <w:ilvl w:val="0"/>
          <w:numId w:val="32"/>
        </w:numPr>
        <w:jc w:val="both"/>
        <w:rPr>
          <w:sz w:val="28"/>
          <w:szCs w:val="28"/>
        </w:rPr>
      </w:pPr>
      <w:r w:rsidRPr="003562D4">
        <w:rPr>
          <w:sz w:val="28"/>
          <w:szCs w:val="28"/>
        </w:rPr>
        <w:t>Nahil MA, Williams PT. Pore characteristics of activated carbons from the phosphoric acid chemical activation of cotton stalks. Biomass Bioenergy 2012</w:t>
      </w:r>
      <w:r w:rsidR="000451F2" w:rsidRPr="003562D4">
        <w:rPr>
          <w:sz w:val="28"/>
          <w:szCs w:val="28"/>
        </w:rPr>
        <w:t>; 37:142</w:t>
      </w:r>
      <w:r w:rsidRPr="003562D4">
        <w:rPr>
          <w:sz w:val="28"/>
          <w:szCs w:val="28"/>
        </w:rPr>
        <w:t>–9.</w:t>
      </w:r>
    </w:p>
    <w:p w:rsidR="00AF621F" w:rsidRPr="003562D4" w:rsidRDefault="00AF621F" w:rsidP="003562D4">
      <w:pPr>
        <w:pStyle w:val="ListParagraph"/>
        <w:numPr>
          <w:ilvl w:val="0"/>
          <w:numId w:val="32"/>
        </w:numPr>
        <w:jc w:val="both"/>
        <w:rPr>
          <w:sz w:val="28"/>
          <w:szCs w:val="28"/>
        </w:rPr>
      </w:pPr>
      <w:r w:rsidRPr="003562D4">
        <w:rPr>
          <w:sz w:val="28"/>
          <w:szCs w:val="28"/>
        </w:rPr>
        <w:t xml:space="preserve">Cruz G, Pirila M, Huuuhtanen M, Carrion L, Alvarenga E, Keiski RL. Production of activated carbon from </w:t>
      </w:r>
      <w:r w:rsidR="000451F2" w:rsidRPr="003562D4">
        <w:rPr>
          <w:sz w:val="28"/>
          <w:szCs w:val="28"/>
        </w:rPr>
        <w:t>Cocoa (</w:t>
      </w:r>
      <w:r w:rsidRPr="003562D4">
        <w:rPr>
          <w:sz w:val="28"/>
          <w:szCs w:val="28"/>
        </w:rPr>
        <w:t xml:space="preserve">Theobroma cacao) </w:t>
      </w:r>
      <w:r w:rsidR="000451F2" w:rsidRPr="003562D4">
        <w:rPr>
          <w:sz w:val="28"/>
          <w:szCs w:val="28"/>
        </w:rPr>
        <w:t>pod husk</w:t>
      </w:r>
      <w:r w:rsidRPr="003562D4">
        <w:rPr>
          <w:sz w:val="28"/>
          <w:szCs w:val="28"/>
        </w:rPr>
        <w:t>. Civ Environ Eng 2012</w:t>
      </w:r>
      <w:r w:rsidR="000451F2" w:rsidRPr="003562D4">
        <w:rPr>
          <w:sz w:val="28"/>
          <w:szCs w:val="28"/>
        </w:rPr>
        <w:t>; 2</w:t>
      </w:r>
      <w:r w:rsidRPr="003562D4">
        <w:rPr>
          <w:sz w:val="28"/>
          <w:szCs w:val="28"/>
        </w:rPr>
        <w:t>(2):1–6.</w:t>
      </w:r>
    </w:p>
    <w:p w:rsidR="00AF621F" w:rsidRPr="003562D4" w:rsidRDefault="008C1878" w:rsidP="008C1878">
      <w:pPr>
        <w:pStyle w:val="ListParagraph"/>
        <w:numPr>
          <w:ilvl w:val="0"/>
          <w:numId w:val="32"/>
        </w:numPr>
        <w:jc w:val="both"/>
        <w:rPr>
          <w:sz w:val="28"/>
          <w:szCs w:val="28"/>
        </w:rPr>
      </w:pPr>
      <w:r>
        <w:rPr>
          <w:sz w:val="28"/>
          <w:szCs w:val="28"/>
        </w:rPr>
        <w:t>Mustafa Baysal,</w:t>
      </w:r>
      <w:r w:rsidRPr="008C1878">
        <w:t xml:space="preserve"> </w:t>
      </w:r>
      <w:r>
        <w:rPr>
          <w:sz w:val="28"/>
          <w:szCs w:val="28"/>
        </w:rPr>
        <w:t xml:space="preserve">Kaan Bilge, Bengisu Yılmaz, Melih Papila, Yuda Yürüm. </w:t>
      </w:r>
      <w:r w:rsidR="00AF621F" w:rsidRPr="003562D4">
        <w:rPr>
          <w:sz w:val="28"/>
          <w:szCs w:val="28"/>
        </w:rPr>
        <w:t>2018https://doi.org/10.1016/j.jece.2018.02.020</w:t>
      </w:r>
    </w:p>
    <w:p w:rsidR="00AF621F" w:rsidRPr="003562D4" w:rsidRDefault="00AF621F" w:rsidP="003562D4">
      <w:pPr>
        <w:pStyle w:val="ListParagraph"/>
        <w:numPr>
          <w:ilvl w:val="0"/>
          <w:numId w:val="32"/>
        </w:numPr>
        <w:jc w:val="both"/>
        <w:rPr>
          <w:rFonts w:cs="Times New Roman"/>
          <w:sz w:val="28"/>
          <w:szCs w:val="28"/>
          <w:lang w:val="en-US"/>
        </w:rPr>
      </w:pPr>
      <w:r w:rsidRPr="003562D4">
        <w:rPr>
          <w:sz w:val="28"/>
          <w:szCs w:val="28"/>
        </w:rPr>
        <w:t xml:space="preserve">Tsai WT, Chang CY, Wang SY, Chang CF, Chien </w:t>
      </w:r>
      <w:r w:rsidR="000451F2" w:rsidRPr="003562D4">
        <w:rPr>
          <w:sz w:val="28"/>
          <w:szCs w:val="28"/>
        </w:rPr>
        <w:t>SF, Sun</w:t>
      </w:r>
      <w:r w:rsidRPr="003562D4">
        <w:rPr>
          <w:sz w:val="28"/>
          <w:szCs w:val="28"/>
        </w:rPr>
        <w:t xml:space="preserve"> HF. Cleaner production of carbon adsorbents by utilizing agricultural waste corn cob. Res Conserv Rec 2001</w:t>
      </w:r>
      <w:r w:rsidR="000451F2" w:rsidRPr="003562D4">
        <w:rPr>
          <w:sz w:val="28"/>
          <w:szCs w:val="28"/>
        </w:rPr>
        <w:t>; 32:43</w:t>
      </w:r>
      <w:r w:rsidRPr="003562D4">
        <w:rPr>
          <w:sz w:val="28"/>
          <w:szCs w:val="28"/>
        </w:rPr>
        <w:t>–53.</w:t>
      </w:r>
    </w:p>
    <w:p w:rsidR="00AF621F" w:rsidRPr="003562D4" w:rsidRDefault="00AF621F" w:rsidP="003562D4">
      <w:pPr>
        <w:pStyle w:val="ListParagraph"/>
        <w:numPr>
          <w:ilvl w:val="0"/>
          <w:numId w:val="32"/>
        </w:numPr>
        <w:jc w:val="both"/>
        <w:rPr>
          <w:sz w:val="28"/>
          <w:szCs w:val="28"/>
        </w:rPr>
      </w:pPr>
      <w:r w:rsidRPr="003562D4">
        <w:rPr>
          <w:sz w:val="28"/>
          <w:szCs w:val="28"/>
        </w:rPr>
        <w:t xml:space="preserve">Zanzi R, Bai X, Capdevila P,Bjornbom E. Pyrolysis of biomass in presence of steam for preparation of activated carbon, liquid and gaseous products. </w:t>
      </w:r>
      <w:r w:rsidR="00E35498" w:rsidRPr="003562D4">
        <w:rPr>
          <w:sz w:val="28"/>
          <w:szCs w:val="28"/>
        </w:rPr>
        <w:t>In:</w:t>
      </w:r>
      <w:r w:rsidRPr="003562D4">
        <w:rPr>
          <w:sz w:val="28"/>
          <w:szCs w:val="28"/>
        </w:rPr>
        <w:t xml:space="preserve"> Proceedings </w:t>
      </w:r>
      <w:r w:rsidR="00E35498" w:rsidRPr="003562D4">
        <w:rPr>
          <w:sz w:val="28"/>
          <w:szCs w:val="28"/>
        </w:rPr>
        <w:t>of the</w:t>
      </w:r>
      <w:r w:rsidRPr="003562D4">
        <w:rPr>
          <w:sz w:val="28"/>
          <w:szCs w:val="28"/>
        </w:rPr>
        <w:t xml:space="preserve"> 6</w:t>
      </w:r>
      <w:r w:rsidRPr="003562D4">
        <w:rPr>
          <w:sz w:val="28"/>
          <w:szCs w:val="28"/>
          <w:vertAlign w:val="superscript"/>
        </w:rPr>
        <w:t>th</w:t>
      </w:r>
      <w:r w:rsidRPr="003562D4">
        <w:rPr>
          <w:sz w:val="28"/>
          <w:szCs w:val="28"/>
        </w:rPr>
        <w:t xml:space="preserve"> world congress on chemical engineering. Melbourne, </w:t>
      </w:r>
      <w:r w:rsidR="00E35498" w:rsidRPr="003562D4">
        <w:rPr>
          <w:sz w:val="28"/>
          <w:szCs w:val="28"/>
        </w:rPr>
        <w:t>Australia; 2001.p.1</w:t>
      </w:r>
      <w:r w:rsidRPr="003562D4">
        <w:rPr>
          <w:sz w:val="28"/>
          <w:szCs w:val="28"/>
        </w:rPr>
        <w:t>–8.</w:t>
      </w:r>
    </w:p>
    <w:p w:rsidR="00AF621F" w:rsidRPr="003562D4" w:rsidRDefault="00E35498" w:rsidP="009779BE">
      <w:pPr>
        <w:pStyle w:val="ListParagraph"/>
        <w:numPr>
          <w:ilvl w:val="0"/>
          <w:numId w:val="32"/>
        </w:numPr>
        <w:jc w:val="both"/>
        <w:rPr>
          <w:sz w:val="28"/>
          <w:szCs w:val="28"/>
        </w:rPr>
      </w:pPr>
      <w:r w:rsidRPr="003562D4">
        <w:rPr>
          <w:sz w:val="28"/>
          <w:szCs w:val="28"/>
        </w:rPr>
        <w:t>P.t.william</w:t>
      </w:r>
      <w:r w:rsidR="009779BE">
        <w:rPr>
          <w:sz w:val="28"/>
          <w:szCs w:val="28"/>
        </w:rPr>
        <w:t xml:space="preserve">, </w:t>
      </w:r>
      <w:r w:rsidR="009779BE" w:rsidRPr="009779BE">
        <w:rPr>
          <w:sz w:val="28"/>
          <w:szCs w:val="28"/>
        </w:rPr>
        <w:t>Anton R. Reed</w:t>
      </w:r>
      <w:r w:rsidR="009779BE">
        <w:rPr>
          <w:sz w:val="28"/>
          <w:szCs w:val="28"/>
        </w:rPr>
        <w:t xml:space="preserve">. </w:t>
      </w:r>
      <w:r w:rsidR="00AF621F" w:rsidRPr="003562D4">
        <w:rPr>
          <w:sz w:val="28"/>
          <w:szCs w:val="28"/>
        </w:rPr>
        <w:t>J. Anal. Appl. Pyrolysis 70 (2003) 563 -577</w:t>
      </w:r>
    </w:p>
    <w:p w:rsidR="00AF621F" w:rsidRPr="003562D4" w:rsidRDefault="00AF621F" w:rsidP="003562D4">
      <w:pPr>
        <w:pStyle w:val="ListParagraph"/>
        <w:numPr>
          <w:ilvl w:val="0"/>
          <w:numId w:val="32"/>
        </w:numPr>
        <w:jc w:val="both"/>
        <w:rPr>
          <w:sz w:val="28"/>
          <w:szCs w:val="28"/>
        </w:rPr>
      </w:pPr>
      <w:r w:rsidRPr="003562D4">
        <w:rPr>
          <w:sz w:val="28"/>
          <w:szCs w:val="28"/>
        </w:rPr>
        <w:lastRenderedPageBreak/>
        <w:t>Choy KKH, Barford JP ,McKay G. Production of activated carbon from bamboo scaffolding waste-process design, evaluation and sensitivity analysis. Chem Eng J 2005</w:t>
      </w:r>
      <w:r w:rsidR="00E35498" w:rsidRPr="003562D4">
        <w:rPr>
          <w:sz w:val="28"/>
          <w:szCs w:val="28"/>
        </w:rPr>
        <w:t>; 109:147</w:t>
      </w:r>
      <w:r w:rsidRPr="003562D4">
        <w:rPr>
          <w:sz w:val="28"/>
          <w:szCs w:val="28"/>
        </w:rPr>
        <w:t>–65.</w:t>
      </w:r>
    </w:p>
    <w:p w:rsidR="00AF621F" w:rsidRPr="003562D4" w:rsidRDefault="00AF621F" w:rsidP="003562D4">
      <w:pPr>
        <w:pStyle w:val="ListParagraph"/>
        <w:numPr>
          <w:ilvl w:val="0"/>
          <w:numId w:val="32"/>
        </w:numPr>
        <w:jc w:val="both"/>
        <w:rPr>
          <w:sz w:val="28"/>
          <w:szCs w:val="28"/>
        </w:rPr>
      </w:pPr>
      <w:r w:rsidRPr="003562D4">
        <w:rPr>
          <w:sz w:val="28"/>
          <w:szCs w:val="28"/>
        </w:rPr>
        <w:t xml:space="preserve">Amaya A, Tancredi N, Sardella F, Aguilar E, Deiana C, Silwa H. Use of grape stalk to obtain activated carbon. </w:t>
      </w:r>
      <w:r w:rsidR="00E35498" w:rsidRPr="003562D4">
        <w:rPr>
          <w:sz w:val="28"/>
          <w:szCs w:val="28"/>
        </w:rPr>
        <w:t>In:</w:t>
      </w:r>
      <w:r w:rsidRPr="003562D4">
        <w:rPr>
          <w:sz w:val="28"/>
          <w:szCs w:val="28"/>
        </w:rPr>
        <w:t xml:space="preserve"> Proceedings of the 2</w:t>
      </w:r>
      <w:r w:rsidRPr="003562D4">
        <w:rPr>
          <w:sz w:val="28"/>
          <w:szCs w:val="28"/>
          <w:vertAlign w:val="superscript"/>
        </w:rPr>
        <w:t>nd</w:t>
      </w:r>
      <w:r w:rsidRPr="003562D4">
        <w:rPr>
          <w:sz w:val="28"/>
          <w:szCs w:val="28"/>
        </w:rPr>
        <w:t xml:space="preserve"> mercosurce congress in chemical engineering; 4</w:t>
      </w:r>
      <w:r w:rsidRPr="003562D4">
        <w:rPr>
          <w:sz w:val="28"/>
          <w:szCs w:val="28"/>
          <w:vertAlign w:val="superscript"/>
        </w:rPr>
        <w:t>th</w:t>
      </w:r>
      <w:r w:rsidRPr="003562D4">
        <w:rPr>
          <w:sz w:val="28"/>
          <w:szCs w:val="28"/>
        </w:rPr>
        <w:t xml:space="preserve"> mercosurce congress in process system engineering</w:t>
      </w:r>
      <w:r w:rsidR="00E35498" w:rsidRPr="003562D4">
        <w:rPr>
          <w:sz w:val="28"/>
          <w:szCs w:val="28"/>
        </w:rPr>
        <w:t>; 2005.p.1</w:t>
      </w:r>
      <w:r w:rsidRPr="003562D4">
        <w:rPr>
          <w:sz w:val="28"/>
          <w:szCs w:val="28"/>
        </w:rPr>
        <w:t>–10.</w:t>
      </w:r>
    </w:p>
    <w:p w:rsidR="00AF621F" w:rsidRPr="003562D4" w:rsidRDefault="00AF621F" w:rsidP="003562D4">
      <w:pPr>
        <w:pStyle w:val="ListParagraph"/>
        <w:numPr>
          <w:ilvl w:val="0"/>
          <w:numId w:val="32"/>
        </w:numPr>
        <w:jc w:val="both"/>
        <w:rPr>
          <w:sz w:val="28"/>
          <w:szCs w:val="28"/>
        </w:rPr>
      </w:pPr>
      <w:r w:rsidRPr="003562D4">
        <w:rPr>
          <w:sz w:val="28"/>
          <w:szCs w:val="28"/>
        </w:rPr>
        <w:t>Gokce CE, Guneysu S, Aydin S, Arayici S. Comparison of activated carbon and pyrolyzed biomass for removal of humic</w:t>
      </w:r>
      <w:r w:rsidR="00E35498" w:rsidRPr="003562D4">
        <w:rPr>
          <w:sz w:val="28"/>
          <w:szCs w:val="28"/>
        </w:rPr>
        <w:t xml:space="preserve"> </w:t>
      </w:r>
      <w:r w:rsidRPr="003562D4">
        <w:rPr>
          <w:sz w:val="28"/>
          <w:szCs w:val="28"/>
        </w:rPr>
        <w:t>acid from aqueous solution. Open Environ Pollut Toxicol J 2009</w:t>
      </w:r>
      <w:r w:rsidR="00E35498" w:rsidRPr="003562D4">
        <w:rPr>
          <w:sz w:val="28"/>
          <w:szCs w:val="28"/>
        </w:rPr>
        <w:t>; 1:43</w:t>
      </w:r>
      <w:r w:rsidRPr="003562D4">
        <w:rPr>
          <w:sz w:val="28"/>
          <w:szCs w:val="28"/>
        </w:rPr>
        <w:t>–8.</w:t>
      </w:r>
    </w:p>
    <w:p w:rsidR="00AF621F" w:rsidRPr="003562D4" w:rsidRDefault="00AF621F" w:rsidP="003562D4">
      <w:pPr>
        <w:pStyle w:val="ListParagraph"/>
        <w:numPr>
          <w:ilvl w:val="0"/>
          <w:numId w:val="32"/>
        </w:numPr>
        <w:jc w:val="both"/>
        <w:rPr>
          <w:sz w:val="28"/>
          <w:szCs w:val="28"/>
        </w:rPr>
      </w:pPr>
      <w:r w:rsidRPr="003562D4">
        <w:rPr>
          <w:sz w:val="28"/>
          <w:szCs w:val="28"/>
        </w:rPr>
        <w:t>Ke-qiang Q, Su-wen Y, Juan Y. Characteristics of activated carbon prepared from Chinese fir sawdust by zinc chloride activation under vacuum condition. J Cent S Univ Technol 2009; 16:385–91.</w:t>
      </w:r>
    </w:p>
    <w:p w:rsidR="00AF621F" w:rsidRPr="003562D4" w:rsidRDefault="00AF621F" w:rsidP="003562D4">
      <w:pPr>
        <w:pStyle w:val="ListParagraph"/>
        <w:numPr>
          <w:ilvl w:val="0"/>
          <w:numId w:val="32"/>
        </w:numPr>
        <w:jc w:val="both"/>
        <w:rPr>
          <w:sz w:val="28"/>
          <w:szCs w:val="28"/>
        </w:rPr>
      </w:pPr>
      <w:r w:rsidRPr="003562D4">
        <w:rPr>
          <w:sz w:val="28"/>
          <w:szCs w:val="28"/>
        </w:rPr>
        <w:t>Ucar S, Erdem M, Tay T, Karagoz S. Preparation and characterization of activated carbon produced from pomegranate seeds by ZnCl2 activation. Appl SurfSci2009</w:t>
      </w:r>
      <w:r w:rsidR="00E35498" w:rsidRPr="003562D4">
        <w:rPr>
          <w:sz w:val="28"/>
          <w:szCs w:val="28"/>
        </w:rPr>
        <w:t>; 255:8890</w:t>
      </w:r>
      <w:r w:rsidRPr="003562D4">
        <w:rPr>
          <w:sz w:val="28"/>
          <w:szCs w:val="28"/>
        </w:rPr>
        <w:t>–6.</w:t>
      </w:r>
    </w:p>
    <w:p w:rsidR="00AF621F" w:rsidRPr="003562D4" w:rsidRDefault="00AF621F" w:rsidP="003562D4">
      <w:pPr>
        <w:pStyle w:val="ListParagraph"/>
        <w:numPr>
          <w:ilvl w:val="0"/>
          <w:numId w:val="32"/>
        </w:numPr>
        <w:jc w:val="both"/>
        <w:rPr>
          <w:sz w:val="28"/>
          <w:szCs w:val="28"/>
        </w:rPr>
      </w:pPr>
      <w:r w:rsidRPr="003562D4">
        <w:rPr>
          <w:sz w:val="28"/>
          <w:szCs w:val="28"/>
        </w:rPr>
        <w:t>Alothman ZA, Habila MAAliR. Preparation of activated carbon using the co pyrolysis of agricultural and municipal solid wastes at a low carbonization temperature. In : Proceedings of the international conference on biological and environmental chemistry:vol.24;2011.p.67–72</w:t>
      </w:r>
    </w:p>
    <w:p w:rsidR="00AF621F" w:rsidRPr="003562D4" w:rsidRDefault="00AF621F" w:rsidP="003562D4">
      <w:pPr>
        <w:pStyle w:val="ListParagraph"/>
        <w:numPr>
          <w:ilvl w:val="0"/>
          <w:numId w:val="32"/>
        </w:numPr>
        <w:jc w:val="both"/>
        <w:rPr>
          <w:sz w:val="28"/>
          <w:szCs w:val="28"/>
        </w:rPr>
      </w:pPr>
      <w:r w:rsidRPr="003562D4">
        <w:rPr>
          <w:sz w:val="28"/>
          <w:szCs w:val="28"/>
        </w:rPr>
        <w:t>Sugumaran P, Susan VP, Ravichandran P, Seshadri S. Production and characterization of activated carbon from banana empty fruit bunch and Delonix regia fruit pod. J Sustain Energy Environ 2012;3:125–32</w:t>
      </w:r>
    </w:p>
    <w:p w:rsidR="00AF621F" w:rsidRPr="003562D4" w:rsidRDefault="00AF621F" w:rsidP="003562D4">
      <w:pPr>
        <w:pStyle w:val="ListParagraph"/>
        <w:numPr>
          <w:ilvl w:val="0"/>
          <w:numId w:val="32"/>
        </w:numPr>
        <w:jc w:val="both"/>
        <w:rPr>
          <w:sz w:val="28"/>
          <w:szCs w:val="28"/>
        </w:rPr>
      </w:pPr>
      <w:r w:rsidRPr="003562D4">
        <w:rPr>
          <w:sz w:val="28"/>
          <w:szCs w:val="28"/>
        </w:rPr>
        <w:t>Ai N, Zeng G, Zhou H, He Y. Co-production of activated carbon and bio-oil from agricultural residues by molten salt pyrolysis. Bioresources 2013</w:t>
      </w:r>
      <w:r w:rsidR="00E35498" w:rsidRPr="003562D4">
        <w:rPr>
          <w:sz w:val="28"/>
          <w:szCs w:val="28"/>
        </w:rPr>
        <w:t>; 8</w:t>
      </w:r>
      <w:r w:rsidRPr="003562D4">
        <w:rPr>
          <w:sz w:val="28"/>
          <w:szCs w:val="28"/>
        </w:rPr>
        <w:t xml:space="preserve"> (2):1551–62.</w:t>
      </w:r>
    </w:p>
    <w:p w:rsidR="00AF621F" w:rsidRPr="00EC08B9" w:rsidRDefault="00EC08B9" w:rsidP="00EC08B9">
      <w:pPr>
        <w:pStyle w:val="ListParagraph"/>
        <w:numPr>
          <w:ilvl w:val="0"/>
          <w:numId w:val="32"/>
        </w:numPr>
        <w:jc w:val="both"/>
        <w:rPr>
          <w:sz w:val="28"/>
          <w:szCs w:val="28"/>
        </w:rPr>
      </w:pPr>
      <w:r>
        <w:rPr>
          <w:sz w:val="28"/>
          <w:szCs w:val="28"/>
        </w:rPr>
        <w:t>Jibril Mohammed,</w:t>
      </w:r>
      <w:r w:rsidRPr="00EC08B9">
        <w:t xml:space="preserve"> </w:t>
      </w:r>
      <w:r>
        <w:rPr>
          <w:sz w:val="28"/>
          <w:szCs w:val="28"/>
        </w:rPr>
        <w:t>Noor Shawal Nasri</w:t>
      </w:r>
      <w:r w:rsidRPr="00EC08B9">
        <w:rPr>
          <w:sz w:val="28"/>
          <w:szCs w:val="28"/>
        </w:rPr>
        <w:t>,</w:t>
      </w:r>
      <w:r>
        <w:rPr>
          <w:sz w:val="28"/>
          <w:szCs w:val="28"/>
        </w:rPr>
        <w:t xml:space="preserve"> Muhammad Abbas Ahmad Zaini</w:t>
      </w:r>
      <w:r w:rsidRPr="00EC08B9">
        <w:rPr>
          <w:sz w:val="28"/>
          <w:szCs w:val="28"/>
        </w:rPr>
        <w:t>,</w:t>
      </w:r>
      <w:r>
        <w:rPr>
          <w:sz w:val="28"/>
          <w:szCs w:val="28"/>
        </w:rPr>
        <w:t xml:space="preserve"> </w:t>
      </w:r>
      <w:r w:rsidRPr="00EC08B9">
        <w:rPr>
          <w:sz w:val="28"/>
          <w:szCs w:val="28"/>
        </w:rPr>
        <w:t>Usman Dadum Hamza</w:t>
      </w:r>
      <w:r>
        <w:rPr>
          <w:sz w:val="28"/>
          <w:szCs w:val="28"/>
        </w:rPr>
        <w:t xml:space="preserve">, </w:t>
      </w:r>
      <w:r w:rsidRPr="00EC08B9">
        <w:rPr>
          <w:sz w:val="28"/>
          <w:szCs w:val="28"/>
        </w:rPr>
        <w:t>Farid Nasir Ani</w:t>
      </w:r>
      <w:r>
        <w:rPr>
          <w:sz w:val="28"/>
          <w:szCs w:val="28"/>
        </w:rPr>
        <w:t>. I</w:t>
      </w:r>
      <w:r w:rsidR="00AF621F" w:rsidRPr="00EC08B9">
        <w:rPr>
          <w:sz w:val="28"/>
          <w:szCs w:val="28"/>
        </w:rPr>
        <w:t>nternational Biodeterioration &amp; Biodegradation (2015) 1-11</w:t>
      </w:r>
    </w:p>
    <w:p w:rsidR="00AF621F" w:rsidRPr="003562D4" w:rsidRDefault="00AF621F" w:rsidP="00EC08B9">
      <w:pPr>
        <w:pStyle w:val="ListParagraph"/>
        <w:numPr>
          <w:ilvl w:val="0"/>
          <w:numId w:val="32"/>
        </w:numPr>
        <w:jc w:val="both"/>
        <w:rPr>
          <w:sz w:val="28"/>
          <w:szCs w:val="28"/>
        </w:rPr>
      </w:pPr>
      <w:r w:rsidRPr="003562D4">
        <w:rPr>
          <w:sz w:val="28"/>
          <w:szCs w:val="28"/>
        </w:rPr>
        <w:t>M.</w:t>
      </w:r>
      <w:r w:rsidR="00794EB9">
        <w:rPr>
          <w:sz w:val="28"/>
          <w:szCs w:val="28"/>
        </w:rPr>
        <w:t xml:space="preserve"> </w:t>
      </w:r>
      <w:r w:rsidR="00EC08B9">
        <w:rPr>
          <w:sz w:val="28"/>
          <w:szCs w:val="28"/>
        </w:rPr>
        <w:t xml:space="preserve">sucipta, </w:t>
      </w:r>
      <w:r w:rsidR="00630209">
        <w:rPr>
          <w:sz w:val="28"/>
          <w:szCs w:val="28"/>
        </w:rPr>
        <w:t xml:space="preserve">, D. N. K. Putra Negara, T. G. Tirta Nindhia, </w:t>
      </w:r>
      <w:r w:rsidR="00EC08B9" w:rsidRPr="00EC08B9">
        <w:rPr>
          <w:sz w:val="28"/>
          <w:szCs w:val="28"/>
        </w:rPr>
        <w:t xml:space="preserve"> I W. Su</w:t>
      </w:r>
      <w:r w:rsidR="00630209">
        <w:rPr>
          <w:sz w:val="28"/>
          <w:szCs w:val="28"/>
        </w:rPr>
        <w:t>rata</w:t>
      </w:r>
      <w:r w:rsidRPr="003562D4">
        <w:rPr>
          <w:sz w:val="28"/>
          <w:szCs w:val="28"/>
        </w:rPr>
        <w:t xml:space="preserve"> IOP Conf. Series: Materials Science and Engineering 201 (2017) 012032.</w:t>
      </w:r>
    </w:p>
    <w:p w:rsidR="00AF621F" w:rsidRPr="00630209" w:rsidRDefault="00794EB9" w:rsidP="00630209">
      <w:pPr>
        <w:pStyle w:val="ListParagraph"/>
        <w:numPr>
          <w:ilvl w:val="0"/>
          <w:numId w:val="32"/>
        </w:numPr>
        <w:jc w:val="both"/>
        <w:rPr>
          <w:sz w:val="28"/>
          <w:szCs w:val="28"/>
        </w:rPr>
      </w:pPr>
      <w:r>
        <w:rPr>
          <w:sz w:val="28"/>
          <w:szCs w:val="28"/>
        </w:rPr>
        <w:lastRenderedPageBreak/>
        <w:t>K</w:t>
      </w:r>
      <w:r w:rsidR="00AF621F" w:rsidRPr="003562D4">
        <w:rPr>
          <w:sz w:val="28"/>
          <w:szCs w:val="28"/>
        </w:rPr>
        <w:t>.</w:t>
      </w:r>
      <w:r>
        <w:rPr>
          <w:sz w:val="28"/>
          <w:szCs w:val="28"/>
        </w:rPr>
        <w:t xml:space="preserve"> </w:t>
      </w:r>
      <w:r w:rsidR="00630209">
        <w:rPr>
          <w:sz w:val="28"/>
          <w:szCs w:val="28"/>
        </w:rPr>
        <w:t>promdee, Jirawat Chanvidhwatanakit, Somruedee Satitkune</w:t>
      </w:r>
      <w:r w:rsidR="00630209" w:rsidRPr="00630209">
        <w:rPr>
          <w:sz w:val="28"/>
          <w:szCs w:val="28"/>
        </w:rPr>
        <w:t>,</w:t>
      </w:r>
      <w:r w:rsidR="00630209">
        <w:rPr>
          <w:sz w:val="28"/>
          <w:szCs w:val="28"/>
        </w:rPr>
        <w:t xml:space="preserve"> Chakkrich Boonmee, Thitipong Kawichai</w:t>
      </w:r>
      <w:r w:rsidR="00630209" w:rsidRPr="00630209">
        <w:rPr>
          <w:sz w:val="28"/>
          <w:szCs w:val="28"/>
        </w:rPr>
        <w:t>, Sittipong Jarernprasert</w:t>
      </w:r>
      <w:r w:rsidR="00630209">
        <w:rPr>
          <w:sz w:val="28"/>
          <w:szCs w:val="28"/>
        </w:rPr>
        <w:t>, Tharapong Vitidsant.</w:t>
      </w:r>
      <w:r w:rsidR="00AF621F" w:rsidRPr="00630209">
        <w:rPr>
          <w:sz w:val="28"/>
          <w:szCs w:val="28"/>
        </w:rPr>
        <w:t xml:space="preserve"> Renewable and Sustainable Energy Reviews 75 (2017) 1175–1186</w:t>
      </w:r>
    </w:p>
    <w:p w:rsidR="00AF621F" w:rsidRPr="003562D4" w:rsidRDefault="00794EB9" w:rsidP="00630209">
      <w:pPr>
        <w:pStyle w:val="ListParagraph"/>
        <w:numPr>
          <w:ilvl w:val="0"/>
          <w:numId w:val="32"/>
        </w:numPr>
        <w:jc w:val="both"/>
        <w:rPr>
          <w:sz w:val="28"/>
          <w:szCs w:val="28"/>
        </w:rPr>
      </w:pPr>
      <w:r>
        <w:rPr>
          <w:sz w:val="28"/>
          <w:szCs w:val="28"/>
        </w:rPr>
        <w:t>B</w:t>
      </w:r>
      <w:r w:rsidR="00AF621F" w:rsidRPr="003562D4">
        <w:rPr>
          <w:sz w:val="28"/>
          <w:szCs w:val="28"/>
        </w:rPr>
        <w:t>.</w:t>
      </w:r>
      <w:r>
        <w:rPr>
          <w:sz w:val="28"/>
          <w:szCs w:val="28"/>
        </w:rPr>
        <w:t xml:space="preserve"> </w:t>
      </w:r>
      <w:r w:rsidR="00630209">
        <w:rPr>
          <w:sz w:val="28"/>
          <w:szCs w:val="28"/>
        </w:rPr>
        <w:t>Biswas, Nidhi Pandey, Yashasvi Bisht</w:t>
      </w:r>
      <w:r w:rsidR="00630209" w:rsidRPr="00630209">
        <w:rPr>
          <w:sz w:val="28"/>
          <w:szCs w:val="28"/>
        </w:rPr>
        <w:t>,</w:t>
      </w:r>
      <w:r w:rsidR="00630209">
        <w:rPr>
          <w:sz w:val="28"/>
          <w:szCs w:val="28"/>
        </w:rPr>
        <w:t xml:space="preserve"> Rawel Singh, Jitendra Kumar</w:t>
      </w:r>
      <w:r w:rsidR="00630209" w:rsidRPr="00630209">
        <w:rPr>
          <w:sz w:val="28"/>
          <w:szCs w:val="28"/>
        </w:rPr>
        <w:t>, Thallada Bhaskar</w:t>
      </w:r>
      <w:r w:rsidR="00630209">
        <w:rPr>
          <w:sz w:val="28"/>
          <w:szCs w:val="28"/>
        </w:rPr>
        <w:t>.</w:t>
      </w:r>
      <w:r w:rsidR="00AF621F" w:rsidRPr="003562D4">
        <w:rPr>
          <w:sz w:val="28"/>
          <w:szCs w:val="28"/>
        </w:rPr>
        <w:t xml:space="preserve"> Bioresource Technology (2017)</w:t>
      </w:r>
    </w:p>
    <w:p w:rsidR="00016805" w:rsidRPr="003562D4" w:rsidRDefault="00B97DA4" w:rsidP="00B97DA4">
      <w:pPr>
        <w:pStyle w:val="ListParagraph"/>
        <w:numPr>
          <w:ilvl w:val="0"/>
          <w:numId w:val="32"/>
        </w:numPr>
        <w:jc w:val="both"/>
        <w:rPr>
          <w:sz w:val="28"/>
          <w:szCs w:val="28"/>
        </w:rPr>
      </w:pPr>
      <w:r>
        <w:rPr>
          <w:sz w:val="28"/>
          <w:szCs w:val="28"/>
        </w:rPr>
        <w:t xml:space="preserve">F. </w:t>
      </w:r>
      <w:r w:rsidR="00016805" w:rsidRPr="003562D4">
        <w:rPr>
          <w:sz w:val="28"/>
          <w:szCs w:val="28"/>
        </w:rPr>
        <w:t>Karaca</w:t>
      </w:r>
      <w:r>
        <w:rPr>
          <w:sz w:val="28"/>
          <w:szCs w:val="28"/>
        </w:rPr>
        <w:t>, Korkut Ac</w:t>
      </w:r>
      <w:r w:rsidRPr="00B97DA4">
        <w:rPr>
          <w:sz w:val="28"/>
          <w:szCs w:val="28"/>
        </w:rPr>
        <w:t>ıkalın</w:t>
      </w:r>
      <w:r>
        <w:rPr>
          <w:sz w:val="28"/>
          <w:szCs w:val="28"/>
        </w:rPr>
        <w:t>.</w:t>
      </w:r>
      <w:r w:rsidR="00016805" w:rsidRPr="003562D4">
        <w:rPr>
          <w:sz w:val="28"/>
          <w:szCs w:val="28"/>
        </w:rPr>
        <w:t xml:space="preserve"> Journal of Analytical and Applied Pyrolysis  (2017)</w:t>
      </w:r>
    </w:p>
    <w:p w:rsidR="00016805" w:rsidRPr="003562D4" w:rsidRDefault="00016805" w:rsidP="003562D4">
      <w:pPr>
        <w:pStyle w:val="ListParagraph"/>
        <w:numPr>
          <w:ilvl w:val="0"/>
          <w:numId w:val="32"/>
        </w:numPr>
        <w:jc w:val="both"/>
        <w:rPr>
          <w:sz w:val="28"/>
          <w:szCs w:val="28"/>
        </w:rPr>
      </w:pPr>
      <w:r w:rsidRPr="003562D4">
        <w:rPr>
          <w:sz w:val="28"/>
          <w:szCs w:val="28"/>
        </w:rPr>
        <w:t>Sirichote O, Innajitara W, Chuenchom L, Chunchit D, Naweekan K. Adsorption of iron(III) ion on activated carbons obtained from bagasse, pericarp of rubber fruit and coconut shell. SongklanaKarin J Sci Technol 2002</w:t>
      </w:r>
      <w:r w:rsidR="00E35498" w:rsidRPr="003562D4">
        <w:rPr>
          <w:sz w:val="28"/>
          <w:szCs w:val="28"/>
        </w:rPr>
        <w:t>; 24</w:t>
      </w:r>
      <w:r w:rsidRPr="003562D4">
        <w:rPr>
          <w:sz w:val="28"/>
          <w:szCs w:val="28"/>
        </w:rPr>
        <w:t xml:space="preserve"> (2):235–42.</w:t>
      </w:r>
    </w:p>
    <w:p w:rsidR="00016805" w:rsidRPr="003562D4" w:rsidRDefault="00016805" w:rsidP="003562D4">
      <w:pPr>
        <w:pStyle w:val="ListParagraph"/>
        <w:numPr>
          <w:ilvl w:val="0"/>
          <w:numId w:val="32"/>
        </w:numPr>
        <w:jc w:val="both"/>
        <w:rPr>
          <w:sz w:val="28"/>
          <w:szCs w:val="28"/>
        </w:rPr>
      </w:pPr>
      <w:r w:rsidRPr="003562D4">
        <w:rPr>
          <w:sz w:val="28"/>
          <w:szCs w:val="28"/>
        </w:rPr>
        <w:t xml:space="preserve">Hasar H. Adsorption of </w:t>
      </w:r>
      <w:r w:rsidR="00E35498" w:rsidRPr="003562D4">
        <w:rPr>
          <w:sz w:val="28"/>
          <w:szCs w:val="28"/>
        </w:rPr>
        <w:t>nickel (II)</w:t>
      </w:r>
      <w:r w:rsidRPr="003562D4">
        <w:rPr>
          <w:sz w:val="28"/>
          <w:szCs w:val="28"/>
        </w:rPr>
        <w:t xml:space="preserve"> from aqueous solution onto activated carbon prepared from almond husk. J Hazard Mater 2003</w:t>
      </w:r>
      <w:r w:rsidR="00E35498" w:rsidRPr="003562D4">
        <w:rPr>
          <w:sz w:val="28"/>
          <w:szCs w:val="28"/>
        </w:rPr>
        <w:t>; B98:49</w:t>
      </w:r>
      <w:r w:rsidRPr="003562D4">
        <w:rPr>
          <w:sz w:val="28"/>
          <w:szCs w:val="28"/>
        </w:rPr>
        <w:t>–57.</w:t>
      </w:r>
    </w:p>
    <w:p w:rsidR="00016805" w:rsidRPr="003562D4" w:rsidRDefault="00016805" w:rsidP="003562D4">
      <w:pPr>
        <w:pStyle w:val="ListParagraph"/>
        <w:numPr>
          <w:ilvl w:val="0"/>
          <w:numId w:val="32"/>
        </w:numPr>
        <w:jc w:val="both"/>
        <w:rPr>
          <w:sz w:val="28"/>
          <w:szCs w:val="28"/>
        </w:rPr>
      </w:pPr>
      <w:r w:rsidRPr="003562D4">
        <w:rPr>
          <w:sz w:val="28"/>
          <w:szCs w:val="28"/>
        </w:rPr>
        <w:t>Tancredi N, Medero N, Moller F, Piriz J, Plada C, Cordero T. Phenol adsorption onto powdered and granular activated carbon, prepared from Eucalyptus wood. J Colloid Interface Sci 2004; 279:357–63.</w:t>
      </w:r>
    </w:p>
    <w:p w:rsidR="00016805" w:rsidRPr="003562D4" w:rsidRDefault="00016805" w:rsidP="003562D4">
      <w:pPr>
        <w:pStyle w:val="ListParagraph"/>
        <w:numPr>
          <w:ilvl w:val="0"/>
          <w:numId w:val="32"/>
        </w:numPr>
        <w:jc w:val="both"/>
        <w:rPr>
          <w:sz w:val="28"/>
          <w:szCs w:val="28"/>
        </w:rPr>
      </w:pPr>
      <w:r w:rsidRPr="003562D4">
        <w:rPr>
          <w:sz w:val="28"/>
          <w:szCs w:val="28"/>
        </w:rPr>
        <w:t>Khalkhali RA, Omidvari R. Adsorption of mercuric ion from aqueous solutions using activated carbon. Pol J Environ Stud 2005</w:t>
      </w:r>
      <w:r w:rsidR="00E35498" w:rsidRPr="003562D4">
        <w:rPr>
          <w:sz w:val="28"/>
          <w:szCs w:val="28"/>
        </w:rPr>
        <w:t>; 14</w:t>
      </w:r>
      <w:r w:rsidRPr="003562D4">
        <w:rPr>
          <w:sz w:val="28"/>
          <w:szCs w:val="28"/>
        </w:rPr>
        <w:t>(2):185–8.</w:t>
      </w:r>
    </w:p>
    <w:p w:rsidR="00016805" w:rsidRPr="003562D4" w:rsidRDefault="00016805" w:rsidP="003562D4">
      <w:pPr>
        <w:pStyle w:val="ListParagraph"/>
        <w:numPr>
          <w:ilvl w:val="0"/>
          <w:numId w:val="32"/>
        </w:numPr>
        <w:jc w:val="both"/>
        <w:rPr>
          <w:sz w:val="28"/>
          <w:szCs w:val="28"/>
        </w:rPr>
      </w:pPr>
      <w:r w:rsidRPr="003562D4">
        <w:rPr>
          <w:sz w:val="28"/>
          <w:szCs w:val="28"/>
        </w:rPr>
        <w:t>Rahman MA, Asadullah M, Haque MM, Motin MA, Sultan MB, Azad MAK. Preparation and characterization of activated carbon as an adsorbent. J Surf Sci Technol2006</w:t>
      </w:r>
      <w:r w:rsidR="00E35498" w:rsidRPr="003562D4">
        <w:rPr>
          <w:sz w:val="28"/>
          <w:szCs w:val="28"/>
        </w:rPr>
        <w:t>; 22</w:t>
      </w:r>
      <w:r w:rsidRPr="003562D4">
        <w:rPr>
          <w:sz w:val="28"/>
          <w:szCs w:val="28"/>
        </w:rPr>
        <w:t>(3–4):133–40.</w:t>
      </w:r>
    </w:p>
    <w:p w:rsidR="00016805" w:rsidRPr="003562D4" w:rsidRDefault="00016805" w:rsidP="003562D4">
      <w:pPr>
        <w:pStyle w:val="ListParagraph"/>
        <w:numPr>
          <w:ilvl w:val="0"/>
          <w:numId w:val="32"/>
        </w:numPr>
        <w:jc w:val="both"/>
        <w:rPr>
          <w:sz w:val="28"/>
          <w:szCs w:val="28"/>
        </w:rPr>
      </w:pPr>
      <w:r w:rsidRPr="003562D4">
        <w:rPr>
          <w:sz w:val="28"/>
          <w:szCs w:val="28"/>
        </w:rPr>
        <w:t xml:space="preserve">Ash B, Satapathy D, Mukherjee PS, Nanda B, Gumaste </w:t>
      </w:r>
      <w:r w:rsidR="00E35498" w:rsidRPr="003562D4">
        <w:rPr>
          <w:sz w:val="28"/>
          <w:szCs w:val="28"/>
        </w:rPr>
        <w:t>JL,</w:t>
      </w:r>
      <w:r w:rsidRPr="003562D4">
        <w:rPr>
          <w:sz w:val="28"/>
          <w:szCs w:val="28"/>
        </w:rPr>
        <w:t xml:space="preserve"> Mishra BK. Characterization and application of activated carbon prepared from waste coir pith. J Sci Ind Res 2006</w:t>
      </w:r>
      <w:r w:rsidR="00E35498" w:rsidRPr="003562D4">
        <w:rPr>
          <w:sz w:val="28"/>
          <w:szCs w:val="28"/>
        </w:rPr>
        <w:t>; 65:1008</w:t>
      </w:r>
      <w:r w:rsidRPr="003562D4">
        <w:rPr>
          <w:sz w:val="28"/>
          <w:szCs w:val="28"/>
        </w:rPr>
        <w:t>–12.</w:t>
      </w:r>
    </w:p>
    <w:p w:rsidR="00016805" w:rsidRPr="003562D4" w:rsidRDefault="00016805" w:rsidP="003562D4">
      <w:pPr>
        <w:pStyle w:val="ListParagraph"/>
        <w:numPr>
          <w:ilvl w:val="0"/>
          <w:numId w:val="32"/>
        </w:numPr>
        <w:jc w:val="both"/>
        <w:rPr>
          <w:sz w:val="28"/>
          <w:szCs w:val="28"/>
        </w:rPr>
      </w:pPr>
      <w:r w:rsidRPr="003562D4">
        <w:rPr>
          <w:sz w:val="28"/>
          <w:szCs w:val="28"/>
        </w:rPr>
        <w:t>Pala A, Galiatsatou P, Tokat E, Erkaya H, Israilides C, Arapoglu D. The use of activated carbon from olive oil mill residue, for the removal of colour from textile water. Euro Water 2006; 13(14):29–34</w:t>
      </w:r>
    </w:p>
    <w:p w:rsidR="00016805" w:rsidRPr="003562D4" w:rsidRDefault="00016805" w:rsidP="003562D4">
      <w:pPr>
        <w:pStyle w:val="ListParagraph"/>
        <w:numPr>
          <w:ilvl w:val="0"/>
          <w:numId w:val="32"/>
        </w:numPr>
        <w:jc w:val="both"/>
        <w:rPr>
          <w:sz w:val="28"/>
          <w:szCs w:val="28"/>
        </w:rPr>
      </w:pPr>
      <w:r w:rsidRPr="003562D4">
        <w:rPr>
          <w:sz w:val="28"/>
          <w:szCs w:val="28"/>
        </w:rPr>
        <w:t xml:space="preserve">Alam MZ, Muyibi SS, Mansor MF, Wahid R. Activated carbons derived from oil palm empty-fruit </w:t>
      </w:r>
      <w:r w:rsidR="00E35498" w:rsidRPr="003562D4">
        <w:rPr>
          <w:sz w:val="28"/>
          <w:szCs w:val="28"/>
        </w:rPr>
        <w:t>bunches:</w:t>
      </w:r>
      <w:r w:rsidRPr="003562D4">
        <w:rPr>
          <w:sz w:val="28"/>
          <w:szCs w:val="28"/>
        </w:rPr>
        <w:t xml:space="preserve"> application to environmental. J Environ Sci 2007</w:t>
      </w:r>
      <w:r w:rsidR="00E35498" w:rsidRPr="003562D4">
        <w:rPr>
          <w:sz w:val="28"/>
          <w:szCs w:val="28"/>
        </w:rPr>
        <w:t>; 19:103</w:t>
      </w:r>
      <w:r w:rsidRPr="003562D4">
        <w:rPr>
          <w:sz w:val="28"/>
          <w:szCs w:val="28"/>
        </w:rPr>
        <w:t>–8.</w:t>
      </w:r>
    </w:p>
    <w:p w:rsidR="00016805" w:rsidRPr="003562D4" w:rsidRDefault="00016805" w:rsidP="003562D4">
      <w:pPr>
        <w:pStyle w:val="ListParagraph"/>
        <w:numPr>
          <w:ilvl w:val="0"/>
          <w:numId w:val="32"/>
        </w:numPr>
        <w:jc w:val="both"/>
        <w:rPr>
          <w:sz w:val="28"/>
          <w:szCs w:val="28"/>
        </w:rPr>
      </w:pPr>
      <w:r w:rsidRPr="003562D4">
        <w:rPr>
          <w:sz w:val="28"/>
          <w:szCs w:val="28"/>
        </w:rPr>
        <w:lastRenderedPageBreak/>
        <w:t>Tao X, Xiaoqin L.</w:t>
      </w:r>
      <w:r w:rsidR="00E35498" w:rsidRPr="003562D4">
        <w:rPr>
          <w:sz w:val="28"/>
          <w:szCs w:val="28"/>
        </w:rPr>
        <w:t xml:space="preserve"> </w:t>
      </w:r>
      <w:r w:rsidRPr="003562D4">
        <w:rPr>
          <w:sz w:val="28"/>
          <w:szCs w:val="28"/>
        </w:rPr>
        <w:t>Peanut shell activated carbon : characterization, surface modification and adsorption of Pb2þ from aqueous solution. Chin J Chem Eng 2008</w:t>
      </w:r>
      <w:r w:rsidR="00E35498" w:rsidRPr="003562D4">
        <w:rPr>
          <w:sz w:val="28"/>
          <w:szCs w:val="28"/>
        </w:rPr>
        <w:t>; 16</w:t>
      </w:r>
      <w:r w:rsidRPr="003562D4">
        <w:rPr>
          <w:sz w:val="28"/>
          <w:szCs w:val="28"/>
        </w:rPr>
        <w:t>(3):401–6.</w:t>
      </w:r>
    </w:p>
    <w:p w:rsidR="00016805" w:rsidRPr="003562D4" w:rsidRDefault="00016805" w:rsidP="003562D4">
      <w:pPr>
        <w:pStyle w:val="ListParagraph"/>
        <w:numPr>
          <w:ilvl w:val="0"/>
          <w:numId w:val="32"/>
        </w:numPr>
        <w:jc w:val="both"/>
        <w:rPr>
          <w:sz w:val="28"/>
          <w:szCs w:val="28"/>
        </w:rPr>
      </w:pPr>
      <w:r w:rsidRPr="003562D4">
        <w:rPr>
          <w:sz w:val="28"/>
          <w:szCs w:val="28"/>
        </w:rPr>
        <w:t>Qureshi K, BhattiI, Kazi R ,Ansari AK. Physical and chemical analysis of activated carbon prepared from sugarcane bagasse and use for sugar decolorisation. World Acad Sci Eng Technol 2007;34:194–8</w:t>
      </w:r>
    </w:p>
    <w:p w:rsidR="00016805" w:rsidRPr="003562D4" w:rsidRDefault="00016805" w:rsidP="003562D4">
      <w:pPr>
        <w:pStyle w:val="ListParagraph"/>
        <w:numPr>
          <w:ilvl w:val="0"/>
          <w:numId w:val="32"/>
        </w:numPr>
        <w:jc w:val="both"/>
        <w:rPr>
          <w:sz w:val="28"/>
          <w:szCs w:val="28"/>
        </w:rPr>
      </w:pPr>
      <w:r w:rsidRPr="003562D4">
        <w:rPr>
          <w:sz w:val="28"/>
          <w:szCs w:val="28"/>
        </w:rPr>
        <w:t xml:space="preserve">Masiya TT, Gudyanga FP. Investigation of granular activated carbon from peach stones for gold adsorption in acidicthiourea. </w:t>
      </w:r>
      <w:r w:rsidR="00E35498" w:rsidRPr="003562D4">
        <w:rPr>
          <w:sz w:val="28"/>
          <w:szCs w:val="28"/>
        </w:rPr>
        <w:t>In:</w:t>
      </w:r>
      <w:r w:rsidRPr="003562D4">
        <w:rPr>
          <w:sz w:val="28"/>
          <w:szCs w:val="28"/>
        </w:rPr>
        <w:t xml:space="preserve"> Proceedings of the hydro metal conference</w:t>
      </w:r>
      <w:r w:rsidR="00E35498" w:rsidRPr="003562D4">
        <w:rPr>
          <w:sz w:val="28"/>
          <w:szCs w:val="28"/>
        </w:rPr>
        <w:t>; 2009.p.465</w:t>
      </w:r>
      <w:r w:rsidRPr="003562D4">
        <w:rPr>
          <w:sz w:val="28"/>
          <w:szCs w:val="28"/>
        </w:rPr>
        <w:t>–74.</w:t>
      </w:r>
    </w:p>
    <w:p w:rsidR="00016805" w:rsidRPr="003562D4" w:rsidRDefault="00016805" w:rsidP="003562D4">
      <w:pPr>
        <w:pStyle w:val="ListParagraph"/>
        <w:numPr>
          <w:ilvl w:val="0"/>
          <w:numId w:val="32"/>
        </w:numPr>
        <w:jc w:val="both"/>
        <w:rPr>
          <w:sz w:val="28"/>
          <w:szCs w:val="28"/>
        </w:rPr>
      </w:pPr>
      <w:r w:rsidRPr="003562D4">
        <w:rPr>
          <w:sz w:val="28"/>
          <w:szCs w:val="28"/>
        </w:rPr>
        <w:t xml:space="preserve">Yahaya NKEM, Latiff MFPM, AbustanI, Ahmad MA. Effect of preparation conditions of activated carbon prepared from rice husk by ZnCl2 activation for removal of </w:t>
      </w:r>
      <w:r w:rsidR="00E35498" w:rsidRPr="003562D4">
        <w:rPr>
          <w:sz w:val="28"/>
          <w:szCs w:val="28"/>
        </w:rPr>
        <w:t>Cu (</w:t>
      </w:r>
      <w:r w:rsidRPr="003562D4">
        <w:rPr>
          <w:sz w:val="28"/>
          <w:szCs w:val="28"/>
        </w:rPr>
        <w:t>II) from aqueous solution. Int J Eng Technol2010;10 (6):27–31</w:t>
      </w:r>
    </w:p>
    <w:p w:rsidR="00016805" w:rsidRPr="003562D4" w:rsidRDefault="00016805" w:rsidP="003562D4">
      <w:pPr>
        <w:pStyle w:val="ListParagraph"/>
        <w:numPr>
          <w:ilvl w:val="0"/>
          <w:numId w:val="32"/>
        </w:numPr>
        <w:jc w:val="both"/>
        <w:rPr>
          <w:sz w:val="28"/>
          <w:szCs w:val="28"/>
        </w:rPr>
      </w:pPr>
      <w:r w:rsidRPr="003562D4">
        <w:rPr>
          <w:sz w:val="28"/>
          <w:szCs w:val="28"/>
        </w:rPr>
        <w:t>Hassan LG, Itodo AU, Umar UB. Equilibrium study on the biosorption of malachite green from aqueous solution onto thermochemically cracked groundnut shells. J Chem Pharm Res 2010; 2(3):656–66.</w:t>
      </w:r>
    </w:p>
    <w:p w:rsidR="00016805" w:rsidRPr="003562D4" w:rsidRDefault="00016805" w:rsidP="003562D4">
      <w:pPr>
        <w:pStyle w:val="ListParagraph"/>
        <w:numPr>
          <w:ilvl w:val="0"/>
          <w:numId w:val="32"/>
        </w:numPr>
        <w:jc w:val="both"/>
        <w:rPr>
          <w:sz w:val="28"/>
          <w:szCs w:val="28"/>
        </w:rPr>
      </w:pPr>
      <w:r w:rsidRPr="003562D4">
        <w:rPr>
          <w:sz w:val="28"/>
          <w:szCs w:val="28"/>
        </w:rPr>
        <w:t>Sivaraj R, Venckatesh R, GowriSangeetha G. Activated carbon prepared from Eichornia crassipes as an adsorbent for the removal of dyes from aqueous solution. Int J Eng Sci Technol2010</w:t>
      </w:r>
      <w:r w:rsidR="00E35498" w:rsidRPr="003562D4">
        <w:rPr>
          <w:sz w:val="28"/>
          <w:szCs w:val="28"/>
        </w:rPr>
        <w:t>; 2</w:t>
      </w:r>
      <w:r w:rsidRPr="003562D4">
        <w:rPr>
          <w:sz w:val="28"/>
          <w:szCs w:val="28"/>
        </w:rPr>
        <w:t>(6):2418–27.</w:t>
      </w:r>
    </w:p>
    <w:p w:rsidR="00016805" w:rsidRPr="003562D4" w:rsidRDefault="00016805" w:rsidP="003562D4">
      <w:pPr>
        <w:pStyle w:val="ListParagraph"/>
        <w:numPr>
          <w:ilvl w:val="0"/>
          <w:numId w:val="32"/>
        </w:numPr>
        <w:jc w:val="both"/>
        <w:rPr>
          <w:sz w:val="28"/>
          <w:szCs w:val="28"/>
        </w:rPr>
      </w:pPr>
      <w:r w:rsidRPr="003562D4">
        <w:rPr>
          <w:sz w:val="28"/>
          <w:szCs w:val="28"/>
        </w:rPr>
        <w:t xml:space="preserve">Venckatesh R, Amudha </w:t>
      </w:r>
      <w:r w:rsidR="00E35498" w:rsidRPr="003562D4">
        <w:rPr>
          <w:sz w:val="28"/>
          <w:szCs w:val="28"/>
        </w:rPr>
        <w:t>T, Sivaraj</w:t>
      </w:r>
      <w:r w:rsidRPr="003562D4">
        <w:rPr>
          <w:sz w:val="28"/>
          <w:szCs w:val="28"/>
        </w:rPr>
        <w:t xml:space="preserve"> R, </w:t>
      </w:r>
      <w:r w:rsidR="00E35498" w:rsidRPr="003562D4">
        <w:rPr>
          <w:sz w:val="28"/>
          <w:szCs w:val="28"/>
        </w:rPr>
        <w:t>Chandra Mohan</w:t>
      </w:r>
      <w:r w:rsidRPr="003562D4">
        <w:rPr>
          <w:sz w:val="28"/>
          <w:szCs w:val="28"/>
        </w:rPr>
        <w:t xml:space="preserve"> M, Jambulingam M. Kinetics and equilibrium studies of adsorption of </w:t>
      </w:r>
      <w:r w:rsidR="00E35498" w:rsidRPr="003562D4">
        <w:rPr>
          <w:sz w:val="28"/>
          <w:szCs w:val="28"/>
        </w:rPr>
        <w:t>direct</w:t>
      </w:r>
      <w:r w:rsidRPr="003562D4">
        <w:rPr>
          <w:sz w:val="28"/>
          <w:szCs w:val="28"/>
        </w:rPr>
        <w:t xml:space="preserve"> red-28onto Punica granatum carbon. Int J Eng Sci Technol2010</w:t>
      </w:r>
      <w:r w:rsidR="00E35498" w:rsidRPr="003562D4">
        <w:rPr>
          <w:sz w:val="28"/>
          <w:szCs w:val="28"/>
        </w:rPr>
        <w:t>; 2</w:t>
      </w:r>
      <w:r w:rsidRPr="003562D4">
        <w:rPr>
          <w:sz w:val="28"/>
          <w:szCs w:val="28"/>
        </w:rPr>
        <w:t>(6):2040–50.</w:t>
      </w:r>
    </w:p>
    <w:p w:rsidR="00016805" w:rsidRPr="003562D4" w:rsidRDefault="00016805" w:rsidP="003562D4">
      <w:pPr>
        <w:pStyle w:val="ListParagraph"/>
        <w:numPr>
          <w:ilvl w:val="0"/>
          <w:numId w:val="32"/>
        </w:numPr>
        <w:jc w:val="both"/>
        <w:rPr>
          <w:sz w:val="28"/>
          <w:szCs w:val="28"/>
        </w:rPr>
      </w:pPr>
      <w:r w:rsidRPr="003562D4">
        <w:rPr>
          <w:sz w:val="28"/>
          <w:szCs w:val="28"/>
        </w:rPr>
        <w:t xml:space="preserve">Yahaya NKEM, Latiff MFPM, AbustanI, BelloOS, AhmadMA. </w:t>
      </w:r>
      <w:r w:rsidR="00A25DF4" w:rsidRPr="003562D4">
        <w:rPr>
          <w:sz w:val="28"/>
          <w:szCs w:val="28"/>
        </w:rPr>
        <w:t xml:space="preserve">  </w:t>
      </w:r>
      <w:r w:rsidRPr="003562D4">
        <w:rPr>
          <w:sz w:val="28"/>
          <w:szCs w:val="28"/>
        </w:rPr>
        <w:t xml:space="preserve">Adsorptive removal of </w:t>
      </w:r>
      <w:r w:rsidR="00E35498" w:rsidRPr="003562D4">
        <w:rPr>
          <w:sz w:val="28"/>
          <w:szCs w:val="28"/>
        </w:rPr>
        <w:t>Cu (</w:t>
      </w:r>
      <w:r w:rsidRPr="003562D4">
        <w:rPr>
          <w:sz w:val="28"/>
          <w:szCs w:val="28"/>
        </w:rPr>
        <w:t>II) using activated carbon prepared from rice husk by ZnCl2 activation and subsequent gasification with CO2. Int J EngTechnol2011</w:t>
      </w:r>
      <w:r w:rsidR="00E35498" w:rsidRPr="003562D4">
        <w:rPr>
          <w:sz w:val="28"/>
          <w:szCs w:val="28"/>
        </w:rPr>
        <w:t>; 11</w:t>
      </w:r>
      <w:r w:rsidRPr="003562D4">
        <w:rPr>
          <w:sz w:val="28"/>
          <w:szCs w:val="28"/>
        </w:rPr>
        <w:t xml:space="preserve"> (1):207–11.</w:t>
      </w:r>
    </w:p>
    <w:p w:rsidR="00016805" w:rsidRPr="003562D4" w:rsidRDefault="00016805" w:rsidP="003562D4">
      <w:pPr>
        <w:pStyle w:val="ListParagraph"/>
        <w:numPr>
          <w:ilvl w:val="0"/>
          <w:numId w:val="32"/>
        </w:numPr>
        <w:jc w:val="both"/>
        <w:rPr>
          <w:sz w:val="28"/>
          <w:szCs w:val="28"/>
        </w:rPr>
      </w:pPr>
      <w:r w:rsidRPr="003562D4">
        <w:rPr>
          <w:sz w:val="28"/>
          <w:szCs w:val="28"/>
        </w:rPr>
        <w:t>Arami-Niya A, WMAW Daud, Mjalli F. Comparative study of the textural characteristics of oil palm shell activated carbon produced by chemical and physical activation for methane adsorption. Chem Eng Res Des 2011</w:t>
      </w:r>
      <w:r w:rsidR="00E35498" w:rsidRPr="003562D4">
        <w:rPr>
          <w:sz w:val="28"/>
          <w:szCs w:val="28"/>
        </w:rPr>
        <w:t>; 89:657</w:t>
      </w:r>
      <w:r w:rsidRPr="003562D4">
        <w:rPr>
          <w:sz w:val="28"/>
          <w:szCs w:val="28"/>
        </w:rPr>
        <w:t>–64.</w:t>
      </w:r>
    </w:p>
    <w:p w:rsidR="00016805" w:rsidRPr="003562D4" w:rsidRDefault="00016805" w:rsidP="003562D4">
      <w:pPr>
        <w:pStyle w:val="ListParagraph"/>
        <w:numPr>
          <w:ilvl w:val="0"/>
          <w:numId w:val="32"/>
        </w:numPr>
        <w:jc w:val="both"/>
        <w:rPr>
          <w:sz w:val="28"/>
          <w:szCs w:val="28"/>
        </w:rPr>
      </w:pPr>
      <w:r w:rsidRPr="003562D4">
        <w:rPr>
          <w:sz w:val="28"/>
          <w:szCs w:val="28"/>
        </w:rPr>
        <w:lastRenderedPageBreak/>
        <w:t>Munusamy K, Somani RS, Bajaj HC. Tamarind seed carbon: preparation and methane uptake. Bioresources2011</w:t>
      </w:r>
      <w:r w:rsidR="00E35498" w:rsidRPr="003562D4">
        <w:rPr>
          <w:sz w:val="28"/>
          <w:szCs w:val="28"/>
        </w:rPr>
        <w:t>; 6</w:t>
      </w:r>
      <w:r w:rsidRPr="003562D4">
        <w:rPr>
          <w:sz w:val="28"/>
          <w:szCs w:val="28"/>
        </w:rPr>
        <w:t>(1):537–51.</w:t>
      </w:r>
    </w:p>
    <w:p w:rsidR="00016805" w:rsidRPr="003562D4" w:rsidRDefault="00E35498" w:rsidP="003562D4">
      <w:pPr>
        <w:pStyle w:val="ListParagraph"/>
        <w:numPr>
          <w:ilvl w:val="0"/>
          <w:numId w:val="32"/>
        </w:numPr>
        <w:jc w:val="both"/>
        <w:rPr>
          <w:sz w:val="28"/>
          <w:szCs w:val="28"/>
        </w:rPr>
      </w:pPr>
      <w:r w:rsidRPr="003562D4">
        <w:rPr>
          <w:sz w:val="28"/>
          <w:szCs w:val="28"/>
        </w:rPr>
        <w:t>Sodeinde OA</w:t>
      </w:r>
      <w:r w:rsidR="00016805" w:rsidRPr="003562D4">
        <w:rPr>
          <w:sz w:val="28"/>
          <w:szCs w:val="28"/>
        </w:rPr>
        <w:t xml:space="preserve">.  Preparation of </w:t>
      </w:r>
      <w:r w:rsidRPr="003562D4">
        <w:rPr>
          <w:sz w:val="28"/>
          <w:szCs w:val="28"/>
        </w:rPr>
        <w:t>a locally</w:t>
      </w:r>
      <w:r w:rsidR="00016805" w:rsidRPr="003562D4">
        <w:rPr>
          <w:sz w:val="28"/>
          <w:szCs w:val="28"/>
        </w:rPr>
        <w:t xml:space="preserve"> produced activated carbon from coconut shells and its use in reducing examine </w:t>
      </w:r>
      <w:r w:rsidRPr="003562D4">
        <w:rPr>
          <w:sz w:val="28"/>
          <w:szCs w:val="28"/>
        </w:rPr>
        <w:t>cobalt (</w:t>
      </w:r>
      <w:r w:rsidR="00016805" w:rsidRPr="003562D4">
        <w:rPr>
          <w:sz w:val="28"/>
          <w:szCs w:val="28"/>
        </w:rPr>
        <w:t xml:space="preserve">III). Int J Chem </w:t>
      </w:r>
      <w:r w:rsidRPr="003562D4">
        <w:rPr>
          <w:sz w:val="28"/>
          <w:szCs w:val="28"/>
        </w:rPr>
        <w:t>Eng Appl</w:t>
      </w:r>
      <w:r w:rsidR="00016805" w:rsidRPr="003562D4">
        <w:rPr>
          <w:sz w:val="28"/>
          <w:szCs w:val="28"/>
        </w:rPr>
        <w:t xml:space="preserve"> 2012</w:t>
      </w:r>
      <w:r w:rsidRPr="003562D4">
        <w:rPr>
          <w:sz w:val="28"/>
          <w:szCs w:val="28"/>
        </w:rPr>
        <w:t>; 3</w:t>
      </w:r>
      <w:r w:rsidR="00016805" w:rsidRPr="003562D4">
        <w:rPr>
          <w:sz w:val="28"/>
          <w:szCs w:val="28"/>
        </w:rPr>
        <w:t>(1):67–71.</w:t>
      </w:r>
    </w:p>
    <w:p w:rsidR="00016805" w:rsidRPr="003562D4" w:rsidRDefault="00016805" w:rsidP="003562D4">
      <w:pPr>
        <w:pStyle w:val="ListParagraph"/>
        <w:numPr>
          <w:ilvl w:val="0"/>
          <w:numId w:val="32"/>
        </w:numPr>
        <w:jc w:val="both"/>
        <w:rPr>
          <w:sz w:val="28"/>
          <w:szCs w:val="28"/>
        </w:rPr>
      </w:pPr>
      <w:r w:rsidRPr="003562D4">
        <w:rPr>
          <w:sz w:val="28"/>
          <w:szCs w:val="28"/>
        </w:rPr>
        <w:t>Singh P, Raizada P, Pathania D, Sharma G, Sharma P. Microwave induced KOH activation of guava peel carbon as an adsorbent for congored dye removal from aqueous</w:t>
      </w:r>
      <w:r w:rsidR="00E35498" w:rsidRPr="003562D4">
        <w:rPr>
          <w:sz w:val="28"/>
          <w:szCs w:val="28"/>
        </w:rPr>
        <w:t xml:space="preserve"> </w:t>
      </w:r>
      <w:r w:rsidRPr="003562D4">
        <w:rPr>
          <w:sz w:val="28"/>
          <w:szCs w:val="28"/>
        </w:rPr>
        <w:t>phase. Indian J Chem Technol2013</w:t>
      </w:r>
      <w:r w:rsidR="00E35498" w:rsidRPr="003562D4">
        <w:rPr>
          <w:sz w:val="28"/>
          <w:szCs w:val="28"/>
        </w:rPr>
        <w:t>; 20:305</w:t>
      </w:r>
      <w:r w:rsidRPr="003562D4">
        <w:rPr>
          <w:sz w:val="28"/>
          <w:szCs w:val="28"/>
        </w:rPr>
        <w:t>–11.</w:t>
      </w:r>
    </w:p>
    <w:p w:rsidR="00AF621F" w:rsidRPr="00016805" w:rsidRDefault="00AF621F" w:rsidP="003562D4">
      <w:pPr>
        <w:ind w:left="360"/>
        <w:jc w:val="both"/>
        <w:rPr>
          <w:rFonts w:cs="Times New Roman"/>
          <w:sz w:val="28"/>
          <w:szCs w:val="28"/>
          <w:lang w:val="en-US"/>
        </w:rPr>
      </w:pPr>
    </w:p>
    <w:sectPr w:rsidR="00AF621F" w:rsidRPr="00016805" w:rsidSect="00076A24">
      <w:pgSz w:w="12240" w:h="15840" w:code="1"/>
      <w:pgMar w:top="1296" w:right="1440" w:bottom="1296" w:left="1584"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74B01" w:rsidRDefault="00274B01" w:rsidP="00076A24">
      <w:pPr>
        <w:spacing w:after="0" w:line="240" w:lineRule="auto"/>
      </w:pPr>
      <w:r>
        <w:separator/>
      </w:r>
    </w:p>
  </w:endnote>
  <w:endnote w:type="continuationSeparator" w:id="0">
    <w:p w:rsidR="00274B01" w:rsidRDefault="00274B01" w:rsidP="00076A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Franklin Gothic Demi Cond">
    <w:panose1 w:val="020B07060304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BatangChe">
    <w:charset w:val="81"/>
    <w:family w:val="modern"/>
    <w:pitch w:val="fixed"/>
    <w:sig w:usb0="B00002AF" w:usb1="69D77CFB" w:usb2="00000030" w:usb3="00000000" w:csb0="0008009F" w:csb1="00000000"/>
  </w:font>
  <w:font w:name="Aharoni">
    <w:charset w:val="B1"/>
    <w:family w:val="auto"/>
    <w:pitch w:val="variable"/>
    <w:sig w:usb0="00000803" w:usb1="00000000" w:usb2="00000000" w:usb3="00000000" w:csb0="00000021" w:csb1="00000000"/>
  </w:font>
  <w:font w:name="Agency FB">
    <w:panose1 w:val="020B0503020202020204"/>
    <w:charset w:val="00"/>
    <w:family w:val="swiss"/>
    <w:pitch w:val="variable"/>
    <w:sig w:usb0="00000003" w:usb1="00000000" w:usb2="00000000" w:usb3="00000000" w:csb0="00000001" w:csb1="00000000"/>
  </w:font>
  <w:font w:name="Franklin Gothic Demi">
    <w:panose1 w:val="020B0703020102020204"/>
    <w:charset w:val="00"/>
    <w:family w:val="swiss"/>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AdvTT5235d5a9">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NimbusRomNo9L">
    <w:altName w:val="Calibri"/>
    <w:panose1 w:val="00000000000000000000"/>
    <w:charset w:val="00"/>
    <w:family w:val="auto"/>
    <w:notTrueType/>
    <w:pitch w:val="default"/>
    <w:sig w:usb0="00000003" w:usb1="00000000" w:usb2="00000000" w:usb3="00000000" w:csb0="00000001" w:csb1="00000000"/>
  </w:font>
  <w:font w:name="NimbusSanL">
    <w:panose1 w:val="00000000000000000000"/>
    <w:charset w:val="00"/>
    <w:family w:val="auto"/>
    <w:notTrueType/>
    <w:pitch w:val="default"/>
    <w:sig w:usb0="00000003" w:usb1="00000000" w:usb2="00000000" w:usb3="00000000" w:csb0="00000001" w:csb1="00000000"/>
  </w:font>
  <w:font w:name="Franklin Gothic Medium">
    <w:panose1 w:val="020B06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ff4">
    <w:altName w:val="Times New Roman"/>
    <w:panose1 w:val="00000000000000000000"/>
    <w:charset w:val="00"/>
    <w:family w:val="roman"/>
    <w:notTrueType/>
    <w:pitch w:val="default"/>
  </w:font>
  <w:font w:name="GulliverRM">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74B01" w:rsidRDefault="00274B01" w:rsidP="00076A24">
      <w:pPr>
        <w:spacing w:after="0" w:line="240" w:lineRule="auto"/>
      </w:pPr>
      <w:r>
        <w:separator/>
      </w:r>
    </w:p>
  </w:footnote>
  <w:footnote w:type="continuationSeparator" w:id="0">
    <w:p w:rsidR="00274B01" w:rsidRDefault="00274B01" w:rsidP="00076A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565CF"/>
    <w:multiLevelType w:val="hybridMultilevel"/>
    <w:tmpl w:val="F0048714"/>
    <w:lvl w:ilvl="0" w:tplc="96E6957C">
      <w:start w:val="1"/>
      <w:numFmt w:val="upperLetter"/>
      <w:lvlText w:val="%1."/>
      <w:lvlJc w:val="left"/>
      <w:pPr>
        <w:ind w:left="810" w:hanging="45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5605AC"/>
    <w:multiLevelType w:val="hybridMultilevel"/>
    <w:tmpl w:val="42B0A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3050D5"/>
    <w:multiLevelType w:val="hybridMultilevel"/>
    <w:tmpl w:val="85F6CC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16364A"/>
    <w:multiLevelType w:val="hybridMultilevel"/>
    <w:tmpl w:val="A0DA7C3C"/>
    <w:lvl w:ilvl="0" w:tplc="774C20DA">
      <w:start w:val="1"/>
      <w:numFmt w:val="decimal"/>
      <w:lvlText w:val="%1."/>
      <w:lvlJc w:val="left"/>
      <w:pPr>
        <w:ind w:left="1080" w:hanging="720"/>
      </w:pPr>
      <w:rPr>
        <w:rFonts w:ascii="Algerian" w:hAnsi="Algerian"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D360DF"/>
    <w:multiLevelType w:val="hybridMultilevel"/>
    <w:tmpl w:val="50983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176FB0"/>
    <w:multiLevelType w:val="hybridMultilevel"/>
    <w:tmpl w:val="2CFC3B76"/>
    <w:lvl w:ilvl="0" w:tplc="9E6622BE">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42551D"/>
    <w:multiLevelType w:val="hybridMultilevel"/>
    <w:tmpl w:val="A75E751C"/>
    <w:lvl w:ilvl="0" w:tplc="2B2EFAAE">
      <w:start w:val="1"/>
      <w:numFmt w:val="decimal"/>
      <w:lvlText w:val="%1."/>
      <w:lvlJc w:val="left"/>
      <w:pPr>
        <w:ind w:left="720" w:hanging="360"/>
      </w:pPr>
      <w:rPr>
        <w:rFonts w:hint="default"/>
        <w:sz w:val="28"/>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D168A4"/>
    <w:multiLevelType w:val="hybridMultilevel"/>
    <w:tmpl w:val="28F6C2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B17C16"/>
    <w:multiLevelType w:val="hybridMultilevel"/>
    <w:tmpl w:val="583EC6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A27455"/>
    <w:multiLevelType w:val="hybridMultilevel"/>
    <w:tmpl w:val="3ECA5B56"/>
    <w:lvl w:ilvl="0" w:tplc="96E6957C">
      <w:start w:val="1"/>
      <w:numFmt w:val="upperLetter"/>
      <w:lvlText w:val="%1."/>
      <w:lvlJc w:val="left"/>
      <w:pPr>
        <w:ind w:left="810" w:hanging="45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7D3AE3"/>
    <w:multiLevelType w:val="hybridMultilevel"/>
    <w:tmpl w:val="92683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C734D7"/>
    <w:multiLevelType w:val="hybridMultilevel"/>
    <w:tmpl w:val="E292ABA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D95CBA"/>
    <w:multiLevelType w:val="hybridMultilevel"/>
    <w:tmpl w:val="6D5CD9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F45412"/>
    <w:multiLevelType w:val="hybridMultilevel"/>
    <w:tmpl w:val="50983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891FF5"/>
    <w:multiLevelType w:val="hybridMultilevel"/>
    <w:tmpl w:val="7374905C"/>
    <w:lvl w:ilvl="0" w:tplc="96E6957C">
      <w:start w:val="1"/>
      <w:numFmt w:val="upperLetter"/>
      <w:lvlText w:val="%1."/>
      <w:lvlJc w:val="left"/>
      <w:pPr>
        <w:ind w:left="810" w:hanging="45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F96217D"/>
    <w:multiLevelType w:val="hybridMultilevel"/>
    <w:tmpl w:val="50983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245284"/>
    <w:multiLevelType w:val="hybridMultilevel"/>
    <w:tmpl w:val="053C3AAE"/>
    <w:lvl w:ilvl="0" w:tplc="250483E8">
      <w:start w:val="1"/>
      <w:numFmt w:val="decimal"/>
      <w:lvlText w:val="%1."/>
      <w:lvlJc w:val="left"/>
      <w:pPr>
        <w:ind w:left="720" w:hanging="360"/>
      </w:pPr>
      <w:rPr>
        <w:rFonts w:hint="default"/>
        <w:b w:val="0"/>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D30DA5"/>
    <w:multiLevelType w:val="hybridMultilevel"/>
    <w:tmpl w:val="1AB04472"/>
    <w:lvl w:ilvl="0" w:tplc="5ABA2202">
      <w:start w:val="11"/>
      <w:numFmt w:val="decimal"/>
      <w:lvlText w:val="[%1]"/>
      <w:lvlJc w:val="left"/>
      <w:pPr>
        <w:ind w:left="360" w:hanging="360"/>
      </w:pPr>
      <w:rPr>
        <w:rFonts w:ascii="Times New Roman" w:eastAsia="Times New Roman" w:hAnsi="Times New Roman" w:cs="Times New Roman" w:hint="default"/>
        <w:b w:val="0"/>
        <w:i w:val="0"/>
        <w:strike w:val="0"/>
        <w:dstrike w:val="0"/>
        <w:color w:val="181717"/>
        <w:sz w:val="22"/>
        <w:szCs w:val="22"/>
        <w:u w:val="none" w:color="000000"/>
        <w:vertAlign w:val="baseline"/>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 w15:restartNumberingAfterBreak="0">
    <w:nsid w:val="44EC5F5B"/>
    <w:multiLevelType w:val="hybridMultilevel"/>
    <w:tmpl w:val="3342DE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59E0BCB"/>
    <w:multiLevelType w:val="hybridMultilevel"/>
    <w:tmpl w:val="50983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8A94FF9"/>
    <w:multiLevelType w:val="hybridMultilevel"/>
    <w:tmpl w:val="7C72B24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96E3882"/>
    <w:multiLevelType w:val="hybridMultilevel"/>
    <w:tmpl w:val="33AA5E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115D3B"/>
    <w:multiLevelType w:val="hybridMultilevel"/>
    <w:tmpl w:val="C496404C"/>
    <w:lvl w:ilvl="0" w:tplc="C5A609C2">
      <w:start w:val="1"/>
      <w:numFmt w:val="decimal"/>
      <w:lvlText w:val="%1."/>
      <w:lvlJc w:val="left"/>
      <w:pPr>
        <w:ind w:left="720" w:hanging="360"/>
      </w:pPr>
      <w:rPr>
        <w:rFonts w:hint="default"/>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20104B"/>
    <w:multiLevelType w:val="hybridMultilevel"/>
    <w:tmpl w:val="653E7AB6"/>
    <w:lvl w:ilvl="0" w:tplc="995A9F80">
      <w:start w:val="1"/>
      <w:numFmt w:val="decimal"/>
      <w:lvlText w:val="[%1]"/>
      <w:lvlJc w:val="left"/>
      <w:pPr>
        <w:ind w:left="360" w:hanging="360"/>
      </w:pPr>
      <w:rPr>
        <w:rFonts w:ascii="Times New Roman" w:eastAsia="Times New Roman" w:hAnsi="Times New Roman" w:cs="Times New Roman" w:hint="default"/>
        <w:b w:val="0"/>
        <w:i w:val="0"/>
        <w:strike w:val="0"/>
        <w:dstrike w:val="0"/>
        <w:color w:val="181717"/>
        <w:sz w:val="22"/>
        <w:szCs w:val="22"/>
        <w:u w:val="none" w:color="000000"/>
        <w:vertAlign w:val="base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7E41990"/>
    <w:multiLevelType w:val="hybridMultilevel"/>
    <w:tmpl w:val="EA44C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BF74FCE"/>
    <w:multiLevelType w:val="hybridMultilevel"/>
    <w:tmpl w:val="1E24D0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E0B08DA"/>
    <w:multiLevelType w:val="hybridMultilevel"/>
    <w:tmpl w:val="66CAE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D2553D"/>
    <w:multiLevelType w:val="hybridMultilevel"/>
    <w:tmpl w:val="E9724064"/>
    <w:lvl w:ilvl="0" w:tplc="0409000F">
      <w:start w:val="1"/>
      <w:numFmt w:val="decimal"/>
      <w:lvlText w:val="%1."/>
      <w:lvlJc w:val="left"/>
      <w:pPr>
        <w:ind w:left="720" w:hanging="360"/>
      </w:pPr>
    </w:lvl>
    <w:lvl w:ilvl="1" w:tplc="A67EBB78">
      <w:start w:val="1"/>
      <w:numFmt w:val="upperLetter"/>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45A13F5"/>
    <w:multiLevelType w:val="hybridMultilevel"/>
    <w:tmpl w:val="B5DEA0D6"/>
    <w:lvl w:ilvl="0" w:tplc="96E6957C">
      <w:start w:val="1"/>
      <w:numFmt w:val="upperLetter"/>
      <w:lvlText w:val="%1."/>
      <w:lvlJc w:val="left"/>
      <w:pPr>
        <w:ind w:left="810" w:hanging="45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C071B1A"/>
    <w:multiLevelType w:val="hybridMultilevel"/>
    <w:tmpl w:val="F2344728"/>
    <w:lvl w:ilvl="0" w:tplc="2E1411D8">
      <w:start w:val="1"/>
      <w:numFmt w:val="decimal"/>
      <w:lvlText w:val="%1."/>
      <w:lvlJc w:val="left"/>
      <w:pPr>
        <w:ind w:left="1170" w:hanging="360"/>
      </w:pPr>
      <w:rPr>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66161B"/>
    <w:multiLevelType w:val="hybridMultilevel"/>
    <w:tmpl w:val="BB10E3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77643BC"/>
    <w:multiLevelType w:val="hybridMultilevel"/>
    <w:tmpl w:val="524EF7EA"/>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12"/>
  </w:num>
  <w:num w:numId="5">
    <w:abstractNumId w:val="24"/>
  </w:num>
  <w:num w:numId="6">
    <w:abstractNumId w:val="11"/>
  </w:num>
  <w:num w:numId="7">
    <w:abstractNumId w:val="16"/>
  </w:num>
  <w:num w:numId="8">
    <w:abstractNumId w:val="22"/>
  </w:num>
  <w:num w:numId="9">
    <w:abstractNumId w:val="5"/>
  </w:num>
  <w:num w:numId="10">
    <w:abstractNumId w:val="17"/>
  </w:num>
  <w:num w:numId="11">
    <w:abstractNumId w:val="20"/>
  </w:num>
  <w:num w:numId="12">
    <w:abstractNumId w:val="31"/>
  </w:num>
  <w:num w:numId="13">
    <w:abstractNumId w:val="30"/>
  </w:num>
  <w:num w:numId="14">
    <w:abstractNumId w:val="25"/>
  </w:num>
  <w:num w:numId="15">
    <w:abstractNumId w:val="18"/>
  </w:num>
  <w:num w:numId="16">
    <w:abstractNumId w:val="23"/>
  </w:num>
  <w:num w:numId="17">
    <w:abstractNumId w:val="7"/>
  </w:num>
  <w:num w:numId="18">
    <w:abstractNumId w:val="10"/>
  </w:num>
  <w:num w:numId="19">
    <w:abstractNumId w:val="26"/>
  </w:num>
  <w:num w:numId="20">
    <w:abstractNumId w:val="6"/>
  </w:num>
  <w:num w:numId="21">
    <w:abstractNumId w:val="4"/>
  </w:num>
  <w:num w:numId="22">
    <w:abstractNumId w:val="19"/>
  </w:num>
  <w:num w:numId="23">
    <w:abstractNumId w:val="15"/>
  </w:num>
  <w:num w:numId="24">
    <w:abstractNumId w:val="13"/>
  </w:num>
  <w:num w:numId="25">
    <w:abstractNumId w:val="8"/>
  </w:num>
  <w:num w:numId="26">
    <w:abstractNumId w:val="27"/>
  </w:num>
  <w:num w:numId="27">
    <w:abstractNumId w:val="9"/>
  </w:num>
  <w:num w:numId="28">
    <w:abstractNumId w:val="28"/>
  </w:num>
  <w:num w:numId="29">
    <w:abstractNumId w:val="0"/>
  </w:num>
  <w:num w:numId="30">
    <w:abstractNumId w:val="21"/>
  </w:num>
  <w:num w:numId="31">
    <w:abstractNumId w:val="14"/>
  </w:num>
  <w:num w:numId="3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gutterAtTop/>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76A24"/>
    <w:rsid w:val="00007362"/>
    <w:rsid w:val="00016805"/>
    <w:rsid w:val="000258E1"/>
    <w:rsid w:val="000401CA"/>
    <w:rsid w:val="000451F2"/>
    <w:rsid w:val="00074C73"/>
    <w:rsid w:val="00076A24"/>
    <w:rsid w:val="00080EAA"/>
    <w:rsid w:val="000939AF"/>
    <w:rsid w:val="00094676"/>
    <w:rsid w:val="000A21F8"/>
    <w:rsid w:val="000A2B86"/>
    <w:rsid w:val="000A2D9F"/>
    <w:rsid w:val="000A45B5"/>
    <w:rsid w:val="000A4B7E"/>
    <w:rsid w:val="000A7B57"/>
    <w:rsid w:val="000B61FC"/>
    <w:rsid w:val="000C2163"/>
    <w:rsid w:val="000F0BBD"/>
    <w:rsid w:val="000F2598"/>
    <w:rsid w:val="00133C2B"/>
    <w:rsid w:val="00153E93"/>
    <w:rsid w:val="001631BC"/>
    <w:rsid w:val="00165037"/>
    <w:rsid w:val="00181BD5"/>
    <w:rsid w:val="001838EC"/>
    <w:rsid w:val="001A16AA"/>
    <w:rsid w:val="001A22CE"/>
    <w:rsid w:val="001B5489"/>
    <w:rsid w:val="001B7DC2"/>
    <w:rsid w:val="001C5963"/>
    <w:rsid w:val="001D7B91"/>
    <w:rsid w:val="001F1512"/>
    <w:rsid w:val="002001F6"/>
    <w:rsid w:val="00216A08"/>
    <w:rsid w:val="00220BDD"/>
    <w:rsid w:val="0022760B"/>
    <w:rsid w:val="00242351"/>
    <w:rsid w:val="002512E8"/>
    <w:rsid w:val="00252FFE"/>
    <w:rsid w:val="002648A7"/>
    <w:rsid w:val="00267A7C"/>
    <w:rsid w:val="00274B01"/>
    <w:rsid w:val="002754DB"/>
    <w:rsid w:val="00292FAE"/>
    <w:rsid w:val="00296F6C"/>
    <w:rsid w:val="002A39DB"/>
    <w:rsid w:val="002A6F68"/>
    <w:rsid w:val="002B48C8"/>
    <w:rsid w:val="002C77E0"/>
    <w:rsid w:val="002D3CAD"/>
    <w:rsid w:val="002D59FB"/>
    <w:rsid w:val="002D792A"/>
    <w:rsid w:val="00313FA0"/>
    <w:rsid w:val="003456A4"/>
    <w:rsid w:val="00346D74"/>
    <w:rsid w:val="00355BF2"/>
    <w:rsid w:val="003562D4"/>
    <w:rsid w:val="00360DAC"/>
    <w:rsid w:val="003740BC"/>
    <w:rsid w:val="00377A85"/>
    <w:rsid w:val="003847FA"/>
    <w:rsid w:val="003A6EB7"/>
    <w:rsid w:val="003B5BDD"/>
    <w:rsid w:val="003C2A44"/>
    <w:rsid w:val="003D08B4"/>
    <w:rsid w:val="003E19A3"/>
    <w:rsid w:val="003E7051"/>
    <w:rsid w:val="003F3AAB"/>
    <w:rsid w:val="003F4AF6"/>
    <w:rsid w:val="0041143A"/>
    <w:rsid w:val="00424029"/>
    <w:rsid w:val="00424073"/>
    <w:rsid w:val="00434776"/>
    <w:rsid w:val="00437AA0"/>
    <w:rsid w:val="004400A6"/>
    <w:rsid w:val="00441459"/>
    <w:rsid w:val="004563E7"/>
    <w:rsid w:val="004716CB"/>
    <w:rsid w:val="0048563E"/>
    <w:rsid w:val="004B7969"/>
    <w:rsid w:val="004D6CE4"/>
    <w:rsid w:val="004F32D7"/>
    <w:rsid w:val="00556877"/>
    <w:rsid w:val="005605A7"/>
    <w:rsid w:val="00561204"/>
    <w:rsid w:val="0057655F"/>
    <w:rsid w:val="00586849"/>
    <w:rsid w:val="00590C85"/>
    <w:rsid w:val="00591B0A"/>
    <w:rsid w:val="005A0A75"/>
    <w:rsid w:val="005B00AB"/>
    <w:rsid w:val="005D63C9"/>
    <w:rsid w:val="0061108B"/>
    <w:rsid w:val="00630209"/>
    <w:rsid w:val="006313BE"/>
    <w:rsid w:val="0064492D"/>
    <w:rsid w:val="00692FB8"/>
    <w:rsid w:val="006B2122"/>
    <w:rsid w:val="006F5385"/>
    <w:rsid w:val="006F6ED7"/>
    <w:rsid w:val="00713CAD"/>
    <w:rsid w:val="00720205"/>
    <w:rsid w:val="007338E4"/>
    <w:rsid w:val="00767D15"/>
    <w:rsid w:val="00794EB9"/>
    <w:rsid w:val="007B7281"/>
    <w:rsid w:val="007C626A"/>
    <w:rsid w:val="007E477B"/>
    <w:rsid w:val="00814F5C"/>
    <w:rsid w:val="0082492C"/>
    <w:rsid w:val="008269B8"/>
    <w:rsid w:val="00840F8C"/>
    <w:rsid w:val="00847A7B"/>
    <w:rsid w:val="00884E02"/>
    <w:rsid w:val="00887B33"/>
    <w:rsid w:val="008B5227"/>
    <w:rsid w:val="008B54E6"/>
    <w:rsid w:val="008C0E6E"/>
    <w:rsid w:val="008C1878"/>
    <w:rsid w:val="008C4DC8"/>
    <w:rsid w:val="008D010D"/>
    <w:rsid w:val="008D412D"/>
    <w:rsid w:val="008D6664"/>
    <w:rsid w:val="008F63D0"/>
    <w:rsid w:val="009104A8"/>
    <w:rsid w:val="00930F25"/>
    <w:rsid w:val="00931233"/>
    <w:rsid w:val="009330D8"/>
    <w:rsid w:val="00957B5E"/>
    <w:rsid w:val="009779BE"/>
    <w:rsid w:val="009A2F1C"/>
    <w:rsid w:val="009B4D32"/>
    <w:rsid w:val="009E5E1A"/>
    <w:rsid w:val="009F7081"/>
    <w:rsid w:val="00A00E64"/>
    <w:rsid w:val="00A12FBC"/>
    <w:rsid w:val="00A25DF4"/>
    <w:rsid w:val="00A315D8"/>
    <w:rsid w:val="00A47B90"/>
    <w:rsid w:val="00A53CBF"/>
    <w:rsid w:val="00A75597"/>
    <w:rsid w:val="00A776EF"/>
    <w:rsid w:val="00A934E3"/>
    <w:rsid w:val="00AB1938"/>
    <w:rsid w:val="00AC756E"/>
    <w:rsid w:val="00AD0F9C"/>
    <w:rsid w:val="00AD6B17"/>
    <w:rsid w:val="00AF3A2F"/>
    <w:rsid w:val="00AF621F"/>
    <w:rsid w:val="00B1000C"/>
    <w:rsid w:val="00B10630"/>
    <w:rsid w:val="00B27005"/>
    <w:rsid w:val="00B63AED"/>
    <w:rsid w:val="00B64261"/>
    <w:rsid w:val="00B66685"/>
    <w:rsid w:val="00B74AA8"/>
    <w:rsid w:val="00B83807"/>
    <w:rsid w:val="00B901F0"/>
    <w:rsid w:val="00B97DA4"/>
    <w:rsid w:val="00BA3DC5"/>
    <w:rsid w:val="00BB4096"/>
    <w:rsid w:val="00BD2C52"/>
    <w:rsid w:val="00BE169F"/>
    <w:rsid w:val="00BE483A"/>
    <w:rsid w:val="00BE5BDA"/>
    <w:rsid w:val="00BF4E72"/>
    <w:rsid w:val="00C256DA"/>
    <w:rsid w:val="00C63415"/>
    <w:rsid w:val="00C7072F"/>
    <w:rsid w:val="00C76AC6"/>
    <w:rsid w:val="00C9441D"/>
    <w:rsid w:val="00C96968"/>
    <w:rsid w:val="00CE3362"/>
    <w:rsid w:val="00CE7788"/>
    <w:rsid w:val="00CF26AE"/>
    <w:rsid w:val="00D01AA3"/>
    <w:rsid w:val="00D0294D"/>
    <w:rsid w:val="00D33967"/>
    <w:rsid w:val="00D44861"/>
    <w:rsid w:val="00D50A12"/>
    <w:rsid w:val="00D86C34"/>
    <w:rsid w:val="00DB678A"/>
    <w:rsid w:val="00DC30FD"/>
    <w:rsid w:val="00DC5405"/>
    <w:rsid w:val="00DC5FF5"/>
    <w:rsid w:val="00DE0B7E"/>
    <w:rsid w:val="00DF02F6"/>
    <w:rsid w:val="00E0432F"/>
    <w:rsid w:val="00E33BF0"/>
    <w:rsid w:val="00E35498"/>
    <w:rsid w:val="00E357FD"/>
    <w:rsid w:val="00E5459C"/>
    <w:rsid w:val="00E66182"/>
    <w:rsid w:val="00EC08B9"/>
    <w:rsid w:val="00ED1749"/>
    <w:rsid w:val="00EE066A"/>
    <w:rsid w:val="00EE4A5A"/>
    <w:rsid w:val="00F41894"/>
    <w:rsid w:val="00F476E5"/>
    <w:rsid w:val="00F54A7B"/>
    <w:rsid w:val="00F62B8D"/>
    <w:rsid w:val="00F86A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D2066B4-DE13-44BF-BF10-126857E6B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76A24"/>
    <w:pPr>
      <w:spacing w:after="200" w:line="276" w:lineRule="auto"/>
    </w:pPr>
    <w:rPr>
      <w:rFonts w:eastAsiaTheme="minorEastAsia"/>
      <w:lang w:val="en-IN" w:eastAsia="en-IN"/>
    </w:rPr>
  </w:style>
  <w:style w:type="paragraph" w:styleId="Heading1">
    <w:name w:val="heading 1"/>
    <w:basedOn w:val="Normal"/>
    <w:next w:val="Normal"/>
    <w:link w:val="Heading1Char"/>
    <w:uiPriority w:val="9"/>
    <w:qFormat/>
    <w:rsid w:val="00BE483A"/>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76A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6A24"/>
  </w:style>
  <w:style w:type="paragraph" w:styleId="Footer">
    <w:name w:val="footer"/>
    <w:basedOn w:val="Normal"/>
    <w:link w:val="FooterChar"/>
    <w:uiPriority w:val="99"/>
    <w:unhideWhenUsed/>
    <w:rsid w:val="00076A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6A24"/>
  </w:style>
  <w:style w:type="paragraph" w:styleId="ListParagraph">
    <w:name w:val="List Paragraph"/>
    <w:basedOn w:val="Normal"/>
    <w:uiPriority w:val="34"/>
    <w:qFormat/>
    <w:rsid w:val="00D01AA3"/>
    <w:pPr>
      <w:ind w:left="720"/>
      <w:contextualSpacing/>
    </w:pPr>
  </w:style>
  <w:style w:type="numbering" w:customStyle="1" w:styleId="NoList1">
    <w:name w:val="No List1"/>
    <w:next w:val="NoList"/>
    <w:uiPriority w:val="99"/>
    <w:semiHidden/>
    <w:unhideWhenUsed/>
    <w:rsid w:val="000A2B86"/>
  </w:style>
  <w:style w:type="table" w:styleId="TableGrid">
    <w:name w:val="Table Grid"/>
    <w:basedOn w:val="TableNormal"/>
    <w:uiPriority w:val="39"/>
    <w:rsid w:val="000A2B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67A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7A7C"/>
    <w:rPr>
      <w:rFonts w:ascii="Tahoma" w:eastAsiaTheme="minorEastAsia" w:hAnsi="Tahoma" w:cs="Tahoma"/>
      <w:sz w:val="16"/>
      <w:szCs w:val="16"/>
      <w:lang w:val="en-IN" w:eastAsia="en-IN"/>
    </w:rPr>
  </w:style>
  <w:style w:type="table" w:customStyle="1" w:styleId="TableGridLight1">
    <w:name w:val="Table Grid Light1"/>
    <w:basedOn w:val="TableNormal"/>
    <w:uiPriority w:val="40"/>
    <w:rsid w:val="00267A7C"/>
    <w:pPr>
      <w:spacing w:after="0" w:line="240" w:lineRule="auto"/>
    </w:pPr>
    <w:rPr>
      <w:lang w:val="en-I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267A7C"/>
    <w:pPr>
      <w:spacing w:after="0" w:line="240" w:lineRule="auto"/>
    </w:pPr>
    <w:rPr>
      <w:lang w:val="en-I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267A7C"/>
    <w:pPr>
      <w:spacing w:after="0" w:line="240" w:lineRule="auto"/>
    </w:pPr>
    <w:rPr>
      <w:lang w:val="en-IN"/>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267A7C"/>
    <w:pPr>
      <w:spacing w:after="0" w:line="240" w:lineRule="auto"/>
    </w:pPr>
    <w:rPr>
      <w:lang w:val="en-IN"/>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267A7C"/>
    <w:pPr>
      <w:spacing w:after="0" w:line="240" w:lineRule="auto"/>
    </w:pPr>
    <w:rPr>
      <w:lang w:val="en-I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1">
    <w:name w:val="Plain Table 51"/>
    <w:basedOn w:val="TableNormal"/>
    <w:uiPriority w:val="45"/>
    <w:rsid w:val="00267A7C"/>
    <w:pPr>
      <w:spacing w:after="0" w:line="240" w:lineRule="auto"/>
    </w:pPr>
    <w:rPr>
      <w:lang w:val="en-IN"/>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Spacing">
    <w:name w:val="No Spacing"/>
    <w:link w:val="NoSpacingChar"/>
    <w:uiPriority w:val="1"/>
    <w:qFormat/>
    <w:rsid w:val="00267A7C"/>
    <w:pPr>
      <w:spacing w:after="0" w:line="240" w:lineRule="auto"/>
    </w:pPr>
    <w:rPr>
      <w:rFonts w:eastAsiaTheme="minorEastAsia"/>
    </w:rPr>
  </w:style>
  <w:style w:type="character" w:customStyle="1" w:styleId="NoSpacingChar">
    <w:name w:val="No Spacing Char"/>
    <w:basedOn w:val="DefaultParagraphFont"/>
    <w:link w:val="NoSpacing"/>
    <w:uiPriority w:val="1"/>
    <w:rsid w:val="00267A7C"/>
    <w:rPr>
      <w:rFonts w:eastAsiaTheme="minorEastAsia"/>
    </w:rPr>
  </w:style>
  <w:style w:type="paragraph" w:styleId="Title">
    <w:name w:val="Title"/>
    <w:basedOn w:val="Normal"/>
    <w:next w:val="Normal"/>
    <w:link w:val="TitleChar"/>
    <w:uiPriority w:val="10"/>
    <w:qFormat/>
    <w:rsid w:val="00267A7C"/>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267A7C"/>
    <w:rPr>
      <w:rFonts w:asciiTheme="majorHAnsi" w:eastAsiaTheme="majorEastAsia" w:hAnsiTheme="majorHAnsi" w:cstheme="majorBidi"/>
      <w:color w:val="323E4F" w:themeColor="text2" w:themeShade="BF"/>
      <w:spacing w:val="5"/>
      <w:kern w:val="28"/>
      <w:sz w:val="52"/>
      <w:szCs w:val="52"/>
      <w:lang w:val="en-IN" w:eastAsia="en-IN"/>
    </w:rPr>
  </w:style>
  <w:style w:type="table" w:customStyle="1" w:styleId="LightList1">
    <w:name w:val="Light List1"/>
    <w:basedOn w:val="TableNormal"/>
    <w:uiPriority w:val="61"/>
    <w:rsid w:val="00267A7C"/>
    <w:pPr>
      <w:spacing w:after="0" w:line="240" w:lineRule="auto"/>
    </w:pPr>
    <w:rPr>
      <w:rFonts w:eastAsiaTheme="minorEastAsia"/>
      <w:lang w:val="en-IN" w:eastAsia="en-IN"/>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Lines="0" w:beforeAutospacing="0" w:afterLines="0" w:afterAutospacing="0" w:line="240" w:lineRule="auto"/>
      </w:pPr>
      <w:rPr>
        <w:b/>
        <w:bCs/>
        <w:color w:val="FFFFFF" w:themeColor="background1"/>
      </w:rPr>
      <w:tblPr/>
      <w:tcPr>
        <w:shd w:val="clear" w:color="auto" w:fill="000000" w:themeFill="text1"/>
      </w:tcPr>
    </w:tblStylePr>
    <w:tblStylePr w:type="lastRow">
      <w:pPr>
        <w:spacing w:beforeLines="0" w:beforeAutospacing="0" w:afterLines="0" w:afterAutospacing="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Emphasis">
    <w:name w:val="Emphasis"/>
    <w:basedOn w:val="DefaultParagraphFont"/>
    <w:qFormat/>
    <w:rsid w:val="00267A7C"/>
    <w:rPr>
      <w:i/>
      <w:iCs/>
    </w:rPr>
  </w:style>
  <w:style w:type="paragraph" w:styleId="IntenseQuote">
    <w:name w:val="Intense Quote"/>
    <w:basedOn w:val="Normal"/>
    <w:next w:val="Normal"/>
    <w:link w:val="IntenseQuoteChar"/>
    <w:uiPriority w:val="30"/>
    <w:qFormat/>
    <w:rsid w:val="00267A7C"/>
    <w:pPr>
      <w:pBdr>
        <w:bottom w:val="single" w:sz="4" w:space="4" w:color="5B9BD5" w:themeColor="accent1"/>
      </w:pBdr>
      <w:spacing w:before="200" w:after="280"/>
      <w:ind w:left="936" w:right="936"/>
    </w:pPr>
    <w:rPr>
      <w:b/>
      <w:bCs/>
      <w:i/>
      <w:iCs/>
      <w:color w:val="5B9BD5" w:themeColor="accent1"/>
    </w:rPr>
  </w:style>
  <w:style w:type="character" w:customStyle="1" w:styleId="IntenseQuoteChar">
    <w:name w:val="Intense Quote Char"/>
    <w:basedOn w:val="DefaultParagraphFont"/>
    <w:link w:val="IntenseQuote"/>
    <w:uiPriority w:val="30"/>
    <w:rsid w:val="00267A7C"/>
    <w:rPr>
      <w:rFonts w:eastAsiaTheme="minorEastAsia"/>
      <w:b/>
      <w:bCs/>
      <w:i/>
      <w:iCs/>
      <w:color w:val="5B9BD5" w:themeColor="accent1"/>
      <w:lang w:val="en-IN" w:eastAsia="en-IN"/>
    </w:rPr>
  </w:style>
  <w:style w:type="paragraph" w:styleId="Caption">
    <w:name w:val="caption"/>
    <w:basedOn w:val="Normal"/>
    <w:next w:val="Normal"/>
    <w:uiPriority w:val="35"/>
    <w:semiHidden/>
    <w:unhideWhenUsed/>
    <w:qFormat/>
    <w:rsid w:val="00267A7C"/>
    <w:pPr>
      <w:spacing w:line="240" w:lineRule="auto"/>
    </w:pPr>
    <w:rPr>
      <w:b/>
      <w:bCs/>
      <w:color w:val="5B9BD5" w:themeColor="accent1"/>
      <w:sz w:val="18"/>
      <w:szCs w:val="18"/>
    </w:rPr>
  </w:style>
  <w:style w:type="character" w:styleId="PlaceholderText">
    <w:name w:val="Placeholder Text"/>
    <w:basedOn w:val="DefaultParagraphFont"/>
    <w:uiPriority w:val="99"/>
    <w:semiHidden/>
    <w:rsid w:val="00267A7C"/>
    <w:rPr>
      <w:color w:val="808080"/>
    </w:rPr>
  </w:style>
  <w:style w:type="numbering" w:customStyle="1" w:styleId="NoList2">
    <w:name w:val="No List2"/>
    <w:next w:val="NoList"/>
    <w:uiPriority w:val="99"/>
    <w:semiHidden/>
    <w:unhideWhenUsed/>
    <w:rsid w:val="00B27005"/>
  </w:style>
  <w:style w:type="paragraph" w:customStyle="1" w:styleId="Default">
    <w:name w:val="Default"/>
    <w:rsid w:val="000401CA"/>
    <w:pPr>
      <w:autoSpaceDE w:val="0"/>
      <w:autoSpaceDN w:val="0"/>
      <w:adjustRightInd w:val="0"/>
      <w:spacing w:after="0" w:line="240" w:lineRule="auto"/>
    </w:pPr>
    <w:rPr>
      <w:rFonts w:ascii="Calibri" w:eastAsiaTheme="minorEastAsia" w:hAnsi="Calibri" w:cs="Calibri"/>
      <w:color w:val="000000"/>
      <w:sz w:val="24"/>
      <w:szCs w:val="24"/>
    </w:rPr>
  </w:style>
  <w:style w:type="character" w:customStyle="1" w:styleId="Heading1Char">
    <w:name w:val="Heading 1 Char"/>
    <w:basedOn w:val="DefaultParagraphFont"/>
    <w:link w:val="Heading1"/>
    <w:uiPriority w:val="9"/>
    <w:rsid w:val="00BE483A"/>
    <w:rPr>
      <w:rFonts w:asciiTheme="majorHAnsi" w:eastAsiaTheme="majorEastAsia" w:hAnsiTheme="majorHAnsi" w:cstheme="majorBidi"/>
      <w:b/>
      <w:bCs/>
      <w:color w:val="2E74B5" w:themeColor="accent1" w:themeShade="BF"/>
      <w:sz w:val="28"/>
      <w:szCs w:val="28"/>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E41738-643A-4828-AEC9-88E8002785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1572</TotalTime>
  <Pages>1</Pages>
  <Words>11779</Words>
  <Characters>67142</Characters>
  <Application>Microsoft Office Word</Application>
  <DocSecurity>0</DocSecurity>
  <Lines>559</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Zaffer</dc:creator>
  <cp:keywords/>
  <dc:description/>
  <cp:lastModifiedBy>LEGACY</cp:lastModifiedBy>
  <cp:revision>91</cp:revision>
  <dcterms:created xsi:type="dcterms:W3CDTF">2018-04-16T05:21:00Z</dcterms:created>
  <dcterms:modified xsi:type="dcterms:W3CDTF">2024-08-27T11:27:00Z</dcterms:modified>
</cp:coreProperties>
</file>