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121301"/>
        <w:docPartObj>
          <w:docPartGallery w:val="Cover Pages"/>
          <w:docPartUnique/>
        </w:docPartObj>
      </w:sdtPr>
      <w:sdtEndPr>
        <w:rPr>
          <w:noProof/>
        </w:rPr>
      </w:sdtEndPr>
      <w:sdtContent>
        <w:p w14:paraId="76213A40" w14:textId="77777777" w:rsidR="002373B9" w:rsidRDefault="002373B9" w:rsidP="002373B9">
          <w:r>
            <w:rPr>
              <w:noProof/>
            </w:rPr>
            <w:drawing>
              <wp:anchor distT="0" distB="0" distL="114300" distR="114300" simplePos="0" relativeHeight="251659264" behindDoc="0" locked="0" layoutInCell="1" allowOverlap="1" wp14:anchorId="07A4A37E" wp14:editId="5220CE45">
                <wp:simplePos x="0" y="0"/>
                <wp:positionH relativeFrom="column">
                  <wp:posOffset>4699000</wp:posOffset>
                </wp:positionH>
                <wp:positionV relativeFrom="paragraph">
                  <wp:posOffset>0</wp:posOffset>
                </wp:positionV>
                <wp:extent cx="1663700" cy="737870"/>
                <wp:effectExtent l="0" t="0" r="0" b="5080"/>
                <wp:wrapThrough wrapText="bothSides">
                  <wp:wrapPolygon edited="0">
                    <wp:start x="4699" y="0"/>
                    <wp:lineTo x="2721" y="1115"/>
                    <wp:lineTo x="0" y="6134"/>
                    <wp:lineTo x="0" y="20633"/>
                    <wp:lineTo x="495" y="21191"/>
                    <wp:lineTo x="21023" y="21191"/>
                    <wp:lineTo x="21270" y="20633"/>
                    <wp:lineTo x="21270" y="558"/>
                    <wp:lineTo x="20776" y="0"/>
                    <wp:lineTo x="4699" y="0"/>
                  </wp:wrapPolygon>
                </wp:wrapThrough>
                <wp:docPr id="2" name="Picture 2" descr="German University in Cair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Ho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37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373B9" w14:paraId="5A2FBE43" w14:textId="77777777" w:rsidTr="00AE54E5">
            <w:tc>
              <w:tcPr>
                <w:tcW w:w="7476" w:type="dxa"/>
                <w:tcMar>
                  <w:top w:w="216" w:type="dxa"/>
                  <w:left w:w="115" w:type="dxa"/>
                  <w:bottom w:w="216" w:type="dxa"/>
                  <w:right w:w="115" w:type="dxa"/>
                </w:tcMar>
              </w:tcPr>
              <w:p w14:paraId="73C4A661" w14:textId="77777777" w:rsidR="002373B9" w:rsidRDefault="002373B9" w:rsidP="00AE54E5">
                <w:pPr>
                  <w:pStyle w:val="NoSpacing"/>
                  <w:rPr>
                    <w:color w:val="2F5496" w:themeColor="accent1" w:themeShade="BF"/>
                    <w:sz w:val="24"/>
                  </w:rPr>
                </w:pPr>
                <w:r w:rsidRPr="00E460AF">
                  <w:rPr>
                    <w:color w:val="2F5496" w:themeColor="accent1" w:themeShade="BF"/>
                    <w:sz w:val="24"/>
                  </w:rPr>
                  <w:t>MCTR903</w:t>
                </w:r>
              </w:p>
            </w:tc>
          </w:tr>
          <w:tr w:rsidR="002373B9" w14:paraId="2D5A0635" w14:textId="77777777" w:rsidTr="00AE54E5">
            <w:tc>
              <w:tcPr>
                <w:tcW w:w="7476" w:type="dxa"/>
              </w:tcPr>
              <w:bookmarkStart w:id="0" w:name="_Hlk85476647" w:displacedByCustomXml="next"/>
              <w:sdt>
                <w:sdtPr>
                  <w:rPr>
                    <w:rFonts w:asciiTheme="majorHAnsi" w:eastAsiaTheme="majorEastAsia" w:hAnsiTheme="majorHAnsi" w:cstheme="majorBidi"/>
                    <w:b/>
                    <w:bCs/>
                    <w:color w:val="4472C4" w:themeColor="accent1"/>
                    <w:sz w:val="88"/>
                    <w:szCs w:val="88"/>
                  </w:rPr>
                  <w:alias w:val="Title"/>
                  <w:id w:val="13406919"/>
                  <w:placeholder>
                    <w:docPart w:val="DA4E95DA38924DC78ABCFD6D8B6FC4FF"/>
                  </w:placeholder>
                  <w:dataBinding w:prefixMappings="xmlns:ns0='http://schemas.openxmlformats.org/package/2006/metadata/core-properties' xmlns:ns1='http://purl.org/dc/elements/1.1/'" w:xpath="/ns0:coreProperties[1]/ns1:title[1]" w:storeItemID="{6C3C8BC8-F283-45AE-878A-BAB7291924A1}"/>
                  <w:text/>
                </w:sdtPr>
                <w:sdtContent>
                  <w:p w14:paraId="74A30740" w14:textId="60351B4C" w:rsidR="002373B9" w:rsidRDefault="002373B9" w:rsidP="00AE54E5">
                    <w:pPr>
                      <w:pStyle w:val="NoSpacing"/>
                      <w:spacing w:line="216" w:lineRule="auto"/>
                      <w:rPr>
                        <w:rFonts w:asciiTheme="majorHAnsi" w:eastAsiaTheme="majorEastAsia" w:hAnsiTheme="majorHAnsi" w:cstheme="majorBidi"/>
                        <w:color w:val="4472C4" w:themeColor="accent1"/>
                        <w:sz w:val="88"/>
                        <w:szCs w:val="88"/>
                      </w:rPr>
                    </w:pPr>
                    <w:r w:rsidRPr="002373B9">
                      <w:rPr>
                        <w:rFonts w:asciiTheme="majorHAnsi" w:eastAsiaTheme="majorEastAsia" w:hAnsiTheme="majorHAnsi" w:cstheme="majorBidi"/>
                        <w:b/>
                        <w:bCs/>
                        <w:color w:val="4472C4" w:themeColor="accent1"/>
                        <w:sz w:val="88"/>
                        <w:szCs w:val="88"/>
                      </w:rPr>
                      <w:t xml:space="preserve"> </w:t>
                    </w:r>
                    <w:r w:rsidRPr="002373B9">
                      <w:rPr>
                        <w:rFonts w:asciiTheme="majorHAnsi" w:eastAsiaTheme="majorEastAsia" w:hAnsiTheme="majorHAnsi" w:cstheme="majorBidi"/>
                        <w:b/>
                        <w:bCs/>
                        <w:color w:val="4472C4" w:themeColor="accent1"/>
                        <w:sz w:val="88"/>
                        <w:szCs w:val="88"/>
                      </w:rPr>
                      <w:t xml:space="preserve">The Furuta-Pendulum </w:t>
                    </w:r>
                  </w:p>
                </w:sdtContent>
              </w:sdt>
              <w:bookmarkEnd w:id="0" w:displacedByCustomXml="prev"/>
            </w:tc>
          </w:tr>
          <w:tr w:rsidR="002373B9" w14:paraId="0FE90CEB" w14:textId="77777777" w:rsidTr="00AE54E5">
            <w:sdt>
              <w:sdtPr>
                <w:rPr>
                  <w:color w:val="2F5496" w:themeColor="accent1" w:themeShade="BF"/>
                  <w:sz w:val="24"/>
                  <w:szCs w:val="24"/>
                </w:rPr>
                <w:alias w:val="Subtitle"/>
                <w:id w:val="13406923"/>
                <w:placeholder>
                  <w:docPart w:val="E837A16AF607422F90CC77005EB978A9"/>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71ACDEB7" w14:textId="2E17E675" w:rsidR="002373B9" w:rsidRDefault="002373B9" w:rsidP="00AE54E5">
                    <w:pPr>
                      <w:pStyle w:val="NoSpacing"/>
                      <w:rPr>
                        <w:color w:val="2F5496" w:themeColor="accent1" w:themeShade="BF"/>
                        <w:sz w:val="24"/>
                      </w:rPr>
                    </w:pPr>
                    <w:r>
                      <w:rPr>
                        <w:color w:val="2F5496" w:themeColor="accent1" w:themeShade="BF"/>
                        <w:sz w:val="24"/>
                        <w:szCs w:val="24"/>
                      </w:rPr>
                      <w:t>Project Proposal</w:t>
                    </w:r>
                  </w:p>
                </w:tc>
              </w:sdtContent>
            </w:sdt>
          </w:tr>
        </w:tbl>
        <w:tbl>
          <w:tblPr>
            <w:tblpPr w:leftFromText="187" w:rightFromText="187" w:vertAnchor="page" w:horzAnchor="margin" w:tblpXSpec="center" w:tblpY="10341"/>
            <w:tblW w:w="4050" w:type="pct"/>
            <w:tblLook w:val="04A0" w:firstRow="1" w:lastRow="0" w:firstColumn="1" w:lastColumn="0" w:noHBand="0" w:noVBand="1"/>
          </w:tblPr>
          <w:tblGrid>
            <w:gridCol w:w="7582"/>
          </w:tblGrid>
          <w:tr w:rsidR="002373B9" w14:paraId="5F057B74" w14:textId="77777777" w:rsidTr="00AE54E5">
            <w:trPr>
              <w:trHeight w:val="1047"/>
            </w:trPr>
            <w:tc>
              <w:tcPr>
                <w:tcW w:w="7582" w:type="dxa"/>
                <w:tcMar>
                  <w:top w:w="216" w:type="dxa"/>
                  <w:left w:w="115" w:type="dxa"/>
                  <w:bottom w:w="216" w:type="dxa"/>
                  <w:right w:w="115" w:type="dxa"/>
                </w:tcMar>
              </w:tcPr>
              <w:p w14:paraId="7AA13F5A" w14:textId="17B68D36" w:rsidR="002373B9" w:rsidRDefault="002373B9" w:rsidP="00AE54E5">
                <w:pPr>
                  <w:pStyle w:val="NoSpacing"/>
                  <w:rPr>
                    <w:color w:val="4472C4" w:themeColor="accent1"/>
                    <w:sz w:val="28"/>
                    <w:szCs w:val="28"/>
                  </w:rPr>
                </w:pPr>
                <w:sdt>
                  <w:sdtPr>
                    <w:rPr>
                      <w:color w:val="4472C4" w:themeColor="accent1"/>
                      <w:sz w:val="28"/>
                      <w:szCs w:val="28"/>
                    </w:rPr>
                    <w:alias w:val="Author"/>
                    <w:id w:val="13406928"/>
                    <w:placeholder>
                      <w:docPart w:val="BB307F292E73477D9F5B0FB76A803645"/>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Mona Farouk</w:t>
                    </w:r>
                  </w:sdtContent>
                </w:sdt>
              </w:p>
              <w:p w14:paraId="17085170" w14:textId="77777777" w:rsidR="002373B9" w:rsidRDefault="002373B9" w:rsidP="00AE54E5">
                <w:pPr>
                  <w:pStyle w:val="NoSpacing"/>
                  <w:rPr>
                    <w:color w:val="4472C4" w:themeColor="accent1"/>
                    <w:sz w:val="28"/>
                    <w:szCs w:val="28"/>
                  </w:rPr>
                </w:pPr>
                <w:r>
                  <w:rPr>
                    <w:color w:val="4472C4" w:themeColor="accent1"/>
                    <w:sz w:val="28"/>
                    <w:szCs w:val="28"/>
                  </w:rPr>
                  <w:t xml:space="preserve">                         2. Ahmed Zaghloul      ID: 43-1</w:t>
                </w:r>
              </w:p>
              <w:p w14:paraId="35290556" w14:textId="77777777" w:rsidR="002373B9" w:rsidRDefault="002373B9" w:rsidP="00AE54E5">
                <w:pPr>
                  <w:pStyle w:val="NoSpacing"/>
                  <w:ind w:left="1584"/>
                  <w:rPr>
                    <w:color w:val="4472C4" w:themeColor="accent1"/>
                    <w:sz w:val="28"/>
                    <w:szCs w:val="28"/>
                  </w:rPr>
                </w:pPr>
                <w:r>
                  <w:rPr>
                    <w:color w:val="4472C4" w:themeColor="accent1"/>
                    <w:sz w:val="28"/>
                    <w:szCs w:val="28"/>
                  </w:rPr>
                  <w:t>3. Bishoy Atef               ID: 43-</w:t>
                </w:r>
              </w:p>
              <w:p w14:paraId="01BE914F" w14:textId="77777777" w:rsidR="002373B9" w:rsidRDefault="002373B9" w:rsidP="00AE54E5">
                <w:pPr>
                  <w:pStyle w:val="NoSpacing"/>
                  <w:ind w:left="1584"/>
                  <w:rPr>
                    <w:color w:val="4472C4" w:themeColor="accent1"/>
                    <w:sz w:val="28"/>
                    <w:szCs w:val="28"/>
                  </w:rPr>
                </w:pPr>
                <w:r>
                  <w:rPr>
                    <w:color w:val="4472C4" w:themeColor="accent1"/>
                    <w:sz w:val="28"/>
                    <w:szCs w:val="28"/>
                  </w:rPr>
                  <w:t>4. John Gameel            ID: 43-</w:t>
                </w:r>
              </w:p>
              <w:p w14:paraId="06D927BE" w14:textId="77777777" w:rsidR="002373B9" w:rsidRDefault="002373B9" w:rsidP="00AE54E5">
                <w:pPr>
                  <w:pStyle w:val="NoSpacing"/>
                  <w:ind w:left="1584"/>
                  <w:rPr>
                    <w:color w:val="4472C4" w:themeColor="accent1"/>
                    <w:sz w:val="28"/>
                    <w:szCs w:val="28"/>
                  </w:rPr>
                </w:pPr>
                <w:r>
                  <w:rPr>
                    <w:color w:val="4472C4" w:themeColor="accent1"/>
                    <w:sz w:val="28"/>
                    <w:szCs w:val="28"/>
                  </w:rPr>
                  <w:t>5. Abdo Saad                ID: 43-</w:t>
                </w:r>
              </w:p>
              <w:p w14:paraId="53D665A9" w14:textId="77777777" w:rsidR="002373B9" w:rsidRDefault="002373B9" w:rsidP="00AE54E5">
                <w:pPr>
                  <w:pStyle w:val="NoSpacing"/>
                  <w:rPr>
                    <w:color w:val="4472C4" w:themeColor="accent1"/>
                    <w:sz w:val="28"/>
                    <w:szCs w:val="28"/>
                  </w:rPr>
                </w:pPr>
                <w:r>
                  <w:rPr>
                    <w:color w:val="4472C4" w:themeColor="accent1"/>
                    <w:sz w:val="28"/>
                    <w:szCs w:val="28"/>
                  </w:rPr>
                  <w:t>Proposed to: Prof. Ayman Elbadawy</w:t>
                </w:r>
              </w:p>
              <w:p w14:paraId="6306F9B9" w14:textId="77777777" w:rsidR="002373B9" w:rsidRDefault="002373B9" w:rsidP="00AE54E5">
                <w:pPr>
                  <w:pStyle w:val="NoSpacing"/>
                  <w:ind w:left="1584"/>
                  <w:rPr>
                    <w:color w:val="4472C4" w:themeColor="accent1"/>
                    <w:sz w:val="28"/>
                    <w:szCs w:val="28"/>
                  </w:rPr>
                </w:pPr>
              </w:p>
              <w:sdt>
                <w:sdtPr>
                  <w:rPr>
                    <w:color w:val="4472C4" w:themeColor="accent1"/>
                    <w:sz w:val="28"/>
                    <w:szCs w:val="28"/>
                  </w:rPr>
                  <w:alias w:val="Date"/>
                  <w:tag w:val="Date"/>
                  <w:id w:val="13406932"/>
                  <w:placeholder>
                    <w:docPart w:val="4A840EADE0AE476DA59455E88C6A0501"/>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Content>
                  <w:p w14:paraId="1DA709FF" w14:textId="4795DC9F" w:rsidR="002373B9" w:rsidRDefault="002373B9" w:rsidP="00AE54E5">
                    <w:pPr>
                      <w:pStyle w:val="NoSpacing"/>
                      <w:rPr>
                        <w:color w:val="4472C4" w:themeColor="accent1"/>
                        <w:sz w:val="28"/>
                        <w:szCs w:val="28"/>
                      </w:rPr>
                    </w:pPr>
                    <w:r>
                      <w:rPr>
                        <w:color w:val="4472C4" w:themeColor="accent1"/>
                        <w:sz w:val="28"/>
                        <w:szCs w:val="28"/>
                      </w:rPr>
                      <w:t>10-19-2021</w:t>
                    </w:r>
                  </w:p>
                </w:sdtContent>
              </w:sdt>
              <w:p w14:paraId="2C3742AC" w14:textId="77777777" w:rsidR="002373B9" w:rsidRDefault="002373B9" w:rsidP="00AE54E5">
                <w:pPr>
                  <w:pStyle w:val="NoSpacing"/>
                  <w:rPr>
                    <w:color w:val="4472C4" w:themeColor="accent1"/>
                  </w:rPr>
                </w:pPr>
              </w:p>
            </w:tc>
          </w:tr>
        </w:tbl>
        <w:p w14:paraId="705DE91B" w14:textId="77777777" w:rsidR="002373B9" w:rsidRDefault="002373B9" w:rsidP="002373B9">
          <w:pPr>
            <w:rPr>
              <w:noProof/>
            </w:rPr>
          </w:pPr>
          <w:r>
            <w:rPr>
              <w:noProof/>
            </w:rPr>
            <w:drawing>
              <wp:anchor distT="0" distB="0" distL="114300" distR="114300" simplePos="0" relativeHeight="251660288" behindDoc="0" locked="0" layoutInCell="1" allowOverlap="1" wp14:anchorId="4F96216E" wp14:editId="4D8D562C">
                <wp:simplePos x="0" y="0"/>
                <wp:positionH relativeFrom="margin">
                  <wp:posOffset>1968500</wp:posOffset>
                </wp:positionH>
                <wp:positionV relativeFrom="paragraph">
                  <wp:posOffset>3740150</wp:posOffset>
                </wp:positionV>
                <wp:extent cx="1117600" cy="1634490"/>
                <wp:effectExtent l="0" t="0" r="6350" b="3810"/>
                <wp:wrapNone/>
                <wp:docPr id="6" name="Picture 6" descr="Furuta pendulu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ruta pendulum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8016" cy="16350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br w:type="page"/>
          </w:r>
        </w:p>
      </w:sdtContent>
    </w:sdt>
    <w:p w14:paraId="5DC49416" w14:textId="77777777" w:rsidR="002373B9" w:rsidRDefault="002373B9" w:rsidP="002373B9">
      <w:pPr>
        <w:rPr>
          <w:rFonts w:asciiTheme="majorBidi" w:hAnsiTheme="majorBidi" w:cstheme="majorBidi"/>
          <w:b/>
          <w:bCs/>
          <w:sz w:val="28"/>
          <w:szCs w:val="28"/>
        </w:rPr>
      </w:pPr>
      <w:r w:rsidRPr="00275954">
        <w:rPr>
          <w:rFonts w:asciiTheme="majorBidi" w:hAnsiTheme="majorBidi" w:cstheme="majorBidi"/>
          <w:b/>
          <w:bCs/>
          <w:sz w:val="28"/>
          <w:szCs w:val="28"/>
        </w:rPr>
        <w:lastRenderedPageBreak/>
        <w:t xml:space="preserve">The </w:t>
      </w:r>
      <w:bookmarkStart w:id="1" w:name="_Hlk85480557"/>
      <w:r w:rsidRPr="00275954">
        <w:rPr>
          <w:rFonts w:asciiTheme="majorBidi" w:hAnsiTheme="majorBidi" w:cstheme="majorBidi"/>
          <w:b/>
          <w:bCs/>
          <w:sz w:val="28"/>
          <w:szCs w:val="28"/>
        </w:rPr>
        <w:t>Furuta-Pendulum</w:t>
      </w:r>
      <w:bookmarkEnd w:id="1"/>
      <w:r w:rsidRPr="00275954">
        <w:rPr>
          <w:rFonts w:asciiTheme="majorBidi" w:hAnsiTheme="majorBidi" w:cstheme="majorBidi"/>
          <w:b/>
          <w:bCs/>
          <w:sz w:val="28"/>
          <w:szCs w:val="28"/>
        </w:rPr>
        <w:t xml:space="preserve"> </w:t>
      </w:r>
    </w:p>
    <w:p w14:paraId="597203C1" w14:textId="77777777" w:rsidR="002373B9" w:rsidRDefault="002373B9" w:rsidP="002373B9">
      <w:pPr>
        <w:rPr>
          <w:rFonts w:asciiTheme="majorBidi" w:hAnsiTheme="majorBidi" w:cstheme="majorBidi"/>
          <w:sz w:val="28"/>
          <w:szCs w:val="28"/>
        </w:rPr>
      </w:pPr>
      <w:r>
        <w:rPr>
          <w:rFonts w:asciiTheme="majorBidi" w:hAnsiTheme="majorBidi" w:cstheme="majorBidi"/>
          <w:sz w:val="28"/>
          <w:szCs w:val="28"/>
        </w:rPr>
        <w:t>The</w:t>
      </w:r>
      <w:r w:rsidRPr="00975849">
        <w:t xml:space="preserve"> </w:t>
      </w:r>
      <w:r w:rsidRPr="0065460C">
        <w:rPr>
          <w:rFonts w:asciiTheme="majorBidi" w:hAnsiTheme="majorBidi" w:cstheme="majorBidi"/>
          <w:sz w:val="28"/>
          <w:szCs w:val="28"/>
        </w:rPr>
        <w:t>Furuta-Pendulum</w:t>
      </w:r>
      <w:r>
        <w:rPr>
          <w:rFonts w:asciiTheme="majorBidi" w:hAnsiTheme="majorBidi" w:cstheme="majorBidi"/>
          <w:sz w:val="28"/>
          <w:szCs w:val="28"/>
        </w:rPr>
        <w:t xml:space="preserve"> or the Rotational Pendulum system is an underactuated planar system (which has fewer number of actuators than the degrees of freedom). It consists of an arm rotating in the horizontal plane and a pendulum which is rotating in a vertical plane. This system is mainly used for research and education to study the nonlinear underactuated robotic systems. The main goal is to swing up and balance the pendulum about the upright position. The swing up and balancing techniques are done by either one controller or two controllers and switching is done between the two controllers. The goal of our proposal is to analyze the motion of the Furuta-Pendulum and balance it in the upright position.</w:t>
      </w:r>
    </w:p>
    <w:p w14:paraId="0606F54F" w14:textId="77777777" w:rsidR="002373B9" w:rsidRDefault="002373B9" w:rsidP="002373B9">
      <w:pPr>
        <w:rPr>
          <w:rFonts w:asciiTheme="majorBidi" w:hAnsiTheme="majorBidi" w:cstheme="majorBidi"/>
          <w:sz w:val="28"/>
          <w:szCs w:val="28"/>
        </w:rPr>
      </w:pPr>
      <w:r>
        <w:rPr>
          <w:noProof/>
        </w:rPr>
        <w:t xml:space="preserve"> </w:t>
      </w:r>
      <w:r>
        <w:rPr>
          <w:noProof/>
        </w:rPr>
        <w:drawing>
          <wp:inline distT="0" distB="0" distL="0" distR="0" wp14:anchorId="422FAE53" wp14:editId="3A3F85E9">
            <wp:extent cx="2768600" cy="2838111"/>
            <wp:effectExtent l="0" t="0" r="0" b="635"/>
            <wp:docPr id="7" name="Picture 7" descr="Control of a Furuta Pendulum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 of a Furuta Pendulum | SpringerL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518" cy="2846228"/>
                    </a:xfrm>
                    <a:prstGeom prst="rect">
                      <a:avLst/>
                    </a:prstGeom>
                    <a:noFill/>
                    <a:ln>
                      <a:noFill/>
                    </a:ln>
                  </pic:spPr>
                </pic:pic>
              </a:graphicData>
            </a:graphic>
          </wp:inline>
        </w:drawing>
      </w:r>
    </w:p>
    <w:p w14:paraId="53FD8448" w14:textId="77777777" w:rsidR="002373B9" w:rsidRPr="00542CF6" w:rsidRDefault="002373B9" w:rsidP="002373B9">
      <w:pPr>
        <w:rPr>
          <w:rFonts w:asciiTheme="majorBidi" w:hAnsiTheme="majorBidi" w:cstheme="majorBidi"/>
          <w:b/>
          <w:bCs/>
          <w:sz w:val="28"/>
          <w:szCs w:val="28"/>
        </w:rPr>
      </w:pPr>
      <w:r w:rsidRPr="00542CF6">
        <w:rPr>
          <w:rFonts w:asciiTheme="majorBidi" w:hAnsiTheme="majorBidi" w:cstheme="majorBidi"/>
          <w:b/>
          <w:bCs/>
          <w:sz w:val="28"/>
          <w:szCs w:val="28"/>
        </w:rPr>
        <w:t>The system inputs</w:t>
      </w:r>
    </w:p>
    <w:p w14:paraId="3FC89AEB" w14:textId="77777777" w:rsidR="002373B9" w:rsidRDefault="002373B9" w:rsidP="002373B9">
      <w:pPr>
        <w:rPr>
          <w:rFonts w:asciiTheme="majorBidi" w:hAnsiTheme="majorBidi" w:cstheme="majorBidi"/>
          <w:sz w:val="28"/>
          <w:szCs w:val="28"/>
        </w:rPr>
      </w:pPr>
      <w:r>
        <w:rPr>
          <w:rFonts w:asciiTheme="majorBidi" w:hAnsiTheme="majorBidi" w:cstheme="majorBidi"/>
          <w:sz w:val="28"/>
          <w:szCs w:val="28"/>
        </w:rPr>
        <w:t>The input to the system is the torque applied from the motor.</w:t>
      </w:r>
    </w:p>
    <w:p w14:paraId="0DEBFE45" w14:textId="77777777" w:rsidR="002373B9" w:rsidRDefault="002373B9" w:rsidP="002373B9">
      <w:pPr>
        <w:rPr>
          <w:rFonts w:asciiTheme="majorBidi" w:hAnsiTheme="majorBidi" w:cstheme="majorBidi"/>
          <w:b/>
          <w:bCs/>
          <w:sz w:val="28"/>
          <w:szCs w:val="28"/>
        </w:rPr>
      </w:pPr>
      <w:r w:rsidRPr="00542CF6">
        <w:rPr>
          <w:rFonts w:asciiTheme="majorBidi" w:hAnsiTheme="majorBidi" w:cstheme="majorBidi"/>
          <w:b/>
          <w:bCs/>
          <w:sz w:val="28"/>
          <w:szCs w:val="28"/>
        </w:rPr>
        <w:t>The system outputs</w:t>
      </w:r>
    </w:p>
    <w:p w14:paraId="318648D3" w14:textId="77777777" w:rsidR="002373B9" w:rsidRPr="00542CF6" w:rsidRDefault="002373B9" w:rsidP="002373B9">
      <w:pPr>
        <w:rPr>
          <w:rFonts w:asciiTheme="majorBidi" w:hAnsiTheme="majorBidi" w:cstheme="majorBidi"/>
          <w:sz w:val="28"/>
          <w:szCs w:val="28"/>
        </w:rPr>
      </w:pPr>
      <w:r>
        <w:rPr>
          <w:rFonts w:asciiTheme="majorBidi" w:hAnsiTheme="majorBidi" w:cstheme="majorBidi"/>
          <w:sz w:val="28"/>
          <w:szCs w:val="28"/>
        </w:rPr>
        <w:t>The system output is the angular positions and the angular velocities of the arm and the pendulum.</w:t>
      </w:r>
    </w:p>
    <w:p w14:paraId="1D76FB0E" w14:textId="77777777" w:rsidR="00FC491F" w:rsidRDefault="002373B9"/>
    <w:sectPr w:rsidR="00FC491F" w:rsidSect="00AA44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B9"/>
    <w:rsid w:val="002373B9"/>
    <w:rsid w:val="009967B5"/>
    <w:rsid w:val="00B06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A9BB"/>
  <w15:chartTrackingRefBased/>
  <w15:docId w15:val="{ECBC1FAD-1D24-4C72-877E-161AFB98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73B9"/>
    <w:pPr>
      <w:spacing w:after="0" w:line="240" w:lineRule="auto"/>
    </w:pPr>
    <w:rPr>
      <w:rFonts w:eastAsiaTheme="minorEastAsia"/>
    </w:rPr>
  </w:style>
  <w:style w:type="character" w:customStyle="1" w:styleId="NoSpacingChar">
    <w:name w:val="No Spacing Char"/>
    <w:basedOn w:val="DefaultParagraphFont"/>
    <w:link w:val="NoSpacing"/>
    <w:uiPriority w:val="1"/>
    <w:rsid w:val="002373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4E95DA38924DC78ABCFD6D8B6FC4FF"/>
        <w:category>
          <w:name w:val="General"/>
          <w:gallery w:val="placeholder"/>
        </w:category>
        <w:types>
          <w:type w:val="bbPlcHdr"/>
        </w:types>
        <w:behaviors>
          <w:behavior w:val="content"/>
        </w:behaviors>
        <w:guid w:val="{B4F33D21-88DC-43FD-AFAB-70DC48619090}"/>
      </w:docPartPr>
      <w:docPartBody>
        <w:p w:rsidR="00000000" w:rsidRDefault="00A815EE" w:rsidP="00A815EE">
          <w:pPr>
            <w:pStyle w:val="DA4E95DA38924DC78ABCFD6D8B6FC4FF"/>
          </w:pPr>
          <w:r>
            <w:rPr>
              <w:rFonts w:asciiTheme="majorHAnsi" w:eastAsiaTheme="majorEastAsia" w:hAnsiTheme="majorHAnsi" w:cstheme="majorBidi"/>
              <w:color w:val="4472C4" w:themeColor="accent1"/>
              <w:sz w:val="88"/>
              <w:szCs w:val="88"/>
            </w:rPr>
            <w:t>[Document title]</w:t>
          </w:r>
        </w:p>
      </w:docPartBody>
    </w:docPart>
    <w:docPart>
      <w:docPartPr>
        <w:name w:val="E837A16AF607422F90CC77005EB978A9"/>
        <w:category>
          <w:name w:val="General"/>
          <w:gallery w:val="placeholder"/>
        </w:category>
        <w:types>
          <w:type w:val="bbPlcHdr"/>
        </w:types>
        <w:behaviors>
          <w:behavior w:val="content"/>
        </w:behaviors>
        <w:guid w:val="{846712B5-4C4C-4DD0-959C-BB6C77FCC4D6}"/>
      </w:docPartPr>
      <w:docPartBody>
        <w:p w:rsidR="00000000" w:rsidRDefault="00A815EE" w:rsidP="00A815EE">
          <w:pPr>
            <w:pStyle w:val="E837A16AF607422F90CC77005EB978A9"/>
          </w:pPr>
          <w:r>
            <w:rPr>
              <w:color w:val="2F5496" w:themeColor="accent1" w:themeShade="BF"/>
              <w:sz w:val="24"/>
              <w:szCs w:val="24"/>
            </w:rPr>
            <w:t>[Document subtitle]</w:t>
          </w:r>
        </w:p>
      </w:docPartBody>
    </w:docPart>
    <w:docPart>
      <w:docPartPr>
        <w:name w:val="BB307F292E73477D9F5B0FB76A803645"/>
        <w:category>
          <w:name w:val="General"/>
          <w:gallery w:val="placeholder"/>
        </w:category>
        <w:types>
          <w:type w:val="bbPlcHdr"/>
        </w:types>
        <w:behaviors>
          <w:behavior w:val="content"/>
        </w:behaviors>
        <w:guid w:val="{F66AEE2B-47C8-4C72-A64B-AE5CAA2DF597}"/>
      </w:docPartPr>
      <w:docPartBody>
        <w:p w:rsidR="00000000" w:rsidRDefault="00A815EE" w:rsidP="00A815EE">
          <w:pPr>
            <w:pStyle w:val="BB307F292E73477D9F5B0FB76A803645"/>
          </w:pPr>
          <w:r>
            <w:rPr>
              <w:color w:val="4472C4" w:themeColor="accent1"/>
              <w:sz w:val="28"/>
              <w:szCs w:val="28"/>
            </w:rPr>
            <w:t>[Author name]</w:t>
          </w:r>
        </w:p>
      </w:docPartBody>
    </w:docPart>
    <w:docPart>
      <w:docPartPr>
        <w:name w:val="4A840EADE0AE476DA59455E88C6A0501"/>
        <w:category>
          <w:name w:val="General"/>
          <w:gallery w:val="placeholder"/>
        </w:category>
        <w:types>
          <w:type w:val="bbPlcHdr"/>
        </w:types>
        <w:behaviors>
          <w:behavior w:val="content"/>
        </w:behaviors>
        <w:guid w:val="{3661CAF4-B2B5-4DC2-B161-362D1D6177E8}"/>
      </w:docPartPr>
      <w:docPartBody>
        <w:p w:rsidR="00000000" w:rsidRDefault="00A815EE" w:rsidP="00A815EE">
          <w:pPr>
            <w:pStyle w:val="4A840EADE0AE476DA59455E88C6A050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EE"/>
    <w:rsid w:val="00606E88"/>
    <w:rsid w:val="00A81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4E95DA38924DC78ABCFD6D8B6FC4FF">
    <w:name w:val="DA4E95DA38924DC78ABCFD6D8B6FC4FF"/>
    <w:rsid w:val="00A815EE"/>
  </w:style>
  <w:style w:type="paragraph" w:customStyle="1" w:styleId="E837A16AF607422F90CC77005EB978A9">
    <w:name w:val="E837A16AF607422F90CC77005EB978A9"/>
    <w:rsid w:val="00A815EE"/>
  </w:style>
  <w:style w:type="paragraph" w:customStyle="1" w:styleId="BB307F292E73477D9F5B0FB76A803645">
    <w:name w:val="BB307F292E73477D9F5B0FB76A803645"/>
    <w:rsid w:val="00A815EE"/>
  </w:style>
  <w:style w:type="paragraph" w:customStyle="1" w:styleId="4A840EADE0AE476DA59455E88C6A0501">
    <w:name w:val="4A840EADE0AE476DA59455E88C6A0501"/>
    <w:rsid w:val="00A81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Furuta-Pendulum</dc:title>
  <dc:subject>Project Proposal</dc:subject>
  <dc:creator>Mona Farouk</dc:creator>
  <cp:keywords/>
  <dc:description/>
  <cp:lastModifiedBy>Mona Farouk</cp:lastModifiedBy>
  <cp:revision>1</cp:revision>
  <dcterms:created xsi:type="dcterms:W3CDTF">2021-10-18T18:44:00Z</dcterms:created>
  <dcterms:modified xsi:type="dcterms:W3CDTF">2021-10-18T18:44:00Z</dcterms:modified>
</cp:coreProperties>
</file>