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09B8F" w14:textId="49B980DB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</w:t>
      </w:r>
      <w:r w:rsidR="00173288">
        <w:rPr>
          <w:b/>
          <w:bCs/>
        </w:rPr>
        <w:t>ционные технологии</w:t>
      </w:r>
      <w:r w:rsidRPr="00092883">
        <w:rPr>
          <w:b/>
          <w:bCs/>
        </w:rPr>
        <w:t>»</w:t>
      </w:r>
    </w:p>
    <w:p w14:paraId="204CACBF" w14:textId="6E8B2C72" w:rsidR="003E784B" w:rsidRPr="004C592A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092883">
        <w:rPr>
          <w:b/>
          <w:bCs/>
        </w:rPr>
        <w:t xml:space="preserve">Рабочая тетрадь № </w:t>
      </w:r>
      <w:r w:rsidR="004C592A">
        <w:rPr>
          <w:b/>
          <w:bCs/>
          <w:lang w:val="en-US"/>
        </w:rPr>
        <w:t>2</w:t>
      </w:r>
    </w:p>
    <w:p w14:paraId="388BCF2A" w14:textId="77777777" w:rsidR="001C4D8C" w:rsidRPr="001F681E" w:rsidRDefault="001C4D8C" w:rsidP="00EF3421">
      <w:pPr>
        <w:spacing w:after="0" w:line="276" w:lineRule="auto"/>
        <w:jc w:val="center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817C43" w14:paraId="13DD2EBB" w14:textId="77777777" w:rsidTr="00817C43">
        <w:tc>
          <w:tcPr>
            <w:tcW w:w="9571" w:type="dxa"/>
            <w:shd w:val="clear" w:color="auto" w:fill="auto"/>
          </w:tcPr>
          <w:p w14:paraId="71E5B3F7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Цель машинного обучения – анализ данных. </w:t>
            </w:r>
          </w:p>
          <w:p w14:paraId="14360A30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Данные – зарегистрированная информация;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 (ISO/IEC/IEEE 24765-2010).</w:t>
            </w:r>
          </w:p>
          <w:p w14:paraId="5D3D4B55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CD33FD">
              <w:rPr>
                <w:b/>
                <w:bCs/>
                <w:noProof/>
              </w:rPr>
              <w:t>Данные в машинном обучении</w:t>
            </w:r>
            <w:r>
              <w:rPr>
                <w:noProof/>
              </w:rPr>
              <w:t xml:space="preserve"> – это представление информации об исследуемой задаче в виде множеств исследуемых объектов и множеств их характеристик, на основе которых строятся модели, разрабатываются подходы, методы и алгоритмы анализа для принятия решений.</w:t>
            </w:r>
          </w:p>
          <w:p w14:paraId="137FD2B9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Качество данных – важный аспект машинного обучения.     </w:t>
            </w:r>
          </w:p>
          <w:p w14:paraId="5743A6B7" w14:textId="733D59ED" w:rsidR="004C592A" w:rsidRDefault="004C592A" w:rsidP="00ED30C5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Для Аналитика (Data Scientist, Data Analyst, Data Mining Engineer) очень важно обладать правильными данными, что гарантирует эффективность обработки и построении прогнозов.</w:t>
            </w:r>
            <w:r w:rsidR="00ED30C5">
              <w:rPr>
                <w:noProof/>
              </w:rPr>
              <w:t xml:space="preserve"> </w:t>
            </w:r>
            <w:r>
              <w:rPr>
                <w:noProof/>
              </w:rPr>
              <w:t xml:space="preserve">На рисунке 1 представлены основные требования к данным.    </w:t>
            </w:r>
          </w:p>
          <w:p w14:paraId="595FA015" w14:textId="77777777" w:rsidR="004C592A" w:rsidRDefault="004C592A" w:rsidP="004C592A">
            <w:pPr>
              <w:spacing w:after="0" w:line="240" w:lineRule="auto"/>
              <w:ind w:firstLine="709"/>
              <w:jc w:val="center"/>
              <w:rPr>
                <w:noProof/>
              </w:rPr>
            </w:pPr>
            <w:r>
              <w:rPr>
                <w:b/>
                <w:bCs/>
                <w:noProof/>
                <w:lang w:eastAsia="ru-RU"/>
              </w:rPr>
              <w:drawing>
                <wp:inline distT="0" distB="0" distL="0" distR="0" wp14:anchorId="448D2B28" wp14:editId="243BCCF1">
                  <wp:extent cx="1685677" cy="2316807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7667" cy="234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FC8F5" w14:textId="5893C2BC" w:rsidR="001C4D8C" w:rsidRPr="001F681E" w:rsidRDefault="001C4D8C" w:rsidP="004C592A">
            <w:pPr>
              <w:spacing w:after="0" w:line="240" w:lineRule="auto"/>
              <w:ind w:firstLine="709"/>
              <w:jc w:val="both"/>
            </w:pPr>
          </w:p>
        </w:tc>
      </w:tr>
    </w:tbl>
    <w:p w14:paraId="2756799A" w14:textId="77777777" w:rsidR="001C4D8C" w:rsidRPr="001F681E" w:rsidRDefault="001C4D8C" w:rsidP="004C592A">
      <w:pPr>
        <w:spacing w:after="0" w:line="240" w:lineRule="auto"/>
        <w:ind w:firstLine="709"/>
        <w:jc w:val="both"/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1C4D8C" w:rsidRPr="00D15830" w14:paraId="21FD0C3B" w14:textId="77777777" w:rsidTr="00817C43">
        <w:tc>
          <w:tcPr>
            <w:tcW w:w="9571" w:type="dxa"/>
            <w:shd w:val="clear" w:color="auto" w:fill="auto"/>
          </w:tcPr>
          <w:p w14:paraId="223F3AEF" w14:textId="2EA66B4F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Остановимся на основных этапах </w:t>
            </w:r>
            <w:r w:rsidR="009B2E09">
              <w:rPr>
                <w:noProof/>
              </w:rPr>
              <w:t xml:space="preserve">решения </w:t>
            </w:r>
            <w:r>
              <w:rPr>
                <w:noProof/>
              </w:rPr>
              <w:t xml:space="preserve">задач машинного обучения. </w:t>
            </w:r>
          </w:p>
          <w:p w14:paraId="6EC4A07D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1607EB">
              <w:rPr>
                <w:noProof/>
              </w:rPr>
              <w:t>Этапы решения задач машинного обучения</w:t>
            </w:r>
            <w:r>
              <w:rPr>
                <w:noProof/>
              </w:rPr>
              <w:t>:</w:t>
            </w:r>
          </w:p>
          <w:p w14:paraId="084DC80F" w14:textId="77777777" w:rsidR="004C592A" w:rsidRDefault="004C592A" w:rsidP="004C59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noProof/>
              </w:rPr>
            </w:pPr>
            <w:r w:rsidRPr="001607EB">
              <w:rPr>
                <w:noProof/>
              </w:rPr>
              <w:t>По</w:t>
            </w:r>
            <w:r>
              <w:rPr>
                <w:noProof/>
              </w:rPr>
              <w:t xml:space="preserve">становка задачи. </w:t>
            </w:r>
          </w:p>
          <w:p w14:paraId="2B00A99D" w14:textId="77777777" w:rsidR="004C592A" w:rsidRDefault="004C592A" w:rsidP="004C59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Сбор и подготовка </w:t>
            </w:r>
            <w:r w:rsidRPr="001607EB">
              <w:rPr>
                <w:noProof/>
              </w:rPr>
              <w:t>данных.</w:t>
            </w:r>
          </w:p>
          <w:p w14:paraId="5377AE6C" w14:textId="77777777" w:rsidR="004C592A" w:rsidRPr="001607EB" w:rsidRDefault="004C592A" w:rsidP="004C59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noProof/>
              </w:rPr>
            </w:pPr>
            <w:r w:rsidRPr="001607EB">
              <w:rPr>
                <w:noProof/>
              </w:rPr>
              <w:t>Предобработка данных и выделение ключевых признаков</w:t>
            </w:r>
            <w:r>
              <w:rPr>
                <w:noProof/>
              </w:rPr>
              <w:t>.</w:t>
            </w:r>
          </w:p>
          <w:p w14:paraId="316B3C87" w14:textId="77777777" w:rsidR="004C592A" w:rsidRPr="001607EB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 w:rsidRPr="001607EB">
              <w:rPr>
                <w:noProof/>
              </w:rPr>
              <w:t xml:space="preserve">4. </w:t>
            </w:r>
            <w:r>
              <w:rPr>
                <w:noProof/>
              </w:rPr>
              <w:t>Выбор алгоритмов машинного обучения</w:t>
            </w:r>
            <w:r w:rsidRPr="001607EB">
              <w:rPr>
                <w:noProof/>
              </w:rPr>
              <w:t>.</w:t>
            </w:r>
          </w:p>
          <w:p w14:paraId="79FDD1F8" w14:textId="77777777" w:rsidR="004C592A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 w:rsidRPr="001607EB">
              <w:rPr>
                <w:noProof/>
              </w:rPr>
              <w:t>5. Обучение модели (моделей)</w:t>
            </w:r>
            <w:r>
              <w:rPr>
                <w:noProof/>
              </w:rPr>
              <w:t>.</w:t>
            </w:r>
          </w:p>
          <w:p w14:paraId="196D0983" w14:textId="77777777" w:rsidR="004C592A" w:rsidRPr="001607EB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>
              <w:rPr>
                <w:noProof/>
              </w:rPr>
              <w:t>6. О</w:t>
            </w:r>
            <w:r w:rsidRPr="001607EB">
              <w:rPr>
                <w:noProof/>
              </w:rPr>
              <w:t>ценка качества.</w:t>
            </w:r>
          </w:p>
          <w:p w14:paraId="0712A828" w14:textId="416F8AD1" w:rsidR="004C592A" w:rsidRDefault="004C592A" w:rsidP="004C592A">
            <w:pPr>
              <w:spacing w:after="0" w:line="240" w:lineRule="auto"/>
              <w:ind w:left="708"/>
              <w:jc w:val="both"/>
              <w:rPr>
                <w:noProof/>
              </w:rPr>
            </w:pPr>
            <w:r>
              <w:rPr>
                <w:noProof/>
              </w:rPr>
              <w:t>7</w:t>
            </w:r>
            <w:r w:rsidRPr="001607EB">
              <w:rPr>
                <w:noProof/>
              </w:rPr>
              <w:t>. Эксплуатация модели.</w:t>
            </w:r>
          </w:p>
          <w:p w14:paraId="13A5E4B7" w14:textId="5EA0C7B5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При подготовке данных можно применять следующие операции:</w:t>
            </w:r>
          </w:p>
          <w:p w14:paraId="5E440616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- структурирование – приведение данных к табличному (матричному) виду;</w:t>
            </w:r>
          </w:p>
          <w:p w14:paraId="72AA7060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- заполнение пропусков;</w:t>
            </w:r>
          </w:p>
          <w:p w14:paraId="0FA612C8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- отбор – исключение записей с отсутствующими или некорректными значениями, если нет возможности заполнения и устранения противоречивости;</w:t>
            </w:r>
          </w:p>
          <w:p w14:paraId="712B3887" w14:textId="77777777" w:rsidR="004C592A" w:rsidRDefault="004C592A" w:rsidP="004C592A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- нормализация – приведение числовых значений к определенному диапазону, например к диапазону 0...1;</w:t>
            </w:r>
          </w:p>
          <w:p w14:paraId="4AB1CC72" w14:textId="222483E3" w:rsidR="00DB274B" w:rsidRPr="0033422F" w:rsidRDefault="004C592A" w:rsidP="004C592A">
            <w:pPr>
              <w:spacing w:after="0" w:line="240" w:lineRule="auto"/>
              <w:ind w:firstLine="650"/>
              <w:jc w:val="both"/>
              <w:rPr>
                <w:spacing w:val="-6"/>
              </w:rPr>
            </w:pPr>
            <w:r w:rsidRPr="0033422F">
              <w:rPr>
                <w:noProof/>
                <w:spacing w:val="-6"/>
              </w:rPr>
              <w:t>- кодирование – это представление категориальных данных в числовой форме.</w:t>
            </w:r>
          </w:p>
        </w:tc>
      </w:tr>
      <w:tr w:rsidR="00445330" w:rsidRPr="00D15830" w14:paraId="10717929" w14:textId="77777777" w:rsidTr="00817C43">
        <w:tc>
          <w:tcPr>
            <w:tcW w:w="9571" w:type="dxa"/>
            <w:shd w:val="clear" w:color="auto" w:fill="auto"/>
          </w:tcPr>
          <w:p w14:paraId="25CEFA9F" w14:textId="7FED78A6" w:rsidR="00024C8B" w:rsidRPr="00B26A39" w:rsidRDefault="00024C8B" w:rsidP="004C592A">
            <w:pPr>
              <w:spacing w:after="0" w:line="240" w:lineRule="auto"/>
              <w:jc w:val="both"/>
            </w:pPr>
          </w:p>
        </w:tc>
      </w:tr>
    </w:tbl>
    <w:p w14:paraId="03CAEC9C" w14:textId="76183068" w:rsidR="00E65253" w:rsidRDefault="00E65253" w:rsidP="00EF3421">
      <w:pPr>
        <w:pStyle w:val="ListParagraph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"/>
        <w:gridCol w:w="206"/>
        <w:gridCol w:w="385"/>
        <w:gridCol w:w="8530"/>
      </w:tblGrid>
      <w:tr w:rsidR="00631224" w:rsidRPr="00817C43" w14:paraId="14FC2142" w14:textId="77777777" w:rsidTr="003A07D8">
        <w:tc>
          <w:tcPr>
            <w:tcW w:w="5000" w:type="pct"/>
            <w:gridSpan w:val="4"/>
            <w:shd w:val="clear" w:color="auto" w:fill="E2EFD9"/>
          </w:tcPr>
          <w:p w14:paraId="4884429B" w14:textId="719F058A" w:rsidR="00631224" w:rsidRPr="004C592A" w:rsidRDefault="00631224" w:rsidP="004C592A">
            <w:pPr>
              <w:spacing w:after="0" w:line="276" w:lineRule="auto"/>
              <w:ind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1</w:t>
            </w:r>
            <w:r w:rsidR="003C0575">
              <w:rPr>
                <w:b/>
                <w:bCs/>
              </w:rPr>
              <w:t>.1</w:t>
            </w:r>
            <w:r w:rsidRPr="00817C43">
              <w:rPr>
                <w:b/>
                <w:bCs/>
              </w:rPr>
              <w:t>. 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="004C592A">
              <w:rPr>
                <w:b/>
                <w:bCs/>
              </w:rPr>
              <w:t xml:space="preserve">Библиотека </w:t>
            </w:r>
            <w:r w:rsidR="004C592A">
              <w:rPr>
                <w:b/>
                <w:bCs/>
                <w:lang w:val="en-US"/>
              </w:rPr>
              <w:t>NumPy</w:t>
            </w:r>
          </w:p>
        </w:tc>
      </w:tr>
      <w:tr w:rsidR="00631224" w:rsidRPr="00817C43" w14:paraId="661CC846" w14:textId="77777777" w:rsidTr="003A07D8">
        <w:tc>
          <w:tcPr>
            <w:tcW w:w="5000" w:type="pct"/>
            <w:gridSpan w:val="4"/>
            <w:shd w:val="clear" w:color="auto" w:fill="auto"/>
          </w:tcPr>
          <w:p w14:paraId="043B8C71" w14:textId="77777777" w:rsidR="00631224" w:rsidRDefault="004C592A" w:rsidP="009B2E09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9B2E09">
              <w:rPr>
                <w:noProof/>
              </w:rPr>
              <w:t>NumPy (</w:t>
            </w:r>
            <w:r w:rsidRPr="009B2E09">
              <w:rPr>
                <w:b/>
                <w:bCs/>
                <w:noProof/>
              </w:rPr>
              <w:t>Num</w:t>
            </w:r>
            <w:r w:rsidRPr="009B2E09">
              <w:rPr>
                <w:noProof/>
              </w:rPr>
              <w:t>erical</w:t>
            </w:r>
            <w:r w:rsidRPr="009B2E09">
              <w:rPr>
                <w:b/>
                <w:bCs/>
                <w:noProof/>
              </w:rPr>
              <w:t>Py</w:t>
            </w:r>
            <w:r w:rsidRPr="009B2E09">
              <w:rPr>
                <w:noProof/>
              </w:rPr>
              <w:t>thon) - это библиотека Python с открытым исходным кодом, которая используется практически во всех областях науки и техники. Это универсальный стандарт для работы с числовыми данными в Python</w:t>
            </w:r>
            <w:r w:rsidR="009B2E09">
              <w:rPr>
                <w:noProof/>
              </w:rPr>
              <w:t>.</w:t>
            </w:r>
          </w:p>
          <w:p w14:paraId="60BC5EA3" w14:textId="77777777" w:rsidR="009B2E09" w:rsidRPr="009B2E09" w:rsidRDefault="009B2E09" w:rsidP="009B2E09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9B2E09">
              <w:rPr>
                <w:noProof/>
              </w:rPr>
              <w:t>Если у вас уже есть Python, вы можете установить NumPy с помощью командной строки:</w:t>
            </w:r>
          </w:p>
          <w:p w14:paraId="36EE3310" w14:textId="6F3C0F98" w:rsidR="009B2E09" w:rsidRPr="009B2E09" w:rsidRDefault="009B2E09" w:rsidP="00A90B9A">
            <w:pPr>
              <w:pStyle w:val="ListParagraph"/>
              <w:numPr>
                <w:ilvl w:val="0"/>
                <w:numId w:val="9"/>
              </w:numPr>
              <w:pBdr>
                <w:left w:val="single" w:sz="48" w:space="8" w:color="CCCCCC"/>
              </w:pBdr>
              <w:spacing w:after="0" w:line="276" w:lineRule="auto"/>
              <w:jc w:val="both"/>
            </w:pPr>
            <w:r w:rsidRPr="009B2E09">
              <w:t>pip install numpy</w:t>
            </w:r>
          </w:p>
          <w:p w14:paraId="2386A3DB" w14:textId="77777777" w:rsid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noProof/>
              </w:rPr>
              <w:t xml:space="preserve">Чтобы начать использовать NumPy </w:t>
            </w:r>
            <w:r>
              <w:rPr>
                <w:noProof/>
              </w:rPr>
              <w:t>необходимо импортировать соответствующую библиотеку:</w:t>
            </w:r>
          </w:p>
          <w:p w14:paraId="11A0E0E1" w14:textId="60D8C15B" w:rsidR="00AB56C3" w:rsidRPr="00AB56C3" w:rsidRDefault="00AB56C3" w:rsidP="00AB56C3">
            <w:pPr>
              <w:pBdr>
                <w:left w:val="single" w:sz="48" w:space="8" w:color="CCCCCC"/>
              </w:pBdr>
              <w:spacing w:after="0" w:line="276" w:lineRule="auto"/>
              <w:jc w:val="both"/>
            </w:pPr>
            <w:r>
              <w:t xml:space="preserve">    </w:t>
            </w:r>
            <w:r w:rsidRPr="00AB56C3">
              <w:t>import numpy as np</w:t>
            </w:r>
          </w:p>
          <w:p w14:paraId="097D4829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noProof/>
              </w:rPr>
              <w:t>Основным объектом NumPy является однородный многомерный массив (в numpy называется numpy.ndarray). Это многомерный массив элементов (обычно чисел), одного типа.</w:t>
            </w:r>
          </w:p>
          <w:p w14:paraId="2646010C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noProof/>
              </w:rPr>
              <w:t>Наиболее важные атрибуты объектов ndarray:</w:t>
            </w:r>
          </w:p>
          <w:p w14:paraId="66A2ED05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ndarray.ndim </w:t>
            </w:r>
            <w:r w:rsidRPr="00AB56C3">
              <w:rPr>
                <w:noProof/>
              </w:rPr>
              <w:t>- число измерений (чаще их называют "оси") массива.</w:t>
            </w:r>
          </w:p>
          <w:p w14:paraId="136BB37C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ndarray.shape</w:t>
            </w:r>
            <w:r w:rsidRPr="00AB56C3">
              <w:rPr>
                <w:noProof/>
              </w:rPr>
              <w:t> - размеры массива, его форма. Это кортеж натуральных чисел, показывающий длину массива по каждой оси. Для матрицы из n строк и m столбов, shape будет (n,m). Число элементов кортежа shape равно ndim.</w:t>
            </w:r>
          </w:p>
          <w:p w14:paraId="25D14748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ndarray.size </w:t>
            </w:r>
            <w:r w:rsidRPr="00AB56C3">
              <w:rPr>
                <w:noProof/>
              </w:rPr>
              <w:t>- количество элементов массива. Очевидно, равно произведению всех элементов атрибута shape.</w:t>
            </w:r>
          </w:p>
          <w:p w14:paraId="68A86793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ndarray.dtype </w:t>
            </w:r>
            <w:r w:rsidRPr="00AB56C3">
              <w:rPr>
                <w:noProof/>
              </w:rPr>
              <w:t>- объект, описывающий тип элементов массива. Можно определить dtype, используя стандартные типы данных Python. NumPy здесь предоставляет целый букет возможностей, как встроенных, например: bool_, character, int8, int16, int32, int64, float8, float16, float32, float64, complex64, object_, так и возможность определить собственные типы данных, в том числе и составные.</w:t>
            </w:r>
          </w:p>
          <w:p w14:paraId="1F9A6B1D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ndarray.itemsize</w:t>
            </w:r>
            <w:r w:rsidRPr="00AB56C3">
              <w:rPr>
                <w:noProof/>
              </w:rPr>
              <w:t> - размер каждого элемента массива в байтах.</w:t>
            </w:r>
          </w:p>
          <w:p w14:paraId="020C02EB" w14:textId="77777777" w:rsidR="00AB56C3" w:rsidRPr="00AB56C3" w:rsidRDefault="00AB56C3" w:rsidP="00AB56C3">
            <w:pPr>
              <w:spacing w:after="0" w:line="240" w:lineRule="auto"/>
              <w:ind w:firstLine="709"/>
              <w:jc w:val="both"/>
              <w:rPr>
                <w:noProof/>
              </w:rPr>
            </w:pPr>
            <w:r w:rsidRPr="00AB56C3">
              <w:rPr>
                <w:b/>
                <w:noProof/>
              </w:rPr>
              <w:t>ndarray.data</w:t>
            </w:r>
            <w:r w:rsidRPr="00AB56C3">
              <w:rPr>
                <w:noProof/>
              </w:rPr>
              <w:t> - буфер, содержащий фактические элементы массива. Обычно не нужно использовать этот атрибут, так как обращаться к элементам массива проще всего с помощью индексов.</w:t>
            </w:r>
          </w:p>
          <w:p w14:paraId="0A5B94D1" w14:textId="77777777" w:rsidR="00AB56C3" w:rsidRDefault="00AB56C3" w:rsidP="00AB56C3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 xml:space="preserve">Подробнее о массивах в </w:t>
            </w:r>
            <w:r>
              <w:rPr>
                <w:rFonts w:eastAsiaTheme="minorHAnsi" w:cstheme="minorBidi"/>
                <w:lang w:val="en-US"/>
              </w:rPr>
              <w:t>NumPy</w:t>
            </w:r>
            <w:r w:rsidRPr="00AB56C3">
              <w:rPr>
                <w:rFonts w:eastAsiaTheme="minorHAnsi" w:cstheme="minorBidi"/>
              </w:rPr>
              <w:t xml:space="preserve"> </w:t>
            </w:r>
            <w:r>
              <w:rPr>
                <w:rFonts w:eastAsiaTheme="minorHAnsi" w:cstheme="minorBidi"/>
              </w:rPr>
              <w:t xml:space="preserve">можно найти в официальной документации </w:t>
            </w:r>
            <w:hyperlink r:id="rId9" w:history="1">
              <w:r w:rsidRPr="00C31CB0">
                <w:rPr>
                  <w:rStyle w:val="Hyperlink"/>
                  <w:rFonts w:eastAsiaTheme="minorHAnsi" w:cstheme="minorBidi"/>
                </w:rPr>
                <w:t>https://numpy.org/doc/stable/user/absolute_beginners.html</w:t>
              </w:r>
            </w:hyperlink>
            <w:r>
              <w:rPr>
                <w:rFonts w:eastAsiaTheme="minorHAnsi" w:cstheme="minorBidi"/>
              </w:rPr>
              <w:t xml:space="preserve"> </w:t>
            </w:r>
          </w:p>
          <w:p w14:paraId="5B51A466" w14:textId="253200F6" w:rsidR="0033422F" w:rsidRPr="00AB56C3" w:rsidRDefault="0033422F" w:rsidP="00AB56C3">
            <w:pPr>
              <w:spacing w:after="0" w:line="240" w:lineRule="auto"/>
              <w:ind w:firstLine="709"/>
              <w:jc w:val="both"/>
              <w:rPr>
                <w:rFonts w:eastAsiaTheme="minorHAnsi" w:cstheme="minorBidi"/>
              </w:rPr>
            </w:pPr>
          </w:p>
        </w:tc>
      </w:tr>
      <w:tr w:rsidR="00631224" w:rsidRPr="00817C43" w14:paraId="13122E50" w14:textId="77777777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793C22DB" w14:textId="50453987" w:rsidR="00631224" w:rsidRPr="00817C43" w:rsidRDefault="003C0575" w:rsidP="003A07D8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631224" w:rsidRPr="00817C43">
              <w:rPr>
                <w:b/>
                <w:bCs/>
              </w:rPr>
              <w:t>2.</w:t>
            </w:r>
            <w:r w:rsidR="00AE2C26">
              <w:rPr>
                <w:b/>
                <w:bCs/>
              </w:rPr>
              <w:t>1</w:t>
            </w:r>
            <w:r w:rsidR="00631224" w:rsidRPr="00817C43">
              <w:rPr>
                <w:b/>
                <w:bCs/>
              </w:rPr>
              <w:t xml:space="preserve"> Пример</w:t>
            </w:r>
          </w:p>
        </w:tc>
      </w:tr>
      <w:tr w:rsidR="00631224" w:rsidRPr="00817C43" w14:paraId="5441D022" w14:textId="77777777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631224" w:rsidRPr="00442CAC" w14:paraId="0DA44631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65826EFA" w:rsidR="00631224" w:rsidRPr="00AE2C26" w:rsidRDefault="00AE2C26" w:rsidP="00442CAC">
            <w:pPr>
              <w:spacing w:after="0" w:line="276" w:lineRule="auto"/>
              <w:contextualSpacing/>
            </w:pPr>
            <w:r>
              <w:t>Создать массив 5</w:t>
            </w:r>
            <w:r>
              <w:rPr>
                <w:lang w:val="en-US"/>
              </w:rPr>
              <w:t>x</w:t>
            </w:r>
            <w:r w:rsidRPr="00AE2C26">
              <w:t xml:space="preserve">2. </w:t>
            </w:r>
            <w:r w:rsidR="0033422F" w:rsidRPr="0033422F">
              <w:t>Создать массив 5x2. Вывести все значения массива, значение элемента с индексом (3,1) и второй столбец. Индексация начинается с нуля.</w:t>
            </w:r>
          </w:p>
        </w:tc>
      </w:tr>
      <w:tr w:rsidR="00631224" w:rsidRPr="00817C43" w14:paraId="232EA485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157A5753" w:rsidR="00631224" w:rsidRPr="00442CAC" w:rsidRDefault="0033422F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1174D1D0" wp14:editId="49A1D70D">
                  <wp:extent cx="5238750" cy="1104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3A07D8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DAC5B" w14:textId="0B2D4BED" w:rsidR="00631224" w:rsidRPr="00AE2C26" w:rsidRDefault="0033422F" w:rsidP="00442CAC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63C67B11" wp14:editId="506C2F50">
                  <wp:extent cx="914400" cy="1524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5609211C" w14:textId="77777777" w:rsidTr="00366A2F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3B30B128" w14:textId="5144D4EA" w:rsidR="00893158" w:rsidRPr="00817C43" w:rsidRDefault="00893158" w:rsidP="00893158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893158" w:rsidRPr="00817C43" w14:paraId="609754E2" w14:textId="77777777" w:rsidTr="00366A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480291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93158" w:rsidRPr="00442CAC" w14:paraId="6D9B8569" w14:textId="77777777" w:rsidTr="00366A2F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044A2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821D3EF" w14:textId="77777777" w:rsidR="0033422F" w:rsidRPr="0033422F" w:rsidRDefault="0033422F" w:rsidP="0033422F">
            <w:pPr>
              <w:shd w:val="clear" w:color="auto" w:fill="FFFFFF"/>
              <w:spacing w:after="0" w:line="240" w:lineRule="auto"/>
            </w:pPr>
            <w:r w:rsidRPr="0033422F">
              <w:t>Пример. Выполнить следующее:</w:t>
            </w:r>
          </w:p>
          <w:p w14:paraId="24CC65AC" w14:textId="0A178B17" w:rsidR="0033422F" w:rsidRPr="0033422F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714" w:hanging="357"/>
            </w:pPr>
            <w:r w:rsidRPr="0033422F">
              <w:t>Создать вектор (одномерный массив) размера 10, заполненный нулями</w:t>
            </w:r>
            <w:r>
              <w:t>.</w:t>
            </w:r>
          </w:p>
          <w:p w14:paraId="506535E6" w14:textId="56B0E0FC" w:rsidR="0033422F" w:rsidRPr="0033422F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33422F">
              <w:t>Создать вектор размера 10, заполненный единицами</w:t>
            </w:r>
            <w:r w:rsidR="00CC1625">
              <w:t>.</w:t>
            </w:r>
          </w:p>
          <w:p w14:paraId="55D19E28" w14:textId="5AB4003B" w:rsidR="0033422F" w:rsidRPr="0033422F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33422F">
              <w:t>Создать вектор размера 10, заполненный заданным числом</w:t>
            </w:r>
            <w:r w:rsidR="00CC1625">
              <w:t>.</w:t>
            </w:r>
          </w:p>
          <w:p w14:paraId="2775CF39" w14:textId="4679CBB9" w:rsidR="00893158" w:rsidRPr="00AE2C26" w:rsidRDefault="0033422F" w:rsidP="0033422F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</w:pPr>
            <w:r w:rsidRPr="0033422F">
              <w:t>Создать вектор со значениями от 10 до 49</w:t>
            </w:r>
            <w:r w:rsidR="00CC1625">
              <w:t>.</w:t>
            </w:r>
          </w:p>
        </w:tc>
      </w:tr>
      <w:tr w:rsidR="00893158" w:rsidRPr="00817C43" w14:paraId="52C4CC41" w14:textId="77777777" w:rsidTr="00366A2F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5A06D5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93158" w:rsidRPr="00817C43" w14:paraId="39A14A8E" w14:textId="77777777" w:rsidTr="00366A2F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DCC044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C8DBB3" w14:textId="1F5941C6" w:rsidR="00893158" w:rsidRPr="00442CAC" w:rsidRDefault="0033422F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E3D0E2A" wp14:editId="475534CE">
                  <wp:extent cx="5248275" cy="11049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158" w:rsidRPr="00817C43" w14:paraId="0D2A86C0" w14:textId="77777777" w:rsidTr="00366A2F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B5EBF8" w14:textId="77777777" w:rsidR="00893158" w:rsidRPr="00817C43" w:rsidRDefault="00893158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93158" w:rsidRPr="00817C43" w14:paraId="0B0D0D16" w14:textId="77777777" w:rsidTr="00366A2F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3803EC1" w14:textId="77777777" w:rsidR="00893158" w:rsidRPr="00817C43" w:rsidRDefault="00893158" w:rsidP="00366A2F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4AAAD" w14:textId="77777777" w:rsidR="00893158" w:rsidRDefault="0033422F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786F006" wp14:editId="1EB2EE73">
                  <wp:extent cx="3105150" cy="923925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44522" w14:textId="7668D949" w:rsidR="0033422F" w:rsidRPr="00AE2C26" w:rsidRDefault="0033422F" w:rsidP="00366A2F">
            <w:pPr>
              <w:spacing w:after="0" w:line="276" w:lineRule="auto"/>
              <w:contextualSpacing/>
            </w:pPr>
          </w:p>
        </w:tc>
      </w:tr>
      <w:tr w:rsidR="00AE2C26" w:rsidRPr="00817C43" w14:paraId="590BAC2E" w14:textId="77777777" w:rsidTr="00AE2C26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5B54A35A" w14:textId="63CBAD68" w:rsidR="00AE2C26" w:rsidRPr="00817C43" w:rsidRDefault="00AE2C26" w:rsidP="00893158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1AFFB9" w14:textId="77777777" w:rsidTr="00AE2C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93D8C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AE2C26" w:rsidRPr="00442CAC" w14:paraId="707D7D91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D12A34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4D1077" w14:textId="49894E73" w:rsidR="00AE2C26" w:rsidRPr="00AE2C26" w:rsidRDefault="00893158" w:rsidP="0033422F">
            <w:pPr>
              <w:shd w:val="clear" w:color="auto" w:fill="FFFFFF"/>
              <w:spacing w:after="0" w:line="240" w:lineRule="auto"/>
            </w:pPr>
            <w:r w:rsidRPr="0033422F">
              <w:t>Создать массив 10x10 со случайными значениями, найти минимум, максимум и среднее значение</w:t>
            </w:r>
            <w:r w:rsidR="00CC1625">
              <w:t>.</w:t>
            </w:r>
          </w:p>
        </w:tc>
      </w:tr>
      <w:tr w:rsidR="00AE2C26" w:rsidRPr="00817C43" w14:paraId="5A1B5658" w14:textId="77777777" w:rsidTr="00AE2C26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4729CD" w14:textId="77777777" w:rsidR="00AE2C26" w:rsidRPr="0033422F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79B336F1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CC42A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254ACB" w14:textId="2071CBB1" w:rsidR="00AE2C26" w:rsidRPr="00442CAC" w:rsidRDefault="0033422F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8A0055D" wp14:editId="3DFAA63D">
                  <wp:extent cx="4391025" cy="66675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6D052B4E" w14:textId="77777777" w:rsidTr="00AE2C26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4FBCA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2B6F0BC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5B4B0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BAA4" w14:textId="618D4F49" w:rsidR="00AE2C26" w:rsidRPr="00AE2C26" w:rsidRDefault="00DA4294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527927E" wp14:editId="5A2B9F9F">
                  <wp:extent cx="5591175" cy="285750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4C010451" w14:textId="77777777" w:rsidTr="00AE2C26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3F3E16E4" w14:textId="7DD83C6A" w:rsidR="00AE2C26" w:rsidRPr="00817C43" w:rsidRDefault="00AE2C26" w:rsidP="00893158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13AC7608" w14:textId="77777777" w:rsidTr="00AE2C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0F7FF3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5F270789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38C1D5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70F9AC" w14:textId="33936E3D" w:rsidR="00AE2C26" w:rsidRPr="00AE2C26" w:rsidRDefault="00ED30C5" w:rsidP="00ED30C5">
            <w:pPr>
              <w:shd w:val="clear" w:color="auto" w:fill="FFFFFF"/>
              <w:spacing w:after="0" w:line="240" w:lineRule="auto"/>
            </w:pPr>
            <w:r>
              <w:t>Задать матрицу размерности 5 на 5 и п</w:t>
            </w:r>
            <w:r w:rsidR="00893158" w:rsidRPr="00DA4294">
              <w:t>оменять 2</w:t>
            </w:r>
            <w:r>
              <w:t xml:space="preserve"> </w:t>
            </w:r>
            <w:r w:rsidR="00893158" w:rsidRPr="00DA4294">
              <w:t>строки в матрице</w:t>
            </w:r>
            <w:r>
              <w:t xml:space="preserve"> местами</w:t>
            </w:r>
            <w:r w:rsidR="00CC1625">
              <w:t>.</w:t>
            </w:r>
          </w:p>
        </w:tc>
      </w:tr>
      <w:tr w:rsidR="00AE2C26" w:rsidRPr="00817C43" w14:paraId="2B937629" w14:textId="77777777" w:rsidTr="00AE2C26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8FA9E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1E63F9F4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28D8FC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119306F" w14:textId="7565CF89" w:rsidR="00AE2C26" w:rsidRPr="00442CAC" w:rsidRDefault="00591C7C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DD7ACE2" wp14:editId="36104C85">
                  <wp:extent cx="2943225" cy="68580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3F9617BC" w14:textId="77777777" w:rsidTr="00AE2C26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78C121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79EF091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194DCD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AAEC0" w14:textId="427865B3" w:rsidR="00AE2C26" w:rsidRPr="00591C7C" w:rsidRDefault="00591C7C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E25853" wp14:editId="496328E4">
                  <wp:extent cx="1800225" cy="1152525"/>
                  <wp:effectExtent l="0" t="0" r="9525" b="952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76EB83F0" w14:textId="77777777" w:rsidTr="00AE2C26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777FA50B" w14:textId="76DA9B8D" w:rsidR="00AE2C26" w:rsidRPr="00817C43" w:rsidRDefault="00AE2C26" w:rsidP="00893158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 w:rsidR="00893158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AE2C26" w:rsidRPr="00817C43" w14:paraId="3CD15CD5" w14:textId="77777777" w:rsidTr="00AE2C26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31929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120F3735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6E3372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017F4D" w14:textId="77777777" w:rsidR="00AE2C26" w:rsidRDefault="00893158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t>Выяснить результат следующих выражений</w:t>
            </w:r>
            <w:r w:rsidR="00591C7C">
              <w:rPr>
                <w:lang w:val="en-US"/>
              </w:rPr>
              <w:t>:</w:t>
            </w:r>
          </w:p>
          <w:p w14:paraId="367813AB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>0 * np.nan</w:t>
            </w:r>
          </w:p>
          <w:p w14:paraId="379753D9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>np.nan == np.nan</w:t>
            </w:r>
          </w:p>
          <w:p w14:paraId="437885AC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>np.inf &gt; np.nan</w:t>
            </w:r>
          </w:p>
          <w:p w14:paraId="01ACE929" w14:textId="77777777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>np.nan - np.nan</w:t>
            </w:r>
          </w:p>
          <w:p w14:paraId="15C718CD" w14:textId="7000D279" w:rsidR="00591C7C" w:rsidRPr="00591C7C" w:rsidRDefault="00591C7C" w:rsidP="00591C7C">
            <w:pPr>
              <w:shd w:val="clear" w:color="auto" w:fill="FFFFFF"/>
              <w:spacing w:after="0" w:line="240" w:lineRule="auto"/>
              <w:rPr>
                <w:lang w:val="en-US"/>
              </w:rPr>
            </w:pPr>
            <w:r w:rsidRPr="00591C7C">
              <w:rPr>
                <w:lang w:val="en-US"/>
              </w:rPr>
              <w:t>0.3 == 3 * 0.1</w:t>
            </w:r>
          </w:p>
        </w:tc>
      </w:tr>
      <w:tr w:rsidR="00AE2C26" w:rsidRPr="00817C43" w14:paraId="773F7B90" w14:textId="77777777" w:rsidTr="00AE2C26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C5B1B6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61298F93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744B9B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8562BB" w14:textId="37AF64B5" w:rsidR="00AE2C26" w:rsidRPr="00442CAC" w:rsidRDefault="00591C7C" w:rsidP="00AE2C26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EB74ABF" wp14:editId="38BB6245">
                  <wp:extent cx="2209800" cy="103822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C26" w:rsidRPr="00817C43" w14:paraId="5110B584" w14:textId="77777777" w:rsidTr="00AE2C26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75ECF9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1D012716" w14:textId="77777777" w:rsidTr="00AE2C26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910777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433B9" w14:textId="56E8D176" w:rsidR="00AE2C26" w:rsidRPr="00817C43" w:rsidRDefault="00591C7C" w:rsidP="00AE2C26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B86DB0" wp14:editId="0A54E044">
                  <wp:extent cx="714375" cy="114300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19B7DE69" w14:textId="77777777" w:rsidTr="00366A2F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3E71402D" w14:textId="7671F22D" w:rsidR="001A4E36" w:rsidRPr="00817C43" w:rsidRDefault="001A4E36" w:rsidP="001A4E36">
            <w:pPr>
              <w:pStyle w:val="ListParagraph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6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1A4E36" w:rsidRPr="00817C43" w14:paraId="3E6D0F7D" w14:textId="77777777" w:rsidTr="00366A2F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DC1060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A4E36" w:rsidRPr="00442CAC" w14:paraId="5E32E7D8" w14:textId="77777777" w:rsidTr="00366A2F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F7F55D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0D45E50" w14:textId="39F8F98B" w:rsidR="001A4E36" w:rsidRPr="001A4E36" w:rsidRDefault="001A4E36" w:rsidP="00366A2F">
            <w:pPr>
              <w:shd w:val="clear" w:color="auto" w:fill="FFFFFF"/>
              <w:spacing w:after="0" w:line="240" w:lineRule="auto"/>
            </w:pPr>
            <w:r>
              <w:t>Отсортировать массив</w:t>
            </w:r>
            <w:r w:rsidR="00CC1625">
              <w:t>.</w:t>
            </w:r>
          </w:p>
        </w:tc>
      </w:tr>
      <w:tr w:rsidR="001A4E36" w:rsidRPr="00817C43" w14:paraId="18A26DF9" w14:textId="77777777" w:rsidTr="00366A2F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F53FEE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A4E36" w:rsidRPr="00817C43" w14:paraId="180C4A27" w14:textId="77777777" w:rsidTr="00366A2F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619B23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895199" w14:textId="441027B7" w:rsidR="001A4E36" w:rsidRPr="00442CAC" w:rsidRDefault="001A4E36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AD069D4" wp14:editId="6878B564">
                  <wp:extent cx="3733800" cy="457200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36" w:rsidRPr="00817C43" w14:paraId="5E7845D5" w14:textId="77777777" w:rsidTr="00366A2F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857F7A" w14:textId="77777777" w:rsidR="001A4E36" w:rsidRPr="00817C43" w:rsidRDefault="001A4E36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A4E36" w:rsidRPr="00817C43" w14:paraId="2F086F3A" w14:textId="77777777" w:rsidTr="00366A2F"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1BE667" w14:textId="77777777" w:rsidR="001A4E36" w:rsidRPr="00817C43" w:rsidRDefault="001A4E36" w:rsidP="00366A2F">
            <w:pPr>
              <w:spacing w:after="0" w:line="276" w:lineRule="auto"/>
              <w:contextualSpacing/>
            </w:pPr>
          </w:p>
        </w:tc>
        <w:tc>
          <w:tcPr>
            <w:tcW w:w="4880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D816" w14:textId="3A37849F" w:rsidR="001A4E36" w:rsidRPr="001A4E36" w:rsidRDefault="001A4E36" w:rsidP="00366A2F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E7959C" wp14:editId="2F629807">
                  <wp:extent cx="1478942" cy="299208"/>
                  <wp:effectExtent l="0" t="0" r="6985" b="571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579" cy="30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CAC" w:rsidRPr="00817C43" w14:paraId="4C7C5DE4" w14:textId="77777777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72A5B667" w:rsidR="00442CAC" w:rsidRPr="00817C43" w:rsidRDefault="003C0575" w:rsidP="003A07D8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="00442CAC" w:rsidRPr="00817C43">
              <w:rPr>
                <w:b/>
                <w:lang w:val="en-US"/>
              </w:rPr>
              <w:t>3.</w:t>
            </w:r>
            <w:r w:rsidR="00AE2C26">
              <w:rPr>
                <w:b/>
              </w:rPr>
              <w:t>1</w:t>
            </w:r>
            <w:r w:rsidR="00442CAC" w:rsidRPr="00817C43">
              <w:rPr>
                <w:b/>
                <w:lang w:val="en-US"/>
              </w:rPr>
              <w:t xml:space="preserve"> </w:t>
            </w:r>
            <w:r w:rsidR="00442CAC" w:rsidRPr="00817C43">
              <w:rPr>
                <w:b/>
              </w:rPr>
              <w:t>Задани</w:t>
            </w:r>
            <w:r w:rsidR="00442CAC">
              <w:rPr>
                <w:b/>
              </w:rPr>
              <w:t>е</w:t>
            </w:r>
          </w:p>
        </w:tc>
      </w:tr>
      <w:tr w:rsidR="00442CAC" w:rsidRPr="00817C43" w14:paraId="14CE164A" w14:textId="77777777" w:rsidTr="00AE2C26">
        <w:tc>
          <w:tcPr>
            <w:tcW w:w="2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2AC606" w14:textId="77777777" w:rsidR="00442CAC" w:rsidRPr="00817C43" w:rsidRDefault="00442CAC" w:rsidP="003A07D8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42CAC" w:rsidRPr="00817C43" w14:paraId="452BEB47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39E342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AE7E30" w14:textId="0442B7E7" w:rsidR="00367B70" w:rsidRPr="00367B70" w:rsidRDefault="00C829CD" w:rsidP="003A07D8">
            <w:pPr>
              <w:spacing w:after="0" w:line="276" w:lineRule="auto"/>
              <w:contextualSpacing/>
            </w:pPr>
            <w:r w:rsidRPr="00C829CD">
              <w:t>Создать 8x8 матрицу и заполнить её в шахматном порядке нулями и единицами.</w:t>
            </w:r>
          </w:p>
        </w:tc>
      </w:tr>
      <w:tr w:rsidR="00442CAC" w:rsidRPr="00817C43" w14:paraId="357D8059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EDD597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42CAC" w:rsidRPr="00817C43" w14:paraId="4E6B7D2A" w14:textId="77777777" w:rsidTr="00AE2C26">
        <w:trPr>
          <w:trHeight w:val="274"/>
        </w:trPr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1A7C8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591C7C" w:rsidRPr="00817C43" w:rsidRDefault="00591C7C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442CAC" w:rsidRPr="00817C43" w14:paraId="01A66500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D821D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42CAC" w:rsidRPr="00817C43" w:rsidRDefault="00442CAC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42CAC" w:rsidRPr="00817C43" w14:paraId="05709968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D69B8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42CAC" w:rsidRPr="00817C43" w:rsidRDefault="00442CAC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42CAC" w:rsidRPr="00817C43" w:rsidRDefault="00442CAC" w:rsidP="003A07D8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435B0048" w14:textId="77777777" w:rsidTr="00AE2C26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5A53702C" w:rsidR="00AE2C26" w:rsidRPr="00817C43" w:rsidRDefault="00AE2C26" w:rsidP="00AE2C26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17C43">
              <w:rPr>
                <w:b/>
                <w:lang w:val="en-US"/>
              </w:rPr>
              <w:t>3.</w:t>
            </w:r>
            <w:r>
              <w:rPr>
                <w:b/>
              </w:rPr>
              <w:t>2</w:t>
            </w:r>
            <w:r w:rsidRPr="00817C43">
              <w:rPr>
                <w:b/>
                <w:lang w:val="en-US"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AE2C26" w:rsidRPr="00817C43" w14:paraId="18F57971" w14:textId="77777777" w:rsidTr="00AE2C26">
        <w:tc>
          <w:tcPr>
            <w:tcW w:w="2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26B2D6" w14:textId="77777777" w:rsidR="00AE2C26" w:rsidRPr="00817C43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817C43" w14:paraId="67571119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40AFBB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7628D4A2" w:rsidR="00AE2C26" w:rsidRPr="008E204E" w:rsidRDefault="0019104F" w:rsidP="00675FC2">
            <w:pPr>
              <w:spacing w:after="0" w:line="276" w:lineRule="auto"/>
              <w:contextualSpacing/>
            </w:pPr>
            <w:r w:rsidRPr="0019104F">
              <w:t>Создать 5x5 матрицу со значениями в строках от 0 до 4</w:t>
            </w:r>
            <w:r w:rsidR="008E204E">
              <w:t xml:space="preserve">. Для создания необходимо использовать функцию </w:t>
            </w:r>
            <w:r w:rsidR="00675FC2">
              <w:rPr>
                <w:lang w:val="en-US"/>
              </w:rPr>
              <w:t>a</w:t>
            </w:r>
            <w:r w:rsidR="00B443F7">
              <w:rPr>
                <w:lang w:val="en-US"/>
              </w:rPr>
              <w:t>r</w:t>
            </w:r>
            <w:r w:rsidR="00675FC2">
              <w:rPr>
                <w:lang w:val="en-US"/>
              </w:rPr>
              <w:t>range</w:t>
            </w:r>
            <w:r w:rsidR="00675FC2" w:rsidRPr="00675FC2">
              <w:t>.</w:t>
            </w:r>
          </w:p>
        </w:tc>
      </w:tr>
      <w:tr w:rsidR="00AE2C26" w:rsidRPr="00817C43" w14:paraId="314672A5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7CBC5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0F09A3BB" w14:textId="77777777" w:rsidTr="00AE2C26">
        <w:trPr>
          <w:trHeight w:val="274"/>
        </w:trPr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8E906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AE2C26" w:rsidRPr="008E204E" w:rsidRDefault="00AE2C26" w:rsidP="00AE2C26">
            <w:pPr>
              <w:spacing w:after="0" w:line="276" w:lineRule="auto"/>
              <w:contextualSpacing/>
            </w:pPr>
          </w:p>
        </w:tc>
      </w:tr>
      <w:tr w:rsidR="00AE2C26" w:rsidRPr="00817C43" w14:paraId="29B23742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DAFD85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04B3C579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EA902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AE2C26" w:rsidRPr="008E204E" w:rsidRDefault="00AE2C26" w:rsidP="00675FC2">
            <w:pPr>
              <w:spacing w:after="0" w:line="276" w:lineRule="auto"/>
              <w:contextualSpacing/>
            </w:pPr>
          </w:p>
        </w:tc>
      </w:tr>
      <w:tr w:rsidR="00AE2C26" w:rsidRPr="00817C43" w14:paraId="6D578410" w14:textId="77777777" w:rsidTr="00AE2C26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FAB653B" w14:textId="4E033168" w:rsidR="00AE2C26" w:rsidRPr="00817C43" w:rsidRDefault="00AE2C26" w:rsidP="00AE2C26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E204E">
              <w:rPr>
                <w:b/>
              </w:rPr>
              <w:t>3.</w:t>
            </w:r>
            <w:r>
              <w:rPr>
                <w:b/>
              </w:rPr>
              <w:t>3</w:t>
            </w:r>
            <w:r w:rsidRPr="008E204E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AE2C26" w:rsidRPr="00817C43" w14:paraId="315BD611" w14:textId="77777777" w:rsidTr="00AE2C26">
        <w:tc>
          <w:tcPr>
            <w:tcW w:w="2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24EED" w14:textId="77777777" w:rsidR="00AE2C26" w:rsidRPr="008E204E" w:rsidRDefault="00AE2C26" w:rsidP="00AE2C26">
            <w:pPr>
              <w:spacing w:after="0" w:line="276" w:lineRule="auto"/>
              <w:contextualSpacing/>
            </w:pPr>
            <w:r w:rsidRPr="008E204E">
              <w:t>1.</w:t>
            </w:r>
          </w:p>
        </w:tc>
        <w:tc>
          <w:tcPr>
            <w:tcW w:w="47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4AB058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817C43" w14:paraId="0E207325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302990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1B7358D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D9C3EC3" w14:textId="1F8A2C1B" w:rsidR="00AE2C26" w:rsidRPr="00367B70" w:rsidRDefault="00675FC2" w:rsidP="00AE2C26">
            <w:pPr>
              <w:spacing w:after="0" w:line="276" w:lineRule="auto"/>
              <w:contextualSpacing/>
            </w:pPr>
            <w:r w:rsidRPr="00675FC2">
              <w:t>Создать массив 3x3x3 со случайными значениями</w:t>
            </w:r>
            <w:r w:rsidR="00CC1625">
              <w:t>.</w:t>
            </w:r>
          </w:p>
        </w:tc>
      </w:tr>
      <w:tr w:rsidR="00AE2C26" w:rsidRPr="00817C43" w14:paraId="1F29316A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EDFDAE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29A844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50AEB883" w14:textId="77777777" w:rsidTr="00AE2C26">
        <w:trPr>
          <w:trHeight w:val="274"/>
        </w:trPr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597AF7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CF05D6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594B68" w14:textId="50F65469" w:rsidR="00AE2C26" w:rsidRPr="00110BA7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76693778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E94A5C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D6A447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18B68BF0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E437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1CE1EE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9032530" w14:textId="15110E39" w:rsidR="00AE2C26" w:rsidRPr="008E204E" w:rsidRDefault="00AE2C26" w:rsidP="00110BA7">
            <w:pPr>
              <w:spacing w:after="0" w:line="276" w:lineRule="auto"/>
              <w:contextualSpacing/>
            </w:pPr>
          </w:p>
        </w:tc>
      </w:tr>
      <w:tr w:rsidR="00AE2C26" w:rsidRPr="00817C43" w14:paraId="1A51FEC5" w14:textId="77777777" w:rsidTr="00AE2C26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E234670" w14:textId="6B8B526C" w:rsidR="00AE2C26" w:rsidRPr="00817C43" w:rsidRDefault="00AE2C26" w:rsidP="00AE2C26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8E204E">
              <w:rPr>
                <w:b/>
              </w:rPr>
              <w:t>3.</w:t>
            </w:r>
            <w:r>
              <w:rPr>
                <w:b/>
              </w:rPr>
              <w:t>4</w:t>
            </w:r>
            <w:r w:rsidRPr="008E204E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AE2C26" w:rsidRPr="00817C43" w14:paraId="5C4FC62E" w14:textId="77777777" w:rsidTr="00AE2C26">
        <w:tc>
          <w:tcPr>
            <w:tcW w:w="2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79B5D" w14:textId="77777777" w:rsidR="00AE2C26" w:rsidRPr="008E204E" w:rsidRDefault="00AE2C26" w:rsidP="00AE2C26">
            <w:pPr>
              <w:spacing w:after="0" w:line="276" w:lineRule="auto"/>
              <w:contextualSpacing/>
            </w:pPr>
            <w:r w:rsidRPr="008E204E">
              <w:lastRenderedPageBreak/>
              <w:t>1.</w:t>
            </w:r>
          </w:p>
        </w:tc>
        <w:tc>
          <w:tcPr>
            <w:tcW w:w="47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0029C8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817C43" w14:paraId="26B7DE44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72BB88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915507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142AB9" w14:textId="12CABCC9" w:rsidR="00AE2C26" w:rsidRPr="00367B70" w:rsidRDefault="001A4E36" w:rsidP="00AE2C26">
            <w:pPr>
              <w:spacing w:after="0" w:line="276" w:lineRule="auto"/>
              <w:contextualSpacing/>
            </w:pPr>
            <w:r w:rsidRPr="001A4E36">
              <w:t>Создать матрицу с 0 внутри, и 1 на границах</w:t>
            </w:r>
            <w:r w:rsidR="00CC1625">
              <w:t>.</w:t>
            </w:r>
          </w:p>
        </w:tc>
      </w:tr>
      <w:tr w:rsidR="00AE2C26" w:rsidRPr="00817C43" w14:paraId="74C44DC6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D68F1F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3D8FD9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23D0EA83" w14:textId="77777777" w:rsidTr="00AE2C26">
        <w:trPr>
          <w:trHeight w:val="274"/>
        </w:trPr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88BE2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4B26C1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D844B7" w14:textId="4A5B5E86" w:rsidR="00AE2C26" w:rsidRPr="00817C43" w:rsidRDefault="00AE2C26" w:rsidP="00110BA7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3E82146B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C168C0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DC5A54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279DFAA8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626CA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71AC5A9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687D5C" w14:textId="2E460EE7" w:rsidR="00AE2C26" w:rsidRPr="00817C43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4193E6F9" w14:textId="77777777" w:rsidTr="00AE2C26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AE5EBCC" w14:textId="14498209" w:rsidR="00AE2C26" w:rsidRPr="00817C43" w:rsidRDefault="00AE2C26" w:rsidP="00A90B9A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AE2C26">
              <w:rPr>
                <w:b/>
              </w:rPr>
              <w:t>3.</w:t>
            </w:r>
            <w:r w:rsidR="00A90B9A">
              <w:rPr>
                <w:b/>
              </w:rPr>
              <w:t>5</w:t>
            </w:r>
            <w:r w:rsidRPr="00AE2C26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AE2C26" w:rsidRPr="00817C43" w14:paraId="1064362F" w14:textId="77777777" w:rsidTr="00AE2C26">
        <w:tc>
          <w:tcPr>
            <w:tcW w:w="2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10AD94" w14:textId="77777777" w:rsidR="00AE2C26" w:rsidRPr="00AE2C26" w:rsidRDefault="00AE2C26" w:rsidP="00AE2C26">
            <w:pPr>
              <w:spacing w:after="0" w:line="276" w:lineRule="auto"/>
              <w:contextualSpacing/>
            </w:pPr>
            <w:r w:rsidRPr="00AE2C26">
              <w:t>1.</w:t>
            </w:r>
          </w:p>
        </w:tc>
        <w:tc>
          <w:tcPr>
            <w:tcW w:w="47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DFFFC7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817C43" w14:paraId="726D27A2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7F6816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5C90AFB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177194" w14:textId="06B92E9C" w:rsidR="00AE2C26" w:rsidRPr="00367B70" w:rsidRDefault="00FE0110" w:rsidP="00FE0110">
            <w:pPr>
              <w:spacing w:after="0" w:line="276" w:lineRule="auto"/>
              <w:contextualSpacing/>
            </w:pPr>
            <w:r>
              <w:rPr>
                <w:color w:val="000000"/>
              </w:rPr>
              <w:t xml:space="preserve">Создайте массив и </w:t>
            </w:r>
            <w:r w:rsidR="00AC5007">
              <w:rPr>
                <w:color w:val="000000"/>
              </w:rPr>
              <w:t>отсортир</w:t>
            </w:r>
            <w:r>
              <w:rPr>
                <w:color w:val="000000"/>
              </w:rPr>
              <w:t>уйте его</w:t>
            </w:r>
            <w:r w:rsidR="00AC5007">
              <w:rPr>
                <w:color w:val="000000"/>
              </w:rPr>
              <w:t xml:space="preserve"> по убыванию</w:t>
            </w:r>
            <w:r w:rsidR="00CC1625">
              <w:rPr>
                <w:color w:val="000000"/>
              </w:rPr>
              <w:t>.</w:t>
            </w:r>
          </w:p>
        </w:tc>
      </w:tr>
      <w:tr w:rsidR="00AE2C26" w:rsidRPr="00817C43" w14:paraId="4FE04E21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966F21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3239CE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E2C26" w:rsidRPr="00817C43" w14:paraId="0916828F" w14:textId="77777777" w:rsidTr="00AE2C26">
        <w:trPr>
          <w:trHeight w:val="274"/>
        </w:trPr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222DF7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94A3EBD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4C4598" w14:textId="50B66DB0" w:rsidR="00AE2C26" w:rsidRPr="001A4E36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E2C26" w:rsidRPr="00817C43" w14:paraId="0C405880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9B4D1E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EA3D59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E2C26" w:rsidRPr="00817C43" w14:paraId="32BD5874" w14:textId="77777777" w:rsidTr="00AE2C26">
        <w:tc>
          <w:tcPr>
            <w:tcW w:w="2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FDFD3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98A5367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4963D60" w14:textId="019AD481" w:rsidR="00AE2C26" w:rsidRPr="00AE2C26" w:rsidRDefault="00AE2C26" w:rsidP="001A4E36">
            <w:pPr>
              <w:spacing w:after="0" w:line="276" w:lineRule="auto"/>
              <w:contextualSpacing/>
            </w:pPr>
          </w:p>
        </w:tc>
      </w:tr>
      <w:tr w:rsidR="00A90B9A" w:rsidRPr="00817C43" w14:paraId="419AD360" w14:textId="77777777" w:rsidTr="00366A2F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97BE8B3" w14:textId="39185864" w:rsidR="00A90B9A" w:rsidRPr="00817C43" w:rsidRDefault="00A90B9A" w:rsidP="00A90B9A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1.</w:t>
            </w:r>
            <w:r w:rsidRPr="00AE2C26">
              <w:rPr>
                <w:b/>
              </w:rPr>
              <w:t>3.</w:t>
            </w:r>
            <w:r>
              <w:rPr>
                <w:b/>
              </w:rPr>
              <w:t>6</w:t>
            </w:r>
            <w:r w:rsidRPr="00AE2C26">
              <w:rPr>
                <w:b/>
              </w:rPr>
              <w:t xml:space="preserve"> </w:t>
            </w: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</w:p>
        </w:tc>
      </w:tr>
      <w:tr w:rsidR="00AC5007" w:rsidRPr="00817C43" w14:paraId="55284531" w14:textId="77777777" w:rsidTr="00366A2F">
        <w:tc>
          <w:tcPr>
            <w:tcW w:w="23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43A9F8" w14:textId="77777777" w:rsidR="00AC5007" w:rsidRPr="00AE2C26" w:rsidRDefault="00AC5007" w:rsidP="00366A2F">
            <w:pPr>
              <w:spacing w:after="0" w:line="276" w:lineRule="auto"/>
              <w:contextualSpacing/>
            </w:pPr>
            <w:r w:rsidRPr="00AE2C26">
              <w:t>1.</w:t>
            </w:r>
          </w:p>
        </w:tc>
        <w:tc>
          <w:tcPr>
            <w:tcW w:w="47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DC6C01" w14:textId="77777777" w:rsidR="00AC5007" w:rsidRPr="00817C43" w:rsidRDefault="00AC500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C5007" w:rsidRPr="00817C43" w14:paraId="724B556D" w14:textId="77777777" w:rsidTr="00366A2F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3590C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6ABD896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9A0A0F4" w14:textId="3724B89E" w:rsidR="00AC5007" w:rsidRPr="00367B70" w:rsidRDefault="00B443F7" w:rsidP="00FE0110">
            <w:pPr>
              <w:spacing w:after="0" w:line="276" w:lineRule="auto"/>
              <w:contextualSpacing/>
            </w:pPr>
            <w:r>
              <w:rPr>
                <w:color w:val="000000"/>
              </w:rPr>
              <w:t>Создайте матрицу, выведите ее</w:t>
            </w:r>
            <w:r w:rsidR="00FE0110">
              <w:rPr>
                <w:color w:val="000000"/>
              </w:rPr>
              <w:t xml:space="preserve"> форму, размер и размерность.</w:t>
            </w:r>
          </w:p>
        </w:tc>
      </w:tr>
      <w:tr w:rsidR="00AC5007" w:rsidRPr="00817C43" w14:paraId="5E2FF82F" w14:textId="77777777" w:rsidTr="00366A2F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193DEB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693C03" w14:textId="77777777" w:rsidR="00AC5007" w:rsidRPr="00817C43" w:rsidRDefault="00AC500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C5007" w:rsidRPr="00817C43" w14:paraId="73D0C6C0" w14:textId="77777777" w:rsidTr="00366A2F">
        <w:trPr>
          <w:trHeight w:val="274"/>
        </w:trPr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510CA5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D5F1385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7CBFA4" w14:textId="2BD70AFE" w:rsidR="00AC5007" w:rsidRPr="001A4E36" w:rsidRDefault="00AC5007" w:rsidP="00366A2F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C5007" w:rsidRPr="00817C43" w14:paraId="5ED45B67" w14:textId="77777777" w:rsidTr="00366A2F">
        <w:tc>
          <w:tcPr>
            <w:tcW w:w="23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659B3A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47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00D410" w14:textId="77777777" w:rsidR="00AC5007" w:rsidRPr="00817C43" w:rsidRDefault="00AC500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C5007" w:rsidRPr="00817C43" w14:paraId="18626B03" w14:textId="77777777" w:rsidTr="00366A2F">
        <w:tc>
          <w:tcPr>
            <w:tcW w:w="23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36659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A3A1556" w14:textId="77777777" w:rsidR="00AC5007" w:rsidRPr="00817C43" w:rsidRDefault="00AC5007" w:rsidP="00366A2F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515624" w14:textId="73CD799A" w:rsidR="00AC5007" w:rsidRPr="00AE2C26" w:rsidRDefault="00AC5007" w:rsidP="00366A2F">
            <w:pPr>
              <w:spacing w:after="0" w:line="276" w:lineRule="auto"/>
              <w:contextualSpacing/>
            </w:pPr>
          </w:p>
        </w:tc>
      </w:tr>
    </w:tbl>
    <w:p w14:paraId="46AE2640" w14:textId="178C3572" w:rsidR="00FE0110" w:rsidRDefault="00FE0110"/>
    <w:p w14:paraId="78EB0504" w14:textId="77777777" w:rsidR="00FE0110" w:rsidRDefault="00FE0110">
      <w:pPr>
        <w:spacing w:after="0" w:line="240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"/>
        <w:gridCol w:w="221"/>
        <w:gridCol w:w="8716"/>
      </w:tblGrid>
      <w:tr w:rsidR="00DF5E75" w:rsidRPr="00817C43" w14:paraId="33E0AED8" w14:textId="77777777" w:rsidTr="00817C43">
        <w:tc>
          <w:tcPr>
            <w:tcW w:w="5000" w:type="pct"/>
            <w:gridSpan w:val="3"/>
            <w:shd w:val="clear" w:color="auto" w:fill="E2EFD9"/>
          </w:tcPr>
          <w:p w14:paraId="21FE4D1A" w14:textId="5C809E20" w:rsidR="00DF5E75" w:rsidRPr="00AC5007" w:rsidRDefault="003C0575" w:rsidP="00AC5007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2.</w:t>
            </w:r>
            <w:r w:rsidR="00DF5E75" w:rsidRPr="00AE2C26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</w:t>
            </w:r>
            <w:r w:rsidR="00AC5007">
              <w:rPr>
                <w:b/>
                <w:bCs/>
                <w:lang w:val="en-US"/>
              </w:rPr>
              <w:t xml:space="preserve">– </w:t>
            </w:r>
            <w:r w:rsidR="00AC5007">
              <w:rPr>
                <w:b/>
                <w:bCs/>
              </w:rPr>
              <w:t xml:space="preserve">Библиотека </w:t>
            </w:r>
            <w:r w:rsidR="00AC5007">
              <w:rPr>
                <w:b/>
                <w:bCs/>
                <w:lang w:val="en-US"/>
              </w:rPr>
              <w:t>Pandas</w:t>
            </w:r>
          </w:p>
        </w:tc>
      </w:tr>
      <w:tr w:rsidR="00DF5E75" w:rsidRPr="00817C43" w14:paraId="1E2204F8" w14:textId="77777777" w:rsidTr="00817C43">
        <w:tc>
          <w:tcPr>
            <w:tcW w:w="5000" w:type="pct"/>
            <w:gridSpan w:val="3"/>
            <w:shd w:val="clear" w:color="auto" w:fill="auto"/>
          </w:tcPr>
          <w:p w14:paraId="56D813C0" w14:textId="2597041C" w:rsidR="00DF5E75" w:rsidRDefault="00AC5007" w:rsidP="000D35E7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Первым шагом в любом начинании в области машинного обучения является введение исходных данных в систему. </w:t>
            </w:r>
            <w:r w:rsidR="0096065D">
              <w:rPr>
                <w:color w:val="000000"/>
              </w:rPr>
              <w:t>Исходные</w:t>
            </w:r>
            <w:r>
              <w:rPr>
                <w:color w:val="000000"/>
              </w:rPr>
              <w:t xml:space="preserve"> данные могут </w:t>
            </w:r>
            <w:r w:rsidR="0096065D">
              <w:rPr>
                <w:color w:val="000000"/>
              </w:rPr>
              <w:t>вводиться вручную, содержаться в файле или храниться в интернете в каком-либо формате</w:t>
            </w:r>
            <w:r>
              <w:rPr>
                <w:color w:val="000000"/>
              </w:rPr>
              <w:t>. Кроме того, часто требуется получить данные из нескольких источников.</w:t>
            </w:r>
          </w:p>
          <w:p w14:paraId="58AA36C1" w14:textId="698F2903" w:rsidR="00AC5007" w:rsidRPr="00A90B9A" w:rsidRDefault="00AC5007" w:rsidP="000D35E7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A90B9A">
              <w:rPr>
                <w:i/>
                <w:iCs/>
                <w:color w:val="000000"/>
              </w:rPr>
              <w:t>Библиотека pandas</w:t>
            </w:r>
            <w:r w:rsidR="00A90B9A"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– это удобный и быстрый инструмент для работы с данными, обладающий большим функционалом.</w:t>
            </w:r>
            <w:r w:rsidR="00A90B9A"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Если очень кратко, то</w:t>
            </w:r>
            <w:r w:rsidR="00A90B9A">
              <w:rPr>
                <w:color w:val="000000"/>
              </w:rPr>
              <w:t xml:space="preserve"> </w:t>
            </w:r>
            <w:r w:rsidRPr="00A90B9A">
              <w:rPr>
                <w:i/>
                <w:iCs/>
                <w:color w:val="000000"/>
              </w:rPr>
              <w:t>pandas</w:t>
            </w:r>
            <w:r w:rsidR="00A90B9A" w:rsidRPr="00A90B9A">
              <w:rPr>
                <w:i/>
                <w:iCs/>
                <w:color w:val="000000"/>
              </w:rPr>
              <w:t xml:space="preserve"> </w:t>
            </w:r>
            <w:r w:rsidRPr="00A90B9A">
              <w:rPr>
                <w:color w:val="000000"/>
              </w:rPr>
              <w:t xml:space="preserve">– это библиотека, которая предоставляет очень удобные с точки зрения использования инструменты для хранения данных и работе с ними. </w:t>
            </w:r>
          </w:p>
          <w:p w14:paraId="54BD2F42" w14:textId="70F21353" w:rsidR="00A90B9A" w:rsidRPr="00A90B9A" w:rsidRDefault="00A90B9A" w:rsidP="000D35E7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A90B9A">
              <w:rPr>
                <w:i/>
                <w:iCs/>
                <w:color w:val="000000"/>
              </w:rPr>
              <w:t>Библиотека pandas</w:t>
            </w:r>
            <w:r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присутствует в стандартной поставке</w:t>
            </w:r>
            <w:r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 xml:space="preserve">Anaconda. Если же </w:t>
            </w:r>
            <w:r>
              <w:rPr>
                <w:color w:val="000000"/>
              </w:rPr>
              <w:t>ее</w:t>
            </w:r>
            <w:r w:rsidRPr="00A90B9A">
              <w:rPr>
                <w:color w:val="000000"/>
              </w:rPr>
              <w:t xml:space="preserve"> там нет, то его можно установить отдельно.</w:t>
            </w:r>
            <w:r>
              <w:rPr>
                <w:color w:val="000000"/>
              </w:rPr>
              <w:t xml:space="preserve"> </w:t>
            </w:r>
            <w:r w:rsidRPr="00A90B9A">
              <w:rPr>
                <w:color w:val="000000"/>
              </w:rPr>
              <w:t>Для этого введите командной строке:</w:t>
            </w:r>
          </w:p>
          <w:p w14:paraId="1663A2FE" w14:textId="24667076" w:rsidR="00A90B9A" w:rsidRPr="00A90B9A" w:rsidRDefault="00A90B9A" w:rsidP="00A90B9A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jc w:val="both"/>
              <w:rPr>
                <w:color w:val="000000"/>
              </w:rPr>
            </w:pPr>
            <w:r w:rsidRPr="00A90B9A">
              <w:rPr>
                <w:color w:val="000000"/>
              </w:rPr>
              <w:t>pip install pandas</w:t>
            </w:r>
          </w:p>
          <w:p w14:paraId="2767DC28" w14:textId="71E96EA9" w:rsidR="00A90B9A" w:rsidRDefault="00A90B9A" w:rsidP="00A90B9A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Для импорт</w:t>
            </w:r>
            <w:r w:rsidR="0096065D"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библиотеки используйте команду:</w:t>
            </w:r>
          </w:p>
          <w:p w14:paraId="64EC432E" w14:textId="77777777" w:rsidR="00A90B9A" w:rsidRPr="00A90B9A" w:rsidRDefault="00A90B9A" w:rsidP="00A90B9A">
            <w:pPr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A90B9A">
              <w:rPr>
                <w:color w:val="000000"/>
              </w:rPr>
              <w:t>import pandas as pd</w:t>
            </w:r>
          </w:p>
          <w:p w14:paraId="772D051E" w14:textId="77777777" w:rsidR="00143798" w:rsidRDefault="00143798" w:rsidP="00143798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143798">
              <w:rPr>
                <w:color w:val="000000"/>
              </w:rPr>
              <w:t xml:space="preserve">Библиотека pandas предоставляет две </w:t>
            </w:r>
            <w:r>
              <w:rPr>
                <w:color w:val="000000"/>
              </w:rPr>
              <w:t xml:space="preserve">ключевые </w:t>
            </w:r>
            <w:r w:rsidRPr="00143798">
              <w:rPr>
                <w:color w:val="000000"/>
              </w:rPr>
              <w:t>структуры</w:t>
            </w:r>
            <w:r>
              <w:rPr>
                <w:color w:val="000000"/>
              </w:rPr>
              <w:t xml:space="preserve"> данных</w:t>
            </w:r>
            <w:r w:rsidRPr="00143798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DataFrame.</w:t>
            </w:r>
            <w:r>
              <w:rPr>
                <w:color w:val="000000"/>
              </w:rPr>
              <w:t xml:space="preserve"> </w:t>
            </w:r>
          </w:p>
          <w:p w14:paraId="14C29670" w14:textId="77777777" w:rsidR="00143798" w:rsidRDefault="00143798" w:rsidP="00143798">
            <w:pPr>
              <w:shd w:val="clear" w:color="auto" w:fill="FFFFFF"/>
              <w:spacing w:after="0" w:line="240" w:lineRule="auto"/>
              <w:ind w:firstLine="708"/>
              <w:jc w:val="both"/>
              <w:rPr>
                <w:color w:val="000000"/>
              </w:rPr>
            </w:pPr>
            <w:r w:rsidRPr="00143798">
              <w:rPr>
                <w:b/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– это одномерная структура данных, ее можно представить, как таблицу с одной строкой. С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можно работать как с обычным массивом (обращаться по номеру индекса), и как с ассоциированным массивом, когда можно использовать ключ для доступа к элементам данных.</w:t>
            </w:r>
            <w:r>
              <w:rPr>
                <w:color w:val="000000"/>
              </w:rPr>
              <w:t xml:space="preserve"> </w:t>
            </w:r>
          </w:p>
          <w:p w14:paraId="4DA06A7C" w14:textId="152A59C5" w:rsidR="00143798" w:rsidRPr="00817C43" w:rsidRDefault="00143798" w:rsidP="00143798">
            <w:pPr>
              <w:shd w:val="clear" w:color="auto" w:fill="FFFFFF"/>
              <w:spacing w:after="0" w:line="240" w:lineRule="auto"/>
              <w:ind w:firstLine="708"/>
              <w:jc w:val="both"/>
            </w:pPr>
            <w:r w:rsidRPr="00143798">
              <w:rPr>
                <w:b/>
                <w:color w:val="000000"/>
              </w:rPr>
              <w:t>DataFrame</w:t>
            </w:r>
            <w:r>
              <w:rPr>
                <w:color w:val="000000"/>
              </w:rPr>
              <w:t xml:space="preserve"> </w:t>
            </w:r>
            <w:r w:rsidRPr="00143798">
              <w:rPr>
                <w:color w:val="000000"/>
              </w:rPr>
              <w:t>– это двумерная структура. Идейно она очень похожа на обычную таблицу, что выражается в способе ее создания и работе с ее элементами.</w:t>
            </w:r>
            <w:r>
              <w:rPr>
                <w:color w:val="000000"/>
              </w:rPr>
              <w:t xml:space="preserve"> </w:t>
            </w:r>
          </w:p>
        </w:tc>
      </w:tr>
      <w:tr w:rsidR="00DF5E75" w:rsidRPr="00817C43" w14:paraId="276620CE" w14:textId="77777777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1A25637B" w14:textId="7006C3A2" w:rsidR="00DF5E75" w:rsidRPr="00817C43" w:rsidRDefault="003C0575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DF5E75" w:rsidRPr="00817C43">
              <w:rPr>
                <w:b/>
                <w:bCs/>
              </w:rPr>
              <w:t>2.</w:t>
            </w:r>
            <w:r w:rsidR="0096065D">
              <w:rPr>
                <w:b/>
                <w:bCs/>
              </w:rPr>
              <w:t>1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5806B615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053E61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36C3EA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4D32FE47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8427D0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F8046C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FF6E2F" w14:textId="75A75474" w:rsidR="00DF5E75" w:rsidRPr="00180D29" w:rsidRDefault="0096065D" w:rsidP="00180D29">
            <w:pPr>
              <w:shd w:val="clear" w:color="auto" w:fill="FFFFFF"/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96065D">
              <w:rPr>
                <w:color w:val="000000"/>
              </w:rPr>
              <w:t>Создать</w:t>
            </w:r>
            <w:r>
              <w:rPr>
                <w:color w:val="000000"/>
              </w:rPr>
              <w:t xml:space="preserve"> </w:t>
            </w:r>
            <w:r w:rsidRPr="0096065D">
              <w:rPr>
                <w:color w:val="000000"/>
              </w:rPr>
              <w:t>Series</w:t>
            </w:r>
            <w:r>
              <w:rPr>
                <w:color w:val="000000"/>
              </w:rPr>
              <w:t xml:space="preserve"> </w:t>
            </w:r>
            <w:r w:rsidRPr="0096065D">
              <w:rPr>
                <w:color w:val="000000"/>
              </w:rPr>
              <w:t>из списка</w:t>
            </w:r>
            <w:r>
              <w:rPr>
                <w:color w:val="000000"/>
              </w:rPr>
              <w:t xml:space="preserve"> </w:t>
            </w:r>
            <w:r w:rsidRPr="0096065D">
              <w:rPr>
                <w:color w:val="000000"/>
              </w:rPr>
              <w:t>Python</w:t>
            </w:r>
            <w:r w:rsidR="00180D29">
              <w:rPr>
                <w:color w:val="000000"/>
              </w:rPr>
              <w:t xml:space="preserve">, словаря </w:t>
            </w:r>
            <w:r w:rsidR="00180D29" w:rsidRPr="0096065D">
              <w:rPr>
                <w:color w:val="000000"/>
              </w:rPr>
              <w:t>Python</w:t>
            </w:r>
            <w:r w:rsidR="00180D29">
              <w:rPr>
                <w:color w:val="000000"/>
              </w:rPr>
              <w:t xml:space="preserve">, и массива </w:t>
            </w:r>
            <w:r w:rsidR="00180D29">
              <w:rPr>
                <w:color w:val="000000"/>
                <w:lang w:val="en-US"/>
              </w:rPr>
              <w:t>Numpy</w:t>
            </w:r>
            <w:r w:rsidR="00180D29" w:rsidRPr="00180D29">
              <w:rPr>
                <w:color w:val="000000"/>
              </w:rPr>
              <w:t xml:space="preserve"> (</w:t>
            </w:r>
            <w:r w:rsidR="00180D29">
              <w:rPr>
                <w:color w:val="000000"/>
              </w:rPr>
              <w:t>установить буквенные метки для последнего)</w:t>
            </w:r>
            <w:r w:rsidR="00180D29" w:rsidRPr="00180D29">
              <w:rPr>
                <w:color w:val="000000"/>
              </w:rPr>
              <w:t xml:space="preserve">. </w:t>
            </w:r>
          </w:p>
        </w:tc>
      </w:tr>
      <w:tr w:rsidR="00DF5E75" w:rsidRPr="00817C43" w14:paraId="0EC431E1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51D7A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CA6CFF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405D922A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BA43E8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CBD37A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912C4F" w14:textId="4B18D45F" w:rsidR="00DF5E75" w:rsidRPr="00817C43" w:rsidRDefault="00180D29" w:rsidP="00605262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2981CFA" wp14:editId="709C5BD7">
                  <wp:extent cx="4629150" cy="245745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6B9D22EB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BD295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E74DB6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28132596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18F7B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FA09C6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1968FB0" w14:textId="4CE3D92F" w:rsidR="00DF5E75" w:rsidRPr="00817C43" w:rsidRDefault="00180D29" w:rsidP="00605262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C0FBD82" wp14:editId="62E61178">
                  <wp:extent cx="1457325" cy="3324225"/>
                  <wp:effectExtent l="0" t="0" r="9525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1B5B1C4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7E47052" w14:textId="744C73B7" w:rsidR="0096065D" w:rsidRPr="00817C43" w:rsidRDefault="0096065D" w:rsidP="0096065D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1305A11A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1539E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A19CB5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1EDE2DA7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211A6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6BF7C8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50D6B66" w14:textId="243F3CFF" w:rsidR="0096065D" w:rsidRPr="00180D29" w:rsidRDefault="00180D29" w:rsidP="00EF133D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180D29">
              <w:rPr>
                <w:color w:val="000000"/>
              </w:rPr>
              <w:t xml:space="preserve">Дано два </w:t>
            </w:r>
            <w:r w:rsidRPr="0096065D">
              <w:rPr>
                <w:color w:val="000000"/>
              </w:rPr>
              <w:t>Series</w:t>
            </w:r>
            <w:r>
              <w:rPr>
                <w:color w:val="000000"/>
              </w:rPr>
              <w:t>. Напечатать их первые элементы и все элементы после третьего</w:t>
            </w:r>
            <w:r w:rsidR="00EF133D" w:rsidRPr="00EF133D">
              <w:rPr>
                <w:color w:val="000000"/>
              </w:rPr>
              <w:t xml:space="preserve"> (</w:t>
            </w:r>
            <w:r w:rsidR="00EF133D">
              <w:rPr>
                <w:color w:val="000000"/>
              </w:rPr>
              <w:t>во втором фрейме)</w:t>
            </w:r>
            <w:r w:rsidRPr="00180D2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</w:tr>
      <w:tr w:rsidR="0096065D" w:rsidRPr="00817C43" w14:paraId="221A8D62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A346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098AB1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3E5F8BA4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AE9D6C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8DA3A9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074E9D" w14:textId="2C7A9E11" w:rsidR="0096065D" w:rsidRPr="00817C43" w:rsidRDefault="00E64843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70EB71B" wp14:editId="0A938B36">
                  <wp:extent cx="4772025" cy="1047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208A08FB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7CEBAA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69D7D6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22E48D27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4FA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07F55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5CCB00" w14:textId="6389EC77" w:rsidR="0096065D" w:rsidRPr="00817C43" w:rsidRDefault="00E64843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D41890B" wp14:editId="1633467D">
                  <wp:extent cx="1238250" cy="9048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8A7C1BE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507D5F4" w14:textId="607BD7F5" w:rsidR="0096065D" w:rsidRPr="00817C43" w:rsidRDefault="0096065D" w:rsidP="00EF133D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660C92A4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0502B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D059AA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2A09037E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628D26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CDB00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3E7432E" w14:textId="6F54299E" w:rsidR="0096065D" w:rsidRPr="00180D29" w:rsidRDefault="00B443F7" w:rsidP="00180D29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color w:val="000000"/>
              </w:rPr>
            </w:pPr>
            <w:r>
              <w:rPr>
                <w:color w:val="000000"/>
              </w:rPr>
              <w:t>Создайте новый фрейм данных.</w:t>
            </w:r>
          </w:p>
        </w:tc>
      </w:tr>
      <w:tr w:rsidR="0096065D" w:rsidRPr="00817C43" w14:paraId="05904E7E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D7D310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C8E1EF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4C13AA81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1FE1E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E297817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F0CDCA" w14:textId="421B3CC0" w:rsidR="0096065D" w:rsidRPr="00817C43" w:rsidRDefault="00DC0493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9F677CE" wp14:editId="6F5EDC72">
                  <wp:extent cx="5438775" cy="115252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69332E30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80F4D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3D13F3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6BFBD20F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CA44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7F82F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CF5BA6" w14:textId="4002B6E6" w:rsidR="0096065D" w:rsidRPr="00817C43" w:rsidRDefault="00DC0493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32F6CD9" wp14:editId="0D6F8BC4">
                  <wp:extent cx="3267075" cy="981075"/>
                  <wp:effectExtent l="0" t="0" r="9525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105C04FE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6B672B9" w14:textId="71E99397" w:rsidR="0096065D" w:rsidRPr="00817C43" w:rsidRDefault="0096065D" w:rsidP="00EF133D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4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0427C255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383953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FBEFB5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1B103D3E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56E69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4D9BD3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3C0ECB" w14:textId="7668B9C9" w:rsidR="00DC0493" w:rsidRPr="00DC0493" w:rsidRDefault="00B443F7" w:rsidP="00B443F7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color w:val="000000"/>
              </w:rPr>
            </w:pPr>
            <w:r>
              <w:rPr>
                <w:color w:val="000000"/>
              </w:rPr>
              <w:t xml:space="preserve">Загрузите </w:t>
            </w:r>
            <w:r w:rsidR="00DC0493" w:rsidRPr="00DC0493">
              <w:rPr>
                <w:color w:val="000000"/>
              </w:rPr>
              <w:t xml:space="preserve">фрейм данных по ссылке: </w:t>
            </w:r>
            <w:hyperlink r:id="rId28" w:history="1">
              <w:r w:rsidR="00DC0493" w:rsidRPr="00C31CB0">
                <w:rPr>
                  <w:rStyle w:val="Hyperlink"/>
                </w:rPr>
                <w:t>https://raw.githubusercontent.com/chrisalbon/simulated_datasets/master/titanic.csv</w:t>
              </w:r>
            </w:hyperlink>
          </w:p>
        </w:tc>
      </w:tr>
      <w:tr w:rsidR="0096065D" w:rsidRPr="00817C43" w14:paraId="741B3A93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0A2F8B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EBC50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6E0350FB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A320CC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42E14A4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DAABF2" w14:textId="5494E63D" w:rsidR="0096065D" w:rsidRPr="00817C43" w:rsidRDefault="00DC0493" w:rsidP="00366A2F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F5184BB" wp14:editId="28515332">
                  <wp:extent cx="5438775" cy="870902"/>
                  <wp:effectExtent l="0" t="0" r="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545" cy="87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1D43CA1E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6A6DF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7C6BE4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733327C1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B4E5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F018BEC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961ACE9" w14:textId="706E9254" w:rsidR="0096065D" w:rsidRPr="00817C43" w:rsidRDefault="00DC0493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5CF097BA" wp14:editId="06516754">
                  <wp:extent cx="5253487" cy="1522416"/>
                  <wp:effectExtent l="0" t="0" r="4445" b="190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408" cy="152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65D" w:rsidRPr="00817C43" w14:paraId="016D3A52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0C891166" w14:textId="50701228" w:rsidR="0096065D" w:rsidRPr="00817C43" w:rsidRDefault="0096065D" w:rsidP="00EF133D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EF133D">
              <w:rPr>
                <w:b/>
                <w:bCs/>
              </w:rPr>
              <w:t>5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96065D" w:rsidRPr="00817C43" w14:paraId="239F8424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2FB1C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48382B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65D" w:rsidRPr="00817C43" w14:paraId="578D93CB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9D2D9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EB1C39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A6A827" w14:textId="093DC402" w:rsidR="0096065D" w:rsidRPr="00DE3E58" w:rsidRDefault="00DE3E58" w:rsidP="00B443F7">
            <w:pPr>
              <w:spacing w:after="0" w:line="276" w:lineRule="auto"/>
              <w:contextualSpacing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 w:rsidRPr="00DE3E58">
              <w:t>П</w:t>
            </w:r>
            <w:r w:rsidR="00B443F7">
              <w:t>ронализировать</w:t>
            </w:r>
            <w:r w:rsidRPr="00DE3E58">
              <w:t xml:space="preserve"> характеристики фрейма данных</w:t>
            </w:r>
            <w:r w:rsidR="00CC1625">
              <w:t>.</w:t>
            </w:r>
          </w:p>
        </w:tc>
      </w:tr>
      <w:tr w:rsidR="0096065D" w:rsidRPr="00817C43" w14:paraId="1AE1A64E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6BB25A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A61E34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6065D" w:rsidRPr="00817C43" w14:paraId="155D6629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B5CA03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213C077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7DDA740" w14:textId="69C1F797" w:rsidR="0096065D" w:rsidRPr="00E810BC" w:rsidRDefault="00DE3E58" w:rsidP="00B443F7">
            <w:pPr>
              <w:spacing w:after="0" w:line="276" w:lineRule="auto"/>
              <w:ind w:firstLine="684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Одна из самых простых вещей, которые мы можем сделать после загрузки данных, – это взглянуть на первые несколько строк с помощью метода head. </w:t>
            </w:r>
            <w:r w:rsidR="00E810BC">
              <w:rPr>
                <w:color w:val="000000"/>
              </w:rPr>
              <w:t xml:space="preserve">На последние строки можно посмотреть с помощью функции </w:t>
            </w:r>
            <w:r w:rsidR="00E810BC">
              <w:rPr>
                <w:color w:val="000000"/>
                <w:lang w:val="en-US"/>
              </w:rPr>
              <w:t>tail</w:t>
            </w:r>
            <w:r w:rsidR="00E810BC" w:rsidRPr="00E810BC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Мы также можем взглянуть на количество строк и столбцов</w:t>
            </w:r>
            <w:r w:rsidR="00E810BC">
              <w:rPr>
                <w:color w:val="000000"/>
              </w:rPr>
              <w:t xml:space="preserve">: </w:t>
            </w:r>
            <w:r w:rsidRPr="00E810BC">
              <w:rPr>
                <w:color w:val="000000"/>
              </w:rPr>
              <w:t>dataframe.shape</w:t>
            </w:r>
            <w:r w:rsidR="00E810BC" w:rsidRPr="00E810BC">
              <w:rPr>
                <w:color w:val="000000"/>
              </w:rPr>
              <w:t>.</w:t>
            </w:r>
            <w:r w:rsidR="00E810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Кроме того, используя метод describe, мы можем получить описательную статистику для любых числовых столбцов</w:t>
            </w:r>
            <w:r w:rsidR="00E810BC" w:rsidRPr="00E810BC">
              <w:rPr>
                <w:color w:val="000000"/>
              </w:rPr>
              <w:t>.</w:t>
            </w:r>
          </w:p>
          <w:p w14:paraId="42E36748" w14:textId="77777777" w:rsidR="00E810BC" w:rsidRDefault="00E810BC" w:rsidP="00B443F7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571AFFB" wp14:editId="1578FDAA">
                  <wp:extent cx="2095500" cy="91440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9A6A9C" w14:textId="3DC04806" w:rsidR="00E810BC" w:rsidRDefault="00E810BC" w:rsidP="00B443F7">
            <w:pPr>
              <w:spacing w:after="0" w:line="276" w:lineRule="auto"/>
              <w:ind w:firstLine="684"/>
              <w:contextualSpacing/>
              <w:jc w:val="both"/>
            </w:pPr>
            <w:r>
              <w:lastRenderedPageBreak/>
              <w:t>Более подробно с возможностями работы с фреймами данных можно узнать по ссылке</w:t>
            </w:r>
            <w:r w:rsidR="00B443F7">
              <w:t xml:space="preserve"> ниже: </w:t>
            </w:r>
            <w:r w:rsidRPr="00E810BC">
              <w:t xml:space="preserve"> </w:t>
            </w:r>
            <w:hyperlink r:id="rId32" w:history="1">
              <w:r w:rsidRPr="00C31CB0">
                <w:rPr>
                  <w:rStyle w:val="Hyperlink"/>
                </w:rPr>
                <w:t>https://pandas.pydata.org/docs/reference/api/pandas.DataFrame.html</w:t>
              </w:r>
            </w:hyperlink>
          </w:p>
          <w:p w14:paraId="6ACB53DE" w14:textId="1E17AED2" w:rsidR="00E810BC" w:rsidRPr="00E810BC" w:rsidRDefault="00E810BC" w:rsidP="00E810BC">
            <w:pPr>
              <w:spacing w:after="0" w:line="276" w:lineRule="auto"/>
              <w:contextualSpacing/>
            </w:pPr>
          </w:p>
        </w:tc>
      </w:tr>
      <w:tr w:rsidR="0096065D" w:rsidRPr="00817C43" w14:paraId="4D8F4156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24E5C5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8F9D39" w14:textId="77777777" w:rsidR="0096065D" w:rsidRPr="00817C43" w:rsidRDefault="0096065D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6065D" w:rsidRPr="00817C43" w14:paraId="784FB66F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A71D6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07DE04D" w14:textId="77777777" w:rsidR="0096065D" w:rsidRPr="00817C43" w:rsidRDefault="0096065D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75196A" w14:textId="77777777" w:rsidR="0096065D" w:rsidRDefault="00E810BC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3442FF2A" wp14:editId="0943BB4A">
                  <wp:extent cx="5476875" cy="92392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DDF26" w14:textId="77777777" w:rsidR="00E810BC" w:rsidRDefault="00E810BC" w:rsidP="00366A2F">
            <w:pPr>
              <w:spacing w:after="0" w:line="276" w:lineRule="auto"/>
              <w:contextualSpacing/>
            </w:pPr>
          </w:p>
          <w:p w14:paraId="151C9759" w14:textId="51173B11" w:rsidR="00E810BC" w:rsidRDefault="00156C7F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BCA19C9" wp14:editId="04B93AF3">
                  <wp:extent cx="5399049" cy="1600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153" cy="160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1DD43" w14:textId="54F559D4" w:rsidR="00156C7F" w:rsidRDefault="00156C7F" w:rsidP="00156C7F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383EA0A" wp14:editId="0EED4C9F">
                  <wp:extent cx="1614311" cy="4953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786" cy="49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2E7B4" w14:textId="4CF4E031" w:rsidR="00E810BC" w:rsidRPr="00817C43" w:rsidRDefault="00E810BC" w:rsidP="007E671D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949A1BF" wp14:editId="5D1F0A83">
                  <wp:extent cx="3255933" cy="2569547"/>
                  <wp:effectExtent l="0" t="0" r="1905" b="254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95" cy="257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3B7" w:rsidRPr="00817C43" w14:paraId="5B844C8B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0273760" w14:textId="25A75414" w:rsidR="005953B7" w:rsidRPr="00817C43" w:rsidRDefault="005953B7" w:rsidP="008837B5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 w:rsidR="008837B5">
              <w:rPr>
                <w:b/>
                <w:bCs/>
                <w:lang w:val="en-US"/>
              </w:rPr>
              <w:t>6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5953B7" w:rsidRPr="00817C43" w14:paraId="7FFD629D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95532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C6642A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953B7" w:rsidRPr="00817C43" w14:paraId="39ADAC31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BD2C8D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262FF75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AEEE3FF" w14:textId="10D1B5D4" w:rsidR="005953B7" w:rsidRPr="00DE3E58" w:rsidRDefault="00B443F7" w:rsidP="00366A2F">
            <w:pPr>
              <w:spacing w:after="0" w:line="276" w:lineRule="auto"/>
              <w:contextualSpacing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В</w:t>
            </w:r>
            <w:r w:rsidR="005953B7">
              <w:rPr>
                <w:color w:val="000000"/>
              </w:rPr>
              <w:t>ыб</w:t>
            </w:r>
            <w:r>
              <w:rPr>
                <w:color w:val="000000"/>
              </w:rPr>
              <w:t>ерите</w:t>
            </w:r>
            <w:r w:rsidR="005953B7">
              <w:rPr>
                <w:color w:val="000000"/>
              </w:rPr>
              <w:t xml:space="preserve"> индивидуальные данные или срезы фрейма данных.</w:t>
            </w:r>
          </w:p>
        </w:tc>
      </w:tr>
      <w:tr w:rsidR="005953B7" w:rsidRPr="00817C43" w14:paraId="284E1E3B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B3A5B2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E88BF5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5953B7" w:rsidRPr="00817C43" w14:paraId="0EFCD370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A8A4F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BC8E079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28A2FD" w14:textId="6077D5A7" w:rsidR="005953B7" w:rsidRDefault="005953B7" w:rsidP="005953B7">
            <w:pPr>
              <w:spacing w:after="0" w:line="276" w:lineRule="auto"/>
              <w:contextualSpacing/>
              <w:jc w:val="both"/>
              <w:rPr>
                <w:color w:val="000000"/>
              </w:rPr>
            </w:pPr>
            <w:r w:rsidRPr="005953B7">
              <w:rPr>
                <w:color w:val="000000"/>
              </w:rPr>
              <w:t>Для выбора одной или нескольких строк</w:t>
            </w:r>
            <w:r w:rsidR="00156C7F">
              <w:rPr>
                <w:color w:val="000000"/>
                <w:lang w:val="en-US"/>
              </w:rPr>
              <w:t>,</w:t>
            </w:r>
            <w:r w:rsidRPr="005953B7">
              <w:rPr>
                <w:color w:val="000000"/>
              </w:rPr>
              <w:t xml:space="preserve"> либо значений</w:t>
            </w:r>
            <w:r w:rsidR="00156C7F">
              <w:rPr>
                <w:color w:val="000000"/>
              </w:rPr>
              <w:t>,</w:t>
            </w:r>
            <w:r w:rsidRPr="005953B7">
              <w:rPr>
                <w:color w:val="000000"/>
              </w:rPr>
              <w:t xml:space="preserve"> </w:t>
            </w:r>
            <w:r w:rsidR="00156C7F">
              <w:rPr>
                <w:color w:val="000000"/>
              </w:rPr>
              <w:t xml:space="preserve">можно </w:t>
            </w:r>
            <w:r w:rsidRPr="005953B7">
              <w:rPr>
                <w:color w:val="000000"/>
              </w:rPr>
              <w:t xml:space="preserve">использовать методы </w:t>
            </w:r>
            <w:r w:rsidRPr="00B443F7">
              <w:rPr>
                <w:b/>
                <w:color w:val="000000"/>
              </w:rPr>
              <w:t>1ос</w:t>
            </w:r>
            <w:r w:rsidRPr="005953B7">
              <w:rPr>
                <w:color w:val="000000"/>
              </w:rPr>
              <w:t xml:space="preserve"> или </w:t>
            </w:r>
            <w:r w:rsidRPr="00B443F7">
              <w:rPr>
                <w:b/>
                <w:color w:val="000000"/>
              </w:rPr>
              <w:t>iloc</w:t>
            </w:r>
            <w:r w:rsidR="00156C7F">
              <w:rPr>
                <w:b/>
                <w:color w:val="000000"/>
              </w:rPr>
              <w:t>.</w:t>
            </w:r>
          </w:p>
          <w:p w14:paraId="331A31FF" w14:textId="086B8818" w:rsidR="005953B7" w:rsidRPr="005953B7" w:rsidRDefault="005953B7" w:rsidP="005953B7">
            <w:pP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50A80F" wp14:editId="514C08C9">
                  <wp:extent cx="1819275" cy="333375"/>
                  <wp:effectExtent l="0" t="0" r="9525" b="952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3B7" w:rsidRPr="00817C43" w14:paraId="37C0E3D0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483453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0C1651" w14:textId="77777777" w:rsidR="005953B7" w:rsidRPr="00817C43" w:rsidRDefault="005953B7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5953B7" w:rsidRPr="00817C43" w14:paraId="16B12CD6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79DA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7F917E" w14:textId="77777777" w:rsidR="005953B7" w:rsidRPr="00817C43" w:rsidRDefault="005953B7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7CDA149" w14:textId="750D17C7" w:rsidR="005953B7" w:rsidRPr="00817C43" w:rsidRDefault="005953B7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25EED907" wp14:editId="23188EC9">
                  <wp:extent cx="5365630" cy="1001431"/>
                  <wp:effectExtent l="0" t="0" r="6985" b="825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464" cy="100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7B5" w:rsidRPr="00817C43" w14:paraId="1E074CE2" w14:textId="77777777" w:rsidTr="00366A2F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34A0F5ED" w14:textId="0A1B23C9" w:rsidR="008837B5" w:rsidRPr="00817C43" w:rsidRDefault="008837B5" w:rsidP="008837B5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 xml:space="preserve">7 </w:t>
            </w:r>
            <w:r w:rsidRPr="00817C43">
              <w:rPr>
                <w:b/>
                <w:bCs/>
              </w:rPr>
              <w:t>Пример</w:t>
            </w:r>
          </w:p>
        </w:tc>
      </w:tr>
      <w:tr w:rsidR="008837B5" w:rsidRPr="00817C43" w14:paraId="1376156D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D2E08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B97AA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8837B5" w:rsidRPr="00817C43" w14:paraId="55153CA0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20A0B5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C21CBD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BD56875" w14:textId="3259F38B" w:rsidR="008837B5" w:rsidRPr="007E671D" w:rsidRDefault="008837B5" w:rsidP="00366A2F">
            <w:pPr>
              <w:spacing w:after="0" w:line="276" w:lineRule="auto"/>
              <w:contextualSpacing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Требуется отобрать строки фрейма данных на основе некоторого условия.</w:t>
            </w:r>
            <w:r w:rsidR="007E671D" w:rsidRPr="007E671D">
              <w:rPr>
                <w:color w:val="000000"/>
              </w:rPr>
              <w:t xml:space="preserve"> </w:t>
            </w:r>
            <w:r w:rsidR="007E671D">
              <w:rPr>
                <w:color w:val="000000"/>
              </w:rPr>
              <w:t>Необходимо сформировать новый фрейм данных из пассажиров первого класса.</w:t>
            </w:r>
          </w:p>
        </w:tc>
      </w:tr>
      <w:tr w:rsidR="008837B5" w:rsidRPr="00817C43" w14:paraId="33F040CC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C3A416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7AB14A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8837B5" w:rsidRPr="00817C43" w14:paraId="6537AC70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F28E94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E548DA5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AE9FDD" w14:textId="3A08F8C3" w:rsidR="008837B5" w:rsidRPr="005953B7" w:rsidRDefault="007E671D" w:rsidP="00366A2F">
            <w:pP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3C2FB4" wp14:editId="70FEBE37">
                  <wp:extent cx="4429125" cy="342900"/>
                  <wp:effectExtent l="0" t="0" r="9525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7B5" w:rsidRPr="00817C43" w14:paraId="0F677B7C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DF25A6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B4066E" w14:textId="77777777" w:rsidR="008837B5" w:rsidRPr="00817C43" w:rsidRDefault="008837B5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8837B5" w:rsidRPr="00817C43" w14:paraId="62FA832C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90F81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D477F7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EFE0D4" w14:textId="492B9142" w:rsidR="007E671D" w:rsidRDefault="007E671D" w:rsidP="00366A2F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0FB5BDAF" wp14:editId="29746E88">
                  <wp:extent cx="5072332" cy="976827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968" cy="97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1021B" w14:textId="77777777" w:rsidR="008837B5" w:rsidRPr="00817C43" w:rsidRDefault="008837B5" w:rsidP="00366A2F">
            <w:pPr>
              <w:spacing w:after="0" w:line="276" w:lineRule="auto"/>
              <w:contextualSpacing/>
            </w:pPr>
          </w:p>
        </w:tc>
      </w:tr>
      <w:tr w:rsidR="00AB0945" w:rsidRPr="00817C43" w14:paraId="0B7A7F13" w14:textId="77777777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17A4A20" w14:textId="5645C8E4" w:rsidR="00AB0945" w:rsidRPr="00143798" w:rsidRDefault="003C0575" w:rsidP="00E810BC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2.</w:t>
            </w:r>
            <w:r w:rsidR="00AB0945" w:rsidRPr="00817C43">
              <w:rPr>
                <w:b/>
              </w:rPr>
              <w:t>3.</w:t>
            </w:r>
            <w:r w:rsidR="00E810BC">
              <w:rPr>
                <w:b/>
                <w:lang w:val="en-US"/>
              </w:rPr>
              <w:t>1</w:t>
            </w:r>
            <w:r w:rsidR="00AB0945"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AB0945" w:rsidRPr="00817C43" w14:paraId="1318C24B" w14:textId="77777777" w:rsidTr="00E810BC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9C062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6708D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FA24BE" w14:paraId="7FD04C08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26E78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4B4C66B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0FAF9A" w14:textId="27DC0595" w:rsidR="00FA24BE" w:rsidRPr="00FA24BE" w:rsidRDefault="00FA24BE" w:rsidP="00B443F7">
            <w:pPr>
              <w:spacing w:after="0" w:line="276" w:lineRule="auto"/>
              <w:contextualSpacing/>
            </w:pPr>
            <w:r w:rsidRPr="00FA24BE">
              <w:t>Най</w:t>
            </w:r>
            <w:r w:rsidR="00B443F7">
              <w:t>ди</w:t>
            </w:r>
            <w:r w:rsidRPr="00FA24BE">
              <w:t>т</w:t>
            </w:r>
            <w:r w:rsidR="00B443F7">
              <w:t>н</w:t>
            </w:r>
            <w:r w:rsidRPr="00FA24BE">
              <w:t xml:space="preserve"> е</w:t>
            </w:r>
            <w:r w:rsidR="00B443F7">
              <w:t xml:space="preserve">вклидово расстояние между двумя Series (точками) a и </w:t>
            </w:r>
            <w:r w:rsidRPr="00FA24BE">
              <w:t xml:space="preserve">b, </w:t>
            </w:r>
            <w:r w:rsidR="00B443F7">
              <w:t>не используя встроенную формулу.</w:t>
            </w:r>
          </w:p>
        </w:tc>
      </w:tr>
      <w:tr w:rsidR="00AB0945" w:rsidRPr="00817C43" w14:paraId="39B0F898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01CBBC" w14:textId="77777777" w:rsidR="00AB0945" w:rsidRPr="00FA24BE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F1DCD0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FA24BE" w14:paraId="18CE2C62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DC1AC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D3BD740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F9A9835" w14:textId="2CBF11A7" w:rsidR="00AB0945" w:rsidRPr="00FA24BE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14:paraId="67337E93" w14:textId="77777777" w:rsidTr="00E810BC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895A48" w14:textId="77777777" w:rsidR="00AB0945" w:rsidRPr="00FA24BE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595C38" w14:textId="77777777"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5BA0EAF7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BAA04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2062269" w14:textId="77777777"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EB18750" w14:textId="391509E9"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E810BC" w:rsidRPr="00817C43" w14:paraId="0E91303E" w14:textId="77777777" w:rsidTr="00366A2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F9A53E3" w14:textId="731361F3" w:rsidR="00E810BC" w:rsidRPr="00143798" w:rsidRDefault="00E810BC" w:rsidP="00E810BC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2.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2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E810BC" w:rsidRPr="00817C43" w14:paraId="5440CA75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468E7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695078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810BC" w:rsidRPr="00FA24BE" w14:paraId="00D06A7C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A3D38D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BF7BB64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DCA5C5" w14:textId="271C5399" w:rsidR="00FA24BE" w:rsidRPr="00FA24BE" w:rsidRDefault="00FA24BE" w:rsidP="00FA24BE">
            <w:pPr>
              <w:spacing w:after="0" w:line="276" w:lineRule="auto"/>
              <w:contextualSpacing/>
            </w:pPr>
            <w:r>
              <w:t xml:space="preserve">Найдите в Интернете ссылку на любой </w:t>
            </w:r>
            <w:r w:rsidRPr="00FA24BE">
              <w:t>csv</w:t>
            </w:r>
            <w:r w:rsidRPr="007E671D">
              <w:t xml:space="preserve"> </w:t>
            </w:r>
            <w:r>
              <w:t>файл и сформируйте из него фрейм данных (</w:t>
            </w:r>
            <w:r w:rsidR="005B35F6">
              <w:t>на</w:t>
            </w:r>
            <w:r w:rsidR="00156C7F">
              <w:t>пример, коллекцию фреймов данных</w:t>
            </w:r>
            <w:r w:rsidR="005B35F6">
              <w:t xml:space="preserve"> можно найти здесь: </w:t>
            </w:r>
            <w:hyperlink r:id="rId41" w:history="1">
              <w:r w:rsidR="005B35F6" w:rsidRPr="00C31CB0">
                <w:rPr>
                  <w:rStyle w:val="Hyperlink"/>
                </w:rPr>
                <w:t>https://github.com/akmand/datasets</w:t>
              </w:r>
            </w:hyperlink>
            <w:r w:rsidR="00CC1625">
              <w:t>).</w:t>
            </w:r>
          </w:p>
        </w:tc>
      </w:tr>
      <w:tr w:rsidR="00E810BC" w:rsidRPr="00817C43" w14:paraId="3A851FA9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91CA72" w14:textId="77777777" w:rsidR="00E810BC" w:rsidRPr="00FA24BE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10687C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810BC" w:rsidRPr="00817C43" w14:paraId="247933FB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1C5C3B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0B01FF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F46A6C9" w14:textId="772A0C1A" w:rsidR="005B35F6" w:rsidRPr="005B35F6" w:rsidRDefault="005B35F6" w:rsidP="005B35F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</w:pPr>
          </w:p>
        </w:tc>
      </w:tr>
      <w:tr w:rsidR="00E810BC" w:rsidRPr="00817C43" w14:paraId="441C8ACD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CBD82F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15F2A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810BC" w:rsidRPr="00817C43" w14:paraId="0B52A8E9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5AB53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8A4240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1C8CCF" w14:textId="231F4732" w:rsidR="00E810BC" w:rsidRPr="00817C43" w:rsidRDefault="00E810BC" w:rsidP="00366A2F">
            <w:pPr>
              <w:spacing w:after="0" w:line="276" w:lineRule="auto"/>
              <w:contextualSpacing/>
            </w:pPr>
          </w:p>
        </w:tc>
      </w:tr>
      <w:tr w:rsidR="00E810BC" w:rsidRPr="00817C43" w14:paraId="4DC5B02F" w14:textId="77777777" w:rsidTr="00366A2F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D269F99" w14:textId="572D67AD" w:rsidR="00E810BC" w:rsidRPr="00143798" w:rsidRDefault="00E810BC" w:rsidP="00E810BC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</w:rPr>
              <w:t>2.</w:t>
            </w:r>
            <w:r w:rsidRPr="00817C43">
              <w:rPr>
                <w:b/>
              </w:rPr>
              <w:t>3.</w:t>
            </w:r>
            <w:r>
              <w:rPr>
                <w:b/>
                <w:lang w:val="en-US"/>
              </w:rPr>
              <w:t>3</w:t>
            </w:r>
            <w:r w:rsidRPr="00817C43">
              <w:rPr>
                <w:b/>
              </w:rPr>
              <w:t xml:space="preserve"> Задани</w:t>
            </w:r>
            <w:r>
              <w:rPr>
                <w:b/>
              </w:rPr>
              <w:t>е</w:t>
            </w:r>
          </w:p>
        </w:tc>
      </w:tr>
      <w:tr w:rsidR="00E810BC" w:rsidRPr="00817C43" w14:paraId="42B59FCB" w14:textId="77777777" w:rsidTr="00366A2F"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04E1CD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75070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810BC" w:rsidRPr="00817C43" w14:paraId="74CD0DAA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0170C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040FB35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F1DD8B" w14:textId="04BFED14" w:rsidR="00E810BC" w:rsidRPr="002123F9" w:rsidRDefault="005B35F6" w:rsidP="00CE25C1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Проделайте с получившемся </w:t>
            </w:r>
            <w:r w:rsidR="002123F9">
              <w:t xml:space="preserve">из предыдущего задания </w:t>
            </w:r>
            <w:r>
              <w:t xml:space="preserve">фреймом данных </w:t>
            </w:r>
            <w:r w:rsidR="002123F9">
              <w:t>те же действия, что и в примерах 2.2.5-2.2.7</w:t>
            </w:r>
            <w:r w:rsidR="00CC1625">
              <w:t>.</w:t>
            </w:r>
          </w:p>
        </w:tc>
      </w:tr>
      <w:tr w:rsidR="00E810BC" w:rsidRPr="00817C43" w14:paraId="2EF007CA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9217C2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A667FB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810BC" w:rsidRPr="00817C43" w14:paraId="31752CC7" w14:textId="77777777" w:rsidTr="005B35F6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6790BF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528CA5A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D091C6" w14:textId="01FB057C" w:rsidR="00E810BC" w:rsidRPr="00817C43" w:rsidRDefault="00E810BC" w:rsidP="00366A2F">
            <w:pPr>
              <w:spacing w:after="0" w:line="276" w:lineRule="auto"/>
              <w:contextualSpacing/>
            </w:pPr>
          </w:p>
        </w:tc>
      </w:tr>
      <w:tr w:rsidR="00E810BC" w:rsidRPr="00817C43" w14:paraId="69A7114D" w14:textId="77777777" w:rsidTr="00366A2F">
        <w:tc>
          <w:tcPr>
            <w:tcW w:w="21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438B95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78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EC34B" w14:textId="77777777" w:rsidR="00E810BC" w:rsidRPr="00817C43" w:rsidRDefault="00E810BC" w:rsidP="00366A2F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810BC" w:rsidRPr="00817C43" w14:paraId="17BF404B" w14:textId="77777777" w:rsidTr="005B35F6"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F96F5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D5F02A2" w14:textId="77777777" w:rsidR="00E810BC" w:rsidRPr="00817C43" w:rsidRDefault="00E810BC" w:rsidP="00366A2F">
            <w:pPr>
              <w:spacing w:after="0" w:line="276" w:lineRule="auto"/>
              <w:contextualSpacing/>
            </w:pPr>
          </w:p>
        </w:tc>
        <w:tc>
          <w:tcPr>
            <w:tcW w:w="46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0F4BB39" w14:textId="23C957DB" w:rsidR="002123F9" w:rsidRPr="00817C43" w:rsidRDefault="002123F9" w:rsidP="00740D7C">
            <w:pPr>
              <w:spacing w:after="0" w:line="276" w:lineRule="auto"/>
              <w:contextualSpacing/>
            </w:pPr>
          </w:p>
        </w:tc>
      </w:tr>
    </w:tbl>
    <w:p w14:paraId="4275B0EF" w14:textId="77777777" w:rsidR="00EF3421" w:rsidRPr="00143798" w:rsidRDefault="00EF3421" w:rsidP="00EF3421">
      <w:pPr>
        <w:spacing w:after="0" w:line="276" w:lineRule="auto"/>
        <w:ind w:left="709" w:hanging="70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19"/>
        <w:gridCol w:w="387"/>
        <w:gridCol w:w="8530"/>
      </w:tblGrid>
      <w:tr w:rsidR="00DF5E75" w:rsidRPr="00817C43" w14:paraId="07CCB2B7" w14:textId="77777777" w:rsidTr="00817C43">
        <w:tc>
          <w:tcPr>
            <w:tcW w:w="5000" w:type="pct"/>
            <w:gridSpan w:val="4"/>
            <w:shd w:val="clear" w:color="auto" w:fill="E2EFD9"/>
          </w:tcPr>
          <w:p w14:paraId="16925B7E" w14:textId="6CBAF870" w:rsidR="00DF5E75" w:rsidRPr="001F0281" w:rsidRDefault="00734EE8" w:rsidP="001F0281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DF5E75" w:rsidRPr="00BC7669">
              <w:rPr>
                <w:b/>
                <w:bCs/>
              </w:rPr>
              <w:t xml:space="preserve">1. </w:t>
            </w:r>
            <w:r w:rsidR="00DF5E75" w:rsidRPr="00817C43">
              <w:rPr>
                <w:b/>
                <w:bCs/>
              </w:rPr>
              <w:t>Теоретический материал</w:t>
            </w:r>
            <w:r w:rsidR="00BC7669">
              <w:rPr>
                <w:b/>
                <w:bCs/>
              </w:rPr>
              <w:t xml:space="preserve"> – </w:t>
            </w:r>
            <w:r w:rsidR="001F0281">
              <w:rPr>
                <w:b/>
                <w:bCs/>
              </w:rPr>
              <w:t>Работа с числовыми данными</w:t>
            </w:r>
          </w:p>
        </w:tc>
      </w:tr>
      <w:tr w:rsidR="00DF5E75" w:rsidRPr="00817C43" w14:paraId="426E5A32" w14:textId="77777777" w:rsidTr="00817C43">
        <w:tc>
          <w:tcPr>
            <w:tcW w:w="5000" w:type="pct"/>
            <w:gridSpan w:val="4"/>
            <w:shd w:val="clear" w:color="auto" w:fill="auto"/>
          </w:tcPr>
          <w:p w14:paraId="49E1E715" w14:textId="655A1F17" w:rsidR="00A645EC" w:rsidRDefault="001F0281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>
              <w:rPr>
                <w:color w:val="000000"/>
              </w:rPr>
              <w:t>Количественные данные что-то измеряют – будь то размер класса, ежемесячные продажи или оценки учащихся. Естественным способом представления</w:t>
            </w:r>
            <w:r w:rsidR="00CE25C1">
              <w:rPr>
                <w:color w:val="000000"/>
              </w:rPr>
              <w:t xml:space="preserve"> этих величин является численным</w:t>
            </w:r>
            <w:r>
              <w:rPr>
                <w:color w:val="000000"/>
              </w:rPr>
              <w:t xml:space="preserve"> (например, 150 студентов, $529 392 продаж).</w:t>
            </w:r>
          </w:p>
          <w:p w14:paraId="712E63C0" w14:textId="4E769B91" w:rsid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>Нормализация данных</w:t>
            </w:r>
            <w:r w:rsidR="001F0281">
              <w:rPr>
                <w:color w:val="000000"/>
              </w:rPr>
              <w:t xml:space="preserve"> — это общепринятая задача предобработки в машинном обучении. Многие алгоритмы </w:t>
            </w:r>
            <w:r w:rsidR="00CE25C1">
              <w:rPr>
                <w:color w:val="000000"/>
              </w:rPr>
              <w:t>предполагают, что все признаки находятся в</w:t>
            </w:r>
            <w:r w:rsidR="001F0281">
              <w:rPr>
                <w:color w:val="000000"/>
              </w:rPr>
              <w:t xml:space="preserve"> </w:t>
            </w:r>
            <w:r w:rsidR="00CE25C1">
              <w:rPr>
                <w:color w:val="000000"/>
              </w:rPr>
              <w:t>единой</w:t>
            </w:r>
            <w:r w:rsidR="001F0281">
              <w:rPr>
                <w:color w:val="000000"/>
              </w:rPr>
              <w:t xml:space="preserve"> шкале, как правило, от 0 до 1 или от -1 до 1. </w:t>
            </w:r>
          </w:p>
          <w:p w14:paraId="37D16332" w14:textId="77777777" w:rsidR="00DE612E" w:rsidRP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 w:rsidRPr="00DE612E">
              <w:rPr>
                <w:color w:val="000000"/>
              </w:rPr>
              <w:t>Существует множество способов нормализации значений признаков, чтобы масштабировать их к единому диапазону и использовать в различных моделях машинного обучения. В зависимости от используемой функции, их можно разделить на 2 большие группы: линейные и нелинейные. При нелинейной нормализации в расчетных соотношениях используются функции логистической сигмоиды или гиперболического тангенса. В линейной нормализации изменение переменных осуществляется пропорционально, по линейному закону.</w:t>
            </w:r>
          </w:p>
          <w:p w14:paraId="76D73CDE" w14:textId="77777777" w:rsidR="00DE612E" w:rsidRP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 w:rsidRPr="00DE612E">
              <w:rPr>
                <w:color w:val="000000"/>
              </w:rPr>
              <w:t>На практике наиболее распространены следующие методы нормализации признаков:</w:t>
            </w:r>
          </w:p>
          <w:p w14:paraId="3A470A55" w14:textId="18322008" w:rsidR="00DE612E" w:rsidRPr="00DE612E" w:rsidRDefault="00DE612E" w:rsidP="00CE25C1">
            <w:pPr>
              <w:numPr>
                <w:ilvl w:val="0"/>
                <w:numId w:val="12"/>
              </w:numPr>
              <w:shd w:val="clear" w:color="auto" w:fill="FFFFFF"/>
              <w:spacing w:after="0" w:line="276" w:lineRule="auto"/>
              <w:ind w:left="714" w:hanging="357"/>
              <w:jc w:val="both"/>
              <w:rPr>
                <w:color w:val="000000"/>
                <w:szCs w:val="28"/>
              </w:rPr>
            </w:pPr>
            <w:r w:rsidRPr="00DE612E">
              <w:rPr>
                <w:rStyle w:val="Emphasis"/>
                <w:b/>
                <w:bCs/>
                <w:color w:val="000000"/>
                <w:szCs w:val="28"/>
              </w:rPr>
              <w:t>Минимакс</w:t>
            </w:r>
            <w:r w:rsidR="00CE25C1">
              <w:rPr>
                <w:color w:val="000000"/>
                <w:szCs w:val="28"/>
              </w:rPr>
              <w:t xml:space="preserve"> </w:t>
            </w:r>
            <w:r w:rsidRPr="00DE612E">
              <w:rPr>
                <w:color w:val="000000"/>
                <w:szCs w:val="28"/>
              </w:rPr>
              <w:t>– линейное преобразование данных в диапазоне [0..1], где минимальное и максимальное масштабируемые значения соответствуют 0 и 1 соответственно;</w:t>
            </w:r>
          </w:p>
          <w:p w14:paraId="4A4719BE" w14:textId="189F313D" w:rsidR="00DE612E" w:rsidRPr="00CE25C1" w:rsidRDefault="00DE612E" w:rsidP="00CE25C1">
            <w:pPr>
              <w:numPr>
                <w:ilvl w:val="0"/>
                <w:numId w:val="12"/>
              </w:numPr>
              <w:shd w:val="clear" w:color="auto" w:fill="FFFFFF"/>
              <w:spacing w:after="0" w:line="276" w:lineRule="auto"/>
              <w:ind w:left="714" w:hanging="357"/>
              <w:jc w:val="both"/>
              <w:rPr>
                <w:color w:val="000000"/>
                <w:szCs w:val="28"/>
              </w:rPr>
            </w:pPr>
            <w:r w:rsidRPr="00DE612E">
              <w:rPr>
                <w:rStyle w:val="Emphasis"/>
                <w:b/>
                <w:bCs/>
                <w:color w:val="000000"/>
                <w:szCs w:val="28"/>
              </w:rPr>
              <w:t>Z-масштабирование</w:t>
            </w:r>
            <w:r w:rsidR="00CE25C1">
              <w:rPr>
                <w:color w:val="000000"/>
                <w:szCs w:val="28"/>
              </w:rPr>
              <w:t xml:space="preserve"> </w:t>
            </w:r>
            <w:r w:rsidRPr="00DE612E">
              <w:rPr>
                <w:color w:val="000000"/>
                <w:szCs w:val="28"/>
              </w:rPr>
              <w:t xml:space="preserve">данных на основе среднего значения и стандартного отклонения: </w:t>
            </w:r>
            <w:r w:rsidR="00CE25C1">
              <w:rPr>
                <w:color w:val="000000"/>
                <w:szCs w:val="28"/>
              </w:rPr>
              <w:t xml:space="preserve">производят </w:t>
            </w:r>
            <w:r w:rsidRPr="00DE612E">
              <w:rPr>
                <w:color w:val="000000"/>
                <w:szCs w:val="28"/>
              </w:rPr>
              <w:t>деление разницы между переменной и средним значением на стандартное отклонение.</w:t>
            </w:r>
          </w:p>
          <w:p w14:paraId="5264381E" w14:textId="1CF89291" w:rsidR="00DE612E" w:rsidRDefault="00DE612E" w:rsidP="00CE25C1">
            <w:pPr>
              <w:shd w:val="clear" w:color="auto" w:fill="FFFFFF"/>
              <w:spacing w:before="100" w:beforeAutospacing="1" w:after="100" w:afterAutospacing="1" w:line="276" w:lineRule="auto"/>
              <w:ind w:left="33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E93D194" wp14:editId="6408E1F9">
                  <wp:extent cx="4817834" cy="1138567"/>
                  <wp:effectExtent l="0" t="0" r="1905" b="4445"/>
                  <wp:docPr id="125" name="Рисунок 125" descr="https://www.bigdataschool.ru/wp-content/uploads/2019/05/%D0%BD%D1%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bigdataschool.ru/wp-content/uploads/2019/05/%D0%BD%D1%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308" cy="11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9BD8C" w14:textId="4867EB3F" w:rsidR="00DE612E" w:rsidRPr="00DE612E" w:rsidRDefault="00DE612E" w:rsidP="00CE25C1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color w:val="000000"/>
              </w:rPr>
            </w:pPr>
            <w:r w:rsidRPr="00DE612E">
              <w:rPr>
                <w:color w:val="000000"/>
              </w:rPr>
              <w:lastRenderedPageBreak/>
              <w:t xml:space="preserve">При масштабировании данных </w:t>
            </w:r>
            <w:r w:rsidR="00CE25C1">
              <w:rPr>
                <w:color w:val="000000"/>
              </w:rPr>
              <w:t xml:space="preserve">мы </w:t>
            </w:r>
            <w:r w:rsidRPr="00DE612E">
              <w:rPr>
                <w:color w:val="000000"/>
              </w:rPr>
              <w:t>будем использовать одну из популярных библиотек машинного обучения</w:t>
            </w:r>
            <w:r>
              <w:rPr>
                <w:color w:val="000000"/>
              </w:rPr>
              <w:t xml:space="preserve"> </w:t>
            </w:r>
            <w:r w:rsidRPr="00DE612E">
              <w:rPr>
                <w:i/>
                <w:iCs/>
              </w:rPr>
              <w:t>Scikit-learn</w:t>
            </w:r>
            <w:r w:rsidRPr="00DE612E">
              <w:rPr>
                <w:color w:val="000000"/>
              </w:rPr>
              <w:t>. Библиотека содержит пакет</w:t>
            </w:r>
            <w:r>
              <w:rPr>
                <w:color w:val="000000"/>
              </w:rPr>
              <w:t xml:space="preserve"> </w:t>
            </w:r>
            <w:r w:rsidRPr="00DE612E">
              <w:t>sklearn.preprocessing</w:t>
            </w:r>
            <w:r w:rsidRPr="00DE612E">
              <w:rPr>
                <w:color w:val="000000"/>
              </w:rPr>
              <w:t>, который предоставляет</w:t>
            </w:r>
            <w:r>
              <w:rPr>
                <w:color w:val="000000"/>
              </w:rPr>
              <w:t xml:space="preserve"> широкие</w:t>
            </w:r>
            <w:r w:rsidRPr="00DE612E">
              <w:rPr>
                <w:color w:val="000000"/>
              </w:rPr>
              <w:t xml:space="preserve"> возможности для нормализации данных. Следует отметить, что в целом алгоритмы обучения выигрывают от стандартизации набора данных.</w:t>
            </w:r>
          </w:p>
          <w:p w14:paraId="26FBBAF6" w14:textId="77777777" w:rsidR="00CE25C1" w:rsidRDefault="00CE25C1" w:rsidP="00485BD6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</w:p>
          <w:p w14:paraId="570A5511" w14:textId="5F49A2E9" w:rsidR="00FE0110" w:rsidRPr="00A645EC" w:rsidRDefault="00FE0110" w:rsidP="00485BD6">
            <w:pPr>
              <w:shd w:val="clear" w:color="auto" w:fill="FFFFFF"/>
              <w:spacing w:after="0" w:line="276" w:lineRule="auto"/>
              <w:ind w:firstLine="709"/>
              <w:jc w:val="both"/>
              <w:outlineLvl w:val="1"/>
              <w:rPr>
                <w:shd w:val="clear" w:color="auto" w:fill="FFFFFF"/>
              </w:rPr>
            </w:pPr>
          </w:p>
        </w:tc>
      </w:tr>
      <w:tr w:rsidR="00DF5E75" w:rsidRPr="00817C43" w14:paraId="3F3E2706" w14:textId="77777777" w:rsidTr="00817C4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1E871505" w14:textId="2F931826" w:rsidR="00DF5E75" w:rsidRPr="00817C43" w:rsidRDefault="000D35E7" w:rsidP="00817C43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</w:t>
            </w:r>
            <w:r w:rsidR="00DF5E75"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1.</w:t>
            </w:r>
            <w:r w:rsidR="00DF5E75" w:rsidRPr="00817C43">
              <w:rPr>
                <w:b/>
                <w:bCs/>
              </w:rPr>
              <w:t xml:space="preserve"> Пример</w:t>
            </w:r>
          </w:p>
        </w:tc>
      </w:tr>
      <w:tr w:rsidR="00DF5E75" w:rsidRPr="00817C43" w14:paraId="1E46436E" w14:textId="77777777" w:rsidTr="00817C43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6BF296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14:paraId="2819DB56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58BC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9A9A2F" w14:textId="117E631B" w:rsidR="00DF5E75" w:rsidRPr="00817C43" w:rsidRDefault="00CE25C1" w:rsidP="00CE25C1">
            <w:pPr>
              <w:spacing w:after="0" w:line="276" w:lineRule="auto"/>
              <w:jc w:val="both"/>
            </w:pPr>
            <w:r>
              <w:rPr>
                <w:color w:val="000000"/>
              </w:rPr>
              <w:t>Прошкалируйте</w:t>
            </w:r>
            <w:r w:rsidR="00366A2F">
              <w:rPr>
                <w:color w:val="000000"/>
              </w:rPr>
              <w:t xml:space="preserve"> числовой признак в диапазон между двумя значениями.</w:t>
            </w:r>
          </w:p>
        </w:tc>
      </w:tr>
      <w:tr w:rsidR="00DF5E75" w:rsidRPr="00817C43" w14:paraId="3A997426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00390E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14:paraId="2E4C7E49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09BA23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E48198" w14:textId="660179A4" w:rsidR="00DF5E75" w:rsidRPr="00817C43" w:rsidRDefault="00366A2F" w:rsidP="00730515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61A48542" wp14:editId="65ED1A79">
                  <wp:extent cx="5486400" cy="2619749"/>
                  <wp:effectExtent l="0" t="0" r="0" b="952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3600" cy="262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E75" w:rsidRPr="00817C43" w14:paraId="4BF8D753" w14:textId="77777777" w:rsidTr="00817C43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9576BC" w14:textId="77777777"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14:paraId="3AC0C840" w14:textId="77777777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695A81" w14:textId="77777777"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4759C" w14:textId="58DEACFE" w:rsidR="00DF5E75" w:rsidRPr="00817C43" w:rsidRDefault="00366A2F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F777E" wp14:editId="10308144">
                  <wp:extent cx="2234242" cy="1223513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1" cy="122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6EE8EEFA" w14:textId="77777777" w:rsidTr="003A07D8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20C98B12" w14:textId="63EF8130" w:rsidR="000D35E7" w:rsidRPr="00817C43" w:rsidRDefault="000D35E7" w:rsidP="003A07D8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</w:rPr>
              <w:t>2.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0D35E7" w:rsidRPr="00817C43" w14:paraId="1855548D" w14:textId="77777777" w:rsidTr="003A07D8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24EAEC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35E7" w:rsidRPr="00817C43" w14:paraId="4E92665B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995F98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2F510CD" w14:textId="025F4069" w:rsidR="000D35E7" w:rsidRPr="00485BD6" w:rsidRDefault="00CE25C1" w:rsidP="00CE25C1">
            <w:pPr>
              <w:spacing w:after="0" w:line="276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П</w:t>
            </w:r>
            <w:r w:rsidR="00366A2F" w:rsidRPr="00485BD6">
              <w:rPr>
                <w:color w:val="000000"/>
              </w:rPr>
              <w:t>реобраз</w:t>
            </w:r>
            <w:r>
              <w:rPr>
                <w:color w:val="000000"/>
              </w:rPr>
              <w:t xml:space="preserve">уйте </w:t>
            </w:r>
            <w:r w:rsidR="00366A2F" w:rsidRPr="00485BD6">
              <w:rPr>
                <w:color w:val="000000"/>
              </w:rPr>
              <w:t>признак, чтобы он имел среднее значение 0 и стандартное отклонение 1.</w:t>
            </w:r>
          </w:p>
        </w:tc>
      </w:tr>
      <w:tr w:rsidR="000D35E7" w:rsidRPr="00817C43" w14:paraId="45E323C8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6DA1C0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0D35E7" w:rsidRPr="00817C43" w14:paraId="0305D605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5E0921D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D996FF" w14:textId="77777777" w:rsidR="000D35E7" w:rsidRDefault="00485BD6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76C99049" wp14:editId="38EFED4C">
                  <wp:extent cx="5486400" cy="1398138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21" cy="141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2FC19" w14:textId="77777777" w:rsidR="00485BD6" w:rsidRDefault="00485BD6" w:rsidP="00CE25C1">
            <w:pPr>
              <w:spacing w:after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Мы можем увидеть эффект стандартизации, обратившись к среднему значению и стандартному отклонению результата нашего решения:</w:t>
            </w:r>
          </w:p>
          <w:p w14:paraId="03522FF1" w14:textId="4B7A16CA" w:rsidR="00485BD6" w:rsidRPr="00817C43" w:rsidRDefault="00485BD6" w:rsidP="003A07D8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5C930A1" wp14:editId="76B9F50E">
                  <wp:extent cx="5080959" cy="544388"/>
                  <wp:effectExtent l="0" t="0" r="5715" b="825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93" cy="54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5E7" w:rsidRPr="00817C43" w14:paraId="45977ED0" w14:textId="77777777" w:rsidTr="003A07D8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F02A67" w14:textId="77777777" w:rsidR="000D35E7" w:rsidRPr="00817C43" w:rsidRDefault="000D35E7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0D35E7" w:rsidRPr="00817C43" w14:paraId="71876BDD" w14:textId="77777777" w:rsidTr="003A07D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E8DC21" w14:textId="77777777" w:rsidR="000D35E7" w:rsidRPr="00817C43" w:rsidRDefault="000D35E7" w:rsidP="003A07D8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60D34" w14:textId="77777777" w:rsidR="000D35E7" w:rsidRDefault="00485BD6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4015F6" wp14:editId="7A064AF3">
                  <wp:extent cx="1820174" cy="959281"/>
                  <wp:effectExtent l="0" t="0" r="889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86" cy="96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1BB34" w14:textId="491285D0" w:rsidR="00485BD6" w:rsidRPr="00817C43" w:rsidRDefault="00485BD6" w:rsidP="003A07D8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A4568D" wp14:editId="49993ED5">
                  <wp:extent cx="2638425" cy="476250"/>
                  <wp:effectExtent l="0" t="0" r="9525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12E" w:rsidRPr="00817C43" w14:paraId="04C724CC" w14:textId="77777777" w:rsidTr="00B443F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2CC"/>
          </w:tcPr>
          <w:p w14:paraId="350B123B" w14:textId="146A683B" w:rsidR="00DE612E" w:rsidRPr="00817C43" w:rsidRDefault="00DE612E" w:rsidP="00DE612E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Pr="00817C43">
              <w:rPr>
                <w:b/>
                <w:bCs/>
              </w:rPr>
              <w:t>2.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t>.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DE612E" w:rsidRPr="00817C43" w14:paraId="09BAADA4" w14:textId="77777777" w:rsidTr="00B443F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DB64E6" w14:textId="77777777" w:rsidR="00DE612E" w:rsidRPr="00817C43" w:rsidRDefault="00DE612E" w:rsidP="00B443F7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DE612E" w:rsidRPr="00DE612E" w14:paraId="5112D4E0" w14:textId="77777777" w:rsidTr="00B443F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9A41723" w14:textId="77777777" w:rsidR="00DE612E" w:rsidRPr="00817C43" w:rsidRDefault="00DE612E" w:rsidP="00B443F7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1E032C1" w14:textId="77777777" w:rsidR="00DE612E" w:rsidRPr="00DE612E" w:rsidRDefault="00DE612E" w:rsidP="00CE25C1">
            <w:pPr>
              <w:spacing w:after="0" w:line="276" w:lineRule="auto"/>
              <w:jc w:val="both"/>
              <w:rPr>
                <w:color w:val="000000"/>
              </w:rPr>
            </w:pPr>
            <w:r w:rsidRPr="00DE612E">
              <w:rPr>
                <w:color w:val="000000"/>
              </w:rPr>
              <w:t xml:space="preserve">Дан фрейм данных </w:t>
            </w:r>
          </w:p>
          <w:p w14:paraId="571DACF9" w14:textId="77777777" w:rsidR="00DE612E" w:rsidRPr="00DE612E" w:rsidRDefault="00DE612E" w:rsidP="00CE25C1">
            <w:pPr>
              <w:pStyle w:val="HTMLPreformatted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</w:pPr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>dfTest = pd.DataFrame({'A':[14.00,90.20,90.95,96.27,91.21],</w:t>
            </w:r>
          </w:p>
          <w:p w14:paraId="2881B5BC" w14:textId="77777777" w:rsidR="00DE612E" w:rsidRPr="00DE612E" w:rsidRDefault="00DE612E" w:rsidP="00CE25C1">
            <w:pPr>
              <w:pStyle w:val="HTMLPreformatted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</w:pPr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 xml:space="preserve">                           'B':[103.02,107.26,110.35,114.23,114.68],</w:t>
            </w:r>
          </w:p>
          <w:p w14:paraId="1325A8A5" w14:textId="77777777" w:rsidR="00DE612E" w:rsidRPr="00DE612E" w:rsidRDefault="00DE612E" w:rsidP="00CE25C1">
            <w:pPr>
              <w:pStyle w:val="HTMLPreformatted"/>
              <w:spacing w:line="276" w:lineRule="auto"/>
              <w:jc w:val="both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</w:pPr>
            <w:r w:rsidRPr="00DE612E">
              <w:rPr>
                <w:rFonts w:ascii="Times New Roman" w:eastAsia="Calibri" w:hAnsi="Times New Roman" w:cs="Times New Roman"/>
                <w:color w:val="000000"/>
                <w:sz w:val="28"/>
                <w:szCs w:val="22"/>
                <w:lang w:eastAsia="en-US"/>
              </w:rPr>
              <w:t xml:space="preserve">                           'C':['big','small','big','small','small']})</w:t>
            </w:r>
          </w:p>
          <w:p w14:paraId="07187A27" w14:textId="2870923A" w:rsidR="00DE612E" w:rsidRPr="00DE612E" w:rsidRDefault="00DE612E" w:rsidP="00CE25C1">
            <w:pPr>
              <w:spacing w:after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 масштабировать его числовые столбцы.</w:t>
            </w:r>
            <w:bookmarkStart w:id="0" w:name="_GoBack"/>
            <w:bookmarkEnd w:id="0"/>
          </w:p>
        </w:tc>
      </w:tr>
      <w:tr w:rsidR="00DE612E" w:rsidRPr="00817C43" w14:paraId="1C33FF38" w14:textId="77777777" w:rsidTr="00B443F7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7D83BE" w14:textId="77777777" w:rsidR="00DE612E" w:rsidRPr="00817C43" w:rsidRDefault="00DE612E" w:rsidP="00B443F7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DE612E" w:rsidRPr="00817C43" w14:paraId="44383EF0" w14:textId="77777777" w:rsidTr="00B443F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D2D01A" w14:textId="77777777" w:rsidR="00DE612E" w:rsidRPr="00817C43" w:rsidRDefault="00DE612E" w:rsidP="00B443F7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CFDEB49" w14:textId="3C0F2275" w:rsidR="00DE612E" w:rsidRPr="00817C43" w:rsidRDefault="00DE612E" w:rsidP="00B443F7">
            <w:pPr>
              <w:spacing w:after="0" w:line="276" w:lineRule="auto"/>
            </w:pPr>
            <w:r>
              <w:rPr>
                <w:noProof/>
                <w:lang w:eastAsia="ru-RU"/>
              </w:rPr>
              <w:drawing>
                <wp:inline distT="0" distB="0" distL="0" distR="0" wp14:anchorId="2BA9B035" wp14:editId="4C3A0276">
                  <wp:extent cx="5305245" cy="1629853"/>
                  <wp:effectExtent l="0" t="0" r="0" b="889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295" cy="163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12E" w:rsidRPr="00817C43" w14:paraId="1351129F" w14:textId="77777777" w:rsidTr="00B443F7"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35AD9" w14:textId="77777777" w:rsidR="00DE612E" w:rsidRPr="00817C43" w:rsidRDefault="00DE612E" w:rsidP="00B443F7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DE612E" w:rsidRPr="00817C43" w14:paraId="3B0DFEB7" w14:textId="77777777" w:rsidTr="00B443F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4424CC" w14:textId="77777777" w:rsidR="00DE612E" w:rsidRPr="00817C43" w:rsidRDefault="00DE612E" w:rsidP="00B443F7">
            <w:pPr>
              <w:spacing w:after="0" w:line="276" w:lineRule="auto"/>
              <w:contextualSpacing/>
            </w:pPr>
          </w:p>
        </w:tc>
        <w:tc>
          <w:tcPr>
            <w:tcW w:w="4781" w:type="pct"/>
            <w:gridSpan w:val="3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D143C" w14:textId="2C292560" w:rsidR="00DE612E" w:rsidRPr="00817C43" w:rsidRDefault="00DE612E" w:rsidP="00DE612E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03C347" wp14:editId="2F67620C">
                  <wp:extent cx="2276475" cy="1828800"/>
                  <wp:effectExtent l="0" t="0" r="952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60" w:rsidRPr="00817C43" w14:paraId="01718AA2" w14:textId="77777777" w:rsidTr="003A07D8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374587A5" w14:textId="094AC760" w:rsidR="00953760" w:rsidRPr="00817C43" w:rsidRDefault="00953760" w:rsidP="00485BD6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bookmarkStart w:id="1" w:name="_Hlk93875780"/>
            <w:bookmarkStart w:id="2" w:name="_Hlk93962367"/>
            <w:r>
              <w:rPr>
                <w:b/>
                <w:lang w:val="en-US"/>
              </w:rPr>
              <w:t>3</w:t>
            </w:r>
            <w:r>
              <w:rPr>
                <w:b/>
              </w:rPr>
              <w:t>.</w:t>
            </w:r>
            <w:r w:rsidRPr="00817C43">
              <w:rPr>
                <w:b/>
              </w:rPr>
              <w:t>3.</w:t>
            </w:r>
            <w:r w:rsidR="00485BD6">
              <w:rPr>
                <w:b/>
              </w:rPr>
              <w:t>2</w:t>
            </w:r>
            <w:r w:rsidRPr="00817C43">
              <w:rPr>
                <w:b/>
              </w:rPr>
              <w:t xml:space="preserve"> Задани</w:t>
            </w:r>
            <w:r w:rsidR="003A07D8">
              <w:rPr>
                <w:b/>
              </w:rPr>
              <w:t>е</w:t>
            </w:r>
          </w:p>
        </w:tc>
      </w:tr>
      <w:tr w:rsidR="00953760" w:rsidRPr="00817C43" w14:paraId="278A5703" w14:textId="77777777" w:rsidTr="00485BD6">
        <w:tc>
          <w:tcPr>
            <w:tcW w:w="22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00A1E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1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F1139D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53760" w:rsidRPr="00817C43" w14:paraId="320E18A6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38D3E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26E9A9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A0C2E04" w14:textId="77777777" w:rsidR="00CE25C1" w:rsidRDefault="00DE612E" w:rsidP="00CE25C1">
            <w:pPr>
              <w:spacing w:after="0" w:line="276" w:lineRule="auto"/>
              <w:contextualSpacing/>
              <w:jc w:val="both"/>
            </w:pPr>
            <w:r>
              <w:t>Загрузить фрейм данных по ссылке</w:t>
            </w:r>
            <w:r w:rsidR="00CE25C1">
              <w:t>:</w:t>
            </w:r>
          </w:p>
          <w:p w14:paraId="615A47B6" w14:textId="104E1045" w:rsidR="00DE612E" w:rsidRDefault="00DE612E" w:rsidP="00CE25C1">
            <w:pPr>
              <w:spacing w:after="0" w:line="276" w:lineRule="auto"/>
              <w:contextualSpacing/>
              <w:jc w:val="both"/>
            </w:pPr>
            <w:r>
              <w:t>https://raw.githubusercontent.com/akmand/datasets/master/iris.csv.</w:t>
            </w:r>
          </w:p>
          <w:p w14:paraId="7BDEEBEF" w14:textId="5A720362" w:rsidR="00485BD6" w:rsidRPr="00817C43" w:rsidRDefault="00DE612E" w:rsidP="00CE25C1">
            <w:pPr>
              <w:spacing w:after="0" w:line="276" w:lineRule="auto"/>
              <w:contextualSpacing/>
              <w:jc w:val="both"/>
            </w:pPr>
            <w:r>
              <w:t>Необходимо выполнить нормализацию первого числового признака (sepal_length_cm) с использованием минимаксного преобразования, а второго (sepal_width_cm) с задействованием z-масштабирования.</w:t>
            </w:r>
          </w:p>
        </w:tc>
      </w:tr>
      <w:tr w:rsidR="00953760" w:rsidRPr="00817C43" w14:paraId="39034E5D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D476A3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D83F5B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953760" w:rsidRPr="00817C43" w14:paraId="06C37CD5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E22A7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84DC0B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8664720" w14:textId="7D4C1C39" w:rsidR="00953760" w:rsidRPr="00817C43" w:rsidRDefault="00953760" w:rsidP="003A07D8">
            <w:pPr>
              <w:spacing w:after="0" w:line="276" w:lineRule="auto"/>
              <w:contextualSpacing/>
            </w:pPr>
          </w:p>
        </w:tc>
      </w:tr>
      <w:tr w:rsidR="00953760" w:rsidRPr="00817C43" w14:paraId="0E201762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98A191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771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7AF544" w14:textId="77777777" w:rsidR="00953760" w:rsidRPr="00817C43" w:rsidRDefault="00953760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953760" w:rsidRPr="00817C43" w14:paraId="4E3FEB13" w14:textId="77777777" w:rsidTr="00485BD6">
        <w:tc>
          <w:tcPr>
            <w:tcW w:w="22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DD0BD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D96BB" w14:textId="77777777" w:rsidR="00953760" w:rsidRPr="00817C43" w:rsidRDefault="00953760" w:rsidP="003A07D8">
            <w:pPr>
              <w:spacing w:after="0" w:line="276" w:lineRule="auto"/>
              <w:contextualSpacing/>
            </w:pPr>
          </w:p>
        </w:tc>
        <w:tc>
          <w:tcPr>
            <w:tcW w:w="4564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347A2DD" w14:textId="6BE3B4BC" w:rsidR="00953760" w:rsidRPr="00817C43" w:rsidRDefault="00953760" w:rsidP="00FE0110">
            <w:pPr>
              <w:spacing w:after="0" w:line="276" w:lineRule="auto"/>
              <w:contextualSpacing/>
              <w:jc w:val="center"/>
            </w:pPr>
          </w:p>
        </w:tc>
      </w:tr>
      <w:bookmarkEnd w:id="1"/>
      <w:bookmarkEnd w:id="2"/>
    </w:tbl>
    <w:p w14:paraId="03D88133" w14:textId="23E12FD6" w:rsidR="00762BA4" w:rsidRDefault="00762BA4" w:rsidP="00FE0110"/>
    <w:sectPr w:rsidR="00762BA4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E2CE2" w14:textId="77777777" w:rsidR="005A5CA6" w:rsidRDefault="005A5CA6" w:rsidP="006042D3">
      <w:pPr>
        <w:spacing w:after="0" w:line="240" w:lineRule="auto"/>
      </w:pPr>
      <w:r>
        <w:separator/>
      </w:r>
    </w:p>
  </w:endnote>
  <w:endnote w:type="continuationSeparator" w:id="0">
    <w:p w14:paraId="7DD2AA94" w14:textId="77777777" w:rsidR="005A5CA6" w:rsidRDefault="005A5CA6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D30EC" w14:textId="77777777" w:rsidR="005A5CA6" w:rsidRDefault="005A5CA6" w:rsidP="006042D3">
      <w:pPr>
        <w:spacing w:after="0" w:line="240" w:lineRule="auto"/>
      </w:pPr>
      <w:r>
        <w:separator/>
      </w:r>
    </w:p>
  </w:footnote>
  <w:footnote w:type="continuationSeparator" w:id="0">
    <w:p w14:paraId="01B63650" w14:textId="77777777" w:rsidR="005A5CA6" w:rsidRDefault="005A5CA6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9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B"/>
    <w:rsid w:val="00015AF7"/>
    <w:rsid w:val="00023039"/>
    <w:rsid w:val="00024C8B"/>
    <w:rsid w:val="000371E2"/>
    <w:rsid w:val="00037A81"/>
    <w:rsid w:val="00045235"/>
    <w:rsid w:val="00046F58"/>
    <w:rsid w:val="00051428"/>
    <w:rsid w:val="000744FA"/>
    <w:rsid w:val="00092883"/>
    <w:rsid w:val="000A1205"/>
    <w:rsid w:val="000A12CA"/>
    <w:rsid w:val="000B4684"/>
    <w:rsid w:val="000B67CB"/>
    <w:rsid w:val="000D35E7"/>
    <w:rsid w:val="000E7546"/>
    <w:rsid w:val="000F5AEE"/>
    <w:rsid w:val="00110BA7"/>
    <w:rsid w:val="00112C03"/>
    <w:rsid w:val="0012587D"/>
    <w:rsid w:val="0013160C"/>
    <w:rsid w:val="001347EF"/>
    <w:rsid w:val="00137014"/>
    <w:rsid w:val="00137948"/>
    <w:rsid w:val="00143798"/>
    <w:rsid w:val="001465C3"/>
    <w:rsid w:val="00146F6D"/>
    <w:rsid w:val="001524CC"/>
    <w:rsid w:val="00156C7F"/>
    <w:rsid w:val="00157AA0"/>
    <w:rsid w:val="00165418"/>
    <w:rsid w:val="00173288"/>
    <w:rsid w:val="0017455B"/>
    <w:rsid w:val="00177E29"/>
    <w:rsid w:val="00180D29"/>
    <w:rsid w:val="0019104F"/>
    <w:rsid w:val="00191CE6"/>
    <w:rsid w:val="00192A1C"/>
    <w:rsid w:val="00195AE0"/>
    <w:rsid w:val="001A06F9"/>
    <w:rsid w:val="001A2B00"/>
    <w:rsid w:val="001A4E36"/>
    <w:rsid w:val="001A7BD7"/>
    <w:rsid w:val="001C1B02"/>
    <w:rsid w:val="001C2B34"/>
    <w:rsid w:val="001C48E1"/>
    <w:rsid w:val="001C4D8C"/>
    <w:rsid w:val="001C5D30"/>
    <w:rsid w:val="001D201E"/>
    <w:rsid w:val="001F0281"/>
    <w:rsid w:val="001F3FBB"/>
    <w:rsid w:val="001F681E"/>
    <w:rsid w:val="002123F9"/>
    <w:rsid w:val="002508D6"/>
    <w:rsid w:val="00254C60"/>
    <w:rsid w:val="00290E8F"/>
    <w:rsid w:val="0029282A"/>
    <w:rsid w:val="00296EC0"/>
    <w:rsid w:val="002A4807"/>
    <w:rsid w:val="002A5371"/>
    <w:rsid w:val="002A6EEA"/>
    <w:rsid w:val="002C40D7"/>
    <w:rsid w:val="002E131A"/>
    <w:rsid w:val="002F247E"/>
    <w:rsid w:val="00305E10"/>
    <w:rsid w:val="00322DFE"/>
    <w:rsid w:val="00323E77"/>
    <w:rsid w:val="00333371"/>
    <w:rsid w:val="0033422F"/>
    <w:rsid w:val="00341338"/>
    <w:rsid w:val="00355F6A"/>
    <w:rsid w:val="00356650"/>
    <w:rsid w:val="00356A50"/>
    <w:rsid w:val="00366A2F"/>
    <w:rsid w:val="00367B70"/>
    <w:rsid w:val="00372595"/>
    <w:rsid w:val="0037443E"/>
    <w:rsid w:val="00374B7F"/>
    <w:rsid w:val="003916DE"/>
    <w:rsid w:val="00397242"/>
    <w:rsid w:val="003A07D8"/>
    <w:rsid w:val="003A47B0"/>
    <w:rsid w:val="003B712C"/>
    <w:rsid w:val="003C0575"/>
    <w:rsid w:val="003C5077"/>
    <w:rsid w:val="003D0C88"/>
    <w:rsid w:val="003D17F1"/>
    <w:rsid w:val="003E784B"/>
    <w:rsid w:val="003F72A6"/>
    <w:rsid w:val="00406930"/>
    <w:rsid w:val="00432C49"/>
    <w:rsid w:val="00442118"/>
    <w:rsid w:val="00442CAC"/>
    <w:rsid w:val="00445330"/>
    <w:rsid w:val="00451F34"/>
    <w:rsid w:val="00463A12"/>
    <w:rsid w:val="00475621"/>
    <w:rsid w:val="00475759"/>
    <w:rsid w:val="004807B3"/>
    <w:rsid w:val="00485BD6"/>
    <w:rsid w:val="00490ABE"/>
    <w:rsid w:val="0049290A"/>
    <w:rsid w:val="00492FDD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5124"/>
    <w:rsid w:val="005258E0"/>
    <w:rsid w:val="00542065"/>
    <w:rsid w:val="005608C6"/>
    <w:rsid w:val="00565DFD"/>
    <w:rsid w:val="005730CA"/>
    <w:rsid w:val="00585A8C"/>
    <w:rsid w:val="00587C2B"/>
    <w:rsid w:val="005910E2"/>
    <w:rsid w:val="00591C7C"/>
    <w:rsid w:val="005953B7"/>
    <w:rsid w:val="005A5CA6"/>
    <w:rsid w:val="005B35F6"/>
    <w:rsid w:val="005B63B8"/>
    <w:rsid w:val="005D3272"/>
    <w:rsid w:val="005D3E2F"/>
    <w:rsid w:val="005E5F96"/>
    <w:rsid w:val="005F4468"/>
    <w:rsid w:val="006042D3"/>
    <w:rsid w:val="00605262"/>
    <w:rsid w:val="00621000"/>
    <w:rsid w:val="00631224"/>
    <w:rsid w:val="00632A5E"/>
    <w:rsid w:val="00634A55"/>
    <w:rsid w:val="00637893"/>
    <w:rsid w:val="00675FC2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D63D8"/>
    <w:rsid w:val="006E019D"/>
    <w:rsid w:val="006F26E3"/>
    <w:rsid w:val="00705708"/>
    <w:rsid w:val="00730515"/>
    <w:rsid w:val="00734EE8"/>
    <w:rsid w:val="00737B80"/>
    <w:rsid w:val="00740D7C"/>
    <w:rsid w:val="007500E7"/>
    <w:rsid w:val="007609CD"/>
    <w:rsid w:val="00762BA4"/>
    <w:rsid w:val="00782F2D"/>
    <w:rsid w:val="007848CF"/>
    <w:rsid w:val="00796BCF"/>
    <w:rsid w:val="007A1D2D"/>
    <w:rsid w:val="007B2CEF"/>
    <w:rsid w:val="007E1885"/>
    <w:rsid w:val="007E4F6E"/>
    <w:rsid w:val="007E5596"/>
    <w:rsid w:val="007E671D"/>
    <w:rsid w:val="00801C0B"/>
    <w:rsid w:val="00803AE7"/>
    <w:rsid w:val="00817C43"/>
    <w:rsid w:val="008602DD"/>
    <w:rsid w:val="00861637"/>
    <w:rsid w:val="00863C59"/>
    <w:rsid w:val="00863F98"/>
    <w:rsid w:val="008674D0"/>
    <w:rsid w:val="008837B5"/>
    <w:rsid w:val="00893158"/>
    <w:rsid w:val="008C57AF"/>
    <w:rsid w:val="008E204E"/>
    <w:rsid w:val="00906066"/>
    <w:rsid w:val="0090652E"/>
    <w:rsid w:val="0091153A"/>
    <w:rsid w:val="00944CB1"/>
    <w:rsid w:val="00950A26"/>
    <w:rsid w:val="00953760"/>
    <w:rsid w:val="00954285"/>
    <w:rsid w:val="009556C7"/>
    <w:rsid w:val="00955BE5"/>
    <w:rsid w:val="009575B3"/>
    <w:rsid w:val="0096065D"/>
    <w:rsid w:val="009723F9"/>
    <w:rsid w:val="009857E6"/>
    <w:rsid w:val="00993F80"/>
    <w:rsid w:val="009967CE"/>
    <w:rsid w:val="009B2E09"/>
    <w:rsid w:val="009C64BF"/>
    <w:rsid w:val="009E107C"/>
    <w:rsid w:val="00A0600E"/>
    <w:rsid w:val="00A139B2"/>
    <w:rsid w:val="00A13E16"/>
    <w:rsid w:val="00A1458D"/>
    <w:rsid w:val="00A21DF5"/>
    <w:rsid w:val="00A36962"/>
    <w:rsid w:val="00A448CC"/>
    <w:rsid w:val="00A5330B"/>
    <w:rsid w:val="00A6387A"/>
    <w:rsid w:val="00A64154"/>
    <w:rsid w:val="00A645EC"/>
    <w:rsid w:val="00A73D16"/>
    <w:rsid w:val="00A85CD9"/>
    <w:rsid w:val="00A90B9A"/>
    <w:rsid w:val="00AB0945"/>
    <w:rsid w:val="00AB2513"/>
    <w:rsid w:val="00AB4948"/>
    <w:rsid w:val="00AB56C3"/>
    <w:rsid w:val="00AC5007"/>
    <w:rsid w:val="00AC7206"/>
    <w:rsid w:val="00AE2C26"/>
    <w:rsid w:val="00AF0FE4"/>
    <w:rsid w:val="00AF1993"/>
    <w:rsid w:val="00B14364"/>
    <w:rsid w:val="00B26A39"/>
    <w:rsid w:val="00B43160"/>
    <w:rsid w:val="00B443F7"/>
    <w:rsid w:val="00B44B6D"/>
    <w:rsid w:val="00B44D36"/>
    <w:rsid w:val="00B51692"/>
    <w:rsid w:val="00B65692"/>
    <w:rsid w:val="00B74CF2"/>
    <w:rsid w:val="00B75A1D"/>
    <w:rsid w:val="00B96A38"/>
    <w:rsid w:val="00BC0ADA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4D5A"/>
    <w:rsid w:val="00C75367"/>
    <w:rsid w:val="00C829CD"/>
    <w:rsid w:val="00C9760E"/>
    <w:rsid w:val="00CA3BD1"/>
    <w:rsid w:val="00CB570C"/>
    <w:rsid w:val="00CC1625"/>
    <w:rsid w:val="00CD134A"/>
    <w:rsid w:val="00CD3EC1"/>
    <w:rsid w:val="00CD7E20"/>
    <w:rsid w:val="00CE25C1"/>
    <w:rsid w:val="00CF7783"/>
    <w:rsid w:val="00D15830"/>
    <w:rsid w:val="00D23564"/>
    <w:rsid w:val="00D25599"/>
    <w:rsid w:val="00D330D3"/>
    <w:rsid w:val="00D357A1"/>
    <w:rsid w:val="00D37E0E"/>
    <w:rsid w:val="00D42C40"/>
    <w:rsid w:val="00D45B56"/>
    <w:rsid w:val="00D512CD"/>
    <w:rsid w:val="00D6127F"/>
    <w:rsid w:val="00D62C8F"/>
    <w:rsid w:val="00D8106A"/>
    <w:rsid w:val="00D87077"/>
    <w:rsid w:val="00D94E3A"/>
    <w:rsid w:val="00DA0FE0"/>
    <w:rsid w:val="00DA4294"/>
    <w:rsid w:val="00DB274B"/>
    <w:rsid w:val="00DB4F6E"/>
    <w:rsid w:val="00DC0493"/>
    <w:rsid w:val="00DC6156"/>
    <w:rsid w:val="00DE3E58"/>
    <w:rsid w:val="00DE3EA9"/>
    <w:rsid w:val="00DE5DFB"/>
    <w:rsid w:val="00DE612E"/>
    <w:rsid w:val="00DF0E20"/>
    <w:rsid w:val="00DF5E75"/>
    <w:rsid w:val="00DF7F3B"/>
    <w:rsid w:val="00E06A7F"/>
    <w:rsid w:val="00E102A5"/>
    <w:rsid w:val="00E117B7"/>
    <w:rsid w:val="00E171D1"/>
    <w:rsid w:val="00E32E1B"/>
    <w:rsid w:val="00E53727"/>
    <w:rsid w:val="00E64843"/>
    <w:rsid w:val="00E65253"/>
    <w:rsid w:val="00E66FBB"/>
    <w:rsid w:val="00E810BC"/>
    <w:rsid w:val="00E863F1"/>
    <w:rsid w:val="00E92179"/>
    <w:rsid w:val="00E92FA5"/>
    <w:rsid w:val="00E964C4"/>
    <w:rsid w:val="00EB040D"/>
    <w:rsid w:val="00ED30C5"/>
    <w:rsid w:val="00EE29B8"/>
    <w:rsid w:val="00EF133D"/>
    <w:rsid w:val="00EF33AB"/>
    <w:rsid w:val="00EF3421"/>
    <w:rsid w:val="00F16232"/>
    <w:rsid w:val="00F33533"/>
    <w:rsid w:val="00F463D3"/>
    <w:rsid w:val="00F620D5"/>
    <w:rsid w:val="00FA24BE"/>
    <w:rsid w:val="00FA2CFE"/>
    <w:rsid w:val="00FA70CF"/>
    <w:rsid w:val="00FB5592"/>
    <w:rsid w:val="00FC4774"/>
    <w:rsid w:val="00FC48C2"/>
    <w:rsid w:val="00FC5761"/>
    <w:rsid w:val="00FD7075"/>
    <w:rsid w:val="00FE0110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077"/>
    <w:rPr>
      <w:sz w:val="24"/>
      <w:szCs w:val="24"/>
    </w:rPr>
  </w:style>
  <w:style w:type="table" w:styleId="TableGrid">
    <w:name w:val="Table Grid"/>
    <w:basedOn w:val="TableNormal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97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3"/>
  </w:style>
  <w:style w:type="paragraph" w:styleId="Footer">
    <w:name w:val="footer"/>
    <w:basedOn w:val="Normal"/>
    <w:link w:val="Foot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3"/>
  </w:style>
  <w:style w:type="table" w:customStyle="1" w:styleId="1">
    <w:name w:val="Сетка таблицы1"/>
    <w:basedOn w:val="TableNormal"/>
    <w:next w:val="TableGrid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">
    <w:name w:val="_Код_с_отступом"/>
    <w:basedOn w:val="Normal"/>
    <w:next w:val="Normal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0">
    <w:name w:val="_Код_без_отступа"/>
    <w:basedOn w:val="a"/>
    <w:next w:val="Normal"/>
    <w:qFormat/>
    <w:rsid w:val="00DA0FE0"/>
    <w:pPr>
      <w:ind w:firstLine="0"/>
    </w:pPr>
    <w:rPr>
      <w:lang w:val="en-US"/>
    </w:rPr>
  </w:style>
  <w:style w:type="paragraph" w:customStyle="1" w:styleId="a1">
    <w:name w:val="_Текст_с_отступом"/>
    <w:basedOn w:val="Normal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2">
    <w:name w:val="_Текст_без_отступа"/>
    <w:basedOn w:val="a1"/>
    <w:next w:val="a1"/>
    <w:qFormat/>
    <w:rsid w:val="00341338"/>
    <w:pPr>
      <w:ind w:firstLine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9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E09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AC50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065D"/>
    <w:rPr>
      <w:rFonts w:eastAsia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24BE"/>
  </w:style>
  <w:style w:type="character" w:customStyle="1" w:styleId="y2iqfc">
    <w:name w:val="y2iqfc"/>
    <w:basedOn w:val="DefaultParagraphFont"/>
    <w:rsid w:val="005B35F6"/>
  </w:style>
  <w:style w:type="character" w:customStyle="1" w:styleId="i18n-target">
    <w:name w:val="i18n-target"/>
    <w:basedOn w:val="DefaultParagraphFont"/>
    <w:rsid w:val="00681A8B"/>
  </w:style>
  <w:style w:type="character" w:customStyle="1" w:styleId="Heading4Char">
    <w:name w:val="Heading 4 Char"/>
    <w:basedOn w:val="DefaultParagraphFont"/>
    <w:link w:val="Heading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DefaultParagraphFont"/>
    <w:rsid w:val="00DE612E"/>
  </w:style>
  <w:style w:type="character" w:customStyle="1" w:styleId="hljs-number">
    <w:name w:val="hljs-number"/>
    <w:basedOn w:val="DefaultParagraphFont"/>
    <w:rsid w:val="00DE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andas.pydata.org/docs/reference/api/pandas.DataFrame.html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aw.githubusercontent.com/chrisalbon/simulated_datasets/master/titanic.csv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user/absolute_beginner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hyperlink" Target="https://github.com/akmand/datase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1760</Words>
  <Characters>10035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Andrey Ladynin</cp:lastModifiedBy>
  <cp:revision>4</cp:revision>
  <cp:lastPrinted>2020-09-01T19:26:00Z</cp:lastPrinted>
  <dcterms:created xsi:type="dcterms:W3CDTF">2022-02-15T19:13:00Z</dcterms:created>
  <dcterms:modified xsi:type="dcterms:W3CDTF">2022-02-17T20:54:00Z</dcterms:modified>
</cp:coreProperties>
</file>