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5431D0" w:rsidTr="00EB4613">
        <w:tc>
          <w:tcPr>
            <w:tcW w:w="4531" w:type="dxa"/>
          </w:tcPr>
          <w:p w:rsidR="005431D0" w:rsidRPr="009E3A53" w:rsidRDefault="005431D0" w:rsidP="00EB4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5431D0" w:rsidRDefault="005431D0" w:rsidP="00EB4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  <w:p w:rsidR="005431D0" w:rsidRPr="009E3A53" w:rsidRDefault="005431D0" w:rsidP="00EB4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5431D0" w:rsidRDefault="005431D0" w:rsidP="00EB4613"/>
        </w:tc>
      </w:tr>
      <w:tr w:rsidR="005431D0" w:rsidTr="00EB4613">
        <w:tc>
          <w:tcPr>
            <w:tcW w:w="4531" w:type="dxa"/>
          </w:tcPr>
          <w:p w:rsidR="005431D0" w:rsidRDefault="005431D0" w:rsidP="00EB4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5431D0" w:rsidRPr="009E3A53" w:rsidRDefault="005431D0" w:rsidP="00EB46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5431D0" w:rsidRDefault="005431D0" w:rsidP="00EB4613"/>
        </w:tc>
      </w:tr>
      <w:tr w:rsidR="005431D0" w:rsidTr="00EB4613">
        <w:tc>
          <w:tcPr>
            <w:tcW w:w="4531" w:type="dxa"/>
          </w:tcPr>
          <w:p w:rsidR="005431D0" w:rsidRPr="009E3A53" w:rsidRDefault="005431D0" w:rsidP="00EB4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A53">
              <w:rPr>
                <w:rFonts w:ascii="Times New Roman" w:hAnsi="Times New Roman" w:cs="Times New Roman"/>
                <w:sz w:val="24"/>
                <w:szCs w:val="24"/>
              </w:rPr>
              <w:t xml:space="preserve">«___» октября 2022 г. </w:t>
            </w:r>
          </w:p>
        </w:tc>
        <w:tc>
          <w:tcPr>
            <w:tcW w:w="845" w:type="dxa"/>
          </w:tcPr>
          <w:p w:rsidR="005431D0" w:rsidRDefault="005431D0" w:rsidP="00EB4613"/>
        </w:tc>
      </w:tr>
    </w:tbl>
    <w:p w:rsidR="005431D0" w:rsidRDefault="005431D0" w:rsidP="005431D0">
      <w:pPr>
        <w:ind w:left="3969"/>
      </w:pPr>
      <w:r>
        <w:t xml:space="preserve"> </w:t>
      </w:r>
    </w:p>
    <w:p w:rsidR="005431D0" w:rsidRPr="009E3A53" w:rsidRDefault="005431D0" w:rsidP="00183AD1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A53">
        <w:rPr>
          <w:rFonts w:ascii="Times New Roman" w:hAnsi="Times New Roman" w:cs="Times New Roman"/>
          <w:b/>
          <w:sz w:val="24"/>
          <w:szCs w:val="24"/>
        </w:rPr>
        <w:t>А К Т</w:t>
      </w:r>
    </w:p>
    <w:p w:rsidR="005431D0" w:rsidRDefault="00183AD1" w:rsidP="00183AD1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5431D0">
        <w:rPr>
          <w:rFonts w:ascii="Times New Roman" w:hAnsi="Times New Roman" w:cs="Times New Roman"/>
          <w:b/>
          <w:sz w:val="24"/>
          <w:szCs w:val="24"/>
        </w:rPr>
        <w:t>пециального обследования объекта информатизации</w:t>
      </w:r>
    </w:p>
    <w:p w:rsidR="00183AD1" w:rsidRDefault="005431D0" w:rsidP="00183AD1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:rsidR="005431D0" w:rsidRDefault="005431D0" w:rsidP="00183AD1">
      <w:pPr>
        <w:spacing w:after="0" w:line="276" w:lineRule="auto"/>
        <w:ind w:right="-1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32199">
        <w:rPr>
          <w:rFonts w:ascii="Times New Roman" w:hAnsi="Times New Roman" w:cs="Times New Roman"/>
          <w:i/>
          <w:sz w:val="18"/>
          <w:szCs w:val="18"/>
        </w:rPr>
        <w:t>(название объекта информатизации)</w:t>
      </w:r>
    </w:p>
    <w:p w:rsidR="00675E4D" w:rsidRDefault="00675E4D" w:rsidP="00183AD1">
      <w:pPr>
        <w:spacing w:after="0" w:line="276" w:lineRule="auto"/>
        <w:ind w:right="-1"/>
        <w:jc w:val="center"/>
        <w:rPr>
          <w:rFonts w:ascii="Times New Roman" w:hAnsi="Times New Roman" w:cs="Times New Roman"/>
          <w:i/>
          <w:sz w:val="18"/>
          <w:szCs w:val="18"/>
        </w:rPr>
      </w:pPr>
    </w:p>
    <w:p w:rsidR="00675E4D" w:rsidRPr="00183AD1" w:rsidRDefault="00675E4D" w:rsidP="00183AD1">
      <w:pPr>
        <w:spacing w:after="0"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0BAC" w:rsidRDefault="005431D0" w:rsidP="00675E4D">
      <w:pPr>
        <w:spacing w:after="0"/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Комиссия, назначенная приказом руководителя организации от «   » октября 2022 года </w:t>
      </w:r>
      <w:r w:rsidR="00675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 ____, в составе</w:t>
      </w:r>
      <w:r w:rsidRPr="005431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председателя комиссии</w:t>
      </w:r>
      <w:r w:rsidRPr="005431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Иванов И. И., члены комиссии</w:t>
      </w:r>
      <w:r w:rsidRPr="005431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Петров П. П., Сидоров С. С. провела специальное обследование объекта информатизации кабинета директора в офисе организации (далее – ОИ), расположенного по адресу г. Москва, Преображенская площадь, д. </w:t>
      </w:r>
      <w:r w:rsidR="004D1E1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1E1E" w:rsidRPr="004D1E1E">
        <w:rPr>
          <w:rFonts w:ascii="Times New Roman" w:hAnsi="Times New Roman" w:cs="Times New Roman"/>
          <w:sz w:val="24"/>
          <w:szCs w:val="24"/>
        </w:rPr>
        <w:t xml:space="preserve"> </w:t>
      </w:r>
      <w:r w:rsidR="004D1E1E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4D1E1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помещение № 120.</w:t>
      </w:r>
    </w:p>
    <w:p w:rsidR="005431D0" w:rsidRDefault="005431D0" w:rsidP="00675E4D">
      <w:pPr>
        <w:spacing w:after="0"/>
        <w:ind w:left="-70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обследуемом ОИ приведены в таблице 1.</w:t>
      </w:r>
    </w:p>
    <w:p w:rsidR="005431D0" w:rsidRDefault="005431D0" w:rsidP="00675E4D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7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40"/>
        <w:gridCol w:w="1378"/>
        <w:gridCol w:w="1268"/>
        <w:gridCol w:w="1723"/>
        <w:gridCol w:w="2179"/>
        <w:gridCol w:w="709"/>
        <w:gridCol w:w="1417"/>
        <w:gridCol w:w="1418"/>
      </w:tblGrid>
      <w:tr w:rsidR="004D1E1E" w:rsidTr="00CC3348">
        <w:trPr>
          <w:trHeight w:val="772"/>
        </w:trPr>
        <w:tc>
          <w:tcPr>
            <w:tcW w:w="540" w:type="dxa"/>
            <w:vMerge w:val="restart"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378" w:type="dxa"/>
            <w:vMerge w:val="restart"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1268" w:type="dxa"/>
            <w:vMerge w:val="restart"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23" w:type="dxa"/>
            <w:vMerge w:val="restart"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 состав оборудования</w:t>
            </w:r>
          </w:p>
        </w:tc>
        <w:tc>
          <w:tcPr>
            <w:tcW w:w="2179" w:type="dxa"/>
            <w:vMerge w:val="restart"/>
            <w:vAlign w:val="center"/>
          </w:tcPr>
          <w:p w:rsidR="00183AD1" w:rsidRDefault="00183AD1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709" w:type="dxa"/>
            <w:vMerge w:val="restart"/>
            <w:vAlign w:val="center"/>
          </w:tcPr>
          <w:p w:rsidR="00183AD1" w:rsidRPr="005431D0" w:rsidRDefault="00183AD1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2835" w:type="dxa"/>
            <w:gridSpan w:val="2"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документов</w:t>
            </w:r>
          </w:p>
        </w:tc>
      </w:tr>
      <w:tr w:rsidR="00CC3348" w:rsidTr="00CC3348">
        <w:trPr>
          <w:cantSplit/>
          <w:trHeight w:val="1853"/>
        </w:trPr>
        <w:tc>
          <w:tcPr>
            <w:tcW w:w="540" w:type="dxa"/>
            <w:vMerge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Merge/>
            <w:vAlign w:val="center"/>
          </w:tcPr>
          <w:p w:rsidR="00183AD1" w:rsidRDefault="00183AD1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:rsidR="00183AD1" w:rsidRDefault="00183AD1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83AD1" w:rsidRDefault="00183AD1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extDirection w:val="btLr"/>
            <w:vAlign w:val="center"/>
          </w:tcPr>
          <w:p w:rsidR="00183AD1" w:rsidRDefault="00183AD1" w:rsidP="00675E4D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по результатам специальной проверки</w:t>
            </w:r>
          </w:p>
        </w:tc>
        <w:tc>
          <w:tcPr>
            <w:tcW w:w="1418" w:type="dxa"/>
            <w:textDirection w:val="btLr"/>
            <w:vAlign w:val="center"/>
          </w:tcPr>
          <w:p w:rsidR="00183AD1" w:rsidRDefault="00675E4D" w:rsidP="00675E4D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Предписание на эксплуатацию</w:t>
            </w:r>
          </w:p>
        </w:tc>
      </w:tr>
      <w:tr w:rsidR="00CC3348" w:rsidTr="00CC3348">
        <w:trPr>
          <w:trHeight w:val="136"/>
        </w:trPr>
        <w:tc>
          <w:tcPr>
            <w:tcW w:w="540" w:type="dxa"/>
            <w:vAlign w:val="center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8" w:type="dxa"/>
            <w:vAlign w:val="center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3" w:type="dxa"/>
            <w:vAlign w:val="center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9" w:type="dxa"/>
            <w:vAlign w:val="center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5431D0" w:rsidRPr="00183AD1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5431D0" w:rsidRDefault="00675E4D" w:rsidP="00675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75E4D" w:rsidTr="00CC3348">
        <w:trPr>
          <w:trHeight w:val="555"/>
        </w:trPr>
        <w:tc>
          <w:tcPr>
            <w:tcW w:w="10632" w:type="dxa"/>
            <w:gridSpan w:val="8"/>
            <w:vAlign w:val="center"/>
          </w:tcPr>
          <w:p w:rsidR="00675E4D" w:rsidRDefault="00675E4D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ПЭВМ № 09173Т3101</w:t>
            </w:r>
            <w:r w:rsidRPr="00675E4D">
              <w:rPr>
                <w:rFonts w:ascii="Times New Roman" w:hAnsi="Times New Roman" w:cs="Times New Roman"/>
                <w:b/>
                <w:sz w:val="24"/>
                <w:szCs w:val="24"/>
              </w:rPr>
              <w:t>72331</w:t>
            </w:r>
          </w:p>
        </w:tc>
      </w:tr>
      <w:tr w:rsidR="00CC3348" w:rsidTr="00CC3348">
        <w:trPr>
          <w:trHeight w:val="1034"/>
        </w:trPr>
        <w:tc>
          <w:tcPr>
            <w:tcW w:w="540" w:type="dxa"/>
            <w:vMerge w:val="restart"/>
            <w:vAlign w:val="center"/>
          </w:tcPr>
          <w:p w:rsidR="00CC3348" w:rsidRPr="004D1E1E" w:rsidRDefault="00CC3348" w:rsidP="004D1E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378" w:type="dxa"/>
            <w:vMerge w:val="restart"/>
            <w:vAlign w:val="center"/>
          </w:tcPr>
          <w:p w:rsidR="00CC3348" w:rsidRPr="004D1E1E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 А, помещение № 120</w:t>
            </w:r>
          </w:p>
        </w:tc>
        <w:tc>
          <w:tcPr>
            <w:tcW w:w="1268" w:type="dxa"/>
            <w:vMerge w:val="restart"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Наземный</w:t>
            </w:r>
          </w:p>
        </w:tc>
        <w:tc>
          <w:tcPr>
            <w:tcW w:w="1723" w:type="dxa"/>
            <w:vAlign w:val="center"/>
          </w:tcPr>
          <w:p w:rsidR="00CC3348" w:rsidRDefault="00CC3348" w:rsidP="000369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блок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DEEPCOOL MATRE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 30 [DP-MATX-MATREXX30] </w:t>
            </w:r>
          </w:p>
        </w:tc>
        <w:tc>
          <w:tcPr>
            <w:tcW w:w="2179" w:type="dxa"/>
            <w:vAlign w:val="center"/>
          </w:tcPr>
          <w:p w:rsidR="00CC3348" w:rsidRPr="0003699B" w:rsidRDefault="00CC3348" w:rsidP="005E40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09173Т310172331</w:t>
            </w:r>
          </w:p>
        </w:tc>
        <w:tc>
          <w:tcPr>
            <w:tcW w:w="709" w:type="dxa"/>
            <w:vMerge w:val="restart"/>
            <w:vAlign w:val="center"/>
          </w:tcPr>
          <w:p w:rsidR="00CC3348" w:rsidRPr="00183AD1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vMerge w:val="restart"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9875 ФГУП «НПП «Криптон» Уч. № 12344</w:t>
            </w:r>
          </w:p>
        </w:tc>
        <w:tc>
          <w:tcPr>
            <w:tcW w:w="1418" w:type="dxa"/>
            <w:vMerge w:val="restart"/>
            <w:vAlign w:val="center"/>
          </w:tcPr>
          <w:p w:rsidR="00CC3348" w:rsidRDefault="00CC3348" w:rsidP="00CC334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9875 ФГУП «НПП «Криптон» Уч. № 12344 стр. 50</w:t>
            </w:r>
          </w:p>
        </w:tc>
      </w:tr>
      <w:tr w:rsidR="00CC3348" w:rsidRPr="00CC3348" w:rsidTr="00CC3348">
        <w:trPr>
          <w:trHeight w:val="1034"/>
        </w:trPr>
        <w:tc>
          <w:tcPr>
            <w:tcW w:w="540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CC3348" w:rsidRPr="00AE166C" w:rsidRDefault="00CC3348" w:rsidP="000369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[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SNVS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/250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179" w:type="dxa"/>
            <w:vAlign w:val="center"/>
          </w:tcPr>
          <w:p w:rsidR="00CC3348" w:rsidRPr="00CC3348" w:rsidRDefault="00CC3348" w:rsidP="005E40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72532983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vMerge/>
            <w:vAlign w:val="center"/>
          </w:tcPr>
          <w:p w:rsidR="00CC3348" w:rsidRPr="00CC3348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C3348" w:rsidRP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C3348" w:rsidRP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348" w:rsidRPr="00CC3348" w:rsidTr="00CC3348">
        <w:trPr>
          <w:trHeight w:val="1034"/>
        </w:trPr>
        <w:tc>
          <w:tcPr>
            <w:tcW w:w="540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CC3348" w:rsidRPr="0003699B" w:rsidRDefault="00CC3348" w:rsidP="0003699B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Монитор </w:t>
            </w:r>
            <w:proofErr w:type="spellStart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Acer</w:t>
            </w:r>
            <w:proofErr w:type="spellEnd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SA220QBbmix</w:t>
            </w:r>
          </w:p>
        </w:tc>
        <w:tc>
          <w:tcPr>
            <w:tcW w:w="2179" w:type="dxa"/>
            <w:vAlign w:val="center"/>
          </w:tcPr>
          <w:p w:rsidR="00CC3348" w:rsidRPr="00CC3348" w:rsidRDefault="00CC3348" w:rsidP="005E40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TSQ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161351172</w:t>
            </w:r>
          </w:p>
        </w:tc>
        <w:tc>
          <w:tcPr>
            <w:tcW w:w="709" w:type="dxa"/>
            <w:vMerge/>
            <w:vAlign w:val="center"/>
          </w:tcPr>
          <w:p w:rsidR="00CC3348" w:rsidRPr="00CC3348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C3348" w:rsidRP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C3348" w:rsidRP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348" w:rsidRPr="0003699B" w:rsidTr="00CC3348">
        <w:trPr>
          <w:trHeight w:val="1034"/>
        </w:trPr>
        <w:tc>
          <w:tcPr>
            <w:tcW w:w="540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CC3348" w:rsidRPr="005E40C9" w:rsidRDefault="00CC3348" w:rsidP="0003699B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Клавиатура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KB-528</w:t>
            </w:r>
          </w:p>
        </w:tc>
        <w:tc>
          <w:tcPr>
            <w:tcW w:w="2179" w:type="dxa"/>
            <w:vAlign w:val="center"/>
          </w:tcPr>
          <w:p w:rsidR="00CC3348" w:rsidRDefault="00CC3348" w:rsidP="005E40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5.17932</w:t>
            </w:r>
          </w:p>
        </w:tc>
        <w:tc>
          <w:tcPr>
            <w:tcW w:w="709" w:type="dxa"/>
            <w:vMerge/>
            <w:vAlign w:val="center"/>
          </w:tcPr>
          <w:p w:rsidR="00CC3348" w:rsidRPr="0003699B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CC3348" w:rsidRPr="0003699B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CC3348" w:rsidRPr="0003699B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3348" w:rsidRPr="005E40C9" w:rsidTr="00CC3348">
        <w:trPr>
          <w:trHeight w:val="1034"/>
        </w:trPr>
        <w:tc>
          <w:tcPr>
            <w:tcW w:w="540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CC3348" w:rsidRPr="005E40C9" w:rsidRDefault="00CC3348" w:rsidP="0003699B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Манипулятор «Мышь»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OKLICK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20</w:t>
            </w: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M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179" w:type="dxa"/>
            <w:vAlign w:val="center"/>
          </w:tcPr>
          <w:p w:rsidR="00CC3348" w:rsidRPr="00E8173C" w:rsidRDefault="00CC3348" w:rsidP="00CC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KM165MBKX1C5X07597</w:t>
            </w:r>
          </w:p>
        </w:tc>
        <w:tc>
          <w:tcPr>
            <w:tcW w:w="709" w:type="dxa"/>
            <w:vMerge/>
            <w:vAlign w:val="center"/>
          </w:tcPr>
          <w:p w:rsidR="00CC3348" w:rsidRPr="005E40C9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C3348" w:rsidRPr="005E40C9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C3348" w:rsidRPr="005E40C9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348" w:rsidRPr="005E40C9" w:rsidTr="00CC3348">
        <w:trPr>
          <w:trHeight w:val="1034"/>
        </w:trPr>
        <w:tc>
          <w:tcPr>
            <w:tcW w:w="540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CC3348" w:rsidRPr="00E8173C" w:rsidRDefault="00CC3348" w:rsidP="0003699B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Принтер лазерный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Xerox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2179" w:type="dxa"/>
            <w:vAlign w:val="center"/>
          </w:tcPr>
          <w:p w:rsidR="00CC3348" w:rsidRPr="00E8173C" w:rsidRDefault="00CC3348" w:rsidP="00E81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3436152840</w:t>
            </w:r>
          </w:p>
        </w:tc>
        <w:tc>
          <w:tcPr>
            <w:tcW w:w="709" w:type="dxa"/>
            <w:vMerge/>
            <w:vAlign w:val="center"/>
          </w:tcPr>
          <w:p w:rsidR="00CC3348" w:rsidRPr="005E40C9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C3348" w:rsidRPr="005E40C9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C3348" w:rsidRPr="005E40C9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348" w:rsidRPr="005E40C9" w:rsidTr="00CC3348">
        <w:trPr>
          <w:trHeight w:val="1034"/>
        </w:trPr>
        <w:tc>
          <w:tcPr>
            <w:tcW w:w="540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CC3348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CC3348" w:rsidRPr="004D1E1E" w:rsidRDefault="00CC3348" w:rsidP="000369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Сетевой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  <w:tc>
          <w:tcPr>
            <w:tcW w:w="2179" w:type="dxa"/>
            <w:vAlign w:val="center"/>
          </w:tcPr>
          <w:p w:rsidR="00CC3348" w:rsidRDefault="00CC3348" w:rsidP="00E81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73C">
              <w:rPr>
                <w:rFonts w:ascii="Times New Roman" w:hAnsi="Times New Roman" w:cs="Times New Roman"/>
                <w:sz w:val="24"/>
                <w:szCs w:val="24"/>
              </w:rPr>
              <w:t>2Z1910P09853</w:t>
            </w:r>
          </w:p>
        </w:tc>
        <w:tc>
          <w:tcPr>
            <w:tcW w:w="709" w:type="dxa"/>
            <w:vMerge/>
            <w:vAlign w:val="center"/>
          </w:tcPr>
          <w:p w:rsidR="00CC3348" w:rsidRPr="005E40C9" w:rsidRDefault="00CC3348" w:rsidP="005431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C3348" w:rsidRPr="005E40C9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C3348" w:rsidRPr="005E40C9" w:rsidRDefault="00CC3348" w:rsidP="00EB46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5431D0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своей работе комиссия руководствовалась требованиями «Руководящих документов».</w:t>
      </w:r>
    </w:p>
    <w:p w:rsidR="00CC3348" w:rsidRP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специального обследования проводилась проверка следующих вопросов</w:t>
      </w:r>
      <w:r w:rsidRPr="00CC3348">
        <w:rPr>
          <w:rFonts w:ascii="Times New Roman" w:hAnsi="Times New Roman" w:cs="Times New Roman"/>
          <w:sz w:val="24"/>
          <w:szCs w:val="24"/>
        </w:rPr>
        <w:t>:</w:t>
      </w:r>
    </w:p>
    <w:p w:rsid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и правильность ведения документации по защите информации от утечки по техническим каналам ОИ</w:t>
      </w:r>
      <w:r w:rsidRPr="00CC3348">
        <w:rPr>
          <w:rFonts w:ascii="Times New Roman" w:hAnsi="Times New Roman" w:cs="Times New Roman"/>
          <w:sz w:val="24"/>
          <w:szCs w:val="24"/>
        </w:rPr>
        <w:t>;</w:t>
      </w:r>
    </w:p>
    <w:p w:rsidR="00CC3348" w:rsidRP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помещения, в котором размещены технические средства из состава ОИ, требованиям к режимным помещениям, установленным «Руководящими документами»</w:t>
      </w:r>
      <w:r w:rsidRPr="00CC3348">
        <w:rPr>
          <w:rFonts w:ascii="Times New Roman" w:hAnsi="Times New Roman" w:cs="Times New Roman"/>
          <w:sz w:val="24"/>
          <w:szCs w:val="24"/>
        </w:rPr>
        <w:t>;</w:t>
      </w:r>
    </w:p>
    <w:p w:rsidR="00CC3348" w:rsidRP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на ОИ требований по защите информации, установленных «Руководящими документами» и предписаниями на эксплуатацию технических средств</w:t>
      </w:r>
      <w:r w:rsidRPr="00CC3348">
        <w:rPr>
          <w:rFonts w:ascii="Times New Roman" w:hAnsi="Times New Roman" w:cs="Times New Roman"/>
          <w:sz w:val="24"/>
          <w:szCs w:val="24"/>
        </w:rPr>
        <w:t>;</w:t>
      </w:r>
    </w:p>
    <w:p w:rsid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сохранность печатей (пломб) на технических средствах, отсутствие повреждений экранов корпусов, оболочек кабелей и их соединения с шинами заземления.</w:t>
      </w:r>
    </w:p>
    <w:p w:rsidR="00CC3348" w:rsidRDefault="00CC3348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специального обследования ОИ установлено</w:t>
      </w:r>
      <w:r w:rsidRPr="00CC3348">
        <w:rPr>
          <w:rFonts w:ascii="Times New Roman" w:hAnsi="Times New Roman" w:cs="Times New Roman"/>
          <w:sz w:val="24"/>
          <w:szCs w:val="24"/>
        </w:rPr>
        <w:t>:</w:t>
      </w:r>
    </w:p>
    <w:p w:rsidR="00CC3348" w:rsidRDefault="00AE166C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Основные технические средства и системы (далее - ОТСС) ОИ, прошли специальную проверку на наличие возможно внедренных электронных устройств негласного получения (уничтожения, искажения) информации.</w:t>
      </w:r>
    </w:p>
    <w:p w:rsidR="00AE166C" w:rsidRDefault="00AE166C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ОТСС ОИ прошли специальные исследования и имеют предписание на эксплуатацию.</w:t>
      </w:r>
    </w:p>
    <w:p w:rsidR="00AE166C" w:rsidRDefault="00AE166C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Помещение, в котором размещены ОТСС ОИ, соответствуют требованиям к режимным помещениям, установленными «Руководящими документами».</w:t>
      </w:r>
    </w:p>
    <w:p w:rsidR="00AE166C" w:rsidRDefault="00AE166C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На ОИ отсутствует </w:t>
      </w:r>
      <w:r w:rsidR="00EA6A3D">
        <w:rPr>
          <w:rFonts w:ascii="Times New Roman" w:hAnsi="Times New Roman" w:cs="Times New Roman"/>
          <w:sz w:val="24"/>
          <w:szCs w:val="24"/>
        </w:rPr>
        <w:t xml:space="preserve">электробытовая, радио- и телевизионная аппаратура, аппаратура и устройства иностранного и непромышленного производства, которые могут способствовать возникновению </w:t>
      </w:r>
      <w:proofErr w:type="spellStart"/>
      <w:r w:rsidR="00EA6A3D">
        <w:rPr>
          <w:rFonts w:ascii="Times New Roman" w:hAnsi="Times New Roman" w:cs="Times New Roman"/>
          <w:sz w:val="24"/>
          <w:szCs w:val="24"/>
        </w:rPr>
        <w:t>возникновению</w:t>
      </w:r>
      <w:proofErr w:type="spellEnd"/>
      <w:r w:rsidR="00EA6A3D">
        <w:rPr>
          <w:rFonts w:ascii="Times New Roman" w:hAnsi="Times New Roman" w:cs="Times New Roman"/>
          <w:sz w:val="24"/>
          <w:szCs w:val="24"/>
        </w:rPr>
        <w:t xml:space="preserve"> технических каналов утечки информации. </w:t>
      </w:r>
    </w:p>
    <w:p w:rsidR="00EA6A3D" w:rsidRDefault="00EA6A3D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Комиссией проведено категорирование ОИ. ОИ присвоена третья категория (акт категорирования,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</w:rPr>
        <w:t>. № ______ от «    » ___________ 2022 г.).</w:t>
      </w:r>
    </w:p>
    <w:p w:rsidR="00EA6A3D" w:rsidRDefault="00EA6A3D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Электропитание ОТСС ОИ осуществляется от трансформаторных подстанций ТП-1 и ТП-2, расположенных внутри контролируемой зоны. Возможность подключения к низковольтной части трансформаторных подстанций посторонних потребителей, расположенных за пределами контролируемой зоны, отсутствует.</w:t>
      </w:r>
    </w:p>
    <w:p w:rsidR="00EA6A3D" w:rsidRDefault="00EA6A3D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Система заземления технических средств ОИ выполнена в пределах контролируемой зоны и не имеет выходов за ее пределы по металлоконструкциям, проводам и экранным кабелям. Заземлитель располагается на расстоянии 20 метров от границы контролируемой зоны. Заземление технических средств ОИ осуществляется с помощью отдельных клемм 3-х контактных сетевых розеток. Величина сопротивления контура заземления объекта, составляет 1,52 Ом (протокол № 08-10 от 08 октября 2022 г.).</w:t>
      </w:r>
    </w:p>
    <w:p w:rsidR="00EA6A3D" w:rsidRDefault="00EA6A3D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Размещение и взаимный разнос между ОТСС и ВТСС и их кабельными линиями, а также между ОТСС и инженерными коммуникациями, имеющими выход за пределы контролируемой зоны, соответс</w:t>
      </w:r>
      <w:r w:rsidR="00F2720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вует требованиям предписаний на эксплуатацию.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Инженерные коммуникации (трубы системы центрального отопления) имеют выход за пределы контролируемой зоны, ближайшее место (люк теплотрассы), где возможно подключение технических средств разведки к трубам системы отопления, расположено в пределах контролируемой зоны. 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На ОИ разработан и заполнен формуляр ОИ.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Мероприятия по защите информации на ОИ выполнены в соответствии с «Руководящими документами» и предписанием на эксплуатацию технических средств в полном объеме.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Объект информатизации </w:t>
      </w:r>
      <w:r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подготовлен к проведению аттестации по требованиям безопасности информации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Председатель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27200" w:rsidRPr="00F27200" w:rsidRDefault="00F27200" w:rsidP="00CC3348">
      <w:pPr>
        <w:spacing w:after="0"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Члены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sectPr w:rsidR="00F27200" w:rsidRPr="00F2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D38" w:rsidRDefault="00D02D38" w:rsidP="005431D0">
      <w:pPr>
        <w:spacing w:after="0" w:line="240" w:lineRule="auto"/>
      </w:pPr>
      <w:r>
        <w:separator/>
      </w:r>
    </w:p>
  </w:endnote>
  <w:endnote w:type="continuationSeparator" w:id="0">
    <w:p w:rsidR="00D02D38" w:rsidRDefault="00D02D38" w:rsidP="0054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D38" w:rsidRDefault="00D02D38" w:rsidP="005431D0">
      <w:pPr>
        <w:spacing w:after="0" w:line="240" w:lineRule="auto"/>
      </w:pPr>
      <w:r>
        <w:separator/>
      </w:r>
    </w:p>
  </w:footnote>
  <w:footnote w:type="continuationSeparator" w:id="0">
    <w:p w:rsidR="00D02D38" w:rsidRDefault="00D02D38" w:rsidP="0054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C019F"/>
    <w:multiLevelType w:val="hybridMultilevel"/>
    <w:tmpl w:val="9EE68F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0"/>
    <w:rsid w:val="0003699B"/>
    <w:rsid w:val="00183AD1"/>
    <w:rsid w:val="004D1E1E"/>
    <w:rsid w:val="005431D0"/>
    <w:rsid w:val="005E40C9"/>
    <w:rsid w:val="00675E4D"/>
    <w:rsid w:val="006A0BAC"/>
    <w:rsid w:val="00946880"/>
    <w:rsid w:val="00AE166C"/>
    <w:rsid w:val="00C0786D"/>
    <w:rsid w:val="00CC3348"/>
    <w:rsid w:val="00D02D38"/>
    <w:rsid w:val="00E8173C"/>
    <w:rsid w:val="00EA6A3D"/>
    <w:rsid w:val="00F2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2080"/>
  <w15:chartTrackingRefBased/>
  <w15:docId w15:val="{2AE85DE3-B84F-49B4-A635-E098B916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1D0"/>
  </w:style>
  <w:style w:type="paragraph" w:styleId="1">
    <w:name w:val="heading 1"/>
    <w:basedOn w:val="a"/>
    <w:link w:val="10"/>
    <w:uiPriority w:val="9"/>
    <w:qFormat/>
    <w:rsid w:val="00036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1D0"/>
  </w:style>
  <w:style w:type="paragraph" w:styleId="a5">
    <w:name w:val="footer"/>
    <w:basedOn w:val="a"/>
    <w:link w:val="a6"/>
    <w:uiPriority w:val="99"/>
    <w:unhideWhenUsed/>
    <w:rsid w:val="00543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1D0"/>
  </w:style>
  <w:style w:type="table" w:styleId="a7">
    <w:name w:val="Table Grid"/>
    <w:basedOn w:val="a1"/>
    <w:uiPriority w:val="39"/>
    <w:rsid w:val="0054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9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List Paragraph"/>
    <w:basedOn w:val="a"/>
    <w:uiPriority w:val="34"/>
    <w:qFormat/>
    <w:rsid w:val="00CC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2022-10-21T20:58:00Z</dcterms:created>
  <dcterms:modified xsi:type="dcterms:W3CDTF">2022-10-22T04:57:00Z</dcterms:modified>
</cp:coreProperties>
</file>