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9D" w:rsidRDefault="00BF0C9D" w:rsidP="00BF0C9D">
      <w:pPr>
        <w:pStyle w:val="10"/>
        <w:keepNext/>
        <w:keepLines/>
        <w:shd w:val="clear" w:color="auto" w:fill="auto"/>
        <w:spacing w:after="422" w:line="485" w:lineRule="exact"/>
        <w:ind w:firstLine="748"/>
        <w:jc w:val="center"/>
        <w:rPr>
          <w:sz w:val="28"/>
          <w:szCs w:val="28"/>
        </w:rPr>
      </w:pPr>
      <w:bookmarkStart w:id="0" w:name="bookmark1"/>
      <w:r>
        <w:rPr>
          <w:sz w:val="28"/>
          <w:szCs w:val="28"/>
        </w:rPr>
        <w:t>Практическое занятие «Определение перечней ОТСС и ВТСС объекта информатизации»</w:t>
      </w:r>
      <w:bookmarkEnd w:id="0"/>
    </w:p>
    <w:p w:rsidR="00BF0C9D" w:rsidRDefault="00BF0C9D" w:rsidP="00BF0C9D">
      <w:pPr>
        <w:spacing w:after="60" w:line="264" w:lineRule="auto"/>
        <w:ind w:firstLine="850"/>
        <w:jc w:val="both"/>
        <w:rPr>
          <w:sz w:val="26"/>
          <w:lang w:val="ru-RU"/>
        </w:rPr>
      </w:pPr>
      <w:r w:rsidRPr="00BF0C9D">
        <w:rPr>
          <w:b/>
          <w:bCs/>
          <w:sz w:val="26"/>
          <w:lang w:val="ru-RU"/>
        </w:rPr>
        <w:t xml:space="preserve">Цель работы: </w:t>
      </w:r>
      <w:r>
        <w:rPr>
          <w:sz w:val="26"/>
          <w:lang w:val="ru-RU"/>
        </w:rPr>
        <w:t>Получение навыков и умений по определению перечней основных и вспомогательных технических средств и систем, оформления формуляра объекта информатизации.</w:t>
      </w:r>
      <w:bookmarkStart w:id="1" w:name="bookmark2"/>
    </w:p>
    <w:p w:rsidR="00BF0C9D" w:rsidRDefault="00BF0C9D" w:rsidP="00BF0C9D">
      <w:pPr>
        <w:spacing w:after="60" w:line="264" w:lineRule="auto"/>
        <w:ind w:left="1992" w:right="571" w:firstLine="840"/>
        <w:jc w:val="both"/>
        <w:rPr>
          <w:sz w:val="26"/>
          <w:lang w:val="ru-RU"/>
        </w:rPr>
      </w:pPr>
    </w:p>
    <w:p w:rsidR="00BF0C9D" w:rsidRDefault="00BF0C9D" w:rsidP="00BF0C9D">
      <w:pPr>
        <w:spacing w:after="60" w:line="264" w:lineRule="auto"/>
        <w:ind w:right="567" w:firstLine="850"/>
        <w:jc w:val="both"/>
        <w:rPr>
          <w:b/>
          <w:bCs/>
          <w:sz w:val="26"/>
          <w:lang w:val="ru-RU"/>
        </w:rPr>
      </w:pPr>
      <w:r>
        <w:rPr>
          <w:b/>
          <w:bCs/>
          <w:sz w:val="26"/>
          <w:lang w:val="ru-RU"/>
        </w:rPr>
        <w:t>Задачи практического занятия:</w:t>
      </w:r>
      <w:bookmarkEnd w:id="1"/>
    </w:p>
    <w:p w:rsidR="00BF0C9D" w:rsidRDefault="00BF0C9D" w:rsidP="00BF0C9D">
      <w:pPr>
        <w:spacing w:after="60" w:line="264" w:lineRule="auto"/>
        <w:ind w:right="567" w:firstLine="850"/>
        <w:jc w:val="both"/>
        <w:rPr>
          <w:sz w:val="26"/>
          <w:lang w:val="ru-RU"/>
        </w:rPr>
      </w:pPr>
      <w:r>
        <w:rPr>
          <w:sz w:val="26"/>
          <w:lang w:val="ru-RU"/>
        </w:rPr>
        <w:t>1. Изучить разделы формуляра на объект информатизации.</w:t>
      </w:r>
    </w:p>
    <w:p w:rsidR="00BF0C9D" w:rsidRDefault="00BF0C9D" w:rsidP="00BF0C9D">
      <w:pPr>
        <w:spacing w:after="60" w:line="264" w:lineRule="auto"/>
        <w:ind w:right="567" w:firstLine="850"/>
        <w:jc w:val="both"/>
        <w:rPr>
          <w:sz w:val="26"/>
          <w:lang w:val="ru-RU"/>
        </w:rPr>
      </w:pPr>
      <w:r>
        <w:rPr>
          <w:sz w:val="26"/>
          <w:lang w:val="ru-RU"/>
        </w:rPr>
        <w:t>2. Повторить определения ОТСС и ВТСС, изучить примеры определения ОТСС и ВТСС.</w:t>
      </w:r>
    </w:p>
    <w:p w:rsidR="00BF0C9D" w:rsidRDefault="00BF0C9D" w:rsidP="00BF0C9D">
      <w:pPr>
        <w:spacing w:after="60" w:line="264" w:lineRule="auto"/>
        <w:ind w:firstLine="850"/>
        <w:jc w:val="both"/>
        <w:rPr>
          <w:sz w:val="26"/>
          <w:lang w:val="ru-RU"/>
        </w:rPr>
      </w:pPr>
      <w:r>
        <w:rPr>
          <w:sz w:val="26"/>
          <w:lang w:val="ru-RU"/>
        </w:rPr>
        <w:t>3. Определить ОТСС и ВТСС, занести данные в формуляр.</w:t>
      </w:r>
    </w:p>
    <w:p w:rsidR="006A0BAC" w:rsidRDefault="006A0BAC" w:rsidP="00BF0C9D">
      <w:pPr>
        <w:ind w:firstLine="851"/>
        <w:rPr>
          <w:lang w:val="ru-RU"/>
        </w:rPr>
      </w:pPr>
    </w:p>
    <w:p w:rsidR="00BF0C9D" w:rsidRDefault="00BF0C9D" w:rsidP="00BF0C9D">
      <w:pPr>
        <w:ind w:firstLine="851"/>
        <w:rPr>
          <w:b/>
          <w:sz w:val="26"/>
          <w:szCs w:val="26"/>
          <w:lang w:val="ru-RU"/>
        </w:rPr>
      </w:pPr>
      <w:r w:rsidRPr="00BF0C9D">
        <w:rPr>
          <w:b/>
          <w:sz w:val="26"/>
          <w:szCs w:val="26"/>
          <w:lang w:val="ru-RU"/>
        </w:rPr>
        <w:t>Ход выполнения</w:t>
      </w:r>
      <w:r>
        <w:rPr>
          <w:b/>
          <w:sz w:val="26"/>
          <w:szCs w:val="26"/>
        </w:rPr>
        <w:t>:</w:t>
      </w:r>
    </w:p>
    <w:p w:rsidR="00BF0C9D" w:rsidRDefault="00BF0C9D" w:rsidP="00BF0C9D">
      <w:pPr>
        <w:ind w:firstLine="851"/>
        <w:rPr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Создание документов определяющих ОТСС и ВТСС. Занесение данных в формуляр после определения ОТСС и ВТСС.</w:t>
      </w:r>
    </w:p>
    <w:p w:rsidR="00BF0C9D" w:rsidRDefault="00BF0C9D" w:rsidP="00BF0C9D">
      <w:pPr>
        <w:ind w:firstLine="851"/>
        <w:rPr>
          <w:b/>
          <w:sz w:val="26"/>
          <w:szCs w:val="26"/>
          <w:lang w:val="ru-RU"/>
        </w:rPr>
      </w:pPr>
      <w:r w:rsidRPr="00BF0C9D">
        <w:rPr>
          <w:b/>
          <w:sz w:val="26"/>
          <w:szCs w:val="26"/>
          <w:lang w:val="ru-RU"/>
        </w:rPr>
        <w:t>Вывод:</w:t>
      </w:r>
    </w:p>
    <w:p w:rsidR="00BF0C9D" w:rsidRPr="00BF0C9D" w:rsidRDefault="00BF0C9D" w:rsidP="00BF0C9D">
      <w:pPr>
        <w:ind w:firstLine="851"/>
        <w:rPr>
          <w:sz w:val="26"/>
          <w:szCs w:val="26"/>
          <w:lang w:val="ru-RU"/>
        </w:rPr>
      </w:pPr>
      <w:r w:rsidRPr="00BF0C9D">
        <w:rPr>
          <w:sz w:val="26"/>
          <w:szCs w:val="26"/>
          <w:lang w:val="ru-RU"/>
        </w:rPr>
        <w:t>В ходе выполнения практического занятия мной было изучено:</w:t>
      </w:r>
    </w:p>
    <w:p w:rsidR="00BF0C9D" w:rsidRPr="00BF0C9D" w:rsidRDefault="00BF0C9D" w:rsidP="00BF0C9D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BF0C9D">
        <w:rPr>
          <w:sz w:val="26"/>
          <w:szCs w:val="26"/>
          <w:lang w:val="ru-RU"/>
        </w:rPr>
        <w:t xml:space="preserve">Разделы формуляра на объект информатизации </w:t>
      </w:r>
    </w:p>
    <w:p w:rsidR="00BF0C9D" w:rsidRDefault="00BF0C9D" w:rsidP="00BF0C9D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BF0C9D">
        <w:rPr>
          <w:sz w:val="26"/>
          <w:szCs w:val="26"/>
          <w:lang w:val="ru-RU"/>
        </w:rPr>
        <w:t>Примеры определения ОТСС и ВТСС</w:t>
      </w:r>
    </w:p>
    <w:p w:rsidR="00BF0C9D" w:rsidRPr="00BF0C9D" w:rsidRDefault="00BF0C9D" w:rsidP="00BF0C9D">
      <w:pPr>
        <w:ind w:left="851" w:firstLine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Я научился определять ОТСС и ВТСС, заносить данные о них в формуляр, а также заполнять соответствующие документы.</w:t>
      </w:r>
      <w:bookmarkStart w:id="2" w:name="_GoBack"/>
      <w:bookmarkEnd w:id="2"/>
    </w:p>
    <w:sectPr w:rsidR="00BF0C9D" w:rsidRPr="00BF0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pecial#Default Metrics Font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E14F3"/>
    <w:multiLevelType w:val="hybridMultilevel"/>
    <w:tmpl w:val="A7A269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80"/>
    <w:rsid w:val="006A0BAC"/>
    <w:rsid w:val="007A3480"/>
    <w:rsid w:val="00946880"/>
    <w:rsid w:val="00BF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0196"/>
  <w15:chartTrackingRefBased/>
  <w15:docId w15:val="{ABD44781-8D86-4503-9514-7521EBFB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C9D"/>
    <w:pPr>
      <w:suppressAutoHyphens/>
      <w:spacing w:after="0" w:line="360" w:lineRule="auto"/>
      <w:ind w:firstLine="709"/>
    </w:pPr>
    <w:rPr>
      <w:rFonts w:ascii="Times New Roman" w:eastAsia="Times New Roman" w:hAnsi="Times New Roman" w:cs="Times New Roman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link w:val="10"/>
    <w:qFormat/>
    <w:rsid w:val="00BF0C9D"/>
    <w:rPr>
      <w:rFonts w:ascii="Special#Default Metrics Font" w:eastAsia="Special#Default Metrics Font" w:hAnsi="Special#Default Metrics Font" w:cs="Special#Default Metrics Font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qFormat/>
    <w:rsid w:val="00BF0C9D"/>
    <w:pPr>
      <w:widowControl w:val="0"/>
      <w:shd w:val="clear" w:color="auto" w:fill="FFFFFF"/>
      <w:spacing w:after="720" w:line="0" w:lineRule="atLeast"/>
      <w:ind w:hanging="4"/>
      <w:outlineLvl w:val="0"/>
    </w:pPr>
    <w:rPr>
      <w:rFonts w:ascii="Special#Default Metrics Font" w:eastAsia="Special#Default Metrics Font" w:hAnsi="Special#Default Metrics Font" w:cs="Special#Default Metrics Font"/>
      <w:b/>
      <w:bCs/>
      <w:color w:val="auto"/>
      <w:lang w:val="ru-RU"/>
    </w:rPr>
  </w:style>
  <w:style w:type="paragraph" w:styleId="a3">
    <w:name w:val="List Paragraph"/>
    <w:basedOn w:val="a"/>
    <w:uiPriority w:val="34"/>
    <w:qFormat/>
    <w:rsid w:val="00BF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718</Characters>
  <Application>Microsoft Office Word</Application>
  <DocSecurity>0</DocSecurity>
  <Lines>5</Lines>
  <Paragraphs>1</Paragraphs>
  <ScaleCrop>false</ScaleCrop>
  <Company>SPecialiST RePack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2022-11-04T20:15:00Z</dcterms:created>
  <dcterms:modified xsi:type="dcterms:W3CDTF">2022-11-04T20:22:00Z</dcterms:modified>
</cp:coreProperties>
</file>