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924" w:rsidRDefault="003C4924" w:rsidP="00AE33D8"/>
    <w:p w:rsidR="00AE33D8" w:rsidRDefault="003859C6" w:rsidP="003859C6">
      <w:pPr>
        <w:jc w:val="center"/>
      </w:pPr>
      <w:r w:rsidRPr="0005580C">
        <w:rPr>
          <w:noProof/>
          <w:sz w:val="28"/>
          <w:szCs w:val="28"/>
        </w:rPr>
        <w:drawing>
          <wp:inline distT="0" distB="0" distL="0" distR="0" wp14:anchorId="3D64A8A5" wp14:editId="59A68D18">
            <wp:extent cx="4128774" cy="1668483"/>
            <wp:effectExtent l="0" t="0" r="508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381" cy="16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C6" w:rsidRDefault="003859C6" w:rsidP="003859C6">
      <w:pPr>
        <w:jc w:val="center"/>
      </w:pPr>
      <w:r w:rsidRPr="0005580C">
        <w:rPr>
          <w:noProof/>
          <w:sz w:val="28"/>
          <w:szCs w:val="28"/>
        </w:rPr>
        <w:drawing>
          <wp:inline distT="0" distB="0" distL="0" distR="0" wp14:anchorId="7F8D1EC3" wp14:editId="63E210A7">
            <wp:extent cx="4262977" cy="2043863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1876" cy="205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C6" w:rsidRDefault="00A45EB1" w:rsidP="003859C6">
      <w:pPr>
        <w:jc w:val="center"/>
      </w:pPr>
      <w:r w:rsidRPr="0005580C">
        <w:rPr>
          <w:noProof/>
          <w:sz w:val="28"/>
          <w:szCs w:val="28"/>
        </w:rPr>
        <w:drawing>
          <wp:inline distT="0" distB="0" distL="0" distR="0" wp14:anchorId="5F74434D" wp14:editId="0A46D17B">
            <wp:extent cx="4077629" cy="7814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031"/>
                    <a:stretch/>
                  </pic:blipFill>
                  <pic:spPr bwMode="auto">
                    <a:xfrm>
                      <a:off x="0" y="0"/>
                      <a:ext cx="4108139" cy="78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EB1" w:rsidRDefault="00A45EB1" w:rsidP="00A45EB1">
      <w:pPr>
        <w:ind w:firstLine="714"/>
        <w:jc w:val="both"/>
        <w:rPr>
          <w:bCs/>
          <w:sz w:val="28"/>
          <w:szCs w:val="28"/>
        </w:rPr>
      </w:pPr>
    </w:p>
    <w:p w:rsidR="00992BA8" w:rsidRDefault="00992BA8" w:rsidP="00A45EB1">
      <w:pPr>
        <w:ind w:firstLine="714"/>
        <w:jc w:val="both"/>
        <w:rPr>
          <w:bCs/>
          <w:sz w:val="28"/>
          <w:szCs w:val="28"/>
        </w:rPr>
      </w:pPr>
    </w:p>
    <w:p w:rsidR="00992BA8" w:rsidRDefault="00992BA8" w:rsidP="00A45EB1">
      <w:pPr>
        <w:ind w:firstLine="714"/>
        <w:jc w:val="both"/>
        <w:rPr>
          <w:bCs/>
          <w:sz w:val="28"/>
          <w:szCs w:val="28"/>
        </w:rPr>
      </w:pPr>
    </w:p>
    <w:p w:rsidR="00992BA8" w:rsidRDefault="00992BA8" w:rsidP="00A45EB1">
      <w:pPr>
        <w:ind w:firstLine="714"/>
        <w:jc w:val="both"/>
        <w:rPr>
          <w:bCs/>
          <w:sz w:val="28"/>
          <w:szCs w:val="28"/>
        </w:rPr>
      </w:pPr>
    </w:p>
    <w:p w:rsidR="00992BA8" w:rsidRDefault="00992BA8" w:rsidP="00A45EB1">
      <w:pPr>
        <w:ind w:firstLine="714"/>
        <w:jc w:val="both"/>
        <w:rPr>
          <w:bCs/>
          <w:sz w:val="28"/>
          <w:szCs w:val="28"/>
        </w:rPr>
      </w:pPr>
    </w:p>
    <w:p w:rsidR="00992BA8" w:rsidRDefault="00992BA8" w:rsidP="00A45EB1">
      <w:pPr>
        <w:ind w:firstLine="714"/>
        <w:jc w:val="both"/>
        <w:rPr>
          <w:bCs/>
          <w:sz w:val="28"/>
          <w:szCs w:val="28"/>
        </w:rPr>
      </w:pPr>
    </w:p>
    <w:p w:rsidR="00992BA8" w:rsidRDefault="00992BA8" w:rsidP="00A45EB1">
      <w:pPr>
        <w:ind w:firstLine="714"/>
        <w:jc w:val="both"/>
        <w:rPr>
          <w:bCs/>
          <w:sz w:val="28"/>
          <w:szCs w:val="28"/>
        </w:rPr>
      </w:pPr>
    </w:p>
    <w:p w:rsidR="00992BA8" w:rsidRDefault="00992BA8" w:rsidP="00A45EB1">
      <w:pPr>
        <w:ind w:firstLine="714"/>
        <w:jc w:val="both"/>
        <w:rPr>
          <w:bCs/>
          <w:sz w:val="28"/>
          <w:szCs w:val="28"/>
        </w:rPr>
      </w:pPr>
    </w:p>
    <w:p w:rsidR="00992BA8" w:rsidRDefault="00992BA8" w:rsidP="00A45EB1">
      <w:pPr>
        <w:ind w:firstLine="714"/>
        <w:jc w:val="both"/>
        <w:rPr>
          <w:bCs/>
          <w:sz w:val="28"/>
          <w:szCs w:val="28"/>
        </w:rPr>
      </w:pPr>
    </w:p>
    <w:p w:rsidR="00992BA8" w:rsidRDefault="00992BA8" w:rsidP="00A45EB1">
      <w:pPr>
        <w:ind w:firstLine="714"/>
        <w:jc w:val="both"/>
        <w:rPr>
          <w:bCs/>
          <w:sz w:val="28"/>
          <w:szCs w:val="28"/>
        </w:rPr>
      </w:pPr>
    </w:p>
    <w:p w:rsidR="00992BA8" w:rsidRDefault="00992BA8" w:rsidP="00A45EB1">
      <w:pPr>
        <w:ind w:firstLine="714"/>
        <w:jc w:val="both"/>
        <w:rPr>
          <w:bCs/>
          <w:sz w:val="28"/>
          <w:szCs w:val="28"/>
        </w:rPr>
      </w:pPr>
    </w:p>
    <w:p w:rsidR="00992BA8" w:rsidRPr="0005580C" w:rsidRDefault="00992BA8" w:rsidP="00A45EB1">
      <w:pPr>
        <w:ind w:firstLine="714"/>
        <w:jc w:val="both"/>
        <w:rPr>
          <w:bCs/>
          <w:sz w:val="28"/>
          <w:szCs w:val="28"/>
        </w:rPr>
      </w:pP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547"/>
        <w:gridCol w:w="1428"/>
        <w:gridCol w:w="3483"/>
        <w:gridCol w:w="4176"/>
      </w:tblGrid>
      <w:tr w:rsidR="00A45EB1" w:rsidRPr="0005580C" w:rsidTr="00477676">
        <w:tc>
          <w:tcPr>
            <w:tcW w:w="549" w:type="dxa"/>
          </w:tcPr>
          <w:p w:rsidR="00A45EB1" w:rsidRPr="0005580C" w:rsidRDefault="00A45EB1" w:rsidP="00477676">
            <w:pPr>
              <w:jc w:val="both"/>
              <w:rPr>
                <w:b/>
              </w:rPr>
            </w:pPr>
            <w:r w:rsidRPr="0005580C">
              <w:rPr>
                <w:b/>
              </w:rPr>
              <w:lastRenderedPageBreak/>
              <w:t>№ п/п</w:t>
            </w:r>
          </w:p>
        </w:tc>
        <w:tc>
          <w:tcPr>
            <w:tcW w:w="1431" w:type="dxa"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Содержание</w:t>
            </w:r>
          </w:p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работы</w:t>
            </w:r>
          </w:p>
        </w:tc>
        <w:tc>
          <w:tcPr>
            <w:tcW w:w="3544" w:type="dxa"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Положение органов</w:t>
            </w:r>
          </w:p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управления</w:t>
            </w:r>
          </w:p>
        </w:tc>
        <w:tc>
          <w:tcPr>
            <w:tcW w:w="4110" w:type="dxa"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Показание прибора и (или)</w:t>
            </w:r>
          </w:p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индикатора</w:t>
            </w:r>
          </w:p>
        </w:tc>
      </w:tr>
      <w:tr w:rsidR="00A45EB1" w:rsidRPr="0005580C" w:rsidTr="00477676">
        <w:tc>
          <w:tcPr>
            <w:tcW w:w="549" w:type="dxa"/>
            <w:vMerge w:val="restart"/>
          </w:tcPr>
          <w:p w:rsidR="00A45EB1" w:rsidRPr="0005580C" w:rsidRDefault="00A45EB1" w:rsidP="00477676">
            <w:pPr>
              <w:jc w:val="both"/>
              <w:rPr>
                <w:b/>
              </w:rPr>
            </w:pPr>
            <w:r w:rsidRPr="0005580C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431" w:type="dxa"/>
            <w:vMerge w:val="restart"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Внешний осмотр станции и заземление, подготовка станции к включению</w:t>
            </w:r>
          </w:p>
        </w:tc>
        <w:tc>
          <w:tcPr>
            <w:tcW w:w="3544" w:type="dxa"/>
            <w:vMerge w:val="restart"/>
          </w:tcPr>
          <w:p w:rsidR="00A45EB1" w:rsidRPr="0005580C" w:rsidRDefault="00A45EB1" w:rsidP="00477676">
            <w:pPr>
              <w:jc w:val="both"/>
            </w:pPr>
            <w:r w:rsidRPr="0005580C">
              <w:rPr>
                <w:b/>
              </w:rPr>
              <w:t>На блоках БРП</w:t>
            </w:r>
            <w:r w:rsidRPr="0005580C">
              <w:rPr>
                <w:b/>
                <w:lang w:val="en-US"/>
              </w:rPr>
              <w:t> </w:t>
            </w:r>
            <w:r w:rsidRPr="0005580C">
              <w:rPr>
                <w:b/>
              </w:rPr>
              <w:t>1</w:t>
            </w:r>
            <w:r w:rsidRPr="0005580C">
              <w:t xml:space="preserve">, </w:t>
            </w:r>
            <w:r w:rsidRPr="0005580C">
              <w:rPr>
                <w:b/>
              </w:rPr>
              <w:t>БРП</w:t>
            </w:r>
            <w:r w:rsidRPr="0005580C">
              <w:rPr>
                <w:b/>
                <w:lang w:val="en-US"/>
              </w:rPr>
              <w:t> </w:t>
            </w:r>
            <w:r w:rsidRPr="0005580C">
              <w:rPr>
                <w:b/>
              </w:rPr>
              <w:t>3</w:t>
            </w:r>
            <w:r w:rsidRPr="0005580C">
              <w:t xml:space="preserve">, </w:t>
            </w:r>
            <w:r w:rsidRPr="0005580C">
              <w:rPr>
                <w:b/>
              </w:rPr>
              <w:t>БРП</w:t>
            </w:r>
            <w:r w:rsidRPr="0005580C">
              <w:rPr>
                <w:b/>
                <w:lang w:val="en-US"/>
              </w:rPr>
              <w:t> </w:t>
            </w:r>
            <w:r w:rsidRPr="0005580C">
              <w:rPr>
                <w:b/>
              </w:rPr>
              <w:t>2</w:t>
            </w:r>
            <w:r w:rsidRPr="0005580C">
              <w:t xml:space="preserve">, </w:t>
            </w:r>
            <w:r w:rsidRPr="0005580C">
              <w:rPr>
                <w:b/>
              </w:rPr>
              <w:t>БП МП УЦС-Е</w:t>
            </w:r>
            <w:r w:rsidRPr="0005580C">
              <w:t xml:space="preserve">, </w:t>
            </w:r>
            <w:r w:rsidRPr="0005580C">
              <w:rPr>
                <w:b/>
              </w:rPr>
              <w:t>БСЛ</w:t>
            </w:r>
            <w:r w:rsidRPr="0005580C">
              <w:t xml:space="preserve">, </w:t>
            </w:r>
            <w:r w:rsidRPr="0005580C">
              <w:rPr>
                <w:b/>
              </w:rPr>
              <w:t>П-321М</w:t>
            </w:r>
            <w:r w:rsidRPr="0005580C">
              <w:t xml:space="preserve">, </w:t>
            </w:r>
            <w:r w:rsidRPr="0005580C">
              <w:rPr>
                <w:b/>
              </w:rPr>
              <w:t>АИСТ</w:t>
            </w:r>
          </w:p>
          <w:p w:rsidR="00A45EB1" w:rsidRPr="0005580C" w:rsidRDefault="00A45EB1" w:rsidP="00477676">
            <w:pPr>
              <w:jc w:val="both"/>
            </w:pPr>
            <w:r w:rsidRPr="0005580C">
              <w:t xml:space="preserve">- проверить положения тумблеров </w:t>
            </w:r>
          </w:p>
          <w:p w:rsidR="00A45EB1" w:rsidRPr="0005580C" w:rsidRDefault="00A45EB1" w:rsidP="00477676">
            <w:pPr>
              <w:jc w:val="center"/>
              <w:rPr>
                <w:b/>
              </w:rPr>
            </w:pPr>
          </w:p>
        </w:tc>
        <w:tc>
          <w:tcPr>
            <w:tcW w:w="4110" w:type="dxa"/>
          </w:tcPr>
          <w:p w:rsidR="00A45EB1" w:rsidRPr="0005580C" w:rsidRDefault="00A45EB1" w:rsidP="00477676">
            <w:pPr>
              <w:rPr>
                <w:b/>
              </w:rPr>
            </w:pPr>
            <w:r w:rsidRPr="0005580C">
              <w:object w:dxaOrig="13815" w:dyaOrig="46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89pt;height:63pt" o:ole="">
                  <v:imagedata r:id="rId7" o:title=""/>
                </v:shape>
                <o:OLEObject Type="Embed" ProgID="Visio.Drawing.15" ShapeID="_x0000_i1033" DrawAspect="Content" ObjectID="_1745170835" r:id="rId8"/>
              </w:object>
            </w:r>
          </w:p>
        </w:tc>
      </w:tr>
      <w:tr w:rsidR="00A45EB1" w:rsidRPr="0005580C" w:rsidTr="00477676">
        <w:tc>
          <w:tcPr>
            <w:tcW w:w="549" w:type="dxa"/>
            <w:vMerge/>
          </w:tcPr>
          <w:p w:rsidR="00A45EB1" w:rsidRPr="0005580C" w:rsidRDefault="00A45EB1" w:rsidP="0047767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  <w:vMerge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</w:p>
        </w:tc>
        <w:tc>
          <w:tcPr>
            <w:tcW w:w="3544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4110" w:type="dxa"/>
          </w:tcPr>
          <w:p w:rsidR="00A45EB1" w:rsidRPr="0005580C" w:rsidRDefault="00A45EB1" w:rsidP="00477676">
            <w:r w:rsidRPr="0005580C">
              <w:object w:dxaOrig="13815" w:dyaOrig="4606">
                <v:shape id="_x0000_i1034" type="#_x0000_t75" style="width:188.4pt;height:63pt" o:ole="">
                  <v:imagedata r:id="rId7" o:title=""/>
                </v:shape>
                <o:OLEObject Type="Embed" ProgID="Visio.Drawing.15" ShapeID="_x0000_i1034" DrawAspect="Content" ObjectID="_1745170836" r:id="rId9"/>
              </w:object>
            </w:r>
          </w:p>
        </w:tc>
      </w:tr>
      <w:tr w:rsidR="00A45EB1" w:rsidRPr="0005580C" w:rsidTr="00477676">
        <w:tc>
          <w:tcPr>
            <w:tcW w:w="549" w:type="dxa"/>
            <w:vMerge/>
          </w:tcPr>
          <w:p w:rsidR="00A45EB1" w:rsidRPr="0005580C" w:rsidRDefault="00A45EB1" w:rsidP="0047767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  <w:vMerge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</w:p>
        </w:tc>
        <w:tc>
          <w:tcPr>
            <w:tcW w:w="3544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4110" w:type="dxa"/>
          </w:tcPr>
          <w:p w:rsidR="00A45EB1" w:rsidRPr="0005580C" w:rsidRDefault="00A45EB1" w:rsidP="00477676">
            <w:r w:rsidRPr="0005580C">
              <w:object w:dxaOrig="13815" w:dyaOrig="4606">
                <v:shape id="_x0000_i1035" type="#_x0000_t75" style="width:190.2pt;height:62.4pt" o:ole="">
                  <v:imagedata r:id="rId10" o:title=""/>
                </v:shape>
                <o:OLEObject Type="Embed" ProgID="Visio.Drawing.15" ShapeID="_x0000_i1035" DrawAspect="Content" ObjectID="_1745170837" r:id="rId11"/>
              </w:object>
            </w:r>
          </w:p>
          <w:p w:rsidR="00A45EB1" w:rsidRPr="0005580C" w:rsidRDefault="00A45EB1" w:rsidP="00477676">
            <w:pPr>
              <w:jc w:val="both"/>
            </w:pPr>
            <w:r w:rsidRPr="0005580C">
              <w:t>- положения тумблеров в нижнем положении (выкл.)</w:t>
            </w:r>
          </w:p>
        </w:tc>
      </w:tr>
      <w:tr w:rsidR="00A45EB1" w:rsidRPr="0005580C" w:rsidTr="00477676">
        <w:tc>
          <w:tcPr>
            <w:tcW w:w="549" w:type="dxa"/>
            <w:vMerge/>
          </w:tcPr>
          <w:p w:rsidR="00A45EB1" w:rsidRPr="0005580C" w:rsidRDefault="00A45EB1" w:rsidP="0047767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:rsidR="00A45EB1" w:rsidRPr="0005580C" w:rsidRDefault="00A45EB1" w:rsidP="00477676">
            <w:pPr>
              <w:tabs>
                <w:tab w:val="left" w:pos="5842"/>
              </w:tabs>
              <w:ind w:firstLine="331"/>
            </w:pPr>
            <w:r w:rsidRPr="0005580C">
              <w:t xml:space="preserve">На </w:t>
            </w:r>
            <w:r w:rsidRPr="0005580C">
              <w:rPr>
                <w:b/>
              </w:rPr>
              <w:t>П-321М</w:t>
            </w:r>
            <w:r w:rsidRPr="0005580C">
              <w:t xml:space="preserve"> органы управления установить в исходное положение для проведения калибровки:</w:t>
            </w:r>
          </w:p>
          <w:p w:rsidR="00A45EB1" w:rsidRPr="0005580C" w:rsidRDefault="00A45EB1" w:rsidP="00477676">
            <w:pPr>
              <w:tabs>
                <w:tab w:val="left" w:pos="5842"/>
              </w:tabs>
              <w:ind w:firstLine="7"/>
            </w:pPr>
            <w:r w:rsidRPr="0005580C">
              <w:t xml:space="preserve">- переключатель ГЕН. </w:t>
            </w:r>
            <w:r w:rsidRPr="0005580C">
              <w:rPr>
                <w:b/>
                <w:lang w:val="en-US"/>
              </w:rPr>
              <w:t>kHz</w:t>
            </w:r>
            <w:r w:rsidRPr="0005580C">
              <w:t xml:space="preserve"> – </w:t>
            </w:r>
            <w:r w:rsidRPr="0005580C">
              <w:rPr>
                <w:b/>
              </w:rPr>
              <w:t>0,8</w:t>
            </w:r>
            <w:r w:rsidRPr="0005580C">
              <w:t>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ind w:firstLine="7"/>
            </w:pPr>
            <w:r w:rsidRPr="0005580C">
              <w:t xml:space="preserve">- переключатель ГЕН. </w:t>
            </w:r>
            <w:r w:rsidRPr="0005580C">
              <w:rPr>
                <w:b/>
                <w:lang w:val="en-US"/>
              </w:rPr>
              <w:t>dB</w:t>
            </w:r>
            <w:r w:rsidRPr="0005580C">
              <w:t xml:space="preserve"> – </w:t>
            </w:r>
            <w:r w:rsidRPr="0005580C">
              <w:rPr>
                <w:b/>
              </w:rPr>
              <w:t>0</w:t>
            </w:r>
            <w:r w:rsidRPr="0005580C">
              <w:t>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ind w:firstLine="7"/>
            </w:pPr>
            <w:r w:rsidRPr="0005580C">
              <w:t xml:space="preserve">- ручка </w:t>
            </w:r>
            <w:r w:rsidRPr="0005580C">
              <w:rPr>
                <w:b/>
              </w:rPr>
              <w:t>ПЛАВНО</w:t>
            </w:r>
            <w:r w:rsidRPr="0005580C">
              <w:t xml:space="preserve"> – </w:t>
            </w:r>
            <w:r w:rsidRPr="0005580C">
              <w:rPr>
                <w:b/>
              </w:rPr>
              <w:t>0</w:t>
            </w:r>
            <w:r w:rsidRPr="0005580C">
              <w:t>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ind w:firstLine="7"/>
            </w:pPr>
            <w:r w:rsidRPr="0005580C">
              <w:t xml:space="preserve">- переключатель ГЕН. </w:t>
            </w:r>
            <w:r w:rsidRPr="0005580C">
              <w:rPr>
                <w:b/>
              </w:rPr>
              <w:t>ВЫХОД</w:t>
            </w:r>
            <w:r w:rsidRPr="0005580C">
              <w:t xml:space="preserve"> – </w:t>
            </w:r>
            <w:r w:rsidRPr="0005580C">
              <w:object w:dxaOrig="256" w:dyaOrig="211">
                <v:shape id="_x0000_i1036" type="#_x0000_t75" style="width:10.2pt;height:8.4pt" o:ole="">
                  <v:imagedata r:id="rId12" o:title=""/>
                </v:shape>
                <o:OLEObject Type="Embed" ProgID="Visio.Drawing.15" ShapeID="_x0000_i1036" DrawAspect="Content" ObjectID="_1745170838" r:id="rId13"/>
              </w:object>
            </w:r>
            <w:r w:rsidRPr="0005580C">
              <w:t>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ind w:firstLine="7"/>
            </w:pPr>
            <w:r w:rsidRPr="0005580C">
              <w:t xml:space="preserve">- переключатель УУ – </w:t>
            </w:r>
            <w:r w:rsidRPr="0005580C">
              <w:rPr>
                <w:b/>
              </w:rPr>
              <w:t>600</w:t>
            </w:r>
            <w:r w:rsidRPr="0005580C">
              <w:rPr>
                <w:rFonts w:ascii="Arial" w:hAnsi="Arial" w:cs="Arial"/>
                <w:b/>
              </w:rPr>
              <w:t>Ω</w:t>
            </w:r>
            <w:r w:rsidRPr="0005580C">
              <w:t>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ind w:firstLine="7"/>
            </w:pPr>
            <w:r w:rsidRPr="0005580C">
              <w:t xml:space="preserve">- переключатель УУ </w:t>
            </w:r>
            <w:r w:rsidRPr="0005580C">
              <w:rPr>
                <w:b/>
                <w:lang w:val="en-US"/>
              </w:rPr>
              <w:t>dB</w:t>
            </w:r>
            <w:r w:rsidRPr="0005580C">
              <w:t xml:space="preserve"> – </w:t>
            </w:r>
            <w:r w:rsidRPr="0005580C">
              <w:object w:dxaOrig="256" w:dyaOrig="211">
                <v:shape id="_x0000_i1037" type="#_x0000_t75" style="width:10.2pt;height:8.4pt" o:ole="">
                  <v:imagedata r:id="rId12" o:title=""/>
                </v:shape>
                <o:OLEObject Type="Embed" ProgID="Visio.Drawing.15" ShapeID="_x0000_i1037" DrawAspect="Content" ObjectID="_1745170839" r:id="rId14"/>
              </w:object>
            </w:r>
            <w:r w:rsidRPr="0005580C">
              <w:t>.</w:t>
            </w:r>
          </w:p>
          <w:p w:rsidR="00A45EB1" w:rsidRPr="0005580C" w:rsidRDefault="00A45EB1" w:rsidP="00477676">
            <w:pPr>
              <w:jc w:val="both"/>
              <w:rPr>
                <w:b/>
              </w:rPr>
            </w:pPr>
            <w:r w:rsidRPr="0005580C">
              <w:t xml:space="preserve">Подключить </w:t>
            </w:r>
            <w:r w:rsidRPr="0005580C">
              <w:rPr>
                <w:b/>
              </w:rPr>
              <w:t>ВЫХОД</w:t>
            </w:r>
            <w:r w:rsidRPr="0005580C">
              <w:t xml:space="preserve"> ГЕН. к передающей паре (</w:t>
            </w:r>
            <w:r w:rsidRPr="0005580C">
              <w:rPr>
                <w:b/>
              </w:rPr>
              <w:t>красная</w:t>
            </w:r>
            <w:r w:rsidRPr="0005580C">
              <w:t xml:space="preserve">), </w:t>
            </w:r>
            <w:r w:rsidRPr="0005580C">
              <w:rPr>
                <w:b/>
              </w:rPr>
              <w:t>ВХОД</w:t>
            </w:r>
            <w:r w:rsidRPr="0005580C">
              <w:t xml:space="preserve"> УУ к приемной паре (</w:t>
            </w:r>
            <w:r w:rsidRPr="0005580C">
              <w:rPr>
                <w:b/>
              </w:rPr>
              <w:t>синяя</w:t>
            </w:r>
            <w:r w:rsidRPr="0005580C">
              <w:t>).</w:t>
            </w:r>
          </w:p>
        </w:tc>
        <w:tc>
          <w:tcPr>
            <w:tcW w:w="4110" w:type="dxa"/>
          </w:tcPr>
          <w:p w:rsidR="00A45EB1" w:rsidRPr="0005580C" w:rsidRDefault="00A45EB1" w:rsidP="00477676">
            <w:r w:rsidRPr="0005580C">
              <w:object w:dxaOrig="4651" w:dyaOrig="3631">
                <v:shape id="_x0000_i1038" type="#_x0000_t75" style="width:194.4pt;height:152.4pt" o:ole="">
                  <v:imagedata r:id="rId15" o:title=""/>
                </v:shape>
                <o:OLEObject Type="Embed" ProgID="Visio.Drawing.15" ShapeID="_x0000_i1038" DrawAspect="Content" ObjectID="_1745170840" r:id="rId16"/>
              </w:object>
            </w:r>
          </w:p>
        </w:tc>
      </w:tr>
      <w:tr w:rsidR="00A45EB1" w:rsidRPr="0005580C" w:rsidTr="00477676">
        <w:tc>
          <w:tcPr>
            <w:tcW w:w="549" w:type="dxa"/>
            <w:vMerge/>
          </w:tcPr>
          <w:p w:rsidR="00A45EB1" w:rsidRPr="0005580C" w:rsidRDefault="00A45EB1" w:rsidP="0047767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 w:rsidR="00A45EB1" w:rsidRPr="0005580C" w:rsidRDefault="00A45EB1" w:rsidP="00477676">
            <w:pPr>
              <w:jc w:val="both"/>
              <w:rPr>
                <w:b/>
              </w:rPr>
            </w:pPr>
            <w:proofErr w:type="spellStart"/>
            <w:r w:rsidRPr="0005580C">
              <w:rPr>
                <w:b/>
              </w:rPr>
              <w:t>Вн</w:t>
            </w:r>
            <w:proofErr w:type="spellEnd"/>
          </w:p>
        </w:tc>
        <w:tc>
          <w:tcPr>
            <w:tcW w:w="3544" w:type="dxa"/>
          </w:tcPr>
          <w:p w:rsidR="00A45EB1" w:rsidRPr="0005580C" w:rsidRDefault="00A45EB1" w:rsidP="00477676">
            <w:pPr>
              <w:tabs>
                <w:tab w:val="left" w:pos="5842"/>
              </w:tabs>
              <w:ind w:firstLine="331"/>
            </w:pPr>
            <w:r w:rsidRPr="0005580C">
              <w:t xml:space="preserve">Подготовить прибор </w:t>
            </w:r>
            <w:r w:rsidRPr="0005580C">
              <w:rPr>
                <w:b/>
              </w:rPr>
              <w:t>АИСТ</w:t>
            </w:r>
            <w:r w:rsidRPr="0005580C">
              <w:t xml:space="preserve"> к работе:</w:t>
            </w:r>
          </w:p>
          <w:p w:rsidR="00A45EB1" w:rsidRPr="0005580C" w:rsidRDefault="00A45EB1" w:rsidP="00477676">
            <w:pPr>
              <w:tabs>
                <w:tab w:val="left" w:pos="5842"/>
              </w:tabs>
              <w:ind w:firstLine="7"/>
            </w:pPr>
            <w:r w:rsidRPr="0005580C">
              <w:t xml:space="preserve">- подключить устройство переходное </w:t>
            </w:r>
            <w:r w:rsidRPr="0005580C">
              <w:rPr>
                <w:b/>
              </w:rPr>
              <w:t>УП  </w:t>
            </w:r>
            <w:r w:rsidRPr="0005580C">
              <w:rPr>
                <w:b/>
                <w:lang w:val="en-US"/>
              </w:rPr>
              <w:t>NRZ</w:t>
            </w:r>
            <w:r w:rsidRPr="0005580C">
              <w:rPr>
                <w:b/>
              </w:rPr>
              <w:t>/С1-И</w:t>
            </w:r>
            <w:r w:rsidRPr="0005580C">
              <w:t>;</w:t>
            </w:r>
          </w:p>
          <w:p w:rsidR="00A45EB1" w:rsidRPr="0005580C" w:rsidRDefault="00A45EB1" w:rsidP="00477676">
            <w:pPr>
              <w:jc w:val="both"/>
              <w:rPr>
                <w:sz w:val="24"/>
                <w:szCs w:val="24"/>
              </w:rPr>
            </w:pPr>
            <w:r w:rsidRPr="0005580C">
              <w:t xml:space="preserve">- подключить </w:t>
            </w:r>
            <w:r w:rsidRPr="0005580C">
              <w:rPr>
                <w:b/>
              </w:rPr>
              <w:t>ВЫХ</w:t>
            </w:r>
            <w:r w:rsidRPr="0005580C">
              <w:t xml:space="preserve"> к передающей паре (</w:t>
            </w:r>
            <w:r w:rsidRPr="0005580C">
              <w:rPr>
                <w:b/>
              </w:rPr>
              <w:t>красная</w:t>
            </w:r>
            <w:r w:rsidRPr="0005580C">
              <w:t xml:space="preserve">), </w:t>
            </w:r>
            <w:r w:rsidRPr="0005580C">
              <w:rPr>
                <w:b/>
              </w:rPr>
              <w:t>ВХ</w:t>
            </w:r>
            <w:r w:rsidRPr="0005580C">
              <w:t xml:space="preserve"> к приемной паре (</w:t>
            </w:r>
            <w:r w:rsidRPr="0005580C">
              <w:rPr>
                <w:b/>
              </w:rPr>
              <w:t>синяя</w:t>
            </w:r>
            <w:r w:rsidRPr="0005580C">
              <w:t>).</w:t>
            </w:r>
          </w:p>
        </w:tc>
        <w:tc>
          <w:tcPr>
            <w:tcW w:w="4110" w:type="dxa"/>
          </w:tcPr>
          <w:p w:rsidR="00A45EB1" w:rsidRPr="0005580C" w:rsidRDefault="00A45EB1" w:rsidP="00477676">
            <w:pPr>
              <w:jc w:val="both"/>
              <w:rPr>
                <w:sz w:val="28"/>
                <w:szCs w:val="28"/>
              </w:rPr>
            </w:pPr>
            <w:r w:rsidRPr="0005580C">
              <w:object w:dxaOrig="7305" w:dyaOrig="6151">
                <v:shape id="_x0000_i1039" type="#_x0000_t75" style="width:198pt;height:168.6pt" o:ole="">
                  <v:imagedata r:id="rId17" o:title=""/>
                </v:shape>
                <o:OLEObject Type="Embed" ProgID="Visio.Drawing.15" ShapeID="_x0000_i1039" DrawAspect="Content" ObjectID="_1745170841" r:id="rId18"/>
              </w:object>
            </w:r>
          </w:p>
        </w:tc>
      </w:tr>
    </w:tbl>
    <w:p w:rsidR="00A45EB1" w:rsidRDefault="00A45EB1" w:rsidP="003859C6">
      <w:pPr>
        <w:jc w:val="center"/>
      </w:pPr>
    </w:p>
    <w:p w:rsidR="00A45EB1" w:rsidRDefault="00A45EB1" w:rsidP="00A45EB1">
      <w:pPr>
        <w:ind w:firstLine="714"/>
        <w:jc w:val="both"/>
        <w:rPr>
          <w:b/>
          <w:sz w:val="28"/>
          <w:szCs w:val="28"/>
        </w:rPr>
      </w:pPr>
    </w:p>
    <w:p w:rsidR="00992BA8" w:rsidRDefault="00992BA8" w:rsidP="00A45EB1">
      <w:pPr>
        <w:ind w:firstLine="714"/>
        <w:jc w:val="both"/>
        <w:rPr>
          <w:b/>
          <w:sz w:val="28"/>
          <w:szCs w:val="28"/>
        </w:rPr>
      </w:pPr>
    </w:p>
    <w:p w:rsidR="00992BA8" w:rsidRDefault="00992BA8" w:rsidP="00A45EB1">
      <w:pPr>
        <w:ind w:firstLine="714"/>
        <w:jc w:val="both"/>
        <w:rPr>
          <w:b/>
          <w:sz w:val="28"/>
          <w:szCs w:val="28"/>
        </w:rPr>
      </w:pPr>
    </w:p>
    <w:p w:rsidR="00992BA8" w:rsidRDefault="00992BA8" w:rsidP="00A45EB1">
      <w:pPr>
        <w:ind w:firstLine="714"/>
        <w:jc w:val="both"/>
        <w:rPr>
          <w:b/>
          <w:sz w:val="28"/>
          <w:szCs w:val="28"/>
        </w:rPr>
      </w:pPr>
    </w:p>
    <w:p w:rsidR="00992BA8" w:rsidRPr="0005580C" w:rsidRDefault="00992BA8" w:rsidP="00A45EB1">
      <w:pPr>
        <w:ind w:firstLine="714"/>
        <w:jc w:val="both"/>
        <w:rPr>
          <w:b/>
          <w:sz w:val="28"/>
          <w:szCs w:val="28"/>
        </w:rPr>
      </w:pPr>
      <w:bookmarkStart w:id="0" w:name="_GoBack"/>
      <w:bookmarkEnd w:id="0"/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534"/>
        <w:gridCol w:w="1549"/>
        <w:gridCol w:w="2448"/>
        <w:gridCol w:w="5103"/>
      </w:tblGrid>
      <w:tr w:rsidR="00A45EB1" w:rsidRPr="0005580C" w:rsidTr="00477676">
        <w:tc>
          <w:tcPr>
            <w:tcW w:w="534" w:type="dxa"/>
          </w:tcPr>
          <w:p w:rsidR="00A45EB1" w:rsidRPr="0005580C" w:rsidRDefault="00A45EB1" w:rsidP="00477676">
            <w:pPr>
              <w:jc w:val="both"/>
              <w:rPr>
                <w:b/>
              </w:rPr>
            </w:pPr>
            <w:r w:rsidRPr="0005580C">
              <w:rPr>
                <w:b/>
              </w:rPr>
              <w:lastRenderedPageBreak/>
              <w:t>№ п/п</w:t>
            </w:r>
          </w:p>
        </w:tc>
        <w:tc>
          <w:tcPr>
            <w:tcW w:w="1549" w:type="dxa"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Содержание</w:t>
            </w:r>
          </w:p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работы</w:t>
            </w:r>
          </w:p>
        </w:tc>
        <w:tc>
          <w:tcPr>
            <w:tcW w:w="2448" w:type="dxa"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Положение органов</w:t>
            </w:r>
          </w:p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управления</w:t>
            </w:r>
          </w:p>
        </w:tc>
        <w:tc>
          <w:tcPr>
            <w:tcW w:w="5103" w:type="dxa"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Показание прибора и (или)</w:t>
            </w:r>
          </w:p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Индикатора</w:t>
            </w:r>
          </w:p>
        </w:tc>
      </w:tr>
      <w:tr w:rsidR="00A45EB1" w:rsidRPr="0005580C" w:rsidTr="00477676">
        <w:tc>
          <w:tcPr>
            <w:tcW w:w="534" w:type="dxa"/>
          </w:tcPr>
          <w:p w:rsidR="00A45EB1" w:rsidRPr="0005580C" w:rsidRDefault="00A45EB1" w:rsidP="00477676">
            <w:pPr>
              <w:jc w:val="both"/>
              <w:rPr>
                <w:b/>
              </w:rPr>
            </w:pPr>
            <w:r w:rsidRPr="0005580C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549" w:type="dxa"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Включение основного оборудования станции и проверка наличия питающих напряжений</w:t>
            </w:r>
          </w:p>
        </w:tc>
        <w:tc>
          <w:tcPr>
            <w:tcW w:w="2448" w:type="dxa"/>
          </w:tcPr>
          <w:p w:rsidR="00A45EB1" w:rsidRPr="0005580C" w:rsidRDefault="00A45EB1" w:rsidP="00477676">
            <w:pPr>
              <w:tabs>
                <w:tab w:val="left" w:pos="5842"/>
              </w:tabs>
            </w:pPr>
            <w:r w:rsidRPr="0005580C">
              <w:rPr>
                <w:b/>
              </w:rPr>
              <w:t>На блоке БРП</w:t>
            </w:r>
            <w:r w:rsidRPr="0005580C">
              <w:rPr>
                <w:b/>
                <w:lang w:val="en-US"/>
              </w:rPr>
              <w:t> </w:t>
            </w:r>
            <w:r w:rsidRPr="0005580C">
              <w:rPr>
                <w:b/>
              </w:rPr>
              <w:t>1:</w:t>
            </w:r>
            <w:r w:rsidRPr="0005580C">
              <w:t xml:space="preserve"> 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 xml:space="preserve">тумблер питания </w:t>
            </w:r>
            <w:r w:rsidRPr="0005580C">
              <w:rPr>
                <w:b/>
              </w:rPr>
              <w:t>27В НЕСТАБ</w:t>
            </w:r>
            <w:r w:rsidRPr="0005580C">
              <w:t xml:space="preserve">, </w:t>
            </w:r>
            <w:r w:rsidRPr="0005580C">
              <w:rPr>
                <w:b/>
              </w:rPr>
              <w:t>1МПП1Е</w:t>
            </w:r>
            <w:r w:rsidRPr="0005580C">
              <w:t xml:space="preserve">, </w:t>
            </w:r>
            <w:r w:rsidRPr="0005580C">
              <w:rPr>
                <w:b/>
              </w:rPr>
              <w:t>2МПП1Е</w:t>
            </w:r>
            <w:r w:rsidRPr="0005580C">
              <w:t xml:space="preserve"> поставить в верхнее положение.</w:t>
            </w:r>
          </w:p>
          <w:p w:rsidR="00A45EB1" w:rsidRPr="0005580C" w:rsidRDefault="00A45EB1" w:rsidP="00477676">
            <w:pPr>
              <w:jc w:val="center"/>
              <w:rPr>
                <w:b/>
              </w:rPr>
            </w:pPr>
          </w:p>
        </w:tc>
        <w:tc>
          <w:tcPr>
            <w:tcW w:w="5103" w:type="dxa"/>
          </w:tcPr>
          <w:p w:rsidR="00A45EB1" w:rsidRPr="0005580C" w:rsidRDefault="00A45EB1" w:rsidP="00477676">
            <w:pPr>
              <w:jc w:val="both"/>
            </w:pPr>
            <w:r w:rsidRPr="0005580C">
              <w:rPr>
                <w:b/>
              </w:rPr>
              <w:t xml:space="preserve">- </w:t>
            </w:r>
            <w:r w:rsidRPr="0005580C">
              <w:t xml:space="preserve">загораются зеленые светодиоды </w:t>
            </w:r>
            <w:r w:rsidRPr="0005580C">
              <w:rPr>
                <w:b/>
              </w:rPr>
              <w:t>27В НЕСТАБ</w:t>
            </w:r>
            <w:r w:rsidRPr="0005580C">
              <w:t xml:space="preserve">, </w:t>
            </w:r>
            <w:r w:rsidRPr="0005580C">
              <w:rPr>
                <w:b/>
              </w:rPr>
              <w:t>1МПП1Е</w:t>
            </w:r>
            <w:r w:rsidRPr="0005580C">
              <w:t xml:space="preserve">, </w:t>
            </w:r>
            <w:r w:rsidRPr="0005580C">
              <w:rPr>
                <w:b/>
              </w:rPr>
              <w:t>2МПП1Е</w:t>
            </w:r>
            <w:r w:rsidRPr="0005580C">
              <w:t xml:space="preserve">, на </w:t>
            </w:r>
            <w:r w:rsidRPr="0005580C">
              <w:rPr>
                <w:b/>
              </w:rPr>
              <w:t>УМ1Е</w:t>
            </w:r>
            <w:r w:rsidRPr="0005580C">
              <w:t xml:space="preserve"> </w:t>
            </w:r>
            <w:r w:rsidRPr="0005580C">
              <w:rPr>
                <w:b/>
              </w:rPr>
              <w:t>1МПП1Е</w:t>
            </w:r>
            <w:r w:rsidRPr="0005580C">
              <w:t xml:space="preserve"> и </w:t>
            </w:r>
            <w:r w:rsidRPr="0005580C">
              <w:rPr>
                <w:b/>
              </w:rPr>
              <w:t>2МПП1Е</w:t>
            </w:r>
            <w:r w:rsidRPr="0005580C">
              <w:t xml:space="preserve"> зеленые светодиоды </w:t>
            </w:r>
            <w:r w:rsidRPr="0005580C">
              <w:rPr>
                <w:b/>
              </w:rPr>
              <w:t>ПИТ</w:t>
            </w:r>
            <w:r w:rsidRPr="0005580C">
              <w:t xml:space="preserve">, включается левый </w:t>
            </w:r>
            <w:r w:rsidRPr="0005580C">
              <w:rPr>
                <w:b/>
              </w:rPr>
              <w:t>ПУ2</w:t>
            </w:r>
            <w:r w:rsidRPr="0005580C">
              <w:t>.</w:t>
            </w:r>
          </w:p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fldChar w:fldCharType="begin"/>
            </w:r>
            <w:r w:rsidRPr="0005580C">
              <w:instrText xml:space="preserve"> LINK Visio.Drawing.11 "I:\\гэк2017 УЗ 13Б — Ц48\\05_УТК\\02_ПУ2  УЦС-Е_Ц48 — копия.vsd\\Drawing\\~1БРП\\Sheet.2754" "" \a \p  \* MERGEFORMAT </w:instrText>
            </w:r>
            <w:r w:rsidRPr="0005580C">
              <w:fldChar w:fldCharType="separate"/>
            </w:r>
            <w:r w:rsidRPr="0005580C">
              <w:rPr>
                <w:noProof/>
              </w:rPr>
              <w:drawing>
                <wp:inline distT="0" distB="0" distL="0" distR="0" wp14:anchorId="14A3CC1B" wp14:editId="6AD9D909">
                  <wp:extent cx="2505351" cy="82082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ject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115" cy="82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580C">
              <w:fldChar w:fldCharType="end"/>
            </w:r>
          </w:p>
        </w:tc>
      </w:tr>
      <w:tr w:rsidR="00A45EB1" w:rsidRPr="0005580C" w:rsidTr="00477676">
        <w:tc>
          <w:tcPr>
            <w:tcW w:w="534" w:type="dxa"/>
          </w:tcPr>
          <w:p w:rsidR="00A45EB1" w:rsidRPr="0005580C" w:rsidRDefault="00A45EB1" w:rsidP="0047767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49" w:type="dxa"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rPr>
                <w:b/>
              </w:rPr>
              <w:t>На блоке БРП</w:t>
            </w:r>
            <w:r w:rsidRPr="0005580C">
              <w:rPr>
                <w:b/>
                <w:lang w:val="en-US"/>
              </w:rPr>
              <w:t> </w:t>
            </w:r>
            <w:r w:rsidRPr="0005580C">
              <w:rPr>
                <w:b/>
              </w:rPr>
              <w:t>3</w:t>
            </w:r>
            <w:r w:rsidRPr="0005580C">
              <w:t xml:space="preserve">: тумблер питания </w:t>
            </w:r>
            <w:r w:rsidRPr="0005580C">
              <w:rPr>
                <w:b/>
              </w:rPr>
              <w:t>27В НЕСТАБ</w:t>
            </w:r>
            <w:r w:rsidRPr="0005580C">
              <w:t xml:space="preserve">, </w:t>
            </w:r>
            <w:r w:rsidRPr="0005580C">
              <w:rPr>
                <w:b/>
              </w:rPr>
              <w:t>1МПП2Е</w:t>
            </w:r>
            <w:r w:rsidRPr="0005580C">
              <w:t xml:space="preserve">, </w:t>
            </w:r>
            <w:r w:rsidRPr="0005580C">
              <w:rPr>
                <w:b/>
              </w:rPr>
              <w:t>БВСЛ</w:t>
            </w:r>
            <w:r w:rsidRPr="0005580C">
              <w:t xml:space="preserve"> поставить в верхнее положение</w:t>
            </w:r>
          </w:p>
          <w:p w:rsidR="00A45EB1" w:rsidRPr="0005580C" w:rsidRDefault="00A45EB1" w:rsidP="00477676">
            <w:pPr>
              <w:tabs>
                <w:tab w:val="left" w:pos="5842"/>
              </w:tabs>
              <w:rPr>
                <w:b/>
              </w:rPr>
            </w:pPr>
          </w:p>
        </w:tc>
        <w:tc>
          <w:tcPr>
            <w:tcW w:w="5103" w:type="dxa"/>
          </w:tcPr>
          <w:p w:rsidR="00A45EB1" w:rsidRPr="0005580C" w:rsidRDefault="00A45EB1" w:rsidP="00477676">
            <w:pPr>
              <w:jc w:val="both"/>
            </w:pPr>
            <w:r w:rsidRPr="0005580C">
              <w:t xml:space="preserve">- загораются зеленые светодиоды </w:t>
            </w:r>
            <w:r w:rsidRPr="0005580C">
              <w:rPr>
                <w:b/>
              </w:rPr>
              <w:t>27В НЕСТАБ</w:t>
            </w:r>
            <w:r w:rsidRPr="0005580C">
              <w:t xml:space="preserve">, </w:t>
            </w:r>
            <w:r w:rsidRPr="0005580C">
              <w:rPr>
                <w:b/>
              </w:rPr>
              <w:t>1МПП2Е</w:t>
            </w:r>
            <w:r w:rsidRPr="0005580C">
              <w:t xml:space="preserve">, </w:t>
            </w:r>
            <w:r w:rsidRPr="0005580C">
              <w:rPr>
                <w:b/>
              </w:rPr>
              <w:t>БВСЛ</w:t>
            </w:r>
            <w:r w:rsidRPr="0005580C">
              <w:t xml:space="preserve">, на </w:t>
            </w:r>
            <w:r w:rsidRPr="0005580C">
              <w:rPr>
                <w:b/>
              </w:rPr>
              <w:t>УМ2Е</w:t>
            </w:r>
            <w:r w:rsidRPr="0005580C">
              <w:t xml:space="preserve"> </w:t>
            </w:r>
            <w:r w:rsidRPr="0005580C">
              <w:rPr>
                <w:b/>
              </w:rPr>
              <w:t>1МПП2Е</w:t>
            </w:r>
            <w:r w:rsidRPr="0005580C">
              <w:t xml:space="preserve"> и </w:t>
            </w:r>
            <w:r w:rsidRPr="0005580C">
              <w:rPr>
                <w:b/>
              </w:rPr>
              <w:t>БВСЛ</w:t>
            </w:r>
            <w:r w:rsidRPr="0005580C">
              <w:t xml:space="preserve"> зеленые светодиоды </w:t>
            </w:r>
            <w:r w:rsidRPr="0005580C">
              <w:rPr>
                <w:b/>
              </w:rPr>
              <w:t>ПИТ</w:t>
            </w:r>
            <w:r w:rsidRPr="0005580C">
              <w:t xml:space="preserve">, включается правый </w:t>
            </w:r>
            <w:r w:rsidRPr="0005580C">
              <w:rPr>
                <w:b/>
              </w:rPr>
              <w:t>ПУ2</w:t>
            </w:r>
            <w:r w:rsidRPr="0005580C">
              <w:t xml:space="preserve"> и </w:t>
            </w:r>
            <w:r w:rsidRPr="0005580C">
              <w:rPr>
                <w:b/>
              </w:rPr>
              <w:t>ПСО</w:t>
            </w:r>
            <w:r w:rsidRPr="0005580C">
              <w:t>.</w:t>
            </w:r>
          </w:p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fldChar w:fldCharType="begin"/>
            </w:r>
            <w:r w:rsidRPr="0005580C">
              <w:instrText xml:space="preserve"> LINK Visio.Drawing.11 "I:\\гэк2017 УЗ 13Б — Ц48\\05_УТК\\02_ПУ2  УЦС-Е_Ц48 — копия.vsd\\Drawing\\~3БРП\\Sheet.2756" "" \a \p  \* MERGEFORMAT </w:instrText>
            </w:r>
            <w:r w:rsidRPr="0005580C">
              <w:fldChar w:fldCharType="separate"/>
            </w:r>
            <w:r w:rsidRPr="0005580C">
              <w:rPr>
                <w:noProof/>
              </w:rPr>
              <w:drawing>
                <wp:inline distT="0" distB="0" distL="0" distR="0" wp14:anchorId="42681512" wp14:editId="2DFD3579">
                  <wp:extent cx="2489494" cy="827182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ject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093" cy="833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580C">
              <w:fldChar w:fldCharType="end"/>
            </w:r>
          </w:p>
        </w:tc>
      </w:tr>
      <w:tr w:rsidR="00A45EB1" w:rsidRPr="0005580C" w:rsidTr="00477676">
        <w:tc>
          <w:tcPr>
            <w:tcW w:w="534" w:type="dxa"/>
          </w:tcPr>
          <w:p w:rsidR="00A45EB1" w:rsidRPr="0005580C" w:rsidRDefault="00A45EB1" w:rsidP="0047767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49" w:type="dxa"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A45EB1" w:rsidRPr="0005580C" w:rsidRDefault="00A45EB1" w:rsidP="00477676">
            <w:pPr>
              <w:tabs>
                <w:tab w:val="left" w:pos="5842"/>
              </w:tabs>
              <w:ind w:firstLine="331"/>
              <w:jc w:val="both"/>
              <w:rPr>
                <w:b/>
              </w:rPr>
            </w:pPr>
            <w:r w:rsidRPr="0005580C">
              <w:rPr>
                <w:b/>
              </w:rPr>
              <w:t>На блоке БРП</w:t>
            </w:r>
            <w:r w:rsidRPr="0005580C">
              <w:rPr>
                <w:b/>
                <w:lang w:val="en-US"/>
              </w:rPr>
              <w:t> </w:t>
            </w:r>
            <w:r w:rsidRPr="0005580C">
              <w:rPr>
                <w:b/>
              </w:rPr>
              <w:t>2:</w:t>
            </w:r>
            <w:r w:rsidRPr="0005580C">
              <w:t xml:space="preserve"> тумблер питания </w:t>
            </w:r>
            <w:r w:rsidRPr="0005580C">
              <w:rPr>
                <w:b/>
              </w:rPr>
              <w:t>27В НЕСТАБ</w:t>
            </w:r>
            <w:r w:rsidRPr="0005580C">
              <w:t xml:space="preserve"> и </w:t>
            </w:r>
            <w:r w:rsidRPr="0005580C">
              <w:rPr>
                <w:b/>
              </w:rPr>
              <w:t>П-321М</w:t>
            </w:r>
            <w:r w:rsidRPr="0005580C">
              <w:t xml:space="preserve"> поставить в верхнее положение.</w:t>
            </w:r>
          </w:p>
        </w:tc>
        <w:tc>
          <w:tcPr>
            <w:tcW w:w="5103" w:type="dxa"/>
          </w:tcPr>
          <w:p w:rsidR="00A45EB1" w:rsidRPr="0005580C" w:rsidRDefault="00A45EB1" w:rsidP="00477676">
            <w:pPr>
              <w:jc w:val="both"/>
            </w:pPr>
            <w:r w:rsidRPr="0005580C">
              <w:t xml:space="preserve">- загораются зеленые светодиоды </w:t>
            </w:r>
            <w:r w:rsidRPr="0005580C">
              <w:rPr>
                <w:b/>
              </w:rPr>
              <w:t>27В НЕСТАБ</w:t>
            </w:r>
            <w:r w:rsidRPr="0005580C">
              <w:br/>
              <w:t xml:space="preserve">и </w:t>
            </w:r>
            <w:r w:rsidRPr="0005580C">
              <w:rPr>
                <w:b/>
              </w:rPr>
              <w:t>П-321М</w:t>
            </w:r>
            <w:r w:rsidRPr="0005580C">
              <w:t>.</w:t>
            </w:r>
          </w:p>
          <w:p w:rsidR="00A45EB1" w:rsidRPr="0005580C" w:rsidRDefault="00A45EB1" w:rsidP="00477676">
            <w:pPr>
              <w:jc w:val="both"/>
            </w:pPr>
            <w:r w:rsidRPr="0005580C">
              <w:fldChar w:fldCharType="begin"/>
            </w:r>
            <w:r w:rsidRPr="0005580C">
              <w:instrText xml:space="preserve"> LINK Visio.Drawing.11 "I:\\гэк2017 УЗ 13Б — Ц48\\05_УТК\\02_ПУ2  УЦС-Е_Ц48 — копия.vsd\\Drawing\\~2БРП\\Sheet.2754" "" \a \p  \* MERGEFORMAT </w:instrText>
            </w:r>
            <w:r w:rsidRPr="0005580C">
              <w:fldChar w:fldCharType="separate"/>
            </w:r>
            <w:r w:rsidRPr="0005580C">
              <w:rPr>
                <w:noProof/>
              </w:rPr>
              <w:drawing>
                <wp:inline distT="0" distB="0" distL="0" distR="0" wp14:anchorId="65F925F1" wp14:editId="2231773A">
                  <wp:extent cx="2648060" cy="88570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ject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612" cy="89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580C">
              <w:fldChar w:fldCharType="end"/>
            </w:r>
          </w:p>
        </w:tc>
      </w:tr>
      <w:tr w:rsidR="00A45EB1" w:rsidRPr="0005580C" w:rsidTr="00477676">
        <w:tc>
          <w:tcPr>
            <w:tcW w:w="534" w:type="dxa"/>
          </w:tcPr>
          <w:p w:rsidR="00A45EB1" w:rsidRPr="0005580C" w:rsidRDefault="00A45EB1" w:rsidP="0047767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49" w:type="dxa"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A45EB1" w:rsidRPr="0005580C" w:rsidRDefault="00A45EB1" w:rsidP="00477676">
            <w:pPr>
              <w:tabs>
                <w:tab w:val="left" w:pos="5842"/>
              </w:tabs>
              <w:jc w:val="both"/>
              <w:rPr>
                <w:b/>
              </w:rPr>
            </w:pPr>
            <w:r w:rsidRPr="0005580C">
              <w:rPr>
                <w:b/>
              </w:rPr>
              <w:t xml:space="preserve">На приборе 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  <w:rPr>
                <w:b/>
              </w:rPr>
            </w:pPr>
            <w:r w:rsidRPr="0005580C">
              <w:rPr>
                <w:b/>
              </w:rPr>
              <w:t>П-321М:</w:t>
            </w:r>
          </w:p>
          <w:p w:rsidR="00A45EB1" w:rsidRPr="0005580C" w:rsidRDefault="00A45EB1" w:rsidP="00477676">
            <w:pPr>
              <w:tabs>
                <w:tab w:val="left" w:pos="5842"/>
              </w:tabs>
              <w:ind w:firstLine="331"/>
              <w:jc w:val="both"/>
            </w:pPr>
            <w:r w:rsidRPr="0005580C">
              <w:t xml:space="preserve"> тумблер питания </w:t>
            </w:r>
            <w:r w:rsidRPr="0005580C">
              <w:rPr>
                <w:b/>
              </w:rPr>
              <w:t>СЕТЬ</w:t>
            </w:r>
            <w:r w:rsidRPr="0005580C">
              <w:t xml:space="preserve"> поставить в верхнее положение.</w:t>
            </w:r>
          </w:p>
          <w:p w:rsidR="00A45EB1" w:rsidRPr="0005580C" w:rsidRDefault="00A45EB1" w:rsidP="00477676">
            <w:pPr>
              <w:tabs>
                <w:tab w:val="left" w:pos="5842"/>
              </w:tabs>
              <w:ind w:firstLine="331"/>
              <w:jc w:val="both"/>
              <w:rPr>
                <w:b/>
              </w:rPr>
            </w:pPr>
          </w:p>
        </w:tc>
        <w:tc>
          <w:tcPr>
            <w:tcW w:w="5103" w:type="dxa"/>
          </w:tcPr>
          <w:p w:rsidR="00A45EB1" w:rsidRPr="0005580C" w:rsidRDefault="00A45EB1" w:rsidP="00477676">
            <w:pPr>
              <w:tabs>
                <w:tab w:val="left" w:pos="5842"/>
              </w:tabs>
              <w:ind w:firstLine="331"/>
            </w:pPr>
            <w:r w:rsidRPr="0005580C">
              <w:t xml:space="preserve">- загораются желтый светодиод </w:t>
            </w:r>
            <w:r w:rsidRPr="0005580C">
              <w:rPr>
                <w:b/>
              </w:rPr>
              <w:t>СЕТЬ</w:t>
            </w:r>
            <w:r w:rsidRPr="0005580C">
              <w:t xml:space="preserve"> и стрелка прибора отклоняется в </w:t>
            </w:r>
            <w:r w:rsidRPr="0005580C">
              <w:rPr>
                <w:b/>
              </w:rPr>
              <w:t>0</w:t>
            </w:r>
            <w:r w:rsidRPr="0005580C">
              <w:t xml:space="preserve">. </w:t>
            </w:r>
          </w:p>
          <w:p w:rsidR="00A45EB1" w:rsidRPr="0005580C" w:rsidRDefault="00A45EB1" w:rsidP="00477676">
            <w:pPr>
              <w:jc w:val="both"/>
            </w:pPr>
            <w:r w:rsidRPr="0005580C">
              <w:t xml:space="preserve">При необходимости откалибровать прибор в </w:t>
            </w:r>
            <w:r w:rsidRPr="0005580C">
              <w:rPr>
                <w:b/>
              </w:rPr>
              <w:t>0</w:t>
            </w:r>
            <w:r w:rsidRPr="0005580C">
              <w:t>, с помощью отвертки.</w:t>
            </w:r>
          </w:p>
          <w:p w:rsidR="00A45EB1" w:rsidRPr="0005580C" w:rsidRDefault="00A45EB1" w:rsidP="00477676">
            <w:pPr>
              <w:jc w:val="center"/>
            </w:pPr>
            <w:r w:rsidRPr="0005580C">
              <w:object w:dxaOrig="4651" w:dyaOrig="3631">
                <v:shape id="_x0000_i1047" type="#_x0000_t75" style="width:139.8pt;height:109.2pt" o:ole="">
                  <v:imagedata r:id="rId22" o:title=""/>
                </v:shape>
                <o:OLEObject Type="Embed" ProgID="Visio.Drawing.15" ShapeID="_x0000_i1047" DrawAspect="Content" ObjectID="_1745170842" r:id="rId23"/>
              </w:object>
            </w:r>
          </w:p>
        </w:tc>
      </w:tr>
      <w:tr w:rsidR="00A45EB1" w:rsidRPr="0005580C" w:rsidTr="00477676">
        <w:tc>
          <w:tcPr>
            <w:tcW w:w="534" w:type="dxa"/>
          </w:tcPr>
          <w:p w:rsidR="00A45EB1" w:rsidRPr="0005580C" w:rsidRDefault="00A45EB1" w:rsidP="0047767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49" w:type="dxa"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2448" w:type="dxa"/>
          </w:tcPr>
          <w:p w:rsidR="00A45EB1" w:rsidRPr="0005580C" w:rsidRDefault="00A45EB1" w:rsidP="00477676">
            <w:pPr>
              <w:tabs>
                <w:tab w:val="left" w:pos="5842"/>
              </w:tabs>
              <w:ind w:firstLine="331"/>
            </w:pPr>
            <w:r w:rsidRPr="0005580C">
              <w:t xml:space="preserve">На приборе </w:t>
            </w:r>
            <w:r w:rsidRPr="0005580C">
              <w:rPr>
                <w:b/>
              </w:rPr>
              <w:t>АИСТ</w:t>
            </w:r>
            <w:r w:rsidRPr="0005580C">
              <w:t xml:space="preserve"> нажать клавиши </w:t>
            </w:r>
            <w:r w:rsidRPr="0005580C">
              <w:object w:dxaOrig="600" w:dyaOrig="600">
                <v:shape id="_x0000_i1048" type="#_x0000_t75" style="width:11.4pt;height:11.4pt" o:ole="">
                  <v:imagedata r:id="rId24" o:title="" croptop="2473f" cropbottom="3572f" cropleft="2473f" cropright="2885f"/>
                </v:shape>
                <o:OLEObject Type="Embed" ProgID="Visio.Drawing.15" ShapeID="_x0000_i1048" DrawAspect="Content" ObjectID="_1745170843" r:id="rId25"/>
              </w:object>
            </w:r>
            <w:r w:rsidRPr="0005580C">
              <w:t xml:space="preserve"> и </w:t>
            </w:r>
            <w:r w:rsidRPr="0005580C">
              <w:object w:dxaOrig="600" w:dyaOrig="600">
                <v:shape id="_x0000_i1049" type="#_x0000_t75" style="width:11.4pt;height:11.4pt" o:ole="">
                  <v:imagedata r:id="rId26" o:title="" croptop="2355f" cropbottom="3401f" cropleft="1962f" cropright="2747f"/>
                </v:shape>
                <o:OLEObject Type="Embed" ProgID="Visio.Drawing.15" ShapeID="_x0000_i1049" DrawAspect="Content" ObjectID="_1745170844" r:id="rId27"/>
              </w:object>
            </w:r>
            <w:r w:rsidRPr="0005580C">
              <w:t>.</w:t>
            </w:r>
          </w:p>
          <w:p w:rsidR="00A45EB1" w:rsidRPr="0005580C" w:rsidRDefault="00A45EB1" w:rsidP="0047767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A45EB1" w:rsidRPr="0005580C" w:rsidRDefault="00A45EB1" w:rsidP="00477676">
            <w:pPr>
              <w:tabs>
                <w:tab w:val="left" w:pos="5842"/>
              </w:tabs>
              <w:ind w:firstLine="285"/>
              <w:jc w:val="both"/>
            </w:pPr>
            <w:r w:rsidRPr="0005580C">
              <w:t xml:space="preserve">На устройстве переходном </w:t>
            </w:r>
            <w:r w:rsidRPr="0005580C">
              <w:rPr>
                <w:b/>
              </w:rPr>
              <w:t>УП  </w:t>
            </w:r>
            <w:r w:rsidRPr="0005580C">
              <w:rPr>
                <w:b/>
                <w:lang w:val="en-US"/>
              </w:rPr>
              <w:t>NRZ</w:t>
            </w:r>
            <w:r w:rsidRPr="0005580C">
              <w:rPr>
                <w:b/>
              </w:rPr>
              <w:t>/С1-И</w:t>
            </w:r>
            <w:r w:rsidRPr="0005580C">
              <w:t xml:space="preserve"> загорается зеленый светодиод </w:t>
            </w:r>
            <w:r w:rsidRPr="0005580C">
              <w:rPr>
                <w:b/>
              </w:rPr>
              <w:t>ПИТ</w:t>
            </w:r>
            <w:r w:rsidRPr="0005580C">
              <w:t>.</w:t>
            </w:r>
          </w:p>
          <w:p w:rsidR="00A45EB1" w:rsidRPr="0005580C" w:rsidRDefault="00A45EB1" w:rsidP="00477676">
            <w:pPr>
              <w:jc w:val="both"/>
            </w:pPr>
            <w:r w:rsidRPr="0005580C">
              <w:t xml:space="preserve">В приборе </w:t>
            </w:r>
            <w:r w:rsidRPr="0005580C">
              <w:rPr>
                <w:b/>
              </w:rPr>
              <w:t>АИСТ</w:t>
            </w:r>
            <w:r w:rsidRPr="0005580C">
              <w:t xml:space="preserve"> производится загрузка главного меню.</w:t>
            </w:r>
          </w:p>
          <w:p w:rsidR="00A45EB1" w:rsidRPr="0005580C" w:rsidRDefault="00A45EB1" w:rsidP="00477676">
            <w:pPr>
              <w:jc w:val="center"/>
              <w:rPr>
                <w:b/>
                <w:sz w:val="24"/>
                <w:szCs w:val="24"/>
              </w:rPr>
            </w:pPr>
            <w:r w:rsidRPr="0005580C">
              <w:object w:dxaOrig="7305" w:dyaOrig="6151">
                <v:shape id="_x0000_i1050" type="#_x0000_t75" style="width:139.8pt;height:117.6pt" o:ole="">
                  <v:imagedata r:id="rId28" o:title=""/>
                </v:shape>
                <o:OLEObject Type="Embed" ProgID="Visio.Drawing.15" ShapeID="_x0000_i1050" DrawAspect="Content" ObjectID="_1745170845" r:id="rId29"/>
              </w:object>
            </w:r>
          </w:p>
        </w:tc>
      </w:tr>
    </w:tbl>
    <w:p w:rsidR="00A45EB1" w:rsidRDefault="00A45EB1" w:rsidP="003859C6">
      <w:pPr>
        <w:jc w:val="center"/>
      </w:pPr>
    </w:p>
    <w:p w:rsidR="00A45EB1" w:rsidRDefault="00A45EB1" w:rsidP="00A45EB1">
      <w:pPr>
        <w:ind w:firstLine="714"/>
        <w:jc w:val="both"/>
        <w:rPr>
          <w:b/>
          <w:sz w:val="28"/>
          <w:szCs w:val="28"/>
        </w:rPr>
      </w:pPr>
    </w:p>
    <w:p w:rsidR="00992BA8" w:rsidRDefault="00992BA8" w:rsidP="00A45EB1">
      <w:pPr>
        <w:ind w:firstLine="714"/>
        <w:jc w:val="both"/>
        <w:rPr>
          <w:b/>
          <w:sz w:val="28"/>
          <w:szCs w:val="28"/>
        </w:rPr>
      </w:pPr>
    </w:p>
    <w:p w:rsidR="00992BA8" w:rsidRPr="0005580C" w:rsidRDefault="00992BA8" w:rsidP="00A45EB1">
      <w:pPr>
        <w:ind w:firstLine="714"/>
        <w:jc w:val="both"/>
        <w:rPr>
          <w:b/>
          <w:sz w:val="28"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549"/>
        <w:gridCol w:w="4008"/>
        <w:gridCol w:w="3254"/>
      </w:tblGrid>
      <w:tr w:rsidR="00A45EB1" w:rsidRPr="0005580C" w:rsidTr="00477676">
        <w:tc>
          <w:tcPr>
            <w:tcW w:w="534" w:type="dxa"/>
          </w:tcPr>
          <w:p w:rsidR="00A45EB1" w:rsidRPr="0005580C" w:rsidRDefault="00A45EB1" w:rsidP="00477676">
            <w:pPr>
              <w:jc w:val="both"/>
              <w:rPr>
                <w:b/>
              </w:rPr>
            </w:pPr>
            <w:r w:rsidRPr="0005580C">
              <w:rPr>
                <w:b/>
              </w:rPr>
              <w:lastRenderedPageBreak/>
              <w:t>№ п/п</w:t>
            </w:r>
          </w:p>
        </w:tc>
        <w:tc>
          <w:tcPr>
            <w:tcW w:w="1549" w:type="dxa"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Содержание</w:t>
            </w:r>
          </w:p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работы</w:t>
            </w:r>
          </w:p>
        </w:tc>
        <w:tc>
          <w:tcPr>
            <w:tcW w:w="4008" w:type="dxa"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Положение органов</w:t>
            </w:r>
          </w:p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управления</w:t>
            </w:r>
          </w:p>
        </w:tc>
        <w:tc>
          <w:tcPr>
            <w:tcW w:w="3254" w:type="dxa"/>
          </w:tcPr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Показание прибора и (или)</w:t>
            </w:r>
          </w:p>
          <w:p w:rsidR="00A45EB1" w:rsidRPr="0005580C" w:rsidRDefault="00A45EB1" w:rsidP="00477676">
            <w:pPr>
              <w:jc w:val="center"/>
              <w:rPr>
                <w:b/>
              </w:rPr>
            </w:pPr>
            <w:r w:rsidRPr="0005580C">
              <w:rPr>
                <w:b/>
              </w:rPr>
              <w:t>Индикатора</w:t>
            </w:r>
          </w:p>
        </w:tc>
      </w:tr>
      <w:tr w:rsidR="00A45EB1" w:rsidRPr="0005580C" w:rsidTr="00477676">
        <w:tc>
          <w:tcPr>
            <w:tcW w:w="534" w:type="dxa"/>
            <w:vMerge w:val="restart"/>
          </w:tcPr>
          <w:p w:rsidR="00A45EB1" w:rsidRPr="0005580C" w:rsidRDefault="00A45EB1" w:rsidP="00477676">
            <w:pPr>
              <w:jc w:val="both"/>
              <w:rPr>
                <w:b/>
              </w:rPr>
            </w:pPr>
            <w:r w:rsidRPr="0005580C">
              <w:rPr>
                <w:b/>
              </w:rPr>
              <w:t xml:space="preserve">4. </w:t>
            </w:r>
          </w:p>
        </w:tc>
        <w:tc>
          <w:tcPr>
            <w:tcW w:w="1549" w:type="dxa"/>
            <w:vMerge w:val="restart"/>
          </w:tcPr>
          <w:p w:rsidR="00A45EB1" w:rsidRPr="0005580C" w:rsidRDefault="00A45EB1" w:rsidP="00477676">
            <w:pPr>
              <w:jc w:val="both"/>
              <w:rPr>
                <w:b/>
              </w:rPr>
            </w:pPr>
            <w:r w:rsidRPr="0005580C">
              <w:rPr>
                <w:b/>
              </w:rPr>
              <w:t>Проверить работу полукомплектов станции в режиме АВК. Проверка работы полукомплектов станции «на себя» в соответствии с инструкцией по эксплуатации.</w:t>
            </w:r>
          </w:p>
        </w:tc>
        <w:tc>
          <w:tcPr>
            <w:tcW w:w="4008" w:type="dxa"/>
          </w:tcPr>
          <w:p w:rsidR="00A45EB1" w:rsidRPr="0005580C" w:rsidRDefault="00A45EB1" w:rsidP="00477676">
            <w:pPr>
              <w:tabs>
                <w:tab w:val="left" w:pos="5842"/>
              </w:tabs>
              <w:ind w:firstLine="284"/>
              <w:jc w:val="both"/>
            </w:pPr>
            <w:r w:rsidRPr="0005580C">
              <w:rPr>
                <w:b/>
              </w:rPr>
              <w:t>На блоке</w:t>
            </w:r>
            <w:r w:rsidRPr="0005580C">
              <w:t xml:space="preserve"> </w:t>
            </w:r>
            <w:r w:rsidRPr="0005580C">
              <w:rPr>
                <w:b/>
              </w:rPr>
              <w:t>ПСО</w:t>
            </w:r>
            <w:r w:rsidRPr="0005580C">
              <w:t>: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 xml:space="preserve">- нажать клавиши </w:t>
            </w:r>
            <w:r w:rsidRPr="0005580C">
              <w:rPr>
                <w:b/>
              </w:rPr>
              <w:t>ГГС</w:t>
            </w:r>
            <w:r w:rsidRPr="0005580C">
              <w:t xml:space="preserve"> и </w:t>
            </w:r>
            <w:r w:rsidRPr="0005580C">
              <w:rPr>
                <w:b/>
              </w:rPr>
              <w:t>1Е1</w:t>
            </w:r>
            <w:r w:rsidRPr="0005580C">
              <w:t>.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 xml:space="preserve">- при этом в клавишах </w:t>
            </w:r>
            <w:r w:rsidRPr="0005580C">
              <w:rPr>
                <w:b/>
              </w:rPr>
              <w:t>ГГС</w:t>
            </w:r>
            <w:r w:rsidRPr="0005580C">
              <w:t xml:space="preserve"> и </w:t>
            </w:r>
            <w:r w:rsidRPr="0005580C">
              <w:rPr>
                <w:b/>
              </w:rPr>
              <w:t>1Е1</w:t>
            </w:r>
            <w:r w:rsidRPr="0005580C">
              <w:t xml:space="preserve"> загораются светодиоды;</w:t>
            </w:r>
          </w:p>
          <w:p w:rsidR="00A45EB1" w:rsidRPr="0005580C" w:rsidRDefault="00A45EB1" w:rsidP="00477676">
            <w:pPr>
              <w:jc w:val="both"/>
            </w:pPr>
            <w:r w:rsidRPr="0005580C">
              <w:t xml:space="preserve">- в окне </w:t>
            </w:r>
            <w:r w:rsidRPr="0005580C">
              <w:rPr>
                <w:b/>
              </w:rPr>
              <w:t>КЛС</w:t>
            </w:r>
            <w:r w:rsidRPr="0005580C">
              <w:t xml:space="preserve"> индуцируется </w:t>
            </w:r>
            <w:r w:rsidRPr="0005580C">
              <w:rPr>
                <w:b/>
              </w:rPr>
              <w:t>1Е1</w:t>
            </w:r>
            <w:r w:rsidRPr="0005580C">
              <w:t>.</w:t>
            </w:r>
          </w:p>
          <w:p w:rsidR="00A45EB1" w:rsidRPr="0005580C" w:rsidRDefault="00A45EB1" w:rsidP="00477676">
            <w:pPr>
              <w:jc w:val="center"/>
              <w:rPr>
                <w:b/>
              </w:rPr>
            </w:pPr>
          </w:p>
        </w:tc>
        <w:tc>
          <w:tcPr>
            <w:tcW w:w="3254" w:type="dxa"/>
          </w:tcPr>
          <w:p w:rsidR="00A45EB1" w:rsidRPr="0005580C" w:rsidRDefault="00A45EB1" w:rsidP="00477676">
            <w:pPr>
              <w:rPr>
                <w:b/>
              </w:rPr>
            </w:pPr>
            <w:r w:rsidRPr="0005580C">
              <w:rPr>
                <w:rFonts w:eastAsia="Calibri"/>
              </w:rPr>
              <w:object w:dxaOrig="14900" w:dyaOrig="11187">
                <v:shape id="_x0000_i1055" type="#_x0000_t75" style="width:123pt;height:92.4pt" o:ole="">
                  <v:imagedata r:id="rId30" o:title=""/>
                </v:shape>
                <o:OLEObject Type="Embed" ProgID="Visio.Drawing.11" ShapeID="_x0000_i1055" DrawAspect="Content" ObjectID="_1745170846" r:id="rId31"/>
              </w:object>
            </w:r>
          </w:p>
        </w:tc>
      </w:tr>
      <w:tr w:rsidR="00A45EB1" w:rsidRPr="0005580C" w:rsidTr="00477676">
        <w:tc>
          <w:tcPr>
            <w:tcW w:w="534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1549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4008" w:type="dxa"/>
          </w:tcPr>
          <w:p w:rsidR="00A45EB1" w:rsidRPr="0005580C" w:rsidRDefault="00A45EB1" w:rsidP="00477676">
            <w:pPr>
              <w:tabs>
                <w:tab w:val="left" w:pos="5842"/>
              </w:tabs>
              <w:ind w:firstLine="284"/>
              <w:rPr>
                <w:b/>
              </w:rPr>
            </w:pPr>
            <w:r w:rsidRPr="0005580C">
              <w:rPr>
                <w:b/>
              </w:rPr>
              <w:t>На левом</w:t>
            </w:r>
            <w:r w:rsidRPr="0005580C">
              <w:t xml:space="preserve"> </w:t>
            </w:r>
            <w:r w:rsidRPr="0005580C">
              <w:rPr>
                <w:b/>
              </w:rPr>
              <w:t>ПУ2</w:t>
            </w:r>
            <w:r w:rsidRPr="0005580C">
              <w:t>:</w:t>
            </w:r>
          </w:p>
          <w:p w:rsidR="00A45EB1" w:rsidRPr="0005580C" w:rsidRDefault="00A45EB1" w:rsidP="00477676">
            <w:r w:rsidRPr="0005580C">
              <w:t xml:space="preserve">- нажать клавишу </w:t>
            </w:r>
            <w:r w:rsidRPr="0005580C">
              <w:rPr>
                <w:b/>
              </w:rPr>
              <w:t>СБРОС</w:t>
            </w:r>
            <w:r w:rsidRPr="0005580C">
              <w:t>.</w:t>
            </w:r>
          </w:p>
          <w:p w:rsidR="00A45EB1" w:rsidRPr="0005580C" w:rsidRDefault="00A45EB1" w:rsidP="00477676">
            <w:pPr>
              <w:tabs>
                <w:tab w:val="left" w:pos="5842"/>
              </w:tabs>
              <w:ind w:firstLine="284"/>
              <w:jc w:val="both"/>
              <w:rPr>
                <w:b/>
              </w:rPr>
            </w:pPr>
          </w:p>
        </w:tc>
        <w:tc>
          <w:tcPr>
            <w:tcW w:w="3254" w:type="dxa"/>
          </w:tcPr>
          <w:p w:rsidR="00A45EB1" w:rsidRPr="0005580C" w:rsidRDefault="00A45EB1" w:rsidP="00477676">
            <w:pPr>
              <w:rPr>
                <w:rFonts w:eastAsia="Calibri"/>
              </w:rPr>
            </w:pPr>
            <w:r w:rsidRPr="0005580C">
              <w:rPr>
                <w:rFonts w:eastAsia="Calibri"/>
              </w:rPr>
              <w:object w:dxaOrig="11971" w:dyaOrig="10261">
                <v:shape id="_x0000_i1056" type="#_x0000_t75" style="width:123pt;height:105pt;mso-position-horizontal:absolute" o:ole="">
                  <v:imagedata r:id="rId32" o:title=""/>
                </v:shape>
                <o:OLEObject Type="Embed" ProgID="Visio.Drawing.15" ShapeID="_x0000_i1056" DrawAspect="Content" ObjectID="_1745170847" r:id="rId33"/>
              </w:object>
            </w:r>
          </w:p>
        </w:tc>
      </w:tr>
      <w:tr w:rsidR="00A45EB1" w:rsidRPr="0005580C" w:rsidTr="00477676">
        <w:tc>
          <w:tcPr>
            <w:tcW w:w="534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1549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4008" w:type="dxa"/>
          </w:tcPr>
          <w:p w:rsidR="00A45EB1" w:rsidRPr="0005580C" w:rsidRDefault="00A45EB1" w:rsidP="00477676">
            <w:pPr>
              <w:tabs>
                <w:tab w:val="left" w:pos="5842"/>
              </w:tabs>
              <w:ind w:firstLine="284"/>
              <w:jc w:val="both"/>
            </w:pPr>
            <w:r w:rsidRPr="0005580C">
              <w:rPr>
                <w:b/>
              </w:rPr>
              <w:t>На левом</w:t>
            </w:r>
            <w:r w:rsidRPr="0005580C">
              <w:t xml:space="preserve"> </w:t>
            </w:r>
            <w:r w:rsidRPr="0005580C">
              <w:rPr>
                <w:b/>
              </w:rPr>
              <w:t>ПУ2</w:t>
            </w:r>
            <w:r w:rsidRPr="0005580C">
              <w:t>: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 xml:space="preserve">- горизонтальными стрелками выбрать станцию </w:t>
            </w:r>
            <w:r w:rsidRPr="0005580C">
              <w:rPr>
                <w:b/>
              </w:rPr>
              <w:t>Диапазон 1</w:t>
            </w:r>
            <w:r w:rsidRPr="0005580C">
              <w:t xml:space="preserve"> направление </w:t>
            </w:r>
            <w:r w:rsidRPr="0005580C">
              <w:rPr>
                <w:b/>
              </w:rPr>
              <w:t>1 Н</w:t>
            </w:r>
            <w:r w:rsidRPr="0005580C">
              <w:t>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 xml:space="preserve">- нажать клавишу </w:t>
            </w:r>
            <w:r w:rsidRPr="0005580C">
              <w:rPr>
                <w:b/>
              </w:rPr>
              <w:t>ВВОД</w:t>
            </w:r>
            <w:r w:rsidRPr="0005580C">
              <w:t>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 xml:space="preserve">- вертикальными стрелками в меню </w:t>
            </w:r>
            <w:r w:rsidRPr="0005580C">
              <w:rPr>
                <w:b/>
              </w:rPr>
              <w:t>Действия:</w:t>
            </w:r>
            <w:r w:rsidRPr="0005580C">
              <w:t xml:space="preserve"> выбрать </w:t>
            </w:r>
            <w:r w:rsidRPr="0005580C">
              <w:rPr>
                <w:b/>
              </w:rPr>
              <w:t>Управление</w:t>
            </w:r>
            <w:r w:rsidRPr="0005580C">
              <w:t>;</w:t>
            </w:r>
          </w:p>
          <w:p w:rsidR="00A45EB1" w:rsidRPr="0005580C" w:rsidRDefault="00A45EB1" w:rsidP="00477676">
            <w:pPr>
              <w:jc w:val="both"/>
              <w:rPr>
                <w:b/>
              </w:rPr>
            </w:pPr>
            <w:r w:rsidRPr="0005580C">
              <w:t xml:space="preserve">- нажать клавишу </w:t>
            </w:r>
            <w:r w:rsidRPr="0005580C">
              <w:rPr>
                <w:b/>
              </w:rPr>
              <w:t>ВВОД</w:t>
            </w:r>
            <w:r w:rsidRPr="0005580C">
              <w:t>.</w:t>
            </w:r>
          </w:p>
        </w:tc>
        <w:tc>
          <w:tcPr>
            <w:tcW w:w="3254" w:type="dxa"/>
          </w:tcPr>
          <w:p w:rsidR="00A45EB1" w:rsidRPr="0005580C" w:rsidRDefault="00A45EB1" w:rsidP="00477676">
            <w:pPr>
              <w:rPr>
                <w:rFonts w:eastAsia="Calibri"/>
              </w:rPr>
            </w:pPr>
            <w:r w:rsidRPr="0005580C">
              <w:rPr>
                <w:rFonts w:eastAsia="Calibri"/>
                <w:sz w:val="24"/>
                <w:szCs w:val="24"/>
              </w:rPr>
              <w:object w:dxaOrig="12031" w:dyaOrig="10331">
                <v:shape id="_x0000_i1057" type="#_x0000_t75" style="width:125.4pt;height:107.4pt" o:ole="">
                  <v:imagedata r:id="rId34" o:title=""/>
                </v:shape>
                <o:OLEObject Type="Embed" ProgID="Visio.Drawing.11" ShapeID="_x0000_i1057" DrawAspect="Content" ObjectID="_1745170848" r:id="rId35"/>
              </w:object>
            </w:r>
          </w:p>
        </w:tc>
      </w:tr>
      <w:tr w:rsidR="00A45EB1" w:rsidRPr="0005580C" w:rsidTr="00477676">
        <w:tc>
          <w:tcPr>
            <w:tcW w:w="534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1549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4008" w:type="dxa"/>
          </w:tcPr>
          <w:p w:rsidR="00A45EB1" w:rsidRPr="0005580C" w:rsidRDefault="00A45EB1" w:rsidP="00477676">
            <w:pPr>
              <w:tabs>
                <w:tab w:val="left" w:pos="5842"/>
              </w:tabs>
              <w:ind w:firstLine="284"/>
              <w:jc w:val="both"/>
            </w:pPr>
            <w:r w:rsidRPr="0005580C">
              <w:rPr>
                <w:b/>
              </w:rPr>
              <w:t>На левом</w:t>
            </w:r>
            <w:r w:rsidRPr="0005580C">
              <w:t xml:space="preserve"> </w:t>
            </w:r>
            <w:r w:rsidRPr="0005580C">
              <w:rPr>
                <w:b/>
              </w:rPr>
              <w:t>ПУ2</w:t>
            </w:r>
            <w:r w:rsidRPr="0005580C">
              <w:t>: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 xml:space="preserve">- вертикальными стрелками в меню </w:t>
            </w:r>
            <w:r w:rsidRPr="0005580C">
              <w:rPr>
                <w:b/>
              </w:rPr>
              <w:t>Управление:</w:t>
            </w:r>
            <w:r w:rsidRPr="0005580C">
              <w:t xml:space="preserve"> выбрать </w:t>
            </w:r>
            <w:r w:rsidRPr="0005580C">
              <w:rPr>
                <w:b/>
              </w:rPr>
              <w:t>АВК</w:t>
            </w:r>
            <w:r w:rsidRPr="0005580C">
              <w:t>;</w:t>
            </w:r>
          </w:p>
          <w:p w:rsidR="00A45EB1" w:rsidRPr="0005580C" w:rsidRDefault="00A45EB1" w:rsidP="00477676">
            <w:pPr>
              <w:jc w:val="both"/>
            </w:pPr>
            <w:r w:rsidRPr="0005580C">
              <w:t xml:space="preserve">- нажать клавишу </w:t>
            </w:r>
            <w:r w:rsidRPr="0005580C">
              <w:rPr>
                <w:b/>
              </w:rPr>
              <w:t>ВВОД</w:t>
            </w:r>
            <w:r w:rsidRPr="0005580C">
              <w:t>.</w:t>
            </w:r>
          </w:p>
          <w:p w:rsidR="00A45EB1" w:rsidRPr="0005580C" w:rsidRDefault="00A45EB1" w:rsidP="00477676">
            <w:pPr>
              <w:tabs>
                <w:tab w:val="left" w:pos="5842"/>
              </w:tabs>
              <w:ind w:firstLine="284"/>
              <w:jc w:val="both"/>
              <w:rPr>
                <w:b/>
              </w:rPr>
            </w:pPr>
          </w:p>
        </w:tc>
        <w:tc>
          <w:tcPr>
            <w:tcW w:w="3254" w:type="dxa"/>
          </w:tcPr>
          <w:p w:rsidR="00A45EB1" w:rsidRPr="0005580C" w:rsidRDefault="00A45EB1" w:rsidP="00477676">
            <w:pPr>
              <w:rPr>
                <w:rFonts w:eastAsia="Calibri"/>
                <w:sz w:val="24"/>
                <w:szCs w:val="24"/>
              </w:rPr>
            </w:pPr>
            <w:r w:rsidRPr="0005580C">
              <w:rPr>
                <w:rFonts w:eastAsia="Calibri"/>
              </w:rPr>
              <w:object w:dxaOrig="11971" w:dyaOrig="10261">
                <v:shape id="_x0000_i1058" type="#_x0000_t75" style="width:124.8pt;height:106.8pt;mso-position-horizontal:absolute" o:ole="">
                  <v:imagedata r:id="rId36" o:title=""/>
                </v:shape>
                <o:OLEObject Type="Embed" ProgID="Visio.Drawing.15" ShapeID="_x0000_i1058" DrawAspect="Content" ObjectID="_1745170849" r:id="rId37"/>
              </w:object>
            </w:r>
          </w:p>
        </w:tc>
      </w:tr>
      <w:tr w:rsidR="00A45EB1" w:rsidRPr="0005580C" w:rsidTr="00477676">
        <w:tc>
          <w:tcPr>
            <w:tcW w:w="534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1549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4008" w:type="dxa"/>
          </w:tcPr>
          <w:p w:rsidR="00A45EB1" w:rsidRPr="0005580C" w:rsidRDefault="00A45EB1" w:rsidP="00477676">
            <w:pPr>
              <w:tabs>
                <w:tab w:val="left" w:pos="5842"/>
              </w:tabs>
              <w:ind w:firstLine="284"/>
              <w:jc w:val="both"/>
            </w:pPr>
            <w:r w:rsidRPr="0005580C">
              <w:rPr>
                <w:b/>
              </w:rPr>
              <w:t>На левом</w:t>
            </w:r>
            <w:r w:rsidRPr="0005580C">
              <w:t xml:space="preserve"> </w:t>
            </w:r>
            <w:r w:rsidRPr="0005580C">
              <w:rPr>
                <w:b/>
              </w:rPr>
              <w:t>ПУ2</w:t>
            </w:r>
            <w:r w:rsidRPr="0005580C">
              <w:t>: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 xml:space="preserve">- система </w:t>
            </w:r>
            <w:proofErr w:type="spellStart"/>
            <w:r w:rsidRPr="0005580C">
              <w:t>автоконтроля</w:t>
            </w:r>
            <w:proofErr w:type="spellEnd"/>
            <w:r w:rsidRPr="0005580C">
              <w:t xml:space="preserve"> </w:t>
            </w:r>
            <w:r w:rsidRPr="0005580C">
              <w:rPr>
                <w:b/>
              </w:rPr>
              <w:t>РРС 1 1Д1Н</w:t>
            </w:r>
            <w:r w:rsidRPr="0005580C">
              <w:t xml:space="preserve"> проводит проверку </w:t>
            </w:r>
            <w:proofErr w:type="spellStart"/>
            <w:r w:rsidRPr="0005580C">
              <w:t>субблоков</w:t>
            </w:r>
            <w:proofErr w:type="spellEnd"/>
            <w:r w:rsidRPr="0005580C">
              <w:t xml:space="preserve"> </w:t>
            </w:r>
            <w:r w:rsidRPr="0005580C">
              <w:rPr>
                <w:b/>
              </w:rPr>
              <w:t>1МПП1Е</w:t>
            </w:r>
            <w:r w:rsidRPr="0005580C">
              <w:t>;</w:t>
            </w:r>
          </w:p>
          <w:p w:rsidR="00A45EB1" w:rsidRPr="0005580C" w:rsidRDefault="00A45EB1" w:rsidP="00477676">
            <w:pPr>
              <w:jc w:val="both"/>
              <w:rPr>
                <w:b/>
              </w:rPr>
            </w:pPr>
            <w:r w:rsidRPr="0005580C">
              <w:t xml:space="preserve">- при этом в меню </w:t>
            </w:r>
            <w:r w:rsidRPr="0005580C">
              <w:rPr>
                <w:b/>
              </w:rPr>
              <w:t>Сообщение</w:t>
            </w:r>
            <w:r w:rsidRPr="0005580C">
              <w:t xml:space="preserve"> высвечивается информация </w:t>
            </w:r>
            <w:r w:rsidRPr="0005580C">
              <w:rPr>
                <w:b/>
              </w:rPr>
              <w:t>Идет АВК. Ждите… 'СБРОС' – отказаться</w:t>
            </w:r>
            <w:r w:rsidRPr="0005580C">
              <w:t>.</w:t>
            </w:r>
          </w:p>
        </w:tc>
        <w:tc>
          <w:tcPr>
            <w:tcW w:w="3254" w:type="dxa"/>
          </w:tcPr>
          <w:p w:rsidR="00A45EB1" w:rsidRPr="0005580C" w:rsidRDefault="00A45EB1" w:rsidP="00477676">
            <w:pPr>
              <w:rPr>
                <w:rFonts w:eastAsia="Calibri"/>
              </w:rPr>
            </w:pPr>
            <w:r w:rsidRPr="0005580C">
              <w:rPr>
                <w:rFonts w:eastAsia="Calibri"/>
              </w:rPr>
              <w:object w:dxaOrig="11971" w:dyaOrig="10261">
                <v:shape id="_x0000_i1059" type="#_x0000_t75" style="width:124.8pt;height:106.8pt;mso-position-horizontal:absolute" o:ole="">
                  <v:imagedata r:id="rId38" o:title=""/>
                </v:shape>
                <o:OLEObject Type="Embed" ProgID="Visio.Drawing.15" ShapeID="_x0000_i1059" DrawAspect="Content" ObjectID="_1745170850" r:id="rId39"/>
              </w:object>
            </w:r>
          </w:p>
        </w:tc>
      </w:tr>
      <w:tr w:rsidR="00A45EB1" w:rsidRPr="0005580C" w:rsidTr="00477676">
        <w:tc>
          <w:tcPr>
            <w:tcW w:w="534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1549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4008" w:type="dxa"/>
          </w:tcPr>
          <w:p w:rsidR="00A45EB1" w:rsidRPr="0005580C" w:rsidRDefault="00A45EB1" w:rsidP="00477676">
            <w:pPr>
              <w:tabs>
                <w:tab w:val="left" w:pos="5842"/>
              </w:tabs>
              <w:ind w:firstLine="284"/>
              <w:jc w:val="both"/>
            </w:pPr>
            <w:r w:rsidRPr="0005580C">
              <w:rPr>
                <w:b/>
              </w:rPr>
              <w:t>На левом</w:t>
            </w:r>
            <w:r w:rsidRPr="0005580C">
              <w:t xml:space="preserve"> </w:t>
            </w:r>
            <w:r w:rsidRPr="0005580C">
              <w:rPr>
                <w:b/>
              </w:rPr>
              <w:t>ПУ2</w:t>
            </w:r>
            <w:r w:rsidRPr="0005580C">
              <w:t>: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 xml:space="preserve">- по окончании проверки в меню </w:t>
            </w:r>
            <w:r w:rsidRPr="0005580C">
              <w:rPr>
                <w:b/>
              </w:rPr>
              <w:t>Сообщение</w:t>
            </w:r>
            <w:r w:rsidRPr="0005580C">
              <w:t xml:space="preserve"> высвечивается информация </w:t>
            </w:r>
            <w:r w:rsidRPr="0005580C">
              <w:rPr>
                <w:b/>
              </w:rPr>
              <w:t>АВК завершен. Исправно!</w:t>
            </w:r>
            <w:r w:rsidRPr="0005580C">
              <w:br/>
              <w:t>(</w:t>
            </w:r>
            <w:r w:rsidRPr="0005580C">
              <w:rPr>
                <w:b/>
              </w:rPr>
              <w:t>АВК завершен. Неисправно…</w:t>
            </w:r>
            <w:r w:rsidRPr="0005580C">
              <w:t xml:space="preserve"> указываются неисправные </w:t>
            </w:r>
            <w:proofErr w:type="spellStart"/>
            <w:r w:rsidRPr="0005580C">
              <w:t>субблоки</w:t>
            </w:r>
            <w:proofErr w:type="spellEnd"/>
            <w:r w:rsidRPr="0005580C">
              <w:t>);</w:t>
            </w:r>
          </w:p>
          <w:p w:rsidR="00A45EB1" w:rsidRPr="0005580C" w:rsidRDefault="00A45EB1" w:rsidP="00477676">
            <w:pPr>
              <w:jc w:val="both"/>
              <w:rPr>
                <w:b/>
              </w:rPr>
            </w:pPr>
            <w:r w:rsidRPr="0005580C">
              <w:t xml:space="preserve">- нажать клавишу </w:t>
            </w:r>
            <w:r w:rsidRPr="0005580C">
              <w:rPr>
                <w:b/>
              </w:rPr>
              <w:t>СБРОС</w:t>
            </w:r>
            <w:r w:rsidRPr="0005580C">
              <w:t>.</w:t>
            </w:r>
          </w:p>
        </w:tc>
        <w:tc>
          <w:tcPr>
            <w:tcW w:w="3254" w:type="dxa"/>
          </w:tcPr>
          <w:p w:rsidR="00A45EB1" w:rsidRPr="0005580C" w:rsidRDefault="00A45EB1" w:rsidP="00477676">
            <w:pPr>
              <w:rPr>
                <w:rFonts w:eastAsia="Calibri"/>
              </w:rPr>
            </w:pPr>
            <w:r w:rsidRPr="0005580C">
              <w:rPr>
                <w:rFonts w:eastAsia="Calibri"/>
              </w:rPr>
              <w:object w:dxaOrig="11971" w:dyaOrig="10261">
                <v:shape id="_x0000_i1060" type="#_x0000_t75" style="width:130.2pt;height:111pt;mso-position-horizontal:absolute" o:ole="">
                  <v:imagedata r:id="rId40" o:title=""/>
                </v:shape>
                <o:OLEObject Type="Embed" ProgID="Visio.Drawing.15" ShapeID="_x0000_i1060" DrawAspect="Content" ObjectID="_1745170851" r:id="rId41"/>
              </w:object>
            </w:r>
          </w:p>
        </w:tc>
      </w:tr>
      <w:tr w:rsidR="00A45EB1" w:rsidRPr="0005580C" w:rsidTr="00477676">
        <w:tc>
          <w:tcPr>
            <w:tcW w:w="534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1549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4008" w:type="dxa"/>
          </w:tcPr>
          <w:p w:rsidR="00A45EB1" w:rsidRPr="0005580C" w:rsidRDefault="00A45EB1" w:rsidP="00477676">
            <w:pPr>
              <w:tabs>
                <w:tab w:val="left" w:pos="5842"/>
              </w:tabs>
              <w:ind w:firstLine="284"/>
              <w:jc w:val="both"/>
            </w:pPr>
            <w:r w:rsidRPr="0005580C">
              <w:rPr>
                <w:b/>
              </w:rPr>
              <w:t>На левом</w:t>
            </w:r>
            <w:r w:rsidRPr="0005580C">
              <w:t xml:space="preserve"> </w:t>
            </w:r>
            <w:r w:rsidRPr="0005580C">
              <w:rPr>
                <w:b/>
              </w:rPr>
              <w:t>ПУ2</w:t>
            </w:r>
            <w:r w:rsidRPr="0005580C">
              <w:t>: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 xml:space="preserve">- вертикальными стрелками в меню </w:t>
            </w:r>
            <w:r w:rsidRPr="0005580C">
              <w:rPr>
                <w:b/>
              </w:rPr>
              <w:t>Управление:</w:t>
            </w:r>
            <w:r w:rsidRPr="0005580C">
              <w:t xml:space="preserve"> выбрать </w:t>
            </w:r>
            <w:r w:rsidRPr="0005580C">
              <w:rPr>
                <w:b/>
              </w:rPr>
              <w:t>Режим</w:t>
            </w:r>
            <w:r w:rsidRPr="0005580C">
              <w:t>;</w:t>
            </w:r>
          </w:p>
          <w:p w:rsidR="00A45EB1" w:rsidRPr="0005580C" w:rsidRDefault="00A45EB1" w:rsidP="00477676">
            <w:pPr>
              <w:jc w:val="both"/>
              <w:rPr>
                <w:b/>
              </w:rPr>
            </w:pPr>
            <w:r w:rsidRPr="0005580C">
              <w:t xml:space="preserve">- нажать клавишу </w:t>
            </w:r>
            <w:r w:rsidRPr="0005580C">
              <w:rPr>
                <w:b/>
              </w:rPr>
              <w:t>ВВОД</w:t>
            </w:r>
            <w:r w:rsidRPr="0005580C">
              <w:t>.</w:t>
            </w:r>
          </w:p>
        </w:tc>
        <w:tc>
          <w:tcPr>
            <w:tcW w:w="3254" w:type="dxa"/>
          </w:tcPr>
          <w:p w:rsidR="00A45EB1" w:rsidRPr="0005580C" w:rsidRDefault="00A45EB1" w:rsidP="00477676">
            <w:pPr>
              <w:rPr>
                <w:rFonts w:eastAsia="Calibri"/>
              </w:rPr>
            </w:pPr>
            <w:r w:rsidRPr="0005580C">
              <w:rPr>
                <w:rFonts w:eastAsia="Calibri"/>
              </w:rPr>
              <w:object w:dxaOrig="11971" w:dyaOrig="10261">
                <v:shape id="_x0000_i1061" type="#_x0000_t75" style="width:130.8pt;height:111pt;mso-position-horizontal:absolute" o:ole="">
                  <v:imagedata r:id="rId42" o:title=""/>
                </v:shape>
                <o:OLEObject Type="Embed" ProgID="Visio.Drawing.15" ShapeID="_x0000_i1061" DrawAspect="Content" ObjectID="_1745170852" r:id="rId43"/>
              </w:object>
            </w:r>
          </w:p>
        </w:tc>
      </w:tr>
      <w:tr w:rsidR="00A45EB1" w:rsidRPr="0005580C" w:rsidTr="00477676">
        <w:tc>
          <w:tcPr>
            <w:tcW w:w="534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1549" w:type="dxa"/>
            <w:vMerge/>
          </w:tcPr>
          <w:p w:rsidR="00A45EB1" w:rsidRPr="0005580C" w:rsidRDefault="00A45EB1" w:rsidP="00477676">
            <w:pPr>
              <w:jc w:val="both"/>
              <w:rPr>
                <w:b/>
              </w:rPr>
            </w:pPr>
          </w:p>
        </w:tc>
        <w:tc>
          <w:tcPr>
            <w:tcW w:w="4008" w:type="dxa"/>
          </w:tcPr>
          <w:p w:rsidR="00A45EB1" w:rsidRPr="0005580C" w:rsidRDefault="00A45EB1" w:rsidP="00477676">
            <w:pPr>
              <w:tabs>
                <w:tab w:val="left" w:pos="5842"/>
              </w:tabs>
              <w:ind w:firstLine="284"/>
              <w:jc w:val="both"/>
            </w:pPr>
            <w:r w:rsidRPr="0005580C">
              <w:rPr>
                <w:b/>
              </w:rPr>
              <w:t>На левом</w:t>
            </w:r>
            <w:r w:rsidRPr="0005580C">
              <w:t xml:space="preserve"> </w:t>
            </w:r>
            <w:r w:rsidRPr="0005580C">
              <w:rPr>
                <w:b/>
              </w:rPr>
              <w:t>ПУ2</w:t>
            </w:r>
            <w:r w:rsidRPr="0005580C">
              <w:t xml:space="preserve"> проконтролировать запись параметров для </w:t>
            </w:r>
            <w:r w:rsidRPr="0005580C">
              <w:rPr>
                <w:b/>
              </w:rPr>
              <w:t>1МПП1Е</w:t>
            </w:r>
            <w:r w:rsidRPr="0005580C">
              <w:t>: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>- </w:t>
            </w:r>
            <w:r w:rsidRPr="0005580C">
              <w:rPr>
                <w:b/>
              </w:rPr>
              <w:t>РРС 1 1Д1Н</w:t>
            </w:r>
            <w:r w:rsidRPr="0005580C">
              <w:t xml:space="preserve"> (верхний левый угол);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>- </w:t>
            </w:r>
            <w:r w:rsidRPr="0005580C">
              <w:rPr>
                <w:b/>
              </w:rPr>
              <w:t>РРС:</w:t>
            </w:r>
            <w:r w:rsidRPr="0005580C">
              <w:t xml:space="preserve"> </w:t>
            </w:r>
            <w:r w:rsidRPr="0005580C">
              <w:rPr>
                <w:b/>
              </w:rPr>
              <w:t>Р419Л1</w:t>
            </w:r>
            <w:r w:rsidRPr="0005580C">
              <w:t>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>- </w:t>
            </w:r>
            <w:r w:rsidRPr="0005580C">
              <w:rPr>
                <w:b/>
              </w:rPr>
              <w:t>УПЛ:</w:t>
            </w:r>
            <w:r w:rsidRPr="0005580C">
              <w:t xml:space="preserve"> </w:t>
            </w:r>
            <w:r w:rsidRPr="0005580C">
              <w:rPr>
                <w:b/>
              </w:rPr>
              <w:t>Е1</w:t>
            </w:r>
            <w:r w:rsidRPr="0005580C">
              <w:t xml:space="preserve"> (согласно Схемы-приказ);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>- </w:t>
            </w:r>
            <w:r w:rsidRPr="0005580C">
              <w:rPr>
                <w:b/>
              </w:rPr>
              <w:t>КАН:</w:t>
            </w:r>
            <w:r w:rsidRPr="0005580C">
              <w:t xml:space="preserve"> </w:t>
            </w:r>
            <w:r w:rsidRPr="0005580C">
              <w:rPr>
                <w:b/>
                <w:lang w:val="en-US"/>
              </w:rPr>
              <w:t>HDB</w:t>
            </w:r>
            <w:r w:rsidRPr="0005580C">
              <w:rPr>
                <w:b/>
              </w:rPr>
              <w:t>3</w:t>
            </w:r>
            <w:r w:rsidRPr="0005580C">
              <w:t>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>- </w:t>
            </w:r>
            <w:r w:rsidRPr="0005580C">
              <w:rPr>
                <w:b/>
              </w:rPr>
              <w:t>РЕТР:</w:t>
            </w:r>
            <w:r w:rsidRPr="0005580C">
              <w:t xml:space="preserve"> </w:t>
            </w:r>
            <w:proofErr w:type="spellStart"/>
            <w:r w:rsidRPr="0005580C">
              <w:rPr>
                <w:b/>
              </w:rPr>
              <w:t>Выкл</w:t>
            </w:r>
            <w:proofErr w:type="spellEnd"/>
            <w:r w:rsidRPr="0005580C">
              <w:t>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>- </w:t>
            </w:r>
            <w:r w:rsidRPr="0005580C">
              <w:rPr>
                <w:b/>
              </w:rPr>
              <w:t>Режим:</w:t>
            </w:r>
            <w:r w:rsidRPr="0005580C">
              <w:t xml:space="preserve"> </w:t>
            </w:r>
            <w:r w:rsidRPr="0005580C">
              <w:rPr>
                <w:b/>
              </w:rPr>
              <w:t>ШЛФ  ВЧ</w:t>
            </w:r>
            <w:r w:rsidRPr="0005580C">
              <w:t>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>- </w:t>
            </w:r>
            <w:r w:rsidRPr="0005580C">
              <w:rPr>
                <w:b/>
              </w:rPr>
              <w:t>ПРД:</w:t>
            </w:r>
            <w:r w:rsidRPr="0005580C">
              <w:t xml:space="preserve"> </w:t>
            </w:r>
            <w:r w:rsidRPr="0005580C">
              <w:rPr>
                <w:b/>
              </w:rPr>
              <w:t>454,0</w:t>
            </w:r>
            <w:r w:rsidRPr="0005580C">
              <w:t xml:space="preserve"> (согласно Схемы-приказ);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>- </w:t>
            </w:r>
            <w:r w:rsidRPr="0005580C">
              <w:rPr>
                <w:b/>
              </w:rPr>
              <w:t>ПРМ:</w:t>
            </w:r>
            <w:r w:rsidRPr="0005580C">
              <w:t xml:space="preserve"> </w:t>
            </w:r>
            <w:r w:rsidRPr="0005580C">
              <w:rPr>
                <w:b/>
              </w:rPr>
              <w:t>392,0</w:t>
            </w:r>
            <w:r w:rsidRPr="0005580C">
              <w:t xml:space="preserve"> (согласно Схемы-приказ);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>- </w:t>
            </w:r>
            <w:r w:rsidRPr="0005580C">
              <w:rPr>
                <w:b/>
              </w:rPr>
              <w:t>РРМ:</w:t>
            </w:r>
            <w:r w:rsidRPr="0005580C">
              <w:t xml:space="preserve"> </w:t>
            </w:r>
            <w:r w:rsidRPr="0005580C">
              <w:rPr>
                <w:b/>
              </w:rPr>
              <w:t>–10</w:t>
            </w:r>
            <w:r w:rsidRPr="0005580C">
              <w:t>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>- </w:t>
            </w:r>
            <w:r w:rsidRPr="0005580C">
              <w:rPr>
                <w:b/>
              </w:rPr>
              <w:t>ИСПРАВНО</w:t>
            </w:r>
            <w:r w:rsidRPr="0005580C">
              <w:t>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>- </w:t>
            </w:r>
            <w:r w:rsidRPr="0005580C">
              <w:rPr>
                <w:b/>
              </w:rPr>
              <w:t>ДВС:</w:t>
            </w:r>
            <w:r w:rsidRPr="0005580C">
              <w:t xml:space="preserve"> более </w:t>
            </w:r>
            <w:r w:rsidRPr="0005580C">
              <w:rPr>
                <w:b/>
              </w:rPr>
              <w:t>10 дБ</w:t>
            </w:r>
            <w:r w:rsidRPr="0005580C">
              <w:t>;</w:t>
            </w:r>
          </w:p>
          <w:p w:rsidR="00A45EB1" w:rsidRPr="0005580C" w:rsidRDefault="00A45EB1" w:rsidP="00477676">
            <w:pPr>
              <w:tabs>
                <w:tab w:val="left" w:pos="5842"/>
              </w:tabs>
              <w:jc w:val="both"/>
            </w:pPr>
            <w:r w:rsidRPr="0005580C">
              <w:t>- </w:t>
            </w:r>
            <w:r w:rsidRPr="0005580C">
              <w:rPr>
                <w:b/>
              </w:rPr>
              <w:t>КСВ:</w:t>
            </w:r>
            <w:r w:rsidRPr="0005580C">
              <w:t xml:space="preserve"> не более </w:t>
            </w:r>
            <w:r w:rsidRPr="0005580C">
              <w:rPr>
                <w:b/>
              </w:rPr>
              <w:t>1,5</w:t>
            </w:r>
            <w:r w:rsidRPr="0005580C">
              <w:t>;</w:t>
            </w:r>
          </w:p>
          <w:p w:rsidR="00A45EB1" w:rsidRPr="0005580C" w:rsidRDefault="00A45EB1" w:rsidP="00477676">
            <w:pPr>
              <w:jc w:val="both"/>
              <w:rPr>
                <w:b/>
              </w:rPr>
            </w:pPr>
            <w:r w:rsidRPr="0005580C">
              <w:t>- </w:t>
            </w:r>
            <w:r w:rsidRPr="0005580C">
              <w:rPr>
                <w:b/>
              </w:rPr>
              <w:t>КОШ:</w:t>
            </w:r>
            <w:r w:rsidRPr="0005580C">
              <w:t xml:space="preserve"> </w:t>
            </w:r>
            <w:r w:rsidRPr="0005580C">
              <w:rPr>
                <w:b/>
              </w:rPr>
              <w:t>1–6</w:t>
            </w:r>
            <w:r w:rsidRPr="0005580C">
              <w:t>.</w:t>
            </w:r>
          </w:p>
        </w:tc>
        <w:tc>
          <w:tcPr>
            <w:tcW w:w="3254" w:type="dxa"/>
          </w:tcPr>
          <w:p w:rsidR="00A45EB1" w:rsidRPr="0005580C" w:rsidRDefault="00A45EB1" w:rsidP="00477676">
            <w:pPr>
              <w:rPr>
                <w:b/>
              </w:rPr>
            </w:pPr>
            <w:r w:rsidRPr="0005580C">
              <w:rPr>
                <w:rFonts w:eastAsia="Calibri"/>
              </w:rPr>
              <w:object w:dxaOrig="11971" w:dyaOrig="10261">
                <v:shape id="_x0000_i1062" type="#_x0000_t75" style="width:130.2pt;height:111pt;mso-position-horizontal:absolute" o:ole="">
                  <v:imagedata r:id="rId44" o:title=""/>
                </v:shape>
                <o:OLEObject Type="Embed" ProgID="Visio.Drawing.15" ShapeID="_x0000_i1062" DrawAspect="Content" ObjectID="_1745170853" r:id="rId45"/>
              </w:object>
            </w:r>
          </w:p>
        </w:tc>
      </w:tr>
    </w:tbl>
    <w:p w:rsidR="00A45EB1" w:rsidRPr="00AE33D8" w:rsidRDefault="00A45EB1" w:rsidP="003859C6">
      <w:pPr>
        <w:jc w:val="center"/>
      </w:pPr>
    </w:p>
    <w:sectPr w:rsidR="00A45EB1" w:rsidRPr="00AE33D8" w:rsidSect="00E100F7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D5"/>
    <w:rsid w:val="001430EE"/>
    <w:rsid w:val="00143428"/>
    <w:rsid w:val="00150975"/>
    <w:rsid w:val="0019124C"/>
    <w:rsid w:val="001F1DFD"/>
    <w:rsid w:val="001F68E0"/>
    <w:rsid w:val="0027568F"/>
    <w:rsid w:val="00333BFE"/>
    <w:rsid w:val="003859C6"/>
    <w:rsid w:val="003C4924"/>
    <w:rsid w:val="00401252"/>
    <w:rsid w:val="00410467"/>
    <w:rsid w:val="004659DE"/>
    <w:rsid w:val="00473BC9"/>
    <w:rsid w:val="004E7800"/>
    <w:rsid w:val="00514777"/>
    <w:rsid w:val="005251B5"/>
    <w:rsid w:val="0054483B"/>
    <w:rsid w:val="0056522C"/>
    <w:rsid w:val="005672FB"/>
    <w:rsid w:val="006A0BAC"/>
    <w:rsid w:val="007327D5"/>
    <w:rsid w:val="008C2EFF"/>
    <w:rsid w:val="00904F46"/>
    <w:rsid w:val="00946880"/>
    <w:rsid w:val="00992BA8"/>
    <w:rsid w:val="009B4446"/>
    <w:rsid w:val="009D33AA"/>
    <w:rsid w:val="009E2087"/>
    <w:rsid w:val="00A2255D"/>
    <w:rsid w:val="00A45EB1"/>
    <w:rsid w:val="00A46627"/>
    <w:rsid w:val="00AE33D8"/>
    <w:rsid w:val="00B11582"/>
    <w:rsid w:val="00C64193"/>
    <w:rsid w:val="00C90289"/>
    <w:rsid w:val="00DD3486"/>
    <w:rsid w:val="00E100F7"/>
    <w:rsid w:val="00E31441"/>
    <w:rsid w:val="00E5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3714"/>
  <w15:chartTrackingRefBased/>
  <w15:docId w15:val="{BE490D60-DB29-49B6-8118-4F139B7B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4483B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509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6">
    <w:name w:val="Table Grid"/>
    <w:basedOn w:val="a1"/>
    <w:rsid w:val="00A45E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3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package" Target="embeddings/Microsoft_Visio_Drawing6.vsdx"/><Relationship Id="rId26" Type="http://schemas.openxmlformats.org/officeDocument/2006/relationships/image" Target="media/image14.emf"/><Relationship Id="rId39" Type="http://schemas.openxmlformats.org/officeDocument/2006/relationships/package" Target="embeddings/Microsoft_Visio_Drawing13.vsdx"/><Relationship Id="rId21" Type="http://schemas.openxmlformats.org/officeDocument/2006/relationships/image" Target="media/image11.emf"/><Relationship Id="rId34" Type="http://schemas.openxmlformats.org/officeDocument/2006/relationships/image" Target="media/image18.emf"/><Relationship Id="rId42" Type="http://schemas.openxmlformats.org/officeDocument/2006/relationships/image" Target="media/image22.emf"/><Relationship Id="rId47" Type="http://schemas.openxmlformats.org/officeDocument/2006/relationships/theme" Target="theme/theme1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5.vsdx"/><Relationship Id="rId29" Type="http://schemas.openxmlformats.org/officeDocument/2006/relationships/package" Target="embeddings/Microsoft_Visio_Drawing10.vsdx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3.emf"/><Relationship Id="rId32" Type="http://schemas.openxmlformats.org/officeDocument/2006/relationships/image" Target="media/image17.emf"/><Relationship Id="rId37" Type="http://schemas.openxmlformats.org/officeDocument/2006/relationships/package" Target="embeddings/Microsoft_Visio_Drawing12.vsdx"/><Relationship Id="rId40" Type="http://schemas.openxmlformats.org/officeDocument/2006/relationships/image" Target="media/image21.emf"/><Relationship Id="rId45" Type="http://schemas.openxmlformats.org/officeDocument/2006/relationships/package" Target="embeddings/Microsoft_Visio_Drawing16.vsdx"/><Relationship Id="rId5" Type="http://schemas.openxmlformats.org/officeDocument/2006/relationships/image" Target="media/image2.png"/><Relationship Id="rId15" Type="http://schemas.openxmlformats.org/officeDocument/2006/relationships/image" Target="media/image7.emf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5.emf"/><Relationship Id="rId36" Type="http://schemas.openxmlformats.org/officeDocument/2006/relationships/image" Target="media/image19.emf"/><Relationship Id="rId10" Type="http://schemas.openxmlformats.org/officeDocument/2006/relationships/image" Target="media/image5.emf"/><Relationship Id="rId19" Type="http://schemas.openxmlformats.org/officeDocument/2006/relationships/image" Target="media/image9.emf"/><Relationship Id="rId31" Type="http://schemas.openxmlformats.org/officeDocument/2006/relationships/oleObject" Target="embeddings/Microsoft_Visio_2003-2010_Drawing.vsd"/><Relationship Id="rId44" Type="http://schemas.openxmlformats.org/officeDocument/2006/relationships/image" Target="media/image23.emf"/><Relationship Id="rId4" Type="http://schemas.openxmlformats.org/officeDocument/2006/relationships/image" Target="media/image1.png"/><Relationship Id="rId9" Type="http://schemas.openxmlformats.org/officeDocument/2006/relationships/package" Target="embeddings/Microsoft_Visio_Drawing1.vsdx"/><Relationship Id="rId14" Type="http://schemas.openxmlformats.org/officeDocument/2006/relationships/package" Target="embeddings/Microsoft_Visio_Drawing4.vsdx"/><Relationship Id="rId22" Type="http://schemas.openxmlformats.org/officeDocument/2006/relationships/image" Target="media/image12.emf"/><Relationship Id="rId27" Type="http://schemas.openxmlformats.org/officeDocument/2006/relationships/package" Target="embeddings/Microsoft_Visio_Drawing9.vsdx"/><Relationship Id="rId30" Type="http://schemas.openxmlformats.org/officeDocument/2006/relationships/image" Target="media/image16.emf"/><Relationship Id="rId35" Type="http://schemas.openxmlformats.org/officeDocument/2006/relationships/oleObject" Target="embeddings/Microsoft_Visio_2003-2010_Drawing1.vsd"/><Relationship Id="rId43" Type="http://schemas.openxmlformats.org/officeDocument/2006/relationships/package" Target="embeddings/Microsoft_Visio_Drawing15.vsdx"/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12" Type="http://schemas.openxmlformats.org/officeDocument/2006/relationships/image" Target="media/image6.emf"/><Relationship Id="rId17" Type="http://schemas.openxmlformats.org/officeDocument/2006/relationships/image" Target="media/image8.emf"/><Relationship Id="rId25" Type="http://schemas.openxmlformats.org/officeDocument/2006/relationships/package" Target="embeddings/Microsoft_Visio_Drawing8.vsdx"/><Relationship Id="rId33" Type="http://schemas.openxmlformats.org/officeDocument/2006/relationships/package" Target="embeddings/Microsoft_Visio_Drawing11.vsdx"/><Relationship Id="rId38" Type="http://schemas.openxmlformats.org/officeDocument/2006/relationships/image" Target="media/image20.emf"/><Relationship Id="rId46" Type="http://schemas.openxmlformats.org/officeDocument/2006/relationships/fontTable" Target="fontTable.xml"/><Relationship Id="rId20" Type="http://schemas.openxmlformats.org/officeDocument/2006/relationships/image" Target="media/image10.emf"/><Relationship Id="rId41" Type="http://schemas.openxmlformats.org/officeDocument/2006/relationships/package" Target="embeddings/Microsoft_Visio_Drawing1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cp:lastPrinted>2023-03-12T16:13:00Z</cp:lastPrinted>
  <dcterms:created xsi:type="dcterms:W3CDTF">2023-02-19T14:50:00Z</dcterms:created>
  <dcterms:modified xsi:type="dcterms:W3CDTF">2023-05-09T17:53:00Z</dcterms:modified>
</cp:coreProperties>
</file>