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DBF2D" w14:textId="77777777" w:rsidR="00505E33" w:rsidRPr="00933245" w:rsidRDefault="00505E33" w:rsidP="0037192D">
      <w:pPr>
        <w:spacing w:after="0"/>
        <w:jc w:val="center"/>
        <w:rPr>
          <w:rFonts w:cs="Times New Roman"/>
          <w:szCs w:val="28"/>
          <w:lang w:val="en-US"/>
        </w:rPr>
      </w:pPr>
      <w:r w:rsidRPr="00540F71">
        <w:rPr>
          <w:rFonts w:cs="Times New Roman"/>
          <w:noProof/>
          <w:szCs w:val="28"/>
          <w:lang w:eastAsia="ru-RU"/>
        </w:rPr>
        <w:drawing>
          <wp:inline distT="0" distB="0" distL="0" distR="0" wp14:anchorId="6213C869" wp14:editId="2BFC40C2">
            <wp:extent cx="1414145" cy="1414145"/>
            <wp:effectExtent l="0" t="0" r="0" b="0"/>
            <wp:docPr id="1" name="Рисунок 1" descr="Мирэа логотип (76 фото) » Рисунки для срисовки и не толь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Мирэа логотип (76 фото) » Рисунки для срисовки и не тольк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141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CB29" w14:textId="77777777" w:rsidR="00505E33" w:rsidRPr="00540F71" w:rsidRDefault="00505E33" w:rsidP="0037192D">
      <w:pPr>
        <w:spacing w:after="0"/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 xml:space="preserve">ФГБОУ ВО «Московский технологический университет» </w:t>
      </w:r>
    </w:p>
    <w:p w14:paraId="737DA501" w14:textId="77777777" w:rsidR="00505E33" w:rsidRPr="00540F71" w:rsidRDefault="00505E33" w:rsidP="0037192D">
      <w:pPr>
        <w:spacing w:after="0"/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Институт комплексной безопасности и специального приборостроения</w:t>
      </w:r>
    </w:p>
    <w:p w14:paraId="363011A6" w14:textId="77777777" w:rsidR="00505E33" w:rsidRPr="00540F71" w:rsidRDefault="00505E33" w:rsidP="0037192D">
      <w:pPr>
        <w:spacing w:after="0"/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Кафедра КБ-1 «Защита информации»</w:t>
      </w:r>
    </w:p>
    <w:p w14:paraId="6D21D190" w14:textId="77777777" w:rsidR="00505E33" w:rsidRPr="00540F71" w:rsidRDefault="00505E33" w:rsidP="0037192D">
      <w:pPr>
        <w:spacing w:after="0"/>
        <w:rPr>
          <w:rFonts w:cs="Times New Roman"/>
          <w:szCs w:val="28"/>
        </w:rPr>
      </w:pPr>
    </w:p>
    <w:p w14:paraId="45716D5C" w14:textId="49B84A74" w:rsidR="00505E33" w:rsidRPr="00540F71" w:rsidRDefault="00505E33" w:rsidP="0037192D">
      <w:pPr>
        <w:spacing w:after="0"/>
        <w:jc w:val="left"/>
        <w:rPr>
          <w:rFonts w:cs="Times New Roman"/>
          <w:szCs w:val="28"/>
        </w:rPr>
      </w:pPr>
      <w:r w:rsidRPr="00540F71">
        <w:rPr>
          <w:rFonts w:cs="Times New Roman"/>
          <w:b/>
          <w:szCs w:val="28"/>
        </w:rPr>
        <w:t>Дисциплина:</w:t>
      </w:r>
      <w:r w:rsidRPr="00540F71">
        <w:rPr>
          <w:rFonts w:cs="Times New Roman"/>
          <w:szCs w:val="28"/>
        </w:rPr>
        <w:t xml:space="preserve"> «</w:t>
      </w:r>
      <w:r w:rsidR="00C87D23" w:rsidRPr="00540F71">
        <w:rPr>
          <w:rFonts w:cs="Times New Roman"/>
          <w:szCs w:val="28"/>
        </w:rPr>
        <w:t>Организация защиты персональных данных на предприятии</w:t>
      </w:r>
      <w:r w:rsidRPr="00540F71">
        <w:rPr>
          <w:rFonts w:cs="Times New Roman"/>
          <w:szCs w:val="28"/>
        </w:rPr>
        <w:t>»</w:t>
      </w:r>
    </w:p>
    <w:p w14:paraId="2B7D3991" w14:textId="4D382E4E" w:rsidR="00505E33" w:rsidRPr="00F50096" w:rsidRDefault="00505E33" w:rsidP="0037192D">
      <w:pPr>
        <w:spacing w:after="0"/>
        <w:jc w:val="lef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>Отчет по практической работе</w:t>
      </w:r>
      <w:r w:rsidR="002C7F8B">
        <w:rPr>
          <w:rFonts w:cs="Times New Roman"/>
          <w:b/>
          <w:szCs w:val="28"/>
        </w:rPr>
        <w:t xml:space="preserve"> №5</w:t>
      </w:r>
      <w:r w:rsidR="002A21D6" w:rsidRPr="002A21D6">
        <w:rPr>
          <w:rFonts w:cs="Times New Roman"/>
          <w:b/>
          <w:szCs w:val="28"/>
        </w:rPr>
        <w:t>-</w:t>
      </w:r>
      <w:r w:rsidR="002A21D6" w:rsidRPr="00F50096">
        <w:rPr>
          <w:rFonts w:cs="Times New Roman"/>
          <w:b/>
          <w:szCs w:val="28"/>
        </w:rPr>
        <w:t>6</w:t>
      </w:r>
    </w:p>
    <w:p w14:paraId="7E162CAA" w14:textId="78387FD1" w:rsidR="00505E33" w:rsidRPr="00540F71" w:rsidRDefault="00505E33" w:rsidP="0037192D">
      <w:pPr>
        <w:spacing w:after="0"/>
        <w:jc w:val="left"/>
        <w:rPr>
          <w:rFonts w:cs="Times New Roman"/>
          <w:szCs w:val="28"/>
        </w:rPr>
      </w:pPr>
      <w:r w:rsidRPr="00540F71">
        <w:rPr>
          <w:rFonts w:cs="Times New Roman"/>
          <w:b/>
          <w:szCs w:val="28"/>
        </w:rPr>
        <w:t>Тема:</w:t>
      </w:r>
      <w:r w:rsidRPr="00540F71">
        <w:rPr>
          <w:rFonts w:cs="Times New Roman"/>
          <w:szCs w:val="28"/>
        </w:rPr>
        <w:t xml:space="preserve"> </w:t>
      </w:r>
      <w:r w:rsidRPr="00AE1F66">
        <w:rPr>
          <w:rFonts w:cs="Times New Roman"/>
          <w:szCs w:val="28"/>
        </w:rPr>
        <w:t>«</w:t>
      </w:r>
      <w:r w:rsidR="00AE1F66" w:rsidRPr="00AE1F66">
        <w:rPr>
          <w:szCs w:val="28"/>
        </w:rPr>
        <w:t>Построение модели угроз безопасности персональных данных</w:t>
      </w:r>
      <w:r w:rsidRPr="00AE1F66">
        <w:rPr>
          <w:rFonts w:cs="Times New Roman"/>
          <w:szCs w:val="28"/>
        </w:rPr>
        <w:t>»</w:t>
      </w:r>
      <w:r w:rsidRPr="00540F71">
        <w:rPr>
          <w:rFonts w:cs="Times New Roman"/>
          <w:szCs w:val="28"/>
        </w:rPr>
        <w:t xml:space="preserve"> </w:t>
      </w:r>
    </w:p>
    <w:p w14:paraId="33BC706B" w14:textId="77777777" w:rsidR="00505E33" w:rsidRPr="00540F71" w:rsidRDefault="00505E33" w:rsidP="0037192D">
      <w:pPr>
        <w:pStyle w:val="Mukhanov"/>
        <w:ind w:firstLine="0"/>
        <w:rPr>
          <w:rFonts w:cs="Times New Roman"/>
          <w:szCs w:val="28"/>
        </w:rPr>
      </w:pPr>
    </w:p>
    <w:p w14:paraId="5F3179AF" w14:textId="77777777" w:rsidR="00505E33" w:rsidRPr="00540F71" w:rsidRDefault="00505E33" w:rsidP="0037192D">
      <w:pPr>
        <w:spacing w:after="0"/>
        <w:rPr>
          <w:rFonts w:cs="Times New Roman"/>
          <w:szCs w:val="28"/>
        </w:rPr>
      </w:pPr>
    </w:p>
    <w:p w14:paraId="08160CFD" w14:textId="77777777" w:rsidR="00505E33" w:rsidRPr="00540F71" w:rsidRDefault="00505E33" w:rsidP="0037192D">
      <w:pPr>
        <w:spacing w:after="0"/>
        <w:jc w:val="righ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 xml:space="preserve">Выполнил: </w:t>
      </w:r>
    </w:p>
    <w:p w14:paraId="50FCF44A" w14:textId="77777777" w:rsidR="00505E33" w:rsidRPr="00540F71" w:rsidRDefault="00505E33" w:rsidP="0037192D">
      <w:pPr>
        <w:spacing w:after="0"/>
        <w:jc w:val="right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Студент группы БББО-05-20</w:t>
      </w:r>
    </w:p>
    <w:p w14:paraId="1334A56F" w14:textId="17625A8C" w:rsidR="00505E33" w:rsidRPr="00540F71" w:rsidRDefault="00540F71" w:rsidP="0037192D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Кутьин З.С.</w:t>
      </w:r>
    </w:p>
    <w:p w14:paraId="65BB520A" w14:textId="77777777" w:rsidR="00505E33" w:rsidRPr="00540F71" w:rsidRDefault="00505E33" w:rsidP="0037192D">
      <w:pPr>
        <w:spacing w:after="0"/>
        <w:jc w:val="right"/>
        <w:rPr>
          <w:rFonts w:cs="Times New Roman"/>
          <w:szCs w:val="28"/>
        </w:rPr>
      </w:pPr>
    </w:p>
    <w:p w14:paraId="5E4724BE" w14:textId="77777777" w:rsidR="00505E33" w:rsidRPr="00540F71" w:rsidRDefault="00505E33" w:rsidP="0037192D">
      <w:pPr>
        <w:spacing w:after="0"/>
        <w:jc w:val="righ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 xml:space="preserve">Проверил: </w:t>
      </w:r>
    </w:p>
    <w:p w14:paraId="6A59886E" w14:textId="04B62101" w:rsidR="00505E33" w:rsidRPr="00540F71" w:rsidRDefault="00505E33" w:rsidP="0037192D">
      <w:pPr>
        <w:spacing w:after="0"/>
        <w:jc w:val="right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 xml:space="preserve">  </w:t>
      </w:r>
      <w:r w:rsidR="00C87D23" w:rsidRPr="00540F71">
        <w:rPr>
          <w:rFonts w:cs="Times New Roman"/>
          <w:szCs w:val="28"/>
        </w:rPr>
        <w:t>Карамышева Е.О.</w:t>
      </w:r>
    </w:p>
    <w:p w14:paraId="620644F3" w14:textId="15C20020" w:rsidR="00F50096" w:rsidRPr="00467AC2" w:rsidRDefault="007C01F0" w:rsidP="00467AC2">
      <w:pPr>
        <w:spacing w:after="0"/>
        <w:jc w:val="center"/>
        <w:rPr>
          <w:rFonts w:cs="Times New Roman"/>
          <w:b/>
          <w:bCs/>
          <w:szCs w:val="28"/>
        </w:rPr>
      </w:pPr>
      <w:r w:rsidRPr="00540F71">
        <w:br w:type="page"/>
      </w:r>
      <w:r w:rsidR="007928EF" w:rsidRPr="00467AC2">
        <w:rPr>
          <w:rFonts w:cs="Times New Roman"/>
          <w:b/>
          <w:bCs/>
          <w:szCs w:val="28"/>
        </w:rPr>
        <w:lastRenderedPageBreak/>
        <w:t>1) Оп</w:t>
      </w:r>
      <w:r w:rsidR="00E66BE1" w:rsidRPr="00467AC2">
        <w:rPr>
          <w:rFonts w:cs="Times New Roman"/>
          <w:b/>
          <w:bCs/>
          <w:szCs w:val="28"/>
        </w:rPr>
        <w:t>р</w:t>
      </w:r>
      <w:r w:rsidR="007928EF" w:rsidRPr="00467AC2">
        <w:rPr>
          <w:rFonts w:cs="Times New Roman"/>
          <w:b/>
          <w:bCs/>
          <w:szCs w:val="28"/>
        </w:rPr>
        <w:t>е</w:t>
      </w:r>
      <w:r w:rsidR="00E66BE1" w:rsidRPr="00467AC2">
        <w:rPr>
          <w:rFonts w:cs="Times New Roman"/>
          <w:b/>
          <w:bCs/>
          <w:szCs w:val="28"/>
        </w:rPr>
        <w:t xml:space="preserve">делим уровень исходной защищенности </w:t>
      </w:r>
      <w:r w:rsidR="00F50096" w:rsidRPr="00467AC2">
        <w:rPr>
          <w:rFonts w:cs="Times New Roman"/>
          <w:b/>
          <w:bCs/>
          <w:szCs w:val="28"/>
        </w:rPr>
        <w:t>АРМ бухгалтера:</w:t>
      </w:r>
    </w:p>
    <w:p w14:paraId="4EC94402" w14:textId="09E5B162" w:rsidR="00F50096" w:rsidRPr="001A174C" w:rsidRDefault="00F50096" w:rsidP="001A174C">
      <w:pPr>
        <w:pBdr>
          <w:top w:val="nil"/>
          <w:left w:val="nil"/>
          <w:bottom w:val="nil"/>
          <w:right w:val="nil"/>
          <w:between w:val="nil"/>
        </w:pBdr>
        <w:spacing w:before="1" w:after="0"/>
        <w:ind w:left="930"/>
        <w:rPr>
          <w:color w:val="000000"/>
          <w:szCs w:val="28"/>
          <w:u w:val="single"/>
        </w:rPr>
      </w:pPr>
      <w:r w:rsidRPr="001A174C">
        <w:rPr>
          <w:color w:val="000000"/>
          <w:szCs w:val="28"/>
          <w:u w:val="single"/>
        </w:rPr>
        <w:t xml:space="preserve">Показатели исходной защищенности </w:t>
      </w:r>
      <w:proofErr w:type="spellStart"/>
      <w:r w:rsidRPr="001A174C">
        <w:rPr>
          <w:color w:val="000000"/>
          <w:szCs w:val="28"/>
          <w:u w:val="single"/>
        </w:rPr>
        <w:t>ИСПДн</w:t>
      </w:r>
      <w:proofErr w:type="spellEnd"/>
    </w:p>
    <w:tbl>
      <w:tblPr>
        <w:tblW w:w="9349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9"/>
        <w:gridCol w:w="1419"/>
        <w:gridCol w:w="1417"/>
        <w:gridCol w:w="1414"/>
      </w:tblGrid>
      <w:tr w:rsidR="00F50096" w14:paraId="3E7153CA" w14:textId="77777777" w:rsidTr="004B597C">
        <w:trPr>
          <w:trHeight w:val="275"/>
        </w:trPr>
        <w:tc>
          <w:tcPr>
            <w:tcW w:w="5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2DEC4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84"/>
                <w:tab w:val="left" w:pos="3074"/>
              </w:tabs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Технические</w:t>
            </w:r>
            <w:r>
              <w:rPr>
                <w:color w:val="000000"/>
                <w:sz w:val="24"/>
                <w:szCs w:val="24"/>
              </w:rPr>
              <w:tab/>
              <w:t>и</w:t>
            </w:r>
            <w:r>
              <w:rPr>
                <w:color w:val="000000"/>
                <w:sz w:val="24"/>
                <w:szCs w:val="24"/>
              </w:rPr>
              <w:tab/>
              <w:t>эксплуатационные</w:t>
            </w:r>
          </w:p>
          <w:p w14:paraId="1268B71C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характеристики </w:t>
            </w: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4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55F99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9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защищенности</w:t>
            </w:r>
          </w:p>
        </w:tc>
      </w:tr>
      <w:tr w:rsidR="00F50096" w14:paraId="3A3EB62A" w14:textId="77777777" w:rsidTr="004B597C">
        <w:trPr>
          <w:trHeight w:val="275"/>
        </w:trPr>
        <w:tc>
          <w:tcPr>
            <w:tcW w:w="50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832BE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F6C00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5" w:right="22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F390F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38" w:right="2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CAE13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97" w:right="2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Низкий</w:t>
            </w:r>
          </w:p>
        </w:tc>
      </w:tr>
      <w:tr w:rsidR="00F50096" w14:paraId="1B265BDC" w14:textId="77777777" w:rsidTr="004B597C">
        <w:trPr>
          <w:trHeight w:val="275"/>
        </w:trPr>
        <w:tc>
          <w:tcPr>
            <w:tcW w:w="9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F49FE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3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 территориальному размещению</w:t>
            </w:r>
          </w:p>
        </w:tc>
      </w:tr>
      <w:tr w:rsidR="00F50096" w14:paraId="40087DAE" w14:textId="77777777" w:rsidTr="004B597C">
        <w:trPr>
          <w:trHeight w:val="551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D5131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локальная </w:t>
            </w: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, развернутая в пределах</w:t>
            </w:r>
          </w:p>
          <w:p w14:paraId="64F09CD7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одного здания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DCE5A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24243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4F002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F50096" w14:paraId="0B0F5C86" w14:textId="77777777" w:rsidTr="004B597C">
        <w:trPr>
          <w:trHeight w:val="275"/>
        </w:trPr>
        <w:tc>
          <w:tcPr>
            <w:tcW w:w="9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A46EB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По наличию соединения с сетями общего пользования</w:t>
            </w:r>
          </w:p>
        </w:tc>
      </w:tr>
      <w:tr w:rsidR="00F50096" w14:paraId="00AE2898" w14:textId="77777777" w:rsidTr="004B597C">
        <w:trPr>
          <w:trHeight w:val="551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48826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, физически отделенная от сети общего</w:t>
            </w:r>
          </w:p>
          <w:p w14:paraId="1197DB12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пользования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BFD09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709CB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F5F77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F50096" w14:paraId="313543C7" w14:textId="77777777" w:rsidTr="004B597C">
        <w:trPr>
          <w:trHeight w:val="278"/>
        </w:trPr>
        <w:tc>
          <w:tcPr>
            <w:tcW w:w="9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80E9C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5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 встроенным (легальным) операциям с записями баз персональных данных</w:t>
            </w:r>
          </w:p>
        </w:tc>
      </w:tr>
      <w:tr w:rsidR="00F50096" w14:paraId="376F801C" w14:textId="77777777" w:rsidTr="004B597C">
        <w:trPr>
          <w:trHeight w:val="275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10105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запись, удаление, сортировка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1039F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4A654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DCDDD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F50096" w14:paraId="1E3C6DA7" w14:textId="77777777" w:rsidTr="004B597C">
        <w:trPr>
          <w:trHeight w:val="275"/>
        </w:trPr>
        <w:tc>
          <w:tcPr>
            <w:tcW w:w="9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53344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6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 разграничению доступа к персональным данным</w:t>
            </w:r>
          </w:p>
        </w:tc>
      </w:tr>
      <w:tr w:rsidR="00F50096" w14:paraId="6B61A4D5" w14:textId="77777777" w:rsidTr="004B597C">
        <w:trPr>
          <w:trHeight w:val="1103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7711E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 w:right="9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к которой имеют доступ определенные </w:t>
            </w:r>
            <w:proofErr w:type="spellStart"/>
            <w:r>
              <w:rPr>
                <w:color w:val="000000"/>
                <w:sz w:val="24"/>
                <w:szCs w:val="24"/>
              </w:rPr>
              <w:t>переченем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сотрудники организации, являющейся владельцем </w:t>
            </w: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,</w:t>
            </w:r>
          </w:p>
          <w:p w14:paraId="42CB5062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либо субъект </w:t>
            </w:r>
            <w:proofErr w:type="spellStart"/>
            <w:r>
              <w:rPr>
                <w:color w:val="000000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79A31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3146E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39682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F50096" w14:paraId="4EEB45F8" w14:textId="77777777" w:rsidTr="004B597C">
        <w:trPr>
          <w:trHeight w:val="275"/>
        </w:trPr>
        <w:tc>
          <w:tcPr>
            <w:tcW w:w="9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9CBC6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6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 По наличию соединений с другими базами </w:t>
            </w:r>
            <w:proofErr w:type="spellStart"/>
            <w:r>
              <w:rPr>
                <w:color w:val="000000"/>
                <w:sz w:val="24"/>
                <w:szCs w:val="24"/>
              </w:rPr>
              <w:t>ПДн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иных </w:t>
            </w: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</w:p>
        </w:tc>
      </w:tr>
      <w:tr w:rsidR="006E1A0D" w14:paraId="7051D1F4" w14:textId="77777777" w:rsidTr="004B597C">
        <w:trPr>
          <w:trHeight w:val="1103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D3125" w14:textId="77777777" w:rsidR="006E1A0D" w:rsidRPr="006E1A0D" w:rsidRDefault="006E1A0D" w:rsidP="006E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proofErr w:type="spellStart"/>
            <w:r w:rsidRPr="006E1A0D">
              <w:rPr>
                <w:color w:val="000000"/>
                <w:sz w:val="24"/>
                <w:szCs w:val="24"/>
              </w:rPr>
              <w:t>ИСПДн</w:t>
            </w:r>
            <w:proofErr w:type="spellEnd"/>
            <w:r w:rsidRPr="006E1A0D">
              <w:rPr>
                <w:color w:val="000000"/>
                <w:sz w:val="24"/>
                <w:szCs w:val="24"/>
              </w:rPr>
              <w:t>, в которой используется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E1A0D">
              <w:rPr>
                <w:color w:val="000000"/>
                <w:sz w:val="24"/>
                <w:szCs w:val="24"/>
              </w:rPr>
              <w:t xml:space="preserve">одна база </w:t>
            </w:r>
            <w:proofErr w:type="spellStart"/>
            <w:r w:rsidRPr="006E1A0D">
              <w:rPr>
                <w:color w:val="000000"/>
                <w:sz w:val="24"/>
                <w:szCs w:val="24"/>
              </w:rPr>
              <w:t>ПДн</w:t>
            </w:r>
            <w:proofErr w:type="spellEnd"/>
            <w:r w:rsidRPr="006E1A0D">
              <w:rPr>
                <w:color w:val="000000"/>
                <w:sz w:val="24"/>
                <w:szCs w:val="24"/>
              </w:rPr>
              <w:t>, принадлежащая организации –</w:t>
            </w:r>
          </w:p>
          <w:p w14:paraId="0AB49ACE" w14:textId="3833484F" w:rsidR="006E1A0D" w:rsidRDefault="006E1A0D" w:rsidP="006E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владельцу данной </w:t>
            </w: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7EB1" w14:textId="2269DFCF" w:rsidR="006E1A0D" w:rsidRDefault="006E1A0D" w:rsidP="006E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02C70" w14:textId="77777777" w:rsidR="006E1A0D" w:rsidRDefault="006E1A0D" w:rsidP="006E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79E2" w14:textId="097192A0" w:rsidR="006E1A0D" w:rsidRDefault="006E1A0D" w:rsidP="006E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50096" w14:paraId="3048F031" w14:textId="77777777" w:rsidTr="004B597C">
        <w:trPr>
          <w:trHeight w:val="275"/>
        </w:trPr>
        <w:tc>
          <w:tcPr>
            <w:tcW w:w="9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A26A2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4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6. По уровню обобщения (обезличивания) </w:t>
            </w:r>
            <w:proofErr w:type="spellStart"/>
            <w:r>
              <w:rPr>
                <w:color w:val="000000"/>
                <w:sz w:val="24"/>
                <w:szCs w:val="24"/>
              </w:rPr>
              <w:t>ПДн</w:t>
            </w:r>
            <w:proofErr w:type="spellEnd"/>
          </w:p>
        </w:tc>
      </w:tr>
      <w:tr w:rsidR="00F50096" w14:paraId="2F297B32" w14:textId="77777777" w:rsidTr="004B597C">
        <w:trPr>
          <w:trHeight w:val="1103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EBAC1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 w:right="9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, в которой данные обезличиваются только при передаче в другие организации и не обезличены при предоставлении пользователю</w:t>
            </w:r>
          </w:p>
          <w:p w14:paraId="6F7F709A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организации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FB2C5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9D58F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285F3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F50096" w14:paraId="2159F104" w14:textId="77777777" w:rsidTr="004B597C">
        <w:trPr>
          <w:trHeight w:val="553"/>
        </w:trPr>
        <w:tc>
          <w:tcPr>
            <w:tcW w:w="9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E1121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7. По объему </w:t>
            </w:r>
            <w:proofErr w:type="spellStart"/>
            <w:r>
              <w:rPr>
                <w:color w:val="000000"/>
                <w:sz w:val="24"/>
                <w:szCs w:val="24"/>
              </w:rPr>
              <w:t>ПДн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которые предоставляются сторонним пользователям </w:t>
            </w: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без</w:t>
            </w:r>
          </w:p>
          <w:p w14:paraId="04A3F77C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предварительной обработки</w:t>
            </w:r>
          </w:p>
        </w:tc>
      </w:tr>
      <w:tr w:rsidR="00F50096" w14:paraId="0FF7D718" w14:textId="77777777" w:rsidTr="004B597C">
        <w:trPr>
          <w:trHeight w:val="551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C24D0" w14:textId="155022A2" w:rsidR="00F50096" w:rsidRDefault="00EF259E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proofErr w:type="spellStart"/>
            <w:r w:rsidRPr="00EF259E">
              <w:rPr>
                <w:color w:val="000000"/>
                <w:sz w:val="24"/>
                <w:szCs w:val="24"/>
              </w:rPr>
              <w:t>ИСПДн</w:t>
            </w:r>
            <w:proofErr w:type="spellEnd"/>
            <w:r w:rsidRPr="00EF259E">
              <w:rPr>
                <w:color w:val="000000"/>
                <w:sz w:val="24"/>
                <w:szCs w:val="24"/>
              </w:rPr>
              <w:t xml:space="preserve">, предоставляющая часть </w:t>
            </w:r>
            <w:proofErr w:type="spellStart"/>
            <w:r w:rsidRPr="00EF259E">
              <w:rPr>
                <w:color w:val="000000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D20F8" w14:textId="3707F36E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6A907" w14:textId="04B56894" w:rsidR="00F50096" w:rsidRDefault="00EF259E" w:rsidP="00EF2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t>+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F50B3" w14:textId="77777777" w:rsidR="00F50096" w:rsidRDefault="00F50096" w:rsidP="00371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421B8340" w14:textId="59A7A582" w:rsidR="00F50096" w:rsidRDefault="00F50096" w:rsidP="0037192D">
      <w:pPr>
        <w:spacing w:after="0"/>
        <w:ind w:firstLine="709"/>
        <w:jc w:val="left"/>
        <w:rPr>
          <w:rFonts w:cs="Times New Roman"/>
          <w:b/>
          <w:bCs/>
          <w:szCs w:val="28"/>
          <w:lang w:val="en-US"/>
        </w:rPr>
      </w:pPr>
    </w:p>
    <w:p w14:paraId="0F855A26" w14:textId="329535BA" w:rsidR="00C87C82" w:rsidRPr="00C87C82" w:rsidRDefault="00EF259E" w:rsidP="00C87C82">
      <w:pPr>
        <w:pStyle w:val="a7"/>
        <w:numPr>
          <w:ilvl w:val="0"/>
          <w:numId w:val="8"/>
        </w:numPr>
        <w:spacing w:after="0"/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Cs/>
          <w:szCs w:val="28"/>
        </w:rPr>
        <w:t>Высокий УЗ – 3</w:t>
      </w:r>
    </w:p>
    <w:p w14:paraId="2BC07BC7" w14:textId="1ED5971E" w:rsidR="00C87C82" w:rsidRPr="00C87C82" w:rsidRDefault="00EF259E" w:rsidP="00C87C82">
      <w:pPr>
        <w:pStyle w:val="a7"/>
        <w:numPr>
          <w:ilvl w:val="0"/>
          <w:numId w:val="8"/>
        </w:numPr>
        <w:spacing w:after="0"/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Cs/>
          <w:szCs w:val="28"/>
        </w:rPr>
        <w:t>Средний УЗ – 4</w:t>
      </w:r>
    </w:p>
    <w:p w14:paraId="5E4DBFE6" w14:textId="1A7D759B" w:rsidR="00C87C82" w:rsidRPr="00C87C82" w:rsidRDefault="006E1A0D" w:rsidP="00C87C82">
      <w:pPr>
        <w:pStyle w:val="a7"/>
        <w:numPr>
          <w:ilvl w:val="0"/>
          <w:numId w:val="8"/>
        </w:numPr>
        <w:spacing w:after="0"/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Cs/>
          <w:szCs w:val="28"/>
        </w:rPr>
        <w:t>Низкий УЗ – 0</w:t>
      </w:r>
    </w:p>
    <w:p w14:paraId="3932E318" w14:textId="72A54968" w:rsidR="00C87C82" w:rsidRDefault="00C87C82" w:rsidP="00C87C82">
      <w:pPr>
        <w:pStyle w:val="a7"/>
        <w:spacing w:after="0"/>
        <w:ind w:left="0" w:firstLine="709"/>
        <w:jc w:val="left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ИСПДн</w:t>
      </w:r>
      <w:proofErr w:type="spellEnd"/>
      <w:r>
        <w:rPr>
          <w:color w:val="000000"/>
          <w:szCs w:val="28"/>
        </w:rPr>
        <w:t xml:space="preserve"> имеет </w:t>
      </w:r>
      <w:r>
        <w:rPr>
          <w:b/>
          <w:color w:val="000000"/>
          <w:szCs w:val="28"/>
        </w:rPr>
        <w:t>средний уровень исходной защищенности</w:t>
      </w:r>
      <w:r>
        <w:rPr>
          <w:color w:val="000000"/>
          <w:szCs w:val="28"/>
        </w:rPr>
        <w:t xml:space="preserve">, так как </w:t>
      </w:r>
      <w:r w:rsidRPr="00C87C8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менее 70% характеристик </w:t>
      </w:r>
      <w:proofErr w:type="spellStart"/>
      <w:r>
        <w:rPr>
          <w:color w:val="000000"/>
          <w:szCs w:val="28"/>
        </w:rPr>
        <w:t>ИСПДн</w:t>
      </w:r>
      <w:proofErr w:type="spellEnd"/>
      <w:r>
        <w:rPr>
          <w:color w:val="000000"/>
          <w:szCs w:val="28"/>
        </w:rPr>
        <w:t xml:space="preserve"> соответствуют уровню «высокий» и не менее 70% характеристик </w:t>
      </w:r>
      <w:proofErr w:type="spellStart"/>
      <w:r>
        <w:rPr>
          <w:color w:val="000000"/>
          <w:szCs w:val="28"/>
        </w:rPr>
        <w:t>ИСПДн</w:t>
      </w:r>
      <w:proofErr w:type="spellEnd"/>
      <w:r>
        <w:rPr>
          <w:color w:val="000000"/>
          <w:szCs w:val="28"/>
        </w:rPr>
        <w:t xml:space="preserve"> соответствуют уровню не ниже «средний» (берется отношение суммы положительные решений по второму столбцу, соответствующему среднему уровню защищенности, к общему количеству решений), а остальные – низкому уровню защищенности.</w:t>
      </w:r>
    </w:p>
    <w:p w14:paraId="275E7176" w14:textId="77777777" w:rsidR="008D39BA" w:rsidRDefault="00C87C82" w:rsidP="00717BA5">
      <w:pPr>
        <w:pStyle w:val="a7"/>
        <w:spacing w:after="0"/>
        <w:ind w:left="0" w:firstLine="709"/>
        <w:jc w:val="left"/>
        <w:rPr>
          <w:color w:val="000000"/>
          <w:szCs w:val="28"/>
        </w:rPr>
      </w:pPr>
      <w:r>
        <w:rPr>
          <w:color w:val="000000"/>
          <w:szCs w:val="28"/>
        </w:rPr>
        <w:t>Числовой коэффициент полученного уровня защищенности – 5.</w:t>
      </w:r>
    </w:p>
    <w:p w14:paraId="6D338C43" w14:textId="123237FF" w:rsidR="008D39BA" w:rsidRPr="00467AC2" w:rsidRDefault="008D39BA" w:rsidP="008D39BA">
      <w:pPr>
        <w:spacing w:after="0"/>
        <w:jc w:val="center"/>
        <w:rPr>
          <w:rFonts w:cs="Times New Roman"/>
          <w:b/>
          <w:bCs/>
          <w:szCs w:val="28"/>
        </w:rPr>
      </w:pPr>
      <w:r w:rsidRPr="00467AC2">
        <w:rPr>
          <w:rFonts w:cs="Times New Roman"/>
          <w:b/>
          <w:bCs/>
          <w:szCs w:val="28"/>
        </w:rPr>
        <w:lastRenderedPageBreak/>
        <w:t>Определим уровень исходной защищенности АРМ</w:t>
      </w:r>
      <w:r>
        <w:rPr>
          <w:rFonts w:cs="Times New Roman"/>
          <w:b/>
          <w:bCs/>
          <w:szCs w:val="28"/>
        </w:rPr>
        <w:t xml:space="preserve"> администратора</w:t>
      </w:r>
      <w:r w:rsidRPr="00467AC2">
        <w:rPr>
          <w:rFonts w:cs="Times New Roman"/>
          <w:b/>
          <w:bCs/>
          <w:szCs w:val="28"/>
        </w:rPr>
        <w:t>:</w:t>
      </w:r>
    </w:p>
    <w:p w14:paraId="6D98E2B8" w14:textId="77777777" w:rsidR="008D39BA" w:rsidRPr="001A174C" w:rsidRDefault="008D39BA" w:rsidP="008D39BA">
      <w:pPr>
        <w:pBdr>
          <w:top w:val="nil"/>
          <w:left w:val="nil"/>
          <w:bottom w:val="nil"/>
          <w:right w:val="nil"/>
          <w:between w:val="nil"/>
        </w:pBdr>
        <w:spacing w:before="1" w:after="0"/>
        <w:ind w:left="930"/>
        <w:rPr>
          <w:color w:val="000000"/>
          <w:szCs w:val="28"/>
          <w:u w:val="single"/>
        </w:rPr>
      </w:pPr>
      <w:r w:rsidRPr="001A174C">
        <w:rPr>
          <w:color w:val="000000"/>
          <w:szCs w:val="28"/>
          <w:u w:val="single"/>
        </w:rPr>
        <w:t xml:space="preserve">Показатели исходной защищенности </w:t>
      </w:r>
      <w:proofErr w:type="spellStart"/>
      <w:r w:rsidRPr="001A174C">
        <w:rPr>
          <w:color w:val="000000"/>
          <w:szCs w:val="28"/>
          <w:u w:val="single"/>
        </w:rPr>
        <w:t>ИСПДн</w:t>
      </w:r>
      <w:proofErr w:type="spellEnd"/>
    </w:p>
    <w:tbl>
      <w:tblPr>
        <w:tblW w:w="9349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9"/>
        <w:gridCol w:w="1419"/>
        <w:gridCol w:w="1417"/>
        <w:gridCol w:w="1414"/>
      </w:tblGrid>
      <w:tr w:rsidR="008D39BA" w14:paraId="5A05F540" w14:textId="77777777" w:rsidTr="005412CE">
        <w:trPr>
          <w:trHeight w:val="275"/>
        </w:trPr>
        <w:tc>
          <w:tcPr>
            <w:tcW w:w="5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E9AC4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84"/>
                <w:tab w:val="left" w:pos="3074"/>
              </w:tabs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Технические</w:t>
            </w:r>
            <w:r>
              <w:rPr>
                <w:color w:val="000000"/>
                <w:sz w:val="24"/>
                <w:szCs w:val="24"/>
              </w:rPr>
              <w:tab/>
              <w:t>и</w:t>
            </w:r>
            <w:r>
              <w:rPr>
                <w:color w:val="000000"/>
                <w:sz w:val="24"/>
                <w:szCs w:val="24"/>
              </w:rPr>
              <w:tab/>
              <w:t>эксплуатационные</w:t>
            </w:r>
          </w:p>
          <w:p w14:paraId="05C416AA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характеристики </w:t>
            </w: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4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639D8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9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защищенности</w:t>
            </w:r>
          </w:p>
        </w:tc>
      </w:tr>
      <w:tr w:rsidR="008D39BA" w14:paraId="64285F39" w14:textId="77777777" w:rsidTr="005412CE">
        <w:trPr>
          <w:trHeight w:val="275"/>
        </w:trPr>
        <w:tc>
          <w:tcPr>
            <w:tcW w:w="50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E73AA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80B50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5" w:right="22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6CBA2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38" w:right="2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F024E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97" w:right="2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Низкий</w:t>
            </w:r>
          </w:p>
        </w:tc>
      </w:tr>
      <w:tr w:rsidR="008D39BA" w14:paraId="73A59FBC" w14:textId="77777777" w:rsidTr="005412CE">
        <w:trPr>
          <w:trHeight w:val="275"/>
        </w:trPr>
        <w:tc>
          <w:tcPr>
            <w:tcW w:w="9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9F554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3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 территориальному размещению</w:t>
            </w:r>
          </w:p>
        </w:tc>
      </w:tr>
      <w:tr w:rsidR="008D39BA" w14:paraId="7DF606EB" w14:textId="77777777" w:rsidTr="005412CE">
        <w:trPr>
          <w:trHeight w:val="551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DD1D4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локальная </w:t>
            </w: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, развернутая в пределах</w:t>
            </w:r>
          </w:p>
          <w:p w14:paraId="45978676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одного здания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E2B8A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942B1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08048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8D39BA" w14:paraId="283295AA" w14:textId="77777777" w:rsidTr="005412CE">
        <w:trPr>
          <w:trHeight w:val="275"/>
        </w:trPr>
        <w:tc>
          <w:tcPr>
            <w:tcW w:w="9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4717C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По наличию соединения с сетями общего пользования</w:t>
            </w:r>
          </w:p>
        </w:tc>
      </w:tr>
      <w:tr w:rsidR="008D39BA" w14:paraId="423AC68C" w14:textId="77777777" w:rsidTr="005412CE">
        <w:trPr>
          <w:trHeight w:val="551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58A6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, физически отделенная от сети общего</w:t>
            </w:r>
          </w:p>
          <w:p w14:paraId="36E9B37E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пользования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7C4C9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52EF4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741F9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8D39BA" w14:paraId="1A1200A4" w14:textId="77777777" w:rsidTr="005412CE">
        <w:trPr>
          <w:trHeight w:val="278"/>
        </w:trPr>
        <w:tc>
          <w:tcPr>
            <w:tcW w:w="9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FC193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5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 встроенным (легальным) операциям с записями баз персональных данных</w:t>
            </w:r>
          </w:p>
        </w:tc>
      </w:tr>
      <w:tr w:rsidR="008D39BA" w14:paraId="4FA63969" w14:textId="77777777" w:rsidTr="005412CE">
        <w:trPr>
          <w:trHeight w:val="275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F5E0F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запись, удаление, сортировка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82E0E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BA94D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ABD20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8D39BA" w14:paraId="79D4C807" w14:textId="77777777" w:rsidTr="005412CE">
        <w:trPr>
          <w:trHeight w:val="275"/>
        </w:trPr>
        <w:tc>
          <w:tcPr>
            <w:tcW w:w="9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5413E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6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 разграничению доступа к персональным данным</w:t>
            </w:r>
          </w:p>
        </w:tc>
      </w:tr>
      <w:tr w:rsidR="008D39BA" w14:paraId="4270D9B0" w14:textId="77777777" w:rsidTr="005412CE">
        <w:trPr>
          <w:trHeight w:val="1103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AB2F2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 w:right="9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к которой имеют доступ определенные </w:t>
            </w:r>
            <w:proofErr w:type="spellStart"/>
            <w:r>
              <w:rPr>
                <w:color w:val="000000"/>
                <w:sz w:val="24"/>
                <w:szCs w:val="24"/>
              </w:rPr>
              <w:t>переченем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сотрудники организации, являющейся владельцем </w:t>
            </w: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,</w:t>
            </w:r>
          </w:p>
          <w:p w14:paraId="7C7FD83C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либо субъект </w:t>
            </w:r>
            <w:proofErr w:type="spellStart"/>
            <w:r>
              <w:rPr>
                <w:color w:val="000000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6C68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6C04C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C20BE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8D39BA" w14:paraId="2B486A22" w14:textId="77777777" w:rsidTr="005412CE">
        <w:trPr>
          <w:trHeight w:val="275"/>
        </w:trPr>
        <w:tc>
          <w:tcPr>
            <w:tcW w:w="9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C0568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6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 По наличию соединений с другими базами </w:t>
            </w:r>
            <w:proofErr w:type="spellStart"/>
            <w:r>
              <w:rPr>
                <w:color w:val="000000"/>
                <w:sz w:val="24"/>
                <w:szCs w:val="24"/>
              </w:rPr>
              <w:t>ПДн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иных </w:t>
            </w: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</w:p>
        </w:tc>
      </w:tr>
      <w:tr w:rsidR="008D39BA" w14:paraId="044BA041" w14:textId="77777777" w:rsidTr="005412CE">
        <w:trPr>
          <w:trHeight w:val="1103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74F1F" w14:textId="77777777" w:rsidR="006E1A0D" w:rsidRPr="006E1A0D" w:rsidRDefault="006E1A0D" w:rsidP="006E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proofErr w:type="spellStart"/>
            <w:r w:rsidRPr="006E1A0D">
              <w:rPr>
                <w:color w:val="000000"/>
                <w:sz w:val="24"/>
                <w:szCs w:val="24"/>
              </w:rPr>
              <w:t>ИСПДн</w:t>
            </w:r>
            <w:proofErr w:type="spellEnd"/>
            <w:r w:rsidRPr="006E1A0D">
              <w:rPr>
                <w:color w:val="000000"/>
                <w:sz w:val="24"/>
                <w:szCs w:val="24"/>
              </w:rPr>
              <w:t>, в которой используется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E1A0D">
              <w:rPr>
                <w:color w:val="000000"/>
                <w:sz w:val="24"/>
                <w:szCs w:val="24"/>
              </w:rPr>
              <w:t xml:space="preserve">одна база </w:t>
            </w:r>
            <w:proofErr w:type="spellStart"/>
            <w:r w:rsidRPr="006E1A0D">
              <w:rPr>
                <w:color w:val="000000"/>
                <w:sz w:val="24"/>
                <w:szCs w:val="24"/>
              </w:rPr>
              <w:t>ПДн</w:t>
            </w:r>
            <w:proofErr w:type="spellEnd"/>
            <w:r w:rsidRPr="006E1A0D">
              <w:rPr>
                <w:color w:val="000000"/>
                <w:sz w:val="24"/>
                <w:szCs w:val="24"/>
              </w:rPr>
              <w:t>, принадлежащая организации –</w:t>
            </w:r>
          </w:p>
          <w:p w14:paraId="1F49B404" w14:textId="639C79B4" w:rsidR="008D39BA" w:rsidRDefault="006E1A0D" w:rsidP="006E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владельцу данной </w:t>
            </w: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BB0ED" w14:textId="32E226D8" w:rsidR="008D39BA" w:rsidRDefault="006E1A0D" w:rsidP="006E1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F6C22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2DBD" w14:textId="68D21A45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D39BA" w14:paraId="59618957" w14:textId="77777777" w:rsidTr="005412CE">
        <w:trPr>
          <w:trHeight w:val="275"/>
        </w:trPr>
        <w:tc>
          <w:tcPr>
            <w:tcW w:w="9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F8300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4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6. По уровню обобщения (обезличивания) </w:t>
            </w:r>
            <w:proofErr w:type="spellStart"/>
            <w:r>
              <w:rPr>
                <w:color w:val="000000"/>
                <w:sz w:val="24"/>
                <w:szCs w:val="24"/>
              </w:rPr>
              <w:t>ПДн</w:t>
            </w:r>
            <w:proofErr w:type="spellEnd"/>
          </w:p>
        </w:tc>
      </w:tr>
      <w:tr w:rsidR="008D39BA" w14:paraId="3D3A3B5D" w14:textId="77777777" w:rsidTr="005412CE">
        <w:trPr>
          <w:trHeight w:val="1103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EAF7E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 w:right="9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, в которой данные обезличиваются только при передаче в другие организации и не обезличены при предоставлении пользователю</w:t>
            </w:r>
          </w:p>
          <w:p w14:paraId="32FF22EE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организации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BDA1C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B08E2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C674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8D39BA" w14:paraId="426C3E96" w14:textId="77777777" w:rsidTr="005412CE">
        <w:trPr>
          <w:trHeight w:val="553"/>
        </w:trPr>
        <w:tc>
          <w:tcPr>
            <w:tcW w:w="9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435EC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7. По объему </w:t>
            </w:r>
            <w:proofErr w:type="spellStart"/>
            <w:r>
              <w:rPr>
                <w:color w:val="000000"/>
                <w:sz w:val="24"/>
                <w:szCs w:val="24"/>
              </w:rPr>
              <w:t>ПДн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которые предоставляются сторонним пользователям </w:t>
            </w: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без</w:t>
            </w:r>
          </w:p>
          <w:p w14:paraId="0295A875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предварительной обработки</w:t>
            </w:r>
          </w:p>
        </w:tc>
      </w:tr>
      <w:tr w:rsidR="008D39BA" w14:paraId="4A14D6EB" w14:textId="77777777" w:rsidTr="005412CE">
        <w:trPr>
          <w:trHeight w:val="551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9CF2B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33"/>
                <w:tab w:val="left" w:pos="1936"/>
                <w:tab w:val="left" w:pos="4140"/>
              </w:tabs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ab/>
              <w:t>не</w:t>
            </w:r>
            <w:r>
              <w:rPr>
                <w:color w:val="000000"/>
                <w:sz w:val="24"/>
                <w:szCs w:val="24"/>
              </w:rPr>
              <w:tab/>
              <w:t>предоставляющая</w:t>
            </w:r>
            <w:r>
              <w:rPr>
                <w:color w:val="000000"/>
                <w:sz w:val="24"/>
                <w:szCs w:val="24"/>
              </w:rPr>
              <w:tab/>
              <w:t>никакой</w:t>
            </w:r>
          </w:p>
          <w:p w14:paraId="067D8AD4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39134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6357B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E955C" w14:textId="77777777" w:rsidR="008D39BA" w:rsidRDefault="008D39BA" w:rsidP="00541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1C85CFD0" w14:textId="77777777" w:rsidR="008D39BA" w:rsidRDefault="008D39BA" w:rsidP="008D39BA">
      <w:pPr>
        <w:spacing w:after="0"/>
        <w:ind w:firstLine="709"/>
        <w:jc w:val="left"/>
        <w:rPr>
          <w:rFonts w:cs="Times New Roman"/>
          <w:b/>
          <w:bCs/>
          <w:szCs w:val="28"/>
          <w:lang w:val="en-US"/>
        </w:rPr>
      </w:pPr>
    </w:p>
    <w:p w14:paraId="54821B41" w14:textId="7A19B82D" w:rsidR="008D39BA" w:rsidRPr="00C87C82" w:rsidRDefault="00E21D7B" w:rsidP="008D39BA">
      <w:pPr>
        <w:pStyle w:val="a7"/>
        <w:numPr>
          <w:ilvl w:val="0"/>
          <w:numId w:val="8"/>
        </w:numPr>
        <w:spacing w:after="0"/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Cs/>
          <w:szCs w:val="28"/>
        </w:rPr>
        <w:t>Высокий УЗ – 4</w:t>
      </w:r>
    </w:p>
    <w:p w14:paraId="1E5C6B66" w14:textId="77777777" w:rsidR="008D39BA" w:rsidRPr="00C87C82" w:rsidRDefault="008D39BA" w:rsidP="008D39BA">
      <w:pPr>
        <w:pStyle w:val="a7"/>
        <w:numPr>
          <w:ilvl w:val="0"/>
          <w:numId w:val="8"/>
        </w:numPr>
        <w:spacing w:after="0"/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Cs/>
          <w:szCs w:val="28"/>
        </w:rPr>
        <w:t>Средний УЗ – 3</w:t>
      </w:r>
    </w:p>
    <w:p w14:paraId="5A90F947" w14:textId="12D88EEB" w:rsidR="008D39BA" w:rsidRPr="00C87C82" w:rsidRDefault="00E21D7B" w:rsidP="008D39BA">
      <w:pPr>
        <w:pStyle w:val="a7"/>
        <w:numPr>
          <w:ilvl w:val="0"/>
          <w:numId w:val="8"/>
        </w:numPr>
        <w:spacing w:after="0"/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Cs/>
          <w:szCs w:val="28"/>
        </w:rPr>
        <w:t>Низкий УЗ – 0</w:t>
      </w:r>
    </w:p>
    <w:p w14:paraId="06B7EEBD" w14:textId="77777777" w:rsidR="008D39BA" w:rsidRDefault="008D39BA" w:rsidP="008D39BA">
      <w:pPr>
        <w:pStyle w:val="a7"/>
        <w:spacing w:after="0"/>
        <w:ind w:left="0" w:firstLine="709"/>
        <w:jc w:val="left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ИСПДн</w:t>
      </w:r>
      <w:proofErr w:type="spellEnd"/>
      <w:r>
        <w:rPr>
          <w:color w:val="000000"/>
          <w:szCs w:val="28"/>
        </w:rPr>
        <w:t xml:space="preserve"> имеет </w:t>
      </w:r>
      <w:r>
        <w:rPr>
          <w:b/>
          <w:color w:val="000000"/>
          <w:szCs w:val="28"/>
        </w:rPr>
        <w:t>средний уровень исходной защищенности</w:t>
      </w:r>
      <w:r>
        <w:rPr>
          <w:color w:val="000000"/>
          <w:szCs w:val="28"/>
        </w:rPr>
        <w:t xml:space="preserve">, так как </w:t>
      </w:r>
      <w:r w:rsidRPr="00C87C8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менее 70% характеристик </w:t>
      </w:r>
      <w:proofErr w:type="spellStart"/>
      <w:r>
        <w:rPr>
          <w:color w:val="000000"/>
          <w:szCs w:val="28"/>
        </w:rPr>
        <w:t>ИСПДн</w:t>
      </w:r>
      <w:proofErr w:type="spellEnd"/>
      <w:r>
        <w:rPr>
          <w:color w:val="000000"/>
          <w:szCs w:val="28"/>
        </w:rPr>
        <w:t xml:space="preserve"> соответствуют уровню «высокий» и не менее 70% характеристик </w:t>
      </w:r>
      <w:proofErr w:type="spellStart"/>
      <w:r>
        <w:rPr>
          <w:color w:val="000000"/>
          <w:szCs w:val="28"/>
        </w:rPr>
        <w:t>ИСПДн</w:t>
      </w:r>
      <w:proofErr w:type="spellEnd"/>
      <w:r>
        <w:rPr>
          <w:color w:val="000000"/>
          <w:szCs w:val="28"/>
        </w:rPr>
        <w:t xml:space="preserve"> соответствуют уровню не ниже «средний» (берется отношение суммы положительные решений по второму столбцу, соответствующему среднему уровню защищенности, к общему количеству решений), а остальные – низкому уровню защищенности.</w:t>
      </w:r>
    </w:p>
    <w:p w14:paraId="78FCCEBA" w14:textId="594E893F" w:rsidR="00717BA5" w:rsidRDefault="008D39BA" w:rsidP="008D39BA">
      <w:pPr>
        <w:pStyle w:val="a7"/>
        <w:spacing w:after="0"/>
        <w:ind w:left="0" w:firstLine="709"/>
        <w:jc w:val="left"/>
        <w:rPr>
          <w:color w:val="000000"/>
          <w:szCs w:val="28"/>
        </w:rPr>
        <w:sectPr w:rsidR="00717BA5" w:rsidSect="00467AC2"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rPr>
          <w:color w:val="000000"/>
          <w:szCs w:val="28"/>
        </w:rPr>
        <w:t>Числовой коэффициент полученного уровня защищенности – 5.</w:t>
      </w:r>
      <w:r w:rsidR="00717BA5">
        <w:rPr>
          <w:color w:val="000000"/>
          <w:szCs w:val="28"/>
        </w:rPr>
        <w:br w:type="page"/>
      </w:r>
    </w:p>
    <w:p w14:paraId="2DE3D8A7" w14:textId="3CC0B824" w:rsidR="00717BA5" w:rsidRDefault="00717BA5" w:rsidP="00717BA5">
      <w:pPr>
        <w:spacing w:after="160" w:line="259" w:lineRule="auto"/>
        <w:jc w:val="center"/>
        <w:rPr>
          <w:rFonts w:cs="Times New Roman"/>
          <w:b/>
          <w:bCs/>
          <w:szCs w:val="28"/>
        </w:rPr>
      </w:pPr>
      <w:r w:rsidRPr="00467AC2">
        <w:rPr>
          <w:b/>
          <w:color w:val="000000"/>
          <w:szCs w:val="28"/>
        </w:rPr>
        <w:lastRenderedPageBreak/>
        <w:t>2) Определим частоту (вероятность) реализации угрозы</w:t>
      </w:r>
      <w:r>
        <w:rPr>
          <w:b/>
          <w:color w:val="000000"/>
          <w:szCs w:val="28"/>
        </w:rPr>
        <w:t xml:space="preserve"> </w:t>
      </w:r>
      <w:r w:rsidRPr="00467AC2">
        <w:rPr>
          <w:rFonts w:cs="Times New Roman"/>
          <w:b/>
          <w:bCs/>
          <w:szCs w:val="28"/>
        </w:rPr>
        <w:t>АРМ бухгалтера</w:t>
      </w:r>
      <w:r>
        <w:rPr>
          <w:rFonts w:cs="Times New Roman"/>
          <w:b/>
          <w:bCs/>
          <w:szCs w:val="28"/>
        </w:rPr>
        <w:t>, числовой коэффициент вероятности возникновения угрозы и актуальность: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787"/>
        <w:gridCol w:w="1737"/>
        <w:gridCol w:w="1984"/>
        <w:gridCol w:w="586"/>
        <w:gridCol w:w="532"/>
        <w:gridCol w:w="706"/>
        <w:gridCol w:w="1862"/>
        <w:gridCol w:w="1417"/>
        <w:gridCol w:w="1949"/>
      </w:tblGrid>
      <w:tr w:rsidR="00717BA5" w14:paraId="72A79535" w14:textId="77777777" w:rsidTr="00EF3385">
        <w:tc>
          <w:tcPr>
            <w:tcW w:w="3787" w:type="dxa"/>
          </w:tcPr>
          <w:p w14:paraId="18FB46FA" w14:textId="77777777" w:rsidR="00717BA5" w:rsidRPr="00467AC2" w:rsidRDefault="00717BA5" w:rsidP="00C41EC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467AC2">
              <w:rPr>
                <w:rFonts w:cs="Times New Roman"/>
                <w:sz w:val="24"/>
                <w:szCs w:val="24"/>
                <w:u w:val="single"/>
              </w:rPr>
              <w:t>Угроза</w:t>
            </w:r>
          </w:p>
        </w:tc>
        <w:tc>
          <w:tcPr>
            <w:tcW w:w="1737" w:type="dxa"/>
          </w:tcPr>
          <w:p w14:paraId="7ADEA328" w14:textId="77777777" w:rsidR="00717BA5" w:rsidRPr="00467AC2" w:rsidRDefault="00717BA5" w:rsidP="00C41EC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467AC2">
              <w:rPr>
                <w:rFonts w:cs="Times New Roman"/>
                <w:sz w:val="24"/>
                <w:szCs w:val="24"/>
                <w:u w:val="single"/>
              </w:rPr>
              <w:t>Исходная защищенность</w:t>
            </w:r>
          </w:p>
        </w:tc>
        <w:tc>
          <w:tcPr>
            <w:tcW w:w="1984" w:type="dxa"/>
          </w:tcPr>
          <w:p w14:paraId="4A263A87" w14:textId="77777777" w:rsidR="00717BA5" w:rsidRPr="00467AC2" w:rsidRDefault="00717BA5" w:rsidP="00C41EC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467AC2">
              <w:rPr>
                <w:rFonts w:cs="Times New Roman"/>
                <w:sz w:val="24"/>
                <w:szCs w:val="24"/>
                <w:u w:val="single"/>
              </w:rPr>
              <w:t>Частота реализации угрозы</w:t>
            </w:r>
          </w:p>
        </w:tc>
        <w:tc>
          <w:tcPr>
            <w:tcW w:w="586" w:type="dxa"/>
          </w:tcPr>
          <w:p w14:paraId="37A036C5" w14:textId="77777777" w:rsidR="00717BA5" w:rsidRPr="00467AC2" w:rsidRDefault="00717BA5" w:rsidP="00C41EC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467AC2">
              <w:rPr>
                <w:rFonts w:cs="Times New Roman"/>
                <w:sz w:val="24"/>
                <w:szCs w:val="24"/>
                <w:u w:val="single"/>
                <w:lang w:val="en-US"/>
              </w:rPr>
              <w:t>Y1</w:t>
            </w:r>
          </w:p>
        </w:tc>
        <w:tc>
          <w:tcPr>
            <w:tcW w:w="532" w:type="dxa"/>
          </w:tcPr>
          <w:p w14:paraId="1861E25C" w14:textId="77777777" w:rsidR="00717BA5" w:rsidRPr="00467AC2" w:rsidRDefault="00717BA5" w:rsidP="00C41EC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467AC2">
              <w:rPr>
                <w:rFonts w:cs="Times New Roman"/>
                <w:sz w:val="24"/>
                <w:szCs w:val="24"/>
                <w:u w:val="single"/>
                <w:lang w:val="en-US"/>
              </w:rPr>
              <w:t>Y2</w:t>
            </w:r>
          </w:p>
        </w:tc>
        <w:tc>
          <w:tcPr>
            <w:tcW w:w="706" w:type="dxa"/>
          </w:tcPr>
          <w:p w14:paraId="7E359F23" w14:textId="77777777" w:rsidR="00717BA5" w:rsidRPr="00467AC2" w:rsidRDefault="00717BA5" w:rsidP="00C41EC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467AC2">
              <w:rPr>
                <w:rFonts w:cs="Times New Roman"/>
                <w:sz w:val="24"/>
                <w:szCs w:val="24"/>
                <w:u w:val="single"/>
                <w:lang w:val="en-US"/>
              </w:rPr>
              <w:t>Y</w:t>
            </w:r>
          </w:p>
        </w:tc>
        <w:tc>
          <w:tcPr>
            <w:tcW w:w="1862" w:type="dxa"/>
          </w:tcPr>
          <w:p w14:paraId="6A26F900" w14:textId="77777777" w:rsidR="00717BA5" w:rsidRPr="00467AC2" w:rsidRDefault="00717BA5" w:rsidP="00C41EC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467AC2">
              <w:rPr>
                <w:color w:val="000000"/>
                <w:sz w:val="24"/>
                <w:szCs w:val="24"/>
                <w:u w:val="single"/>
              </w:rPr>
              <w:t>Вербальная интерпретация реализуемости угрозы</w:t>
            </w:r>
          </w:p>
        </w:tc>
        <w:tc>
          <w:tcPr>
            <w:tcW w:w="1417" w:type="dxa"/>
          </w:tcPr>
          <w:p w14:paraId="742B556E" w14:textId="77777777" w:rsidR="00717BA5" w:rsidRPr="00467AC2" w:rsidRDefault="00717BA5" w:rsidP="00C41EC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467AC2">
              <w:rPr>
                <w:rFonts w:cs="Times New Roman"/>
                <w:sz w:val="24"/>
                <w:szCs w:val="24"/>
                <w:u w:val="single"/>
              </w:rPr>
              <w:t>Опасность</w:t>
            </w:r>
          </w:p>
        </w:tc>
        <w:tc>
          <w:tcPr>
            <w:tcW w:w="1949" w:type="dxa"/>
          </w:tcPr>
          <w:p w14:paraId="3D795466" w14:textId="77777777" w:rsidR="00717BA5" w:rsidRPr="00467AC2" w:rsidRDefault="00717BA5" w:rsidP="00C41EC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467AC2">
              <w:rPr>
                <w:rFonts w:cs="Times New Roman"/>
                <w:sz w:val="24"/>
                <w:szCs w:val="24"/>
                <w:u w:val="single"/>
              </w:rPr>
              <w:t>Актуальность</w:t>
            </w:r>
          </w:p>
        </w:tc>
      </w:tr>
      <w:tr w:rsidR="00717BA5" w14:paraId="58A3C36C" w14:textId="77777777" w:rsidTr="00EF3385">
        <w:tc>
          <w:tcPr>
            <w:tcW w:w="3787" w:type="dxa"/>
          </w:tcPr>
          <w:p w14:paraId="22140F63" w14:textId="77777777" w:rsidR="00717BA5" w:rsidRPr="00EE04B0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Угрозы утечки акустической информации</w:t>
            </w:r>
          </w:p>
        </w:tc>
        <w:tc>
          <w:tcPr>
            <w:tcW w:w="1737" w:type="dxa"/>
            <w:vMerge w:val="restart"/>
            <w:vAlign w:val="center"/>
          </w:tcPr>
          <w:p w14:paraId="769F09A0" w14:textId="77777777" w:rsidR="00717BA5" w:rsidRPr="00EE04B0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 w:rsidRPr="00EE04B0">
              <w:rPr>
                <w:rFonts w:cs="Times New Roman"/>
                <w:szCs w:val="28"/>
              </w:rPr>
              <w:t>Средний уровень</w:t>
            </w:r>
          </w:p>
        </w:tc>
        <w:tc>
          <w:tcPr>
            <w:tcW w:w="1984" w:type="dxa"/>
          </w:tcPr>
          <w:p w14:paraId="4E4135F6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 w:val="restart"/>
            <w:vAlign w:val="center"/>
          </w:tcPr>
          <w:p w14:paraId="36BFFB81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532" w:type="dxa"/>
          </w:tcPr>
          <w:p w14:paraId="7E20553B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3972C2AD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02A345A3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4CB32913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103B93DA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717BA5" w14:paraId="668D3432" w14:textId="77777777" w:rsidTr="00EF3385">
        <w:tc>
          <w:tcPr>
            <w:tcW w:w="3787" w:type="dxa"/>
          </w:tcPr>
          <w:p w14:paraId="1D8CED0A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Угрозы утечки видовой информации</w:t>
            </w:r>
          </w:p>
        </w:tc>
        <w:tc>
          <w:tcPr>
            <w:tcW w:w="1737" w:type="dxa"/>
            <w:vMerge/>
          </w:tcPr>
          <w:p w14:paraId="426E5433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1DA111E1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4737A70D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3D106E0C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3A5A9169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3F8934D3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0DBC47AA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0B160367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6A3DFC4B" w14:textId="77777777" w:rsidTr="00EF3385">
        <w:tc>
          <w:tcPr>
            <w:tcW w:w="3787" w:type="dxa"/>
          </w:tcPr>
          <w:p w14:paraId="521861B1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Угрозы утечки информации по каналам ПЭМИН</w:t>
            </w:r>
          </w:p>
        </w:tc>
        <w:tc>
          <w:tcPr>
            <w:tcW w:w="1737" w:type="dxa"/>
            <w:vMerge/>
          </w:tcPr>
          <w:p w14:paraId="0C68A2FD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254175AA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5B4BC59C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04E8DD1F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7477B3DE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2F3C4209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35BE2CCF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5BC9DD5C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71677589" w14:textId="77777777" w:rsidTr="00EF3385">
        <w:tc>
          <w:tcPr>
            <w:tcW w:w="3787" w:type="dxa"/>
          </w:tcPr>
          <w:p w14:paraId="6704BC55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EE1767">
              <w:rPr>
                <w:color w:val="000000"/>
                <w:szCs w:val="28"/>
              </w:rPr>
              <w:t>Кража ПЭВМ;</w:t>
            </w:r>
            <w:r>
              <w:rPr>
                <w:color w:val="000000"/>
                <w:szCs w:val="28"/>
              </w:rPr>
              <w:t xml:space="preserve"> </w:t>
            </w:r>
            <w:r w:rsidRPr="00EE1767">
              <w:rPr>
                <w:color w:val="000000"/>
                <w:szCs w:val="28"/>
              </w:rPr>
              <w:t>Кража носителей информации</w:t>
            </w:r>
          </w:p>
        </w:tc>
        <w:tc>
          <w:tcPr>
            <w:tcW w:w="1737" w:type="dxa"/>
            <w:vMerge/>
          </w:tcPr>
          <w:p w14:paraId="3BBA0915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6AFB3C4C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43452F5D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5036D116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62000BB6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36CE3356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1F944B80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17213E80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717BA5" w14:paraId="49DCF228" w14:textId="77777777" w:rsidTr="00EF3385">
        <w:tc>
          <w:tcPr>
            <w:tcW w:w="3787" w:type="dxa"/>
          </w:tcPr>
          <w:p w14:paraId="2914FC16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Кража ключей и атрибутов доступа</w:t>
            </w:r>
          </w:p>
        </w:tc>
        <w:tc>
          <w:tcPr>
            <w:tcW w:w="1737" w:type="dxa"/>
            <w:vMerge/>
          </w:tcPr>
          <w:p w14:paraId="2517A073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1673280F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Средняя вероятность</w:t>
            </w:r>
          </w:p>
        </w:tc>
        <w:tc>
          <w:tcPr>
            <w:tcW w:w="586" w:type="dxa"/>
            <w:vMerge/>
          </w:tcPr>
          <w:p w14:paraId="5AD4777A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23F86DB8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5</w:t>
            </w:r>
          </w:p>
        </w:tc>
        <w:tc>
          <w:tcPr>
            <w:tcW w:w="706" w:type="dxa"/>
          </w:tcPr>
          <w:p w14:paraId="0C9602FD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0,5</w:t>
            </w:r>
          </w:p>
        </w:tc>
        <w:tc>
          <w:tcPr>
            <w:tcW w:w="1862" w:type="dxa"/>
          </w:tcPr>
          <w:p w14:paraId="71FD60E6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207B5237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360DC8CB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06B32C1C" w14:textId="77777777" w:rsidTr="00EF3385">
        <w:tc>
          <w:tcPr>
            <w:tcW w:w="3787" w:type="dxa"/>
          </w:tcPr>
          <w:p w14:paraId="3C42BD47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Кражи, модификации, уничтожения информации</w:t>
            </w:r>
          </w:p>
        </w:tc>
        <w:tc>
          <w:tcPr>
            <w:tcW w:w="1737" w:type="dxa"/>
            <w:vMerge/>
          </w:tcPr>
          <w:p w14:paraId="676410FA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04EC2BE7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735CF1AA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4FB0022A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2E4FE564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4A2008E4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4A01EB51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46AD701F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717BA5" w14:paraId="6E404590" w14:textId="77777777" w:rsidTr="00EF3385">
        <w:tc>
          <w:tcPr>
            <w:tcW w:w="3787" w:type="dxa"/>
          </w:tcPr>
          <w:p w14:paraId="22AFCF4B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Вывод из строя узлов ПЭВМ, каналов связи</w:t>
            </w:r>
          </w:p>
        </w:tc>
        <w:tc>
          <w:tcPr>
            <w:tcW w:w="1737" w:type="dxa"/>
            <w:vMerge/>
          </w:tcPr>
          <w:p w14:paraId="4DB02EA9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7AFAEEFE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07AF922B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758733E4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5EDE9B7A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1CFF75A8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0F517BCF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44077C81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60068A5A" w14:textId="77777777" w:rsidTr="00EF3385">
        <w:tc>
          <w:tcPr>
            <w:tcW w:w="3787" w:type="dxa"/>
          </w:tcPr>
          <w:p w14:paraId="32B9AA50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Несанкционированное отключение средств защиты</w:t>
            </w:r>
          </w:p>
        </w:tc>
        <w:tc>
          <w:tcPr>
            <w:tcW w:w="1737" w:type="dxa"/>
            <w:vMerge/>
          </w:tcPr>
          <w:p w14:paraId="17C7826D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5BE34E63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3A430E0C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397EB348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4CB0B197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3199BEEE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723E7877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61A05C6C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538F6DE8" w14:textId="77777777" w:rsidTr="00EF3385">
        <w:tc>
          <w:tcPr>
            <w:tcW w:w="3787" w:type="dxa"/>
          </w:tcPr>
          <w:p w14:paraId="75F686D8" w14:textId="77777777" w:rsidR="00717BA5" w:rsidRDefault="00717BA5" w:rsidP="00FA6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276" w:lineRule="auto"/>
              <w:jc w:val="left"/>
              <w:rPr>
                <w:color w:val="000000"/>
              </w:rPr>
            </w:pPr>
            <w:r>
              <w:rPr>
                <w:color w:val="000000"/>
                <w:szCs w:val="28"/>
              </w:rPr>
              <w:t>Действия вредоносных программ (вирусов);</w:t>
            </w:r>
          </w:p>
          <w:p w14:paraId="0D9FF8BE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737" w:type="dxa"/>
            <w:vMerge/>
          </w:tcPr>
          <w:p w14:paraId="4D1656A2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6D0654DF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26F2EEEB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50C4633E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1920325E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033908C2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3E11AE54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47599AAB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11C7D28D" w14:textId="77777777" w:rsidTr="00EF3385">
        <w:tc>
          <w:tcPr>
            <w:tcW w:w="3787" w:type="dxa"/>
          </w:tcPr>
          <w:p w14:paraId="40784AAD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lastRenderedPageBreak/>
              <w:t>Недекларированные</w:t>
            </w:r>
            <w:proofErr w:type="spellEnd"/>
            <w:r>
              <w:rPr>
                <w:color w:val="000000"/>
                <w:szCs w:val="28"/>
              </w:rPr>
              <w:t xml:space="preserve"> возможности системного программного обеспечения (ПО) и ПО для обработки персональных данных</w:t>
            </w:r>
          </w:p>
        </w:tc>
        <w:tc>
          <w:tcPr>
            <w:tcW w:w="1737" w:type="dxa"/>
            <w:vMerge/>
          </w:tcPr>
          <w:p w14:paraId="61D5B02E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5DD4ACAD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Средняя вероятность</w:t>
            </w:r>
          </w:p>
        </w:tc>
        <w:tc>
          <w:tcPr>
            <w:tcW w:w="586" w:type="dxa"/>
            <w:vMerge/>
          </w:tcPr>
          <w:p w14:paraId="42F14C21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3E025B51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5</w:t>
            </w:r>
          </w:p>
        </w:tc>
        <w:tc>
          <w:tcPr>
            <w:tcW w:w="706" w:type="dxa"/>
          </w:tcPr>
          <w:p w14:paraId="7B75F748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0,5</w:t>
            </w:r>
          </w:p>
        </w:tc>
        <w:tc>
          <w:tcPr>
            <w:tcW w:w="1862" w:type="dxa"/>
          </w:tcPr>
          <w:p w14:paraId="779C8295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4A4A9107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29AA9FF9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0D3440A3" w14:textId="77777777" w:rsidTr="00EF3385">
        <w:tc>
          <w:tcPr>
            <w:tcW w:w="3787" w:type="dxa"/>
          </w:tcPr>
          <w:p w14:paraId="39E51C74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Установка ПО, не связанного с исполнением служебных обязанностей</w:t>
            </w:r>
          </w:p>
        </w:tc>
        <w:tc>
          <w:tcPr>
            <w:tcW w:w="1737" w:type="dxa"/>
            <w:vMerge/>
          </w:tcPr>
          <w:p w14:paraId="25814E95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6CB065B2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463A4703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44C326EA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0DB8BD45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0341C6E1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0D774BCE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34A3DBCE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717BA5" w14:paraId="3BFB3938" w14:textId="77777777" w:rsidTr="00EF3385">
        <w:tc>
          <w:tcPr>
            <w:tcW w:w="3787" w:type="dxa"/>
          </w:tcPr>
          <w:p w14:paraId="28A055AE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Утрата ключей и атрибутов доступа</w:t>
            </w:r>
          </w:p>
        </w:tc>
        <w:tc>
          <w:tcPr>
            <w:tcW w:w="1737" w:type="dxa"/>
            <w:vMerge/>
          </w:tcPr>
          <w:p w14:paraId="2A03AAFC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69C356EB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05EA5941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0A6ECAF7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576D099F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0D16F2D4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446E6F3B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5BADF775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717BA5" w14:paraId="1E5A3238" w14:textId="77777777" w:rsidTr="00EF3385">
        <w:tc>
          <w:tcPr>
            <w:tcW w:w="3787" w:type="dxa"/>
          </w:tcPr>
          <w:p w14:paraId="2FCEDA88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Непреднамеренная модификация (уничтожение) информации сотрудниками</w:t>
            </w:r>
          </w:p>
        </w:tc>
        <w:tc>
          <w:tcPr>
            <w:tcW w:w="1737" w:type="dxa"/>
            <w:vMerge/>
          </w:tcPr>
          <w:p w14:paraId="2DA26E4C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4B6E19BF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59DEA0CF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4CCBF8AB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480F9F4C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1A5F0506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4A50658F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09550980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11AF9015" w14:textId="77777777" w:rsidTr="00EF3385">
        <w:tc>
          <w:tcPr>
            <w:tcW w:w="3787" w:type="dxa"/>
          </w:tcPr>
          <w:p w14:paraId="05454319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Непреднамеренное отключение средств защиты</w:t>
            </w:r>
          </w:p>
        </w:tc>
        <w:tc>
          <w:tcPr>
            <w:tcW w:w="1737" w:type="dxa"/>
            <w:vMerge/>
          </w:tcPr>
          <w:p w14:paraId="4D2BC4C3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23284CE6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Средняя вероятность</w:t>
            </w:r>
          </w:p>
        </w:tc>
        <w:tc>
          <w:tcPr>
            <w:tcW w:w="586" w:type="dxa"/>
            <w:vMerge/>
          </w:tcPr>
          <w:p w14:paraId="5C1AE826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0F48D66B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5</w:t>
            </w:r>
          </w:p>
        </w:tc>
        <w:tc>
          <w:tcPr>
            <w:tcW w:w="706" w:type="dxa"/>
          </w:tcPr>
          <w:p w14:paraId="78568DD3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0,5</w:t>
            </w:r>
          </w:p>
        </w:tc>
        <w:tc>
          <w:tcPr>
            <w:tcW w:w="1862" w:type="dxa"/>
          </w:tcPr>
          <w:p w14:paraId="2B8BD861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2EF8DD7A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1C555BCD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13296D3D" w14:textId="77777777" w:rsidTr="00EF3385">
        <w:tc>
          <w:tcPr>
            <w:tcW w:w="3787" w:type="dxa"/>
          </w:tcPr>
          <w:p w14:paraId="1737297B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Выход из строя аппаратно-программных средств</w:t>
            </w:r>
          </w:p>
        </w:tc>
        <w:tc>
          <w:tcPr>
            <w:tcW w:w="1737" w:type="dxa"/>
            <w:vMerge/>
          </w:tcPr>
          <w:p w14:paraId="3A3F21D6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2301D387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181CB225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1FEAEF97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12F62589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080ABCA9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1EF4423D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1B9DE365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717BA5" w14:paraId="0534911B" w14:textId="77777777" w:rsidTr="00EF3385">
        <w:tc>
          <w:tcPr>
            <w:tcW w:w="3787" w:type="dxa"/>
          </w:tcPr>
          <w:p w14:paraId="375084F1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Сбой системы электроснабжения</w:t>
            </w:r>
          </w:p>
        </w:tc>
        <w:tc>
          <w:tcPr>
            <w:tcW w:w="1737" w:type="dxa"/>
            <w:vMerge/>
          </w:tcPr>
          <w:p w14:paraId="2708EBD7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1C4C6C3A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3AE0ADBC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5875D5C5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3B96C38E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21D8E206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1863C5F1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46AD6626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717BA5" w14:paraId="69593833" w14:textId="77777777" w:rsidTr="00EF3385">
        <w:tc>
          <w:tcPr>
            <w:tcW w:w="3787" w:type="dxa"/>
          </w:tcPr>
          <w:p w14:paraId="4CAF6F5B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Стихийное бедствие</w:t>
            </w:r>
          </w:p>
        </w:tc>
        <w:tc>
          <w:tcPr>
            <w:tcW w:w="1737" w:type="dxa"/>
            <w:vMerge/>
          </w:tcPr>
          <w:p w14:paraId="014FD8E5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6F406CB4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15973958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657F9F09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6C0513B4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19D1CEC3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20F5D7BF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12628A1D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02F34BE8" w14:textId="77777777" w:rsidTr="00EF3385">
        <w:tc>
          <w:tcPr>
            <w:tcW w:w="3787" w:type="dxa"/>
          </w:tcPr>
          <w:p w14:paraId="1ECDE92D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EE1767">
              <w:rPr>
                <w:color w:val="000000"/>
                <w:szCs w:val="28"/>
              </w:rPr>
              <w:t xml:space="preserve">Доступ к информации, модификация, уничтожение </w:t>
            </w:r>
            <w:r w:rsidRPr="00EE1767">
              <w:rPr>
                <w:color w:val="000000"/>
                <w:szCs w:val="28"/>
              </w:rPr>
              <w:lastRenderedPageBreak/>
              <w:t>лицами, не допущенными к ее обработке</w:t>
            </w:r>
          </w:p>
        </w:tc>
        <w:tc>
          <w:tcPr>
            <w:tcW w:w="1737" w:type="dxa"/>
            <w:vMerge/>
          </w:tcPr>
          <w:p w14:paraId="5C77255C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61E1153C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12F87E55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62134D0E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19800B8C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6047BE31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3B5850D1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462134CC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6EA717B8" w14:textId="77777777" w:rsidTr="00EF3385">
        <w:tc>
          <w:tcPr>
            <w:tcW w:w="3787" w:type="dxa"/>
          </w:tcPr>
          <w:p w14:paraId="4AB3B5EF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EE1767">
              <w:rPr>
                <w:color w:val="000000"/>
                <w:szCs w:val="28"/>
              </w:rPr>
              <w:t>Разглашение информации, модификация, уничтожение сотрудниками, допущенными к ее обработке</w:t>
            </w:r>
          </w:p>
        </w:tc>
        <w:tc>
          <w:tcPr>
            <w:tcW w:w="1737" w:type="dxa"/>
            <w:vMerge/>
          </w:tcPr>
          <w:p w14:paraId="6B576392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1293CF67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4B886388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4A5F2C53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403456C7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32F1D5FA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02AAAED1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690136FB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3D278C8C" w14:textId="77777777" w:rsidTr="00EF3385">
        <w:tc>
          <w:tcPr>
            <w:tcW w:w="3787" w:type="dxa"/>
          </w:tcPr>
          <w:p w14:paraId="1B45EB34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Угрозы несанкционированного доступа по каналам связи</w:t>
            </w:r>
          </w:p>
        </w:tc>
        <w:tc>
          <w:tcPr>
            <w:tcW w:w="1737" w:type="dxa"/>
            <w:vMerge/>
          </w:tcPr>
          <w:p w14:paraId="645CD905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58FE7852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Средняя вероятность</w:t>
            </w:r>
          </w:p>
        </w:tc>
        <w:tc>
          <w:tcPr>
            <w:tcW w:w="586" w:type="dxa"/>
            <w:vMerge/>
          </w:tcPr>
          <w:p w14:paraId="355AC405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761ED2AC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5</w:t>
            </w:r>
          </w:p>
        </w:tc>
        <w:tc>
          <w:tcPr>
            <w:tcW w:w="706" w:type="dxa"/>
          </w:tcPr>
          <w:p w14:paraId="17850F0B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0,5</w:t>
            </w:r>
          </w:p>
        </w:tc>
        <w:tc>
          <w:tcPr>
            <w:tcW w:w="1862" w:type="dxa"/>
          </w:tcPr>
          <w:p w14:paraId="669EC487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73E65D56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67979477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6D540C36" w14:textId="77777777" w:rsidTr="00EF3385">
        <w:tc>
          <w:tcPr>
            <w:tcW w:w="3787" w:type="dxa"/>
          </w:tcPr>
          <w:p w14:paraId="31479F3E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Перехват за переделами с контролируемой зоны</w:t>
            </w:r>
          </w:p>
        </w:tc>
        <w:tc>
          <w:tcPr>
            <w:tcW w:w="1737" w:type="dxa"/>
            <w:vMerge/>
          </w:tcPr>
          <w:p w14:paraId="23B4D2D6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6B090FE4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Средняя вероятность</w:t>
            </w:r>
          </w:p>
        </w:tc>
        <w:tc>
          <w:tcPr>
            <w:tcW w:w="586" w:type="dxa"/>
            <w:vMerge/>
          </w:tcPr>
          <w:p w14:paraId="55B387DA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636F90EE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5</w:t>
            </w:r>
          </w:p>
        </w:tc>
        <w:tc>
          <w:tcPr>
            <w:tcW w:w="706" w:type="dxa"/>
          </w:tcPr>
          <w:p w14:paraId="4A17F964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0,5</w:t>
            </w:r>
          </w:p>
        </w:tc>
        <w:tc>
          <w:tcPr>
            <w:tcW w:w="1862" w:type="dxa"/>
          </w:tcPr>
          <w:p w14:paraId="14C73FA2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3AE0D636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5E869D79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62FF37EA" w14:textId="77777777" w:rsidTr="00EF3385">
        <w:tc>
          <w:tcPr>
            <w:tcW w:w="3787" w:type="dxa"/>
          </w:tcPr>
          <w:p w14:paraId="4C656AFA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Перехват в пределах контролируемой зоны внешними нарушителями;</w:t>
            </w:r>
          </w:p>
        </w:tc>
        <w:tc>
          <w:tcPr>
            <w:tcW w:w="1737" w:type="dxa"/>
            <w:vMerge/>
          </w:tcPr>
          <w:p w14:paraId="69C5E04B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673A9787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4DD400AA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592A65CE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4A9066D4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20C5A870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59DB86DC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55D18C46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533D9241" w14:textId="77777777" w:rsidTr="00EF3385">
        <w:tc>
          <w:tcPr>
            <w:tcW w:w="3787" w:type="dxa"/>
          </w:tcPr>
          <w:p w14:paraId="7410E7B8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Перехват в пределах контролируемой зоны внутренними нарушителями</w:t>
            </w:r>
          </w:p>
        </w:tc>
        <w:tc>
          <w:tcPr>
            <w:tcW w:w="1737" w:type="dxa"/>
            <w:vMerge/>
          </w:tcPr>
          <w:p w14:paraId="47966445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6F919097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3E64F5C7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4235B620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2198B382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7A2B3972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6747C598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477449BC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19C99CC7" w14:textId="77777777" w:rsidTr="00EF3385">
        <w:tc>
          <w:tcPr>
            <w:tcW w:w="3787" w:type="dxa"/>
          </w:tcPr>
          <w:p w14:paraId="7C20A319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4F7A4F">
              <w:rPr>
                <w:color w:val="000000"/>
                <w:szCs w:val="28"/>
              </w:rPr>
              <w:t>Угрозы выявления паролей по сети.</w:t>
            </w:r>
          </w:p>
        </w:tc>
        <w:tc>
          <w:tcPr>
            <w:tcW w:w="1737" w:type="dxa"/>
            <w:vMerge/>
          </w:tcPr>
          <w:p w14:paraId="0B1DEDF9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163F0E8D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0C1DE755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72404C84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27C45D57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333D8FF9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5BC9143A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4C19EDEE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717BA5" w14:paraId="2EF57760" w14:textId="77777777" w:rsidTr="00EF3385">
        <w:tc>
          <w:tcPr>
            <w:tcW w:w="3787" w:type="dxa"/>
          </w:tcPr>
          <w:p w14:paraId="6690458C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4F7A4F">
              <w:rPr>
                <w:color w:val="000000"/>
                <w:szCs w:val="28"/>
              </w:rPr>
              <w:t>Угрозы навязывание ложного маршрута сети.</w:t>
            </w:r>
          </w:p>
        </w:tc>
        <w:tc>
          <w:tcPr>
            <w:tcW w:w="1737" w:type="dxa"/>
            <w:vMerge/>
          </w:tcPr>
          <w:p w14:paraId="47C90219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056244B0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25F1D1FB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49114CF2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37C1B3AF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1D171D43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1ACA6145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610243F2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3109D5F9" w14:textId="77777777" w:rsidTr="00EF3385">
        <w:tc>
          <w:tcPr>
            <w:tcW w:w="3787" w:type="dxa"/>
          </w:tcPr>
          <w:p w14:paraId="19F17D43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4F7A4F">
              <w:rPr>
                <w:color w:val="000000"/>
                <w:szCs w:val="28"/>
              </w:rPr>
              <w:t>Угрозы подмены доверенного объекта в сети.</w:t>
            </w:r>
          </w:p>
        </w:tc>
        <w:tc>
          <w:tcPr>
            <w:tcW w:w="1737" w:type="dxa"/>
            <w:vMerge/>
          </w:tcPr>
          <w:p w14:paraId="605F2F95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3EB14278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314FB92E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5A7FED68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78C3847F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7FBEF48B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5BB874CD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4E65C380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717BA5" w14:paraId="014504C2" w14:textId="77777777" w:rsidTr="00EF3385">
        <w:tc>
          <w:tcPr>
            <w:tcW w:w="3787" w:type="dxa"/>
          </w:tcPr>
          <w:p w14:paraId="61628E71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4F7A4F">
              <w:rPr>
                <w:color w:val="000000"/>
                <w:szCs w:val="28"/>
              </w:rPr>
              <w:lastRenderedPageBreak/>
              <w:t xml:space="preserve">Угрозы внедрения ложного объекта как в </w:t>
            </w:r>
            <w:proofErr w:type="spellStart"/>
            <w:r w:rsidRPr="004F7A4F">
              <w:rPr>
                <w:color w:val="000000"/>
                <w:szCs w:val="28"/>
              </w:rPr>
              <w:t>ИСПДн</w:t>
            </w:r>
            <w:proofErr w:type="spellEnd"/>
            <w:r w:rsidRPr="004F7A4F">
              <w:rPr>
                <w:color w:val="000000"/>
                <w:szCs w:val="28"/>
              </w:rPr>
              <w:t>, так и во внешних сетях.</w:t>
            </w:r>
          </w:p>
        </w:tc>
        <w:tc>
          <w:tcPr>
            <w:tcW w:w="1737" w:type="dxa"/>
            <w:vMerge/>
          </w:tcPr>
          <w:p w14:paraId="1CFF6EDA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0E4C66F5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24167C9A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0DB6F13F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3E51B46F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5F83E927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62946D69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733632BA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717BA5" w14:paraId="5D7288FB" w14:textId="77777777" w:rsidTr="00EF3385">
        <w:tc>
          <w:tcPr>
            <w:tcW w:w="3787" w:type="dxa"/>
          </w:tcPr>
          <w:p w14:paraId="4FD42B44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4F7A4F">
              <w:rPr>
                <w:color w:val="000000"/>
                <w:szCs w:val="28"/>
              </w:rPr>
              <w:t>Угрозы типа «Отказ в обслуживании».</w:t>
            </w:r>
          </w:p>
        </w:tc>
        <w:tc>
          <w:tcPr>
            <w:tcW w:w="1737" w:type="dxa"/>
            <w:vMerge/>
          </w:tcPr>
          <w:p w14:paraId="198CB0AA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45622A59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61FF61D6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1D592FDA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018D8143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2CA48A42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3F58D22E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4D8409A3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717BA5" w14:paraId="4EA6C554" w14:textId="77777777" w:rsidTr="00EF3385">
        <w:tc>
          <w:tcPr>
            <w:tcW w:w="3787" w:type="dxa"/>
          </w:tcPr>
          <w:p w14:paraId="0DFDEC10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4F7A4F">
              <w:rPr>
                <w:color w:val="000000"/>
                <w:szCs w:val="28"/>
              </w:rPr>
              <w:t>Угрозы удаленного запуска приложений.</w:t>
            </w:r>
          </w:p>
        </w:tc>
        <w:tc>
          <w:tcPr>
            <w:tcW w:w="1737" w:type="dxa"/>
            <w:vMerge/>
          </w:tcPr>
          <w:p w14:paraId="6155E459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37260F90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4A2FCA00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26652ECE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12C14F48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1D0B4AB6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553DDB84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411B4805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717BA5" w14:paraId="1A2F6B69" w14:textId="77777777" w:rsidTr="00EF3385">
        <w:tc>
          <w:tcPr>
            <w:tcW w:w="3787" w:type="dxa"/>
          </w:tcPr>
          <w:p w14:paraId="6EECF55D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4F7A4F">
              <w:rPr>
                <w:color w:val="000000"/>
                <w:szCs w:val="28"/>
              </w:rPr>
              <w:t>Угрозы внедрения по сети вредоносных программ.</w:t>
            </w:r>
          </w:p>
        </w:tc>
        <w:tc>
          <w:tcPr>
            <w:tcW w:w="1737" w:type="dxa"/>
            <w:vMerge/>
          </w:tcPr>
          <w:p w14:paraId="138DE66D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45CD9DF7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7C31F9AC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24443FBC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694DD9B3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6AA59007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6C933AE0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67469783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717BA5" w14:paraId="5C9181AC" w14:textId="77777777" w:rsidTr="00EF3385">
        <w:tc>
          <w:tcPr>
            <w:tcW w:w="3787" w:type="dxa"/>
          </w:tcPr>
          <w:p w14:paraId="2838676C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4F7A4F">
              <w:rPr>
                <w:color w:val="000000"/>
                <w:szCs w:val="28"/>
              </w:rPr>
              <w:t>Угрозы выявления паролей по сети.</w:t>
            </w:r>
          </w:p>
        </w:tc>
        <w:tc>
          <w:tcPr>
            <w:tcW w:w="1737" w:type="dxa"/>
            <w:vMerge/>
          </w:tcPr>
          <w:p w14:paraId="16E470A1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54C19486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216BAFD3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3B44EEA5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5E84043C" w14:textId="77777777" w:rsidR="00717BA5" w:rsidRDefault="00717BA5" w:rsidP="00FA6658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09A358E7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5A9646FF" w14:textId="77777777" w:rsidR="00717BA5" w:rsidRDefault="00717BA5" w:rsidP="00FA6658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522E7D80" w14:textId="77777777" w:rsidR="00717BA5" w:rsidRDefault="00717BA5" w:rsidP="00FA6658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</w:tbl>
    <w:p w14:paraId="36D12F23" w14:textId="77777777" w:rsidR="00C954F7" w:rsidRDefault="00C954F7" w:rsidP="00C954F7">
      <w:pPr>
        <w:spacing w:after="160" w:line="259" w:lineRule="auto"/>
        <w:jc w:val="center"/>
        <w:rPr>
          <w:b/>
          <w:color w:val="000000"/>
          <w:szCs w:val="28"/>
        </w:rPr>
      </w:pPr>
    </w:p>
    <w:p w14:paraId="3A9EF8D3" w14:textId="4ADB1BFC" w:rsidR="00C954F7" w:rsidRDefault="00C954F7" w:rsidP="00C954F7">
      <w:pPr>
        <w:spacing w:after="160" w:line="259" w:lineRule="auto"/>
        <w:jc w:val="center"/>
        <w:rPr>
          <w:rFonts w:cs="Times New Roman"/>
          <w:b/>
          <w:bCs/>
          <w:szCs w:val="28"/>
        </w:rPr>
      </w:pPr>
      <w:r w:rsidRPr="00467AC2">
        <w:rPr>
          <w:b/>
          <w:color w:val="000000"/>
          <w:szCs w:val="28"/>
        </w:rPr>
        <w:t>Определим частоту (вероятность) реализации угрозы</w:t>
      </w:r>
      <w:r>
        <w:rPr>
          <w:b/>
          <w:color w:val="000000"/>
          <w:szCs w:val="28"/>
        </w:rPr>
        <w:t xml:space="preserve"> </w:t>
      </w:r>
      <w:r w:rsidRPr="00467AC2">
        <w:rPr>
          <w:rFonts w:cs="Times New Roman"/>
          <w:b/>
          <w:bCs/>
          <w:szCs w:val="28"/>
        </w:rPr>
        <w:t xml:space="preserve">АРМ </w:t>
      </w:r>
      <w:r>
        <w:rPr>
          <w:rFonts w:cs="Times New Roman"/>
          <w:b/>
          <w:bCs/>
          <w:szCs w:val="28"/>
        </w:rPr>
        <w:t>администратора</w:t>
      </w:r>
      <w:r>
        <w:rPr>
          <w:rFonts w:cs="Times New Roman"/>
          <w:b/>
          <w:bCs/>
          <w:szCs w:val="28"/>
        </w:rPr>
        <w:t>, числовой коэффициент вероятности возникновения угрозы и актуальность: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787"/>
        <w:gridCol w:w="1737"/>
        <w:gridCol w:w="1984"/>
        <w:gridCol w:w="586"/>
        <w:gridCol w:w="532"/>
        <w:gridCol w:w="706"/>
        <w:gridCol w:w="1862"/>
        <w:gridCol w:w="1417"/>
        <w:gridCol w:w="1949"/>
      </w:tblGrid>
      <w:tr w:rsidR="00C954F7" w14:paraId="746E49FD" w14:textId="77777777" w:rsidTr="005412CE">
        <w:tc>
          <w:tcPr>
            <w:tcW w:w="3787" w:type="dxa"/>
          </w:tcPr>
          <w:p w14:paraId="7FBC8240" w14:textId="77777777" w:rsidR="00C954F7" w:rsidRPr="00467AC2" w:rsidRDefault="00C954F7" w:rsidP="005412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467AC2">
              <w:rPr>
                <w:rFonts w:cs="Times New Roman"/>
                <w:sz w:val="24"/>
                <w:szCs w:val="24"/>
                <w:u w:val="single"/>
              </w:rPr>
              <w:t>Угроза</w:t>
            </w:r>
          </w:p>
        </w:tc>
        <w:tc>
          <w:tcPr>
            <w:tcW w:w="1737" w:type="dxa"/>
          </w:tcPr>
          <w:p w14:paraId="7DDDDC04" w14:textId="77777777" w:rsidR="00C954F7" w:rsidRPr="00467AC2" w:rsidRDefault="00C954F7" w:rsidP="005412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467AC2">
              <w:rPr>
                <w:rFonts w:cs="Times New Roman"/>
                <w:sz w:val="24"/>
                <w:szCs w:val="24"/>
                <w:u w:val="single"/>
              </w:rPr>
              <w:t>Исходная защищенность</w:t>
            </w:r>
          </w:p>
        </w:tc>
        <w:tc>
          <w:tcPr>
            <w:tcW w:w="1984" w:type="dxa"/>
          </w:tcPr>
          <w:p w14:paraId="434E6E94" w14:textId="77777777" w:rsidR="00C954F7" w:rsidRPr="00467AC2" w:rsidRDefault="00C954F7" w:rsidP="005412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467AC2">
              <w:rPr>
                <w:rFonts w:cs="Times New Roman"/>
                <w:sz w:val="24"/>
                <w:szCs w:val="24"/>
                <w:u w:val="single"/>
              </w:rPr>
              <w:t>Частота реализации угрозы</w:t>
            </w:r>
          </w:p>
        </w:tc>
        <w:tc>
          <w:tcPr>
            <w:tcW w:w="586" w:type="dxa"/>
          </w:tcPr>
          <w:p w14:paraId="32F4F79D" w14:textId="77777777" w:rsidR="00C954F7" w:rsidRPr="00467AC2" w:rsidRDefault="00C954F7" w:rsidP="005412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467AC2">
              <w:rPr>
                <w:rFonts w:cs="Times New Roman"/>
                <w:sz w:val="24"/>
                <w:szCs w:val="24"/>
                <w:u w:val="single"/>
                <w:lang w:val="en-US"/>
              </w:rPr>
              <w:t>Y1</w:t>
            </w:r>
          </w:p>
        </w:tc>
        <w:tc>
          <w:tcPr>
            <w:tcW w:w="532" w:type="dxa"/>
          </w:tcPr>
          <w:p w14:paraId="7ACBFF53" w14:textId="77777777" w:rsidR="00C954F7" w:rsidRPr="00467AC2" w:rsidRDefault="00C954F7" w:rsidP="005412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467AC2">
              <w:rPr>
                <w:rFonts w:cs="Times New Roman"/>
                <w:sz w:val="24"/>
                <w:szCs w:val="24"/>
                <w:u w:val="single"/>
                <w:lang w:val="en-US"/>
              </w:rPr>
              <w:t>Y2</w:t>
            </w:r>
          </w:p>
        </w:tc>
        <w:tc>
          <w:tcPr>
            <w:tcW w:w="706" w:type="dxa"/>
          </w:tcPr>
          <w:p w14:paraId="7F0F0351" w14:textId="77777777" w:rsidR="00C954F7" w:rsidRPr="00467AC2" w:rsidRDefault="00C954F7" w:rsidP="005412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  <w:lang w:val="en-US"/>
              </w:rPr>
            </w:pPr>
            <w:r w:rsidRPr="00467AC2">
              <w:rPr>
                <w:rFonts w:cs="Times New Roman"/>
                <w:sz w:val="24"/>
                <w:szCs w:val="24"/>
                <w:u w:val="single"/>
                <w:lang w:val="en-US"/>
              </w:rPr>
              <w:t>Y</w:t>
            </w:r>
          </w:p>
        </w:tc>
        <w:tc>
          <w:tcPr>
            <w:tcW w:w="1862" w:type="dxa"/>
          </w:tcPr>
          <w:p w14:paraId="7DFF377A" w14:textId="77777777" w:rsidR="00C954F7" w:rsidRPr="00467AC2" w:rsidRDefault="00C954F7" w:rsidP="005412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467AC2">
              <w:rPr>
                <w:color w:val="000000"/>
                <w:sz w:val="24"/>
                <w:szCs w:val="24"/>
                <w:u w:val="single"/>
              </w:rPr>
              <w:t>Вербальная интерпретация реализуемости угрозы</w:t>
            </w:r>
          </w:p>
        </w:tc>
        <w:tc>
          <w:tcPr>
            <w:tcW w:w="1417" w:type="dxa"/>
          </w:tcPr>
          <w:p w14:paraId="430049AB" w14:textId="77777777" w:rsidR="00C954F7" w:rsidRPr="00467AC2" w:rsidRDefault="00C954F7" w:rsidP="005412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467AC2">
              <w:rPr>
                <w:rFonts w:cs="Times New Roman"/>
                <w:sz w:val="24"/>
                <w:szCs w:val="24"/>
                <w:u w:val="single"/>
              </w:rPr>
              <w:t>Опасность</w:t>
            </w:r>
          </w:p>
        </w:tc>
        <w:tc>
          <w:tcPr>
            <w:tcW w:w="1949" w:type="dxa"/>
          </w:tcPr>
          <w:p w14:paraId="7D16F2D1" w14:textId="77777777" w:rsidR="00C954F7" w:rsidRPr="00467AC2" w:rsidRDefault="00C954F7" w:rsidP="005412CE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467AC2">
              <w:rPr>
                <w:rFonts w:cs="Times New Roman"/>
                <w:sz w:val="24"/>
                <w:szCs w:val="24"/>
                <w:u w:val="single"/>
              </w:rPr>
              <w:t>Актуальность</w:t>
            </w:r>
          </w:p>
        </w:tc>
      </w:tr>
      <w:tr w:rsidR="00C954F7" w14:paraId="77FD7F4D" w14:textId="77777777" w:rsidTr="005412CE">
        <w:tc>
          <w:tcPr>
            <w:tcW w:w="3787" w:type="dxa"/>
          </w:tcPr>
          <w:p w14:paraId="461957BC" w14:textId="77777777" w:rsidR="00C954F7" w:rsidRP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Угрозы утечки акустической информации</w:t>
            </w:r>
          </w:p>
        </w:tc>
        <w:tc>
          <w:tcPr>
            <w:tcW w:w="1737" w:type="dxa"/>
            <w:vMerge w:val="restart"/>
            <w:vAlign w:val="center"/>
          </w:tcPr>
          <w:p w14:paraId="5547A5A1" w14:textId="77777777" w:rsidR="00C954F7" w:rsidRPr="00EE04B0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 w:rsidRPr="00EE04B0">
              <w:rPr>
                <w:rFonts w:cs="Times New Roman"/>
                <w:szCs w:val="28"/>
              </w:rPr>
              <w:t>Средний уровень</w:t>
            </w:r>
          </w:p>
        </w:tc>
        <w:tc>
          <w:tcPr>
            <w:tcW w:w="1984" w:type="dxa"/>
          </w:tcPr>
          <w:p w14:paraId="38AA05A1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 w:val="restart"/>
            <w:vAlign w:val="center"/>
          </w:tcPr>
          <w:p w14:paraId="6DA6B9CB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532" w:type="dxa"/>
          </w:tcPr>
          <w:p w14:paraId="30328573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1D366B6A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4BC384CB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26CA3DEF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37B6B9AA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C954F7" w14:paraId="69FF1B5E" w14:textId="77777777" w:rsidTr="005412CE">
        <w:tc>
          <w:tcPr>
            <w:tcW w:w="3787" w:type="dxa"/>
          </w:tcPr>
          <w:p w14:paraId="5309B74A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Угрозы утечки видовой информации</w:t>
            </w:r>
          </w:p>
        </w:tc>
        <w:tc>
          <w:tcPr>
            <w:tcW w:w="1737" w:type="dxa"/>
            <w:vMerge/>
          </w:tcPr>
          <w:p w14:paraId="36C977B6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6A02552F" w14:textId="01E9F511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 xml:space="preserve">Средняя </w:t>
            </w:r>
            <w:r>
              <w:t>вероятность</w:t>
            </w:r>
          </w:p>
        </w:tc>
        <w:tc>
          <w:tcPr>
            <w:tcW w:w="586" w:type="dxa"/>
            <w:vMerge/>
          </w:tcPr>
          <w:p w14:paraId="768AE4A1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4971FEA8" w14:textId="42158DF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5</w:t>
            </w:r>
          </w:p>
        </w:tc>
        <w:tc>
          <w:tcPr>
            <w:tcW w:w="706" w:type="dxa"/>
          </w:tcPr>
          <w:p w14:paraId="35434AC6" w14:textId="321DB6CB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0,5</w:t>
            </w:r>
          </w:p>
        </w:tc>
        <w:tc>
          <w:tcPr>
            <w:tcW w:w="1862" w:type="dxa"/>
          </w:tcPr>
          <w:p w14:paraId="71985C4D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7D19F606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68002E5A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7D1083FA" w14:textId="77777777" w:rsidTr="005412CE">
        <w:tc>
          <w:tcPr>
            <w:tcW w:w="3787" w:type="dxa"/>
          </w:tcPr>
          <w:p w14:paraId="7AC9DBD5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Угрозы утечки информации по каналам ПЭМИН</w:t>
            </w:r>
          </w:p>
        </w:tc>
        <w:tc>
          <w:tcPr>
            <w:tcW w:w="1737" w:type="dxa"/>
            <w:vMerge/>
          </w:tcPr>
          <w:p w14:paraId="2D036FCB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77E48A7F" w14:textId="68F07301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Средняя</w:t>
            </w:r>
            <w:r>
              <w:t xml:space="preserve"> </w:t>
            </w:r>
            <w:r>
              <w:t>вероятность</w:t>
            </w:r>
          </w:p>
        </w:tc>
        <w:tc>
          <w:tcPr>
            <w:tcW w:w="586" w:type="dxa"/>
            <w:vMerge/>
          </w:tcPr>
          <w:p w14:paraId="15A21C7B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072B555B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24764027" w14:textId="27F07989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0,5</w:t>
            </w:r>
          </w:p>
        </w:tc>
        <w:tc>
          <w:tcPr>
            <w:tcW w:w="1862" w:type="dxa"/>
          </w:tcPr>
          <w:p w14:paraId="6787E591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637EDDDD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15126099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091098F4" w14:textId="77777777" w:rsidTr="005412CE">
        <w:tc>
          <w:tcPr>
            <w:tcW w:w="3787" w:type="dxa"/>
          </w:tcPr>
          <w:p w14:paraId="7DA40913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EE1767">
              <w:rPr>
                <w:color w:val="000000"/>
                <w:szCs w:val="28"/>
              </w:rPr>
              <w:lastRenderedPageBreak/>
              <w:t>Кража ПЭВМ;</w:t>
            </w:r>
            <w:r>
              <w:rPr>
                <w:color w:val="000000"/>
                <w:szCs w:val="28"/>
              </w:rPr>
              <w:t xml:space="preserve"> </w:t>
            </w:r>
            <w:r w:rsidRPr="00EE1767">
              <w:rPr>
                <w:color w:val="000000"/>
                <w:szCs w:val="28"/>
              </w:rPr>
              <w:t>Кража носителей информации</w:t>
            </w:r>
          </w:p>
        </w:tc>
        <w:tc>
          <w:tcPr>
            <w:tcW w:w="1737" w:type="dxa"/>
            <w:vMerge/>
          </w:tcPr>
          <w:p w14:paraId="18FD1677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405390BF" w14:textId="36C02640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60E4CE18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44C35F56" w14:textId="53262D8F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162D404F" w14:textId="0A063D98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6108D6E9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2B299C09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7653D49E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C954F7" w14:paraId="4B81F0D2" w14:textId="77777777" w:rsidTr="005412CE">
        <w:tc>
          <w:tcPr>
            <w:tcW w:w="3787" w:type="dxa"/>
          </w:tcPr>
          <w:p w14:paraId="5CC87D50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Кража ключей и атрибутов доступа</w:t>
            </w:r>
          </w:p>
        </w:tc>
        <w:tc>
          <w:tcPr>
            <w:tcW w:w="1737" w:type="dxa"/>
            <w:vMerge/>
          </w:tcPr>
          <w:p w14:paraId="127C5A81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47A8C4AE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Средняя вероятность</w:t>
            </w:r>
          </w:p>
        </w:tc>
        <w:tc>
          <w:tcPr>
            <w:tcW w:w="586" w:type="dxa"/>
            <w:vMerge/>
          </w:tcPr>
          <w:p w14:paraId="308E1B6E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56BF2B18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5</w:t>
            </w:r>
          </w:p>
        </w:tc>
        <w:tc>
          <w:tcPr>
            <w:tcW w:w="706" w:type="dxa"/>
          </w:tcPr>
          <w:p w14:paraId="7EE51347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0,5</w:t>
            </w:r>
          </w:p>
        </w:tc>
        <w:tc>
          <w:tcPr>
            <w:tcW w:w="1862" w:type="dxa"/>
          </w:tcPr>
          <w:p w14:paraId="352189A6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62AA6CB6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3F195FEE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35BE62DB" w14:textId="77777777" w:rsidTr="005412CE">
        <w:tc>
          <w:tcPr>
            <w:tcW w:w="3787" w:type="dxa"/>
          </w:tcPr>
          <w:p w14:paraId="53008D71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Кражи, модификации, уничтожения информации</w:t>
            </w:r>
          </w:p>
        </w:tc>
        <w:tc>
          <w:tcPr>
            <w:tcW w:w="1737" w:type="dxa"/>
            <w:vMerge/>
          </w:tcPr>
          <w:p w14:paraId="573F0A21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28748B47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1A0FDCDD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6D98DB5B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1C24206E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30FCE4DE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70E4E85F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18B3688B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C954F7" w14:paraId="2C40BF41" w14:textId="77777777" w:rsidTr="005412CE">
        <w:tc>
          <w:tcPr>
            <w:tcW w:w="3787" w:type="dxa"/>
          </w:tcPr>
          <w:p w14:paraId="63E33489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Вывод из строя узлов ПЭВМ, каналов связи</w:t>
            </w:r>
          </w:p>
        </w:tc>
        <w:tc>
          <w:tcPr>
            <w:tcW w:w="1737" w:type="dxa"/>
            <w:vMerge/>
          </w:tcPr>
          <w:p w14:paraId="1E6368D4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66B9468F" w14:textId="2B53673C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Средняя</w:t>
            </w:r>
            <w:r>
              <w:t xml:space="preserve"> вероятность</w:t>
            </w:r>
          </w:p>
        </w:tc>
        <w:tc>
          <w:tcPr>
            <w:tcW w:w="586" w:type="dxa"/>
            <w:vMerge/>
          </w:tcPr>
          <w:p w14:paraId="6CD4C8F8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3A2EB6F3" w14:textId="6F201F2A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5</w:t>
            </w:r>
          </w:p>
        </w:tc>
        <w:tc>
          <w:tcPr>
            <w:tcW w:w="706" w:type="dxa"/>
          </w:tcPr>
          <w:p w14:paraId="2D2D4EA3" w14:textId="31BAE293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0,5</w:t>
            </w:r>
          </w:p>
        </w:tc>
        <w:tc>
          <w:tcPr>
            <w:tcW w:w="1862" w:type="dxa"/>
          </w:tcPr>
          <w:p w14:paraId="3E2E8C32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1AC530DC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19F02178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228AD5AA" w14:textId="77777777" w:rsidTr="005412CE">
        <w:tc>
          <w:tcPr>
            <w:tcW w:w="3787" w:type="dxa"/>
          </w:tcPr>
          <w:p w14:paraId="4AF5DF1A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Несанкционированное отключение средств защиты</w:t>
            </w:r>
          </w:p>
        </w:tc>
        <w:tc>
          <w:tcPr>
            <w:tcW w:w="1737" w:type="dxa"/>
            <w:vMerge/>
          </w:tcPr>
          <w:p w14:paraId="557CD504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3104DBDC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227365DC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401761B8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5C0C9D8B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6B04C532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310DF7FD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7FEF833E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05FA3B3D" w14:textId="77777777" w:rsidTr="005412CE">
        <w:tc>
          <w:tcPr>
            <w:tcW w:w="3787" w:type="dxa"/>
          </w:tcPr>
          <w:p w14:paraId="4333A337" w14:textId="77777777" w:rsidR="00C954F7" w:rsidRDefault="00C954F7" w:rsidP="00541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276" w:lineRule="auto"/>
              <w:jc w:val="left"/>
              <w:rPr>
                <w:color w:val="000000"/>
              </w:rPr>
            </w:pPr>
            <w:r>
              <w:rPr>
                <w:color w:val="000000"/>
                <w:szCs w:val="28"/>
              </w:rPr>
              <w:t>Действия вредоносных программ (вирусов);</w:t>
            </w:r>
          </w:p>
          <w:p w14:paraId="2F094142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737" w:type="dxa"/>
            <w:vMerge/>
          </w:tcPr>
          <w:p w14:paraId="1119575F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14399B8D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01112101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092BE05C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734AD75A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19348A4D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0FAA6BBD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17F3FB3E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74EF01BD" w14:textId="77777777" w:rsidTr="005412CE">
        <w:tc>
          <w:tcPr>
            <w:tcW w:w="3787" w:type="dxa"/>
          </w:tcPr>
          <w:p w14:paraId="6BBF5219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Недекларированные</w:t>
            </w:r>
            <w:proofErr w:type="spellEnd"/>
            <w:r>
              <w:rPr>
                <w:color w:val="000000"/>
                <w:szCs w:val="28"/>
              </w:rPr>
              <w:t xml:space="preserve"> возможности системного программного обеспечения (ПО) и ПО для обработки персональных данных</w:t>
            </w:r>
          </w:p>
        </w:tc>
        <w:tc>
          <w:tcPr>
            <w:tcW w:w="1737" w:type="dxa"/>
            <w:vMerge/>
          </w:tcPr>
          <w:p w14:paraId="25BD791A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70DBA333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Средняя вероятность</w:t>
            </w:r>
          </w:p>
        </w:tc>
        <w:tc>
          <w:tcPr>
            <w:tcW w:w="586" w:type="dxa"/>
            <w:vMerge/>
          </w:tcPr>
          <w:p w14:paraId="3510C3AE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5F2FB044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5</w:t>
            </w:r>
          </w:p>
        </w:tc>
        <w:tc>
          <w:tcPr>
            <w:tcW w:w="706" w:type="dxa"/>
          </w:tcPr>
          <w:p w14:paraId="438A1A89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0,5</w:t>
            </w:r>
          </w:p>
        </w:tc>
        <w:tc>
          <w:tcPr>
            <w:tcW w:w="1862" w:type="dxa"/>
          </w:tcPr>
          <w:p w14:paraId="2428E0F3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4F4A8253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78767EE5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7BFDC63C" w14:textId="77777777" w:rsidTr="005412CE">
        <w:tc>
          <w:tcPr>
            <w:tcW w:w="3787" w:type="dxa"/>
          </w:tcPr>
          <w:p w14:paraId="102294E4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Установка ПО, не связанного с исполнением служебных обязанностей</w:t>
            </w:r>
          </w:p>
        </w:tc>
        <w:tc>
          <w:tcPr>
            <w:tcW w:w="1737" w:type="dxa"/>
            <w:vMerge/>
          </w:tcPr>
          <w:p w14:paraId="19B6B198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10C7C1A1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5A5BF3CF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14A5407E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22A7D1A8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1B22D022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21976160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477F5C1E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C954F7" w14:paraId="21F9F6DC" w14:textId="77777777" w:rsidTr="005412CE">
        <w:tc>
          <w:tcPr>
            <w:tcW w:w="3787" w:type="dxa"/>
          </w:tcPr>
          <w:p w14:paraId="51AAD5BF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Утрата ключей и атрибутов доступа</w:t>
            </w:r>
          </w:p>
        </w:tc>
        <w:tc>
          <w:tcPr>
            <w:tcW w:w="1737" w:type="dxa"/>
            <w:vMerge/>
          </w:tcPr>
          <w:p w14:paraId="21D6D43C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4998BF17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03E79F2A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67D1BE82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74868087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66FDAC2F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2CC36BB4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6007B00E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C954F7" w14:paraId="64E720E1" w14:textId="77777777" w:rsidTr="005412CE">
        <w:tc>
          <w:tcPr>
            <w:tcW w:w="3787" w:type="dxa"/>
          </w:tcPr>
          <w:p w14:paraId="0D800D5F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Непреднамеренная модификация (уничтожение) информации сотрудниками</w:t>
            </w:r>
          </w:p>
        </w:tc>
        <w:tc>
          <w:tcPr>
            <w:tcW w:w="1737" w:type="dxa"/>
            <w:vMerge/>
          </w:tcPr>
          <w:p w14:paraId="048DB8E0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4BFA282A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56E3B556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78B09B86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2A4B6A7A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2A409B78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0B991992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0B76BAC0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669725DB" w14:textId="77777777" w:rsidTr="005412CE">
        <w:tc>
          <w:tcPr>
            <w:tcW w:w="3787" w:type="dxa"/>
          </w:tcPr>
          <w:p w14:paraId="11E53C5F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Непреднамеренное отключение средств защиты</w:t>
            </w:r>
          </w:p>
        </w:tc>
        <w:tc>
          <w:tcPr>
            <w:tcW w:w="1737" w:type="dxa"/>
            <w:vMerge/>
          </w:tcPr>
          <w:p w14:paraId="2249B9D1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016A4E56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Средняя вероятность</w:t>
            </w:r>
          </w:p>
        </w:tc>
        <w:tc>
          <w:tcPr>
            <w:tcW w:w="586" w:type="dxa"/>
            <w:vMerge/>
          </w:tcPr>
          <w:p w14:paraId="664BF0B0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0A5D79AB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5</w:t>
            </w:r>
          </w:p>
        </w:tc>
        <w:tc>
          <w:tcPr>
            <w:tcW w:w="706" w:type="dxa"/>
          </w:tcPr>
          <w:p w14:paraId="3F113903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0,5</w:t>
            </w:r>
          </w:p>
        </w:tc>
        <w:tc>
          <w:tcPr>
            <w:tcW w:w="1862" w:type="dxa"/>
          </w:tcPr>
          <w:p w14:paraId="12C50228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2AF078BF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66550469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29F029C2" w14:textId="77777777" w:rsidTr="005412CE">
        <w:tc>
          <w:tcPr>
            <w:tcW w:w="3787" w:type="dxa"/>
          </w:tcPr>
          <w:p w14:paraId="4F942A1C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Выход из строя аппаратно-программных средств</w:t>
            </w:r>
          </w:p>
        </w:tc>
        <w:tc>
          <w:tcPr>
            <w:tcW w:w="1737" w:type="dxa"/>
            <w:vMerge/>
          </w:tcPr>
          <w:p w14:paraId="02204F10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2C85D8F4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25E0CEB4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3C669380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4635739C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0BA106E9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3B92C6F3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08E73BDC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C954F7" w14:paraId="7840FAD1" w14:textId="77777777" w:rsidTr="005412CE">
        <w:tc>
          <w:tcPr>
            <w:tcW w:w="3787" w:type="dxa"/>
          </w:tcPr>
          <w:p w14:paraId="7D7ED236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Сбой системы электроснабжения</w:t>
            </w:r>
          </w:p>
        </w:tc>
        <w:tc>
          <w:tcPr>
            <w:tcW w:w="1737" w:type="dxa"/>
            <w:vMerge/>
          </w:tcPr>
          <w:p w14:paraId="0553608D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6AABA94F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568B1C5B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31CBB50A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6EECFC46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1496F9C0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7EF7F903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0A18E61F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C954F7" w14:paraId="57B175C4" w14:textId="77777777" w:rsidTr="005412CE">
        <w:tc>
          <w:tcPr>
            <w:tcW w:w="3787" w:type="dxa"/>
          </w:tcPr>
          <w:p w14:paraId="6FE30FAC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Стихийное бедствие</w:t>
            </w:r>
          </w:p>
        </w:tc>
        <w:tc>
          <w:tcPr>
            <w:tcW w:w="1737" w:type="dxa"/>
            <w:vMerge/>
          </w:tcPr>
          <w:p w14:paraId="74DD1B1D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61661B73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2537E49E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6C4A5311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7A61B2ED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111A22C4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32B465A3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4DABED0A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77BF65E2" w14:textId="77777777" w:rsidTr="005412CE">
        <w:tc>
          <w:tcPr>
            <w:tcW w:w="3787" w:type="dxa"/>
          </w:tcPr>
          <w:p w14:paraId="4DFFD7F0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EE1767">
              <w:rPr>
                <w:color w:val="000000"/>
                <w:szCs w:val="28"/>
              </w:rPr>
              <w:t>Доступ к информации, модификация, уничтожение лицами, не допущенными к ее обработке</w:t>
            </w:r>
          </w:p>
        </w:tc>
        <w:tc>
          <w:tcPr>
            <w:tcW w:w="1737" w:type="dxa"/>
            <w:vMerge/>
          </w:tcPr>
          <w:p w14:paraId="6B0BF611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44EBC8E3" w14:textId="33AA3240" w:rsidR="00C954F7" w:rsidRDefault="00935114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Средняя</w:t>
            </w:r>
            <w:r w:rsidR="00C954F7">
              <w:t xml:space="preserve"> вероятность</w:t>
            </w:r>
          </w:p>
        </w:tc>
        <w:tc>
          <w:tcPr>
            <w:tcW w:w="586" w:type="dxa"/>
            <w:vMerge/>
          </w:tcPr>
          <w:p w14:paraId="248676B9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55854AE8" w14:textId="170F0AA2" w:rsidR="00C954F7" w:rsidRDefault="00935114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5</w:t>
            </w:r>
          </w:p>
        </w:tc>
        <w:tc>
          <w:tcPr>
            <w:tcW w:w="706" w:type="dxa"/>
          </w:tcPr>
          <w:p w14:paraId="75978CDB" w14:textId="239528FF" w:rsidR="00C954F7" w:rsidRDefault="00935114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</w:t>
            </w:r>
            <w:r w:rsidR="00C954F7">
              <w:t>5</w:t>
            </w:r>
          </w:p>
        </w:tc>
        <w:tc>
          <w:tcPr>
            <w:tcW w:w="1862" w:type="dxa"/>
          </w:tcPr>
          <w:p w14:paraId="5203A0F3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704259A0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3C7536AD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667252EB" w14:textId="77777777" w:rsidTr="005412CE">
        <w:tc>
          <w:tcPr>
            <w:tcW w:w="3787" w:type="dxa"/>
          </w:tcPr>
          <w:p w14:paraId="04B4838B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EE1767">
              <w:rPr>
                <w:color w:val="000000"/>
                <w:szCs w:val="28"/>
              </w:rPr>
              <w:t>Разглашение информации, модификация, уничтожение сотрудниками, допущенными к ее обработке</w:t>
            </w:r>
          </w:p>
        </w:tc>
        <w:tc>
          <w:tcPr>
            <w:tcW w:w="1737" w:type="dxa"/>
            <w:vMerge/>
          </w:tcPr>
          <w:p w14:paraId="1C272977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256E7606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19B29C13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741A3AD9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2D508EA5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067D1481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0788540F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140D89F6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5071F931" w14:textId="77777777" w:rsidTr="005412CE">
        <w:tc>
          <w:tcPr>
            <w:tcW w:w="3787" w:type="dxa"/>
          </w:tcPr>
          <w:p w14:paraId="4AE3F62F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Угрозы несанкционированного доступа по каналам связи</w:t>
            </w:r>
          </w:p>
        </w:tc>
        <w:tc>
          <w:tcPr>
            <w:tcW w:w="1737" w:type="dxa"/>
            <w:vMerge/>
          </w:tcPr>
          <w:p w14:paraId="266849BC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09E170EA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Средняя вероятность</w:t>
            </w:r>
          </w:p>
        </w:tc>
        <w:tc>
          <w:tcPr>
            <w:tcW w:w="586" w:type="dxa"/>
            <w:vMerge/>
          </w:tcPr>
          <w:p w14:paraId="28B57CA7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557BDC9F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5</w:t>
            </w:r>
          </w:p>
        </w:tc>
        <w:tc>
          <w:tcPr>
            <w:tcW w:w="706" w:type="dxa"/>
          </w:tcPr>
          <w:p w14:paraId="0BCBA452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0,5</w:t>
            </w:r>
          </w:p>
        </w:tc>
        <w:tc>
          <w:tcPr>
            <w:tcW w:w="1862" w:type="dxa"/>
          </w:tcPr>
          <w:p w14:paraId="1E6B8820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1E51FF28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4AB6589A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3FC361F2" w14:textId="77777777" w:rsidTr="005412CE">
        <w:tc>
          <w:tcPr>
            <w:tcW w:w="3787" w:type="dxa"/>
          </w:tcPr>
          <w:p w14:paraId="3F71A032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Перехват за переделами с контролируемой зоны</w:t>
            </w:r>
          </w:p>
        </w:tc>
        <w:tc>
          <w:tcPr>
            <w:tcW w:w="1737" w:type="dxa"/>
            <w:vMerge/>
          </w:tcPr>
          <w:p w14:paraId="051B7E60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0ACBE50C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Средняя вероятность</w:t>
            </w:r>
          </w:p>
        </w:tc>
        <w:tc>
          <w:tcPr>
            <w:tcW w:w="586" w:type="dxa"/>
            <w:vMerge/>
          </w:tcPr>
          <w:p w14:paraId="4B1EAB5D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72A0FCDA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5</w:t>
            </w:r>
          </w:p>
        </w:tc>
        <w:tc>
          <w:tcPr>
            <w:tcW w:w="706" w:type="dxa"/>
          </w:tcPr>
          <w:p w14:paraId="251130E1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0,5</w:t>
            </w:r>
          </w:p>
        </w:tc>
        <w:tc>
          <w:tcPr>
            <w:tcW w:w="1862" w:type="dxa"/>
          </w:tcPr>
          <w:p w14:paraId="1F8D00FB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7F6B5D78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54EDBEF3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7EDC1B45" w14:textId="77777777" w:rsidTr="005412CE">
        <w:tc>
          <w:tcPr>
            <w:tcW w:w="3787" w:type="dxa"/>
          </w:tcPr>
          <w:p w14:paraId="45914972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Перехват в пределах контролируемой зоны внешними нарушителями;</w:t>
            </w:r>
          </w:p>
        </w:tc>
        <w:tc>
          <w:tcPr>
            <w:tcW w:w="1737" w:type="dxa"/>
            <w:vMerge/>
          </w:tcPr>
          <w:p w14:paraId="71BB6DA8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3E6ABEAB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20216AAF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3D0676C5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3C072A13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79E5F1D1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057AD3BE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5419DA64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6D40BDEE" w14:textId="77777777" w:rsidTr="005412CE">
        <w:tc>
          <w:tcPr>
            <w:tcW w:w="3787" w:type="dxa"/>
          </w:tcPr>
          <w:p w14:paraId="5D0F2A50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Перехват в пределах контролируемой зоны внутренними нарушителями</w:t>
            </w:r>
          </w:p>
        </w:tc>
        <w:tc>
          <w:tcPr>
            <w:tcW w:w="1737" w:type="dxa"/>
            <w:vMerge/>
          </w:tcPr>
          <w:p w14:paraId="29D72FD5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3F52C004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649D37C9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7E720E28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78960332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2E05A04F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28E3B604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42CA7D96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1444E900" w14:textId="77777777" w:rsidTr="005412CE">
        <w:tc>
          <w:tcPr>
            <w:tcW w:w="3787" w:type="dxa"/>
          </w:tcPr>
          <w:p w14:paraId="67C33684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4F7A4F">
              <w:rPr>
                <w:color w:val="000000"/>
                <w:szCs w:val="28"/>
              </w:rPr>
              <w:t>Угрозы выявления паролей по сети.</w:t>
            </w:r>
          </w:p>
        </w:tc>
        <w:tc>
          <w:tcPr>
            <w:tcW w:w="1737" w:type="dxa"/>
            <w:vMerge/>
          </w:tcPr>
          <w:p w14:paraId="470F44E3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2FD297A0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3D0FA2D3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1BE6605B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700B4584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7B76DD93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1A1F3DBA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3B8FBCA5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C954F7" w14:paraId="7D34B2AE" w14:textId="77777777" w:rsidTr="005412CE">
        <w:tc>
          <w:tcPr>
            <w:tcW w:w="3787" w:type="dxa"/>
          </w:tcPr>
          <w:p w14:paraId="32AB5D6C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4F7A4F">
              <w:rPr>
                <w:color w:val="000000"/>
                <w:szCs w:val="28"/>
              </w:rPr>
              <w:t>Угрозы навязывание ложного маршрута сети.</w:t>
            </w:r>
          </w:p>
        </w:tc>
        <w:tc>
          <w:tcPr>
            <w:tcW w:w="1737" w:type="dxa"/>
            <w:vMerge/>
          </w:tcPr>
          <w:p w14:paraId="732BC974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71DC6372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2EDFF371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608B0699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5088FF89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32C01073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0D43D1EA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7DD8B214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546647C3" w14:textId="77777777" w:rsidTr="005412CE">
        <w:tc>
          <w:tcPr>
            <w:tcW w:w="3787" w:type="dxa"/>
          </w:tcPr>
          <w:p w14:paraId="69B7C282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4F7A4F">
              <w:rPr>
                <w:color w:val="000000"/>
                <w:szCs w:val="28"/>
              </w:rPr>
              <w:t>Угрозы подмены доверенного объекта в сети.</w:t>
            </w:r>
          </w:p>
        </w:tc>
        <w:tc>
          <w:tcPr>
            <w:tcW w:w="1737" w:type="dxa"/>
            <w:vMerge/>
          </w:tcPr>
          <w:p w14:paraId="49ADD476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2CBC878A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57A87659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74D11D87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1566C526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22A5F515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53B7FBE5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54477527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C954F7" w14:paraId="3338D590" w14:textId="77777777" w:rsidTr="005412CE">
        <w:tc>
          <w:tcPr>
            <w:tcW w:w="3787" w:type="dxa"/>
          </w:tcPr>
          <w:p w14:paraId="72DBE193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4F7A4F">
              <w:rPr>
                <w:color w:val="000000"/>
                <w:szCs w:val="28"/>
              </w:rPr>
              <w:t xml:space="preserve">Угрозы внедрения ложного объекта как в </w:t>
            </w:r>
            <w:proofErr w:type="spellStart"/>
            <w:r w:rsidRPr="004F7A4F">
              <w:rPr>
                <w:color w:val="000000"/>
                <w:szCs w:val="28"/>
              </w:rPr>
              <w:t>ИСПДн</w:t>
            </w:r>
            <w:proofErr w:type="spellEnd"/>
            <w:r w:rsidRPr="004F7A4F">
              <w:rPr>
                <w:color w:val="000000"/>
                <w:szCs w:val="28"/>
              </w:rPr>
              <w:t>, так и во внешних сетях.</w:t>
            </w:r>
          </w:p>
        </w:tc>
        <w:tc>
          <w:tcPr>
            <w:tcW w:w="1737" w:type="dxa"/>
            <w:vMerge/>
          </w:tcPr>
          <w:p w14:paraId="7869A728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083E92F6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63988A5B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6E00BE97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2D9C9886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6B941548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2B016BBC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708ED972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C954F7" w14:paraId="65DA65DD" w14:textId="77777777" w:rsidTr="005412CE">
        <w:tc>
          <w:tcPr>
            <w:tcW w:w="3787" w:type="dxa"/>
          </w:tcPr>
          <w:p w14:paraId="2665C590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4F7A4F">
              <w:rPr>
                <w:color w:val="000000"/>
                <w:szCs w:val="28"/>
              </w:rPr>
              <w:t>Угрозы типа «Отказ в обслуживании».</w:t>
            </w:r>
          </w:p>
        </w:tc>
        <w:tc>
          <w:tcPr>
            <w:tcW w:w="1737" w:type="dxa"/>
            <w:vMerge/>
          </w:tcPr>
          <w:p w14:paraId="2958ED65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53980B7D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0AFDA569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3FBF6F4E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2E1DEC16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4CF6DF48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35E0BE73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09F70DD5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C954F7" w14:paraId="4EECBE9F" w14:textId="77777777" w:rsidTr="005412CE">
        <w:tc>
          <w:tcPr>
            <w:tcW w:w="3787" w:type="dxa"/>
          </w:tcPr>
          <w:p w14:paraId="0682C60D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4F7A4F">
              <w:rPr>
                <w:color w:val="000000"/>
                <w:szCs w:val="28"/>
              </w:rPr>
              <w:t>Угрозы удаленного запуска приложений.</w:t>
            </w:r>
          </w:p>
        </w:tc>
        <w:tc>
          <w:tcPr>
            <w:tcW w:w="1737" w:type="dxa"/>
            <w:vMerge/>
          </w:tcPr>
          <w:p w14:paraId="61F49060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7E53A0CB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694C777E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3590FE68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167CA943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47761BC6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191449C2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3A5E4E40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  <w:tr w:rsidR="00C954F7" w14:paraId="5E0FF902" w14:textId="77777777" w:rsidTr="005412CE">
        <w:tc>
          <w:tcPr>
            <w:tcW w:w="3787" w:type="dxa"/>
          </w:tcPr>
          <w:p w14:paraId="6B59BDA4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4F7A4F">
              <w:rPr>
                <w:color w:val="000000"/>
                <w:szCs w:val="28"/>
              </w:rPr>
              <w:t>Угрозы внедрения по сети вредоносных программ.</w:t>
            </w:r>
          </w:p>
        </w:tc>
        <w:tc>
          <w:tcPr>
            <w:tcW w:w="1737" w:type="dxa"/>
            <w:vMerge/>
          </w:tcPr>
          <w:p w14:paraId="6CCD1B49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139CB024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Маловероятно</w:t>
            </w:r>
          </w:p>
        </w:tc>
        <w:tc>
          <w:tcPr>
            <w:tcW w:w="586" w:type="dxa"/>
            <w:vMerge/>
          </w:tcPr>
          <w:p w14:paraId="7D1E08DA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044680BF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0</w:t>
            </w:r>
          </w:p>
        </w:tc>
        <w:tc>
          <w:tcPr>
            <w:tcW w:w="706" w:type="dxa"/>
          </w:tcPr>
          <w:p w14:paraId="1FC5C215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0,25</w:t>
            </w:r>
          </w:p>
        </w:tc>
        <w:tc>
          <w:tcPr>
            <w:tcW w:w="1862" w:type="dxa"/>
          </w:tcPr>
          <w:p w14:paraId="00B356EE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1417" w:type="dxa"/>
          </w:tcPr>
          <w:p w14:paraId="7B1A9DE2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Низкая</w:t>
            </w:r>
          </w:p>
        </w:tc>
        <w:tc>
          <w:tcPr>
            <w:tcW w:w="1949" w:type="dxa"/>
          </w:tcPr>
          <w:p w14:paraId="4727D47F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Неактуальная</w:t>
            </w:r>
          </w:p>
        </w:tc>
      </w:tr>
      <w:tr w:rsidR="00C954F7" w14:paraId="2FDA1BCF" w14:textId="77777777" w:rsidTr="005412CE">
        <w:tc>
          <w:tcPr>
            <w:tcW w:w="3787" w:type="dxa"/>
          </w:tcPr>
          <w:p w14:paraId="25D098A5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 w:rsidRPr="004F7A4F">
              <w:rPr>
                <w:color w:val="000000"/>
                <w:szCs w:val="28"/>
              </w:rPr>
              <w:t>Угрозы выявления паролей по сети.</w:t>
            </w:r>
          </w:p>
        </w:tc>
        <w:tc>
          <w:tcPr>
            <w:tcW w:w="1737" w:type="dxa"/>
            <w:vMerge/>
          </w:tcPr>
          <w:p w14:paraId="4E7CC064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22ED9CFD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Низкая вероятность</w:t>
            </w:r>
          </w:p>
        </w:tc>
        <w:tc>
          <w:tcPr>
            <w:tcW w:w="586" w:type="dxa"/>
            <w:vMerge/>
          </w:tcPr>
          <w:p w14:paraId="10AC5587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32" w:type="dxa"/>
          </w:tcPr>
          <w:p w14:paraId="3E59D7B0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2</w:t>
            </w:r>
          </w:p>
        </w:tc>
        <w:tc>
          <w:tcPr>
            <w:tcW w:w="706" w:type="dxa"/>
          </w:tcPr>
          <w:p w14:paraId="17B444E5" w14:textId="77777777" w:rsidR="00C954F7" w:rsidRDefault="00C954F7" w:rsidP="005412CE">
            <w:pPr>
              <w:spacing w:after="0" w:line="276" w:lineRule="auto"/>
              <w:jc w:val="left"/>
              <w:rPr>
                <w:rFonts w:cs="Times New Roman"/>
                <w:szCs w:val="28"/>
              </w:rPr>
            </w:pPr>
            <w:r>
              <w:t>0,35</w:t>
            </w:r>
          </w:p>
        </w:tc>
        <w:tc>
          <w:tcPr>
            <w:tcW w:w="1862" w:type="dxa"/>
          </w:tcPr>
          <w:p w14:paraId="79C3C361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1417" w:type="dxa"/>
          </w:tcPr>
          <w:p w14:paraId="662B574C" w14:textId="77777777" w:rsidR="00C954F7" w:rsidRDefault="00C954F7" w:rsidP="005412CE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t>Средняя</w:t>
            </w:r>
          </w:p>
        </w:tc>
        <w:tc>
          <w:tcPr>
            <w:tcW w:w="1949" w:type="dxa"/>
          </w:tcPr>
          <w:p w14:paraId="27C0F094" w14:textId="77777777" w:rsidR="00C954F7" w:rsidRDefault="00C954F7" w:rsidP="005412CE">
            <w:pPr>
              <w:spacing w:after="0" w:line="276" w:lineRule="auto"/>
              <w:rPr>
                <w:rFonts w:cs="Times New Roman"/>
                <w:szCs w:val="28"/>
              </w:rPr>
            </w:pPr>
            <w:r>
              <w:t>Актуальная</w:t>
            </w:r>
          </w:p>
        </w:tc>
      </w:tr>
    </w:tbl>
    <w:p w14:paraId="36503D2D" w14:textId="305B1EF3" w:rsidR="008D39BA" w:rsidRPr="00717BA5" w:rsidRDefault="008D39BA" w:rsidP="00C25E1A">
      <w:pPr>
        <w:spacing w:after="160" w:line="259" w:lineRule="auto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br w:type="page"/>
      </w:r>
      <w:bookmarkStart w:id="0" w:name="_GoBack"/>
      <w:bookmarkEnd w:id="0"/>
    </w:p>
    <w:sectPr w:rsidR="008D39BA" w:rsidRPr="00717BA5" w:rsidSect="00717BA5">
      <w:pgSz w:w="16838" w:h="11906" w:orient="landscape"/>
      <w:pgMar w:top="851" w:right="1134" w:bottom="170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2117D" w14:textId="77777777" w:rsidR="00083EC6" w:rsidRDefault="00083EC6" w:rsidP="007C01F0">
      <w:pPr>
        <w:spacing w:after="0" w:line="240" w:lineRule="auto"/>
      </w:pPr>
      <w:r>
        <w:separator/>
      </w:r>
    </w:p>
  </w:endnote>
  <w:endnote w:type="continuationSeparator" w:id="0">
    <w:p w14:paraId="6CDFB177" w14:textId="77777777" w:rsidR="00083EC6" w:rsidRDefault="00083EC6" w:rsidP="007C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EC650" w14:textId="155D0C85" w:rsidR="007C01F0" w:rsidRDefault="007C01F0" w:rsidP="007C01F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F7C0F" w14:textId="77777777" w:rsidR="00083EC6" w:rsidRDefault="00083EC6" w:rsidP="007C01F0">
      <w:pPr>
        <w:spacing w:after="0" w:line="240" w:lineRule="auto"/>
      </w:pPr>
      <w:r>
        <w:separator/>
      </w:r>
    </w:p>
  </w:footnote>
  <w:footnote w:type="continuationSeparator" w:id="0">
    <w:p w14:paraId="704EBF3A" w14:textId="77777777" w:rsidR="00083EC6" w:rsidRDefault="00083EC6" w:rsidP="007C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7798"/>
    <w:multiLevelType w:val="hybridMultilevel"/>
    <w:tmpl w:val="84D67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0223F"/>
    <w:multiLevelType w:val="multilevel"/>
    <w:tmpl w:val="0E60223F"/>
    <w:lvl w:ilvl="0">
      <w:start w:val="1"/>
      <w:numFmt w:val="decimal"/>
      <w:lvlText w:val="%1."/>
      <w:lvlJc w:val="left"/>
      <w:pPr>
        <w:ind w:left="1160" w:hanging="28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078" w:hanging="280"/>
      </w:pPr>
    </w:lvl>
    <w:lvl w:ilvl="2">
      <w:start w:val="1"/>
      <w:numFmt w:val="bullet"/>
      <w:lvlText w:val="•"/>
      <w:lvlJc w:val="left"/>
      <w:pPr>
        <w:ind w:left="2937" w:hanging="281"/>
      </w:pPr>
    </w:lvl>
    <w:lvl w:ilvl="3">
      <w:start w:val="1"/>
      <w:numFmt w:val="bullet"/>
      <w:lvlText w:val="•"/>
      <w:lvlJc w:val="left"/>
      <w:pPr>
        <w:ind w:left="3795" w:hanging="281"/>
      </w:pPr>
    </w:lvl>
    <w:lvl w:ilvl="4">
      <w:start w:val="1"/>
      <w:numFmt w:val="bullet"/>
      <w:lvlText w:val="•"/>
      <w:lvlJc w:val="left"/>
      <w:pPr>
        <w:ind w:left="4654" w:hanging="281"/>
      </w:pPr>
    </w:lvl>
    <w:lvl w:ilvl="5">
      <w:start w:val="1"/>
      <w:numFmt w:val="bullet"/>
      <w:lvlText w:val="•"/>
      <w:lvlJc w:val="left"/>
      <w:pPr>
        <w:ind w:left="5513" w:hanging="281"/>
      </w:pPr>
    </w:lvl>
    <w:lvl w:ilvl="6">
      <w:start w:val="1"/>
      <w:numFmt w:val="bullet"/>
      <w:lvlText w:val="•"/>
      <w:lvlJc w:val="left"/>
      <w:pPr>
        <w:ind w:left="6371" w:hanging="281"/>
      </w:pPr>
    </w:lvl>
    <w:lvl w:ilvl="7">
      <w:start w:val="1"/>
      <w:numFmt w:val="bullet"/>
      <w:lvlText w:val="•"/>
      <w:lvlJc w:val="left"/>
      <w:pPr>
        <w:ind w:left="7230" w:hanging="281"/>
      </w:pPr>
    </w:lvl>
    <w:lvl w:ilvl="8">
      <w:start w:val="1"/>
      <w:numFmt w:val="bullet"/>
      <w:lvlText w:val="•"/>
      <w:lvlJc w:val="left"/>
      <w:pPr>
        <w:ind w:left="8089" w:hanging="281"/>
      </w:pPr>
    </w:lvl>
  </w:abstractNum>
  <w:abstractNum w:abstractNumId="2" w15:restartNumberingAfterBreak="0">
    <w:nsid w:val="1759617F"/>
    <w:multiLevelType w:val="hybridMultilevel"/>
    <w:tmpl w:val="189A1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71FA4"/>
    <w:multiLevelType w:val="hybridMultilevel"/>
    <w:tmpl w:val="0CF8E4C0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" w15:restartNumberingAfterBreak="0">
    <w:nsid w:val="373108BE"/>
    <w:multiLevelType w:val="hybridMultilevel"/>
    <w:tmpl w:val="433018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C91EAB"/>
    <w:multiLevelType w:val="multilevel"/>
    <w:tmpl w:val="97808BB8"/>
    <w:lvl w:ilvl="0">
      <w:start w:val="2"/>
      <w:numFmt w:val="decimal"/>
      <w:lvlText w:val="%1"/>
      <w:lvlJc w:val="left"/>
      <w:pPr>
        <w:ind w:left="2077" w:hanging="720"/>
      </w:pPr>
    </w:lvl>
    <w:lvl w:ilvl="1">
      <w:start w:val="2"/>
      <w:numFmt w:val="decimal"/>
      <w:lvlText w:val="%1.%2"/>
      <w:lvlJc w:val="left"/>
      <w:pPr>
        <w:ind w:left="2077" w:hanging="720"/>
      </w:pPr>
    </w:lvl>
    <w:lvl w:ilvl="2">
      <w:start w:val="1"/>
      <w:numFmt w:val="decimal"/>
      <w:lvlText w:val="%1.%2.%3."/>
      <w:lvlJc w:val="left"/>
      <w:pPr>
        <w:ind w:left="2077" w:hanging="720"/>
      </w:pPr>
      <w:rPr>
        <w:rFonts w:ascii="Times New Roman" w:eastAsia="Times New Roman" w:hAnsi="Times New Roman" w:cs="Times New Roman"/>
        <w:sz w:val="28"/>
        <w:szCs w:val="28"/>
      </w:rPr>
    </w:lvl>
    <w:lvl w:ilvl="3">
      <w:numFmt w:val="bullet"/>
      <w:lvlText w:val="•"/>
      <w:lvlJc w:val="left"/>
      <w:pPr>
        <w:ind w:left="4397" w:hanging="720"/>
      </w:pPr>
    </w:lvl>
    <w:lvl w:ilvl="4">
      <w:numFmt w:val="bullet"/>
      <w:lvlText w:val="•"/>
      <w:lvlJc w:val="left"/>
      <w:pPr>
        <w:ind w:left="5170" w:hanging="720"/>
      </w:pPr>
    </w:lvl>
    <w:lvl w:ilvl="5">
      <w:numFmt w:val="bullet"/>
      <w:lvlText w:val="•"/>
      <w:lvlJc w:val="left"/>
      <w:pPr>
        <w:ind w:left="5943" w:hanging="720"/>
      </w:pPr>
    </w:lvl>
    <w:lvl w:ilvl="6">
      <w:numFmt w:val="bullet"/>
      <w:lvlText w:val="•"/>
      <w:lvlJc w:val="left"/>
      <w:pPr>
        <w:ind w:left="6715" w:hanging="720"/>
      </w:pPr>
    </w:lvl>
    <w:lvl w:ilvl="7">
      <w:numFmt w:val="bullet"/>
      <w:lvlText w:val="•"/>
      <w:lvlJc w:val="left"/>
      <w:pPr>
        <w:ind w:left="7488" w:hanging="720"/>
      </w:pPr>
    </w:lvl>
    <w:lvl w:ilvl="8">
      <w:numFmt w:val="bullet"/>
      <w:lvlText w:val="•"/>
      <w:lvlJc w:val="left"/>
      <w:pPr>
        <w:ind w:left="8261" w:hanging="720"/>
      </w:pPr>
    </w:lvl>
  </w:abstractNum>
  <w:abstractNum w:abstractNumId="6" w15:restartNumberingAfterBreak="0">
    <w:nsid w:val="5E9A0BEA"/>
    <w:multiLevelType w:val="hybridMultilevel"/>
    <w:tmpl w:val="651A3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D731D"/>
    <w:multiLevelType w:val="hybridMultilevel"/>
    <w:tmpl w:val="ED7C4FFC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8" w15:restartNumberingAfterBreak="0">
    <w:nsid w:val="67544CFD"/>
    <w:multiLevelType w:val="hybridMultilevel"/>
    <w:tmpl w:val="855EF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23"/>
    <w:rsid w:val="00001497"/>
    <w:rsid w:val="00005D6E"/>
    <w:rsid w:val="00020B33"/>
    <w:rsid w:val="00030642"/>
    <w:rsid w:val="00031DCA"/>
    <w:rsid w:val="00032AAD"/>
    <w:rsid w:val="00035185"/>
    <w:rsid w:val="000361EC"/>
    <w:rsid w:val="00046891"/>
    <w:rsid w:val="00046A92"/>
    <w:rsid w:val="00052444"/>
    <w:rsid w:val="000602BB"/>
    <w:rsid w:val="00083EC6"/>
    <w:rsid w:val="000B4CA6"/>
    <w:rsid w:val="000E41C6"/>
    <w:rsid w:val="0010297F"/>
    <w:rsid w:val="0011142D"/>
    <w:rsid w:val="00111A29"/>
    <w:rsid w:val="00124D2D"/>
    <w:rsid w:val="001259EF"/>
    <w:rsid w:val="001371C8"/>
    <w:rsid w:val="00152DDF"/>
    <w:rsid w:val="00164C15"/>
    <w:rsid w:val="00184E37"/>
    <w:rsid w:val="001A174C"/>
    <w:rsid w:val="001B194A"/>
    <w:rsid w:val="001B718C"/>
    <w:rsid w:val="001E7F9C"/>
    <w:rsid w:val="00226B9D"/>
    <w:rsid w:val="00234341"/>
    <w:rsid w:val="00263134"/>
    <w:rsid w:val="00271177"/>
    <w:rsid w:val="0027684F"/>
    <w:rsid w:val="002A21D6"/>
    <w:rsid w:val="002C32B4"/>
    <w:rsid w:val="002C7D70"/>
    <w:rsid w:val="002C7F8B"/>
    <w:rsid w:val="002D3D7A"/>
    <w:rsid w:val="002F096F"/>
    <w:rsid w:val="00317620"/>
    <w:rsid w:val="003236EE"/>
    <w:rsid w:val="00351C81"/>
    <w:rsid w:val="00351DA9"/>
    <w:rsid w:val="0035325C"/>
    <w:rsid w:val="00355FF7"/>
    <w:rsid w:val="00357716"/>
    <w:rsid w:val="00360735"/>
    <w:rsid w:val="0037192D"/>
    <w:rsid w:val="00396E08"/>
    <w:rsid w:val="003B6A2B"/>
    <w:rsid w:val="003B6B53"/>
    <w:rsid w:val="003C62DF"/>
    <w:rsid w:val="003C67C9"/>
    <w:rsid w:val="003C7945"/>
    <w:rsid w:val="003D4712"/>
    <w:rsid w:val="003D5F20"/>
    <w:rsid w:val="00400BE7"/>
    <w:rsid w:val="0040333A"/>
    <w:rsid w:val="0040595A"/>
    <w:rsid w:val="00417C4D"/>
    <w:rsid w:val="00420B4A"/>
    <w:rsid w:val="00422820"/>
    <w:rsid w:val="00422BDC"/>
    <w:rsid w:val="00467AC2"/>
    <w:rsid w:val="00482C03"/>
    <w:rsid w:val="004953FB"/>
    <w:rsid w:val="004A07CB"/>
    <w:rsid w:val="004B597C"/>
    <w:rsid w:val="004C2438"/>
    <w:rsid w:val="004C58C5"/>
    <w:rsid w:val="004F3214"/>
    <w:rsid w:val="00505E33"/>
    <w:rsid w:val="00507544"/>
    <w:rsid w:val="00507BDE"/>
    <w:rsid w:val="005220AD"/>
    <w:rsid w:val="005332E0"/>
    <w:rsid w:val="00533793"/>
    <w:rsid w:val="00540F71"/>
    <w:rsid w:val="0055116B"/>
    <w:rsid w:val="005726D5"/>
    <w:rsid w:val="005D5D6E"/>
    <w:rsid w:val="005D6082"/>
    <w:rsid w:val="005E09C4"/>
    <w:rsid w:val="00605DDE"/>
    <w:rsid w:val="00606ABD"/>
    <w:rsid w:val="0065485F"/>
    <w:rsid w:val="00677F25"/>
    <w:rsid w:val="0068708E"/>
    <w:rsid w:val="006A7475"/>
    <w:rsid w:val="006A7FDE"/>
    <w:rsid w:val="006C3802"/>
    <w:rsid w:val="006C5F1E"/>
    <w:rsid w:val="006C71F8"/>
    <w:rsid w:val="006E0B66"/>
    <w:rsid w:val="006E1A0D"/>
    <w:rsid w:val="006F1B19"/>
    <w:rsid w:val="006F57E7"/>
    <w:rsid w:val="00717BA5"/>
    <w:rsid w:val="00736085"/>
    <w:rsid w:val="0076180C"/>
    <w:rsid w:val="007674C1"/>
    <w:rsid w:val="0077727D"/>
    <w:rsid w:val="00781822"/>
    <w:rsid w:val="00787955"/>
    <w:rsid w:val="007928EF"/>
    <w:rsid w:val="007C01F0"/>
    <w:rsid w:val="007F667B"/>
    <w:rsid w:val="00805A66"/>
    <w:rsid w:val="00807C03"/>
    <w:rsid w:val="00863068"/>
    <w:rsid w:val="008677E8"/>
    <w:rsid w:val="00875410"/>
    <w:rsid w:val="008B5746"/>
    <w:rsid w:val="008D008D"/>
    <w:rsid w:val="008D39BA"/>
    <w:rsid w:val="008E4D7C"/>
    <w:rsid w:val="009027EC"/>
    <w:rsid w:val="009276EE"/>
    <w:rsid w:val="00933245"/>
    <w:rsid w:val="00934001"/>
    <w:rsid w:val="00935114"/>
    <w:rsid w:val="00977AB8"/>
    <w:rsid w:val="00990879"/>
    <w:rsid w:val="009954B1"/>
    <w:rsid w:val="009A1538"/>
    <w:rsid w:val="009B25D5"/>
    <w:rsid w:val="009C795E"/>
    <w:rsid w:val="009E1E55"/>
    <w:rsid w:val="009E68DC"/>
    <w:rsid w:val="00A03501"/>
    <w:rsid w:val="00A13D3A"/>
    <w:rsid w:val="00A3093C"/>
    <w:rsid w:val="00A43744"/>
    <w:rsid w:val="00A553B6"/>
    <w:rsid w:val="00A606F0"/>
    <w:rsid w:val="00A63201"/>
    <w:rsid w:val="00A655FD"/>
    <w:rsid w:val="00A86464"/>
    <w:rsid w:val="00A86472"/>
    <w:rsid w:val="00AA483E"/>
    <w:rsid w:val="00AA4997"/>
    <w:rsid w:val="00AB4B6E"/>
    <w:rsid w:val="00AB6B67"/>
    <w:rsid w:val="00AC4558"/>
    <w:rsid w:val="00AC5423"/>
    <w:rsid w:val="00AD275C"/>
    <w:rsid w:val="00AE1F66"/>
    <w:rsid w:val="00AF2CC8"/>
    <w:rsid w:val="00B13DD4"/>
    <w:rsid w:val="00B579A6"/>
    <w:rsid w:val="00B85E84"/>
    <w:rsid w:val="00B95471"/>
    <w:rsid w:val="00BB3EF9"/>
    <w:rsid w:val="00BB705C"/>
    <w:rsid w:val="00BC12E2"/>
    <w:rsid w:val="00BC69D8"/>
    <w:rsid w:val="00BD1A97"/>
    <w:rsid w:val="00BE1336"/>
    <w:rsid w:val="00BE4009"/>
    <w:rsid w:val="00BF6AEF"/>
    <w:rsid w:val="00C0383A"/>
    <w:rsid w:val="00C045F1"/>
    <w:rsid w:val="00C07748"/>
    <w:rsid w:val="00C25E1A"/>
    <w:rsid w:val="00C34BA7"/>
    <w:rsid w:val="00C36124"/>
    <w:rsid w:val="00C51FE8"/>
    <w:rsid w:val="00C53904"/>
    <w:rsid w:val="00C76156"/>
    <w:rsid w:val="00C87C82"/>
    <w:rsid w:val="00C87D23"/>
    <w:rsid w:val="00C954F7"/>
    <w:rsid w:val="00CA28D7"/>
    <w:rsid w:val="00CB2F95"/>
    <w:rsid w:val="00CB5DA7"/>
    <w:rsid w:val="00CD671C"/>
    <w:rsid w:val="00CF04D3"/>
    <w:rsid w:val="00CF7D18"/>
    <w:rsid w:val="00D15F0D"/>
    <w:rsid w:val="00D32FF2"/>
    <w:rsid w:val="00D511A1"/>
    <w:rsid w:val="00D6035F"/>
    <w:rsid w:val="00D712C5"/>
    <w:rsid w:val="00D95780"/>
    <w:rsid w:val="00DE01C8"/>
    <w:rsid w:val="00DF3159"/>
    <w:rsid w:val="00E03813"/>
    <w:rsid w:val="00E06F67"/>
    <w:rsid w:val="00E165D6"/>
    <w:rsid w:val="00E21D7B"/>
    <w:rsid w:val="00E24061"/>
    <w:rsid w:val="00E241E7"/>
    <w:rsid w:val="00E54405"/>
    <w:rsid w:val="00E66BE1"/>
    <w:rsid w:val="00EA6F29"/>
    <w:rsid w:val="00EE04B0"/>
    <w:rsid w:val="00EE2447"/>
    <w:rsid w:val="00EF0D96"/>
    <w:rsid w:val="00EF259E"/>
    <w:rsid w:val="00EF3385"/>
    <w:rsid w:val="00F04312"/>
    <w:rsid w:val="00F102EF"/>
    <w:rsid w:val="00F42F87"/>
    <w:rsid w:val="00F47D40"/>
    <w:rsid w:val="00F50096"/>
    <w:rsid w:val="00FA356C"/>
    <w:rsid w:val="00FA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2439"/>
  <w15:chartTrackingRefBased/>
  <w15:docId w15:val="{0F3809FE-247D-4A75-BC1D-2D7BBA6D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9BA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B6B53"/>
    <w:pPr>
      <w:widowControl w:val="0"/>
      <w:spacing w:before="72" w:after="0" w:line="240" w:lineRule="auto"/>
      <w:ind w:left="286"/>
      <w:jc w:val="center"/>
      <w:outlineLvl w:val="0"/>
    </w:pPr>
    <w:rPr>
      <w:rFonts w:eastAsia="Times New Roman" w:cs="Times New Roman"/>
      <w:b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F667B"/>
    <w:pPr>
      <w:widowControl w:val="0"/>
      <w:autoSpaceDE w:val="0"/>
      <w:autoSpaceDN w:val="0"/>
    </w:pPr>
    <w:rPr>
      <w:rFonts w:eastAsia="Times New Roman" w:cs="Times New Roman"/>
    </w:rPr>
  </w:style>
  <w:style w:type="paragraph" w:customStyle="1" w:styleId="Mukhanov">
    <w:name w:val="Mukhanov"/>
    <w:autoRedefine/>
    <w:qFormat/>
    <w:rsid w:val="00CF7D18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Calibri"/>
      <w:color w:val="000000" w:themeColor="text1"/>
      <w:sz w:val="28"/>
      <w:lang w:eastAsia="ru-RU"/>
    </w:rPr>
  </w:style>
  <w:style w:type="paragraph" w:styleId="a3">
    <w:name w:val="header"/>
    <w:basedOn w:val="a"/>
    <w:link w:val="a4"/>
    <w:uiPriority w:val="99"/>
    <w:unhideWhenUsed/>
    <w:rsid w:val="007C0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01F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C0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01F0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34BA7"/>
    <w:pPr>
      <w:ind w:left="720"/>
      <w:contextualSpacing/>
    </w:pPr>
  </w:style>
  <w:style w:type="table" w:styleId="a8">
    <w:name w:val="Table Grid"/>
    <w:basedOn w:val="a1"/>
    <w:uiPriority w:val="39"/>
    <w:rsid w:val="00036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3B6B5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22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kha\Documents\&#1053;&#1072;&#1089;&#1090;&#1088;&#1072;&#1080;&#1074;&#1072;&#1077;&#1084;&#1099;&#1077;%20&#1096;&#1072;&#1073;&#1083;&#1086;&#1085;&#1099;%20Office\&#1096;&#1072;&#1073;&#1083;&#1086;&#1085;%20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09F75-6CC5-49CC-B808-BC64443DB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word</Template>
  <TotalTime>479</TotalTime>
  <Pages>11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 Mukhanov</dc:creator>
  <cp:keywords/>
  <dc:description/>
  <cp:lastModifiedBy>Lenovo</cp:lastModifiedBy>
  <cp:revision>12</cp:revision>
  <dcterms:created xsi:type="dcterms:W3CDTF">2023-02-17T13:32:00Z</dcterms:created>
  <dcterms:modified xsi:type="dcterms:W3CDTF">2023-05-26T11:00:00Z</dcterms:modified>
</cp:coreProperties>
</file>