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0A985" w14:textId="35F0F9E2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14:paraId="3F642C68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высшего образования</w:t>
      </w:r>
    </w:p>
    <w:p w14:paraId="01086A80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«МИРЭА - Российский технологический университет»</w:t>
      </w:r>
    </w:p>
    <w:p w14:paraId="4D663B5B" w14:textId="1B5496BE" w:rsidR="009F2F5C" w:rsidRPr="00277323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РТУ МИРЭА</w:t>
      </w:r>
    </w:p>
    <w:p w14:paraId="65FFE620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Институт комплексной безопасности</w:t>
      </w:r>
    </w:p>
    <w:p w14:paraId="7D16677A" w14:textId="7B64A9F3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 специального приборостроения</w:t>
      </w:r>
    </w:p>
    <w:p w14:paraId="62C1E58E" w14:textId="3193C74C" w:rsidR="009F2F5C" w:rsidRPr="00277323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Кафедра № КБ-1 «Защита информации»</w:t>
      </w:r>
    </w:p>
    <w:p w14:paraId="439051FA" w14:textId="0B3FFD36" w:rsidR="009F2F5C" w:rsidRPr="00277323" w:rsidRDefault="00316311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Дисциплина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: «</w:t>
      </w:r>
      <w:r w:rsidRPr="007A77B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Разработка и эксплуатация защищенных автоматизированных систем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»</w:t>
      </w:r>
    </w:p>
    <w:p w14:paraId="40A7C0E1" w14:textId="77777777" w:rsidR="00277323" w:rsidRDefault="00277323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6EAC689F" w14:textId="278F5474" w:rsidR="009F2F5C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Отчет </w:t>
      </w:r>
      <w:r w:rsidR="00316311"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по </w:t>
      </w:r>
      <w:r w:rsid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выполнению </w:t>
      </w:r>
      <w:r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лабораторной работе № </w:t>
      </w:r>
      <w:r w:rsidRPr="00316311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1</w:t>
      </w:r>
    </w:p>
    <w:p w14:paraId="40D88EA3" w14:textId="77777777" w:rsidR="00277323" w:rsidRDefault="00277323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5DF6E5F4" w14:textId="7E9F504D" w:rsidR="009F2F5C" w:rsidRPr="0062087F" w:rsidRDefault="00A41182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Тема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: «</w:t>
      </w:r>
      <w:r w:rsidR="009F2F5C" w:rsidRPr="007A77B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Исследование предметной и построение организационной структуры управления и схемы информационных потоков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»</w:t>
      </w:r>
    </w:p>
    <w:p w14:paraId="3BF2FFEA" w14:textId="77777777" w:rsidR="00277323" w:rsidRDefault="00277323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3E34A744" w14:textId="310DA4D5" w:rsidR="009F2F5C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Вариант задания</w:t>
      </w:r>
      <w:r w:rsid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: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Pr="00BE7335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№</w:t>
      </w:r>
      <w:r w:rsidRPr="0062087F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 </w:t>
      </w:r>
      <w:r w:rsidR="00563829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14</w:t>
      </w:r>
    </w:p>
    <w:p w14:paraId="73795252" w14:textId="105816EB" w:rsidR="00A3171D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</w:p>
    <w:p w14:paraId="1E73E40E" w14:textId="5F00A6C7" w:rsidR="00A3171D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</w:p>
    <w:p w14:paraId="370B1B40" w14:textId="77777777" w:rsidR="00A3171D" w:rsidRPr="0062087F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u w:val="single"/>
          <w:lang w:eastAsia="hi-IN" w:bidi="hi-IN"/>
        </w:rPr>
      </w:pPr>
    </w:p>
    <w:p w14:paraId="3D8E9931" w14:textId="694F3520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Выполнил:</w:t>
      </w:r>
    </w:p>
    <w:p w14:paraId="2297B57C" w14:textId="5781832F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Студент группы </w:t>
      </w:r>
      <w:r w:rsidR="00563829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БББО-05-20</w:t>
      </w:r>
    </w:p>
    <w:p w14:paraId="311A10DE" w14:textId="2761E1FA" w:rsidR="009F2F5C" w:rsidRPr="0062087F" w:rsidRDefault="00563829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Кутьин З.С.</w:t>
      </w:r>
    </w:p>
    <w:p w14:paraId="5005DEAD" w14:textId="77777777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</w:p>
    <w:p w14:paraId="0C3C7E60" w14:textId="1EB60809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Проверил:</w:t>
      </w:r>
    </w:p>
    <w:p w14:paraId="07C8CF18" w14:textId="4C1E6747" w:rsidR="009F2F5C" w:rsidRPr="0062087F" w:rsidRDefault="00F05B33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Преподаватель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Ершов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Н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.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С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.</w:t>
      </w:r>
    </w:p>
    <w:p w14:paraId="3DBD7142" w14:textId="77777777" w:rsidR="009F2F5C" w:rsidRPr="0062087F" w:rsidRDefault="009F2F5C" w:rsidP="00277323">
      <w:pPr>
        <w:widowControl w:val="0"/>
        <w:suppressAutoHyphens/>
        <w:spacing w:line="240" w:lineRule="auto"/>
        <w:ind w:firstLine="567"/>
        <w:jc w:val="right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</w:p>
    <w:p w14:paraId="27AECAE4" w14:textId="77777777" w:rsidR="009F2F5C" w:rsidRDefault="009F2F5C" w:rsidP="00277323">
      <w:pPr>
        <w:widowControl w:val="0"/>
        <w:suppressAutoHyphens/>
        <w:spacing w:line="240" w:lineRule="auto"/>
        <w:ind w:firstLine="567"/>
        <w:jc w:val="right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</w:p>
    <w:p w14:paraId="245443AD" w14:textId="6D372296" w:rsidR="009F2F5C" w:rsidRDefault="00FD2284" w:rsidP="008213B1">
      <w:pPr>
        <w:spacing w:after="0" w:line="360" w:lineRule="auto"/>
        <w:ind w:firstLine="709"/>
        <w:jc w:val="both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  <w:br w:type="page"/>
      </w:r>
      <w:r w:rsidR="009F2F5C"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lastRenderedPageBreak/>
        <w:t>Учебн</w:t>
      </w:r>
      <w:r w:rsidR="008867B4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ая цель занятия</w:t>
      </w:r>
      <w:r w:rsidR="009F2F5C"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:</w:t>
      </w:r>
      <w:r w:rsidR="009F2F5C" w:rsidRPr="007D45B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у</w:t>
      </w:r>
      <w:r w:rsidR="009F2F5C" w:rsidRPr="007D45BC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глубить теоретические знания и выработать практические умения в области </w:t>
      </w:r>
      <w:r w:rsidR="009F2F5C" w:rsidRPr="007A77B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исследования предметной области, построения организационной структуры и схемы информационных потоков на объекте автоматизации.</w:t>
      </w:r>
    </w:p>
    <w:p w14:paraId="4FB5064F" w14:textId="77777777" w:rsidR="009F2F5C" w:rsidRPr="00121A42" w:rsidRDefault="009F2F5C" w:rsidP="008213B1">
      <w:pPr>
        <w:spacing w:after="0" w:line="360" w:lineRule="auto"/>
        <w:ind w:firstLine="709"/>
        <w:jc w:val="both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Место проведения занятия:</w:t>
      </w:r>
      <w:r w:rsidRPr="00121A42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Pr="007A77B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компьютерный класс кафедры.</w:t>
      </w:r>
    </w:p>
    <w:p w14:paraId="6EBFE2F5" w14:textId="39C738B2" w:rsidR="009F2F5C" w:rsidRPr="00121A42" w:rsidRDefault="009F2F5C" w:rsidP="008213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121A42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Учебно-материальное обеспечение:</w:t>
      </w:r>
    </w:p>
    <w:p w14:paraId="5272BE2C" w14:textId="77777777" w:rsidR="009F2F5C" w:rsidRPr="00ED1565" w:rsidRDefault="009F2F5C" w:rsidP="008213B1">
      <w:pPr>
        <w:pStyle w:val="a3"/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 w:rsidRPr="00ED156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методическая разработка;</w:t>
      </w:r>
    </w:p>
    <w:p w14:paraId="16F690DA" w14:textId="77777777" w:rsidR="009F2F5C" w:rsidRPr="00ED1565" w:rsidRDefault="009F2F5C" w:rsidP="008213B1">
      <w:pPr>
        <w:pStyle w:val="a3"/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 w:rsidRPr="00ED156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компьютерный класс с ПЭВМ;</w:t>
      </w:r>
    </w:p>
    <w:p w14:paraId="0C1FC022" w14:textId="005B21B9" w:rsidR="009F2F5C" w:rsidRPr="007A77B5" w:rsidRDefault="009F2F5C" w:rsidP="008213B1">
      <w:pPr>
        <w:pStyle w:val="a3"/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о</w:t>
      </w:r>
      <w:r w:rsidRPr="007A77B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перационная система семейства </w:t>
      </w:r>
      <w:proofErr w:type="spellStart"/>
      <w:r w:rsidRPr="007A77B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Windows</w:t>
      </w:r>
      <w:proofErr w:type="spellEnd"/>
      <w:r w:rsidR="005B22B9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 10</w:t>
      </w: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val="en-US" w:eastAsia="hi-IN" w:bidi="hi-IN"/>
        </w:rPr>
        <w:t>;</w:t>
      </w:r>
    </w:p>
    <w:p w14:paraId="4CD4F089" w14:textId="07EBB8FB" w:rsidR="00FD2284" w:rsidRPr="00FD2284" w:rsidRDefault="009F2F5C" w:rsidP="008213B1">
      <w:pPr>
        <w:pStyle w:val="a3"/>
        <w:widowControl w:val="0"/>
        <w:numPr>
          <w:ilvl w:val="0"/>
          <w:numId w:val="1"/>
        </w:numPr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средство </w:t>
      </w:r>
      <w:r w:rsidR="00C50964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структурной графики</w:t>
      </w:r>
      <w:r w:rsidRPr="007A77B5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.</w:t>
      </w:r>
    </w:p>
    <w:p w14:paraId="4B140E72" w14:textId="51628D56" w:rsidR="009F2F5C" w:rsidRPr="00FD2284" w:rsidRDefault="009F2F5C" w:rsidP="008213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 w:rsidRPr="00FD2284"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  <w:br w:type="page"/>
      </w:r>
      <w:r w:rsidRPr="00FD2284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lastRenderedPageBreak/>
        <w:t>Задание №1</w:t>
      </w:r>
    </w:p>
    <w:p w14:paraId="195D2219" w14:textId="4ED6674B" w:rsidR="009F2F5C" w:rsidRDefault="009F2F5C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A00">
        <w:rPr>
          <w:rFonts w:ascii="Times New Roman" w:hAnsi="Times New Roman" w:cs="Times New Roman"/>
          <w:sz w:val="28"/>
          <w:szCs w:val="28"/>
        </w:rPr>
        <w:t xml:space="preserve">В целях проектирования и разработки защищенной автоматизированной информационной системы </w:t>
      </w:r>
      <w:r w:rsidR="001A357A">
        <w:rPr>
          <w:rFonts w:ascii="Times New Roman" w:hAnsi="Times New Roman" w:cs="Times New Roman"/>
          <w:sz w:val="28"/>
          <w:szCs w:val="28"/>
        </w:rPr>
        <w:t>варианта № 14</w:t>
      </w:r>
      <w:r w:rsidRPr="00FA1A00">
        <w:rPr>
          <w:rFonts w:ascii="Times New Roman" w:hAnsi="Times New Roman" w:cs="Times New Roman"/>
          <w:sz w:val="28"/>
          <w:szCs w:val="28"/>
        </w:rPr>
        <w:t xml:space="preserve"> самостоятельно построить и описать схему организационной структуры управления.</w:t>
      </w:r>
      <w:r w:rsidR="001A357A">
        <w:rPr>
          <w:rFonts w:ascii="Times New Roman" w:hAnsi="Times New Roman" w:cs="Times New Roman"/>
          <w:sz w:val="28"/>
          <w:szCs w:val="28"/>
        </w:rPr>
        <w:t xml:space="preserve"> Построение выполнить в инструментальном средстве структурной графики.</w:t>
      </w:r>
      <w:r w:rsidRPr="00FA1A00">
        <w:rPr>
          <w:rFonts w:ascii="Times New Roman" w:hAnsi="Times New Roman" w:cs="Times New Roman"/>
          <w:sz w:val="28"/>
          <w:szCs w:val="28"/>
        </w:rPr>
        <w:t xml:space="preserve"> Область автоматизации выделить цветом.</w:t>
      </w:r>
    </w:p>
    <w:p w14:paraId="6E15BB07" w14:textId="77777777" w:rsidR="009F2F5C" w:rsidRPr="000069B5" w:rsidRDefault="009F2F5C" w:rsidP="000527BC">
      <w:pPr>
        <w:pStyle w:val="a3"/>
        <w:spacing w:after="0" w:line="360" w:lineRule="auto"/>
        <w:ind w:left="0"/>
        <w:jc w:val="center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bookmarkStart w:id="0" w:name="__DdeLink__164_2734029320"/>
      <w:r w:rsidRPr="000069B5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Ход выполнения задания</w:t>
      </w:r>
      <w:bookmarkEnd w:id="0"/>
    </w:p>
    <w:p w14:paraId="5AC0B94D" w14:textId="4FE4D29A" w:rsidR="009F2F5C" w:rsidRPr="00E34A85" w:rsidRDefault="009F2F5C" w:rsidP="008213B1">
      <w:pPr>
        <w:spacing w:after="0" w:line="360" w:lineRule="auto"/>
        <w:ind w:firstLine="709"/>
        <w:jc w:val="both"/>
        <w:rPr>
          <w:sz w:val="28"/>
          <w:szCs w:val="28"/>
        </w:rPr>
      </w:pPr>
      <w:r w:rsidRPr="00A33D72">
        <w:rPr>
          <w:rFonts w:ascii="Times New Roman" w:hAnsi="Times New Roman" w:cs="Times New Roman"/>
          <w:sz w:val="28"/>
          <w:szCs w:val="28"/>
        </w:rPr>
        <w:t xml:space="preserve">Темой варианта задания № </w:t>
      </w:r>
      <w:r w:rsidR="006E4122">
        <w:rPr>
          <w:rFonts w:ascii="Times New Roman" w:hAnsi="Times New Roman" w:cs="Times New Roman"/>
          <w:sz w:val="28"/>
          <w:szCs w:val="28"/>
        </w:rPr>
        <w:t>14</w:t>
      </w:r>
      <w:r w:rsidRPr="00A33D72">
        <w:rPr>
          <w:rFonts w:ascii="Times New Roman" w:hAnsi="Times New Roman" w:cs="Times New Roman"/>
          <w:sz w:val="28"/>
          <w:szCs w:val="28"/>
        </w:rPr>
        <w:t xml:space="preserve"> является «</w:t>
      </w:r>
      <w:r w:rsidR="00E17213" w:rsidRPr="00E17213">
        <w:rPr>
          <w:rFonts w:ascii="Times New Roman" w:hAnsi="Times New Roman" w:cs="Times New Roman"/>
          <w:sz w:val="28"/>
          <w:szCs w:val="28"/>
        </w:rPr>
        <w:t>Разработка защищенной автоматизированной информационной системы авиационно-спасательной компании МЧС России</w:t>
      </w:r>
      <w:r w:rsidRPr="00A33D7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C1809F" w14:textId="41F32DE4" w:rsidR="0054211A" w:rsidRPr="0054211A" w:rsidRDefault="0054211A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71C8">
        <w:rPr>
          <w:rFonts w:ascii="Times New Roman" w:hAnsi="Times New Roman" w:cs="Times New Roman"/>
          <w:b/>
          <w:bCs/>
          <w:i/>
          <w:sz w:val="28"/>
          <w:szCs w:val="28"/>
        </w:rPr>
        <w:t>Организационная структура</w:t>
      </w:r>
      <w:r w:rsidRPr="0054211A">
        <w:rPr>
          <w:rFonts w:ascii="Times New Roman" w:hAnsi="Times New Roman" w:cs="Times New Roman"/>
          <w:bCs/>
          <w:sz w:val="28"/>
          <w:szCs w:val="28"/>
        </w:rPr>
        <w:t xml:space="preserve"> – состав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(специализация), взаимосвязь и </w:t>
      </w:r>
      <w:r w:rsidRPr="0054211A">
        <w:rPr>
          <w:rFonts w:ascii="Times New Roman" w:hAnsi="Times New Roman" w:cs="Times New Roman"/>
          <w:bCs/>
          <w:sz w:val="28"/>
          <w:szCs w:val="28"/>
        </w:rPr>
        <w:t>соподчиненность самостоятельных управленческих подразделений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4211A">
        <w:rPr>
          <w:rFonts w:ascii="Times New Roman" w:hAnsi="Times New Roman" w:cs="Times New Roman"/>
          <w:bCs/>
          <w:sz w:val="28"/>
          <w:szCs w:val="28"/>
        </w:rPr>
        <w:t>отдельных должностей (звеньев), выполняющих функции управления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4211A">
        <w:rPr>
          <w:rFonts w:ascii="Times New Roman" w:hAnsi="Times New Roman" w:cs="Times New Roman"/>
          <w:bCs/>
          <w:sz w:val="28"/>
          <w:szCs w:val="28"/>
        </w:rPr>
        <w:t>достижения цели организации.</w:t>
      </w:r>
    </w:p>
    <w:p w14:paraId="37A6F7CB" w14:textId="4D6C006F" w:rsidR="00D701F5" w:rsidRPr="0093546B" w:rsidRDefault="008B4317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B4317">
        <w:rPr>
          <w:rFonts w:ascii="Times New Roman" w:hAnsi="Times New Roman" w:cs="Times New Roman"/>
          <w:sz w:val="28"/>
          <w:szCs w:val="28"/>
        </w:rPr>
        <w:t xml:space="preserve">спользуя средство структурной графики </w:t>
      </w:r>
      <w:r w:rsidR="00BB671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BB6715" w:rsidRPr="00BB671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B6715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, п</w:t>
      </w:r>
      <w:r w:rsidR="004B50D7" w:rsidRPr="004B50D7">
        <w:rPr>
          <w:rFonts w:ascii="Times New Roman" w:hAnsi="Times New Roman" w:cs="Times New Roman"/>
          <w:sz w:val="28"/>
          <w:szCs w:val="28"/>
        </w:rPr>
        <w:t>остроим схему организационной структуры</w:t>
      </w:r>
      <w:r w:rsidR="002761CB">
        <w:rPr>
          <w:rFonts w:ascii="Times New Roman" w:hAnsi="Times New Roman" w:cs="Times New Roman"/>
          <w:sz w:val="28"/>
          <w:szCs w:val="28"/>
        </w:rPr>
        <w:t xml:space="preserve"> </w:t>
      </w:r>
      <w:r w:rsidR="002761CB" w:rsidRPr="003C0FB1">
        <w:rPr>
          <w:rFonts w:ascii="Times New Roman" w:hAnsi="Times New Roman" w:cs="Times New Roman"/>
          <w:sz w:val="28"/>
          <w:szCs w:val="28"/>
        </w:rPr>
        <w:t>центрального аппарата</w:t>
      </w:r>
      <w:r w:rsidR="004B50D7" w:rsidRPr="004B50D7">
        <w:rPr>
          <w:rFonts w:ascii="Times New Roman" w:hAnsi="Times New Roman" w:cs="Times New Roman"/>
          <w:sz w:val="28"/>
          <w:szCs w:val="28"/>
        </w:rPr>
        <w:t xml:space="preserve"> </w:t>
      </w:r>
      <w:r w:rsidR="00BB6715">
        <w:rPr>
          <w:rFonts w:ascii="Times New Roman" w:hAnsi="Times New Roman" w:cs="Times New Roman"/>
          <w:sz w:val="28"/>
          <w:szCs w:val="28"/>
        </w:rPr>
        <w:t>МЧС России</w:t>
      </w:r>
      <w:r w:rsidR="002761CB">
        <w:rPr>
          <w:rFonts w:ascii="Times New Roman" w:hAnsi="Times New Roman" w:cs="Times New Roman"/>
          <w:sz w:val="28"/>
          <w:szCs w:val="28"/>
        </w:rPr>
        <w:t xml:space="preserve">, которая определяет полномочия и ответственность внутри организации. </w:t>
      </w:r>
      <w:r w:rsidR="00BB6715">
        <w:rPr>
          <w:rFonts w:ascii="Times New Roman" w:hAnsi="Times New Roman" w:cs="Times New Roman"/>
          <w:sz w:val="28"/>
          <w:szCs w:val="28"/>
        </w:rPr>
        <w:t>На рисунке 1</w:t>
      </w:r>
      <w:r w:rsidR="0093546B">
        <w:rPr>
          <w:rFonts w:ascii="Times New Roman" w:hAnsi="Times New Roman" w:cs="Times New Roman"/>
          <w:sz w:val="28"/>
          <w:szCs w:val="28"/>
        </w:rPr>
        <w:t xml:space="preserve"> изображена организационная структура </w:t>
      </w:r>
      <w:r w:rsidR="002761CB" w:rsidRPr="003C0FB1">
        <w:rPr>
          <w:rFonts w:ascii="Times New Roman" w:hAnsi="Times New Roman" w:cs="Times New Roman"/>
          <w:sz w:val="28"/>
          <w:szCs w:val="28"/>
        </w:rPr>
        <w:t>центрального аппарата</w:t>
      </w:r>
      <w:r w:rsidR="002761CB" w:rsidRPr="004B50D7">
        <w:rPr>
          <w:rFonts w:ascii="Times New Roman" w:hAnsi="Times New Roman" w:cs="Times New Roman"/>
          <w:sz w:val="28"/>
          <w:szCs w:val="28"/>
        </w:rPr>
        <w:t xml:space="preserve"> </w:t>
      </w:r>
      <w:r w:rsidR="002761CB">
        <w:rPr>
          <w:rFonts w:ascii="Times New Roman" w:hAnsi="Times New Roman" w:cs="Times New Roman"/>
          <w:sz w:val="28"/>
          <w:szCs w:val="28"/>
        </w:rPr>
        <w:t xml:space="preserve"> </w:t>
      </w:r>
      <w:r w:rsidR="00BB6715">
        <w:rPr>
          <w:rFonts w:ascii="Times New Roman" w:hAnsi="Times New Roman" w:cs="Times New Roman"/>
          <w:sz w:val="28"/>
          <w:szCs w:val="28"/>
        </w:rPr>
        <w:t>МЧС России</w:t>
      </w:r>
      <w:r w:rsidR="0093546B" w:rsidRPr="0093546B">
        <w:rPr>
          <w:rFonts w:ascii="Times New Roman" w:hAnsi="Times New Roman" w:cs="Times New Roman"/>
          <w:sz w:val="28"/>
          <w:szCs w:val="28"/>
        </w:rPr>
        <w:t>.</w:t>
      </w:r>
      <w:r w:rsidR="00740DDE">
        <w:rPr>
          <w:rFonts w:ascii="Times New Roman" w:hAnsi="Times New Roman" w:cs="Times New Roman"/>
          <w:sz w:val="28"/>
          <w:szCs w:val="28"/>
        </w:rPr>
        <w:t xml:space="preserve"> </w:t>
      </w:r>
      <w:r w:rsidR="00BB6715">
        <w:rPr>
          <w:rFonts w:ascii="Times New Roman" w:hAnsi="Times New Roman" w:cs="Times New Roman"/>
          <w:sz w:val="28"/>
          <w:szCs w:val="28"/>
        </w:rPr>
        <w:t>Зеленым</w:t>
      </w:r>
      <w:r w:rsidR="00740DDE">
        <w:rPr>
          <w:rFonts w:ascii="Times New Roman" w:hAnsi="Times New Roman" w:cs="Times New Roman"/>
          <w:sz w:val="28"/>
          <w:szCs w:val="28"/>
        </w:rPr>
        <w:t xml:space="preserve"> цветом на схеме выделен о</w:t>
      </w:r>
      <w:r w:rsidR="00BB6715">
        <w:rPr>
          <w:rFonts w:ascii="Times New Roman" w:hAnsi="Times New Roman" w:cs="Times New Roman"/>
          <w:sz w:val="28"/>
          <w:szCs w:val="28"/>
        </w:rPr>
        <w:t xml:space="preserve">бъект автоматизации и </w:t>
      </w:r>
      <w:r w:rsidR="00740DDE">
        <w:rPr>
          <w:rFonts w:ascii="Times New Roman" w:hAnsi="Times New Roman" w:cs="Times New Roman"/>
          <w:sz w:val="28"/>
          <w:szCs w:val="28"/>
        </w:rPr>
        <w:t xml:space="preserve">рассматриваемый отдел. </w:t>
      </w:r>
    </w:p>
    <w:p w14:paraId="01EACEE9" w14:textId="4AC290B8" w:rsidR="003C0FB1" w:rsidRPr="000527BC" w:rsidRDefault="00602126" w:rsidP="000527BC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2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C792A0" wp14:editId="4BE210ED">
            <wp:extent cx="5930768" cy="3453765"/>
            <wp:effectExtent l="0" t="0" r="0" b="0"/>
            <wp:docPr id="2" name="Рисунок 2" descr="C:\Users\Lenovo\AppData\Local\Microsoft\Windows\INetCache\Content.MSO\FFA1E8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FFA1E88E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51" cy="34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5399" w14:textId="1D7E4801" w:rsidR="004B50D7" w:rsidRPr="000527BC" w:rsidRDefault="003C0FB1" w:rsidP="000527BC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C0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Pr="000527BC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3C0FB1">
        <w:rPr>
          <w:rFonts w:ascii="Times New Roman" w:hAnsi="Times New Roman" w:cs="Times New Roman"/>
          <w:noProof/>
          <w:sz w:val="28"/>
          <w:szCs w:val="28"/>
          <w:lang w:eastAsia="ru-RU"/>
        </w:rPr>
        <w:instrText xml:space="preserve"> SEQ Рисунок \* ARABIC </w:instrText>
      </w:r>
      <w:r w:rsidRPr="000527BC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0F6091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0527BC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Pr="003C0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Организационная структура центрального аппарата МЧС России</w:t>
      </w:r>
    </w:p>
    <w:p w14:paraId="27E253C5" w14:textId="77777777" w:rsidR="005D2E37" w:rsidRDefault="006B715D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15D">
        <w:rPr>
          <w:rFonts w:ascii="Times New Roman" w:hAnsi="Times New Roman" w:cs="Times New Roman"/>
          <w:sz w:val="28"/>
          <w:szCs w:val="28"/>
        </w:rPr>
        <w:t xml:space="preserve">Основными задачами центрального аппарата МЧС России являются: </w:t>
      </w:r>
    </w:p>
    <w:p w14:paraId="1D6BDD55" w14:textId="3F5480E9" w:rsidR="006B715D" w:rsidRPr="005D2E37" w:rsidRDefault="006B715D" w:rsidP="008213B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выработка и реализация государственной политики в области гражданской обороны;</w:t>
      </w:r>
    </w:p>
    <w:p w14:paraId="4E16D72D" w14:textId="77777777" w:rsidR="006B715D" w:rsidRPr="005D2E37" w:rsidRDefault="006B715D" w:rsidP="008213B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организация подготовки и утверждение в установленном порядке проектов НПА в области гражданской обороны; осуществление управления в области гражданской обороны;</w:t>
      </w:r>
    </w:p>
    <w:p w14:paraId="17AC3FEE" w14:textId="77777777" w:rsidR="005D2E37" w:rsidRPr="005D2E37" w:rsidRDefault="006B715D" w:rsidP="008213B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 xml:space="preserve">осуществление государственного надзора в области гражданской обороны; обеспечение постоянной готовности сил и средств МЧС России для выполнения задач гражданской обороны; </w:t>
      </w:r>
    </w:p>
    <w:p w14:paraId="3994C863" w14:textId="77777777" w:rsidR="005D2E37" w:rsidRDefault="006B715D" w:rsidP="008213B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 xml:space="preserve">организация финансового и материально-технического обеспечения выполнения мероприятий гражданской обороны; разработка и осуществление мер, направленных на сохранение объектов, необходимых для устойчивого функционирования органов управления гражданской обороны МЧС России. </w:t>
      </w:r>
    </w:p>
    <w:p w14:paraId="3B0480DE" w14:textId="3732F95A" w:rsidR="00662169" w:rsidRPr="005D2E37" w:rsidRDefault="006B715D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В состав центрального аппарата МЧС России входит Национальный центр управления в кризисных ситуациях (ФКУ НЦУКС).</w:t>
      </w:r>
    </w:p>
    <w:p w14:paraId="5094BBC6" w14:textId="04DA4716" w:rsidR="00602126" w:rsidRDefault="00602126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ФКУ НЦУКС осуществляет о</w:t>
      </w:r>
      <w:r w:rsidRPr="00602126">
        <w:rPr>
          <w:rFonts w:ascii="Times New Roman" w:hAnsi="Times New Roman" w:cs="Times New Roman"/>
          <w:sz w:val="28"/>
          <w:szCs w:val="28"/>
        </w:rPr>
        <w:t xml:space="preserve">беспечение координации деятельности органов управления гражданской обороной, управления силами и средствами </w:t>
      </w:r>
      <w:r w:rsidRPr="00602126">
        <w:rPr>
          <w:rFonts w:ascii="Times New Roman" w:hAnsi="Times New Roman" w:cs="Times New Roman"/>
          <w:sz w:val="28"/>
          <w:szCs w:val="28"/>
        </w:rPr>
        <w:lastRenderedPageBreak/>
        <w:t>гражданской обороны в МЧС России</w:t>
      </w:r>
      <w:r>
        <w:rPr>
          <w:rFonts w:ascii="Times New Roman" w:hAnsi="Times New Roman" w:cs="Times New Roman"/>
          <w:sz w:val="28"/>
          <w:szCs w:val="28"/>
        </w:rPr>
        <w:t>. Для осуществления данных задач существует некоторые организации и учреждения, входящие в ведение ФКУ НЦУКС.</w:t>
      </w:r>
    </w:p>
    <w:p w14:paraId="44E5CD8A" w14:textId="36C188F8" w:rsidR="00602126" w:rsidRDefault="00602126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Соединения </w:t>
      </w:r>
      <w:r w:rsidR="005D2E37">
        <w:rPr>
          <w:rFonts w:ascii="Times New Roman" w:hAnsi="Times New Roman" w:cs="Times New Roman"/>
          <w:sz w:val="28"/>
          <w:szCs w:val="28"/>
        </w:rPr>
        <w:t xml:space="preserve">войск гражданской обороны центрального подчинения </w:t>
      </w:r>
      <w:r w:rsidR="005D2E37" w:rsidRPr="005D2E37">
        <w:rPr>
          <w:rFonts w:ascii="Times New Roman" w:hAnsi="Times New Roman" w:cs="Times New Roman"/>
          <w:sz w:val="28"/>
          <w:szCs w:val="28"/>
        </w:rPr>
        <w:t>предназначены для защиты населения и территорий, материальных и культурных ценностей от опасностей, возникающих при военных конфликтах или вследствие этих конфликтов, а также при чрезвычайных ситуациях природного и техногенного характера, в том числе за пределами территории Российской Федерации.</w:t>
      </w:r>
    </w:p>
    <w:p w14:paraId="7237CEF7" w14:textId="189689B0" w:rsidR="005D2E37" w:rsidRDefault="005D2E37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и организации центрального подчинения решают</w:t>
      </w:r>
      <w:r w:rsidRPr="005D2E37">
        <w:rPr>
          <w:rFonts w:ascii="Times New Roman" w:hAnsi="Times New Roman" w:cs="Times New Roman"/>
          <w:sz w:val="28"/>
          <w:szCs w:val="28"/>
        </w:rPr>
        <w:t xml:space="preserve"> задачи по:</w:t>
      </w:r>
    </w:p>
    <w:p w14:paraId="5E5373B1" w14:textId="417CF7B6" w:rsidR="005D2E37" w:rsidRPr="005D2E37" w:rsidRDefault="005D2E37" w:rsidP="008213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организации взаимодействия с органами управления функциональных и территориальных подсистем РСЧС;</w:t>
      </w:r>
    </w:p>
    <w:p w14:paraId="428A4077" w14:textId="77777777" w:rsidR="005D2E37" w:rsidRPr="005D2E37" w:rsidRDefault="005D2E37" w:rsidP="008213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координации действий сил функциональных и территориальных подсистем РСЧС, участвующих в проведении работ по ликвидации ЧС;</w:t>
      </w:r>
    </w:p>
    <w:p w14:paraId="4CD7F60A" w14:textId="461D5B63" w:rsidR="005D2E37" w:rsidRPr="005D2E37" w:rsidRDefault="005D2E37" w:rsidP="008213B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E37">
        <w:rPr>
          <w:rFonts w:ascii="Times New Roman" w:hAnsi="Times New Roman" w:cs="Times New Roman"/>
          <w:sz w:val="28"/>
          <w:szCs w:val="28"/>
        </w:rPr>
        <w:t>организации в установленном порядке информирования населения.</w:t>
      </w:r>
    </w:p>
    <w:p w14:paraId="6F47BB34" w14:textId="1DD65A13" w:rsidR="005D2E37" w:rsidRDefault="005D2E37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Образовательные учреждения подготавливаю</w:t>
      </w:r>
      <w:r w:rsidRPr="005D2E37">
        <w:rPr>
          <w:rFonts w:ascii="Times New Roman" w:hAnsi="Times New Roman" w:cs="Times New Roman"/>
          <w:sz w:val="28"/>
          <w:szCs w:val="28"/>
        </w:rPr>
        <w:t>т на разных уровнях профессионального образования лиц как детей, подростков, так и лиц, уже состоящих на службе в МЧС РФ. Обучающиеся изучают навыки строевой подготовки, осваивают правила оказания первой помощи, изучают основы туризма и приобретают навыки пожарно-спасательного дела.</w:t>
      </w:r>
    </w:p>
    <w:p w14:paraId="434A463F" w14:textId="3864E2FB" w:rsidR="005D2E37" w:rsidRPr="005D2E37" w:rsidRDefault="005D2E37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</w:t>
      </w:r>
      <w:r w:rsidR="004C17A2">
        <w:rPr>
          <w:rFonts w:ascii="Times New Roman" w:hAnsi="Times New Roman" w:cs="Times New Roman"/>
          <w:sz w:val="28"/>
          <w:szCs w:val="28"/>
        </w:rPr>
        <w:t xml:space="preserve">но-исследовательские учреждения (НИУ МЧС) </w:t>
      </w:r>
      <w:r w:rsidRPr="005D2E37">
        <w:rPr>
          <w:rFonts w:ascii="Times New Roman" w:hAnsi="Times New Roman" w:cs="Times New Roman"/>
          <w:sz w:val="28"/>
          <w:szCs w:val="28"/>
        </w:rPr>
        <w:t>осу</w:t>
      </w:r>
      <w:r w:rsidR="004C17A2">
        <w:rPr>
          <w:rFonts w:ascii="Times New Roman" w:hAnsi="Times New Roman" w:cs="Times New Roman"/>
          <w:sz w:val="28"/>
          <w:szCs w:val="28"/>
        </w:rPr>
        <w:t>ществляю</w:t>
      </w:r>
      <w:r w:rsidRPr="005D2E37">
        <w:rPr>
          <w:rFonts w:ascii="Times New Roman" w:hAnsi="Times New Roman" w:cs="Times New Roman"/>
          <w:sz w:val="28"/>
          <w:szCs w:val="28"/>
        </w:rPr>
        <w:t>т планирование и организации НИОКР, разработку пожарно-спасательных технологий; организацию исследований по управлению рисками ЧС; осуществляет научную деятельность в учебных заведениях и организует работу экспертной комиссии.</w:t>
      </w:r>
    </w:p>
    <w:p w14:paraId="39B06F4E" w14:textId="785DE5EA" w:rsidR="005D2E37" w:rsidRDefault="004C17A2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Региональные центры по делам ГО, ЧС и ликвидации последствий стихийных бедствий </w:t>
      </w:r>
      <w:r w:rsidRPr="004C17A2">
        <w:rPr>
          <w:rFonts w:ascii="Times New Roman" w:hAnsi="Times New Roman" w:cs="Times New Roman"/>
          <w:sz w:val="28"/>
          <w:szCs w:val="28"/>
        </w:rPr>
        <w:t>осуществляет разработку основных направлений территориальной политики МЧС России в области защиты населения и территорий от чрезвычайных ситуаций, об</w:t>
      </w:r>
      <w:r w:rsidR="003015DA">
        <w:rPr>
          <w:rFonts w:ascii="Times New Roman" w:hAnsi="Times New Roman" w:cs="Times New Roman"/>
          <w:sz w:val="28"/>
          <w:szCs w:val="28"/>
        </w:rPr>
        <w:t>еспечения пожарной безопасности</w:t>
      </w:r>
      <w:r w:rsidRPr="004C17A2">
        <w:rPr>
          <w:rFonts w:ascii="Times New Roman" w:hAnsi="Times New Roman" w:cs="Times New Roman"/>
          <w:sz w:val="28"/>
          <w:szCs w:val="28"/>
        </w:rPr>
        <w:t xml:space="preserve">, контроль за выполнением требований нормативных правовых актов в части </w:t>
      </w:r>
      <w:r w:rsidRPr="004C17A2">
        <w:rPr>
          <w:rFonts w:ascii="Times New Roman" w:hAnsi="Times New Roman" w:cs="Times New Roman"/>
          <w:sz w:val="28"/>
          <w:szCs w:val="28"/>
        </w:rPr>
        <w:lastRenderedPageBreak/>
        <w:t>реализации положений федеральных законов, занимается развитием территориальных органов и инфраструктуры, организацией мероприятий по предупреждению террористической деятельности.</w:t>
      </w:r>
      <w:r w:rsidR="00BA4533">
        <w:rPr>
          <w:rFonts w:ascii="Times New Roman" w:hAnsi="Times New Roman" w:cs="Times New Roman"/>
          <w:sz w:val="28"/>
          <w:szCs w:val="28"/>
        </w:rPr>
        <w:t xml:space="preserve"> К ним относится Авиационно-спасательная компания МЧС России (ФГБУ «АСК МЧС России»), деятельность сотрудников которой представляет интерес в рамках исследуемой предметной области.</w:t>
      </w:r>
    </w:p>
    <w:p w14:paraId="454A3E3D" w14:textId="3A83A1A3" w:rsidR="00BA4533" w:rsidRDefault="00BA4533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 рассматриваемой компании представлена на рисунке 2.</w:t>
      </w:r>
    </w:p>
    <w:p w14:paraId="31BB1735" w14:textId="77777777" w:rsidR="009A3A71" w:rsidRPr="009A3A71" w:rsidRDefault="009A3A71" w:rsidP="000527B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3A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430601" wp14:editId="0748C62D">
            <wp:extent cx="5994400" cy="3843655"/>
            <wp:effectExtent l="0" t="0" r="6350" b="4445"/>
            <wp:docPr id="4" name="Рисунок 4" descr="C:\Users\Lenovo\AppData\Local\Microsoft\Windows\INetCache\Content.MSO\929EF3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929EF3CC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755" cy="384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AB1A" w14:textId="66A0436F" w:rsidR="00BA4533" w:rsidRDefault="009A3A71" w:rsidP="000527BC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A3A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A3A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A3A7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A3A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F609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9A3A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A3A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Организационная структура ФГБУ "АСК МЧС России"</w:t>
      </w:r>
    </w:p>
    <w:p w14:paraId="0302508D" w14:textId="77777777" w:rsidR="009A3A71" w:rsidRPr="009A3A71" w:rsidRDefault="009A3A71" w:rsidP="00605B46">
      <w:pPr>
        <w:spacing w:after="0" w:line="360" w:lineRule="auto"/>
        <w:ind w:firstLine="851"/>
        <w:jc w:val="both"/>
      </w:pPr>
    </w:p>
    <w:p w14:paraId="5A1B617A" w14:textId="15435561" w:rsidR="006C107A" w:rsidRPr="006C107A" w:rsidRDefault="006C107A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 </w:t>
      </w:r>
      <w:r>
        <w:rPr>
          <w:rFonts w:ascii="Times New Roman" w:hAnsi="Times New Roman" w:cs="Times New Roman"/>
          <w:b/>
          <w:sz w:val="28"/>
          <w:szCs w:val="28"/>
        </w:rPr>
        <w:t>директора</w:t>
      </w:r>
      <w:r w:rsidRPr="006C107A">
        <w:rPr>
          <w:rFonts w:ascii="Times New Roman" w:hAnsi="Times New Roman" w:cs="Times New Roman"/>
          <w:b/>
          <w:sz w:val="28"/>
          <w:szCs w:val="28"/>
        </w:rPr>
        <w:t>:</w:t>
      </w:r>
    </w:p>
    <w:p w14:paraId="7054B24D" w14:textId="39ED7A9D" w:rsidR="006C107A" w:rsidRPr="006C107A" w:rsidRDefault="006C107A" w:rsidP="008213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07A">
        <w:rPr>
          <w:rFonts w:ascii="Times New Roman" w:hAnsi="Times New Roman" w:cs="Times New Roman"/>
          <w:sz w:val="28"/>
          <w:szCs w:val="28"/>
        </w:rPr>
        <w:t>осуществлять руководство и организацию повседневной деятельности;</w:t>
      </w:r>
    </w:p>
    <w:p w14:paraId="532F388A" w14:textId="6FE59B06" w:rsidR="006C107A" w:rsidRPr="006C107A" w:rsidRDefault="006C107A" w:rsidP="008213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07A">
        <w:rPr>
          <w:rFonts w:ascii="Times New Roman" w:hAnsi="Times New Roman" w:cs="Times New Roman"/>
          <w:sz w:val="28"/>
          <w:szCs w:val="28"/>
        </w:rPr>
        <w:t>обеспечивать безопасность полетов в авиационных учреждениях МЧС России.</w:t>
      </w:r>
    </w:p>
    <w:p w14:paraId="758FDB0F" w14:textId="77777777" w:rsidR="006C107A" w:rsidRDefault="006C107A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 </w:t>
      </w:r>
      <w:r w:rsidRPr="00284C86">
        <w:rPr>
          <w:rFonts w:ascii="Times New Roman" w:hAnsi="Times New Roman" w:cs="Times New Roman"/>
          <w:sz w:val="28"/>
          <w:szCs w:val="28"/>
        </w:rPr>
        <w:t>отдела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организации летной работы</w:t>
      </w:r>
      <w:r w:rsidRPr="006C107A">
        <w:rPr>
          <w:rFonts w:ascii="Times New Roman" w:hAnsi="Times New Roman" w:cs="Times New Roman"/>
          <w:b/>
          <w:sz w:val="28"/>
          <w:szCs w:val="28"/>
        </w:rPr>
        <w:t>:</w:t>
      </w:r>
    </w:p>
    <w:p w14:paraId="1E379D53" w14:textId="7662C41A" w:rsidR="006C107A" w:rsidRPr="006C107A" w:rsidRDefault="006C107A" w:rsidP="008213B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осуществлять</w:t>
      </w:r>
      <w:r w:rsidRPr="006C107A">
        <w:rPr>
          <w:rFonts w:ascii="Times New Roman" w:hAnsi="Times New Roman" w:cs="Times New Roman"/>
          <w:sz w:val="28"/>
          <w:szCs w:val="28"/>
        </w:rPr>
        <w:t xml:space="preserve"> летно-методический сбор с руководящим составом авиации МЧС России;</w:t>
      </w:r>
    </w:p>
    <w:p w14:paraId="569B3625" w14:textId="03609D6B" w:rsidR="006C107A" w:rsidRPr="006C107A" w:rsidRDefault="006C107A" w:rsidP="008213B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Pr="006C107A">
        <w:rPr>
          <w:rFonts w:ascii="Times New Roman" w:hAnsi="Times New Roman" w:cs="Times New Roman"/>
          <w:sz w:val="28"/>
          <w:szCs w:val="28"/>
        </w:rPr>
        <w:t>учебно-тренировочные полеты экипажей самолетов и вертолетов по плану летной подготовки;</w:t>
      </w:r>
    </w:p>
    <w:p w14:paraId="1BAE62C7" w14:textId="76038E7B" w:rsidR="006C107A" w:rsidRDefault="006C107A" w:rsidP="008213B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осуществлять </w:t>
      </w:r>
      <w:r w:rsidRPr="006C107A">
        <w:rPr>
          <w:rFonts w:ascii="Times New Roman" w:hAnsi="Times New Roman" w:cs="Times New Roman"/>
          <w:sz w:val="28"/>
          <w:szCs w:val="28"/>
        </w:rPr>
        <w:t>летно-методические сборы по подготовке экипажей самолетов и вертолетов к полетам в горной местности, на водных акваториях и освоению новых видов авиационно-спасательных технологий</w:t>
      </w:r>
    </w:p>
    <w:p w14:paraId="017E00FE" w14:textId="3176D4D4" w:rsidR="006C107A" w:rsidRPr="006C107A" w:rsidRDefault="006C107A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 отдела </w:t>
      </w:r>
      <w:r w:rsidRPr="006C107A">
        <w:rPr>
          <w:rFonts w:ascii="Times New Roman" w:hAnsi="Times New Roman" w:cs="Times New Roman"/>
          <w:b/>
          <w:sz w:val="28"/>
          <w:szCs w:val="28"/>
        </w:rPr>
        <w:t>по качеству:</w:t>
      </w:r>
    </w:p>
    <w:p w14:paraId="3A70D28A" w14:textId="77777777" w:rsidR="006C107A" w:rsidRDefault="006C107A" w:rsidP="008213B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</w:t>
      </w:r>
      <w:r w:rsidRPr="006C107A">
        <w:rPr>
          <w:rFonts w:ascii="Times New Roman" w:hAnsi="Times New Roman" w:cs="Times New Roman"/>
          <w:sz w:val="28"/>
          <w:szCs w:val="28"/>
        </w:rPr>
        <w:t xml:space="preserve"> анализ деятельности организации; </w:t>
      </w:r>
    </w:p>
    <w:p w14:paraId="5D697C0C" w14:textId="77777777" w:rsidR="006C107A" w:rsidRDefault="006C107A" w:rsidP="008213B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07A">
        <w:rPr>
          <w:rFonts w:ascii="Times New Roman" w:hAnsi="Times New Roman" w:cs="Times New Roman"/>
          <w:sz w:val="28"/>
          <w:szCs w:val="28"/>
        </w:rPr>
        <w:t>следит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C107A">
        <w:rPr>
          <w:rFonts w:ascii="Times New Roman" w:hAnsi="Times New Roman" w:cs="Times New Roman"/>
          <w:sz w:val="28"/>
          <w:szCs w:val="28"/>
        </w:rPr>
        <w:t xml:space="preserve"> за соответствие оборудования требованиям технической документации, установленным стандартам; </w:t>
      </w:r>
    </w:p>
    <w:p w14:paraId="36CF8CE7" w14:textId="4BF959E7" w:rsidR="006C107A" w:rsidRDefault="006C107A" w:rsidP="008213B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подготовку</w:t>
      </w:r>
      <w:r w:rsidRPr="006C107A">
        <w:rPr>
          <w:rFonts w:ascii="Times New Roman" w:hAnsi="Times New Roman" w:cs="Times New Roman"/>
          <w:sz w:val="28"/>
          <w:szCs w:val="28"/>
        </w:rPr>
        <w:t xml:space="preserve"> и проведение всех видов испытаний технического оборудования, используемого АСК МЧС при выполнении поставленных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FAE256" w14:textId="41E3C1F7" w:rsidR="006C107A" w:rsidRDefault="006C107A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 отдела </w:t>
      </w:r>
      <w:r w:rsidRPr="006C107A">
        <w:rPr>
          <w:rFonts w:ascii="Times New Roman" w:hAnsi="Times New Roman" w:cs="Times New Roman"/>
          <w:b/>
          <w:sz w:val="28"/>
          <w:szCs w:val="28"/>
        </w:rPr>
        <w:t>по организации ИАО</w:t>
      </w:r>
      <w:r w:rsidRPr="006C107A">
        <w:rPr>
          <w:rFonts w:ascii="Times New Roman" w:hAnsi="Times New Roman" w:cs="Times New Roman"/>
          <w:sz w:val="28"/>
          <w:szCs w:val="28"/>
        </w:rPr>
        <w:t>:</w:t>
      </w:r>
    </w:p>
    <w:p w14:paraId="3F4B1A25" w14:textId="77777777" w:rsidR="006C107A" w:rsidRDefault="006C107A" w:rsidP="008213B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готовность</w:t>
      </w:r>
      <w:r w:rsidRPr="006C107A">
        <w:rPr>
          <w:rFonts w:ascii="Times New Roman" w:hAnsi="Times New Roman" w:cs="Times New Roman"/>
          <w:sz w:val="28"/>
          <w:szCs w:val="28"/>
        </w:rPr>
        <w:t xml:space="preserve"> к применению авиационной техники;</w:t>
      </w:r>
    </w:p>
    <w:p w14:paraId="2C7BE581" w14:textId="77777777" w:rsidR="00D66889" w:rsidRDefault="006C107A" w:rsidP="008213B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</w:t>
      </w:r>
      <w:r w:rsidRPr="006C107A">
        <w:rPr>
          <w:rFonts w:ascii="Times New Roman" w:hAnsi="Times New Roman" w:cs="Times New Roman"/>
          <w:sz w:val="28"/>
          <w:szCs w:val="28"/>
        </w:rPr>
        <w:t xml:space="preserve"> грамотную эксплуатацию авиационной техники и качественную подготовку ее к полетам;</w:t>
      </w:r>
    </w:p>
    <w:p w14:paraId="5994FD57" w14:textId="7AA8DE03" w:rsidR="006C107A" w:rsidRDefault="00D66889" w:rsidP="008213B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6C107A" w:rsidRPr="006C107A">
        <w:rPr>
          <w:rFonts w:ascii="Times New Roman" w:hAnsi="Times New Roman" w:cs="Times New Roman"/>
          <w:sz w:val="28"/>
          <w:szCs w:val="28"/>
        </w:rPr>
        <w:t>планирование и своевременный отход воздушных судов на капитальный ремонт, периодическое техническое обслуживание, контрольно-восстановительные и регламентные работы;</w:t>
      </w:r>
    </w:p>
    <w:p w14:paraId="3B5A12A0" w14:textId="65244F6D" w:rsidR="00D66889" w:rsidRDefault="00A44006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 отдела </w:t>
      </w:r>
      <w:r w:rsidRPr="00A44006">
        <w:rPr>
          <w:rFonts w:ascii="Times New Roman" w:hAnsi="Times New Roman" w:cs="Times New Roman"/>
          <w:b/>
          <w:sz w:val="28"/>
          <w:szCs w:val="28"/>
        </w:rPr>
        <w:t>бухгалтерского и налогового учета</w:t>
      </w:r>
      <w:r w:rsidRPr="00A44006">
        <w:rPr>
          <w:rFonts w:ascii="Times New Roman" w:hAnsi="Times New Roman" w:cs="Times New Roman"/>
          <w:sz w:val="28"/>
          <w:szCs w:val="28"/>
        </w:rPr>
        <w:t>:</w:t>
      </w:r>
    </w:p>
    <w:p w14:paraId="3D07E356" w14:textId="65A6A14D" w:rsidR="00A44006" w:rsidRPr="00A44006" w:rsidRDefault="00A44006" w:rsidP="008213B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в</w:t>
      </w:r>
      <w:r w:rsidRPr="00A44006">
        <w:rPr>
          <w:rFonts w:ascii="Times New Roman" w:hAnsi="Times New Roman" w:cs="Times New Roman"/>
          <w:sz w:val="28"/>
          <w:szCs w:val="28"/>
        </w:rPr>
        <w:t>едение бухгалтерского учета, принятие бюджетных</w:t>
      </w:r>
      <w:r>
        <w:rPr>
          <w:rFonts w:ascii="Times New Roman" w:hAnsi="Times New Roman" w:cs="Times New Roman"/>
          <w:sz w:val="28"/>
          <w:szCs w:val="28"/>
        </w:rPr>
        <w:t xml:space="preserve"> обязательств, прием и обработку</w:t>
      </w:r>
      <w:r w:rsidRPr="00A44006">
        <w:rPr>
          <w:rFonts w:ascii="Times New Roman" w:hAnsi="Times New Roman" w:cs="Times New Roman"/>
          <w:sz w:val="28"/>
          <w:szCs w:val="28"/>
        </w:rPr>
        <w:t xml:space="preserve"> первичной документации, расчеты с поставщиками, проведение оперативной работы и переписки с контрагентам</w:t>
      </w:r>
      <w:r>
        <w:rPr>
          <w:rFonts w:ascii="Times New Roman" w:hAnsi="Times New Roman" w:cs="Times New Roman"/>
          <w:sz w:val="28"/>
          <w:szCs w:val="28"/>
        </w:rPr>
        <w:t>и по вопросам взаимных расчетов</w:t>
      </w:r>
      <w:r w:rsidRPr="00A44006">
        <w:rPr>
          <w:rFonts w:ascii="Times New Roman" w:hAnsi="Times New Roman" w:cs="Times New Roman"/>
          <w:sz w:val="28"/>
          <w:szCs w:val="28"/>
        </w:rPr>
        <w:t>;</w:t>
      </w:r>
    </w:p>
    <w:p w14:paraId="3607CF6E" w14:textId="7148C7A3" w:rsidR="00A44006" w:rsidRPr="00A44006" w:rsidRDefault="00A44006" w:rsidP="008213B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</w:t>
      </w:r>
      <w:r w:rsidRPr="00A44006">
        <w:rPr>
          <w:rFonts w:ascii="Times New Roman" w:hAnsi="Times New Roman" w:cs="Times New Roman"/>
          <w:sz w:val="28"/>
          <w:szCs w:val="28"/>
        </w:rPr>
        <w:t xml:space="preserve"> ведение налогового учета и составление налоговой отчетности и отчетности в государственные внебюджетные фонды;</w:t>
      </w:r>
    </w:p>
    <w:p w14:paraId="64AD7145" w14:textId="49D0A6E4" w:rsidR="00A44006" w:rsidRPr="00A44006" w:rsidRDefault="00A44006" w:rsidP="008213B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обеспечивать </w:t>
      </w:r>
      <w:r w:rsidRPr="00A44006">
        <w:rPr>
          <w:rFonts w:ascii="Times New Roman" w:hAnsi="Times New Roman" w:cs="Times New Roman"/>
          <w:sz w:val="28"/>
          <w:szCs w:val="28"/>
        </w:rPr>
        <w:t>порядок проведения работ в системе бюджетирования и управления денежными потоками;</w:t>
      </w:r>
    </w:p>
    <w:p w14:paraId="6CDF5AC0" w14:textId="5F408022" w:rsidR="00A44006" w:rsidRPr="00A44006" w:rsidRDefault="00A44006" w:rsidP="008213B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обеспечивать</w:t>
      </w:r>
      <w:r w:rsidRPr="00A44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006">
        <w:rPr>
          <w:rFonts w:ascii="Times New Roman" w:hAnsi="Times New Roman" w:cs="Times New Roman"/>
          <w:sz w:val="28"/>
          <w:szCs w:val="28"/>
        </w:rPr>
        <w:t>организацию и осуществление налогового планирования в организации;</w:t>
      </w:r>
    </w:p>
    <w:p w14:paraId="02EF494A" w14:textId="69FDE28A" w:rsidR="00A44006" w:rsidRDefault="00A44006" w:rsidP="008213B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обеспечивать </w:t>
      </w:r>
      <w:r w:rsidRPr="00A44006">
        <w:rPr>
          <w:rFonts w:ascii="Times New Roman" w:hAnsi="Times New Roman" w:cs="Times New Roman"/>
          <w:sz w:val="28"/>
          <w:szCs w:val="28"/>
        </w:rPr>
        <w:t>порядок проведения работ по финансовом</w:t>
      </w:r>
      <w:r>
        <w:rPr>
          <w:rFonts w:ascii="Times New Roman" w:hAnsi="Times New Roman" w:cs="Times New Roman"/>
          <w:sz w:val="28"/>
          <w:szCs w:val="28"/>
        </w:rPr>
        <w:t>у анализу.</w:t>
      </w:r>
    </w:p>
    <w:p w14:paraId="7E9937C4" w14:textId="77777777" w:rsidR="00E9397B" w:rsidRPr="00E9397B" w:rsidRDefault="00E9397B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 отдела </w:t>
      </w:r>
      <w:r w:rsidRPr="00201632">
        <w:rPr>
          <w:rFonts w:ascii="Times New Roman" w:hAnsi="Times New Roman" w:cs="Times New Roman"/>
          <w:b/>
          <w:sz w:val="28"/>
          <w:szCs w:val="28"/>
        </w:rPr>
        <w:t>по охране труда группы кадров и охране труда</w:t>
      </w:r>
      <w:r w:rsidRPr="00E9397B">
        <w:rPr>
          <w:rFonts w:ascii="Times New Roman" w:hAnsi="Times New Roman" w:cs="Times New Roman"/>
          <w:sz w:val="28"/>
          <w:szCs w:val="28"/>
        </w:rPr>
        <w:t>:</w:t>
      </w:r>
    </w:p>
    <w:p w14:paraId="5202C835" w14:textId="77777777" w:rsidR="00E9397B" w:rsidRDefault="00E9397B" w:rsidP="008213B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</w:t>
      </w:r>
      <w:r w:rsidRPr="00E9397B">
        <w:rPr>
          <w:rFonts w:ascii="Times New Roman" w:hAnsi="Times New Roman" w:cs="Times New Roman"/>
          <w:sz w:val="28"/>
          <w:szCs w:val="28"/>
        </w:rPr>
        <w:t xml:space="preserve"> планирование и проведение мероприятий по реализации основных направлений государственной политики в области охраны труда и координацию деятельности по охране труда в системе АСК МЧС России; </w:t>
      </w:r>
    </w:p>
    <w:p w14:paraId="28619117" w14:textId="77777777" w:rsidR="00E9397B" w:rsidRDefault="00E9397B" w:rsidP="008213B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устанавливать</w:t>
      </w:r>
      <w:r w:rsidRPr="00E9397B">
        <w:rPr>
          <w:rFonts w:ascii="Times New Roman" w:hAnsi="Times New Roman" w:cs="Times New Roman"/>
          <w:sz w:val="28"/>
          <w:szCs w:val="28"/>
        </w:rPr>
        <w:t xml:space="preserve"> государственные нормативные требования охраны труда при выполнении личным составом АСК МЧС служебных обязанностей; </w:t>
      </w:r>
    </w:p>
    <w:p w14:paraId="4BE8A69E" w14:textId="615B0DA5" w:rsidR="00284C86" w:rsidRPr="00E9397B" w:rsidRDefault="00E9397B" w:rsidP="008213B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</w:t>
      </w:r>
      <w:r w:rsidRPr="00E9397B">
        <w:rPr>
          <w:rFonts w:ascii="Times New Roman" w:hAnsi="Times New Roman" w:cs="Times New Roman"/>
          <w:sz w:val="28"/>
          <w:szCs w:val="28"/>
        </w:rPr>
        <w:t xml:space="preserve"> организацию работы по обеспечению соблюдения законодательства Российской Федерации об охране труда. </w:t>
      </w:r>
    </w:p>
    <w:p w14:paraId="4F4B05C5" w14:textId="2AD3D566" w:rsidR="002F6259" w:rsidRPr="00455560" w:rsidRDefault="00455560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F6259" w:rsidRPr="00455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</w:t>
      </w:r>
    </w:p>
    <w:p w14:paraId="2657B33E" w14:textId="5DCAAD15" w:rsidR="002F6259" w:rsidRPr="002F6259" w:rsidRDefault="002F6259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>В целях проектирования и разработки автоматизированной информационной системы своего варианта самостоятельно построить схему информационных потоков. Построение выполнить в инструментальном средс</w:t>
      </w:r>
      <w:r w:rsidR="003A3C98">
        <w:rPr>
          <w:rFonts w:ascii="Times New Roman" w:hAnsi="Times New Roman" w:cs="Times New Roman"/>
          <w:sz w:val="28"/>
          <w:szCs w:val="28"/>
        </w:rPr>
        <w:t>тве структурной графики</w:t>
      </w:r>
      <w:r w:rsidRPr="002F6259">
        <w:rPr>
          <w:rFonts w:ascii="Times New Roman" w:hAnsi="Times New Roman" w:cs="Times New Roman"/>
          <w:sz w:val="28"/>
          <w:szCs w:val="28"/>
        </w:rPr>
        <w:t>. Точка зрения – сотрудника службы информационной безопасности.</w:t>
      </w:r>
    </w:p>
    <w:p w14:paraId="7FB24D4D" w14:textId="21FC2668" w:rsidR="00BF759E" w:rsidRPr="00455560" w:rsidRDefault="002F6259" w:rsidP="000527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5560">
        <w:rPr>
          <w:rFonts w:ascii="Times New Roman" w:hAnsi="Times New Roman" w:cs="Times New Roman"/>
          <w:b/>
          <w:bCs/>
          <w:sz w:val="28"/>
          <w:szCs w:val="28"/>
        </w:rPr>
        <w:t>Ход выполнения задания</w:t>
      </w:r>
    </w:p>
    <w:p w14:paraId="75276726" w14:textId="04666069" w:rsidR="00BF759E" w:rsidRDefault="002F6259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1C8">
        <w:rPr>
          <w:rFonts w:ascii="Times New Roman" w:hAnsi="Times New Roman" w:cs="Times New Roman"/>
          <w:b/>
          <w:i/>
          <w:sz w:val="28"/>
          <w:szCs w:val="28"/>
        </w:rPr>
        <w:t>Информационный поток</w:t>
      </w:r>
      <w:r w:rsidRPr="002F6259">
        <w:rPr>
          <w:rFonts w:ascii="Times New Roman" w:hAnsi="Times New Roman" w:cs="Times New Roman"/>
          <w:sz w:val="28"/>
          <w:szCs w:val="28"/>
        </w:rPr>
        <w:t xml:space="preserve"> – это перемещение информации от одного сотрудника предприятия (организации) к другому или от одного подразделения предприятия (организации) к другому.</w:t>
      </w:r>
    </w:p>
    <w:p w14:paraId="7FE28397" w14:textId="77777777" w:rsidR="00BF71C8" w:rsidRDefault="002F6259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1C8">
        <w:rPr>
          <w:rFonts w:ascii="Times New Roman" w:hAnsi="Times New Roman" w:cs="Times New Roman"/>
          <w:b/>
          <w:i/>
          <w:sz w:val="28"/>
          <w:szCs w:val="28"/>
        </w:rPr>
        <w:t>Система информационных потоков</w:t>
      </w:r>
      <w:r w:rsidRPr="002F6259">
        <w:rPr>
          <w:rFonts w:ascii="Times New Roman" w:hAnsi="Times New Roman" w:cs="Times New Roman"/>
          <w:sz w:val="28"/>
          <w:szCs w:val="28"/>
        </w:rPr>
        <w:t xml:space="preserve"> – совокупность перемещений информации, дающая возможность осуществить какой-либо процесс, реализовать какое-либо решение. </w:t>
      </w:r>
    </w:p>
    <w:p w14:paraId="668D4D38" w14:textId="62555D20" w:rsidR="002F6259" w:rsidRDefault="002F6259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>Выявление существующих информационных потоков производится в ходе исследования предметной области (объекта автоматизации). При этом система информационных потоков может быть представлена в виде схемы и соответствующей ей таблицы с условными обозначениями.</w:t>
      </w:r>
    </w:p>
    <w:p w14:paraId="2BB9AB80" w14:textId="2B6073EC" w:rsidR="002F6259" w:rsidRDefault="002F6259" w:rsidP="00821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 xml:space="preserve">Построим в инструментальном средстве структурной графики схему информационных потоков для </w:t>
      </w:r>
      <w:r w:rsidR="007C75C4" w:rsidRPr="007C75C4">
        <w:rPr>
          <w:rFonts w:ascii="Times New Roman" w:hAnsi="Times New Roman" w:cs="Times New Roman"/>
          <w:sz w:val="28"/>
          <w:szCs w:val="28"/>
        </w:rPr>
        <w:t>автоматизи</w:t>
      </w:r>
      <w:r w:rsidR="007C75C4">
        <w:rPr>
          <w:rFonts w:ascii="Times New Roman" w:hAnsi="Times New Roman" w:cs="Times New Roman"/>
          <w:sz w:val="28"/>
          <w:szCs w:val="28"/>
        </w:rPr>
        <w:t xml:space="preserve">рованной информационной системы </w:t>
      </w:r>
      <w:r w:rsidR="007C75C4" w:rsidRPr="007C75C4">
        <w:rPr>
          <w:rFonts w:ascii="Times New Roman" w:hAnsi="Times New Roman" w:cs="Times New Roman"/>
          <w:sz w:val="28"/>
          <w:szCs w:val="28"/>
        </w:rPr>
        <w:t xml:space="preserve">авиационно-спасательной компании МЧС России </w:t>
      </w:r>
      <w:r w:rsidRPr="002F6259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7C75C4">
        <w:rPr>
          <w:rFonts w:ascii="Times New Roman" w:hAnsi="Times New Roman" w:cs="Times New Roman"/>
          <w:sz w:val="28"/>
          <w:szCs w:val="28"/>
        </w:rPr>
        <w:t>3</w:t>
      </w:r>
      <w:r w:rsidRPr="002F6259">
        <w:rPr>
          <w:rFonts w:ascii="Times New Roman" w:hAnsi="Times New Roman" w:cs="Times New Roman"/>
          <w:sz w:val="28"/>
          <w:szCs w:val="28"/>
        </w:rPr>
        <w:t>)</w:t>
      </w:r>
      <w:r w:rsidR="00537F7B">
        <w:rPr>
          <w:rFonts w:ascii="Times New Roman" w:hAnsi="Times New Roman" w:cs="Times New Roman"/>
          <w:sz w:val="28"/>
          <w:szCs w:val="28"/>
        </w:rPr>
        <w:t xml:space="preserve">. </w:t>
      </w:r>
      <w:r w:rsidRPr="002F6259">
        <w:rPr>
          <w:rFonts w:ascii="Times New Roman" w:hAnsi="Times New Roman" w:cs="Times New Roman"/>
          <w:sz w:val="28"/>
          <w:szCs w:val="28"/>
        </w:rPr>
        <w:t xml:space="preserve"> </w:t>
      </w:r>
      <w:r w:rsidR="001E2A1E">
        <w:rPr>
          <w:rFonts w:ascii="Times New Roman" w:hAnsi="Times New Roman" w:cs="Times New Roman"/>
          <w:sz w:val="28"/>
          <w:szCs w:val="28"/>
        </w:rPr>
        <w:t>Условные</w:t>
      </w:r>
      <w:r w:rsidR="001E2A1E" w:rsidRPr="007C75C4">
        <w:rPr>
          <w:rFonts w:ascii="Times New Roman" w:hAnsi="Times New Roman" w:cs="Times New Roman"/>
          <w:sz w:val="28"/>
          <w:szCs w:val="28"/>
        </w:rPr>
        <w:t xml:space="preserve"> </w:t>
      </w:r>
      <w:r w:rsidR="001E2A1E">
        <w:rPr>
          <w:rFonts w:ascii="Times New Roman" w:hAnsi="Times New Roman" w:cs="Times New Roman"/>
          <w:sz w:val="28"/>
          <w:szCs w:val="28"/>
        </w:rPr>
        <w:t xml:space="preserve">обозначения и </w:t>
      </w:r>
      <w:r w:rsidR="0028541D">
        <w:rPr>
          <w:rFonts w:ascii="Times New Roman" w:hAnsi="Times New Roman" w:cs="Times New Roman"/>
          <w:sz w:val="28"/>
          <w:szCs w:val="28"/>
        </w:rPr>
        <w:t xml:space="preserve">виды информации </w:t>
      </w:r>
      <w:r w:rsidR="001E2A1E">
        <w:rPr>
          <w:rFonts w:ascii="Times New Roman" w:hAnsi="Times New Roman" w:cs="Times New Roman"/>
          <w:sz w:val="28"/>
          <w:szCs w:val="28"/>
        </w:rPr>
        <w:t>представлены</w:t>
      </w:r>
      <w:r w:rsidR="0028541D"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14:paraId="0207CDA1" w14:textId="7667F829" w:rsidR="000F6091" w:rsidRPr="000F6091" w:rsidRDefault="003F4736" w:rsidP="00CC2133">
      <w:pPr>
        <w:keepNext/>
        <w:tabs>
          <w:tab w:val="left" w:pos="8931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C017AA4" wp14:editId="2AA318E8">
            <wp:extent cx="6103620" cy="3244215"/>
            <wp:effectExtent l="0" t="0" r="0" b="0"/>
            <wp:docPr id="1" name="Рисунок 1" descr="C:\Users\Lenovo\AppData\Local\Microsoft\Windows\INetCache\Content.MSO\60D3C4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60D3C48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092" cy="324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B228" w14:textId="0BF32908" w:rsidR="002F6259" w:rsidRPr="000527BC" w:rsidRDefault="000F6091" w:rsidP="000527BC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F60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Pr="000527BC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0F6091">
        <w:rPr>
          <w:rFonts w:ascii="Times New Roman" w:hAnsi="Times New Roman" w:cs="Times New Roman"/>
          <w:noProof/>
          <w:sz w:val="28"/>
          <w:szCs w:val="28"/>
          <w:lang w:eastAsia="ru-RU"/>
        </w:rPr>
        <w:instrText xml:space="preserve"> SEQ Рисунок \* ARABIC </w:instrText>
      </w:r>
      <w:r w:rsidRPr="000527BC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Pr="000F6091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Pr="000527BC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Pr="000F60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Схема информационных поток</w:t>
      </w:r>
      <w:bookmarkStart w:id="1" w:name="_GoBack"/>
      <w:bookmarkEnd w:id="1"/>
      <w:r w:rsidRPr="000F609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="002F6259" w:rsidRPr="002F62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471212B" w14:textId="7BDE36C4" w:rsidR="005F2D14" w:rsidRDefault="009350AA" w:rsidP="00CE493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0AA">
        <w:rPr>
          <w:rFonts w:ascii="Times New Roman" w:eastAsia="Calibri" w:hAnsi="Times New Roman" w:cs="Times New Roman"/>
          <w:sz w:val="28"/>
          <w:szCs w:val="28"/>
        </w:rPr>
        <w:t>Таблица 1</w:t>
      </w:r>
      <w:r w:rsidR="005F2D14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Pr="009350AA">
        <w:rPr>
          <w:rFonts w:ascii="Times New Roman" w:eastAsia="Calibri" w:hAnsi="Times New Roman" w:cs="Times New Roman"/>
          <w:sz w:val="28"/>
          <w:szCs w:val="28"/>
        </w:rPr>
        <w:t>Условные обозначения и вид информации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843"/>
        <w:gridCol w:w="1842"/>
        <w:gridCol w:w="3261"/>
      </w:tblGrid>
      <w:tr w:rsidR="00605B46" w14:paraId="7ADDC27E" w14:textId="77777777" w:rsidTr="008758E5">
        <w:tc>
          <w:tcPr>
            <w:tcW w:w="709" w:type="dxa"/>
            <w:vAlign w:val="center"/>
          </w:tcPr>
          <w:p w14:paraId="77D9D567" w14:textId="47320646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ИП</w:t>
            </w:r>
          </w:p>
        </w:tc>
        <w:tc>
          <w:tcPr>
            <w:tcW w:w="1843" w:type="dxa"/>
            <w:vAlign w:val="center"/>
          </w:tcPr>
          <w:p w14:paraId="7ADCDA48" w14:textId="6527796E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Отдел или сотрудник</w:t>
            </w:r>
            <w:r w:rsidRPr="009350A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, от которого идет информация</w:t>
            </w:r>
          </w:p>
        </w:tc>
        <w:tc>
          <w:tcPr>
            <w:tcW w:w="1843" w:type="dxa"/>
            <w:vAlign w:val="center"/>
          </w:tcPr>
          <w:p w14:paraId="05AF04C1" w14:textId="366A4E2C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Отдел или с</w:t>
            </w:r>
            <w:r w:rsidRPr="009350A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отрудник, к которому идет информация</w:t>
            </w:r>
          </w:p>
        </w:tc>
        <w:tc>
          <w:tcPr>
            <w:tcW w:w="1842" w:type="dxa"/>
            <w:vAlign w:val="center"/>
          </w:tcPr>
          <w:p w14:paraId="265618B0" w14:textId="2745C654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Информация</w:t>
            </w:r>
          </w:p>
        </w:tc>
        <w:tc>
          <w:tcPr>
            <w:tcW w:w="3261" w:type="dxa"/>
            <w:vAlign w:val="center"/>
          </w:tcPr>
          <w:p w14:paraId="4FFDD0BC" w14:textId="3AD63DE9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Вид информации</w:t>
            </w:r>
          </w:p>
        </w:tc>
      </w:tr>
      <w:tr w:rsidR="00605B46" w14:paraId="71DBD958" w14:textId="77777777" w:rsidTr="008758E5">
        <w:tc>
          <w:tcPr>
            <w:tcW w:w="709" w:type="dxa"/>
            <w:vAlign w:val="center"/>
          </w:tcPr>
          <w:p w14:paraId="6EE3E356" w14:textId="4811F2BA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37954311" w14:textId="7399B6AA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НЦУКС</w:t>
            </w:r>
          </w:p>
        </w:tc>
        <w:tc>
          <w:tcPr>
            <w:tcW w:w="1843" w:type="dxa"/>
            <w:vAlign w:val="center"/>
          </w:tcPr>
          <w:p w14:paraId="743AC182" w14:textId="6B018394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управления</w:t>
            </w:r>
          </w:p>
        </w:tc>
        <w:tc>
          <w:tcPr>
            <w:tcW w:w="1842" w:type="dxa"/>
            <w:vAlign w:val="center"/>
          </w:tcPr>
          <w:p w14:paraId="0D1E8C5E" w14:textId="3421AD4B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Распоряжения по работе</w:t>
            </w:r>
          </w:p>
        </w:tc>
        <w:tc>
          <w:tcPr>
            <w:tcW w:w="3261" w:type="dxa"/>
            <w:vAlign w:val="center"/>
          </w:tcPr>
          <w:p w14:paraId="67FBBA9A" w14:textId="0B01D8B6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605B46" w14:paraId="0590B900" w14:textId="77777777" w:rsidTr="008758E5">
        <w:tc>
          <w:tcPr>
            <w:tcW w:w="709" w:type="dxa"/>
            <w:vAlign w:val="center"/>
          </w:tcPr>
          <w:p w14:paraId="131488E3" w14:textId="60E37603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15D43081" w14:textId="11333E43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кадров</w:t>
            </w:r>
          </w:p>
        </w:tc>
        <w:tc>
          <w:tcPr>
            <w:tcW w:w="1843" w:type="dxa"/>
            <w:vAlign w:val="center"/>
          </w:tcPr>
          <w:p w14:paraId="085575A5" w14:textId="75E85CC4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2" w:type="dxa"/>
            <w:vAlign w:val="center"/>
          </w:tcPr>
          <w:p w14:paraId="518EF7EF" w14:textId="6E3BAF88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3261" w:type="dxa"/>
            <w:vAlign w:val="center"/>
          </w:tcPr>
          <w:p w14:paraId="74CA601E" w14:textId="02C9D6A4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  <w:tr w:rsidR="00605B46" w14:paraId="2841DF0A" w14:textId="77777777" w:rsidTr="008758E5">
        <w:tc>
          <w:tcPr>
            <w:tcW w:w="709" w:type="dxa"/>
            <w:vAlign w:val="center"/>
          </w:tcPr>
          <w:p w14:paraId="41484571" w14:textId="143C0A27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0C9CD8EB" w14:textId="5E5E32F7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Финансово-экономическое управление</w:t>
            </w:r>
          </w:p>
        </w:tc>
        <w:tc>
          <w:tcPr>
            <w:tcW w:w="1843" w:type="dxa"/>
            <w:vAlign w:val="center"/>
          </w:tcPr>
          <w:p w14:paraId="783A732E" w14:textId="5ED6126F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2" w:type="dxa"/>
            <w:vAlign w:val="center"/>
          </w:tcPr>
          <w:p w14:paraId="7561944F" w14:textId="558E0AF5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3261" w:type="dxa"/>
            <w:vAlign w:val="center"/>
          </w:tcPr>
          <w:p w14:paraId="3B838A6B" w14:textId="454742A7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  <w:tr w:rsidR="00605B46" w14:paraId="34C1597F" w14:textId="77777777" w:rsidTr="008758E5">
        <w:tc>
          <w:tcPr>
            <w:tcW w:w="709" w:type="dxa"/>
            <w:vAlign w:val="center"/>
          </w:tcPr>
          <w:p w14:paraId="0A5E972C" w14:textId="59D4DEDA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14:paraId="69DA3764" w14:textId="56763765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Центр оперативного реагирования</w:t>
            </w:r>
          </w:p>
        </w:tc>
        <w:tc>
          <w:tcPr>
            <w:tcW w:w="1843" w:type="dxa"/>
            <w:vAlign w:val="center"/>
          </w:tcPr>
          <w:p w14:paraId="738BF14F" w14:textId="1038149B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2" w:type="dxa"/>
            <w:vAlign w:val="center"/>
          </w:tcPr>
          <w:p w14:paraId="5AB558D0" w14:textId="527B3BE6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3261" w:type="dxa"/>
            <w:vAlign w:val="center"/>
          </w:tcPr>
          <w:p w14:paraId="7A1CF9CD" w14:textId="5CB5CC3B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  <w:tr w:rsidR="00605B46" w14:paraId="0A960F0E" w14:textId="77777777" w:rsidTr="008758E5">
        <w:tc>
          <w:tcPr>
            <w:tcW w:w="709" w:type="dxa"/>
            <w:vAlign w:val="center"/>
          </w:tcPr>
          <w:p w14:paraId="0351B326" w14:textId="4568DFEE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14:paraId="70525C9E" w14:textId="636387E6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3" w:type="dxa"/>
            <w:vAlign w:val="center"/>
          </w:tcPr>
          <w:p w14:paraId="22B812DD" w14:textId="7C61659B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Центр оперативного реагирования</w:t>
            </w:r>
          </w:p>
        </w:tc>
        <w:tc>
          <w:tcPr>
            <w:tcW w:w="1842" w:type="dxa"/>
            <w:vAlign w:val="center"/>
          </w:tcPr>
          <w:p w14:paraId="0AB85D43" w14:textId="3F83F075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3261" w:type="dxa"/>
            <w:vAlign w:val="center"/>
          </w:tcPr>
          <w:p w14:paraId="5DDE96EC" w14:textId="489893D6" w:rsidR="00605B46" w:rsidRDefault="00605B46" w:rsidP="00605B4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</w:tbl>
    <w:p w14:paraId="6BC5ECF6" w14:textId="6544782D" w:rsidR="008758E5" w:rsidRPr="008758E5" w:rsidRDefault="008758E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758E5"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843"/>
        <w:gridCol w:w="1842"/>
        <w:gridCol w:w="3261"/>
      </w:tblGrid>
      <w:tr w:rsidR="008758E5" w14:paraId="1D904ABE" w14:textId="77777777" w:rsidTr="008758E5">
        <w:tc>
          <w:tcPr>
            <w:tcW w:w="709" w:type="dxa"/>
            <w:hideMark/>
          </w:tcPr>
          <w:p w14:paraId="33A430A1" w14:textId="77777777" w:rsidR="008758E5" w:rsidRDefault="008758E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№ ИП</w:t>
            </w:r>
          </w:p>
        </w:tc>
        <w:tc>
          <w:tcPr>
            <w:tcW w:w="1843" w:type="dxa"/>
            <w:hideMark/>
          </w:tcPr>
          <w:p w14:paraId="3CEA6934" w14:textId="77777777" w:rsidR="008758E5" w:rsidRDefault="008758E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Отдел или сотрудник, от которого идет информация</w:t>
            </w:r>
          </w:p>
        </w:tc>
        <w:tc>
          <w:tcPr>
            <w:tcW w:w="1843" w:type="dxa"/>
            <w:hideMark/>
          </w:tcPr>
          <w:p w14:paraId="07D2CC22" w14:textId="77777777" w:rsidR="008758E5" w:rsidRDefault="008758E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Отдел или сотрудник, к которому идет информация</w:t>
            </w:r>
          </w:p>
        </w:tc>
        <w:tc>
          <w:tcPr>
            <w:tcW w:w="1842" w:type="dxa"/>
            <w:hideMark/>
          </w:tcPr>
          <w:p w14:paraId="3CEDD878" w14:textId="77777777" w:rsidR="008758E5" w:rsidRDefault="008758E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Информация</w:t>
            </w:r>
          </w:p>
        </w:tc>
        <w:tc>
          <w:tcPr>
            <w:tcW w:w="3261" w:type="dxa"/>
            <w:hideMark/>
          </w:tcPr>
          <w:p w14:paraId="0B963C34" w14:textId="77777777" w:rsidR="008758E5" w:rsidRDefault="008758E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Вид информации</w:t>
            </w:r>
          </w:p>
        </w:tc>
      </w:tr>
      <w:tr w:rsidR="008758E5" w14:paraId="0C551EB6" w14:textId="77777777" w:rsidTr="008758E5">
        <w:tc>
          <w:tcPr>
            <w:tcW w:w="709" w:type="dxa"/>
            <w:vAlign w:val="center"/>
          </w:tcPr>
          <w:p w14:paraId="00CF2A1D" w14:textId="55C73E35" w:rsidR="008758E5" w:rsidRPr="009350AA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br w:type="page"/>
            </w: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268F5428" w14:textId="57AA6685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3" w:type="dxa"/>
            <w:vAlign w:val="center"/>
          </w:tcPr>
          <w:p w14:paraId="639C5028" w14:textId="3F2BF267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Финансово-экономическое управление</w:t>
            </w:r>
          </w:p>
        </w:tc>
        <w:tc>
          <w:tcPr>
            <w:tcW w:w="1842" w:type="dxa"/>
            <w:vAlign w:val="center"/>
          </w:tcPr>
          <w:p w14:paraId="7EBBFAC3" w14:textId="13FF3D73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3261" w:type="dxa"/>
            <w:vAlign w:val="center"/>
          </w:tcPr>
          <w:p w14:paraId="0C90067A" w14:textId="41E52B0F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  <w:tr w:rsidR="008758E5" w14:paraId="2C42C99B" w14:textId="77777777" w:rsidTr="008758E5">
        <w:tc>
          <w:tcPr>
            <w:tcW w:w="709" w:type="dxa"/>
            <w:vAlign w:val="center"/>
          </w:tcPr>
          <w:p w14:paraId="5C6BE466" w14:textId="570F413B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3225FAF1" w14:textId="7F465563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3" w:type="dxa"/>
            <w:vAlign w:val="center"/>
          </w:tcPr>
          <w:p w14:paraId="7618B9E0" w14:textId="4846B8D1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кадров</w:t>
            </w:r>
          </w:p>
        </w:tc>
        <w:tc>
          <w:tcPr>
            <w:tcW w:w="1842" w:type="dxa"/>
            <w:vAlign w:val="center"/>
          </w:tcPr>
          <w:p w14:paraId="2D9FCDC6" w14:textId="5C2CFB85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3261" w:type="dxa"/>
            <w:vAlign w:val="center"/>
          </w:tcPr>
          <w:p w14:paraId="66A5E118" w14:textId="44BA161A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  <w:tr w:rsidR="008758E5" w14:paraId="32E45495" w14:textId="77777777" w:rsidTr="008758E5">
        <w:tc>
          <w:tcPr>
            <w:tcW w:w="709" w:type="dxa"/>
            <w:vAlign w:val="center"/>
          </w:tcPr>
          <w:p w14:paraId="545039D9" w14:textId="31EEB5CB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24C80D27" w14:textId="2DC0F820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управления</w:t>
            </w:r>
          </w:p>
        </w:tc>
        <w:tc>
          <w:tcPr>
            <w:tcW w:w="1843" w:type="dxa"/>
            <w:vAlign w:val="center"/>
          </w:tcPr>
          <w:p w14:paraId="29AD6A69" w14:textId="5EFBB31F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НЦУКС</w:t>
            </w:r>
          </w:p>
        </w:tc>
        <w:tc>
          <w:tcPr>
            <w:tcW w:w="1842" w:type="dxa"/>
            <w:vAlign w:val="center"/>
          </w:tcPr>
          <w:p w14:paraId="7CD7FE6E" w14:textId="7913A1BF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Отчет</w:t>
            </w:r>
          </w:p>
        </w:tc>
        <w:tc>
          <w:tcPr>
            <w:tcW w:w="3261" w:type="dxa"/>
            <w:vAlign w:val="center"/>
          </w:tcPr>
          <w:p w14:paraId="0548BC53" w14:textId="01311566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8758E5" w14:paraId="727EB695" w14:textId="77777777" w:rsidTr="008758E5">
        <w:tc>
          <w:tcPr>
            <w:tcW w:w="709" w:type="dxa"/>
            <w:vAlign w:val="center"/>
          </w:tcPr>
          <w:p w14:paraId="49329E40" w14:textId="530EAB04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14:paraId="35EDD07F" w14:textId="74C3A4CC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управления</w:t>
            </w:r>
          </w:p>
        </w:tc>
        <w:tc>
          <w:tcPr>
            <w:tcW w:w="1843" w:type="dxa"/>
            <w:vAlign w:val="center"/>
          </w:tcPr>
          <w:p w14:paraId="7F646A68" w14:textId="10962471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2" w:type="dxa"/>
            <w:vAlign w:val="center"/>
          </w:tcPr>
          <w:p w14:paraId="4A53028E" w14:textId="6B00C01D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Разрешение</w:t>
            </w:r>
          </w:p>
        </w:tc>
        <w:tc>
          <w:tcPr>
            <w:tcW w:w="3261" w:type="dxa"/>
            <w:vAlign w:val="center"/>
          </w:tcPr>
          <w:p w14:paraId="6D95D547" w14:textId="16D71A2A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8758E5" w14:paraId="348DD38A" w14:textId="77777777" w:rsidTr="008758E5">
        <w:tc>
          <w:tcPr>
            <w:tcW w:w="709" w:type="dxa"/>
            <w:vAlign w:val="center"/>
          </w:tcPr>
          <w:p w14:paraId="0842636D" w14:textId="55137A06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14:paraId="75ECFC19" w14:textId="673D1DEE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3" w:type="dxa"/>
            <w:vAlign w:val="center"/>
          </w:tcPr>
          <w:p w14:paraId="1F90516E" w14:textId="2EB226ED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управления</w:t>
            </w:r>
          </w:p>
        </w:tc>
        <w:tc>
          <w:tcPr>
            <w:tcW w:w="1842" w:type="dxa"/>
            <w:vAlign w:val="center"/>
          </w:tcPr>
          <w:p w14:paraId="7E90B6A8" w14:textId="038C286B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Отчет</w:t>
            </w:r>
          </w:p>
        </w:tc>
        <w:tc>
          <w:tcPr>
            <w:tcW w:w="3261" w:type="dxa"/>
            <w:vAlign w:val="center"/>
          </w:tcPr>
          <w:p w14:paraId="10BC5919" w14:textId="32F74DF0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8758E5" w14:paraId="34034BE7" w14:textId="77777777" w:rsidTr="008758E5">
        <w:tc>
          <w:tcPr>
            <w:tcW w:w="709" w:type="dxa"/>
            <w:vAlign w:val="center"/>
          </w:tcPr>
          <w:p w14:paraId="7BDD70C1" w14:textId="5475CB73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  <w:vAlign w:val="center"/>
          </w:tcPr>
          <w:p w14:paraId="793B8948" w14:textId="460ADDC2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3" w:type="dxa"/>
            <w:vAlign w:val="center"/>
          </w:tcPr>
          <w:p w14:paraId="7C0E8205" w14:textId="29EA334B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Авиадиспетчер</w:t>
            </w:r>
          </w:p>
        </w:tc>
        <w:tc>
          <w:tcPr>
            <w:tcW w:w="1842" w:type="dxa"/>
            <w:vAlign w:val="center"/>
          </w:tcPr>
          <w:p w14:paraId="539EE530" w14:textId="18BE9998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3261" w:type="dxa"/>
            <w:vAlign w:val="center"/>
          </w:tcPr>
          <w:p w14:paraId="11CB4785" w14:textId="63170B6C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  <w:tr w:rsidR="008758E5" w14:paraId="6EC705F3" w14:textId="77777777" w:rsidTr="008758E5">
        <w:tc>
          <w:tcPr>
            <w:tcW w:w="709" w:type="dxa"/>
            <w:vAlign w:val="center"/>
          </w:tcPr>
          <w:p w14:paraId="53225738" w14:textId="061E18B6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  <w:vAlign w:val="center"/>
          </w:tcPr>
          <w:p w14:paraId="6778DF66" w14:textId="4BA6B5DD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3" w:type="dxa"/>
            <w:vAlign w:val="center"/>
          </w:tcPr>
          <w:p w14:paraId="231F4704" w14:textId="559BBE85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Дежурный экипаж</w:t>
            </w:r>
          </w:p>
        </w:tc>
        <w:tc>
          <w:tcPr>
            <w:tcW w:w="1842" w:type="dxa"/>
            <w:vAlign w:val="center"/>
          </w:tcPr>
          <w:p w14:paraId="01F41AB5" w14:textId="52E8C8FC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3261" w:type="dxa"/>
            <w:vAlign w:val="center"/>
          </w:tcPr>
          <w:p w14:paraId="0CB1325A" w14:textId="47734F20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  <w:tr w:rsidR="008758E5" w14:paraId="567C86BC" w14:textId="77777777" w:rsidTr="008758E5">
        <w:tc>
          <w:tcPr>
            <w:tcW w:w="709" w:type="dxa"/>
            <w:vAlign w:val="center"/>
          </w:tcPr>
          <w:p w14:paraId="6DD551BE" w14:textId="2DAF67D3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50AA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  <w:vAlign w:val="center"/>
          </w:tcPr>
          <w:p w14:paraId="2BADD6F8" w14:textId="3D2EE464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Авиадиспетчер</w:t>
            </w:r>
          </w:p>
        </w:tc>
        <w:tc>
          <w:tcPr>
            <w:tcW w:w="1843" w:type="dxa"/>
            <w:vAlign w:val="center"/>
          </w:tcPr>
          <w:p w14:paraId="471CBF16" w14:textId="4AFCA8E5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2" w:type="dxa"/>
            <w:vAlign w:val="center"/>
          </w:tcPr>
          <w:p w14:paraId="34DB8469" w14:textId="59E8277D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Ответ </w:t>
            </w:r>
          </w:p>
        </w:tc>
        <w:tc>
          <w:tcPr>
            <w:tcW w:w="3261" w:type="dxa"/>
            <w:vAlign w:val="center"/>
          </w:tcPr>
          <w:p w14:paraId="64738CAE" w14:textId="3A3FDF7F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8758E5" w14:paraId="0E11B8F6" w14:textId="77777777" w:rsidTr="008758E5">
        <w:tc>
          <w:tcPr>
            <w:tcW w:w="709" w:type="dxa"/>
            <w:vAlign w:val="center"/>
          </w:tcPr>
          <w:p w14:paraId="6255D3CC" w14:textId="3F6DD2FE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  <w:vAlign w:val="center"/>
          </w:tcPr>
          <w:p w14:paraId="11AB14D3" w14:textId="73443B87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Дежурный экипаж</w:t>
            </w:r>
          </w:p>
        </w:tc>
        <w:tc>
          <w:tcPr>
            <w:tcW w:w="1843" w:type="dxa"/>
            <w:vAlign w:val="center"/>
          </w:tcPr>
          <w:p w14:paraId="6B4AA2B7" w14:textId="1BACA168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2" w:type="dxa"/>
            <w:vAlign w:val="center"/>
          </w:tcPr>
          <w:p w14:paraId="29512BEF" w14:textId="48B8D3E5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3261" w:type="dxa"/>
            <w:vAlign w:val="center"/>
          </w:tcPr>
          <w:p w14:paraId="2A0F4791" w14:textId="75A5CC1C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8758E5" w14:paraId="37DD1C90" w14:textId="77777777" w:rsidTr="008758E5">
        <w:tc>
          <w:tcPr>
            <w:tcW w:w="709" w:type="dxa"/>
            <w:vAlign w:val="center"/>
          </w:tcPr>
          <w:p w14:paraId="5D5A5069" w14:textId="749438CB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43" w:type="dxa"/>
            <w:vAlign w:val="center"/>
          </w:tcPr>
          <w:p w14:paraId="6CCBB63E" w14:textId="7553AFDD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Авиадиспетчер</w:t>
            </w:r>
          </w:p>
        </w:tc>
        <w:tc>
          <w:tcPr>
            <w:tcW w:w="1843" w:type="dxa"/>
            <w:vAlign w:val="center"/>
          </w:tcPr>
          <w:p w14:paraId="5E1B4A27" w14:textId="268EB5AF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Дежурный экипаж</w:t>
            </w:r>
          </w:p>
        </w:tc>
        <w:tc>
          <w:tcPr>
            <w:tcW w:w="1842" w:type="dxa"/>
            <w:vAlign w:val="center"/>
          </w:tcPr>
          <w:p w14:paraId="57F8AE15" w14:textId="4BDCD2EA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261" w:type="dxa"/>
            <w:vAlign w:val="center"/>
          </w:tcPr>
          <w:p w14:paraId="7A3B3564" w14:textId="71943AC3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8758E5" w14:paraId="6236AC2D" w14:textId="77777777" w:rsidTr="008758E5">
        <w:tc>
          <w:tcPr>
            <w:tcW w:w="709" w:type="dxa"/>
            <w:vAlign w:val="center"/>
          </w:tcPr>
          <w:p w14:paraId="530CB647" w14:textId="5E9F5049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  <w:vAlign w:val="center"/>
          </w:tcPr>
          <w:p w14:paraId="29B9969D" w14:textId="20D7EDB1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Дежурный экипаж</w:t>
            </w:r>
          </w:p>
        </w:tc>
        <w:tc>
          <w:tcPr>
            <w:tcW w:w="1843" w:type="dxa"/>
            <w:vAlign w:val="center"/>
          </w:tcPr>
          <w:p w14:paraId="4FD3D030" w14:textId="16C66BBB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Авиадиспетчер</w:t>
            </w:r>
          </w:p>
        </w:tc>
        <w:tc>
          <w:tcPr>
            <w:tcW w:w="1842" w:type="dxa"/>
            <w:vAlign w:val="center"/>
          </w:tcPr>
          <w:p w14:paraId="0BE6A266" w14:textId="551FA2E6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3261" w:type="dxa"/>
            <w:vAlign w:val="center"/>
          </w:tcPr>
          <w:p w14:paraId="29F0D82E" w14:textId="39B933B6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КИ (конфиденциальная информация)</w:t>
            </w:r>
          </w:p>
        </w:tc>
      </w:tr>
      <w:tr w:rsidR="008758E5" w14:paraId="266CC560" w14:textId="77777777" w:rsidTr="008758E5">
        <w:tc>
          <w:tcPr>
            <w:tcW w:w="709" w:type="dxa"/>
            <w:vAlign w:val="center"/>
          </w:tcPr>
          <w:p w14:paraId="43D47F40" w14:textId="1101A503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843" w:type="dxa"/>
            <w:vAlign w:val="center"/>
          </w:tcPr>
          <w:p w14:paraId="4A2290B8" w14:textId="07241A0B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Пострадавший</w:t>
            </w:r>
          </w:p>
        </w:tc>
        <w:tc>
          <w:tcPr>
            <w:tcW w:w="1843" w:type="dxa"/>
            <w:vAlign w:val="center"/>
          </w:tcPr>
          <w:p w14:paraId="2B16ADD9" w14:textId="0F07C315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2" w:type="dxa"/>
            <w:vAlign w:val="center"/>
          </w:tcPr>
          <w:p w14:paraId="201830DB" w14:textId="37D3C11D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3261" w:type="dxa"/>
            <w:vAlign w:val="center"/>
          </w:tcPr>
          <w:p w14:paraId="5B16FEEC" w14:textId="51A4501F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  <w:tr w:rsidR="008758E5" w14:paraId="1F202BB1" w14:textId="77777777" w:rsidTr="008758E5">
        <w:tc>
          <w:tcPr>
            <w:tcW w:w="709" w:type="dxa"/>
            <w:vAlign w:val="center"/>
          </w:tcPr>
          <w:p w14:paraId="28C82F82" w14:textId="27A2A641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43" w:type="dxa"/>
            <w:vAlign w:val="center"/>
          </w:tcPr>
          <w:p w14:paraId="22D3678B" w14:textId="25D0E228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КЦПС</w:t>
            </w:r>
          </w:p>
        </w:tc>
        <w:tc>
          <w:tcPr>
            <w:tcW w:w="1843" w:type="dxa"/>
            <w:vAlign w:val="center"/>
          </w:tcPr>
          <w:p w14:paraId="233806C1" w14:textId="5980EA80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Пострадавший</w:t>
            </w:r>
          </w:p>
        </w:tc>
        <w:tc>
          <w:tcPr>
            <w:tcW w:w="1842" w:type="dxa"/>
            <w:vAlign w:val="center"/>
          </w:tcPr>
          <w:p w14:paraId="3767E9FD" w14:textId="41B125C3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3261" w:type="dxa"/>
            <w:vAlign w:val="center"/>
          </w:tcPr>
          <w:p w14:paraId="28885A84" w14:textId="44028DF2" w:rsidR="008758E5" w:rsidRDefault="008758E5" w:rsidP="008758E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(персональные данные)</w:t>
            </w:r>
          </w:p>
        </w:tc>
      </w:tr>
    </w:tbl>
    <w:p w14:paraId="16E7F88A" w14:textId="77777777" w:rsidR="00605B46" w:rsidRPr="009350AA" w:rsidRDefault="00605B46" w:rsidP="00605B4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B3B84A" w14:textId="77777777" w:rsidR="00335751" w:rsidRDefault="0090722B" w:rsidP="00E77E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22B">
        <w:rPr>
          <w:rFonts w:ascii="Times New Roman" w:hAnsi="Times New Roman" w:cs="Times New Roman"/>
          <w:sz w:val="28"/>
          <w:szCs w:val="28"/>
        </w:rPr>
        <w:t>Анализ схемы информационных потоков позволяет сделать вывод о 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22B">
        <w:rPr>
          <w:rFonts w:ascii="Times New Roman" w:hAnsi="Times New Roman" w:cs="Times New Roman"/>
          <w:sz w:val="28"/>
          <w:szCs w:val="28"/>
        </w:rPr>
        <w:t xml:space="preserve">что множество циркулирующих в рамках </w:t>
      </w:r>
      <w:r w:rsidR="00850C20">
        <w:rPr>
          <w:rFonts w:ascii="Times New Roman" w:hAnsi="Times New Roman" w:cs="Times New Roman"/>
          <w:sz w:val="28"/>
          <w:szCs w:val="28"/>
        </w:rPr>
        <w:t>деятельности Авиационно-спасательное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22B">
        <w:rPr>
          <w:rFonts w:ascii="Times New Roman" w:hAnsi="Times New Roman" w:cs="Times New Roman"/>
          <w:sz w:val="28"/>
          <w:szCs w:val="28"/>
        </w:rPr>
        <w:t>информационных потоков</w:t>
      </w:r>
      <w:r w:rsidR="00274729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AE0FE4" w:rsidRPr="00AE0FE4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AE0FE4" w:rsidRPr="00274729">
        <w:rPr>
          <w:rFonts w:ascii="Times New Roman" w:hAnsi="Times New Roman" w:cs="Times New Roman"/>
          <w:b/>
          <w:bCs/>
          <w:sz w:val="28"/>
          <w:szCs w:val="28"/>
        </w:rPr>
        <w:t>персональные данные</w:t>
      </w:r>
      <w:r w:rsidR="00AE0FE4" w:rsidRPr="00AE0FE4">
        <w:rPr>
          <w:rFonts w:ascii="Times New Roman" w:hAnsi="Times New Roman" w:cs="Times New Roman"/>
          <w:sz w:val="28"/>
          <w:szCs w:val="28"/>
        </w:rPr>
        <w:t>:</w:t>
      </w:r>
    </w:p>
    <w:p w14:paraId="50133381" w14:textId="2007577A" w:rsidR="00335751" w:rsidRPr="00335751" w:rsidRDefault="00AE0FE4" w:rsidP="00E77ED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751">
        <w:rPr>
          <w:rFonts w:ascii="Times New Roman" w:hAnsi="Times New Roman" w:cs="Times New Roman"/>
          <w:sz w:val="28"/>
          <w:szCs w:val="28"/>
        </w:rPr>
        <w:lastRenderedPageBreak/>
        <w:t>фамилия, имя, отчество;</w:t>
      </w:r>
    </w:p>
    <w:p w14:paraId="752D085C" w14:textId="0249461B" w:rsidR="00335751" w:rsidRPr="00335751" w:rsidRDefault="00AE0FE4" w:rsidP="00E77ED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751">
        <w:rPr>
          <w:rFonts w:ascii="Times New Roman" w:hAnsi="Times New Roman" w:cs="Times New Roman"/>
          <w:sz w:val="28"/>
          <w:szCs w:val="28"/>
        </w:rPr>
        <w:t>адрес проживания;</w:t>
      </w:r>
    </w:p>
    <w:p w14:paraId="2F0F6194" w14:textId="3E30E77A" w:rsidR="00335751" w:rsidRPr="00335751" w:rsidRDefault="00726015" w:rsidP="00E77ED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751">
        <w:rPr>
          <w:rFonts w:ascii="Times New Roman" w:hAnsi="Times New Roman" w:cs="Times New Roman"/>
          <w:sz w:val="28"/>
          <w:szCs w:val="28"/>
        </w:rPr>
        <w:t>мобильный телефон</w:t>
      </w:r>
      <w:r w:rsidR="00203C2E" w:rsidRPr="00335751">
        <w:rPr>
          <w:rFonts w:ascii="Times New Roman" w:hAnsi="Times New Roman" w:cs="Times New Roman"/>
          <w:sz w:val="28"/>
          <w:szCs w:val="28"/>
        </w:rPr>
        <w:t>;</w:t>
      </w:r>
    </w:p>
    <w:p w14:paraId="2B2B59FB" w14:textId="5E9902DB" w:rsidR="009B0628" w:rsidRPr="00335751" w:rsidRDefault="009B0628" w:rsidP="00E77ED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751">
        <w:rPr>
          <w:rFonts w:ascii="Times New Roman" w:hAnsi="Times New Roman" w:cs="Times New Roman"/>
          <w:sz w:val="28"/>
          <w:szCs w:val="28"/>
        </w:rPr>
        <w:t>и др.</w:t>
      </w:r>
    </w:p>
    <w:p w14:paraId="30362180" w14:textId="7061EDC7" w:rsidR="00280F40" w:rsidRDefault="00AE0FE4" w:rsidP="00E77E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То, что эти данные относятся к персональным, определяется</w:t>
      </w:r>
      <w:r w:rsidR="00280F40">
        <w:rPr>
          <w:rFonts w:ascii="Times New Roman" w:hAnsi="Times New Roman" w:cs="Times New Roman"/>
          <w:sz w:val="28"/>
          <w:szCs w:val="28"/>
        </w:rPr>
        <w:t xml:space="preserve"> </w:t>
      </w:r>
      <w:r w:rsidR="009B0628">
        <w:rPr>
          <w:rFonts w:ascii="Times New Roman" w:hAnsi="Times New Roman" w:cs="Times New Roman"/>
          <w:sz w:val="28"/>
          <w:szCs w:val="28"/>
        </w:rPr>
        <w:t>фе</w:t>
      </w:r>
      <w:r w:rsidR="00280F40" w:rsidRPr="00280F40">
        <w:rPr>
          <w:rFonts w:ascii="Times New Roman" w:hAnsi="Times New Roman" w:cs="Times New Roman"/>
          <w:sz w:val="28"/>
          <w:szCs w:val="28"/>
        </w:rPr>
        <w:t>деральны</w:t>
      </w:r>
      <w:r w:rsidR="009B0628">
        <w:rPr>
          <w:rFonts w:ascii="Times New Roman" w:hAnsi="Times New Roman" w:cs="Times New Roman"/>
          <w:sz w:val="28"/>
          <w:szCs w:val="28"/>
        </w:rPr>
        <w:t xml:space="preserve">м </w:t>
      </w:r>
      <w:r w:rsidR="00280F40" w:rsidRPr="00280F40">
        <w:rPr>
          <w:rFonts w:ascii="Times New Roman" w:hAnsi="Times New Roman" w:cs="Times New Roman"/>
          <w:sz w:val="28"/>
          <w:szCs w:val="28"/>
        </w:rPr>
        <w:t>закон</w:t>
      </w:r>
      <w:r w:rsidR="009B0628">
        <w:rPr>
          <w:rFonts w:ascii="Times New Roman" w:hAnsi="Times New Roman" w:cs="Times New Roman"/>
          <w:sz w:val="28"/>
          <w:szCs w:val="28"/>
        </w:rPr>
        <w:t>ом</w:t>
      </w:r>
      <w:r w:rsidR="00280F40" w:rsidRPr="00280F40">
        <w:rPr>
          <w:rFonts w:ascii="Times New Roman" w:hAnsi="Times New Roman" w:cs="Times New Roman"/>
          <w:sz w:val="28"/>
          <w:szCs w:val="28"/>
        </w:rPr>
        <w:t xml:space="preserve"> от 27 июля 2006 г. N 152-ФЗ</w:t>
      </w:r>
      <w:r w:rsidR="009B0628">
        <w:rPr>
          <w:rFonts w:ascii="Times New Roman" w:hAnsi="Times New Roman" w:cs="Times New Roman"/>
          <w:sz w:val="28"/>
          <w:szCs w:val="28"/>
        </w:rPr>
        <w:t xml:space="preserve"> «</w:t>
      </w:r>
      <w:r w:rsidR="00280F40" w:rsidRPr="00280F40">
        <w:rPr>
          <w:rFonts w:ascii="Times New Roman" w:hAnsi="Times New Roman" w:cs="Times New Roman"/>
          <w:sz w:val="28"/>
          <w:szCs w:val="28"/>
        </w:rPr>
        <w:t>О персональных данных</w:t>
      </w:r>
      <w:r w:rsidR="009B0628">
        <w:rPr>
          <w:rFonts w:ascii="Times New Roman" w:hAnsi="Times New Roman" w:cs="Times New Roman"/>
          <w:sz w:val="28"/>
          <w:szCs w:val="28"/>
        </w:rPr>
        <w:t>».</w:t>
      </w:r>
    </w:p>
    <w:p w14:paraId="6FE29464" w14:textId="7CA45FDE" w:rsidR="00677ECB" w:rsidRDefault="00AE0FE4" w:rsidP="00E77E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 xml:space="preserve">Эти данные полежат защите в соответствии с требованиями </w:t>
      </w:r>
      <w:r w:rsidR="004421A4">
        <w:rPr>
          <w:rFonts w:ascii="Times New Roman" w:hAnsi="Times New Roman" w:cs="Times New Roman"/>
          <w:sz w:val="28"/>
          <w:szCs w:val="28"/>
        </w:rPr>
        <w:t>фе</w:t>
      </w:r>
      <w:r w:rsidR="004421A4" w:rsidRPr="00280F40">
        <w:rPr>
          <w:rFonts w:ascii="Times New Roman" w:hAnsi="Times New Roman" w:cs="Times New Roman"/>
          <w:sz w:val="28"/>
          <w:szCs w:val="28"/>
        </w:rPr>
        <w:t>деральн</w:t>
      </w:r>
      <w:r w:rsidR="004421A4">
        <w:rPr>
          <w:rFonts w:ascii="Times New Roman" w:hAnsi="Times New Roman" w:cs="Times New Roman"/>
          <w:sz w:val="28"/>
          <w:szCs w:val="28"/>
        </w:rPr>
        <w:t>ого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="004421A4" w:rsidRPr="00280F40">
        <w:rPr>
          <w:rFonts w:ascii="Times New Roman" w:hAnsi="Times New Roman" w:cs="Times New Roman"/>
          <w:sz w:val="28"/>
          <w:szCs w:val="28"/>
        </w:rPr>
        <w:t>закон</w:t>
      </w:r>
      <w:r w:rsidR="004421A4">
        <w:rPr>
          <w:rFonts w:ascii="Times New Roman" w:hAnsi="Times New Roman" w:cs="Times New Roman"/>
          <w:sz w:val="28"/>
          <w:szCs w:val="28"/>
        </w:rPr>
        <w:t>а</w:t>
      </w:r>
      <w:r w:rsidR="004421A4" w:rsidRPr="00280F40">
        <w:rPr>
          <w:rFonts w:ascii="Times New Roman" w:hAnsi="Times New Roman" w:cs="Times New Roman"/>
          <w:sz w:val="28"/>
          <w:szCs w:val="28"/>
        </w:rPr>
        <w:t xml:space="preserve"> от 27 июля 2006 г. N 152-ФЗ</w:t>
      </w:r>
      <w:r w:rsidR="004421A4">
        <w:rPr>
          <w:rFonts w:ascii="Times New Roman" w:hAnsi="Times New Roman" w:cs="Times New Roman"/>
          <w:sz w:val="28"/>
          <w:szCs w:val="28"/>
        </w:rPr>
        <w:t xml:space="preserve"> «</w:t>
      </w:r>
      <w:r w:rsidR="004421A4" w:rsidRPr="00280F40">
        <w:rPr>
          <w:rFonts w:ascii="Times New Roman" w:hAnsi="Times New Roman" w:cs="Times New Roman"/>
          <w:sz w:val="28"/>
          <w:szCs w:val="28"/>
        </w:rPr>
        <w:t>О персональных данных</w:t>
      </w:r>
      <w:r w:rsidR="004421A4">
        <w:rPr>
          <w:rFonts w:ascii="Times New Roman" w:hAnsi="Times New Roman" w:cs="Times New Roman"/>
          <w:sz w:val="28"/>
          <w:szCs w:val="28"/>
        </w:rPr>
        <w:t>».</w:t>
      </w:r>
    </w:p>
    <w:p w14:paraId="6C01A74B" w14:textId="77777777" w:rsidR="00335751" w:rsidRDefault="00AE0FE4" w:rsidP="00E77E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Анализ схемы информационных потоков позволяет сделать вывод о том,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Pr="00AE0FE4">
        <w:rPr>
          <w:rFonts w:ascii="Times New Roman" w:hAnsi="Times New Roman" w:cs="Times New Roman"/>
          <w:sz w:val="28"/>
          <w:szCs w:val="28"/>
        </w:rPr>
        <w:t xml:space="preserve">что множество циркулирующих в рамках </w:t>
      </w:r>
      <w:r w:rsidR="00335751">
        <w:rPr>
          <w:rFonts w:ascii="Times New Roman" w:hAnsi="Times New Roman" w:cs="Times New Roman"/>
          <w:sz w:val="28"/>
          <w:szCs w:val="28"/>
        </w:rPr>
        <w:t>деятельности Авиационно-спасательное компании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Pr="00AE0FE4">
        <w:rPr>
          <w:rFonts w:ascii="Times New Roman" w:hAnsi="Times New Roman" w:cs="Times New Roman"/>
          <w:sz w:val="28"/>
          <w:szCs w:val="28"/>
        </w:rPr>
        <w:t xml:space="preserve">информационных потоков содержат </w:t>
      </w:r>
      <w:r w:rsidRPr="009B0628">
        <w:rPr>
          <w:rFonts w:ascii="Times New Roman" w:hAnsi="Times New Roman" w:cs="Times New Roman"/>
          <w:b/>
          <w:bCs/>
          <w:sz w:val="28"/>
          <w:szCs w:val="28"/>
        </w:rPr>
        <w:t>конфиденциальную информацию</w:t>
      </w:r>
      <w:r w:rsidRPr="00AE0FE4">
        <w:rPr>
          <w:rFonts w:ascii="Times New Roman" w:hAnsi="Times New Roman" w:cs="Times New Roman"/>
          <w:sz w:val="28"/>
          <w:szCs w:val="28"/>
        </w:rPr>
        <w:t>,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Pr="00AE0FE4">
        <w:rPr>
          <w:rFonts w:ascii="Times New Roman" w:hAnsi="Times New Roman" w:cs="Times New Roman"/>
          <w:sz w:val="28"/>
          <w:szCs w:val="28"/>
        </w:rPr>
        <w:t>которая подлежит защите:</w:t>
      </w:r>
    </w:p>
    <w:p w14:paraId="630EAD69" w14:textId="2E831FFD" w:rsidR="00335751" w:rsidRDefault="00AE0FE4" w:rsidP="00E77ED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751">
        <w:rPr>
          <w:rFonts w:ascii="Times New Roman" w:hAnsi="Times New Roman" w:cs="Times New Roman"/>
          <w:sz w:val="28"/>
          <w:szCs w:val="28"/>
        </w:rPr>
        <w:t xml:space="preserve">данные заявки </w:t>
      </w:r>
      <w:r w:rsidR="00335751" w:rsidRPr="00335751">
        <w:rPr>
          <w:rFonts w:ascii="Times New Roman" w:hAnsi="Times New Roman" w:cs="Times New Roman"/>
          <w:sz w:val="28"/>
          <w:szCs w:val="28"/>
        </w:rPr>
        <w:t>пострадавшего</w:t>
      </w:r>
      <w:r w:rsidRPr="00335751">
        <w:rPr>
          <w:rFonts w:ascii="Times New Roman" w:hAnsi="Times New Roman" w:cs="Times New Roman"/>
          <w:sz w:val="28"/>
          <w:szCs w:val="28"/>
        </w:rPr>
        <w:t>;</w:t>
      </w:r>
    </w:p>
    <w:p w14:paraId="4447DF93" w14:textId="20D60BFC" w:rsidR="00335751" w:rsidRDefault="00335751" w:rsidP="00E77ED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координационного</w:t>
      </w:r>
      <w:r w:rsidRPr="00335751">
        <w:rPr>
          <w:rFonts w:ascii="Times New Roman" w:hAnsi="Times New Roman" w:cs="Times New Roman"/>
          <w:sz w:val="28"/>
          <w:szCs w:val="28"/>
        </w:rPr>
        <w:t xml:space="preserve"> центр</w:t>
      </w:r>
      <w:r>
        <w:rPr>
          <w:rFonts w:ascii="Times New Roman" w:hAnsi="Times New Roman" w:cs="Times New Roman"/>
          <w:sz w:val="28"/>
          <w:szCs w:val="28"/>
        </w:rPr>
        <w:t>а поиска и спасания, предоставляемый начальнику управления, а также центру оперативного реагирования, о проведении операции по спасению пострадавшего</w:t>
      </w:r>
    </w:p>
    <w:p w14:paraId="4E967B6B" w14:textId="42711BEB" w:rsidR="00335751" w:rsidRPr="00335751" w:rsidRDefault="00335751" w:rsidP="00E77ED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начальника управления о деятельности компании за отчетный период</w:t>
      </w:r>
      <w:r w:rsidR="00515323">
        <w:rPr>
          <w:rFonts w:ascii="Times New Roman" w:hAnsi="Times New Roman" w:cs="Times New Roman"/>
          <w:sz w:val="28"/>
          <w:szCs w:val="28"/>
        </w:rPr>
        <w:t>, предоставляемый начальнику НЦУКС</w:t>
      </w:r>
    </w:p>
    <w:p w14:paraId="317EEC0B" w14:textId="622359D4" w:rsidR="00AE0FE4" w:rsidRPr="00335751" w:rsidRDefault="00AE0FE4" w:rsidP="00E77ED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751">
        <w:rPr>
          <w:rFonts w:ascii="Times New Roman" w:hAnsi="Times New Roman" w:cs="Times New Roman"/>
          <w:sz w:val="28"/>
          <w:szCs w:val="28"/>
        </w:rPr>
        <w:t>и др.</w:t>
      </w:r>
    </w:p>
    <w:p w14:paraId="09B6F652" w14:textId="4F9EE647" w:rsidR="00F43E69" w:rsidRPr="00AE0FE4" w:rsidRDefault="00F43E69" w:rsidP="00E77E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персональных данных и конфиденциальной информации </w:t>
      </w:r>
      <w:r w:rsidRPr="00F43E69">
        <w:rPr>
          <w:rFonts w:ascii="Times New Roman" w:hAnsi="Times New Roman" w:cs="Times New Roman"/>
          <w:sz w:val="28"/>
          <w:szCs w:val="28"/>
        </w:rPr>
        <w:t>обосновывает построение защищённой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8AF924" w14:textId="67F916DD" w:rsidR="00277323" w:rsidRDefault="00AE0FE4" w:rsidP="00E77E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E4">
        <w:rPr>
          <w:rFonts w:ascii="Times New Roman" w:hAnsi="Times New Roman" w:cs="Times New Roman"/>
          <w:sz w:val="28"/>
          <w:szCs w:val="28"/>
        </w:rPr>
        <w:t>Таким образом, в ходе проделанной работы нами был рассмотрен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Pr="00AE0FE4">
        <w:rPr>
          <w:rFonts w:ascii="Times New Roman" w:hAnsi="Times New Roman" w:cs="Times New Roman"/>
          <w:sz w:val="28"/>
          <w:szCs w:val="28"/>
        </w:rPr>
        <w:t>процесс построения схемы организационной структуры, а также</w:t>
      </w:r>
      <w:r w:rsidR="0090722B">
        <w:rPr>
          <w:rFonts w:ascii="Times New Roman" w:hAnsi="Times New Roman" w:cs="Times New Roman"/>
          <w:sz w:val="28"/>
          <w:szCs w:val="28"/>
        </w:rPr>
        <w:t xml:space="preserve"> </w:t>
      </w:r>
      <w:r w:rsidRPr="00AE0FE4">
        <w:rPr>
          <w:rFonts w:ascii="Times New Roman" w:hAnsi="Times New Roman" w:cs="Times New Roman"/>
          <w:sz w:val="28"/>
          <w:szCs w:val="28"/>
        </w:rPr>
        <w:t>схемы</w:t>
      </w:r>
      <w:r w:rsidR="00913842">
        <w:rPr>
          <w:rFonts w:ascii="Times New Roman" w:hAnsi="Times New Roman" w:cs="Times New Roman"/>
          <w:sz w:val="28"/>
          <w:szCs w:val="28"/>
        </w:rPr>
        <w:t xml:space="preserve"> информационных потоков в авиационно-спасательной компании МЧС России</w:t>
      </w:r>
      <w:r w:rsidR="006E6478">
        <w:rPr>
          <w:rFonts w:ascii="Times New Roman" w:hAnsi="Times New Roman" w:cs="Times New Roman"/>
          <w:sz w:val="28"/>
          <w:szCs w:val="28"/>
        </w:rPr>
        <w:t>.</w:t>
      </w:r>
    </w:p>
    <w:p w14:paraId="6A8184C5" w14:textId="4E84D20A" w:rsidR="002F6259" w:rsidRPr="00F52C22" w:rsidRDefault="00AD5BC2" w:rsidP="00E77E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F6259" w:rsidRPr="00F52C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проделанной работе</w:t>
      </w:r>
    </w:p>
    <w:p w14:paraId="0234BB1D" w14:textId="77777777" w:rsidR="002F6259" w:rsidRPr="002F6259" w:rsidRDefault="002F6259" w:rsidP="00E77E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решены следующие задачи:</w:t>
      </w:r>
    </w:p>
    <w:p w14:paraId="3BFB0820" w14:textId="453D89D9" w:rsidR="002F6259" w:rsidRPr="002F6259" w:rsidRDefault="002F6259" w:rsidP="00E77ED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>освоено инструментальное средство структурной графики;</w:t>
      </w:r>
    </w:p>
    <w:p w14:paraId="3AC3499E" w14:textId="32CF6B2D" w:rsidR="002F6259" w:rsidRPr="002F6259" w:rsidRDefault="009E1BC7" w:rsidP="00E77ED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выработаны</w:t>
      </w:r>
      <w:r w:rsidRPr="002F6259">
        <w:rPr>
          <w:rFonts w:ascii="Times New Roman" w:hAnsi="Times New Roman" w:cs="Times New Roman"/>
          <w:sz w:val="28"/>
          <w:szCs w:val="28"/>
        </w:rPr>
        <w:t xml:space="preserve"> умения построения и </w:t>
      </w:r>
      <w:r>
        <w:rPr>
          <w:rFonts w:ascii="Times New Roman" w:hAnsi="Times New Roman" w:cs="Times New Roman"/>
          <w:sz w:val="28"/>
          <w:szCs w:val="28"/>
        </w:rPr>
        <w:t>изложения</w:t>
      </w:r>
      <w:r w:rsidRPr="002F6259">
        <w:rPr>
          <w:rFonts w:ascii="Times New Roman" w:hAnsi="Times New Roman" w:cs="Times New Roman"/>
          <w:sz w:val="28"/>
          <w:szCs w:val="28"/>
        </w:rPr>
        <w:t xml:space="preserve"> схемы организационной структуры </w:t>
      </w:r>
      <w:r w:rsidR="002F6259" w:rsidRPr="002F6259">
        <w:rPr>
          <w:rFonts w:ascii="Times New Roman" w:hAnsi="Times New Roman" w:cs="Times New Roman"/>
          <w:sz w:val="28"/>
          <w:szCs w:val="28"/>
        </w:rPr>
        <w:t>потоков;</w:t>
      </w:r>
    </w:p>
    <w:p w14:paraId="1FFAB384" w14:textId="686A2880" w:rsidR="0029322F" w:rsidRDefault="009E1BC7" w:rsidP="00E77ED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259">
        <w:rPr>
          <w:rFonts w:ascii="Times New Roman" w:hAnsi="Times New Roman" w:cs="Times New Roman"/>
          <w:sz w:val="28"/>
          <w:szCs w:val="28"/>
        </w:rPr>
        <w:t xml:space="preserve">были получены навыки составления и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Pr="002F6259">
        <w:rPr>
          <w:rFonts w:ascii="Times New Roman" w:hAnsi="Times New Roman" w:cs="Times New Roman"/>
          <w:sz w:val="28"/>
          <w:szCs w:val="28"/>
        </w:rPr>
        <w:t xml:space="preserve"> информационных</w:t>
      </w:r>
      <w:r w:rsidR="00BF6780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="002F6259">
        <w:rPr>
          <w:rFonts w:ascii="Times New Roman" w:hAnsi="Times New Roman" w:cs="Times New Roman"/>
          <w:sz w:val="28"/>
          <w:szCs w:val="28"/>
        </w:rPr>
        <w:t>.</w:t>
      </w:r>
    </w:p>
    <w:p w14:paraId="0F13AD68" w14:textId="587A9C0E" w:rsidR="003B306E" w:rsidRDefault="003B306E" w:rsidP="00605B4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B30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F6EFF4F" w14:textId="74F53DB3" w:rsidR="003B306E" w:rsidRPr="003B306E" w:rsidRDefault="003B306E" w:rsidP="00605B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Гвоздева, Т. В. Проектирование информационных систем.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 xml:space="preserve">Стандартизация: учебное пособие / Т. В. Гвоздева, Б.А.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>. – СПб: Лань,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2019. – 252 с.</w:t>
      </w:r>
    </w:p>
    <w:p w14:paraId="034ABC6D" w14:textId="6B13078E" w:rsidR="003B306E" w:rsidRPr="003B306E" w:rsidRDefault="003B306E" w:rsidP="00605B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Брезгин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 xml:space="preserve">, В.И. Моделирование бизнес‑процессов с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 xml:space="preserve"> 4.1: Лабораторный практикум. Часть 2 / В.И.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Брезгин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>. – Екатеринбург: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Изд‑во Урал. ун‑та, 2015. — 52 с.</w:t>
      </w:r>
    </w:p>
    <w:p w14:paraId="4B8DDE84" w14:textId="6210FA7A" w:rsidR="003B306E" w:rsidRPr="001E7C5E" w:rsidRDefault="003B306E" w:rsidP="00605B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Маклаков С. В. Создание информационных систем с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1E7C5E">
        <w:rPr>
          <w:rFonts w:ascii="Times New Roman" w:hAnsi="Times New Roman" w:cs="Times New Roman"/>
          <w:sz w:val="28"/>
          <w:szCs w:val="28"/>
        </w:rPr>
        <w:t xml:space="preserve">. – </w:t>
      </w:r>
      <w:r w:rsidRPr="003B306E">
        <w:rPr>
          <w:rFonts w:ascii="Times New Roman" w:hAnsi="Times New Roman" w:cs="Times New Roman"/>
          <w:sz w:val="28"/>
          <w:szCs w:val="28"/>
        </w:rPr>
        <w:t>М</w:t>
      </w:r>
      <w:r w:rsidRPr="001E7C5E">
        <w:rPr>
          <w:rFonts w:ascii="Times New Roman" w:hAnsi="Times New Roman" w:cs="Times New Roman"/>
          <w:sz w:val="28"/>
          <w:szCs w:val="28"/>
        </w:rPr>
        <w:t xml:space="preserve">.: </w:t>
      </w:r>
      <w:r w:rsidRPr="003B306E">
        <w:rPr>
          <w:rFonts w:ascii="Times New Roman" w:hAnsi="Times New Roman" w:cs="Times New Roman"/>
          <w:sz w:val="28"/>
          <w:szCs w:val="28"/>
        </w:rPr>
        <w:t>ДИАЛОГ</w:t>
      </w:r>
      <w:r w:rsidRPr="001E7C5E">
        <w:rPr>
          <w:rFonts w:ascii="Times New Roman" w:hAnsi="Times New Roman" w:cs="Times New Roman"/>
          <w:sz w:val="28"/>
          <w:szCs w:val="28"/>
        </w:rPr>
        <w:t>-</w:t>
      </w:r>
      <w:r w:rsidRPr="003B306E">
        <w:rPr>
          <w:rFonts w:ascii="Times New Roman" w:hAnsi="Times New Roman" w:cs="Times New Roman"/>
          <w:sz w:val="28"/>
          <w:szCs w:val="28"/>
        </w:rPr>
        <w:t>МИФИ</w:t>
      </w:r>
      <w:r w:rsidRPr="001E7C5E">
        <w:rPr>
          <w:rFonts w:ascii="Times New Roman" w:hAnsi="Times New Roman" w:cs="Times New Roman"/>
          <w:sz w:val="28"/>
          <w:szCs w:val="28"/>
        </w:rPr>
        <w:t xml:space="preserve">, 2009, </w:t>
      </w:r>
      <w:r w:rsidRPr="003B306E">
        <w:rPr>
          <w:rFonts w:ascii="Times New Roman" w:hAnsi="Times New Roman" w:cs="Times New Roman"/>
          <w:sz w:val="28"/>
          <w:szCs w:val="28"/>
        </w:rPr>
        <w:t>с</w:t>
      </w:r>
      <w:r w:rsidRPr="001E7C5E">
        <w:rPr>
          <w:rFonts w:ascii="Times New Roman" w:hAnsi="Times New Roman" w:cs="Times New Roman"/>
          <w:sz w:val="28"/>
          <w:szCs w:val="28"/>
        </w:rPr>
        <w:t>. 400.</w:t>
      </w:r>
    </w:p>
    <w:p w14:paraId="61B1A06C" w14:textId="239F2BB2" w:rsidR="003B306E" w:rsidRPr="003B306E" w:rsidRDefault="003B306E" w:rsidP="00605B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Бахтизин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>, В.В. Технология разработки программного обеспечения: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 xml:space="preserve">учеб. пособие / В.В. </w:t>
      </w:r>
      <w:proofErr w:type="spellStart"/>
      <w:r w:rsidRPr="003B306E">
        <w:rPr>
          <w:rFonts w:ascii="Times New Roman" w:hAnsi="Times New Roman" w:cs="Times New Roman"/>
          <w:sz w:val="28"/>
          <w:szCs w:val="28"/>
        </w:rPr>
        <w:t>Бахтизин</w:t>
      </w:r>
      <w:proofErr w:type="spellEnd"/>
      <w:r w:rsidRPr="003B306E">
        <w:rPr>
          <w:rFonts w:ascii="Times New Roman" w:hAnsi="Times New Roman" w:cs="Times New Roman"/>
          <w:sz w:val="28"/>
          <w:szCs w:val="28"/>
        </w:rPr>
        <w:t>, Л.А. Глухова. – Минск: БГУИР, 2010. – 267 с.</w:t>
      </w:r>
    </w:p>
    <w:sectPr w:rsidR="003B306E" w:rsidRPr="003B306E" w:rsidSect="00FF4A01">
      <w:footerReference w:type="first" r:id="rId11"/>
      <w:pgSz w:w="11906" w:h="16838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C56C4" w14:textId="77777777" w:rsidR="003B0161" w:rsidRDefault="003B0161" w:rsidP="007268D7">
      <w:pPr>
        <w:spacing w:after="0" w:line="240" w:lineRule="auto"/>
      </w:pPr>
      <w:r>
        <w:separator/>
      </w:r>
    </w:p>
  </w:endnote>
  <w:endnote w:type="continuationSeparator" w:id="0">
    <w:p w14:paraId="625623AA" w14:textId="77777777" w:rsidR="003B0161" w:rsidRDefault="003B0161" w:rsidP="0072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34BCD" w14:textId="514173E8" w:rsidR="00277323" w:rsidRPr="00277323" w:rsidRDefault="00277323" w:rsidP="00277323">
    <w:pPr>
      <w:spacing w:after="0" w:line="360" w:lineRule="auto"/>
      <w:jc w:val="center"/>
    </w:pPr>
    <w:r w:rsidRPr="00277323">
      <w:rPr>
        <w:rFonts w:ascii="Times New Roman" w:eastAsia="SimSun" w:hAnsi="Times New Roman" w:cs="Mangal"/>
        <w:bCs/>
        <w:kern w:val="2"/>
        <w:sz w:val="28"/>
        <w:szCs w:val="28"/>
        <w:lang w:eastAsia="hi-IN" w:bidi="hi-IN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9B8CB" w14:textId="77777777" w:rsidR="003B0161" w:rsidRDefault="003B0161" w:rsidP="007268D7">
      <w:pPr>
        <w:spacing w:after="0" w:line="240" w:lineRule="auto"/>
      </w:pPr>
      <w:r>
        <w:separator/>
      </w:r>
    </w:p>
  </w:footnote>
  <w:footnote w:type="continuationSeparator" w:id="0">
    <w:p w14:paraId="05075CEF" w14:textId="77777777" w:rsidR="003B0161" w:rsidRDefault="003B0161" w:rsidP="0072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2D3"/>
    <w:multiLevelType w:val="hybridMultilevel"/>
    <w:tmpl w:val="25188398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195D16"/>
    <w:multiLevelType w:val="hybridMultilevel"/>
    <w:tmpl w:val="0EC88348"/>
    <w:lvl w:ilvl="0" w:tplc="DE6A316C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EE0E6F"/>
    <w:multiLevelType w:val="hybridMultilevel"/>
    <w:tmpl w:val="CE52D796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B230E53"/>
    <w:multiLevelType w:val="hybridMultilevel"/>
    <w:tmpl w:val="86E6B618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78705BD"/>
    <w:multiLevelType w:val="hybridMultilevel"/>
    <w:tmpl w:val="A42C9BCA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CB0668B"/>
    <w:multiLevelType w:val="hybridMultilevel"/>
    <w:tmpl w:val="617E95A2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EE5B4A"/>
    <w:multiLevelType w:val="hybridMultilevel"/>
    <w:tmpl w:val="D59096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2E6D9A"/>
    <w:multiLevelType w:val="hybridMultilevel"/>
    <w:tmpl w:val="EB5CACF8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D6E3592"/>
    <w:multiLevelType w:val="hybridMultilevel"/>
    <w:tmpl w:val="CFE0466E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2005733"/>
    <w:multiLevelType w:val="hybridMultilevel"/>
    <w:tmpl w:val="EF681D92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93318C"/>
    <w:multiLevelType w:val="hybridMultilevel"/>
    <w:tmpl w:val="F2C895F6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6A15BF8"/>
    <w:multiLevelType w:val="hybridMultilevel"/>
    <w:tmpl w:val="1E64396C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E670D0F"/>
    <w:multiLevelType w:val="hybridMultilevel"/>
    <w:tmpl w:val="64E07632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3B"/>
    <w:rsid w:val="0004446A"/>
    <w:rsid w:val="000527BC"/>
    <w:rsid w:val="00054E9E"/>
    <w:rsid w:val="000572C5"/>
    <w:rsid w:val="000875E6"/>
    <w:rsid w:val="000D41DA"/>
    <w:rsid w:val="000D631F"/>
    <w:rsid w:val="000F6091"/>
    <w:rsid w:val="00112F73"/>
    <w:rsid w:val="001138DE"/>
    <w:rsid w:val="00147782"/>
    <w:rsid w:val="00156B85"/>
    <w:rsid w:val="00165DF1"/>
    <w:rsid w:val="001A1D45"/>
    <w:rsid w:val="001A357A"/>
    <w:rsid w:val="001E2A1E"/>
    <w:rsid w:val="001E7C5E"/>
    <w:rsid w:val="001F1E34"/>
    <w:rsid w:val="001F40E6"/>
    <w:rsid w:val="00200D77"/>
    <w:rsid w:val="00201632"/>
    <w:rsid w:val="00203C2E"/>
    <w:rsid w:val="00216B0B"/>
    <w:rsid w:val="002345EE"/>
    <w:rsid w:val="0024175A"/>
    <w:rsid w:val="00266673"/>
    <w:rsid w:val="00274729"/>
    <w:rsid w:val="002761CB"/>
    <w:rsid w:val="00277323"/>
    <w:rsid w:val="00280F40"/>
    <w:rsid w:val="00284C86"/>
    <w:rsid w:val="0028541D"/>
    <w:rsid w:val="0029322F"/>
    <w:rsid w:val="00295DCE"/>
    <w:rsid w:val="002E5ADA"/>
    <w:rsid w:val="002E6BB8"/>
    <w:rsid w:val="002F6259"/>
    <w:rsid w:val="003015DA"/>
    <w:rsid w:val="00316311"/>
    <w:rsid w:val="00335751"/>
    <w:rsid w:val="0035256E"/>
    <w:rsid w:val="003568AF"/>
    <w:rsid w:val="00374327"/>
    <w:rsid w:val="003869A3"/>
    <w:rsid w:val="00391BCE"/>
    <w:rsid w:val="003A3C98"/>
    <w:rsid w:val="003B0161"/>
    <w:rsid w:val="003B306E"/>
    <w:rsid w:val="003C0FB1"/>
    <w:rsid w:val="003D37D9"/>
    <w:rsid w:val="003E336A"/>
    <w:rsid w:val="003E530D"/>
    <w:rsid w:val="003F404A"/>
    <w:rsid w:val="003F4736"/>
    <w:rsid w:val="003F7C4F"/>
    <w:rsid w:val="00417D6B"/>
    <w:rsid w:val="00420717"/>
    <w:rsid w:val="004335D4"/>
    <w:rsid w:val="004421A4"/>
    <w:rsid w:val="00455560"/>
    <w:rsid w:val="00463032"/>
    <w:rsid w:val="004713A6"/>
    <w:rsid w:val="0049673D"/>
    <w:rsid w:val="004B08DB"/>
    <w:rsid w:val="004B2387"/>
    <w:rsid w:val="004B50D7"/>
    <w:rsid w:val="004C17A2"/>
    <w:rsid w:val="004C4D3E"/>
    <w:rsid w:val="0050365C"/>
    <w:rsid w:val="00515323"/>
    <w:rsid w:val="00537F7B"/>
    <w:rsid w:val="0054211A"/>
    <w:rsid w:val="0055558E"/>
    <w:rsid w:val="00563829"/>
    <w:rsid w:val="005648DC"/>
    <w:rsid w:val="00566E33"/>
    <w:rsid w:val="00575054"/>
    <w:rsid w:val="00583D10"/>
    <w:rsid w:val="005953C6"/>
    <w:rsid w:val="005B22B9"/>
    <w:rsid w:val="005D2E37"/>
    <w:rsid w:val="005D30DE"/>
    <w:rsid w:val="005F02D2"/>
    <w:rsid w:val="005F2A2F"/>
    <w:rsid w:val="005F2D14"/>
    <w:rsid w:val="00602126"/>
    <w:rsid w:val="00605B46"/>
    <w:rsid w:val="00605CED"/>
    <w:rsid w:val="00622197"/>
    <w:rsid w:val="00627014"/>
    <w:rsid w:val="00640826"/>
    <w:rsid w:val="00661D6B"/>
    <w:rsid w:val="00662169"/>
    <w:rsid w:val="00677ECB"/>
    <w:rsid w:val="00685EF6"/>
    <w:rsid w:val="006A7871"/>
    <w:rsid w:val="006B715D"/>
    <w:rsid w:val="006C107A"/>
    <w:rsid w:val="006D410B"/>
    <w:rsid w:val="006D7EE7"/>
    <w:rsid w:val="006E0745"/>
    <w:rsid w:val="006E4122"/>
    <w:rsid w:val="006E6478"/>
    <w:rsid w:val="00713D93"/>
    <w:rsid w:val="00726015"/>
    <w:rsid w:val="00726123"/>
    <w:rsid w:val="007268D7"/>
    <w:rsid w:val="00740DDE"/>
    <w:rsid w:val="0079592C"/>
    <w:rsid w:val="007B100A"/>
    <w:rsid w:val="007C253B"/>
    <w:rsid w:val="007C272D"/>
    <w:rsid w:val="007C5645"/>
    <w:rsid w:val="007C75C4"/>
    <w:rsid w:val="008213B1"/>
    <w:rsid w:val="00850C20"/>
    <w:rsid w:val="008552A1"/>
    <w:rsid w:val="00867164"/>
    <w:rsid w:val="00867B40"/>
    <w:rsid w:val="008758E5"/>
    <w:rsid w:val="00875FAA"/>
    <w:rsid w:val="00880A1A"/>
    <w:rsid w:val="008867B4"/>
    <w:rsid w:val="008B4317"/>
    <w:rsid w:val="008C439B"/>
    <w:rsid w:val="008E3C3F"/>
    <w:rsid w:val="0090722B"/>
    <w:rsid w:val="00910CBF"/>
    <w:rsid w:val="00913842"/>
    <w:rsid w:val="00913E09"/>
    <w:rsid w:val="009350AA"/>
    <w:rsid w:val="0093546B"/>
    <w:rsid w:val="00935D1C"/>
    <w:rsid w:val="00936440"/>
    <w:rsid w:val="00937230"/>
    <w:rsid w:val="00991E30"/>
    <w:rsid w:val="009A3A71"/>
    <w:rsid w:val="009B0628"/>
    <w:rsid w:val="009C3F7C"/>
    <w:rsid w:val="009E1BC7"/>
    <w:rsid w:val="009F2F5C"/>
    <w:rsid w:val="009F4A50"/>
    <w:rsid w:val="00A27914"/>
    <w:rsid w:val="00A3171D"/>
    <w:rsid w:val="00A41182"/>
    <w:rsid w:val="00A44006"/>
    <w:rsid w:val="00A51660"/>
    <w:rsid w:val="00A54340"/>
    <w:rsid w:val="00A71EF0"/>
    <w:rsid w:val="00A85DE6"/>
    <w:rsid w:val="00AC005A"/>
    <w:rsid w:val="00AD1B92"/>
    <w:rsid w:val="00AD5BC2"/>
    <w:rsid w:val="00AE0FE4"/>
    <w:rsid w:val="00AE1478"/>
    <w:rsid w:val="00AF40BA"/>
    <w:rsid w:val="00B359BC"/>
    <w:rsid w:val="00B42A8E"/>
    <w:rsid w:val="00BA4533"/>
    <w:rsid w:val="00BB6715"/>
    <w:rsid w:val="00BC4FFC"/>
    <w:rsid w:val="00BE1CF8"/>
    <w:rsid w:val="00BE7335"/>
    <w:rsid w:val="00BF55E9"/>
    <w:rsid w:val="00BF6780"/>
    <w:rsid w:val="00BF71C8"/>
    <w:rsid w:val="00BF759E"/>
    <w:rsid w:val="00C1191E"/>
    <w:rsid w:val="00C42A28"/>
    <w:rsid w:val="00C42D00"/>
    <w:rsid w:val="00C50964"/>
    <w:rsid w:val="00C54F25"/>
    <w:rsid w:val="00C632F1"/>
    <w:rsid w:val="00C7570A"/>
    <w:rsid w:val="00C955B8"/>
    <w:rsid w:val="00CA1A6B"/>
    <w:rsid w:val="00CA2F46"/>
    <w:rsid w:val="00CB43AC"/>
    <w:rsid w:val="00CC0687"/>
    <w:rsid w:val="00CC2133"/>
    <w:rsid w:val="00CC5E1D"/>
    <w:rsid w:val="00CE046B"/>
    <w:rsid w:val="00CE26C3"/>
    <w:rsid w:val="00CE4936"/>
    <w:rsid w:val="00D02495"/>
    <w:rsid w:val="00D24B0C"/>
    <w:rsid w:val="00D3316B"/>
    <w:rsid w:val="00D464B8"/>
    <w:rsid w:val="00D53888"/>
    <w:rsid w:val="00D66889"/>
    <w:rsid w:val="00D701F5"/>
    <w:rsid w:val="00D72AEB"/>
    <w:rsid w:val="00D83F4D"/>
    <w:rsid w:val="00E104A1"/>
    <w:rsid w:val="00E17213"/>
    <w:rsid w:val="00E32E19"/>
    <w:rsid w:val="00E334A9"/>
    <w:rsid w:val="00E342DA"/>
    <w:rsid w:val="00E34A85"/>
    <w:rsid w:val="00E354D2"/>
    <w:rsid w:val="00E77ED8"/>
    <w:rsid w:val="00E90F55"/>
    <w:rsid w:val="00E9397B"/>
    <w:rsid w:val="00EA21E2"/>
    <w:rsid w:val="00EA7458"/>
    <w:rsid w:val="00EB02B5"/>
    <w:rsid w:val="00EB0E6E"/>
    <w:rsid w:val="00ED190D"/>
    <w:rsid w:val="00ED5E58"/>
    <w:rsid w:val="00F05B33"/>
    <w:rsid w:val="00F17F99"/>
    <w:rsid w:val="00F220A5"/>
    <w:rsid w:val="00F34DAD"/>
    <w:rsid w:val="00F43E69"/>
    <w:rsid w:val="00F52C22"/>
    <w:rsid w:val="00F532D8"/>
    <w:rsid w:val="00F91DBB"/>
    <w:rsid w:val="00FB42A8"/>
    <w:rsid w:val="00FD0416"/>
    <w:rsid w:val="00FD2284"/>
    <w:rsid w:val="00FE40B4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3DA04"/>
  <w15:chartTrackingRefBased/>
  <w15:docId w15:val="{EB27A6B9-B3FE-4EA2-B1C3-47D77F77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6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5C"/>
    <w:pPr>
      <w:ind w:left="720"/>
      <w:contextualSpacing/>
    </w:pPr>
  </w:style>
  <w:style w:type="table" w:styleId="a4">
    <w:name w:val="Table Grid"/>
    <w:basedOn w:val="a1"/>
    <w:uiPriority w:val="39"/>
    <w:rsid w:val="002F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2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68D7"/>
  </w:style>
  <w:style w:type="paragraph" w:styleId="a7">
    <w:name w:val="footer"/>
    <w:basedOn w:val="a"/>
    <w:link w:val="a8"/>
    <w:uiPriority w:val="99"/>
    <w:unhideWhenUsed/>
    <w:rsid w:val="0072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68D7"/>
  </w:style>
  <w:style w:type="paragraph" w:styleId="a9">
    <w:name w:val="caption"/>
    <w:basedOn w:val="a"/>
    <w:next w:val="a"/>
    <w:uiPriority w:val="35"/>
    <w:unhideWhenUsed/>
    <w:qFormat/>
    <w:rsid w:val="00E342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63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ABB6B-9A42-4F35-B1CD-B4DD3861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14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Мищенко</dc:creator>
  <cp:keywords/>
  <dc:description/>
  <cp:lastModifiedBy>Lenovo</cp:lastModifiedBy>
  <cp:revision>109</cp:revision>
  <dcterms:created xsi:type="dcterms:W3CDTF">2021-09-12T12:50:00Z</dcterms:created>
  <dcterms:modified xsi:type="dcterms:W3CDTF">2023-04-03T11:16:00Z</dcterms:modified>
</cp:coreProperties>
</file>