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98B" w:rsidRDefault="0044398B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  <w:sz w:val="36"/>
          <w:szCs w:val="36"/>
        </w:rPr>
      </w:pP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  <w:sz w:val="28"/>
          <w:szCs w:val="28"/>
        </w:rPr>
      </w:pPr>
      <w:r>
        <w:rPr>
          <w:rFonts w:ascii="Bangle" w:eastAsia="Bangle" w:hAnsi="Bangle" w:cs="Bangle"/>
          <w:b/>
          <w:color w:val="000000"/>
          <w:sz w:val="36"/>
          <w:szCs w:val="36"/>
        </w:rPr>
        <w:t xml:space="preserve">Shalini Soni </w:t>
      </w:r>
      <w:r>
        <w:rPr>
          <w:rFonts w:ascii="Bangle" w:eastAsia="Bangle" w:hAnsi="Bangle" w:cs="Bangle"/>
          <w:color w:val="000000"/>
          <w:sz w:val="28"/>
          <w:szCs w:val="28"/>
        </w:rPr>
        <w:br/>
      </w:r>
      <w:r>
        <w:rPr>
          <w:rFonts w:ascii="Bangle" w:eastAsia="Bangle" w:hAnsi="Bangle" w:cs="Bangle"/>
          <w:color w:val="000000"/>
          <w:sz w:val="24"/>
          <w:szCs w:val="24"/>
        </w:rPr>
        <w:t>E-Mail: shalini27soni@gmail.com</w:t>
      </w:r>
      <w:r>
        <w:rPr>
          <w:rFonts w:ascii="Bangle" w:eastAsia="Bangle" w:hAnsi="Bangle" w:cs="Bangle"/>
          <w:color w:val="000000"/>
          <w:sz w:val="24"/>
          <w:szCs w:val="24"/>
        </w:rPr>
        <w:br/>
        <w:t>Mobile No. 9667849499</w:t>
      </w:r>
    </w:p>
    <w:p w:rsidR="0044398B" w:rsidRDefault="0044398B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  <w:sz w:val="28"/>
          <w:szCs w:val="28"/>
        </w:rPr>
      </w:pPr>
      <w:bookmarkStart w:id="0" w:name="_heading=h.gjdgxs" w:colFirst="0" w:colLast="0"/>
      <w:bookmarkEnd w:id="0"/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b/>
          <w:color w:val="000000"/>
          <w:sz w:val="28"/>
          <w:szCs w:val="28"/>
        </w:rPr>
      </w:pPr>
      <w:r>
        <w:rPr>
          <w:rFonts w:ascii="Bangle" w:eastAsia="Bangle" w:hAnsi="Bangle" w:cs="Bangle"/>
          <w:b/>
          <w:color w:val="000000"/>
          <w:sz w:val="28"/>
          <w:szCs w:val="28"/>
        </w:rPr>
        <w:t>Objective</w:t>
      </w: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color w:val="000000"/>
          <w:sz w:val="24"/>
          <w:szCs w:val="24"/>
        </w:rPr>
        <w:t xml:space="preserve">Self-motivated and passionate </w:t>
      </w:r>
      <w:r w:rsidR="000723C1">
        <w:rPr>
          <w:rFonts w:ascii="Bangle" w:eastAsia="Bangle" w:hAnsi="Bangle" w:cs="Bangle"/>
          <w:color w:val="000000"/>
          <w:sz w:val="24"/>
          <w:szCs w:val="24"/>
        </w:rPr>
        <w:t>academician</w:t>
      </w:r>
      <w:r>
        <w:rPr>
          <w:rFonts w:ascii="Bangle" w:eastAsia="Bangle" w:hAnsi="Bangle" w:cs="Bangle"/>
          <w:color w:val="000000"/>
          <w:sz w:val="24"/>
          <w:szCs w:val="24"/>
        </w:rPr>
        <w:t xml:space="preserve"> with experience in </w:t>
      </w:r>
      <w:r>
        <w:rPr>
          <w:rFonts w:ascii="Bangle" w:eastAsia="Bangle" w:hAnsi="Bangle" w:cs="Bangle"/>
          <w:color w:val="000000"/>
          <w:sz w:val="24"/>
          <w:szCs w:val="24"/>
        </w:rPr>
        <w:t>design and finishing</w:t>
      </w:r>
      <w:r w:rsidR="000723C1" w:rsidRPr="000723C1">
        <w:rPr>
          <w:rFonts w:ascii="Bangle" w:eastAsia="Bangle" w:hAnsi="Bangle" w:cs="Bangle"/>
          <w:color w:val="000000"/>
          <w:sz w:val="24"/>
          <w:szCs w:val="24"/>
        </w:rPr>
        <w:t xml:space="preserve"> </w:t>
      </w:r>
      <w:r w:rsidR="000723C1">
        <w:rPr>
          <w:rFonts w:ascii="Bangle" w:eastAsia="Bangle" w:hAnsi="Bangle" w:cs="Bangle"/>
          <w:color w:val="000000"/>
          <w:sz w:val="24"/>
          <w:szCs w:val="24"/>
        </w:rPr>
        <w:t xml:space="preserve">of </w:t>
      </w:r>
      <w:r w:rsidR="000723C1">
        <w:rPr>
          <w:rFonts w:ascii="Bangle" w:eastAsia="Bangle" w:hAnsi="Bangle" w:cs="Bangle"/>
          <w:color w:val="000000"/>
          <w:sz w:val="24"/>
          <w:szCs w:val="24"/>
        </w:rPr>
        <w:t>textile</w:t>
      </w:r>
      <w:r w:rsidR="000723C1">
        <w:rPr>
          <w:rFonts w:ascii="Bangle" w:eastAsia="Bangle" w:hAnsi="Bangle" w:cs="Bangle"/>
          <w:color w:val="000000"/>
          <w:sz w:val="24"/>
          <w:szCs w:val="24"/>
        </w:rPr>
        <w:t>s and apparels</w:t>
      </w:r>
      <w:r>
        <w:rPr>
          <w:rFonts w:ascii="Bangle" w:eastAsia="Bangle" w:hAnsi="Bangle" w:cs="Bangle"/>
          <w:color w:val="000000"/>
          <w:sz w:val="24"/>
          <w:szCs w:val="24"/>
        </w:rPr>
        <w:t>. Current doctorate student, seeking for a position to further develop my skills and apply academic, management and laboratory training while contributing to the team.</w:t>
      </w: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b/>
          <w:color w:val="000000"/>
          <w:sz w:val="20"/>
          <w:szCs w:val="20"/>
        </w:rPr>
      </w:pPr>
      <w:r>
        <w:rPr>
          <w:rFonts w:ascii="Bangle" w:eastAsia="Bangle" w:hAnsi="Bangle" w:cs="Bangle"/>
          <w:color w:val="000000"/>
          <w:sz w:val="20"/>
          <w:szCs w:val="20"/>
        </w:rPr>
        <w:br/>
      </w:r>
      <w:r>
        <w:rPr>
          <w:b/>
          <w:color w:val="000000"/>
          <w:sz w:val="28"/>
          <w:szCs w:val="28"/>
        </w:rPr>
        <w:t>Educational  Qualification</w:t>
      </w:r>
    </w:p>
    <w:tbl>
      <w:tblPr>
        <w:tblStyle w:val="a1"/>
        <w:tblW w:w="10566" w:type="dxa"/>
        <w:tblInd w:w="-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4"/>
        <w:gridCol w:w="4472"/>
        <w:gridCol w:w="1370"/>
        <w:gridCol w:w="1600"/>
      </w:tblGrid>
      <w:tr w:rsidR="0044398B">
        <w:trPr>
          <w:trHeight w:val="360"/>
        </w:trPr>
        <w:tc>
          <w:tcPr>
            <w:tcW w:w="3124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b/>
                <w:color w:val="000000"/>
                <w:sz w:val="24"/>
                <w:szCs w:val="24"/>
              </w:rPr>
              <w:t>Name Of Examination</w:t>
            </w:r>
          </w:p>
        </w:tc>
        <w:tc>
          <w:tcPr>
            <w:tcW w:w="4472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b/>
                <w:color w:val="000000"/>
                <w:sz w:val="24"/>
                <w:szCs w:val="24"/>
              </w:rPr>
              <w:t>University / Board</w:t>
            </w:r>
          </w:p>
        </w:tc>
        <w:tc>
          <w:tcPr>
            <w:tcW w:w="137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60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b/>
                <w:color w:val="000000"/>
                <w:sz w:val="24"/>
                <w:szCs w:val="24"/>
              </w:rPr>
              <w:t>Percent</w:t>
            </w:r>
          </w:p>
        </w:tc>
      </w:tr>
      <w:tr w:rsidR="0044398B">
        <w:trPr>
          <w:trHeight w:val="360"/>
        </w:trPr>
        <w:tc>
          <w:tcPr>
            <w:tcW w:w="3124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Ph.D. </w:t>
            </w:r>
          </w:p>
        </w:tc>
        <w:tc>
          <w:tcPr>
            <w:tcW w:w="4472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Maharana</w:t>
            </w:r>
            <w:proofErr w:type="spellEnd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Pratap</w:t>
            </w:r>
            <w:proofErr w:type="spellEnd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 University of Agriculture and Technology, Udaipur</w:t>
            </w:r>
          </w:p>
        </w:tc>
        <w:tc>
          <w:tcPr>
            <w:tcW w:w="137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Pursuing</w:t>
            </w:r>
            <w:r w:rsidR="000723C1">
              <w:rPr>
                <w:rFonts w:ascii="Bangle" w:eastAsia="Bangle" w:hAnsi="Bangle" w:cs="Bangle"/>
                <w:color w:val="000000"/>
                <w:sz w:val="24"/>
                <w:szCs w:val="24"/>
              </w:rPr>
              <w:t>*</w:t>
            </w:r>
          </w:p>
        </w:tc>
        <w:tc>
          <w:tcPr>
            <w:tcW w:w="160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8</w:t>
            </w:r>
            <w:r>
              <w:rPr>
                <w:rFonts w:ascii="Bangle" w:eastAsia="Bangle" w:hAnsi="Bangle" w:cs="Bangle"/>
                <w:sz w:val="24"/>
                <w:szCs w:val="24"/>
              </w:rPr>
              <w:t>3</w:t>
            </w: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.</w:t>
            </w:r>
            <w:r>
              <w:rPr>
                <w:rFonts w:ascii="Bangle" w:eastAsia="Bangle" w:hAnsi="Bangle" w:cs="Bangle"/>
                <w:sz w:val="24"/>
                <w:szCs w:val="24"/>
              </w:rPr>
              <w:t>3</w:t>
            </w: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%</w:t>
            </w:r>
          </w:p>
        </w:tc>
      </w:tr>
      <w:tr w:rsidR="0044398B">
        <w:trPr>
          <w:trHeight w:val="360"/>
        </w:trPr>
        <w:tc>
          <w:tcPr>
            <w:tcW w:w="3124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Net (Home Sc.)</w:t>
            </w:r>
          </w:p>
        </w:tc>
        <w:tc>
          <w:tcPr>
            <w:tcW w:w="4472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UGC,  CBSE, Delhi</w:t>
            </w:r>
          </w:p>
        </w:tc>
        <w:tc>
          <w:tcPr>
            <w:tcW w:w="137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60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64.57%</w:t>
            </w:r>
          </w:p>
        </w:tc>
      </w:tr>
      <w:tr w:rsidR="0044398B">
        <w:trPr>
          <w:trHeight w:val="360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M.Sc. (Home Sc.)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Swami </w:t>
            </w:r>
            <w:proofErr w:type="spellStart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Keshwanand</w:t>
            </w:r>
            <w:proofErr w:type="spellEnd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 Rajasthan Agriculture University, Bikaner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8.5 OGPA</w:t>
            </w:r>
          </w:p>
        </w:tc>
      </w:tr>
      <w:tr w:rsidR="0044398B">
        <w:trPr>
          <w:trHeight w:val="380"/>
        </w:trPr>
        <w:tc>
          <w:tcPr>
            <w:tcW w:w="3124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B.Sc. (Home Sc. </w:t>
            </w:r>
            <w:proofErr w:type="spellStart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Hons</w:t>
            </w:r>
            <w:proofErr w:type="spellEnd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.)</w:t>
            </w:r>
          </w:p>
        </w:tc>
        <w:tc>
          <w:tcPr>
            <w:tcW w:w="4472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Swami </w:t>
            </w:r>
            <w:proofErr w:type="spellStart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Keshwanand</w:t>
            </w:r>
            <w:proofErr w:type="spellEnd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 Rajasthan Agriculture University, Bikaner </w:t>
            </w:r>
          </w:p>
        </w:tc>
        <w:tc>
          <w:tcPr>
            <w:tcW w:w="137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60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7.97 OGPA</w:t>
            </w:r>
          </w:p>
        </w:tc>
      </w:tr>
      <w:tr w:rsidR="0044398B">
        <w:trPr>
          <w:trHeight w:val="380"/>
        </w:trPr>
        <w:tc>
          <w:tcPr>
            <w:tcW w:w="3124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Xii (Group Home Sc.)</w:t>
            </w:r>
          </w:p>
        </w:tc>
        <w:tc>
          <w:tcPr>
            <w:tcW w:w="4472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Board Of Sec. </w:t>
            </w:r>
            <w:proofErr w:type="spellStart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Edu</w:t>
            </w:r>
            <w:proofErr w:type="spellEnd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. Rajasthan, Ajmer </w:t>
            </w:r>
          </w:p>
        </w:tc>
        <w:tc>
          <w:tcPr>
            <w:tcW w:w="137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60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82.77%</w:t>
            </w:r>
          </w:p>
        </w:tc>
      </w:tr>
      <w:tr w:rsidR="0044398B">
        <w:trPr>
          <w:trHeight w:val="380"/>
        </w:trPr>
        <w:tc>
          <w:tcPr>
            <w:tcW w:w="3124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X</w:t>
            </w:r>
          </w:p>
        </w:tc>
        <w:tc>
          <w:tcPr>
            <w:tcW w:w="4472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 xml:space="preserve">Board Of Sec. </w:t>
            </w:r>
            <w:proofErr w:type="spellStart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Edu</w:t>
            </w:r>
            <w:proofErr w:type="spellEnd"/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. Rajasthan, Ajmer</w:t>
            </w:r>
          </w:p>
        </w:tc>
        <w:tc>
          <w:tcPr>
            <w:tcW w:w="137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600" w:type="dxa"/>
            <w:vAlign w:val="center"/>
          </w:tcPr>
          <w:p w:rsidR="0044398B" w:rsidRDefault="00E2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angle" w:eastAsia="Bangle" w:hAnsi="Bangle" w:cs="Bangle"/>
                <w:color w:val="000000"/>
                <w:sz w:val="24"/>
                <w:szCs w:val="24"/>
              </w:rPr>
            </w:pPr>
            <w:r>
              <w:rPr>
                <w:rFonts w:ascii="Bangle" w:eastAsia="Bangle" w:hAnsi="Bangle" w:cs="Bangle"/>
                <w:color w:val="000000"/>
                <w:sz w:val="24"/>
                <w:szCs w:val="24"/>
              </w:rPr>
              <w:t>70.83%</w:t>
            </w:r>
          </w:p>
        </w:tc>
      </w:tr>
    </w:tbl>
    <w:p w:rsidR="0044398B" w:rsidRDefault="000723C1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sz w:val="20"/>
          <w:szCs w:val="20"/>
        </w:rPr>
      </w:pPr>
      <w:r>
        <w:rPr>
          <w:rFonts w:ascii="Bangle" w:eastAsia="Bangle" w:hAnsi="Bangle" w:cs="Bangle"/>
          <w:sz w:val="20"/>
          <w:szCs w:val="20"/>
        </w:rPr>
        <w:t>*</w:t>
      </w:r>
      <w:r w:rsidR="00E236EA">
        <w:rPr>
          <w:rFonts w:ascii="Bangle" w:eastAsia="Bangle" w:hAnsi="Bangle" w:cs="Bangle"/>
          <w:sz w:val="20"/>
          <w:szCs w:val="20"/>
        </w:rPr>
        <w:t>PhD. Thesis Title: Development of Multifunctional Single Rinse Softener Formulation using Nano Structures and Quaternary Ammonium compound for Cotton and Cotton Blends</w:t>
      </w:r>
    </w:p>
    <w:p w:rsidR="0044398B" w:rsidRDefault="0044398B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sz w:val="20"/>
          <w:szCs w:val="20"/>
        </w:rPr>
      </w:pP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Professional Qualifications</w:t>
      </w:r>
    </w:p>
    <w:p w:rsidR="0044398B" w:rsidRDefault="00E236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NPTEL online certification- Evaluation of Textile Materials | 90 days | 2019</w:t>
      </w:r>
    </w:p>
    <w:p w:rsidR="0044398B" w:rsidRDefault="00E236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ICAR- CIRCOT, Mumbai | Training on-Advances in Applications of Nanotechnology | 5 days | 2019</w:t>
      </w:r>
    </w:p>
    <w:p w:rsidR="0044398B" w:rsidRDefault="00E236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GAD Fashions, Jaipur | Training on-Garment Production and Quality Management| 45 days</w:t>
      </w:r>
      <w:r>
        <w:rPr>
          <w:color w:val="000000"/>
        </w:rPr>
        <w:t xml:space="preserve"> |2013</w:t>
      </w: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angle" w:eastAsia="Bangle" w:hAnsi="Bangle" w:cs="Bangle"/>
          <w:b/>
          <w:color w:val="000000"/>
          <w:sz w:val="26"/>
          <w:szCs w:val="26"/>
        </w:rPr>
      </w:pPr>
      <w:r>
        <w:rPr>
          <w:b/>
          <w:color w:val="000000"/>
          <w:sz w:val="28"/>
          <w:szCs w:val="28"/>
        </w:rPr>
        <w:t>Work Experience</w:t>
      </w:r>
    </w:p>
    <w:p w:rsidR="0044398B" w:rsidRDefault="00E236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b/>
          <w:color w:val="000000"/>
        </w:rPr>
        <w:t>Assistant Professor</w:t>
      </w: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Bangle" w:eastAsia="Bangle" w:hAnsi="Bangle" w:cs="Bangle"/>
          <w:color w:val="000000"/>
        </w:rPr>
      </w:pPr>
      <w:proofErr w:type="spellStart"/>
      <w:r>
        <w:rPr>
          <w:rFonts w:ascii="Bangle" w:eastAsia="Bangle" w:hAnsi="Bangle" w:cs="Bangle"/>
          <w:color w:val="000000"/>
        </w:rPr>
        <w:t>Sonadevi</w:t>
      </w:r>
      <w:proofErr w:type="spellEnd"/>
      <w:r>
        <w:rPr>
          <w:rFonts w:ascii="Bangle" w:eastAsia="Bangle" w:hAnsi="Bangle" w:cs="Bangle"/>
          <w:color w:val="000000"/>
        </w:rPr>
        <w:t xml:space="preserve"> </w:t>
      </w:r>
      <w:proofErr w:type="spellStart"/>
      <w:r>
        <w:rPr>
          <w:rFonts w:ascii="Bangle" w:eastAsia="Bangle" w:hAnsi="Bangle" w:cs="Bangle"/>
          <w:color w:val="000000"/>
        </w:rPr>
        <w:t>Sethia</w:t>
      </w:r>
      <w:proofErr w:type="spellEnd"/>
      <w:r>
        <w:rPr>
          <w:rFonts w:ascii="Bangle" w:eastAsia="Bangle" w:hAnsi="Bangle" w:cs="Bangle"/>
          <w:color w:val="000000"/>
        </w:rPr>
        <w:t xml:space="preserve"> P.G. College, </w:t>
      </w:r>
      <w:proofErr w:type="spellStart"/>
      <w:r>
        <w:rPr>
          <w:rFonts w:ascii="Bangle" w:eastAsia="Bangle" w:hAnsi="Bangle" w:cs="Bangle"/>
          <w:color w:val="000000"/>
        </w:rPr>
        <w:t>Churu</w:t>
      </w:r>
      <w:proofErr w:type="spellEnd"/>
      <w:r>
        <w:rPr>
          <w:rFonts w:ascii="Bangle" w:eastAsia="Bangle" w:hAnsi="Bangle" w:cs="Bangle"/>
          <w:color w:val="000000"/>
        </w:rPr>
        <w:t>, Rajasthan | 2017- 2018</w:t>
      </w:r>
    </w:p>
    <w:p w:rsidR="0044398B" w:rsidRDefault="00E2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color w:val="000000"/>
        </w:rPr>
        <w:t>Worked as in-charge of Department of Garment Production and Export Management; and In-charge of Department of Home Science</w:t>
      </w:r>
    </w:p>
    <w:p w:rsidR="0044398B" w:rsidRDefault="00E2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color w:val="000000"/>
        </w:rPr>
        <w:t>Handled Theory as well as Practical course curriculum</w:t>
      </w:r>
    </w:p>
    <w:p w:rsidR="0044398B" w:rsidRDefault="00E2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color w:val="000000"/>
        </w:rPr>
        <w:t>Event organized- Fashion Show of students' projects</w:t>
      </w:r>
    </w:p>
    <w:p w:rsidR="0044398B" w:rsidRDefault="00E236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b/>
          <w:color w:val="000000"/>
        </w:rPr>
        <w:t>Assistant Professor.</w:t>
      </w: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Bangle" w:eastAsia="Bangle" w:hAnsi="Bangle" w:cs="Bangle"/>
          <w:color w:val="000000"/>
        </w:rPr>
      </w:pPr>
      <w:proofErr w:type="spellStart"/>
      <w:r>
        <w:rPr>
          <w:rFonts w:ascii="Bangle" w:eastAsia="Bangle" w:hAnsi="Bangle" w:cs="Bangle"/>
          <w:color w:val="000000"/>
        </w:rPr>
        <w:t>Aadarsh</w:t>
      </w:r>
      <w:proofErr w:type="spellEnd"/>
      <w:r>
        <w:rPr>
          <w:rFonts w:ascii="Bangle" w:eastAsia="Bangle" w:hAnsi="Bangle" w:cs="Bangle"/>
          <w:color w:val="000000"/>
        </w:rPr>
        <w:t xml:space="preserve"> </w:t>
      </w:r>
      <w:proofErr w:type="spellStart"/>
      <w:r>
        <w:rPr>
          <w:rFonts w:ascii="Bangle" w:eastAsia="Bangle" w:hAnsi="Bangle" w:cs="Bangle"/>
          <w:color w:val="000000"/>
        </w:rPr>
        <w:t>Vidya</w:t>
      </w:r>
      <w:proofErr w:type="spellEnd"/>
      <w:r>
        <w:rPr>
          <w:rFonts w:ascii="Bangle" w:eastAsia="Bangle" w:hAnsi="Bangle" w:cs="Bangle"/>
          <w:color w:val="000000"/>
        </w:rPr>
        <w:t xml:space="preserve"> </w:t>
      </w:r>
      <w:proofErr w:type="spellStart"/>
      <w:r>
        <w:rPr>
          <w:rFonts w:ascii="Bangle" w:eastAsia="Bangle" w:hAnsi="Bangle" w:cs="Bangle"/>
          <w:color w:val="000000"/>
        </w:rPr>
        <w:t>Peeth</w:t>
      </w:r>
      <w:proofErr w:type="spellEnd"/>
      <w:r>
        <w:rPr>
          <w:rFonts w:ascii="Bangle" w:eastAsia="Bangle" w:hAnsi="Bangle" w:cs="Bangle"/>
          <w:color w:val="000000"/>
        </w:rPr>
        <w:t xml:space="preserve">, </w:t>
      </w:r>
      <w:proofErr w:type="spellStart"/>
      <w:r>
        <w:rPr>
          <w:rFonts w:ascii="Bangle" w:eastAsia="Bangle" w:hAnsi="Bangle" w:cs="Bangle"/>
          <w:color w:val="000000"/>
        </w:rPr>
        <w:t>Churu</w:t>
      </w:r>
      <w:proofErr w:type="spellEnd"/>
      <w:r>
        <w:rPr>
          <w:rFonts w:ascii="Bangle" w:eastAsia="Bangle" w:hAnsi="Bangle" w:cs="Bangle"/>
          <w:color w:val="000000"/>
        </w:rPr>
        <w:t>, Rajasthan | 2016 – 2017</w:t>
      </w:r>
    </w:p>
    <w:p w:rsidR="0044398B" w:rsidRDefault="00E236E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lastRenderedPageBreak/>
        <w:t>Held the post of college lecturer, Home Science</w:t>
      </w: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Bangle" w:eastAsia="Bangle" w:hAnsi="Bangle" w:cs="Bangle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Publications</w:t>
      </w:r>
    </w:p>
    <w:p w:rsidR="0044398B" w:rsidRDefault="00E236EA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of Face Masks in India during COVID-19: Common Problems Faced during Mask use and Solutions, authored by Shalini Soni,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Sirisha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Deepthi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Sornapudi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Babel has been accepted for publication in the Journal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Krishi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Vigyan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 issue 1 (July- De</w:t>
      </w:r>
      <w:r>
        <w:rPr>
          <w:rFonts w:ascii="Times New Roman" w:eastAsia="Times New Roman" w:hAnsi="Times New Roman" w:cs="Times New Roman"/>
          <w:sz w:val="24"/>
          <w:szCs w:val="24"/>
        </w:rPr>
        <w:t>cember, 2022) having a NAAS rating of 4.55 w. e. f. 1/1/2021, to be published in the month of August-September, 2022.</w:t>
      </w:r>
    </w:p>
    <w:p w:rsidR="0044398B" w:rsidRDefault="00E236EA">
      <w:pPr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Face Masks in India During COVID-19: An Exploration of the Behavioral Tendencies of Mask Users, Indian research Journal of Extensio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Education, 2022.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t>https://doi.org/10.54986/irjee/2022/jan_mar/73-80</w:t>
      </w:r>
    </w:p>
    <w:p w:rsidR="0044398B" w:rsidRDefault="00E236EA">
      <w:pPr>
        <w:numPr>
          <w:ilvl w:val="0"/>
          <w:numId w:val="5"/>
        </w:numPr>
        <w:spacing w:before="240" w:after="240"/>
        <w:rPr>
          <w:sz w:val="28"/>
          <w:szCs w:val="28"/>
        </w:rPr>
      </w:pPr>
      <w:r>
        <w:rPr>
          <w:sz w:val="24"/>
          <w:szCs w:val="24"/>
        </w:rPr>
        <w:t xml:space="preserve">Use of Face Masks in India during COVID-19: Users Perspective </w:t>
      </w:r>
      <w:r>
        <w:rPr>
          <w:rFonts w:ascii="Times New Roman" w:eastAsia="Times New Roman" w:hAnsi="Times New Roman" w:cs="Times New Roman"/>
          <w:sz w:val="24"/>
          <w:szCs w:val="24"/>
        </w:rPr>
        <w:t>Regarding Awareness and Selection, Journal of Community Mobilization and Sustainable Development Volume, 2021, Vol. 16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2) pp. - 333-338. </w:t>
      </w:r>
    </w:p>
    <w:p w:rsidR="0044398B" w:rsidRDefault="00E236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women's perspective on sustainable practices for management of menstruation, Journal of Community Mobilization and Sustainable Development</w:t>
      </w:r>
      <w:r>
        <w:rPr>
          <w:sz w:val="24"/>
          <w:szCs w:val="24"/>
        </w:rPr>
        <w:t xml:space="preserve">, 2019, </w:t>
      </w:r>
      <w:r>
        <w:rPr>
          <w:color w:val="000000"/>
          <w:sz w:val="24"/>
          <w:szCs w:val="24"/>
        </w:rPr>
        <w:t>Vol. 14</w:t>
      </w:r>
      <w:r>
        <w:rPr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 xml:space="preserve">2), </w:t>
      </w:r>
      <w:r>
        <w:rPr>
          <w:sz w:val="24"/>
          <w:szCs w:val="24"/>
        </w:rPr>
        <w:t>pp.- 267-270. Link- http://mobilization.org.in/pdf/Mobilization%20Journal%20Vol.%2014(2)%20May-August,%202019%20book%20final%204.10.2019.pdf</w:t>
      </w:r>
    </w:p>
    <w:p w:rsidR="0044398B" w:rsidRDefault="00E236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color w:val="000000"/>
        </w:rPr>
        <w:t>Adoption, use and environmental impact of feminine hygiene products among college going girls of Udaipur, Internati</w:t>
      </w:r>
      <w:r>
        <w:rPr>
          <w:rFonts w:ascii="Bangle" w:eastAsia="Bangle" w:hAnsi="Bangle" w:cs="Bangle"/>
          <w:color w:val="000000"/>
        </w:rPr>
        <w:t>onal Journal of Current Microbiology and Applied Sciences</w:t>
      </w:r>
      <w:r>
        <w:rPr>
          <w:rFonts w:ascii="Bangle" w:eastAsia="Bangle" w:hAnsi="Bangle" w:cs="Bangle"/>
        </w:rPr>
        <w:t xml:space="preserve">, 2018, Vol.7 (09), 3719-3725 </w:t>
      </w:r>
      <w:proofErr w:type="spellStart"/>
      <w:r>
        <w:rPr>
          <w:rFonts w:ascii="Bangle" w:eastAsia="Bangle" w:hAnsi="Bangle" w:cs="Bangle"/>
          <w:color w:val="000000"/>
        </w:rPr>
        <w:t>doi</w:t>
      </w:r>
      <w:proofErr w:type="spellEnd"/>
      <w:r>
        <w:rPr>
          <w:rFonts w:ascii="Bangle" w:eastAsia="Bangle" w:hAnsi="Bangle" w:cs="Bangle"/>
          <w:color w:val="000000"/>
        </w:rPr>
        <w:t xml:space="preserve">: </w:t>
      </w:r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10.20546/ijcmas.2018.709.461</w:t>
        </w:r>
      </w:hyperlink>
    </w:p>
    <w:p w:rsidR="0044398B" w:rsidRDefault="00E236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color w:val="000000"/>
        </w:rPr>
        <w:t>A Study of Menstrual Hygiene Practices of Non-Working Women, Indian Journal of Extension Education</w:t>
      </w:r>
      <w:r>
        <w:rPr>
          <w:rFonts w:ascii="Bangle" w:eastAsia="Bangle" w:hAnsi="Bangle" w:cs="Bangle"/>
        </w:rPr>
        <w:t>, 2020, Vol. 56 (3),pp.-185-188.</w:t>
      </w:r>
      <w:r>
        <w:rPr>
          <w:rFonts w:ascii="Bangle" w:eastAsia="Bangle" w:hAnsi="Bangle" w:cs="Bangle"/>
          <w:color w:val="000000"/>
        </w:rPr>
        <w:t xml:space="preserve"> </w:t>
      </w:r>
      <w:r>
        <w:rPr>
          <w:rFonts w:ascii="Bangle" w:eastAsia="Bangle" w:hAnsi="Bangle" w:cs="Bangle"/>
        </w:rPr>
        <w:t>Link- https://indianjournals.com/ijor.aspx?target=ijor:ijee3&amp;volume=56&amp;issue=3&amp;article=035</w:t>
      </w:r>
    </w:p>
    <w:p w:rsidR="0044398B" w:rsidRDefault="00E236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color w:val="000000"/>
        </w:rPr>
        <w:t>Manufacturing techniques of handic</w:t>
      </w:r>
      <w:r>
        <w:rPr>
          <w:rFonts w:ascii="Bangle" w:eastAsia="Bangle" w:hAnsi="Bangle" w:cs="Bangle"/>
          <w:color w:val="000000"/>
        </w:rPr>
        <w:t xml:space="preserve">rafts of </w:t>
      </w:r>
      <w:proofErr w:type="spellStart"/>
      <w:r>
        <w:rPr>
          <w:rFonts w:ascii="Bangle" w:eastAsia="Bangle" w:hAnsi="Bangle" w:cs="Bangle"/>
          <w:color w:val="000000"/>
        </w:rPr>
        <w:t>Jadau</w:t>
      </w:r>
      <w:proofErr w:type="spellEnd"/>
      <w:r>
        <w:rPr>
          <w:rFonts w:ascii="Bangle" w:eastAsia="Bangle" w:hAnsi="Bangle" w:cs="Bangle"/>
          <w:color w:val="000000"/>
        </w:rPr>
        <w:t xml:space="preserve"> </w:t>
      </w:r>
      <w:proofErr w:type="spellStart"/>
      <w:r>
        <w:rPr>
          <w:rFonts w:ascii="Bangle" w:eastAsia="Bangle" w:hAnsi="Bangle" w:cs="Bangle"/>
          <w:color w:val="000000"/>
        </w:rPr>
        <w:t>Kundan</w:t>
      </w:r>
      <w:proofErr w:type="spellEnd"/>
      <w:r>
        <w:rPr>
          <w:rFonts w:ascii="Bangle" w:eastAsia="Bangle" w:hAnsi="Bangle" w:cs="Bangle"/>
          <w:color w:val="000000"/>
        </w:rPr>
        <w:t xml:space="preserve"> Jewelry, International Journal of Home Science,</w:t>
      </w:r>
      <w:r>
        <w:rPr>
          <w:rFonts w:ascii="Bangle" w:eastAsia="Bangle" w:hAnsi="Bangle" w:cs="Bangle"/>
        </w:rPr>
        <w:t xml:space="preserve"> 2017, VOL. 3, (2) K, </w:t>
      </w:r>
      <w:r>
        <w:rPr>
          <w:rFonts w:ascii="Bangle" w:eastAsia="Bangle" w:hAnsi="Bangle" w:cs="Bangle"/>
          <w:color w:val="000000"/>
        </w:rPr>
        <w:t>p</w:t>
      </w:r>
      <w:r>
        <w:rPr>
          <w:rFonts w:ascii="Bangle" w:eastAsia="Bangle" w:hAnsi="Bangle" w:cs="Bangle"/>
        </w:rPr>
        <w:t>p. - 668-670. Link- https://www.homesciencejournal.com/archives/?year=2017&amp;vol=3&amp;issue=2&amp;part=K&amp;ArticleId=416</w:t>
      </w:r>
    </w:p>
    <w:p w:rsidR="0044398B" w:rsidRDefault="00E236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</w:rPr>
      </w:pPr>
      <w:r>
        <w:rPr>
          <w:rFonts w:ascii="Bangle" w:eastAsia="Bangle" w:hAnsi="Bangle" w:cs="Bangle"/>
          <w:color w:val="000000"/>
        </w:rPr>
        <w:t xml:space="preserve">Sociological status of handicraft artisans of Bikaner </w:t>
      </w:r>
      <w:r>
        <w:rPr>
          <w:rFonts w:ascii="Bangle" w:eastAsia="Bangle" w:hAnsi="Bangle" w:cs="Bangle"/>
          <w:color w:val="000000"/>
        </w:rPr>
        <w:t xml:space="preserve">and their problems, </w:t>
      </w:r>
      <w:proofErr w:type="spellStart"/>
      <w:r>
        <w:rPr>
          <w:rFonts w:ascii="Bangle" w:eastAsia="Bangle" w:hAnsi="Bangle" w:cs="Bangle"/>
          <w:color w:val="000000"/>
        </w:rPr>
        <w:t>Abeer</w:t>
      </w:r>
      <w:proofErr w:type="spellEnd"/>
      <w:r>
        <w:rPr>
          <w:rFonts w:ascii="Bangle" w:eastAsia="Bangle" w:hAnsi="Bangle" w:cs="Bangle"/>
          <w:color w:val="000000"/>
        </w:rPr>
        <w:t>: A journal of research</w:t>
      </w: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b/>
          <w:color w:val="000000"/>
          <w:sz w:val="26"/>
          <w:szCs w:val="26"/>
        </w:rPr>
      </w:pPr>
      <w:r>
        <w:rPr>
          <w:b/>
          <w:sz w:val="28"/>
          <w:szCs w:val="28"/>
        </w:rPr>
        <w:t>Particulars</w:t>
      </w:r>
    </w:p>
    <w:p w:rsidR="0044398B" w:rsidRDefault="00E2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>Name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  <w:t>:</w:t>
      </w:r>
      <w:r>
        <w:rPr>
          <w:rFonts w:ascii="Bangle" w:eastAsia="Bangle" w:hAnsi="Bangle" w:cs="Bangle"/>
          <w:color w:val="000000"/>
          <w:sz w:val="24"/>
          <w:szCs w:val="24"/>
        </w:rPr>
        <w:tab/>
        <w:t>Shalini Soni</w:t>
      </w:r>
    </w:p>
    <w:p w:rsidR="0044398B" w:rsidRDefault="00E2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 xml:space="preserve">Date of Birth 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  <w:t>:</w:t>
      </w:r>
      <w:r>
        <w:rPr>
          <w:rFonts w:ascii="Bangle" w:eastAsia="Bangle" w:hAnsi="Bangle" w:cs="Bangle"/>
          <w:color w:val="000000"/>
          <w:sz w:val="24"/>
          <w:szCs w:val="24"/>
        </w:rPr>
        <w:tab/>
        <w:t>27-04-1992</w:t>
      </w:r>
    </w:p>
    <w:p w:rsidR="0044398B" w:rsidRDefault="00E2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>Marital status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  <w:t>: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>Married</w:t>
      </w:r>
    </w:p>
    <w:p w:rsidR="0044398B" w:rsidRDefault="00E2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>Language Known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  <w:t>:</w:t>
      </w:r>
      <w:r>
        <w:rPr>
          <w:rFonts w:ascii="Bangle" w:eastAsia="Bangle" w:hAnsi="Bangle" w:cs="Bangle"/>
          <w:color w:val="000000"/>
          <w:sz w:val="24"/>
          <w:szCs w:val="24"/>
        </w:rPr>
        <w:tab/>
        <w:t>Hindi &amp; English</w:t>
      </w:r>
    </w:p>
    <w:p w:rsidR="0044398B" w:rsidRDefault="00E2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>Gender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 w:rsidR="00F53B0B"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>:</w:t>
      </w:r>
      <w:r>
        <w:rPr>
          <w:rFonts w:ascii="Bangle" w:eastAsia="Bangle" w:hAnsi="Bangle" w:cs="Bangle"/>
          <w:color w:val="000000"/>
          <w:sz w:val="24"/>
          <w:szCs w:val="24"/>
        </w:rPr>
        <w:tab/>
        <w:t xml:space="preserve">Female </w:t>
      </w:r>
    </w:p>
    <w:p w:rsidR="0044398B" w:rsidRDefault="00E2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>Category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  <w:t>:</w:t>
      </w:r>
      <w:r>
        <w:rPr>
          <w:rFonts w:ascii="Bangle" w:eastAsia="Bangle" w:hAnsi="Bangle" w:cs="Bangle"/>
          <w:color w:val="000000"/>
          <w:sz w:val="24"/>
          <w:szCs w:val="24"/>
        </w:rPr>
        <w:tab/>
        <w:t>OBC</w:t>
      </w:r>
    </w:p>
    <w:p w:rsidR="0044398B" w:rsidRDefault="00E2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>Father’s Name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 w:rsidR="00F53B0B"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>:</w:t>
      </w:r>
      <w:r>
        <w:rPr>
          <w:rFonts w:ascii="Bangle" w:eastAsia="Bangle" w:hAnsi="Bangle" w:cs="Bangle"/>
          <w:color w:val="000000"/>
          <w:sz w:val="24"/>
          <w:szCs w:val="24"/>
        </w:rPr>
        <w:tab/>
        <w:t>Mr. Dinesh Chandra Soni</w:t>
      </w:r>
    </w:p>
    <w:p w:rsidR="0044398B" w:rsidRDefault="00E2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>Permanent Address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  <w:t>:</w:t>
      </w:r>
      <w:r>
        <w:rPr>
          <w:rFonts w:ascii="Bangle" w:eastAsia="Bangle" w:hAnsi="Bangle" w:cs="Bangle"/>
          <w:color w:val="000000"/>
          <w:sz w:val="24"/>
          <w:szCs w:val="24"/>
        </w:rPr>
        <w:tab/>
        <w:t xml:space="preserve">Near Old Temple, Ward No. 10, </w:t>
      </w:r>
      <w:proofErr w:type="spellStart"/>
      <w:r>
        <w:rPr>
          <w:rFonts w:ascii="Bangle" w:eastAsia="Bangle" w:hAnsi="Bangle" w:cs="Bangle"/>
          <w:color w:val="000000"/>
          <w:sz w:val="24"/>
          <w:szCs w:val="24"/>
        </w:rPr>
        <w:t>Sardarshahar</w:t>
      </w:r>
      <w:proofErr w:type="spellEnd"/>
      <w:r>
        <w:rPr>
          <w:rFonts w:ascii="Bangle" w:eastAsia="Bangle" w:hAnsi="Bangle" w:cs="Bangle"/>
          <w:color w:val="000000"/>
          <w:sz w:val="24"/>
          <w:szCs w:val="24"/>
        </w:rPr>
        <w:t xml:space="preserve">, </w:t>
      </w:r>
      <w:proofErr w:type="spellStart"/>
      <w:r>
        <w:rPr>
          <w:rFonts w:ascii="Bangle" w:eastAsia="Bangle" w:hAnsi="Bangle" w:cs="Bangle"/>
          <w:color w:val="000000"/>
          <w:sz w:val="24"/>
          <w:szCs w:val="24"/>
        </w:rPr>
        <w:t>Churu</w:t>
      </w:r>
      <w:proofErr w:type="spellEnd"/>
      <w:r>
        <w:rPr>
          <w:rFonts w:ascii="Bangle" w:eastAsia="Bangle" w:hAnsi="Bangle" w:cs="Bangle"/>
          <w:color w:val="000000"/>
          <w:sz w:val="24"/>
          <w:szCs w:val="24"/>
        </w:rPr>
        <w:t>, Raj.</w:t>
      </w:r>
    </w:p>
    <w:p w:rsidR="0044398B" w:rsidRPr="00203DB6" w:rsidRDefault="00E236EA" w:rsidP="00203D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 xml:space="preserve">Correspondence Address  </w:t>
      </w:r>
      <w:r w:rsidR="00F53B0B"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 xml:space="preserve">:         </w:t>
      </w:r>
      <w:r w:rsidR="00203DB6">
        <w:rPr>
          <w:rFonts w:ascii="Bangle" w:eastAsia="Bangle" w:hAnsi="Bangle" w:cs="Bangle"/>
          <w:color w:val="000000"/>
          <w:sz w:val="24"/>
          <w:szCs w:val="24"/>
        </w:rPr>
        <w:t xml:space="preserve"> </w:t>
      </w:r>
      <w:r>
        <w:rPr>
          <w:rFonts w:ascii="Bangle" w:eastAsia="Bangle" w:hAnsi="Bangle" w:cs="Bangle"/>
          <w:color w:val="000000"/>
          <w:sz w:val="24"/>
          <w:szCs w:val="24"/>
        </w:rPr>
        <w:t xml:space="preserve"> </w:t>
      </w:r>
      <w:r w:rsidR="00203DB6">
        <w:rPr>
          <w:rFonts w:ascii="Bangle" w:eastAsia="Bangle" w:hAnsi="Bangle" w:cs="Bangle"/>
          <w:color w:val="000000"/>
          <w:sz w:val="24"/>
          <w:szCs w:val="24"/>
        </w:rPr>
        <w:t xml:space="preserve">Near Old Temple, Ward No. 10, </w:t>
      </w:r>
      <w:proofErr w:type="spellStart"/>
      <w:r w:rsidR="00203DB6">
        <w:rPr>
          <w:rFonts w:ascii="Bangle" w:eastAsia="Bangle" w:hAnsi="Bangle" w:cs="Bangle"/>
          <w:color w:val="000000"/>
          <w:sz w:val="24"/>
          <w:szCs w:val="24"/>
        </w:rPr>
        <w:t>Sardarshahar</w:t>
      </w:r>
      <w:proofErr w:type="spellEnd"/>
      <w:r w:rsidR="00203DB6">
        <w:rPr>
          <w:rFonts w:ascii="Bangle" w:eastAsia="Bangle" w:hAnsi="Bangle" w:cs="Bangle"/>
          <w:color w:val="000000"/>
          <w:sz w:val="24"/>
          <w:szCs w:val="24"/>
        </w:rPr>
        <w:t xml:space="preserve">, </w:t>
      </w:r>
      <w:proofErr w:type="spellStart"/>
      <w:r w:rsidR="00203DB6">
        <w:rPr>
          <w:rFonts w:ascii="Bangle" w:eastAsia="Bangle" w:hAnsi="Bangle" w:cs="Bangle"/>
          <w:color w:val="000000"/>
          <w:sz w:val="24"/>
          <w:szCs w:val="24"/>
        </w:rPr>
        <w:t>Churu</w:t>
      </w:r>
      <w:proofErr w:type="spellEnd"/>
      <w:r w:rsidR="00203DB6">
        <w:rPr>
          <w:rFonts w:ascii="Bangle" w:eastAsia="Bangle" w:hAnsi="Bangle" w:cs="Bangle"/>
          <w:color w:val="000000"/>
          <w:sz w:val="24"/>
          <w:szCs w:val="24"/>
        </w:rPr>
        <w:t>, Raj.</w:t>
      </w:r>
    </w:p>
    <w:p w:rsidR="0044398B" w:rsidRDefault="00E2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>Contact No.</w:t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</w:r>
      <w:r>
        <w:rPr>
          <w:rFonts w:ascii="Bangle" w:eastAsia="Bangle" w:hAnsi="Bangle" w:cs="Bangle"/>
          <w:color w:val="000000"/>
          <w:sz w:val="24"/>
          <w:szCs w:val="24"/>
        </w:rPr>
        <w:tab/>
        <w:t>:</w:t>
      </w:r>
      <w:r>
        <w:rPr>
          <w:rFonts w:ascii="Bangle" w:eastAsia="Bangle" w:hAnsi="Bangle" w:cs="Bangle"/>
          <w:color w:val="000000"/>
          <w:sz w:val="24"/>
          <w:szCs w:val="24"/>
        </w:rPr>
        <w:tab/>
        <w:t>(+91) 9667849499</w:t>
      </w:r>
    </w:p>
    <w:p w:rsidR="0044398B" w:rsidRDefault="00E236EA">
      <w:pPr>
        <w:pBdr>
          <w:top w:val="nil"/>
          <w:left w:val="nil"/>
          <w:bottom w:val="nil"/>
          <w:right w:val="nil"/>
          <w:between w:val="nil"/>
        </w:pBdr>
        <w:ind w:right="180"/>
        <w:jc w:val="both"/>
        <w:rPr>
          <w:rFonts w:ascii="Bangle" w:eastAsia="Bangle" w:hAnsi="Bangle" w:cs="Bangle"/>
          <w:color w:val="000000"/>
          <w:sz w:val="24"/>
          <w:szCs w:val="24"/>
        </w:rPr>
      </w:pPr>
      <w:r>
        <w:rPr>
          <w:rFonts w:ascii="Bangle" w:eastAsia="Bangle" w:hAnsi="Bangle" w:cs="Bangle"/>
          <w:color w:val="000000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44398B" w:rsidRPr="00E236EA" w:rsidRDefault="00E236EA" w:rsidP="00E236EA">
      <w:pPr>
        <w:pBdr>
          <w:top w:val="nil"/>
          <w:left w:val="nil"/>
          <w:bottom w:val="nil"/>
          <w:right w:val="nil"/>
          <w:between w:val="nil"/>
        </w:pBdr>
        <w:rPr>
          <w:rFonts w:ascii="Bangle" w:eastAsia="Bangle" w:hAnsi="Bangle" w:cs="Bangle"/>
          <w:b/>
          <w:color w:val="000000"/>
          <w:sz w:val="24"/>
          <w:szCs w:val="24"/>
        </w:rPr>
      </w:pPr>
      <w:r>
        <w:rPr>
          <w:rFonts w:ascii="Bangle" w:eastAsia="Bangle" w:hAnsi="Bangle" w:cs="Bangle"/>
          <w:b/>
          <w:color w:val="000000"/>
          <w:sz w:val="24"/>
          <w:szCs w:val="24"/>
        </w:rPr>
        <w:t xml:space="preserve">                                                                                      </w:t>
      </w:r>
      <w:r>
        <w:rPr>
          <w:rFonts w:ascii="Bangle" w:eastAsia="Bangle" w:hAnsi="Bangle" w:cs="Bangle"/>
          <w:b/>
          <w:color w:val="000000"/>
          <w:sz w:val="24"/>
          <w:szCs w:val="24"/>
        </w:rPr>
        <w:t xml:space="preserve">                                           Shalini Soni</w:t>
      </w:r>
      <w:bookmarkStart w:id="1" w:name="_GoBack"/>
      <w:bookmarkEnd w:id="1"/>
    </w:p>
    <w:sectPr w:rsidR="0044398B" w:rsidRPr="00E236EA">
      <w:pgSz w:w="11907" w:h="16839"/>
      <w:pgMar w:top="144" w:right="567" w:bottom="778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ngle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257A"/>
    <w:multiLevelType w:val="multilevel"/>
    <w:tmpl w:val="EB9A0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D9E4BBE"/>
    <w:multiLevelType w:val="multilevel"/>
    <w:tmpl w:val="08F2A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3797192"/>
    <w:multiLevelType w:val="multilevel"/>
    <w:tmpl w:val="8620DF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55E4D09"/>
    <w:multiLevelType w:val="multilevel"/>
    <w:tmpl w:val="0EAC5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964BD3"/>
    <w:multiLevelType w:val="multilevel"/>
    <w:tmpl w:val="5A3E6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8B"/>
    <w:rsid w:val="000723C1"/>
    <w:rsid w:val="00203DB6"/>
    <w:rsid w:val="0044398B"/>
    <w:rsid w:val="00E236EA"/>
    <w:rsid w:val="00F5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BE5A8-A386-4793-B807-D454F3A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B68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B68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B68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B68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B68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B68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1B68B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1B68B9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B68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821"/>
    <w:pPr>
      <w:ind w:left="720"/>
      <w:contextualSpacing/>
    </w:pPr>
    <w:rPr>
      <w:rFonts w:cs="Mangal"/>
      <w:szCs w:val="20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20546/ijcmas.2018.709.4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67GjkvtARYpxv2A0IcLnBCWBjg==">AMUW2mWail9JzRVv+P27dtNAgpIWGrM9Bt0ZZNazHhj6KyeOs/YW0UZvW+gNLvWLxpkOVrOg2XCo/PH2oLStqqJMyPu3wSqfLqFZkdXvcwDZyJm8fhV0NeKWG1v5LVLwyhFoV7X7q8ye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fdgf</cp:lastModifiedBy>
  <cp:revision>5</cp:revision>
  <dcterms:created xsi:type="dcterms:W3CDTF">2021-07-02T13:04:00Z</dcterms:created>
  <dcterms:modified xsi:type="dcterms:W3CDTF">2022-04-30T11:07:00Z</dcterms:modified>
</cp:coreProperties>
</file>