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E03A" w14:textId="77777777" w:rsidR="00E14EE7" w:rsidRDefault="00C56227" w:rsidP="00463DA8">
      <w:pPr>
        <w:pBdr>
          <w:bottom w:val="single" w:sz="12" w:space="1" w:color="auto"/>
        </w:pBdr>
        <w:tabs>
          <w:tab w:val="right" w:pos="9540"/>
        </w:tabs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785F0CA5" wp14:editId="41EB81D2">
            <wp:extent cx="1375576" cy="1269978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4639" cy="128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EE7">
        <w:rPr>
          <w:b/>
        </w:rPr>
        <w:t xml:space="preserve">                                    </w:t>
      </w:r>
    </w:p>
    <w:p w14:paraId="4B0C0427" w14:textId="35644A5E" w:rsidR="00D904CF" w:rsidRDefault="00463DA8" w:rsidP="00E14EE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  <w:r w:rsidRPr="00E41856">
        <w:rPr>
          <w:b/>
        </w:rPr>
        <w:t xml:space="preserve">                                                                       </w:t>
      </w:r>
      <w:r w:rsidR="00C56227" w:rsidRPr="00E41856">
        <w:rPr>
          <w:b/>
        </w:rPr>
        <w:t>KANIKA K</w:t>
      </w:r>
      <w:r w:rsidR="002A07A1" w:rsidRPr="00E41856">
        <w:rPr>
          <w:b/>
        </w:rPr>
        <w:t xml:space="preserve"> ARYA</w:t>
      </w:r>
      <w:r w:rsidR="00C56227" w:rsidRPr="00E41856">
        <w:rPr>
          <w:b/>
        </w:rPr>
        <w:t>.</w:t>
      </w:r>
    </w:p>
    <w:p w14:paraId="6385C626" w14:textId="0D4D1954" w:rsidR="00A33512" w:rsidRDefault="00A33512" w:rsidP="00E14EE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C3/503; Kavya </w:t>
      </w:r>
      <w:proofErr w:type="spellStart"/>
      <w:r>
        <w:rPr>
          <w:b/>
        </w:rPr>
        <w:t>Dhara</w:t>
      </w:r>
      <w:proofErr w:type="spellEnd"/>
      <w:r>
        <w:rPr>
          <w:b/>
        </w:rPr>
        <w:t xml:space="preserve"> Complex,</w:t>
      </w:r>
    </w:p>
    <w:p w14:paraId="1BEF3AE0" w14:textId="539AE62C" w:rsidR="00A33512" w:rsidRPr="00E41856" w:rsidRDefault="00A33512" w:rsidP="00E14EE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  <w:r>
        <w:rPr>
          <w:b/>
        </w:rPr>
        <w:t xml:space="preserve">                                                            Thane (West).</w:t>
      </w:r>
    </w:p>
    <w:p w14:paraId="17EE9F9B" w14:textId="77777777" w:rsidR="00D904CF" w:rsidRPr="00E41856" w:rsidRDefault="00C56227">
      <w:pPr>
        <w:pBdr>
          <w:bottom w:val="single" w:sz="12" w:space="1" w:color="auto"/>
        </w:pBdr>
        <w:tabs>
          <w:tab w:val="right" w:pos="9540"/>
        </w:tabs>
        <w:jc w:val="right"/>
        <w:rPr>
          <w:b/>
        </w:rPr>
      </w:pPr>
      <w:r w:rsidRPr="00E41856">
        <w:rPr>
          <w:b/>
        </w:rPr>
        <w:t>MOBILE:  8080561122 / 9321522266</w:t>
      </w:r>
    </w:p>
    <w:p w14:paraId="386DAEFD" w14:textId="16C8DF88" w:rsidR="00D904CF" w:rsidRPr="00E41856" w:rsidRDefault="00E14EE7" w:rsidP="00E14EE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  <w:r w:rsidRPr="00E41856">
        <w:rPr>
          <w:b/>
        </w:rPr>
        <w:t xml:space="preserve">                                                                                                 </w:t>
      </w:r>
      <w:r w:rsidR="00463DA8" w:rsidRPr="00E41856">
        <w:rPr>
          <w:b/>
        </w:rPr>
        <w:t xml:space="preserve"> </w:t>
      </w:r>
      <w:r w:rsidR="00C56227" w:rsidRPr="00E41856">
        <w:rPr>
          <w:b/>
        </w:rPr>
        <w:t>EMAIL:</w:t>
      </w:r>
      <w:r w:rsidR="002A07A1" w:rsidRPr="00E41856">
        <w:rPr>
          <w:b/>
        </w:rPr>
        <w:t xml:space="preserve"> </w:t>
      </w:r>
      <w:r w:rsidR="00C56227" w:rsidRPr="00E41856">
        <w:rPr>
          <w:b/>
        </w:rPr>
        <w:t>kanikakachru@gmail.com</w:t>
      </w:r>
    </w:p>
    <w:p w14:paraId="62DEE3CB" w14:textId="53208CF0" w:rsidR="00D904CF" w:rsidRPr="00E41856" w:rsidRDefault="00E14EE7">
      <w:pPr>
        <w:pBdr>
          <w:bottom w:val="single" w:sz="12" w:space="1" w:color="auto"/>
        </w:pBdr>
        <w:tabs>
          <w:tab w:val="right" w:pos="9540"/>
        </w:tabs>
        <w:jc w:val="center"/>
        <w:rPr>
          <w:rStyle w:val="vanity-namedisplay-name"/>
          <w:bdr w:val="none" w:sz="0" w:space="0" w:color="auto" w:frame="1"/>
          <w:shd w:val="clear" w:color="auto" w:fill="FFFFFF"/>
        </w:rPr>
      </w:pPr>
      <w:r w:rsidRPr="00E41856">
        <w:rPr>
          <w:b/>
        </w:rPr>
        <w:t xml:space="preserve">                                                                           </w:t>
      </w:r>
      <w:r w:rsidR="00463DA8" w:rsidRPr="00E41856">
        <w:rPr>
          <w:b/>
        </w:rPr>
        <w:t xml:space="preserve"> </w:t>
      </w:r>
      <w:r w:rsidRPr="00E41856">
        <w:rPr>
          <w:b/>
        </w:rPr>
        <w:t xml:space="preserve">LinkedIn: </w:t>
      </w:r>
      <w:hyperlink r:id="rId7" w:history="1">
        <w:r w:rsidRPr="00E41856">
          <w:rPr>
            <w:rStyle w:val="Hyperlink"/>
            <w:bdr w:val="none" w:sz="0" w:space="0" w:color="auto" w:frame="1"/>
            <w:shd w:val="clear" w:color="auto" w:fill="FFFFFF"/>
          </w:rPr>
          <w:t>Kanika Arya</w:t>
        </w:r>
      </w:hyperlink>
    </w:p>
    <w:p w14:paraId="5EF61B63" w14:textId="262CBF07" w:rsidR="00E14EE7" w:rsidRPr="00E41856" w:rsidRDefault="00E14EE7">
      <w:pPr>
        <w:pBdr>
          <w:bottom w:val="single" w:sz="12" w:space="1" w:color="auto"/>
        </w:pBdr>
        <w:tabs>
          <w:tab w:val="right" w:pos="9540"/>
        </w:tabs>
        <w:jc w:val="center"/>
        <w:rPr>
          <w:rStyle w:val="vanity-namedisplay-name"/>
          <w:bdr w:val="none" w:sz="0" w:space="0" w:color="auto" w:frame="1"/>
          <w:shd w:val="clear" w:color="auto" w:fill="FFFFFF"/>
        </w:rPr>
      </w:pPr>
      <w:r w:rsidRPr="00E41856">
        <w:rPr>
          <w:rStyle w:val="vanity-namedisplay-name"/>
          <w:bdr w:val="none" w:sz="0" w:space="0" w:color="auto" w:frame="1"/>
          <w:shd w:val="clear" w:color="auto" w:fill="FFFFFF"/>
        </w:rPr>
        <w:t xml:space="preserve">                                                                            </w:t>
      </w:r>
      <w:r w:rsidR="00463DA8" w:rsidRPr="00E41856">
        <w:rPr>
          <w:rStyle w:val="vanity-namedisplay-name"/>
          <w:bdr w:val="none" w:sz="0" w:space="0" w:color="auto" w:frame="1"/>
          <w:shd w:val="clear" w:color="auto" w:fill="FFFFFF"/>
        </w:rPr>
        <w:t xml:space="preserve"> </w:t>
      </w:r>
      <w:r w:rsidR="00E41856">
        <w:rPr>
          <w:rStyle w:val="vanity-namedisplay-name"/>
          <w:bdr w:val="none" w:sz="0" w:space="0" w:color="auto" w:frame="1"/>
          <w:shd w:val="clear" w:color="auto" w:fill="FFFFFF"/>
        </w:rPr>
        <w:t xml:space="preserve">      </w:t>
      </w:r>
      <w:r w:rsidRPr="00E41856">
        <w:rPr>
          <w:rStyle w:val="vanity-namedisplay-name"/>
          <w:b/>
          <w:bCs/>
          <w:bdr w:val="none" w:sz="0" w:space="0" w:color="auto" w:frame="1"/>
          <w:shd w:val="clear" w:color="auto" w:fill="FFFFFF"/>
        </w:rPr>
        <w:t>ResearchGate</w:t>
      </w:r>
      <w:r w:rsidRPr="00E41856">
        <w:rPr>
          <w:rStyle w:val="vanity-namedisplay-name"/>
          <w:bdr w:val="none" w:sz="0" w:space="0" w:color="auto" w:frame="1"/>
          <w:shd w:val="clear" w:color="auto" w:fill="FFFFFF"/>
        </w:rPr>
        <w:t xml:space="preserve">: </w:t>
      </w:r>
      <w:hyperlink r:id="rId8" w:history="1">
        <w:r w:rsidRPr="00E41856">
          <w:rPr>
            <w:rStyle w:val="Hyperlink"/>
            <w:bdr w:val="none" w:sz="0" w:space="0" w:color="auto" w:frame="1"/>
            <w:shd w:val="clear" w:color="auto" w:fill="FFFFFF"/>
          </w:rPr>
          <w:t>Kanika Arya</w:t>
        </w:r>
      </w:hyperlink>
    </w:p>
    <w:p w14:paraId="1DD8C247" w14:textId="6368F328" w:rsidR="00E14EE7" w:rsidRDefault="00E14EE7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  <w:r w:rsidRPr="00E41856">
        <w:rPr>
          <w:rStyle w:val="vanity-namedisplay-name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                   </w:t>
      </w:r>
      <w:r w:rsidR="00463DA8" w:rsidRPr="00E41856">
        <w:rPr>
          <w:rStyle w:val="vanity-namedisplay-name"/>
          <w:b/>
          <w:bCs/>
          <w:bdr w:val="none" w:sz="0" w:space="0" w:color="auto" w:frame="1"/>
          <w:shd w:val="clear" w:color="auto" w:fill="FFFFFF"/>
        </w:rPr>
        <w:t xml:space="preserve">  </w:t>
      </w:r>
      <w:r w:rsidR="00E41856">
        <w:rPr>
          <w:rStyle w:val="vanity-namedisplay-name"/>
          <w:b/>
          <w:bCs/>
          <w:bdr w:val="none" w:sz="0" w:space="0" w:color="auto" w:frame="1"/>
          <w:shd w:val="clear" w:color="auto" w:fill="FFFFFF"/>
        </w:rPr>
        <w:t xml:space="preserve">      </w:t>
      </w:r>
      <w:r w:rsidRPr="00E41856">
        <w:rPr>
          <w:rStyle w:val="vanity-namedisplay-name"/>
          <w:b/>
          <w:bCs/>
          <w:bdr w:val="none" w:sz="0" w:space="0" w:color="auto" w:frame="1"/>
          <w:shd w:val="clear" w:color="auto" w:fill="FFFFFF"/>
        </w:rPr>
        <w:t>Academia</w:t>
      </w:r>
      <w:r w:rsidRPr="00E41856">
        <w:rPr>
          <w:rStyle w:val="vanity-namedisplay-name"/>
          <w:bdr w:val="none" w:sz="0" w:space="0" w:color="auto" w:frame="1"/>
          <w:shd w:val="clear" w:color="auto" w:fill="FFFFFF"/>
        </w:rPr>
        <w:t xml:space="preserve">: </w:t>
      </w:r>
      <w:hyperlink r:id="rId9" w:history="1">
        <w:r w:rsidRPr="00E41856">
          <w:rPr>
            <w:rStyle w:val="Hyperlink"/>
            <w:bdr w:val="none" w:sz="0" w:space="0" w:color="auto" w:frame="1"/>
            <w:shd w:val="clear" w:color="auto" w:fill="FFFFFF"/>
          </w:rPr>
          <w:t>Kanika Arya</w:t>
        </w:r>
      </w:hyperlink>
    </w:p>
    <w:p w14:paraId="1BD5D251" w14:textId="77777777" w:rsidR="00D904CF" w:rsidRDefault="00D904CF">
      <w:pPr>
        <w:rPr>
          <w:b/>
          <w:u w:val="single"/>
        </w:rPr>
      </w:pPr>
    </w:p>
    <w:p w14:paraId="74F232A8" w14:textId="77777777" w:rsidR="00D904CF" w:rsidRDefault="00C56227">
      <w:pPr>
        <w:jc w:val="both"/>
        <w:rPr>
          <w:b/>
          <w:u w:val="single"/>
        </w:rPr>
      </w:pPr>
      <w:r>
        <w:rPr>
          <w:b/>
          <w:u w:val="single"/>
        </w:rPr>
        <w:t>Career Objective</w:t>
      </w:r>
    </w:p>
    <w:p w14:paraId="0A8E50F1" w14:textId="77777777" w:rsidR="00D904CF" w:rsidRDefault="00D904CF">
      <w:pPr>
        <w:pStyle w:val="BodyTex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0C3F569" w14:textId="77777777" w:rsidR="00D904CF" w:rsidRDefault="00C56227">
      <w:pPr>
        <w:pStyle w:val="BodyText"/>
        <w:jc w:val="both"/>
        <w:rPr>
          <w:color w:val="000000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Seeking a challenging, diverse and dynamic job, with a good amount of work freedom, such that it makes the most of my talents, and benefits the organization as well as helps in my personal growth</w:t>
      </w:r>
      <w:r>
        <w:rPr>
          <w:color w:val="000000"/>
          <w:szCs w:val="22"/>
        </w:rPr>
        <w:t xml:space="preserve">. </w:t>
      </w:r>
    </w:p>
    <w:p w14:paraId="48AA780A" w14:textId="77777777" w:rsidR="00D904CF" w:rsidRDefault="00C5622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_________________________________________________________________________</w:t>
      </w:r>
    </w:p>
    <w:p w14:paraId="4ECBE8A1" w14:textId="77777777" w:rsidR="00D904CF" w:rsidRDefault="00D904CF">
      <w:pPr>
        <w:jc w:val="both"/>
        <w:rPr>
          <w:b/>
          <w:u w:val="single"/>
        </w:rPr>
      </w:pPr>
    </w:p>
    <w:p w14:paraId="7FA84FE3" w14:textId="17814EB9" w:rsidR="00D904CF" w:rsidRDefault="00C56227">
      <w:pPr>
        <w:jc w:val="both"/>
        <w:rPr>
          <w:b/>
          <w:u w:val="single"/>
        </w:rPr>
      </w:pPr>
      <w:r>
        <w:rPr>
          <w:b/>
          <w:u w:val="single"/>
        </w:rPr>
        <w:t>Professional Experience</w:t>
      </w:r>
    </w:p>
    <w:p w14:paraId="56B5C9E0" w14:textId="170E78D5" w:rsidR="00645D3F" w:rsidRDefault="00645D3F">
      <w:pPr>
        <w:jc w:val="both"/>
        <w:rPr>
          <w:b/>
          <w:u w:val="single"/>
        </w:rPr>
      </w:pPr>
    </w:p>
    <w:p w14:paraId="213E50C8" w14:textId="58975947" w:rsidR="00645D3F" w:rsidRDefault="00645D3F">
      <w:pPr>
        <w:jc w:val="both"/>
        <w:rPr>
          <w:b/>
          <w:u w:val="single"/>
        </w:rPr>
      </w:pPr>
      <w:r w:rsidRPr="00084C52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48D123" wp14:editId="218BF093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6146800" cy="140462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DD47B" w14:textId="77777777" w:rsidR="00645D3F" w:rsidRPr="00B2789B" w:rsidRDefault="00645D3F" w:rsidP="00645D3F">
                            <w:r w:rsidRPr="00B2789B">
                              <w:t>Freelance Faculty:                                             K.P.B. Hinduja College; University of Mumbai</w:t>
                            </w:r>
                          </w:p>
                          <w:p w14:paraId="1DBD6BFF" w14:textId="77777777" w:rsidR="00645D3F" w:rsidRDefault="00645D3F" w:rsidP="00645D3F">
                            <w:r w:rsidRPr="00B2789B">
                              <w:t xml:space="preserve">                                                                           </w:t>
                            </w:r>
                            <w:proofErr w:type="spellStart"/>
                            <w:r w:rsidRPr="00B2789B">
                              <w:t>Vidyalankar</w:t>
                            </w:r>
                            <w:proofErr w:type="spellEnd"/>
                            <w:r w:rsidRPr="00B2789B">
                              <w:t xml:space="preserve"> </w:t>
                            </w:r>
                            <w:r>
                              <w:t xml:space="preserve">School </w:t>
                            </w:r>
                            <w:r w:rsidRPr="00B2789B">
                              <w:t>of</w:t>
                            </w:r>
                            <w:r>
                              <w:t xml:space="preserve"> Information</w:t>
                            </w:r>
                            <w:r w:rsidRPr="00B2789B">
                              <w:t xml:space="preserve"> Technology; </w:t>
                            </w:r>
                            <w:r>
                              <w:t xml:space="preserve">  </w:t>
                            </w:r>
                          </w:p>
                          <w:p w14:paraId="06E4CC1D" w14:textId="77777777" w:rsidR="00645D3F" w:rsidRPr="00B2789B" w:rsidRDefault="00645D3F" w:rsidP="00645D3F">
                            <w:r>
                              <w:t xml:space="preserve">                                                                           </w:t>
                            </w:r>
                            <w:r w:rsidRPr="00B2789B">
                              <w:t xml:space="preserve">University </w:t>
                            </w:r>
                            <w:r>
                              <w:t>of Mumbai</w:t>
                            </w:r>
                            <w:r w:rsidRPr="00B2789B">
                              <w:t xml:space="preserve">                                                                   </w:t>
                            </w:r>
                          </w:p>
                          <w:p w14:paraId="12772A09" w14:textId="77777777" w:rsidR="00645D3F" w:rsidRPr="00B2789B" w:rsidRDefault="00645D3F" w:rsidP="00645D3F">
                            <w:r w:rsidRPr="00B2789B">
                              <w:t xml:space="preserve">                                                                           August 2021-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8D1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55pt;width:48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">
                <v:textbox style="mso-fit-shape-to-text:t">
                  <w:txbxContent>
                    <w:p w14:paraId="6EADD47B" w14:textId="77777777" w:rsidR="00645D3F" w:rsidRPr="00B2789B" w:rsidRDefault="00645D3F" w:rsidP="00645D3F">
                      <w:r w:rsidRPr="00B2789B">
                        <w:t>Freelance Faculty:                                             K.P.B. Hinduja College; University of Mumbai</w:t>
                      </w:r>
                    </w:p>
                    <w:p w14:paraId="1DBD6BFF" w14:textId="77777777" w:rsidR="00645D3F" w:rsidRDefault="00645D3F" w:rsidP="00645D3F">
                      <w:r w:rsidRPr="00B2789B">
                        <w:t xml:space="preserve">                                                                           </w:t>
                      </w:r>
                      <w:proofErr w:type="spellStart"/>
                      <w:r w:rsidRPr="00B2789B">
                        <w:t>Vidyalankar</w:t>
                      </w:r>
                      <w:proofErr w:type="spellEnd"/>
                      <w:r w:rsidRPr="00B2789B">
                        <w:t xml:space="preserve"> </w:t>
                      </w:r>
                      <w:r>
                        <w:t xml:space="preserve">School </w:t>
                      </w:r>
                      <w:r w:rsidRPr="00B2789B">
                        <w:t>of</w:t>
                      </w:r>
                      <w:r>
                        <w:t xml:space="preserve"> Information</w:t>
                      </w:r>
                      <w:r w:rsidRPr="00B2789B">
                        <w:t xml:space="preserve"> Technology; </w:t>
                      </w:r>
                      <w:r>
                        <w:t xml:space="preserve">  </w:t>
                      </w:r>
                    </w:p>
                    <w:p w14:paraId="06E4CC1D" w14:textId="77777777" w:rsidR="00645D3F" w:rsidRPr="00B2789B" w:rsidRDefault="00645D3F" w:rsidP="00645D3F">
                      <w:r>
                        <w:t xml:space="preserve">                                                                           </w:t>
                      </w:r>
                      <w:r w:rsidRPr="00B2789B">
                        <w:t xml:space="preserve">University </w:t>
                      </w:r>
                      <w:r>
                        <w:t>of Mumbai</w:t>
                      </w:r>
                      <w:r w:rsidRPr="00B2789B">
                        <w:t xml:space="preserve">                                                                   </w:t>
                      </w:r>
                    </w:p>
                    <w:p w14:paraId="12772A09" w14:textId="77777777" w:rsidR="00645D3F" w:rsidRPr="00B2789B" w:rsidRDefault="00645D3F" w:rsidP="00645D3F">
                      <w:r w:rsidRPr="00B2789B">
                        <w:t xml:space="preserve">                                                                           August 2021-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D09435" w14:textId="5FD2A771" w:rsidR="003F6148" w:rsidRDefault="003F6148">
      <w:pPr>
        <w:jc w:val="both"/>
        <w:rPr>
          <w:b/>
          <w:u w:val="single"/>
        </w:rPr>
      </w:pPr>
    </w:p>
    <w:p w14:paraId="2F83DDB0" w14:textId="77777777" w:rsidR="003F6148" w:rsidRDefault="003F6148" w:rsidP="003F6148">
      <w:pPr>
        <w:jc w:val="both"/>
        <w:rPr>
          <w:bCs/>
        </w:rPr>
      </w:pPr>
      <w:r>
        <w:rPr>
          <w:b/>
          <w:u w:val="single"/>
        </w:rPr>
        <w:t xml:space="preserve">Job Responsibility: </w:t>
      </w:r>
      <w:r w:rsidRPr="00962D5C">
        <w:rPr>
          <w:bCs/>
        </w:rPr>
        <w:t>Facilitating two subjects</w:t>
      </w:r>
      <w:r>
        <w:rPr>
          <w:bCs/>
        </w:rPr>
        <w:t xml:space="preserve"> -</w:t>
      </w:r>
      <w:r w:rsidRPr="00962D5C">
        <w:rPr>
          <w:bCs/>
        </w:rPr>
        <w:t xml:space="preserve"> Communication Theories and Media relations and writing for post graduate programs in Journalism and public relations</w:t>
      </w:r>
      <w:r>
        <w:rPr>
          <w:bCs/>
        </w:rPr>
        <w:t xml:space="preserve"> at K.B.P Hinduja College</w:t>
      </w:r>
    </w:p>
    <w:p w14:paraId="70DC6327" w14:textId="77777777" w:rsidR="003F6148" w:rsidRDefault="003F6148" w:rsidP="003F6148">
      <w:pPr>
        <w:jc w:val="both"/>
        <w:rPr>
          <w:bCs/>
        </w:rPr>
      </w:pPr>
    </w:p>
    <w:p w14:paraId="51D4D48A" w14:textId="77777777" w:rsidR="003F6148" w:rsidRDefault="003F6148" w:rsidP="003F6148">
      <w:pPr>
        <w:jc w:val="both"/>
        <w:rPr>
          <w:b/>
          <w:u w:val="single"/>
        </w:rPr>
      </w:pPr>
      <w:r>
        <w:rPr>
          <w:bCs/>
        </w:rPr>
        <w:t>Facilitated subjects – Advertising and Marketing Research and Electronic Media for graduate course BAMMC and Overview Media- Print, TV, Radio and Advertising for MAEMA (Masters in Entertainment Media and Advertising)</w:t>
      </w:r>
    </w:p>
    <w:p w14:paraId="2F6E935C" w14:textId="77777777" w:rsidR="003F6148" w:rsidRDefault="003F6148">
      <w:pPr>
        <w:jc w:val="both"/>
        <w:rPr>
          <w:b/>
          <w:u w:val="single"/>
        </w:rPr>
      </w:pPr>
    </w:p>
    <w:p w14:paraId="770DAAC7" w14:textId="77777777" w:rsidR="00D904CF" w:rsidRDefault="00D904CF">
      <w:pPr>
        <w:jc w:val="both"/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D904CF" w14:paraId="4E62C60D" w14:textId="77777777">
        <w:trPr>
          <w:trHeight w:val="1108"/>
        </w:trPr>
        <w:tc>
          <w:tcPr>
            <w:tcW w:w="9905" w:type="dxa"/>
            <w:shd w:val="clear" w:color="auto" w:fill="auto"/>
          </w:tcPr>
          <w:p w14:paraId="625D831C" w14:textId="77777777" w:rsidR="00D904CF" w:rsidRDefault="00C56227">
            <w:pPr>
              <w:tabs>
                <w:tab w:val="left" w:pos="8241"/>
              </w:tabs>
              <w:jc w:val="both"/>
            </w:pPr>
            <w:r>
              <w:rPr>
                <w:b/>
              </w:rPr>
              <w:t>Asst. Professor:</w:t>
            </w:r>
            <w:r>
              <w:t xml:space="preserve">                                                </w:t>
            </w:r>
            <w:proofErr w:type="spellStart"/>
            <w:r>
              <w:rPr>
                <w:b/>
              </w:rPr>
              <w:t>Dnyanasadhana</w:t>
            </w:r>
            <w:proofErr w:type="spellEnd"/>
            <w:r>
              <w:rPr>
                <w:b/>
              </w:rPr>
              <w:t xml:space="preserve"> College, Thane</w:t>
            </w:r>
            <w:r>
              <w:tab/>
            </w:r>
          </w:p>
          <w:p w14:paraId="387BBBE3" w14:textId="77777777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Mumbai University</w:t>
            </w:r>
          </w:p>
          <w:p w14:paraId="7DE3D0D2" w14:textId="57695E5C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June 2014 –</w:t>
            </w:r>
            <w:r w:rsidR="002A07A1">
              <w:rPr>
                <w:b/>
              </w:rPr>
              <w:t xml:space="preserve"> June 2021</w:t>
            </w:r>
          </w:p>
          <w:p w14:paraId="27CF14EE" w14:textId="77777777" w:rsidR="00D904CF" w:rsidRDefault="00C56227">
            <w:pPr>
              <w:tabs>
                <w:tab w:val="left" w:pos="8241"/>
              </w:tabs>
              <w:jc w:val="both"/>
            </w:pPr>
            <w:r>
              <w:t xml:space="preserve"> </w:t>
            </w:r>
          </w:p>
        </w:tc>
      </w:tr>
    </w:tbl>
    <w:p w14:paraId="3E54C786" w14:textId="77777777" w:rsidR="00D904CF" w:rsidRDefault="00D904CF">
      <w:pPr>
        <w:jc w:val="both"/>
      </w:pPr>
    </w:p>
    <w:p w14:paraId="5577419C" w14:textId="77777777" w:rsidR="00D904CF" w:rsidRDefault="00C56227">
      <w:pPr>
        <w:jc w:val="both"/>
        <w:rPr>
          <w:b/>
        </w:rPr>
      </w:pPr>
      <w:r>
        <w:rPr>
          <w:b/>
        </w:rPr>
        <w:t>Job Responsibilities:</w:t>
      </w:r>
    </w:p>
    <w:p w14:paraId="5B1CE705" w14:textId="77777777" w:rsidR="00D904CF" w:rsidRDefault="00D904CF">
      <w:pPr>
        <w:jc w:val="both"/>
      </w:pPr>
    </w:p>
    <w:p w14:paraId="7ED7937D" w14:textId="166B4AB3" w:rsidR="00D904CF" w:rsidRDefault="00C56227">
      <w:pPr>
        <w:numPr>
          <w:ilvl w:val="0"/>
          <w:numId w:val="1"/>
        </w:numPr>
        <w:jc w:val="both"/>
      </w:pPr>
      <w:r>
        <w:t xml:space="preserve">Coordinator for B.A. in Film, T.V., New Media </w:t>
      </w:r>
      <w:r w:rsidR="002A07A1">
        <w:t>P</w:t>
      </w:r>
      <w:r>
        <w:t>roduction; joint faculty BAMMC</w:t>
      </w:r>
      <w:r w:rsidR="002A07A1">
        <w:t xml:space="preserve"> (B.A. in Multimedia and Mass Communication</w:t>
      </w:r>
      <w:r w:rsidR="00A33512">
        <w:t>)</w:t>
      </w:r>
      <w:r>
        <w:t xml:space="preserve"> and B</w:t>
      </w:r>
      <w:r w:rsidR="002A07A1">
        <w:t>.</w:t>
      </w:r>
      <w:r>
        <w:t>A</w:t>
      </w:r>
      <w:r w:rsidR="002A07A1">
        <w:t xml:space="preserve"> in Film, T.V., New Media Production. </w:t>
      </w:r>
    </w:p>
    <w:p w14:paraId="2F421919" w14:textId="6071FE2A" w:rsidR="00D904CF" w:rsidRDefault="00C56227">
      <w:pPr>
        <w:numPr>
          <w:ilvl w:val="0"/>
          <w:numId w:val="1"/>
        </w:numPr>
        <w:jc w:val="both"/>
      </w:pPr>
      <w:r>
        <w:t xml:space="preserve">Take lectures for Effective Communication and Literature; Film </w:t>
      </w:r>
      <w:r w:rsidR="00A33512">
        <w:t>A</w:t>
      </w:r>
      <w:r>
        <w:t>ppreciation, TV Direction; Journalism, Reporting, Feature and Opinion; Mass Media Research; Creative Writing and Copy-writing; Film Marketing.</w:t>
      </w:r>
    </w:p>
    <w:p w14:paraId="15C9A322" w14:textId="77777777" w:rsidR="00D904CF" w:rsidRDefault="00D904CF"/>
    <w:p w14:paraId="73841B07" w14:textId="77777777" w:rsidR="00D904CF" w:rsidRDefault="00C56227">
      <w:pPr>
        <w:rPr>
          <w:b/>
        </w:rPr>
      </w:pPr>
      <w:r>
        <w:rPr>
          <w:b/>
          <w:color w:val="000000"/>
        </w:rPr>
        <w:t xml:space="preserve">Co-curricular </w:t>
      </w:r>
      <w:r>
        <w:rPr>
          <w:b/>
        </w:rPr>
        <w:t>Activities:</w:t>
      </w:r>
    </w:p>
    <w:p w14:paraId="2E0DC6EB" w14:textId="77777777" w:rsidR="00D904CF" w:rsidRDefault="00D904CF"/>
    <w:p w14:paraId="6194E416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Active Member of College Festival Committee ‘Utopia’.</w:t>
      </w:r>
    </w:p>
    <w:p w14:paraId="27FEFB1B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Started College Film Club.</w:t>
      </w:r>
    </w:p>
    <w:p w14:paraId="7BF40FD9" w14:textId="1F132B4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Organize</w:t>
      </w:r>
      <w:r w:rsidR="00174D6C">
        <w:t>d</w:t>
      </w:r>
      <w:r>
        <w:t xml:space="preserve"> annually a panel discussion ‘IZWI’ </w:t>
      </w:r>
    </w:p>
    <w:p w14:paraId="5D10FE40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Part of College Magazine Committee.</w:t>
      </w:r>
    </w:p>
    <w:p w14:paraId="6FF6D85B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Have been a part of College Exam Committee.</w:t>
      </w:r>
    </w:p>
    <w:p w14:paraId="6BD7059B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Participated in ‘Accessing American Library Information Sources’ workshop organized by The American Library at U.S. Consulate General, Mumbai, August, 2014</w:t>
      </w:r>
    </w:p>
    <w:p w14:paraId="32FEF08A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Attended faculty development program ‘Train the Trainer’ at IBS Business School, Mumbai on 11 July 2015 </w:t>
      </w:r>
    </w:p>
    <w:p w14:paraId="06C73B31" w14:textId="4C013968" w:rsidR="00463DA8" w:rsidRDefault="00C56227" w:rsidP="00E51BCF">
      <w:pPr>
        <w:pStyle w:val="ListParagraph"/>
        <w:numPr>
          <w:ilvl w:val="0"/>
          <w:numId w:val="12"/>
        </w:numPr>
        <w:jc w:val="both"/>
      </w:pPr>
      <w:r>
        <w:t>Participant BMM</w:t>
      </w:r>
      <w:r w:rsidR="002A07A1">
        <w:t xml:space="preserve"> (Bachelor in Mass Media)</w:t>
      </w:r>
      <w:r>
        <w:t xml:space="preserve"> syllabus revision workshops 2014, 2015, 2016 and for BAFTNMP</w:t>
      </w:r>
      <w:r w:rsidR="002A07A1">
        <w:t xml:space="preserve"> (B.A. in Film, T.V. and New Media Production)</w:t>
      </w:r>
      <w:r>
        <w:t xml:space="preserve"> -2016</w:t>
      </w:r>
    </w:p>
    <w:p w14:paraId="3E4F44F6" w14:textId="0BF53156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Organized BMM syllabus revision workshop in collaboration with </w:t>
      </w:r>
      <w:r w:rsidR="002627A3">
        <w:t>BOS (</w:t>
      </w:r>
      <w:r w:rsidR="002A07A1">
        <w:t>Board of Studies)</w:t>
      </w:r>
      <w:r>
        <w:t xml:space="preserve"> Communication and Journalism; UoM</w:t>
      </w:r>
      <w:r w:rsidR="002A07A1">
        <w:t xml:space="preserve"> (Mumbai University)</w:t>
      </w:r>
      <w:r>
        <w:t>; at SPDS, Thane in December 2016</w:t>
      </w:r>
    </w:p>
    <w:p w14:paraId="02156E35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Part of ‘</w:t>
      </w:r>
      <w:proofErr w:type="spellStart"/>
      <w:r>
        <w:t>Avishkar</w:t>
      </w:r>
      <w:proofErr w:type="spellEnd"/>
      <w:r>
        <w:t>- Research Convention 2016-17’, held at SPDS, Thane; December 2016.</w:t>
      </w:r>
    </w:p>
    <w:p w14:paraId="01DA9B0A" w14:textId="5E0B2E50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Special Guest in BOS Meetings for BMM and BA Film and Television</w:t>
      </w:r>
      <w:r>
        <w:t>, year 2016-17.</w:t>
      </w:r>
    </w:p>
    <w:p w14:paraId="3A7A88B4" w14:textId="59DFE747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Paper setter for Effective Communication Skills</w:t>
      </w:r>
      <w:r>
        <w:t xml:space="preserve"> for BMM -2017, 2018 and 2019 and </w:t>
      </w:r>
      <w:r w:rsidRPr="00E51BCF">
        <w:rPr>
          <w:b/>
        </w:rPr>
        <w:t>Communication skills and Presentation skills for Five years Integrated BBA and MBA,</w:t>
      </w:r>
      <w:r>
        <w:t xml:space="preserve"> MUTC</w:t>
      </w:r>
      <w:r w:rsidR="002627A3">
        <w:t xml:space="preserve"> (Mumbai University, Thane)</w:t>
      </w:r>
      <w:r>
        <w:t xml:space="preserve"> campus, YEAR 2016-17.  </w:t>
      </w:r>
    </w:p>
    <w:p w14:paraId="09DB3278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Resource person</w:t>
      </w:r>
      <w:r>
        <w:t xml:space="preserve"> for Effective Communication for syllabus revision workshop for BMM held at </w:t>
      </w:r>
      <w:r w:rsidRPr="00E51BCF">
        <w:rPr>
          <w:b/>
        </w:rPr>
        <w:t>Wilson College</w:t>
      </w:r>
      <w:r>
        <w:t>, Mumbai, 2016-17.</w:t>
      </w:r>
    </w:p>
    <w:p w14:paraId="392BDE3E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Headed media team for ‘</w:t>
      </w:r>
      <w:proofErr w:type="spellStart"/>
      <w:r w:rsidRPr="00E51BCF">
        <w:rPr>
          <w:i/>
          <w:iCs/>
        </w:rPr>
        <w:t>Urja</w:t>
      </w:r>
      <w:proofErr w:type="spellEnd"/>
      <w:r w:rsidRPr="00E51BCF">
        <w:rPr>
          <w:i/>
          <w:iCs/>
        </w:rPr>
        <w:t xml:space="preserve"> </w:t>
      </w:r>
      <w:proofErr w:type="spellStart"/>
      <w:r w:rsidRPr="00E51BCF">
        <w:rPr>
          <w:i/>
          <w:iCs/>
        </w:rPr>
        <w:t>Setu</w:t>
      </w:r>
      <w:proofErr w:type="spellEnd"/>
      <w:r>
        <w:t>- A Go Green Initiative’ organized by SPDS, Thane - 28 July 2018.</w:t>
      </w:r>
    </w:p>
    <w:p w14:paraId="62F9B049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Invited as Resource Person for ‘Copy-writing’ subject at SM Shetty College, Powai; for ‘Exam ready’ workshop; October, 2018.</w:t>
      </w:r>
    </w:p>
    <w:p w14:paraId="1FECD077" w14:textId="29BD7C0E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workshop on ‘Personal Alternative Film-making</w:t>
      </w:r>
      <w:r w:rsidR="002A07A1">
        <w:t>’ conducted</w:t>
      </w:r>
      <w:r>
        <w:t xml:space="preserve"> by Dr John </w:t>
      </w:r>
      <w:r w:rsidR="002627A3">
        <w:t>Cumming, Senior</w:t>
      </w:r>
      <w:r>
        <w:t xml:space="preserve"> Faculty, Deakin University, Australia; held at DME, Noida; November 2018</w:t>
      </w:r>
    </w:p>
    <w:p w14:paraId="5B0626F1" w14:textId="19DED9D9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Attended workshop on ‘Script-writing in films with reference to Indian Cinema’ conducted by Aditya Seth, academic </w:t>
      </w:r>
      <w:r w:rsidR="002627A3">
        <w:t>consultant at</w:t>
      </w:r>
      <w:r>
        <w:t xml:space="preserve"> University of South Wales; held at DME Noida; </w:t>
      </w:r>
      <w:r w:rsidR="002627A3">
        <w:t>November,</w:t>
      </w:r>
      <w:r>
        <w:t xml:space="preserve"> 2018</w:t>
      </w:r>
    </w:p>
    <w:p w14:paraId="1610D0DB" w14:textId="049F3D04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Attended workshop by Dr Vikrant </w:t>
      </w:r>
      <w:r w:rsidR="002627A3">
        <w:t>K</w:t>
      </w:r>
      <w:r>
        <w:t xml:space="preserve">ishore, Faculty, Deakin University; Australia; on ‘Filmic storytelling in online media landscape’ at DME, Noida; </w:t>
      </w:r>
      <w:r w:rsidR="002627A3">
        <w:t>November,</w:t>
      </w:r>
      <w:r>
        <w:t xml:space="preserve"> 2018</w:t>
      </w:r>
    </w:p>
    <w:p w14:paraId="1E292B37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External Viva Examiner</w:t>
      </w:r>
      <w:r>
        <w:t xml:space="preserve"> for B.A. Film, T.V. and New Media Production</w:t>
      </w:r>
    </w:p>
    <w:p w14:paraId="2C6BA5AA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Best research paper presenter at ICAN Conference</w:t>
      </w:r>
      <w:r>
        <w:t>, 2019.</w:t>
      </w:r>
    </w:p>
    <w:p w14:paraId="38BF2594" w14:textId="15580704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Judge at ‘Elysium’, annual fest of B.L.</w:t>
      </w:r>
      <w:r w:rsidR="002627A3">
        <w:t xml:space="preserve"> </w:t>
      </w:r>
      <w:proofErr w:type="spellStart"/>
      <w:r>
        <w:t>Almani</w:t>
      </w:r>
      <w:proofErr w:type="spellEnd"/>
      <w:r>
        <w:t xml:space="preserve"> College, held on 17</w:t>
      </w:r>
      <w:r w:rsidRPr="00E51BCF">
        <w:rPr>
          <w:vertAlign w:val="superscript"/>
        </w:rPr>
        <w:t>th</w:t>
      </w:r>
      <w:r>
        <w:t xml:space="preserve"> January 2020 </w:t>
      </w:r>
    </w:p>
    <w:p w14:paraId="181168CC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 w:rsidRPr="00E51BCF">
        <w:rPr>
          <w:b/>
        </w:rPr>
        <w:t>Member of ‘Syllabus framing team’; for Feature and Opinion subject, BAMMC; Mumbai university.</w:t>
      </w:r>
    </w:p>
    <w:p w14:paraId="6EEE1F44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Organizing member of five days FDP ‘Evolution from Offline to Online Teaching’ organized by SPDS, Thane between 30</w:t>
      </w:r>
      <w:r w:rsidRPr="00E51BCF">
        <w:rPr>
          <w:vertAlign w:val="superscript"/>
        </w:rPr>
        <w:t>th</w:t>
      </w:r>
      <w:r>
        <w:t xml:space="preserve"> May and 3</w:t>
      </w:r>
      <w:r w:rsidRPr="00E51BCF">
        <w:rPr>
          <w:vertAlign w:val="superscript"/>
        </w:rPr>
        <w:t>rd</w:t>
      </w:r>
      <w:r>
        <w:t xml:space="preserve"> June 2020.</w:t>
      </w:r>
    </w:p>
    <w:p w14:paraId="403266A5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Organizing member ‘Student Development </w:t>
      </w:r>
      <w:proofErr w:type="spellStart"/>
      <w:r>
        <w:t>Programme</w:t>
      </w:r>
      <w:proofErr w:type="spellEnd"/>
      <w:r>
        <w:t xml:space="preserve"> - E learning Blackboard to Broadband’ organized by SPDS, Thane between 30</w:t>
      </w:r>
      <w:r w:rsidRPr="00E51BCF">
        <w:rPr>
          <w:vertAlign w:val="superscript"/>
        </w:rPr>
        <w:t>th</w:t>
      </w:r>
      <w:r>
        <w:t xml:space="preserve"> June and 6 July 2020</w:t>
      </w:r>
    </w:p>
    <w:p w14:paraId="689893FE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FDP organized by University of Mumbai, Lala Lajpat Rai College, Mumbai and North Storm Academy - ‘Online College Management and Online Content Creation Tools’ from 30</w:t>
      </w:r>
      <w:r w:rsidRPr="00E51BCF">
        <w:rPr>
          <w:vertAlign w:val="superscript"/>
        </w:rPr>
        <w:t>th</w:t>
      </w:r>
      <w:r>
        <w:t xml:space="preserve"> April to 2 May 2020.</w:t>
      </w:r>
    </w:p>
    <w:p w14:paraId="40725F20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national webinar on ‘Media and Communication Research’ organized by IAMCR between 3</w:t>
      </w:r>
      <w:r w:rsidRPr="00E51BCF">
        <w:rPr>
          <w:vertAlign w:val="superscript"/>
        </w:rPr>
        <w:t>rd</w:t>
      </w:r>
      <w:r>
        <w:t xml:space="preserve"> -7</w:t>
      </w:r>
      <w:r w:rsidRPr="00E51BCF">
        <w:rPr>
          <w:vertAlign w:val="superscript"/>
        </w:rPr>
        <w:t>th</w:t>
      </w:r>
      <w:r>
        <w:t xml:space="preserve"> August 2020.</w:t>
      </w:r>
    </w:p>
    <w:p w14:paraId="7EB81F05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‘Cine Symposia’ - National Level Webinar on Various Aspects of Indian Cinema organized by Thakur College, Mumbai between 22</w:t>
      </w:r>
      <w:r w:rsidRPr="00E51BCF">
        <w:rPr>
          <w:vertAlign w:val="superscript"/>
        </w:rPr>
        <w:t>nd</w:t>
      </w:r>
      <w:r>
        <w:t xml:space="preserve"> -26</w:t>
      </w:r>
      <w:r w:rsidRPr="00E51BCF">
        <w:rPr>
          <w:vertAlign w:val="superscript"/>
        </w:rPr>
        <w:t>th</w:t>
      </w:r>
      <w:r>
        <w:t xml:space="preserve"> May 2020</w:t>
      </w:r>
    </w:p>
    <w:p w14:paraId="788AFF32" w14:textId="2B6F1112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five days FDP - ‘How to train Media Students to handle Covid-19 Pandemic’ organized by Nirmala Memorial College, Mumbai and Griffith University, Australia between May 4-8</w:t>
      </w:r>
      <w:r w:rsidR="002627A3" w:rsidRPr="00E51BCF">
        <w:rPr>
          <w:vertAlign w:val="superscript"/>
        </w:rPr>
        <w:t>th</w:t>
      </w:r>
      <w:r w:rsidR="002627A3">
        <w:t>,</w:t>
      </w:r>
      <w:r>
        <w:t xml:space="preserve"> 2020</w:t>
      </w:r>
    </w:p>
    <w:p w14:paraId="076D0F16" w14:textId="77777777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lastRenderedPageBreak/>
        <w:t xml:space="preserve">Attended national webinar - ‘Bollywood and its others: Biopic’, organized by </w:t>
      </w:r>
      <w:proofErr w:type="spellStart"/>
      <w:r>
        <w:t>Chandrabhan</w:t>
      </w:r>
      <w:proofErr w:type="spellEnd"/>
      <w:r>
        <w:t xml:space="preserve"> Sharma College, Mumbai, 30</w:t>
      </w:r>
      <w:r w:rsidRPr="00E51BCF">
        <w:rPr>
          <w:vertAlign w:val="superscript"/>
        </w:rPr>
        <w:t>th</w:t>
      </w:r>
      <w:r>
        <w:t xml:space="preserve"> April 2020</w:t>
      </w:r>
    </w:p>
    <w:p w14:paraId="7DE88472" w14:textId="008135A6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 xml:space="preserve">Was resource person for national webinar organized by B.L. </w:t>
      </w:r>
      <w:proofErr w:type="spellStart"/>
      <w:r>
        <w:t>Almani</w:t>
      </w:r>
      <w:proofErr w:type="spellEnd"/>
      <w:r>
        <w:t xml:space="preserve"> College, Mumbai between 27-28</w:t>
      </w:r>
      <w:r w:rsidRPr="00E51BCF">
        <w:rPr>
          <w:vertAlign w:val="superscript"/>
        </w:rPr>
        <w:t>th</w:t>
      </w:r>
      <w:r>
        <w:t xml:space="preserve"> May 2020, </w:t>
      </w:r>
      <w:r w:rsidR="002627A3">
        <w:t>topic:</w:t>
      </w:r>
      <w:r>
        <w:t xml:space="preserve"> ‘Skilling Feminism’</w:t>
      </w:r>
    </w:p>
    <w:p w14:paraId="5C2E183A" w14:textId="0E034493" w:rsidR="00D904CF" w:rsidRDefault="00C56227" w:rsidP="00E51BCF">
      <w:pPr>
        <w:pStyle w:val="ListParagraph"/>
        <w:numPr>
          <w:ilvl w:val="0"/>
          <w:numId w:val="12"/>
        </w:numPr>
        <w:jc w:val="both"/>
      </w:pPr>
      <w:r>
        <w:t>Attended Webinar on ‘Fact Checking and Online Verification on Social Media Platforms</w:t>
      </w:r>
      <w:r w:rsidR="002627A3">
        <w:t>’ by</w:t>
      </w:r>
      <w:r>
        <w:t xml:space="preserve"> Google news initiative, India and Swami </w:t>
      </w:r>
      <w:proofErr w:type="spellStart"/>
      <w:r>
        <w:t>Ramanad</w:t>
      </w:r>
      <w:proofErr w:type="spellEnd"/>
      <w:r>
        <w:t xml:space="preserve"> </w:t>
      </w:r>
      <w:proofErr w:type="spellStart"/>
      <w:r>
        <w:t>Teerth</w:t>
      </w:r>
      <w:proofErr w:type="spellEnd"/>
      <w:r>
        <w:t xml:space="preserve"> </w:t>
      </w:r>
      <w:proofErr w:type="spellStart"/>
      <w:r>
        <w:t>Marathawada</w:t>
      </w:r>
      <w:proofErr w:type="spellEnd"/>
      <w:r>
        <w:t xml:space="preserve"> University, Nanded on 30</w:t>
      </w:r>
      <w:r w:rsidRPr="00E51BCF">
        <w:rPr>
          <w:vertAlign w:val="superscript"/>
        </w:rPr>
        <w:t>th</w:t>
      </w:r>
      <w:r>
        <w:t xml:space="preserve"> July, 2020. </w:t>
      </w:r>
    </w:p>
    <w:p w14:paraId="44859B67" w14:textId="77777777" w:rsidR="00174D6C" w:rsidRPr="00260E2C" w:rsidRDefault="00174D6C" w:rsidP="00E51BCF">
      <w:pPr>
        <w:pStyle w:val="ListParagraph"/>
        <w:numPr>
          <w:ilvl w:val="0"/>
          <w:numId w:val="12"/>
        </w:numPr>
        <w:spacing w:after="200"/>
        <w:jc w:val="both"/>
      </w:pPr>
      <w:bookmarkStart w:id="0" w:name="_Hlk89332397"/>
      <w:r w:rsidRPr="00260E2C">
        <w:t>Attended a workshop, ‘Webinar on NVIVO-</w:t>
      </w:r>
      <w:proofErr w:type="spellStart"/>
      <w:r w:rsidRPr="00260E2C">
        <w:t>Citavi</w:t>
      </w:r>
      <w:proofErr w:type="spellEnd"/>
      <w:r w:rsidRPr="00260E2C">
        <w:t xml:space="preserve"> Software’ by Numerical Analytics Instruments Pvt Ltd; from 19</w:t>
      </w:r>
      <w:r w:rsidRPr="00E51BCF">
        <w:rPr>
          <w:vertAlign w:val="superscript"/>
        </w:rPr>
        <w:t>th</w:t>
      </w:r>
      <w:r w:rsidRPr="00260E2C">
        <w:t xml:space="preserve"> to 23</w:t>
      </w:r>
      <w:r w:rsidRPr="00E51BCF">
        <w:rPr>
          <w:vertAlign w:val="superscript"/>
        </w:rPr>
        <w:t>rd</w:t>
      </w:r>
      <w:r w:rsidRPr="00260E2C">
        <w:t xml:space="preserve"> July 2021</w:t>
      </w:r>
    </w:p>
    <w:p w14:paraId="54A78B25" w14:textId="77777777" w:rsidR="00174D6C" w:rsidRPr="00260E2C" w:rsidRDefault="00174D6C" w:rsidP="00E51BCF">
      <w:pPr>
        <w:pStyle w:val="ListParagraph"/>
        <w:numPr>
          <w:ilvl w:val="0"/>
          <w:numId w:val="12"/>
        </w:numPr>
        <w:spacing w:after="200"/>
        <w:jc w:val="both"/>
      </w:pPr>
      <w:r w:rsidRPr="00260E2C">
        <w:t>Organized and attended a workshop, ‘The Importance of Quality Research in Academics’ by SPDS, Thane held on 3</w:t>
      </w:r>
      <w:r w:rsidRPr="00E51BCF">
        <w:rPr>
          <w:vertAlign w:val="superscript"/>
        </w:rPr>
        <w:t>rd</w:t>
      </w:r>
      <w:r w:rsidRPr="00260E2C">
        <w:t xml:space="preserve"> July 2021</w:t>
      </w:r>
    </w:p>
    <w:bookmarkEnd w:id="0"/>
    <w:p w14:paraId="21349AA2" w14:textId="7A1CEF52" w:rsidR="00463DA8" w:rsidRDefault="00463DA8" w:rsidP="00463DA8">
      <w:pPr>
        <w:jc w:val="both"/>
      </w:pPr>
    </w:p>
    <w:p w14:paraId="43161F04" w14:textId="77777777" w:rsidR="00463DA8" w:rsidRDefault="00463DA8" w:rsidP="00463DA8">
      <w:pPr>
        <w:jc w:val="both"/>
      </w:pPr>
    </w:p>
    <w:p w14:paraId="6F644B00" w14:textId="77777777" w:rsidR="00D904CF" w:rsidRDefault="00D904CF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D904CF" w14:paraId="41B246E7" w14:textId="77777777">
        <w:trPr>
          <w:trHeight w:val="1188"/>
        </w:trPr>
        <w:tc>
          <w:tcPr>
            <w:tcW w:w="9929" w:type="dxa"/>
            <w:shd w:val="clear" w:color="auto" w:fill="auto"/>
          </w:tcPr>
          <w:p w14:paraId="759E2859" w14:textId="6F3585D1" w:rsidR="00D904CF" w:rsidRDefault="00C56227" w:rsidP="00CF753E">
            <w:pPr>
              <w:rPr>
                <w:b/>
              </w:rPr>
            </w:pPr>
            <w:r>
              <w:rPr>
                <w:b/>
              </w:rPr>
              <w:t xml:space="preserve">Visiting Faculty:                                                </w:t>
            </w:r>
            <w:r w:rsidR="00463DA8">
              <w:rPr>
                <w:b/>
              </w:rPr>
              <w:t xml:space="preserve">   </w:t>
            </w:r>
            <w:r>
              <w:rPr>
                <w:b/>
              </w:rPr>
              <w:t>National College, Bandra</w:t>
            </w:r>
          </w:p>
          <w:p w14:paraId="4F7EC728" w14:textId="77777777" w:rsidR="00D904CF" w:rsidRDefault="00C56227" w:rsidP="00CF753E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Mumbai University</w:t>
            </w:r>
          </w:p>
          <w:p w14:paraId="4DAB27DE" w14:textId="735B836E" w:rsidR="00D904CF" w:rsidRDefault="00C56227" w:rsidP="00CF753E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</w:t>
            </w:r>
            <w:r w:rsidR="00463DA8">
              <w:rPr>
                <w:b/>
              </w:rPr>
              <w:t xml:space="preserve"> </w:t>
            </w:r>
            <w:r>
              <w:rPr>
                <w:b/>
              </w:rPr>
              <w:t xml:space="preserve"> June 2020 – June 2021</w:t>
            </w:r>
          </w:p>
          <w:p w14:paraId="3A253D6D" w14:textId="77777777" w:rsidR="00D904CF" w:rsidRDefault="00D904CF">
            <w:pPr>
              <w:jc w:val="both"/>
            </w:pPr>
          </w:p>
        </w:tc>
      </w:tr>
    </w:tbl>
    <w:p w14:paraId="6F56F09E" w14:textId="77777777" w:rsidR="00D904CF" w:rsidRDefault="00D904CF"/>
    <w:p w14:paraId="755A3658" w14:textId="77777777" w:rsidR="00D904CF" w:rsidRDefault="00C56227">
      <w:pPr>
        <w:jc w:val="both"/>
        <w:rPr>
          <w:b/>
        </w:rPr>
      </w:pPr>
      <w:r>
        <w:rPr>
          <w:b/>
        </w:rPr>
        <w:t>Job Responsibility:</w:t>
      </w:r>
    </w:p>
    <w:p w14:paraId="20E3C123" w14:textId="77777777" w:rsidR="00D904CF" w:rsidRDefault="00D904CF">
      <w:pPr>
        <w:jc w:val="both"/>
        <w:rPr>
          <w:b/>
        </w:rPr>
      </w:pPr>
    </w:p>
    <w:p w14:paraId="5C75163C" w14:textId="15C091CE" w:rsidR="00D904CF" w:rsidRDefault="00C56227">
      <w:pPr>
        <w:numPr>
          <w:ilvl w:val="0"/>
          <w:numId w:val="3"/>
        </w:numPr>
        <w:tabs>
          <w:tab w:val="clear" w:pos="840"/>
          <w:tab w:val="left" w:pos="420"/>
        </w:tabs>
        <w:jc w:val="both"/>
        <w:rPr>
          <w:bCs/>
        </w:rPr>
      </w:pPr>
      <w:r>
        <w:rPr>
          <w:bCs/>
        </w:rPr>
        <w:t xml:space="preserve">Took lectures for Copy-writing for undergraduate </w:t>
      </w:r>
      <w:r w:rsidR="002627A3">
        <w:rPr>
          <w:bCs/>
        </w:rPr>
        <w:t>course</w:t>
      </w:r>
      <w:r>
        <w:rPr>
          <w:bCs/>
        </w:rPr>
        <w:t xml:space="preserve"> in media.</w:t>
      </w:r>
    </w:p>
    <w:p w14:paraId="12E2D052" w14:textId="77777777" w:rsidR="00D904CF" w:rsidRDefault="00D904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D904CF" w14:paraId="71ACE28C" w14:textId="77777777">
        <w:trPr>
          <w:trHeight w:val="1188"/>
        </w:trPr>
        <w:tc>
          <w:tcPr>
            <w:tcW w:w="9929" w:type="dxa"/>
            <w:shd w:val="clear" w:color="auto" w:fill="auto"/>
          </w:tcPr>
          <w:p w14:paraId="225E8912" w14:textId="77777777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>Visiting Faculty:                                                 ISME Institute</w:t>
            </w:r>
          </w:p>
          <w:p w14:paraId="1FBD429F" w14:textId="347D071C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</w:t>
            </w:r>
            <w:r w:rsidR="00463DA8">
              <w:rPr>
                <w:b/>
              </w:rPr>
              <w:t xml:space="preserve">  </w:t>
            </w:r>
            <w:r>
              <w:rPr>
                <w:b/>
              </w:rPr>
              <w:t xml:space="preserve">  Mumbai University</w:t>
            </w:r>
          </w:p>
          <w:p w14:paraId="3AB18163" w14:textId="33E95072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</w:t>
            </w:r>
            <w:r w:rsidR="00463DA8">
              <w:rPr>
                <w:b/>
              </w:rPr>
              <w:t xml:space="preserve">  </w:t>
            </w:r>
            <w:r>
              <w:rPr>
                <w:b/>
              </w:rPr>
              <w:t xml:space="preserve"> June 2018 – June 2019</w:t>
            </w:r>
          </w:p>
          <w:p w14:paraId="46BD9293" w14:textId="77777777" w:rsidR="00D904CF" w:rsidRDefault="00D904CF">
            <w:pPr>
              <w:jc w:val="both"/>
            </w:pPr>
          </w:p>
        </w:tc>
      </w:tr>
    </w:tbl>
    <w:p w14:paraId="107C0A33" w14:textId="77777777" w:rsidR="00D904CF" w:rsidRDefault="00D904CF">
      <w:pPr>
        <w:jc w:val="both"/>
      </w:pPr>
    </w:p>
    <w:p w14:paraId="01A00B64" w14:textId="25438EE6" w:rsidR="00D904CF" w:rsidRDefault="00C56227">
      <w:pPr>
        <w:numPr>
          <w:ilvl w:val="0"/>
          <w:numId w:val="3"/>
        </w:numPr>
        <w:jc w:val="both"/>
      </w:pPr>
      <w:r>
        <w:t xml:space="preserve">Took lectures for English Literature for undergraduate </w:t>
      </w:r>
      <w:r w:rsidR="002627A3">
        <w:t>course</w:t>
      </w:r>
      <w:r>
        <w:t xml:space="preserve"> in management.</w:t>
      </w:r>
    </w:p>
    <w:p w14:paraId="73E1AC07" w14:textId="77777777" w:rsidR="00D904CF" w:rsidRDefault="00D904C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D904CF" w14:paraId="0820B55A" w14:textId="77777777">
        <w:trPr>
          <w:trHeight w:val="1188"/>
        </w:trPr>
        <w:tc>
          <w:tcPr>
            <w:tcW w:w="9929" w:type="dxa"/>
            <w:shd w:val="clear" w:color="auto" w:fill="auto"/>
          </w:tcPr>
          <w:p w14:paraId="33918B4C" w14:textId="77777777" w:rsidR="00D904CF" w:rsidRDefault="00C56227">
            <w:pPr>
              <w:rPr>
                <w:b/>
              </w:rPr>
            </w:pPr>
            <w:r>
              <w:rPr>
                <w:b/>
              </w:rPr>
              <w:t>Visiting Faculty:                                              Thane Campus</w:t>
            </w:r>
          </w:p>
          <w:p w14:paraId="7199A046" w14:textId="77777777" w:rsidR="00D904CF" w:rsidRDefault="00C562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Mumbai University</w:t>
            </w:r>
          </w:p>
          <w:p w14:paraId="2DA68A14" w14:textId="77777777" w:rsidR="00D904CF" w:rsidRDefault="00C56227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June 2016 – June 2018</w:t>
            </w:r>
          </w:p>
          <w:p w14:paraId="690BE36D" w14:textId="77777777" w:rsidR="00D904CF" w:rsidRDefault="00D904CF"/>
        </w:tc>
      </w:tr>
    </w:tbl>
    <w:p w14:paraId="69D9EE9F" w14:textId="77777777" w:rsidR="00D904CF" w:rsidRDefault="00D904CF"/>
    <w:p w14:paraId="68A43B0D" w14:textId="77777777" w:rsidR="00D904CF" w:rsidRDefault="00C56227">
      <w:pPr>
        <w:jc w:val="both"/>
        <w:rPr>
          <w:b/>
        </w:rPr>
      </w:pPr>
      <w:r>
        <w:rPr>
          <w:b/>
        </w:rPr>
        <w:t>Job Responsibility:</w:t>
      </w:r>
    </w:p>
    <w:p w14:paraId="7F7A5422" w14:textId="77777777" w:rsidR="00D904CF" w:rsidRDefault="00D904CF">
      <w:pPr>
        <w:jc w:val="both"/>
      </w:pPr>
    </w:p>
    <w:p w14:paraId="12FAAA92" w14:textId="77777777" w:rsidR="00D904CF" w:rsidRDefault="00C56227">
      <w:pPr>
        <w:numPr>
          <w:ilvl w:val="0"/>
          <w:numId w:val="4"/>
        </w:numPr>
        <w:jc w:val="both"/>
      </w:pPr>
      <w:r>
        <w:t>Took lectures for Subjects: Communication Skills and Presentation Skills in BA.LLB</w:t>
      </w:r>
    </w:p>
    <w:p w14:paraId="356E4D3A" w14:textId="77777777" w:rsidR="00D904CF" w:rsidRDefault="00D904CF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D904CF" w14:paraId="1C3A94E3" w14:textId="77777777">
        <w:trPr>
          <w:trHeight w:val="1188"/>
        </w:trPr>
        <w:tc>
          <w:tcPr>
            <w:tcW w:w="9929" w:type="dxa"/>
            <w:shd w:val="clear" w:color="auto" w:fill="auto"/>
          </w:tcPr>
          <w:p w14:paraId="639567A9" w14:textId="77777777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Visiting Faculty:                                              </w:t>
            </w:r>
            <w:proofErr w:type="spellStart"/>
            <w:r>
              <w:rPr>
                <w:b/>
              </w:rPr>
              <w:t>Bedekar</w:t>
            </w:r>
            <w:proofErr w:type="spellEnd"/>
            <w:r>
              <w:rPr>
                <w:b/>
              </w:rPr>
              <w:t xml:space="preserve"> College</w:t>
            </w:r>
          </w:p>
          <w:p w14:paraId="75B6A412" w14:textId="77777777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Mumbai University</w:t>
            </w:r>
          </w:p>
          <w:p w14:paraId="7AC13308" w14:textId="77777777" w:rsidR="00D904CF" w:rsidRDefault="00C5622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July 2015 – Nov 2015</w:t>
            </w:r>
          </w:p>
          <w:p w14:paraId="60CFBAB5" w14:textId="77777777" w:rsidR="00D904CF" w:rsidRDefault="00D904CF">
            <w:pPr>
              <w:jc w:val="both"/>
            </w:pPr>
          </w:p>
        </w:tc>
      </w:tr>
    </w:tbl>
    <w:p w14:paraId="0E6E87DC" w14:textId="77777777" w:rsidR="00D904CF" w:rsidRDefault="00D904CF">
      <w:pPr>
        <w:jc w:val="both"/>
      </w:pPr>
    </w:p>
    <w:p w14:paraId="415EA9A9" w14:textId="77777777" w:rsidR="00D904CF" w:rsidRDefault="00C56227">
      <w:pPr>
        <w:jc w:val="both"/>
        <w:rPr>
          <w:b/>
        </w:rPr>
      </w:pPr>
      <w:r>
        <w:rPr>
          <w:b/>
        </w:rPr>
        <w:t>Job Responsibility:</w:t>
      </w:r>
    </w:p>
    <w:p w14:paraId="679F8EB6" w14:textId="77777777" w:rsidR="00D904CF" w:rsidRDefault="00D904CF">
      <w:pPr>
        <w:jc w:val="both"/>
      </w:pPr>
    </w:p>
    <w:p w14:paraId="6F32BF8B" w14:textId="77777777" w:rsidR="00D904CF" w:rsidRDefault="00C56227">
      <w:pPr>
        <w:numPr>
          <w:ilvl w:val="0"/>
          <w:numId w:val="4"/>
        </w:numPr>
        <w:jc w:val="both"/>
      </w:pPr>
      <w:r>
        <w:t xml:space="preserve">Took Lectures of Media Criticism for </w:t>
      </w:r>
      <w:r>
        <w:rPr>
          <w:b/>
        </w:rPr>
        <w:t>Masters in Communication.</w:t>
      </w:r>
    </w:p>
    <w:p w14:paraId="08EB3920" w14:textId="77777777" w:rsidR="00D904CF" w:rsidRDefault="00D904CF">
      <w:pPr>
        <w:rPr>
          <w:b/>
        </w:rPr>
      </w:pPr>
    </w:p>
    <w:p w14:paraId="3B6F0B15" w14:textId="24367988" w:rsidR="00D904CF" w:rsidRDefault="00C5622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35C2BF" wp14:editId="307CD974">
                <wp:simplePos x="0" y="0"/>
                <wp:positionH relativeFrom="column">
                  <wp:posOffset>-36830</wp:posOffset>
                </wp:positionH>
                <wp:positionV relativeFrom="paragraph">
                  <wp:posOffset>102870</wp:posOffset>
                </wp:positionV>
                <wp:extent cx="6296025" cy="657225"/>
                <wp:effectExtent l="0" t="0" r="9525" b="9525"/>
                <wp:wrapNone/>
                <wp:docPr id="2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96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 7" o:spid="_x0000_s1026" o:spt="1" style="position:absolute;left:0pt;margin-left:-2.9pt;margin-top:8.1pt;height:51.75pt;width:495.75pt;z-index:-251657216;mso-width-relative:page;mso-height-relative:page;" fillcolor="#FFFFFF" filled="t" stroked="t" coordsize="21600,21600" o:gfxdata="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zfkGvYAAAACQEAAA8AAAAAAAAAAQAgAAAAIgAAAGRycy9k&#10;b3ducmV2LnhtbFBLAQIUABQAAAAIAIdO4kDlWmtQAgIAADkEAAAOAAAAAAAAAAEAIAAAACcBAABk&#10;cnMvZTJvRG9jLnhtbFBLBQYAAAAABgAGAFkBAACbBQAAAAA=&#10;">
                <v:fill on="t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E08F1BB" w14:textId="77777777" w:rsidR="00D904CF" w:rsidRDefault="00C56227">
      <w:pPr>
        <w:jc w:val="both"/>
        <w:rPr>
          <w:b/>
        </w:rPr>
      </w:pPr>
      <w:r>
        <w:rPr>
          <w:b/>
        </w:rPr>
        <w:t>Visiting Faculty:                                              Birla College of Arts Science and Commerce</w:t>
      </w:r>
    </w:p>
    <w:p w14:paraId="282E6941" w14:textId="77777777" w:rsidR="00D904CF" w:rsidRDefault="00C56227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Mumbai University</w:t>
      </w:r>
    </w:p>
    <w:p w14:paraId="17889FAF" w14:textId="77777777" w:rsidR="00D904CF" w:rsidRDefault="00C56227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July 2013 – June 2014</w:t>
      </w:r>
    </w:p>
    <w:p w14:paraId="6F62B179" w14:textId="77777777" w:rsidR="00D904CF" w:rsidRDefault="00D904CF">
      <w:pPr>
        <w:jc w:val="both"/>
      </w:pPr>
    </w:p>
    <w:p w14:paraId="383F51F0" w14:textId="77777777" w:rsidR="00D904CF" w:rsidRDefault="00C56227">
      <w:pPr>
        <w:jc w:val="both"/>
        <w:rPr>
          <w:b/>
        </w:rPr>
      </w:pPr>
      <w:r>
        <w:rPr>
          <w:b/>
        </w:rPr>
        <w:t>Job Responsibilities:</w:t>
      </w:r>
    </w:p>
    <w:p w14:paraId="70373C13" w14:textId="77777777" w:rsidR="00D904CF" w:rsidRDefault="00D904CF">
      <w:pPr>
        <w:jc w:val="both"/>
        <w:rPr>
          <w:b/>
        </w:rPr>
      </w:pPr>
    </w:p>
    <w:p w14:paraId="1208A795" w14:textId="08F45AD5" w:rsidR="00D904CF" w:rsidRPr="00E51BCF" w:rsidRDefault="00C56227">
      <w:pPr>
        <w:numPr>
          <w:ilvl w:val="0"/>
          <w:numId w:val="5"/>
        </w:numPr>
        <w:jc w:val="both"/>
        <w:rPr>
          <w:b/>
        </w:rPr>
      </w:pPr>
      <w:r>
        <w:t xml:space="preserve">Took lectures for Creative writing, Copywriting, Journalism and Literature. </w:t>
      </w:r>
    </w:p>
    <w:p w14:paraId="214D5CEC" w14:textId="5F5A5885" w:rsidR="00E51BCF" w:rsidRDefault="00E51BCF" w:rsidP="00E51BCF">
      <w:pPr>
        <w:jc w:val="both"/>
      </w:pPr>
    </w:p>
    <w:p w14:paraId="2802E0E7" w14:textId="117AB7B1" w:rsidR="00E51BCF" w:rsidRDefault="00E51BCF" w:rsidP="00E51BCF">
      <w:pPr>
        <w:jc w:val="both"/>
      </w:pPr>
    </w:p>
    <w:p w14:paraId="2BE5B680" w14:textId="269724FE" w:rsidR="00E51BCF" w:rsidRDefault="00E51BCF" w:rsidP="00E51BCF">
      <w:pPr>
        <w:jc w:val="both"/>
      </w:pPr>
    </w:p>
    <w:p w14:paraId="0F72EB9C" w14:textId="77777777" w:rsidR="00E51BCF" w:rsidRDefault="00E51BCF" w:rsidP="00E51BCF">
      <w:pPr>
        <w:jc w:val="both"/>
        <w:rPr>
          <w:b/>
        </w:rPr>
      </w:pPr>
    </w:p>
    <w:p w14:paraId="7111AA36" w14:textId="77777777" w:rsidR="00D904CF" w:rsidRDefault="00D904CF">
      <w:pPr>
        <w:jc w:val="both"/>
      </w:pPr>
    </w:p>
    <w:p w14:paraId="4DBBC477" w14:textId="77777777" w:rsidR="00D904CF" w:rsidRDefault="00C56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>Lecturer: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           Amity School of Communication</w:t>
      </w:r>
    </w:p>
    <w:p w14:paraId="376CE3F8" w14:textId="77777777" w:rsidR="00D904CF" w:rsidRDefault="00C56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 xml:space="preserve">                                                                           Amity University, Uttar Pradesh</w:t>
      </w:r>
    </w:p>
    <w:p w14:paraId="677279A8" w14:textId="77777777" w:rsidR="00D904CF" w:rsidRDefault="00C56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                                                                        October 2006- January 2009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DB216B2" w14:textId="77777777" w:rsidR="00D904CF" w:rsidRDefault="00D904CF">
      <w:pPr>
        <w:jc w:val="both"/>
        <w:rPr>
          <w:rFonts w:ascii="Arial" w:hAnsi="Arial" w:cs="Arial"/>
          <w:sz w:val="22"/>
          <w:szCs w:val="22"/>
        </w:rPr>
      </w:pPr>
    </w:p>
    <w:p w14:paraId="1A6006D3" w14:textId="2CE46873" w:rsidR="00D904CF" w:rsidRDefault="00C56227">
      <w:pPr>
        <w:jc w:val="both"/>
        <w:rPr>
          <w:b/>
        </w:rPr>
      </w:pPr>
      <w:r>
        <w:rPr>
          <w:b/>
        </w:rPr>
        <w:t>Job Responsibilities:</w:t>
      </w:r>
    </w:p>
    <w:p w14:paraId="70F2878B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t xml:space="preserve">Core competence areas: English, Communication skills, Advertising and Public Relations. </w:t>
      </w:r>
    </w:p>
    <w:p w14:paraId="2346D6DC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t xml:space="preserve">Restructured Advertising and Public Relations syllabus and developed innovative teaching methods. </w:t>
      </w:r>
    </w:p>
    <w:p w14:paraId="6FAD7708" w14:textId="77777777" w:rsidR="00D904CF" w:rsidRDefault="00C56227">
      <w:pPr>
        <w:numPr>
          <w:ilvl w:val="0"/>
          <w:numId w:val="6"/>
        </w:numPr>
        <w:ind w:left="180" w:firstLine="0"/>
        <w:jc w:val="both"/>
        <w:rPr>
          <w:b/>
          <w:color w:val="000000"/>
          <w:u w:val="single"/>
        </w:rPr>
      </w:pPr>
      <w:r>
        <w:t>Faculty coordinator for the Event Management Department.</w:t>
      </w:r>
    </w:p>
    <w:p w14:paraId="7E3AFF91" w14:textId="3FF6222A" w:rsidR="00D904CF" w:rsidRPr="00463DA8" w:rsidRDefault="00C56227" w:rsidP="00463DA8">
      <w:pPr>
        <w:numPr>
          <w:ilvl w:val="0"/>
          <w:numId w:val="6"/>
        </w:numPr>
        <w:ind w:left="180" w:firstLine="0"/>
        <w:jc w:val="both"/>
        <w:rPr>
          <w:b/>
          <w:color w:val="000000"/>
        </w:rPr>
      </w:pPr>
      <w:r>
        <w:t>Part of the placement cell of the department.</w:t>
      </w:r>
    </w:p>
    <w:p w14:paraId="386B6200" w14:textId="77777777" w:rsidR="00D904CF" w:rsidRDefault="00D904CF">
      <w:pPr>
        <w:tabs>
          <w:tab w:val="left" w:pos="360"/>
        </w:tabs>
        <w:jc w:val="both"/>
        <w:rPr>
          <w:b/>
          <w:color w:val="000000"/>
        </w:rPr>
      </w:pPr>
    </w:p>
    <w:p w14:paraId="0A9B6B73" w14:textId="77777777" w:rsidR="00D904CF" w:rsidRDefault="00C56227">
      <w:pPr>
        <w:tabs>
          <w:tab w:val="left" w:pos="360"/>
        </w:tabs>
        <w:jc w:val="both"/>
        <w:rPr>
          <w:b/>
          <w:color w:val="000000"/>
        </w:rPr>
      </w:pPr>
      <w:r>
        <w:rPr>
          <w:b/>
          <w:color w:val="000000"/>
        </w:rPr>
        <w:t>Co-curricular activities:</w:t>
      </w:r>
    </w:p>
    <w:p w14:paraId="0775DF44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rPr>
          <w:color w:val="000000"/>
        </w:rPr>
        <w:t>Organized the Amity Military Training Camp (MTC) twice</w:t>
      </w:r>
      <w:r>
        <w:t>.</w:t>
      </w:r>
    </w:p>
    <w:p w14:paraId="5002E7ED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t>Planned &amp; organized events during National media festival of the University, “The Big Picture”-   2007 &amp; 2008.</w:t>
      </w:r>
    </w:p>
    <w:p w14:paraId="1A886018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t>Organized the student council elections.</w:t>
      </w:r>
    </w:p>
    <w:p w14:paraId="7CDB28E5" w14:textId="7A0BF70A" w:rsidR="00D904CF" w:rsidRDefault="00C56227">
      <w:pPr>
        <w:numPr>
          <w:ilvl w:val="0"/>
          <w:numId w:val="6"/>
        </w:numPr>
        <w:ind w:left="180" w:firstLine="0"/>
        <w:jc w:val="both"/>
      </w:pPr>
      <w:r>
        <w:t xml:space="preserve">Attended seminar on ‘Role of </w:t>
      </w:r>
      <w:r w:rsidR="002627A3">
        <w:t>F</w:t>
      </w:r>
      <w:r>
        <w:t xml:space="preserve">amilies in the </w:t>
      </w:r>
      <w:r w:rsidR="002627A3">
        <w:t>S</w:t>
      </w:r>
      <w:r>
        <w:t xml:space="preserve">uccess of </w:t>
      </w:r>
      <w:r w:rsidR="002627A3">
        <w:t>C</w:t>
      </w:r>
      <w:r>
        <w:t xml:space="preserve">hildren’ conducted at Amity </w:t>
      </w:r>
      <w:proofErr w:type="gramStart"/>
      <w:r>
        <w:t>University ,</w:t>
      </w:r>
      <w:proofErr w:type="gramEnd"/>
      <w:r>
        <w:t xml:space="preserve"> Noida; on 27</w:t>
      </w:r>
      <w:r>
        <w:rPr>
          <w:vertAlign w:val="superscript"/>
        </w:rPr>
        <w:t>th</w:t>
      </w:r>
      <w:r>
        <w:t xml:space="preserve"> November, 2006 </w:t>
      </w:r>
    </w:p>
    <w:p w14:paraId="7EBCD186" w14:textId="05A6B11D" w:rsidR="00D904CF" w:rsidRDefault="00C56227">
      <w:pPr>
        <w:numPr>
          <w:ilvl w:val="0"/>
          <w:numId w:val="6"/>
        </w:numPr>
        <w:ind w:left="180" w:firstLine="0"/>
        <w:jc w:val="both"/>
      </w:pPr>
      <w:r>
        <w:t xml:space="preserve">Attended the Faculty Development </w:t>
      </w:r>
      <w:proofErr w:type="spellStart"/>
      <w:r>
        <w:t>Program</w:t>
      </w:r>
      <w:r w:rsidR="002627A3">
        <w:t>m</w:t>
      </w:r>
      <w:r>
        <w:t>e</w:t>
      </w:r>
      <w:proofErr w:type="spellEnd"/>
      <w:r>
        <w:t>, organized by Amity University.</w:t>
      </w:r>
    </w:p>
    <w:p w14:paraId="2CBEF718" w14:textId="77777777" w:rsidR="00D904CF" w:rsidRDefault="00C56227">
      <w:pPr>
        <w:numPr>
          <w:ilvl w:val="0"/>
          <w:numId w:val="6"/>
        </w:numPr>
        <w:ind w:left="180" w:firstLine="0"/>
        <w:jc w:val="both"/>
      </w:pPr>
      <w:r>
        <w:t>Attended a workshop on Event Management, organized by Centre for Events Research International, Gurgaon.</w:t>
      </w:r>
    </w:p>
    <w:p w14:paraId="351A1F79" w14:textId="7201C980" w:rsidR="00D904CF" w:rsidRDefault="00C56227">
      <w:pPr>
        <w:numPr>
          <w:ilvl w:val="0"/>
          <w:numId w:val="6"/>
        </w:numPr>
        <w:ind w:left="180" w:firstLine="0"/>
        <w:jc w:val="both"/>
        <w:rPr>
          <w:b/>
          <w:color w:val="000000"/>
          <w:u w:val="single"/>
        </w:rPr>
      </w:pPr>
      <w:r>
        <w:t xml:space="preserve">Attended a national seminar on, </w:t>
      </w:r>
      <w:r w:rsidR="002627A3">
        <w:t>‘</w:t>
      </w:r>
      <w:r>
        <w:t>Changing trends in Science Communication</w:t>
      </w:r>
      <w:r w:rsidR="002627A3">
        <w:t>’</w:t>
      </w:r>
      <w:r>
        <w:t xml:space="preserve">, organized by Institute of Management Studies, Noida. </w:t>
      </w:r>
    </w:p>
    <w:p w14:paraId="463630EF" w14:textId="77777777" w:rsidR="00D904CF" w:rsidRDefault="00D904CF">
      <w:pPr>
        <w:jc w:val="both"/>
      </w:pPr>
    </w:p>
    <w:p w14:paraId="280021B5" w14:textId="77777777" w:rsidR="00D904CF" w:rsidRDefault="00D904CF"/>
    <w:p w14:paraId="2819F146" w14:textId="67806B4A" w:rsidR="00D904CF" w:rsidRDefault="00C56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"/>
        </w:tabs>
        <w:jc w:val="both"/>
      </w:pPr>
      <w:r>
        <w:rPr>
          <w:rFonts w:ascii="Arial" w:hAnsi="Arial" w:cs="Arial"/>
          <w:b/>
          <w:sz w:val="22"/>
          <w:szCs w:val="22"/>
        </w:rPr>
        <w:tab/>
      </w:r>
      <w:r>
        <w:rPr>
          <w:b/>
        </w:rPr>
        <w:t xml:space="preserve">Image Executive: </w:t>
      </w:r>
      <w:r>
        <w:tab/>
      </w:r>
      <w:r>
        <w:tab/>
      </w:r>
      <w:r>
        <w:rPr>
          <w:b/>
        </w:rPr>
        <w:t xml:space="preserve">                               </w:t>
      </w:r>
      <w:r w:rsidR="00CF753E">
        <w:rPr>
          <w:b/>
        </w:rPr>
        <w:t xml:space="preserve">           </w:t>
      </w:r>
      <w:r>
        <w:rPr>
          <w:b/>
        </w:rPr>
        <w:t>Perfect Relations, Delhi.</w:t>
      </w:r>
    </w:p>
    <w:p w14:paraId="0649E014" w14:textId="77777777" w:rsidR="00D904CF" w:rsidRDefault="00C56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                                                                                          June- October, 2006</w:t>
      </w:r>
      <w:r>
        <w:rPr>
          <w:rFonts w:ascii="Arial" w:hAnsi="Arial" w:cs="Arial"/>
          <w:sz w:val="22"/>
          <w:szCs w:val="22"/>
        </w:rPr>
        <w:t xml:space="preserve">              </w:t>
      </w:r>
    </w:p>
    <w:p w14:paraId="5B2603FB" w14:textId="77777777" w:rsidR="00D904CF" w:rsidRDefault="00D904CF">
      <w:pPr>
        <w:jc w:val="both"/>
        <w:rPr>
          <w:rFonts w:ascii="Arial" w:hAnsi="Arial" w:cs="Arial"/>
          <w:sz w:val="22"/>
          <w:szCs w:val="22"/>
        </w:rPr>
      </w:pPr>
    </w:p>
    <w:p w14:paraId="5C738E2C" w14:textId="77777777" w:rsidR="00D904CF" w:rsidRDefault="00C56227">
      <w:pPr>
        <w:jc w:val="both"/>
        <w:rPr>
          <w:b/>
        </w:rPr>
      </w:pPr>
      <w:r>
        <w:rPr>
          <w:b/>
        </w:rPr>
        <w:t>Job Responsibilities:</w:t>
      </w:r>
    </w:p>
    <w:p w14:paraId="58220D97" w14:textId="77777777" w:rsidR="00D904CF" w:rsidRDefault="00C56227">
      <w:pPr>
        <w:numPr>
          <w:ilvl w:val="0"/>
          <w:numId w:val="7"/>
        </w:numPr>
        <w:tabs>
          <w:tab w:val="left" w:pos="180"/>
        </w:tabs>
        <w:jc w:val="both"/>
      </w:pPr>
      <w:r>
        <w:t>Supported the business development process, through responsible corporate communication &amp; client servicing.</w:t>
      </w:r>
    </w:p>
    <w:p w14:paraId="2D70515E" w14:textId="77777777" w:rsidR="00D904CF" w:rsidRDefault="00C56227">
      <w:pPr>
        <w:numPr>
          <w:ilvl w:val="0"/>
          <w:numId w:val="7"/>
        </w:numPr>
        <w:tabs>
          <w:tab w:val="left" w:pos="180"/>
        </w:tabs>
        <w:jc w:val="both"/>
      </w:pPr>
      <w:r>
        <w:t>Copy-writing.</w:t>
      </w:r>
    </w:p>
    <w:p w14:paraId="48EE521F" w14:textId="5F51817D" w:rsidR="00D904CF" w:rsidRDefault="00C56227">
      <w:pPr>
        <w:numPr>
          <w:ilvl w:val="0"/>
          <w:numId w:val="7"/>
        </w:numPr>
        <w:tabs>
          <w:tab w:val="left" w:pos="180"/>
        </w:tabs>
        <w:jc w:val="both"/>
      </w:pPr>
      <w:r>
        <w:t>Assisted in Image management projects.</w:t>
      </w:r>
    </w:p>
    <w:p w14:paraId="54E18C79" w14:textId="77777777" w:rsidR="00463DA8" w:rsidRDefault="00463DA8" w:rsidP="00463DA8">
      <w:pPr>
        <w:tabs>
          <w:tab w:val="left" w:pos="180"/>
          <w:tab w:val="left" w:pos="360"/>
        </w:tabs>
        <w:jc w:val="both"/>
      </w:pPr>
    </w:p>
    <w:p w14:paraId="79D15A55" w14:textId="77777777" w:rsidR="00D904CF" w:rsidRDefault="00D904CF">
      <w:pPr>
        <w:tabs>
          <w:tab w:val="left" w:pos="180"/>
        </w:tabs>
        <w:rPr>
          <w:rFonts w:ascii="Arial" w:hAnsi="Arial" w:cs="Arial"/>
          <w:sz w:val="22"/>
          <w:szCs w:val="22"/>
        </w:rPr>
      </w:pPr>
    </w:p>
    <w:p w14:paraId="6F835E5F" w14:textId="048D2F78" w:rsidR="00D904CF" w:rsidRDefault="00CF753E">
      <w:pPr>
        <w:tabs>
          <w:tab w:val="left" w:pos="180"/>
        </w:tabs>
        <w:rPr>
          <w:b/>
        </w:rPr>
      </w:pPr>
      <w:r>
        <w:rPr>
          <w:b/>
          <w:bdr w:val="single" w:sz="4" w:space="0" w:color="auto"/>
        </w:rPr>
        <w:t>Trainee:</w:t>
      </w:r>
      <w:r w:rsidR="00C56227">
        <w:rPr>
          <w:b/>
          <w:bdr w:val="single" w:sz="4" w:space="0" w:color="auto"/>
        </w:rPr>
        <w:t xml:space="preserve">                                                                   Hindustan Times and CNN-IBN  </w:t>
      </w:r>
      <w:r w:rsidR="00C56227">
        <w:rPr>
          <w:b/>
          <w:bdr w:val="single" w:sz="4" w:space="0" w:color="auto"/>
        </w:rPr>
        <w:tab/>
      </w:r>
      <w:r w:rsidR="00C56227">
        <w:rPr>
          <w:bdr w:val="single" w:sz="4" w:space="0" w:color="auto"/>
        </w:rPr>
        <w:tab/>
      </w:r>
      <w:r w:rsidR="00C56227">
        <w:rPr>
          <w:b/>
        </w:rPr>
        <w:t xml:space="preserve">    </w:t>
      </w:r>
    </w:p>
    <w:p w14:paraId="1DC84725" w14:textId="6BD6E5A8" w:rsidR="00D904CF" w:rsidRDefault="00D904CF">
      <w:pPr>
        <w:tabs>
          <w:tab w:val="left" w:pos="180"/>
        </w:tabs>
        <w:rPr>
          <w:b/>
        </w:rPr>
      </w:pPr>
    </w:p>
    <w:p w14:paraId="2E3546DB" w14:textId="77777777" w:rsidR="00463DA8" w:rsidRDefault="00463DA8">
      <w:pPr>
        <w:tabs>
          <w:tab w:val="left" w:pos="180"/>
        </w:tabs>
        <w:rPr>
          <w:b/>
        </w:rPr>
      </w:pPr>
    </w:p>
    <w:p w14:paraId="275E07D2" w14:textId="77777777" w:rsidR="00D904CF" w:rsidRDefault="00C56227">
      <w:pPr>
        <w:spacing w:after="100" w:afterAutospacing="1"/>
        <w:ind w:left="3600" w:hanging="3600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EF63B" wp14:editId="13290D07">
                <wp:simplePos x="0" y="0"/>
                <wp:positionH relativeFrom="column">
                  <wp:posOffset>-32385</wp:posOffset>
                </wp:positionH>
                <wp:positionV relativeFrom="paragraph">
                  <wp:posOffset>42545</wp:posOffset>
                </wp:positionV>
                <wp:extent cx="6000115" cy="250825"/>
                <wp:effectExtent l="6350" t="6350" r="13335" b="952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5737860"/>
                          <a:ext cx="6000115" cy="250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585FC" w14:textId="77777777" w:rsidR="00D904CF" w:rsidRDefault="00C56227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Freelance Writer: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EF63B" id="Rectangles 5" o:spid="_x0000_s1026" style="position:absolute;left:0;text-align:left;margin-left:-2.55pt;margin-top:3.35pt;width:472.45pt;height:1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" fillcolor="white [3201]" strokecolor="black [3213]" strokeweight="1pt">
                <v:textbox>
                  <w:txbxContent>
                    <w:p w14:paraId="28E585FC" w14:textId="77777777" w:rsidR="00D904CF" w:rsidRDefault="00C56227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>Freelance Writer:</w:t>
                      </w:r>
                    </w:p>
                  </w:txbxContent>
                </v:textbox>
              </v:rect>
            </w:pict>
          </mc:Fallback>
        </mc:AlternateContent>
      </w:r>
    </w:p>
    <w:p w14:paraId="5D5ED1AA" w14:textId="77777777" w:rsidR="00D904CF" w:rsidRDefault="00C56227">
      <w:pPr>
        <w:numPr>
          <w:ilvl w:val="0"/>
          <w:numId w:val="5"/>
        </w:numPr>
        <w:ind w:left="360"/>
      </w:pPr>
      <w:r>
        <w:rPr>
          <w:b/>
        </w:rPr>
        <w:t>Research papers</w:t>
      </w:r>
      <w:r>
        <w:t>-</w:t>
      </w:r>
    </w:p>
    <w:p w14:paraId="199E4073" w14:textId="77777777" w:rsidR="00D904CF" w:rsidRDefault="00D904CF"/>
    <w:p w14:paraId="671B3F83" w14:textId="77777777" w:rsidR="00D904CF" w:rsidRDefault="00C56227">
      <w:pPr>
        <w:ind w:left="360"/>
        <w:jc w:val="both"/>
      </w:pPr>
      <w:r>
        <w:t xml:space="preserve">1. The Dynamic Customer: Indian Women. (Advertising Express Magazine, 2008) </w:t>
      </w:r>
    </w:p>
    <w:p w14:paraId="1B606639" w14:textId="77777777" w:rsidR="00D904CF" w:rsidRDefault="00C56227">
      <w:pPr>
        <w:ind w:left="360"/>
        <w:jc w:val="both"/>
      </w:pPr>
      <w:r>
        <w:t>2. The Contribution of R.K. Narayan to the World of Indian English Novel. (</w:t>
      </w:r>
      <w:proofErr w:type="spellStart"/>
      <w:r>
        <w:t>Paripex</w:t>
      </w:r>
      <w:proofErr w:type="spellEnd"/>
      <w:r>
        <w:t xml:space="preserve"> Journal, 2013)</w:t>
      </w:r>
    </w:p>
    <w:p w14:paraId="5C3E662E" w14:textId="0542803C" w:rsidR="00D904CF" w:rsidRDefault="00C56227">
      <w:pPr>
        <w:ind w:left="360"/>
        <w:jc w:val="both"/>
      </w:pPr>
      <w:r>
        <w:lastRenderedPageBreak/>
        <w:t xml:space="preserve">3. Banking Sector Communication: A Perspective on its Interdependence with the Changing Societal Trends. (Presented </w:t>
      </w:r>
      <w:r w:rsidR="00EE5081">
        <w:t>at</w:t>
      </w:r>
      <w:r>
        <w:t xml:space="preserve"> National Conference on Emerging Trends in Commerce, </w:t>
      </w:r>
      <w:proofErr w:type="spellStart"/>
      <w:r>
        <w:t>Dnyanasadhana</w:t>
      </w:r>
      <w:proofErr w:type="spellEnd"/>
      <w:r>
        <w:t xml:space="preserve"> College, 2014)</w:t>
      </w:r>
    </w:p>
    <w:p w14:paraId="60E2EBDE" w14:textId="1935AEF7" w:rsidR="00D904CF" w:rsidRDefault="00C56227">
      <w:pPr>
        <w:ind w:left="360"/>
        <w:jc w:val="both"/>
      </w:pPr>
      <w:r>
        <w:t xml:space="preserve">4. Journalism: Broadening its Horizons. (Presented </w:t>
      </w:r>
      <w:r w:rsidR="00EE5081">
        <w:t>at</w:t>
      </w:r>
      <w:r>
        <w:t xml:space="preserve"> National Conference on Infrastructure, Economics and Development, </w:t>
      </w:r>
      <w:proofErr w:type="spellStart"/>
      <w:r>
        <w:t>Dnyanasadhana</w:t>
      </w:r>
      <w:proofErr w:type="spellEnd"/>
      <w:r>
        <w:t xml:space="preserve"> College, 2014)</w:t>
      </w:r>
    </w:p>
    <w:p w14:paraId="7C7F98D5" w14:textId="76006A26" w:rsidR="00D904CF" w:rsidRDefault="00C56227">
      <w:pPr>
        <w:ind w:left="360"/>
        <w:jc w:val="both"/>
      </w:pPr>
      <w:r>
        <w:t xml:space="preserve">5. Cinema: A Study of its Cult Phenomenon among Youngsters. (Presented </w:t>
      </w:r>
      <w:r w:rsidR="00EE5081">
        <w:t>at</w:t>
      </w:r>
      <w:r>
        <w:t xml:space="preserve"> International Media Conference on Visual Media Culture, K.C. College, Mumbai,2015)   </w:t>
      </w:r>
    </w:p>
    <w:p w14:paraId="461726E1" w14:textId="7508C49E" w:rsidR="00D904CF" w:rsidRDefault="00C56227">
      <w:pPr>
        <w:ind w:left="360"/>
        <w:jc w:val="both"/>
      </w:pPr>
      <w:r>
        <w:t xml:space="preserve">6. A Study of Yash Chopra’s Cinema and Audience Reception Trends. (Presented </w:t>
      </w:r>
      <w:r w:rsidR="00EE5081">
        <w:t>at</w:t>
      </w:r>
      <w:r>
        <w:t xml:space="preserve"> National Media Conference on Cinema: Past, Present and Future, </w:t>
      </w:r>
      <w:proofErr w:type="spellStart"/>
      <w:r>
        <w:t>Bedekar</w:t>
      </w:r>
      <w:proofErr w:type="spellEnd"/>
      <w:r>
        <w:t xml:space="preserve"> College, Mumbai,2016)   </w:t>
      </w:r>
    </w:p>
    <w:p w14:paraId="013B5731" w14:textId="22CE2071" w:rsidR="00D904CF" w:rsidRDefault="00C56227">
      <w:pPr>
        <w:ind w:left="360"/>
        <w:jc w:val="both"/>
      </w:pPr>
      <w:r>
        <w:t xml:space="preserve">7. A Study of Journalism Trends in New Media. (Presented </w:t>
      </w:r>
      <w:r w:rsidR="00EE5081">
        <w:t>at</w:t>
      </w:r>
      <w:r>
        <w:t xml:space="preserve"> International Media Conference on Changing Paradigm of Media Landscape in Digital Age, Amity School of Communication, Rajasthan, 2016) </w:t>
      </w:r>
    </w:p>
    <w:p w14:paraId="5C8C90EC" w14:textId="422AB9C4" w:rsidR="00D904CF" w:rsidRDefault="00C56227">
      <w:pPr>
        <w:ind w:left="360"/>
        <w:jc w:val="both"/>
      </w:pPr>
      <w:r>
        <w:t xml:space="preserve">8. Studying Portrayal of Women Characters in Hindi Films (Presented </w:t>
      </w:r>
      <w:r w:rsidR="00EE5081">
        <w:t>at</w:t>
      </w:r>
      <w:r>
        <w:t xml:space="preserve"> International Media Conference on </w:t>
      </w:r>
      <w:proofErr w:type="spellStart"/>
      <w:r>
        <w:t>Glocalisation</w:t>
      </w:r>
      <w:proofErr w:type="spellEnd"/>
      <w:r>
        <w:t xml:space="preserve">, K.C. College, Mumbai,2017) </w:t>
      </w:r>
    </w:p>
    <w:p w14:paraId="17A08854" w14:textId="518BEABC" w:rsidR="00D904CF" w:rsidRDefault="00C56227">
      <w:pPr>
        <w:ind w:left="360"/>
        <w:jc w:val="both"/>
      </w:pPr>
      <w:r>
        <w:t xml:space="preserve">9. Imtiaz Ali as an Auteur (Presented </w:t>
      </w:r>
      <w:r w:rsidR="00EE5081">
        <w:t>at</w:t>
      </w:r>
      <w:r>
        <w:t xml:space="preserve"> International Media Conference at Amity School of Communication, Rajasthan, 2018)   </w:t>
      </w:r>
    </w:p>
    <w:p w14:paraId="049AAE40" w14:textId="77777777" w:rsidR="00D904CF" w:rsidRDefault="00C56227">
      <w:pPr>
        <w:ind w:left="360"/>
        <w:jc w:val="both"/>
      </w:pPr>
      <w:r>
        <w:t xml:space="preserve">10.  Transition of Romance in Hindi Cinema from ‘Swiss Alps’ to Dingy Lanes of Small Town India. (Paper presented at ICAN Conference, 2019 organized by Delhi </w:t>
      </w:r>
      <w:proofErr w:type="spellStart"/>
      <w:r>
        <w:t>Metropolitian</w:t>
      </w:r>
      <w:proofErr w:type="spellEnd"/>
      <w:r>
        <w:t xml:space="preserve"> Education in association with Deakin University, Australia; also published as a book chapter in ‘Changing Trends of Indian Cinema’, 2019, Kanishka Publishers)</w:t>
      </w:r>
    </w:p>
    <w:p w14:paraId="3D1B7569" w14:textId="77777777" w:rsidR="00D904CF" w:rsidRDefault="00C56227">
      <w:pPr>
        <w:ind w:left="360"/>
        <w:jc w:val="both"/>
        <w:rPr>
          <w:lang w:val="en-IN" w:eastAsia="en-IN"/>
        </w:rPr>
      </w:pPr>
      <w:r>
        <w:t xml:space="preserve">11. </w:t>
      </w:r>
      <w:proofErr w:type="spellStart"/>
      <w:r>
        <w:t>Analysing</w:t>
      </w:r>
      <w:proofErr w:type="spellEnd"/>
      <w:r>
        <w:t xml:space="preserve"> Studies about Hindi Cinema and Romance Genre Films to Locate Portrayal and Reception of Romance in Hindi Cinema (Paper presented at </w:t>
      </w:r>
      <w:r>
        <w:rPr>
          <w:lang w:val="en-IN" w:eastAsia="en-IN"/>
        </w:rPr>
        <w:t xml:space="preserve">International Conference on Current Practices and Future Trends in Media Communication-CPFTMC-2019, Amity University, Dubai) </w:t>
      </w:r>
    </w:p>
    <w:p w14:paraId="617424C5" w14:textId="77777777" w:rsidR="00D904CF" w:rsidRDefault="00C56227">
      <w:pPr>
        <w:ind w:left="360"/>
        <w:jc w:val="both"/>
      </w:pPr>
      <w:r>
        <w:rPr>
          <w:lang w:val="en-IN" w:eastAsia="en-IN"/>
        </w:rPr>
        <w:t xml:space="preserve">12. </w:t>
      </w:r>
      <w:r>
        <w:t xml:space="preserve">‘Gulab’ and ‘Meena’:  </w:t>
      </w:r>
      <w:proofErr w:type="spellStart"/>
      <w:r>
        <w:t>Analysing</w:t>
      </w:r>
      <w:proofErr w:type="spellEnd"/>
      <w:r>
        <w:t xml:space="preserve"> female lead in Guru </w:t>
      </w:r>
      <w:proofErr w:type="spellStart"/>
      <w:r>
        <w:t>Dutt’s</w:t>
      </w:r>
      <w:proofErr w:type="spellEnd"/>
      <w:r>
        <w:t xml:space="preserve"> </w:t>
      </w:r>
      <w:proofErr w:type="spellStart"/>
      <w:r>
        <w:rPr>
          <w:i/>
        </w:rPr>
        <w:t>Pyaasa</w:t>
      </w:r>
      <w:proofErr w:type="spellEnd"/>
      <w:r>
        <w:rPr>
          <w:i/>
        </w:rPr>
        <w:t xml:space="preserve"> </w:t>
      </w:r>
      <w:r>
        <w:t>(Paper Presented at New York University, Prague; as part of International Conference held by Hinduja College, November 2019)</w:t>
      </w:r>
    </w:p>
    <w:p w14:paraId="3FB37B6C" w14:textId="5779F3F6" w:rsidR="00D904CF" w:rsidRDefault="00C56227">
      <w:pPr>
        <w:ind w:left="360"/>
        <w:jc w:val="both"/>
      </w:pPr>
      <w:r>
        <w:t xml:space="preserve">13. </w:t>
      </w:r>
      <w:r w:rsidR="00E51BCF">
        <w:t>Two book chapters (Korean Cinema and Iranian Cinema) published in ‘Film Studies: A beginner’s Guide’ (ISBN: 978-81-946971-0-7); Publisher- In-Depth Communication; Part of the editorial team of the book as well</w:t>
      </w:r>
    </w:p>
    <w:p w14:paraId="6392C09D" w14:textId="77777777" w:rsidR="00D904CF" w:rsidRDefault="00C56227">
      <w:pPr>
        <w:ind w:firstLineChars="150" w:firstLine="360"/>
        <w:jc w:val="both"/>
      </w:pPr>
      <w:r>
        <w:t>14. Demystifying ‘</w:t>
      </w:r>
      <w:proofErr w:type="spellStart"/>
      <w:r>
        <w:t>Pataal-lok</w:t>
      </w:r>
      <w:proofErr w:type="spellEnd"/>
      <w:r>
        <w:t xml:space="preserve">’ through Rasa theory of </w:t>
      </w:r>
      <w:proofErr w:type="spellStart"/>
      <w:r>
        <w:rPr>
          <w:i/>
          <w:iCs/>
        </w:rPr>
        <w:t>Bharatmuni</w:t>
      </w:r>
      <w:proofErr w:type="spellEnd"/>
      <w:r>
        <w:t xml:space="preserve">; Paper presented at </w:t>
      </w:r>
    </w:p>
    <w:p w14:paraId="0FF433D6" w14:textId="77777777" w:rsidR="00D904CF" w:rsidRDefault="00C56227">
      <w:pPr>
        <w:ind w:firstLineChars="150" w:firstLine="360"/>
        <w:jc w:val="both"/>
      </w:pPr>
      <w:r>
        <w:t>International Media Conference, K.C. College, March 2021.</w:t>
      </w:r>
    </w:p>
    <w:p w14:paraId="26754254" w14:textId="77777777" w:rsidR="00D904CF" w:rsidRDefault="00C56227">
      <w:pPr>
        <w:numPr>
          <w:ilvl w:val="0"/>
          <w:numId w:val="8"/>
        </w:numPr>
        <w:ind w:firstLineChars="150" w:firstLine="360"/>
        <w:jc w:val="both"/>
      </w:pPr>
      <w:r>
        <w:t>An Analysis of Manoj Vajpayee’s ‘Srikant Tiwari’ (</w:t>
      </w:r>
      <w:r>
        <w:rPr>
          <w:i/>
          <w:iCs/>
        </w:rPr>
        <w:t>Family Man, 2019</w:t>
      </w:r>
      <w:r>
        <w:t xml:space="preserve">) through a Cognitive   </w:t>
      </w:r>
    </w:p>
    <w:p w14:paraId="7B7E6315" w14:textId="505680E8" w:rsidR="00D904CF" w:rsidRDefault="00C56227">
      <w:pPr>
        <w:ind w:firstLineChars="150" w:firstLine="360"/>
        <w:jc w:val="both"/>
      </w:pPr>
      <w:r>
        <w:t xml:space="preserve">Culturalist Approach; Paper presented at National Conference on ‘Changing Dynamics of </w:t>
      </w:r>
    </w:p>
    <w:p w14:paraId="3AAC2347" w14:textId="219C2ED5" w:rsidR="00D904CF" w:rsidRDefault="00C56227">
      <w:pPr>
        <w:ind w:firstLineChars="150" w:firstLine="360"/>
      </w:pPr>
      <w:r>
        <w:t>Media and its Audiences’</w:t>
      </w:r>
      <w:r w:rsidR="00EE5081">
        <w:t xml:space="preserve"> </w:t>
      </w:r>
      <w:r>
        <w:t>at UPG College, Mumbai.</w:t>
      </w:r>
    </w:p>
    <w:p w14:paraId="3BCF266B" w14:textId="6D49FD8F" w:rsidR="002048D2" w:rsidRDefault="00463DA8" w:rsidP="00463DA8">
      <w:pPr>
        <w:rPr>
          <w:shd w:val="clear" w:color="auto" w:fill="FFFFFF"/>
        </w:rPr>
      </w:pPr>
      <w:r>
        <w:t xml:space="preserve">     16</w:t>
      </w:r>
      <w:r w:rsidRPr="009568BE">
        <w:t xml:space="preserve">. </w:t>
      </w:r>
      <w:hyperlink r:id="rId10" w:history="1">
        <w:r w:rsidRPr="009568BE">
          <w:rPr>
            <w:rStyle w:val="Hyperlink"/>
            <w:color w:val="auto"/>
            <w:u w:val="none"/>
            <w:bdr w:val="none" w:sz="0" w:space="0" w:color="auto" w:frame="1"/>
            <w:shd w:val="clear" w:color="auto" w:fill="FFFFFF"/>
          </w:rPr>
          <w:t>Contemporary Bollywood's Tryst with Bourgeois Romances of Hindi Cinema</w:t>
        </w:r>
      </w:hyperlink>
      <w:r w:rsidRPr="009568BE">
        <w:t xml:space="preserve"> </w:t>
      </w:r>
      <w:r w:rsidR="002048D2" w:rsidRPr="009568BE">
        <w:t>(Journal</w:t>
      </w:r>
      <w:r w:rsidRPr="009568BE">
        <w:rPr>
          <w:shd w:val="clear" w:color="auto" w:fill="FFFFFF"/>
        </w:rPr>
        <w:t xml:space="preserve"> of </w:t>
      </w:r>
      <w:r w:rsidR="002048D2">
        <w:rPr>
          <w:shd w:val="clear" w:color="auto" w:fill="FFFFFF"/>
        </w:rPr>
        <w:t xml:space="preserve">  </w:t>
      </w:r>
    </w:p>
    <w:p w14:paraId="24901A0B" w14:textId="7C9102EC" w:rsidR="00463DA8" w:rsidRDefault="002048D2" w:rsidP="00463DA8">
      <w:pPr>
        <w:rPr>
          <w:shd w:val="clear" w:color="auto" w:fill="FFFFFF"/>
        </w:rPr>
      </w:pPr>
      <w:r>
        <w:rPr>
          <w:shd w:val="clear" w:color="auto" w:fill="FFFFFF"/>
        </w:rPr>
        <w:t xml:space="preserve">      </w:t>
      </w:r>
      <w:r w:rsidR="00463DA8" w:rsidRPr="009568BE">
        <w:rPr>
          <w:shd w:val="clear" w:color="auto" w:fill="FFFFFF"/>
        </w:rPr>
        <w:t xml:space="preserve">Content, Community &amp; Communication </w:t>
      </w:r>
      <w:r>
        <w:rPr>
          <w:shd w:val="clear" w:color="auto" w:fill="FFFFFF"/>
        </w:rPr>
        <w:t>(</w:t>
      </w:r>
      <w:r w:rsidRPr="002048D2">
        <w:rPr>
          <w:b/>
          <w:bCs/>
          <w:shd w:val="clear" w:color="auto" w:fill="FFFFFF"/>
        </w:rPr>
        <w:t>Scopus Indexed</w:t>
      </w:r>
      <w:r>
        <w:rPr>
          <w:b/>
          <w:bCs/>
          <w:u w:val="single"/>
          <w:shd w:val="clear" w:color="auto" w:fill="FFFFFF"/>
        </w:rPr>
        <w:t>)</w:t>
      </w:r>
      <w:r w:rsidR="00463DA8" w:rsidRPr="009568BE">
        <w:rPr>
          <w:shd w:val="clear" w:color="auto" w:fill="FFFFFF"/>
        </w:rPr>
        <w:t xml:space="preserve">, June </w:t>
      </w:r>
      <w:r w:rsidR="00EE5081" w:rsidRPr="009568BE">
        <w:rPr>
          <w:shd w:val="clear" w:color="auto" w:fill="FFFFFF"/>
        </w:rPr>
        <w:t>2021)</w:t>
      </w:r>
    </w:p>
    <w:p w14:paraId="4DA4A99D" w14:textId="6F60C186" w:rsidR="00E51BCF" w:rsidRDefault="00E51BCF" w:rsidP="00E51BCF">
      <w:pPr>
        <w:shd w:val="clear" w:color="auto" w:fill="FFFFFF"/>
        <w:rPr>
          <w:color w:val="222222"/>
        </w:rPr>
      </w:pPr>
      <w:r>
        <w:rPr>
          <w:shd w:val="clear" w:color="auto" w:fill="FFFFFF"/>
        </w:rPr>
        <w:t xml:space="preserve">      17.</w:t>
      </w:r>
      <w:r w:rsidRPr="00E51BCF">
        <w:rPr>
          <w:color w:val="222222"/>
        </w:rPr>
        <w:t xml:space="preserve"> </w:t>
      </w:r>
      <w:r w:rsidRPr="004D633F">
        <w:rPr>
          <w:color w:val="222222"/>
        </w:rPr>
        <w:t xml:space="preserve">A </w:t>
      </w:r>
      <w:proofErr w:type="spellStart"/>
      <w:r w:rsidRPr="004D633F">
        <w:rPr>
          <w:i/>
          <w:iCs/>
          <w:color w:val="222222"/>
        </w:rPr>
        <w:t>navrasa</w:t>
      </w:r>
      <w:proofErr w:type="spellEnd"/>
      <w:r w:rsidRPr="004D633F">
        <w:rPr>
          <w:i/>
          <w:iCs/>
          <w:color w:val="222222"/>
        </w:rPr>
        <w:t xml:space="preserve"> </w:t>
      </w:r>
      <w:r w:rsidRPr="004D633F">
        <w:rPr>
          <w:color w:val="222222"/>
        </w:rPr>
        <w:t>based analysis of Love (</w:t>
      </w:r>
      <w:proofErr w:type="spellStart"/>
      <w:r w:rsidRPr="004D633F">
        <w:rPr>
          <w:i/>
          <w:iCs/>
          <w:color w:val="222222"/>
        </w:rPr>
        <w:t>Sringara</w:t>
      </w:r>
      <w:proofErr w:type="spellEnd"/>
      <w:r w:rsidRPr="004D633F">
        <w:rPr>
          <w:color w:val="222222"/>
        </w:rPr>
        <w:t xml:space="preserve">) in middle cinema’s </w:t>
      </w:r>
      <w:proofErr w:type="spellStart"/>
      <w:r w:rsidRPr="004D633F">
        <w:rPr>
          <w:i/>
          <w:iCs/>
          <w:color w:val="222222"/>
        </w:rPr>
        <w:t>Chitchor</w:t>
      </w:r>
      <w:proofErr w:type="spellEnd"/>
      <w:r w:rsidRPr="004D633F">
        <w:rPr>
          <w:color w:val="222222"/>
        </w:rPr>
        <w:t xml:space="preserve"> versus</w:t>
      </w:r>
      <w:r w:rsidRPr="004D633F">
        <w:rPr>
          <w:color w:val="222222"/>
        </w:rPr>
        <w:br/>
      </w:r>
      <w:r>
        <w:rPr>
          <w:color w:val="222222"/>
        </w:rPr>
        <w:t xml:space="preserve">     </w:t>
      </w:r>
      <w:r w:rsidRPr="004D633F">
        <w:rPr>
          <w:color w:val="222222"/>
        </w:rPr>
        <w:t xml:space="preserve">domestic drama’s </w:t>
      </w:r>
      <w:r w:rsidRPr="004D633F">
        <w:rPr>
          <w:i/>
          <w:iCs/>
          <w:color w:val="222222"/>
        </w:rPr>
        <w:t xml:space="preserve">Main Prem Ki Diwani </w:t>
      </w:r>
      <w:proofErr w:type="spellStart"/>
      <w:r w:rsidRPr="004D633F">
        <w:rPr>
          <w:i/>
          <w:iCs/>
          <w:color w:val="222222"/>
        </w:rPr>
        <w:t>Hoon</w:t>
      </w:r>
      <w:proofErr w:type="spellEnd"/>
      <w:r>
        <w:rPr>
          <w:i/>
          <w:iCs/>
          <w:color w:val="222222"/>
        </w:rPr>
        <w:t xml:space="preserve"> </w:t>
      </w:r>
      <w:r w:rsidRPr="004D633F">
        <w:rPr>
          <w:color w:val="222222"/>
        </w:rPr>
        <w:t xml:space="preserve">has been accepted for publication in the Dec. </w:t>
      </w:r>
      <w:r>
        <w:rPr>
          <w:color w:val="222222"/>
        </w:rPr>
        <w:t xml:space="preserve">issue </w:t>
      </w:r>
    </w:p>
    <w:p w14:paraId="410BDD54" w14:textId="77777777" w:rsidR="00E51BCF" w:rsidRPr="009568BE" w:rsidRDefault="00E51BCF" w:rsidP="00E51BCF">
      <w:pPr>
        <w:shd w:val="clear" w:color="auto" w:fill="FFFFFF"/>
      </w:pPr>
      <w:r>
        <w:rPr>
          <w:color w:val="222222"/>
        </w:rPr>
        <w:t xml:space="preserve">     of JOA (The IIS University Journal of Arts; ISSN 2319-5339; </w:t>
      </w:r>
      <w:r w:rsidRPr="0040672D">
        <w:rPr>
          <w:b/>
          <w:bCs/>
          <w:color w:val="222222"/>
        </w:rPr>
        <w:t>UGC-CARE listed</w:t>
      </w:r>
      <w:r>
        <w:rPr>
          <w:color w:val="222222"/>
        </w:rPr>
        <w:t xml:space="preserve"> Journal)      </w:t>
      </w:r>
    </w:p>
    <w:p w14:paraId="631A5AC5" w14:textId="2D8081E9" w:rsidR="00463DA8" w:rsidRDefault="00463DA8" w:rsidP="00463DA8">
      <w:pPr>
        <w:ind w:left="720"/>
        <w:jc w:val="both"/>
      </w:pPr>
    </w:p>
    <w:p w14:paraId="2FD5E395" w14:textId="77777777" w:rsidR="00D904CF" w:rsidRDefault="00C56227">
      <w:pPr>
        <w:numPr>
          <w:ilvl w:val="0"/>
          <w:numId w:val="5"/>
        </w:numPr>
        <w:ind w:left="360"/>
      </w:pPr>
      <w:r>
        <w:t>Other writing assignments:</w:t>
      </w:r>
    </w:p>
    <w:p w14:paraId="3B888F17" w14:textId="77777777" w:rsidR="00D904CF" w:rsidRDefault="00C56227">
      <w:pPr>
        <w:numPr>
          <w:ilvl w:val="0"/>
          <w:numId w:val="9"/>
        </w:numPr>
        <w:ind w:left="720"/>
        <w:rPr>
          <w:rStyle w:val="Hyperlink"/>
          <w:color w:val="auto"/>
          <w:u w:val="none"/>
        </w:rPr>
      </w:pPr>
      <w:r>
        <w:t xml:space="preserve">Blogger: </w:t>
      </w:r>
      <w:hyperlink r:id="rId11" w:history="1">
        <w:r>
          <w:rPr>
            <w:rStyle w:val="Hyperlink"/>
          </w:rPr>
          <w:t>http://kanikak.blogspot.in/</w:t>
        </w:r>
      </w:hyperlink>
    </w:p>
    <w:p w14:paraId="07904A3E" w14:textId="77777777" w:rsidR="00456E45" w:rsidRDefault="00C56227" w:rsidP="00456E45">
      <w:pPr>
        <w:numPr>
          <w:ilvl w:val="0"/>
          <w:numId w:val="9"/>
        </w:numPr>
        <w:ind w:left="720"/>
      </w:pPr>
      <w:r>
        <w:t xml:space="preserve">On Editorial board of </w:t>
      </w:r>
      <w:r w:rsidR="00456E45">
        <w:t>‘Film Studies: A beginner’s Guide’ (ISBN: 978-81-946971-0-7); Publisher- In-Depth Communication</w:t>
      </w:r>
    </w:p>
    <w:p w14:paraId="0D0CC28E" w14:textId="77777777" w:rsidR="00456E45" w:rsidRDefault="00456E45">
      <w:pPr>
        <w:spacing w:after="100" w:afterAutospacing="1"/>
        <w:ind w:left="3600" w:hanging="3600"/>
        <w:jc w:val="both"/>
        <w:rPr>
          <w:b/>
        </w:rPr>
      </w:pPr>
    </w:p>
    <w:p w14:paraId="1616B93D" w14:textId="1AE2E235" w:rsidR="00D904CF" w:rsidRDefault="00C56227">
      <w:pPr>
        <w:spacing w:after="100" w:afterAutospacing="1"/>
        <w:ind w:left="3600" w:hanging="3600"/>
        <w:jc w:val="both"/>
        <w:rPr>
          <w:b/>
          <w:color w:val="000000"/>
          <w:spacing w:val="2"/>
          <w:u w:val="single"/>
        </w:rPr>
      </w:pPr>
      <w:r>
        <w:rPr>
          <w:b/>
        </w:rPr>
        <w:t xml:space="preserve"> </w:t>
      </w:r>
      <w:r>
        <w:rPr>
          <w:b/>
          <w:color w:val="000000"/>
          <w:spacing w:val="2"/>
          <w:u w:val="single"/>
        </w:rPr>
        <w:t>Professional Qualification</w:t>
      </w:r>
    </w:p>
    <w:p w14:paraId="00CD28ED" w14:textId="77777777" w:rsidR="00D904CF" w:rsidRDefault="00C56227">
      <w:pPr>
        <w:numPr>
          <w:ilvl w:val="0"/>
          <w:numId w:val="10"/>
        </w:numPr>
        <w:pBdr>
          <w:bottom w:val="single" w:sz="12" w:space="1" w:color="auto"/>
        </w:pBdr>
        <w:jc w:val="both"/>
        <w:rPr>
          <w:color w:val="000000"/>
        </w:rPr>
      </w:pPr>
      <w:r>
        <w:rPr>
          <w:color w:val="000000"/>
        </w:rPr>
        <w:t>As part of my PhD research work attended ‘Advanced Qualitative Research Workshop’ at Symbiosis Institute of Mass Communication, Bangalore, March, 2019.</w:t>
      </w:r>
    </w:p>
    <w:p w14:paraId="59A7BA11" w14:textId="3C281CD3" w:rsidR="00D904CF" w:rsidRDefault="00C56227">
      <w:pPr>
        <w:numPr>
          <w:ilvl w:val="0"/>
          <w:numId w:val="10"/>
        </w:numPr>
        <w:pBdr>
          <w:bottom w:val="single" w:sz="12" w:space="1" w:color="auto"/>
        </w:pBdr>
        <w:jc w:val="both"/>
        <w:rPr>
          <w:color w:val="000000"/>
        </w:rPr>
      </w:pPr>
      <w:r>
        <w:rPr>
          <w:color w:val="000000"/>
        </w:rPr>
        <w:t xml:space="preserve">As part of </w:t>
      </w:r>
      <w:r w:rsidR="002048D2">
        <w:rPr>
          <w:color w:val="000000"/>
        </w:rPr>
        <w:t>electronic</w:t>
      </w:r>
      <w:r>
        <w:rPr>
          <w:color w:val="000000"/>
        </w:rPr>
        <w:t xml:space="preserve"> media project made a documentary ‘THIRD DIMENSION’. </w:t>
      </w:r>
    </w:p>
    <w:p w14:paraId="1299F595" w14:textId="77777777" w:rsidR="00D904CF" w:rsidRDefault="00C56227">
      <w:pPr>
        <w:numPr>
          <w:ilvl w:val="0"/>
          <w:numId w:val="10"/>
        </w:numPr>
        <w:pBdr>
          <w:bottom w:val="single" w:sz="12" w:space="1" w:color="auto"/>
        </w:pBdr>
        <w:jc w:val="both"/>
        <w:rPr>
          <w:color w:val="000000"/>
        </w:rPr>
      </w:pPr>
      <w:r>
        <w:rPr>
          <w:color w:val="000000"/>
        </w:rPr>
        <w:t>Final Year Specialization Project in PR - ‘Image Management of Sonia Gandhi’</w:t>
      </w:r>
    </w:p>
    <w:p w14:paraId="376F22D5" w14:textId="77777777" w:rsidR="00D904CF" w:rsidRDefault="00D904CF">
      <w:pPr>
        <w:pBdr>
          <w:bottom w:val="single" w:sz="12" w:space="1" w:color="auto"/>
        </w:pBdr>
        <w:jc w:val="both"/>
        <w:rPr>
          <w:color w:val="000000"/>
        </w:rPr>
      </w:pPr>
    </w:p>
    <w:p w14:paraId="3D9806B8" w14:textId="77777777" w:rsidR="00D904CF" w:rsidRDefault="00D904CF">
      <w:pPr>
        <w:spacing w:after="100" w:afterAutospacing="1"/>
        <w:jc w:val="both"/>
        <w:rPr>
          <w:b/>
          <w:color w:val="000000"/>
          <w:u w:val="single"/>
        </w:rPr>
      </w:pPr>
    </w:p>
    <w:p w14:paraId="6D52E075" w14:textId="77777777" w:rsidR="00456E45" w:rsidRDefault="00456E45">
      <w:pPr>
        <w:spacing w:after="100" w:afterAutospacing="1"/>
        <w:jc w:val="both"/>
        <w:rPr>
          <w:b/>
          <w:color w:val="000000"/>
          <w:u w:val="single"/>
        </w:rPr>
      </w:pPr>
    </w:p>
    <w:p w14:paraId="20C7B19D" w14:textId="77777777" w:rsidR="00456E45" w:rsidRDefault="00456E45">
      <w:pPr>
        <w:spacing w:after="100" w:afterAutospacing="1"/>
        <w:jc w:val="both"/>
        <w:rPr>
          <w:b/>
          <w:color w:val="000000"/>
          <w:u w:val="single"/>
        </w:rPr>
      </w:pPr>
    </w:p>
    <w:p w14:paraId="11CC9939" w14:textId="77777777" w:rsidR="00456E45" w:rsidRDefault="00456E45">
      <w:pPr>
        <w:spacing w:after="100" w:afterAutospacing="1"/>
        <w:jc w:val="both"/>
        <w:rPr>
          <w:b/>
          <w:color w:val="000000"/>
          <w:u w:val="single"/>
        </w:rPr>
      </w:pPr>
    </w:p>
    <w:p w14:paraId="45707111" w14:textId="77777777" w:rsidR="00456E45" w:rsidRDefault="00456E45">
      <w:pPr>
        <w:spacing w:after="100" w:afterAutospacing="1"/>
        <w:jc w:val="both"/>
        <w:rPr>
          <w:b/>
          <w:color w:val="000000"/>
          <w:u w:val="single"/>
        </w:rPr>
      </w:pPr>
    </w:p>
    <w:p w14:paraId="0C46834F" w14:textId="711ECB76" w:rsidR="00D904CF" w:rsidRDefault="00C56227">
      <w:pPr>
        <w:spacing w:after="100" w:afterAutospacing="1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640"/>
        <w:gridCol w:w="4619"/>
      </w:tblGrid>
      <w:tr w:rsidR="002627A3" w14:paraId="6FBFB49A" w14:textId="77777777" w:rsidTr="002627A3">
        <w:tc>
          <w:tcPr>
            <w:tcW w:w="562" w:type="dxa"/>
          </w:tcPr>
          <w:p w14:paraId="5FFC0065" w14:textId="6A241ACD" w:rsidR="002627A3" w:rsidRPr="002627A3" w:rsidRDefault="002627A3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2627A3">
              <w:rPr>
                <w:bCs/>
                <w:color w:val="000000"/>
              </w:rPr>
              <w:t>1.</w:t>
            </w:r>
          </w:p>
        </w:tc>
        <w:tc>
          <w:tcPr>
            <w:tcW w:w="1843" w:type="dxa"/>
          </w:tcPr>
          <w:p w14:paraId="61A811CF" w14:textId="079D9263" w:rsidR="002627A3" w:rsidRDefault="002627A3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Jan- May 2021  </w:t>
            </w:r>
          </w:p>
        </w:tc>
        <w:tc>
          <w:tcPr>
            <w:tcW w:w="7334" w:type="dxa"/>
          </w:tcPr>
          <w:p w14:paraId="07C01A5A" w14:textId="06FB7128" w:rsidR="002627A3" w:rsidRDefault="002627A3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MOOC: Film Appreciation with </w:t>
            </w:r>
            <w:r>
              <w:rPr>
                <w:i/>
                <w:iCs/>
                <w:color w:val="000000"/>
              </w:rPr>
              <w:t>Swayam</w:t>
            </w:r>
            <w:r>
              <w:rPr>
                <w:color w:val="000000"/>
              </w:rPr>
              <w:t xml:space="preserve"> and Central University of Kerala</w:t>
            </w:r>
          </w:p>
        </w:tc>
      </w:tr>
      <w:tr w:rsidR="002627A3" w14:paraId="50165D64" w14:textId="77777777" w:rsidTr="002627A3">
        <w:tc>
          <w:tcPr>
            <w:tcW w:w="562" w:type="dxa"/>
          </w:tcPr>
          <w:p w14:paraId="288063D8" w14:textId="34CF954D" w:rsidR="002627A3" w:rsidRPr="002627A3" w:rsidRDefault="002627A3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2627A3">
              <w:rPr>
                <w:bCs/>
                <w:color w:val="000000"/>
              </w:rPr>
              <w:t>2.</w:t>
            </w:r>
          </w:p>
        </w:tc>
        <w:tc>
          <w:tcPr>
            <w:tcW w:w="1843" w:type="dxa"/>
          </w:tcPr>
          <w:p w14:paraId="60831E86" w14:textId="1AA16815" w:rsidR="002627A3" w:rsidRDefault="002627A3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June 2017</w:t>
            </w:r>
          </w:p>
        </w:tc>
        <w:tc>
          <w:tcPr>
            <w:tcW w:w="7334" w:type="dxa"/>
          </w:tcPr>
          <w:p w14:paraId="2136D858" w14:textId="621945D1" w:rsidR="002627A3" w:rsidRDefault="002627A3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Film Appreciation Certificate Course, FTII, Pune</w:t>
            </w:r>
          </w:p>
        </w:tc>
      </w:tr>
      <w:tr w:rsidR="002627A3" w14:paraId="04F5B45E" w14:textId="77777777" w:rsidTr="002627A3">
        <w:tc>
          <w:tcPr>
            <w:tcW w:w="562" w:type="dxa"/>
          </w:tcPr>
          <w:p w14:paraId="0509B2BA" w14:textId="085F21C6" w:rsidR="002627A3" w:rsidRPr="00C86346" w:rsidRDefault="00C86346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C86346">
              <w:rPr>
                <w:bCs/>
                <w:color w:val="000000"/>
              </w:rPr>
              <w:t>3.</w:t>
            </w:r>
          </w:p>
        </w:tc>
        <w:tc>
          <w:tcPr>
            <w:tcW w:w="1843" w:type="dxa"/>
          </w:tcPr>
          <w:p w14:paraId="601A448A" w14:textId="4DBE23B9" w:rsidR="002627A3" w:rsidRDefault="00C86346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>June 2017- Dec 2021</w:t>
            </w:r>
          </w:p>
        </w:tc>
        <w:tc>
          <w:tcPr>
            <w:tcW w:w="7334" w:type="dxa"/>
          </w:tcPr>
          <w:p w14:paraId="6AC43A19" w14:textId="51387C53" w:rsidR="002627A3" w:rsidRDefault="00737EC2" w:rsidP="00CF753E">
            <w:pPr>
              <w:spacing w:after="100" w:afterAutospacing="1"/>
              <w:rPr>
                <w:b/>
                <w:color w:val="000000"/>
                <w:u w:val="single"/>
              </w:rPr>
            </w:pPr>
            <w:r>
              <w:rPr>
                <w:color w:val="000000"/>
              </w:rPr>
              <w:t xml:space="preserve">Pursuing </w:t>
            </w:r>
            <w:r w:rsidR="00CF753E">
              <w:rPr>
                <w:color w:val="000000"/>
              </w:rPr>
              <w:t>Ph.D.</w:t>
            </w:r>
            <w:r>
              <w:rPr>
                <w:color w:val="000000"/>
              </w:rPr>
              <w:t xml:space="preserve"> in Mass Communication, Amity</w:t>
            </w:r>
            <w:r w:rsidR="00CF753E">
              <w:rPr>
                <w:color w:val="000000"/>
              </w:rPr>
              <w:t xml:space="preserve"> </w:t>
            </w:r>
            <w:proofErr w:type="gramStart"/>
            <w:r w:rsidR="002048D2">
              <w:rPr>
                <w:color w:val="000000"/>
              </w:rPr>
              <w:t xml:space="preserve">University,  </w:t>
            </w:r>
            <w:r>
              <w:rPr>
                <w:color w:val="000000"/>
              </w:rPr>
              <w:t xml:space="preserve"> </w:t>
            </w:r>
            <w:proofErr w:type="gramEnd"/>
            <w:r>
              <w:rPr>
                <w:color w:val="000000"/>
              </w:rPr>
              <w:t xml:space="preserve">                                                       Rajasthan  (Pre thesis done)</w:t>
            </w:r>
          </w:p>
        </w:tc>
      </w:tr>
      <w:tr w:rsidR="002627A3" w14:paraId="3EA01E12" w14:textId="77777777" w:rsidTr="002627A3">
        <w:tc>
          <w:tcPr>
            <w:tcW w:w="562" w:type="dxa"/>
          </w:tcPr>
          <w:p w14:paraId="6115212F" w14:textId="432C2F75" w:rsidR="002627A3" w:rsidRPr="00737EC2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737EC2">
              <w:rPr>
                <w:bCs/>
                <w:color w:val="000000"/>
              </w:rPr>
              <w:t>4.</w:t>
            </w:r>
          </w:p>
        </w:tc>
        <w:tc>
          <w:tcPr>
            <w:tcW w:w="1843" w:type="dxa"/>
          </w:tcPr>
          <w:p w14:paraId="2C0E9929" w14:textId="77777777" w:rsidR="002627A3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June 2008-June 2010</w:t>
            </w:r>
          </w:p>
          <w:p w14:paraId="02A6FA45" w14:textId="10085E19" w:rsidR="00737EC2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</w:p>
        </w:tc>
        <w:tc>
          <w:tcPr>
            <w:tcW w:w="7334" w:type="dxa"/>
          </w:tcPr>
          <w:p w14:paraId="5ADBD5A6" w14:textId="46C1EC7D" w:rsidR="002627A3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bCs/>
                <w:color w:val="000000"/>
              </w:rPr>
              <w:t>Masters in English, IGNOU, New Delhi</w:t>
            </w:r>
          </w:p>
        </w:tc>
      </w:tr>
      <w:tr w:rsidR="002627A3" w14:paraId="121B58B3" w14:textId="77777777" w:rsidTr="002627A3">
        <w:tc>
          <w:tcPr>
            <w:tcW w:w="562" w:type="dxa"/>
          </w:tcPr>
          <w:p w14:paraId="1FAE5E13" w14:textId="189A57D8" w:rsidR="002627A3" w:rsidRPr="00737EC2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737EC2">
              <w:rPr>
                <w:bCs/>
                <w:color w:val="000000"/>
              </w:rPr>
              <w:t>5</w:t>
            </w:r>
          </w:p>
        </w:tc>
        <w:tc>
          <w:tcPr>
            <w:tcW w:w="1843" w:type="dxa"/>
          </w:tcPr>
          <w:p w14:paraId="7F5BC7F4" w14:textId="7AA663C4" w:rsidR="002627A3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bCs/>
                <w:color w:val="000000"/>
              </w:rPr>
              <w:t xml:space="preserve">May 2004-May 2006                          </w:t>
            </w:r>
          </w:p>
        </w:tc>
        <w:tc>
          <w:tcPr>
            <w:tcW w:w="7334" w:type="dxa"/>
          </w:tcPr>
          <w:p w14:paraId="7F12DFA9" w14:textId="433B1EDD" w:rsidR="002627A3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bCs/>
                <w:color w:val="000000"/>
              </w:rPr>
              <w:t>Masters in Journalism &amp; Mass Communication, Amity University</w:t>
            </w:r>
            <w:r>
              <w:rPr>
                <w:bCs/>
                <w:color w:val="000000"/>
                <w:spacing w:val="2"/>
              </w:rPr>
              <w:t xml:space="preserve">, Uttar Pradesh, </w:t>
            </w:r>
            <w:r>
              <w:rPr>
                <w:b/>
                <w:bCs/>
                <w:color w:val="000000"/>
                <w:spacing w:val="2"/>
              </w:rPr>
              <w:t>and UGC-NET Qualified</w:t>
            </w:r>
          </w:p>
        </w:tc>
      </w:tr>
      <w:tr w:rsidR="002627A3" w14:paraId="1D016F25" w14:textId="77777777" w:rsidTr="002627A3">
        <w:tc>
          <w:tcPr>
            <w:tcW w:w="562" w:type="dxa"/>
          </w:tcPr>
          <w:p w14:paraId="3E2679B5" w14:textId="18984B98" w:rsidR="002627A3" w:rsidRPr="00737EC2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737EC2">
              <w:rPr>
                <w:bCs/>
                <w:color w:val="000000"/>
              </w:rPr>
              <w:t>6.</w:t>
            </w:r>
          </w:p>
        </w:tc>
        <w:tc>
          <w:tcPr>
            <w:tcW w:w="1843" w:type="dxa"/>
          </w:tcPr>
          <w:p w14:paraId="6517F4CF" w14:textId="1858937A" w:rsidR="002627A3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bCs/>
                <w:color w:val="000000"/>
              </w:rPr>
              <w:t xml:space="preserve">August 2001-May 2004                     </w:t>
            </w:r>
          </w:p>
        </w:tc>
        <w:tc>
          <w:tcPr>
            <w:tcW w:w="7334" w:type="dxa"/>
          </w:tcPr>
          <w:p w14:paraId="160C3075" w14:textId="77777777" w:rsidR="002627A3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Bachelor in Arts, Delhi University</w:t>
            </w:r>
          </w:p>
          <w:p w14:paraId="6317A428" w14:textId="42CEE3F6" w:rsidR="00CF753E" w:rsidRDefault="00CF753E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</w:p>
        </w:tc>
      </w:tr>
      <w:tr w:rsidR="002627A3" w14:paraId="79B721E8" w14:textId="77777777" w:rsidTr="002627A3">
        <w:tc>
          <w:tcPr>
            <w:tcW w:w="562" w:type="dxa"/>
          </w:tcPr>
          <w:p w14:paraId="5B11A566" w14:textId="7021276F" w:rsidR="002627A3" w:rsidRPr="00737EC2" w:rsidRDefault="00737EC2">
            <w:pPr>
              <w:spacing w:after="100" w:afterAutospacing="1"/>
              <w:jc w:val="both"/>
              <w:rPr>
                <w:bCs/>
                <w:color w:val="000000"/>
              </w:rPr>
            </w:pPr>
            <w:r w:rsidRPr="00737EC2">
              <w:rPr>
                <w:bCs/>
                <w:color w:val="000000"/>
              </w:rPr>
              <w:t>7.</w:t>
            </w:r>
          </w:p>
        </w:tc>
        <w:tc>
          <w:tcPr>
            <w:tcW w:w="1843" w:type="dxa"/>
          </w:tcPr>
          <w:p w14:paraId="4D9E6FE8" w14:textId="3429FC99" w:rsidR="00737EC2" w:rsidRDefault="00737EC2" w:rsidP="00737EC2">
            <w:pPr>
              <w:ind w:left="3787" w:hanging="3787"/>
              <w:jc w:val="both"/>
              <w:rPr>
                <w:color w:val="000000"/>
                <w:spacing w:val="2"/>
              </w:rPr>
            </w:pPr>
            <w:r>
              <w:rPr>
                <w:bCs/>
                <w:color w:val="000000"/>
                <w:spacing w:val="2"/>
              </w:rPr>
              <w:t xml:space="preserve">April 2000-March 2001                   </w:t>
            </w:r>
          </w:p>
          <w:p w14:paraId="4F03146B" w14:textId="77777777" w:rsidR="002627A3" w:rsidRDefault="002627A3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</w:p>
        </w:tc>
        <w:tc>
          <w:tcPr>
            <w:tcW w:w="7334" w:type="dxa"/>
          </w:tcPr>
          <w:p w14:paraId="443328F5" w14:textId="4560F87F" w:rsidR="002627A3" w:rsidRDefault="00737EC2">
            <w:pPr>
              <w:spacing w:after="100" w:afterAutospacing="1"/>
              <w:jc w:val="both"/>
              <w:rPr>
                <w:b/>
                <w:color w:val="000000"/>
                <w:u w:val="single"/>
              </w:rPr>
            </w:pPr>
            <w:r>
              <w:rPr>
                <w:bCs/>
                <w:color w:val="000000"/>
                <w:spacing w:val="2"/>
              </w:rPr>
              <w:t>10+2, C.B.S.E</w:t>
            </w:r>
            <w:r>
              <w:rPr>
                <w:color w:val="000000"/>
                <w:spacing w:val="2"/>
              </w:rPr>
              <w:t>, M.H.A.C, Jammu</w:t>
            </w:r>
          </w:p>
        </w:tc>
      </w:tr>
    </w:tbl>
    <w:p w14:paraId="1B5B764A" w14:textId="77777777" w:rsidR="002627A3" w:rsidRDefault="002627A3">
      <w:pPr>
        <w:spacing w:after="100" w:afterAutospacing="1"/>
        <w:jc w:val="both"/>
        <w:rPr>
          <w:b/>
          <w:color w:val="000000"/>
          <w:u w:val="single"/>
        </w:rPr>
      </w:pPr>
    </w:p>
    <w:p w14:paraId="66FFB083" w14:textId="77777777" w:rsidR="00D904CF" w:rsidRDefault="00D904CF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80"/>
        </w:tabs>
        <w:ind w:left="3773" w:hanging="3780"/>
        <w:jc w:val="both"/>
        <w:rPr>
          <w:color w:val="000000"/>
          <w:spacing w:val="2"/>
        </w:rPr>
      </w:pPr>
    </w:p>
    <w:p w14:paraId="7A2372D8" w14:textId="77777777" w:rsidR="00D904CF" w:rsidRDefault="00D904CF">
      <w:pPr>
        <w:jc w:val="both"/>
        <w:rPr>
          <w:b/>
          <w:color w:val="000000"/>
        </w:rPr>
      </w:pPr>
    </w:p>
    <w:p w14:paraId="3CF9BFD4" w14:textId="77777777" w:rsidR="00D904CF" w:rsidRDefault="00C56227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t>Personal Details</w:t>
      </w:r>
    </w:p>
    <w:p w14:paraId="54410F7E" w14:textId="77777777" w:rsidR="00D904CF" w:rsidRDefault="00D904CF">
      <w:pPr>
        <w:rPr>
          <w:b/>
          <w:color w:val="000000"/>
          <w:u w:val="single"/>
        </w:rPr>
      </w:pPr>
    </w:p>
    <w:p w14:paraId="5EFC28B1" w14:textId="77777777" w:rsidR="00D904CF" w:rsidRDefault="00C56227">
      <w:pPr>
        <w:pStyle w:val="Header"/>
        <w:tabs>
          <w:tab w:val="left" w:pos="720"/>
        </w:tabs>
        <w:rPr>
          <w:color w:val="000000"/>
        </w:rPr>
      </w:pPr>
      <w:r>
        <w:rPr>
          <w:color w:val="000000"/>
        </w:rPr>
        <w:t>Nationality: Indian</w:t>
      </w:r>
    </w:p>
    <w:p w14:paraId="0AB1F8ED" w14:textId="77777777" w:rsidR="00D904CF" w:rsidRDefault="00C56227">
      <w:pPr>
        <w:pStyle w:val="Header"/>
        <w:tabs>
          <w:tab w:val="left" w:pos="720"/>
        </w:tabs>
        <w:rPr>
          <w:color w:val="000000"/>
        </w:rPr>
      </w:pPr>
      <w:r>
        <w:rPr>
          <w:color w:val="000000"/>
        </w:rPr>
        <w:t>Date of Birth: May 16, 1983</w:t>
      </w:r>
    </w:p>
    <w:p w14:paraId="5D40A497" w14:textId="77777777" w:rsidR="00E14EE7" w:rsidRDefault="00C56227">
      <w:pPr>
        <w:pStyle w:val="Header"/>
        <w:tabs>
          <w:tab w:val="left" w:pos="720"/>
        </w:tabs>
        <w:rPr>
          <w:b/>
          <w:bCs/>
          <w:color w:val="000000"/>
          <w:spacing w:val="2"/>
        </w:rPr>
      </w:pPr>
      <w:r>
        <w:rPr>
          <w:color w:val="000000"/>
        </w:rPr>
        <w:t>Marital Status: Married</w:t>
      </w:r>
      <w:r>
        <w:rPr>
          <w:b/>
          <w:bCs/>
          <w:color w:val="000000"/>
          <w:spacing w:val="2"/>
        </w:rPr>
        <w:t xml:space="preserve">      </w:t>
      </w:r>
    </w:p>
    <w:p w14:paraId="68A761C7" w14:textId="732B3FEF" w:rsidR="00D904CF" w:rsidRDefault="00C56227">
      <w:pPr>
        <w:pStyle w:val="Header"/>
        <w:tabs>
          <w:tab w:val="left" w:pos="720"/>
        </w:tabs>
        <w:rPr>
          <w:rFonts w:ascii="Arial" w:hAnsi="Arial" w:cs="Arial"/>
          <w:b/>
          <w:bCs/>
          <w:color w:val="000000"/>
          <w:spacing w:val="2"/>
          <w:sz w:val="22"/>
          <w:szCs w:val="22"/>
        </w:rPr>
      </w:pPr>
      <w:r>
        <w:rPr>
          <w:b/>
          <w:bCs/>
          <w:color w:val="000000"/>
          <w:spacing w:val="2"/>
        </w:rPr>
        <w:t xml:space="preserve">            </w:t>
      </w:r>
    </w:p>
    <w:sectPr w:rsidR="00D904CF">
      <w:pgSz w:w="12240" w:h="15840"/>
      <w:pgMar w:top="432" w:right="907" w:bottom="288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6169D0"/>
    <w:multiLevelType w:val="singleLevel"/>
    <w:tmpl w:val="936169D0"/>
    <w:lvl w:ilvl="0">
      <w:start w:val="1"/>
      <w:numFmt w:val="bullet"/>
      <w:lvlText w:val=""/>
      <w:lvlJc w:val="left"/>
      <w:pPr>
        <w:tabs>
          <w:tab w:val="left" w:pos="840"/>
        </w:tabs>
        <w:ind w:left="838" w:hanging="418"/>
      </w:pPr>
      <w:rPr>
        <w:rFonts w:ascii="Wingdings" w:hAnsi="Wingdings" w:hint="default"/>
      </w:rPr>
    </w:lvl>
  </w:abstractNum>
  <w:abstractNum w:abstractNumId="1" w15:restartNumberingAfterBreak="0">
    <w:nsid w:val="014D2156"/>
    <w:multiLevelType w:val="multilevel"/>
    <w:tmpl w:val="014D215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51B05"/>
    <w:multiLevelType w:val="multilevel"/>
    <w:tmpl w:val="09F51B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5BE5"/>
    <w:multiLevelType w:val="hybridMultilevel"/>
    <w:tmpl w:val="52B8D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B7EFC"/>
    <w:multiLevelType w:val="hybridMultilevel"/>
    <w:tmpl w:val="0BA8A6C0"/>
    <w:lvl w:ilvl="0" w:tplc="3FF053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84686"/>
    <w:multiLevelType w:val="multilevel"/>
    <w:tmpl w:val="2648468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86AD10"/>
    <w:multiLevelType w:val="singleLevel"/>
    <w:tmpl w:val="3D86AD10"/>
    <w:lvl w:ilvl="0">
      <w:start w:val="15"/>
      <w:numFmt w:val="decimal"/>
      <w:suff w:val="space"/>
      <w:lvlText w:val="%1."/>
      <w:lvlJc w:val="left"/>
    </w:lvl>
  </w:abstractNum>
  <w:abstractNum w:abstractNumId="7" w15:restartNumberingAfterBreak="0">
    <w:nsid w:val="48692D26"/>
    <w:multiLevelType w:val="multilevel"/>
    <w:tmpl w:val="48692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4317F"/>
    <w:multiLevelType w:val="multilevel"/>
    <w:tmpl w:val="4884317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03761A"/>
    <w:multiLevelType w:val="multilevel"/>
    <w:tmpl w:val="5A0376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1E193F"/>
    <w:multiLevelType w:val="multilevel"/>
    <w:tmpl w:val="5D1E19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402AC"/>
    <w:multiLevelType w:val="multilevel"/>
    <w:tmpl w:val="754402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122"/>
    <w:rsid w:val="00052381"/>
    <w:rsid w:val="00054E89"/>
    <w:rsid w:val="00060747"/>
    <w:rsid w:val="00070648"/>
    <w:rsid w:val="000736C7"/>
    <w:rsid w:val="00076ECD"/>
    <w:rsid w:val="00083CC8"/>
    <w:rsid w:val="00091E30"/>
    <w:rsid w:val="000A4B0D"/>
    <w:rsid w:val="000B774B"/>
    <w:rsid w:val="000D299D"/>
    <w:rsid w:val="000D665E"/>
    <w:rsid w:val="000E26CE"/>
    <w:rsid w:val="000F7777"/>
    <w:rsid w:val="001063BF"/>
    <w:rsid w:val="00115A2E"/>
    <w:rsid w:val="001224AF"/>
    <w:rsid w:val="00124827"/>
    <w:rsid w:val="001370AF"/>
    <w:rsid w:val="001632AA"/>
    <w:rsid w:val="00166317"/>
    <w:rsid w:val="00172DAC"/>
    <w:rsid w:val="001735F2"/>
    <w:rsid w:val="00174D6C"/>
    <w:rsid w:val="00177F53"/>
    <w:rsid w:val="00193F80"/>
    <w:rsid w:val="001948D6"/>
    <w:rsid w:val="001963EB"/>
    <w:rsid w:val="001A2EC7"/>
    <w:rsid w:val="001B232C"/>
    <w:rsid w:val="001C5E0F"/>
    <w:rsid w:val="001C60BE"/>
    <w:rsid w:val="001C7C2C"/>
    <w:rsid w:val="001D2C03"/>
    <w:rsid w:val="001E1E34"/>
    <w:rsid w:val="001E24A2"/>
    <w:rsid w:val="002048D2"/>
    <w:rsid w:val="00207DC7"/>
    <w:rsid w:val="00212858"/>
    <w:rsid w:val="00215D0C"/>
    <w:rsid w:val="00216B12"/>
    <w:rsid w:val="00222945"/>
    <w:rsid w:val="00223444"/>
    <w:rsid w:val="0023064A"/>
    <w:rsid w:val="00234164"/>
    <w:rsid w:val="002456FE"/>
    <w:rsid w:val="00246DDC"/>
    <w:rsid w:val="00252708"/>
    <w:rsid w:val="00253DB4"/>
    <w:rsid w:val="002627A3"/>
    <w:rsid w:val="002654BC"/>
    <w:rsid w:val="00277808"/>
    <w:rsid w:val="0028162F"/>
    <w:rsid w:val="002A07A1"/>
    <w:rsid w:val="002A2433"/>
    <w:rsid w:val="002B7127"/>
    <w:rsid w:val="002C0943"/>
    <w:rsid w:val="002C6119"/>
    <w:rsid w:val="002F3C3B"/>
    <w:rsid w:val="0030072B"/>
    <w:rsid w:val="00301CAC"/>
    <w:rsid w:val="0032757C"/>
    <w:rsid w:val="0033367D"/>
    <w:rsid w:val="003420BD"/>
    <w:rsid w:val="00347CC2"/>
    <w:rsid w:val="00350EDE"/>
    <w:rsid w:val="00351199"/>
    <w:rsid w:val="003705E8"/>
    <w:rsid w:val="0038025E"/>
    <w:rsid w:val="0039085C"/>
    <w:rsid w:val="0039096B"/>
    <w:rsid w:val="00395CA5"/>
    <w:rsid w:val="003A5EFD"/>
    <w:rsid w:val="003B1221"/>
    <w:rsid w:val="003C1738"/>
    <w:rsid w:val="003C74AE"/>
    <w:rsid w:val="003E12D7"/>
    <w:rsid w:val="003F587A"/>
    <w:rsid w:val="003F6148"/>
    <w:rsid w:val="003F7922"/>
    <w:rsid w:val="004016FF"/>
    <w:rsid w:val="004029C4"/>
    <w:rsid w:val="00407C02"/>
    <w:rsid w:val="004274F9"/>
    <w:rsid w:val="00434910"/>
    <w:rsid w:val="00442FB9"/>
    <w:rsid w:val="00456E45"/>
    <w:rsid w:val="00457655"/>
    <w:rsid w:val="00463DA8"/>
    <w:rsid w:val="00471C9C"/>
    <w:rsid w:val="00483DED"/>
    <w:rsid w:val="00487C4C"/>
    <w:rsid w:val="00496E07"/>
    <w:rsid w:val="004B1368"/>
    <w:rsid w:val="004C7F91"/>
    <w:rsid w:val="004E2F43"/>
    <w:rsid w:val="004F1FFC"/>
    <w:rsid w:val="00505B7C"/>
    <w:rsid w:val="00514937"/>
    <w:rsid w:val="005226DF"/>
    <w:rsid w:val="00531786"/>
    <w:rsid w:val="0053511B"/>
    <w:rsid w:val="00574F8B"/>
    <w:rsid w:val="00575EE8"/>
    <w:rsid w:val="0058554A"/>
    <w:rsid w:val="00590077"/>
    <w:rsid w:val="005929BA"/>
    <w:rsid w:val="005955BE"/>
    <w:rsid w:val="005B1829"/>
    <w:rsid w:val="005D264E"/>
    <w:rsid w:val="005D4D06"/>
    <w:rsid w:val="005F2DB3"/>
    <w:rsid w:val="005F39EA"/>
    <w:rsid w:val="006207BE"/>
    <w:rsid w:val="00623363"/>
    <w:rsid w:val="00625DC3"/>
    <w:rsid w:val="00633AAC"/>
    <w:rsid w:val="00645D3F"/>
    <w:rsid w:val="00652A8F"/>
    <w:rsid w:val="00663277"/>
    <w:rsid w:val="00663808"/>
    <w:rsid w:val="006702BA"/>
    <w:rsid w:val="00670F7B"/>
    <w:rsid w:val="0069793C"/>
    <w:rsid w:val="006A3878"/>
    <w:rsid w:val="006A43F1"/>
    <w:rsid w:val="006C2ADB"/>
    <w:rsid w:val="006D31B3"/>
    <w:rsid w:val="006E4873"/>
    <w:rsid w:val="006F4293"/>
    <w:rsid w:val="006F6B83"/>
    <w:rsid w:val="007052BE"/>
    <w:rsid w:val="00716387"/>
    <w:rsid w:val="00726224"/>
    <w:rsid w:val="00737EC2"/>
    <w:rsid w:val="007474CB"/>
    <w:rsid w:val="007533E0"/>
    <w:rsid w:val="00754A72"/>
    <w:rsid w:val="00760CC7"/>
    <w:rsid w:val="0076173E"/>
    <w:rsid w:val="00762733"/>
    <w:rsid w:val="00763E4F"/>
    <w:rsid w:val="00785C12"/>
    <w:rsid w:val="007B0A92"/>
    <w:rsid w:val="007B25A6"/>
    <w:rsid w:val="007B3B4A"/>
    <w:rsid w:val="007B75F9"/>
    <w:rsid w:val="007C18FD"/>
    <w:rsid w:val="007C43B8"/>
    <w:rsid w:val="007D0501"/>
    <w:rsid w:val="007D3C0C"/>
    <w:rsid w:val="007D4938"/>
    <w:rsid w:val="007E4E47"/>
    <w:rsid w:val="007F25E5"/>
    <w:rsid w:val="0080530A"/>
    <w:rsid w:val="0080717E"/>
    <w:rsid w:val="00812E9B"/>
    <w:rsid w:val="0082300F"/>
    <w:rsid w:val="00833F19"/>
    <w:rsid w:val="00835855"/>
    <w:rsid w:val="0084097B"/>
    <w:rsid w:val="00844BD1"/>
    <w:rsid w:val="0085067F"/>
    <w:rsid w:val="00855202"/>
    <w:rsid w:val="00864D13"/>
    <w:rsid w:val="00872D86"/>
    <w:rsid w:val="008747D5"/>
    <w:rsid w:val="00883B8E"/>
    <w:rsid w:val="008A7D86"/>
    <w:rsid w:val="008B5B86"/>
    <w:rsid w:val="008C3C30"/>
    <w:rsid w:val="008C6939"/>
    <w:rsid w:val="008D6CE9"/>
    <w:rsid w:val="008F3F40"/>
    <w:rsid w:val="008F559E"/>
    <w:rsid w:val="00905E72"/>
    <w:rsid w:val="00905E7A"/>
    <w:rsid w:val="00906A06"/>
    <w:rsid w:val="009105D2"/>
    <w:rsid w:val="009115EC"/>
    <w:rsid w:val="00925C2A"/>
    <w:rsid w:val="00927946"/>
    <w:rsid w:val="0093418C"/>
    <w:rsid w:val="00935BAD"/>
    <w:rsid w:val="009440DD"/>
    <w:rsid w:val="009568BE"/>
    <w:rsid w:val="009649B8"/>
    <w:rsid w:val="009A06A9"/>
    <w:rsid w:val="009A3934"/>
    <w:rsid w:val="009A5DB5"/>
    <w:rsid w:val="009E0563"/>
    <w:rsid w:val="009E2663"/>
    <w:rsid w:val="009E71FF"/>
    <w:rsid w:val="00A07C5F"/>
    <w:rsid w:val="00A12EC0"/>
    <w:rsid w:val="00A15C5F"/>
    <w:rsid w:val="00A220D0"/>
    <w:rsid w:val="00A25CCE"/>
    <w:rsid w:val="00A314E9"/>
    <w:rsid w:val="00A33512"/>
    <w:rsid w:val="00A34942"/>
    <w:rsid w:val="00A40293"/>
    <w:rsid w:val="00A52CAB"/>
    <w:rsid w:val="00A56A48"/>
    <w:rsid w:val="00A66AC8"/>
    <w:rsid w:val="00A73522"/>
    <w:rsid w:val="00A73931"/>
    <w:rsid w:val="00A7721D"/>
    <w:rsid w:val="00A809FD"/>
    <w:rsid w:val="00A92DFA"/>
    <w:rsid w:val="00AB04B0"/>
    <w:rsid w:val="00AC0CBD"/>
    <w:rsid w:val="00AD142E"/>
    <w:rsid w:val="00AE2A35"/>
    <w:rsid w:val="00AE36B6"/>
    <w:rsid w:val="00AE5634"/>
    <w:rsid w:val="00AF0609"/>
    <w:rsid w:val="00AF19C3"/>
    <w:rsid w:val="00AF543C"/>
    <w:rsid w:val="00B00493"/>
    <w:rsid w:val="00B042CD"/>
    <w:rsid w:val="00B302F0"/>
    <w:rsid w:val="00B5613F"/>
    <w:rsid w:val="00B64A1A"/>
    <w:rsid w:val="00B6562D"/>
    <w:rsid w:val="00B72803"/>
    <w:rsid w:val="00B81B97"/>
    <w:rsid w:val="00B87AB5"/>
    <w:rsid w:val="00BA6C28"/>
    <w:rsid w:val="00BB2125"/>
    <w:rsid w:val="00BB4D2E"/>
    <w:rsid w:val="00BB69F9"/>
    <w:rsid w:val="00BB77C3"/>
    <w:rsid w:val="00BC7979"/>
    <w:rsid w:val="00BE0A0E"/>
    <w:rsid w:val="00BF1751"/>
    <w:rsid w:val="00BF4131"/>
    <w:rsid w:val="00BF7287"/>
    <w:rsid w:val="00BF776A"/>
    <w:rsid w:val="00BF79E0"/>
    <w:rsid w:val="00C01547"/>
    <w:rsid w:val="00C04076"/>
    <w:rsid w:val="00C04D89"/>
    <w:rsid w:val="00C130D0"/>
    <w:rsid w:val="00C1587B"/>
    <w:rsid w:val="00C24BFB"/>
    <w:rsid w:val="00C35389"/>
    <w:rsid w:val="00C36101"/>
    <w:rsid w:val="00C3740C"/>
    <w:rsid w:val="00C56227"/>
    <w:rsid w:val="00C63429"/>
    <w:rsid w:val="00C71CC2"/>
    <w:rsid w:val="00C86346"/>
    <w:rsid w:val="00CA0007"/>
    <w:rsid w:val="00CA346D"/>
    <w:rsid w:val="00CB49E0"/>
    <w:rsid w:val="00CB64AD"/>
    <w:rsid w:val="00CC3223"/>
    <w:rsid w:val="00CC4119"/>
    <w:rsid w:val="00CC4826"/>
    <w:rsid w:val="00CE6446"/>
    <w:rsid w:val="00CF3305"/>
    <w:rsid w:val="00CF753E"/>
    <w:rsid w:val="00D11E7F"/>
    <w:rsid w:val="00D25F07"/>
    <w:rsid w:val="00D370F2"/>
    <w:rsid w:val="00D55399"/>
    <w:rsid w:val="00D74013"/>
    <w:rsid w:val="00D829C8"/>
    <w:rsid w:val="00D904CF"/>
    <w:rsid w:val="00D95BF7"/>
    <w:rsid w:val="00DA4046"/>
    <w:rsid w:val="00DB4F28"/>
    <w:rsid w:val="00DD0E3B"/>
    <w:rsid w:val="00DD7B4B"/>
    <w:rsid w:val="00DF0306"/>
    <w:rsid w:val="00DF43CF"/>
    <w:rsid w:val="00DF6E3F"/>
    <w:rsid w:val="00E0710E"/>
    <w:rsid w:val="00E10595"/>
    <w:rsid w:val="00E11E2A"/>
    <w:rsid w:val="00E14500"/>
    <w:rsid w:val="00E14EE7"/>
    <w:rsid w:val="00E256BE"/>
    <w:rsid w:val="00E305B3"/>
    <w:rsid w:val="00E34122"/>
    <w:rsid w:val="00E4037B"/>
    <w:rsid w:val="00E41856"/>
    <w:rsid w:val="00E43FE5"/>
    <w:rsid w:val="00E51BCF"/>
    <w:rsid w:val="00E526D9"/>
    <w:rsid w:val="00E55EA9"/>
    <w:rsid w:val="00E65D28"/>
    <w:rsid w:val="00E85906"/>
    <w:rsid w:val="00E865CB"/>
    <w:rsid w:val="00E87B9A"/>
    <w:rsid w:val="00EA5069"/>
    <w:rsid w:val="00EB08A6"/>
    <w:rsid w:val="00EC680A"/>
    <w:rsid w:val="00EC7198"/>
    <w:rsid w:val="00ED0538"/>
    <w:rsid w:val="00EE3D14"/>
    <w:rsid w:val="00EE4CEF"/>
    <w:rsid w:val="00EE5081"/>
    <w:rsid w:val="00EF173C"/>
    <w:rsid w:val="00EF5B9C"/>
    <w:rsid w:val="00F040B5"/>
    <w:rsid w:val="00F36332"/>
    <w:rsid w:val="00F36D03"/>
    <w:rsid w:val="00F3730E"/>
    <w:rsid w:val="00F86D52"/>
    <w:rsid w:val="00F9199E"/>
    <w:rsid w:val="00FA121B"/>
    <w:rsid w:val="00FB6C06"/>
    <w:rsid w:val="00FC4951"/>
    <w:rsid w:val="14262326"/>
    <w:rsid w:val="24EB0E7F"/>
    <w:rsid w:val="3AC74A9D"/>
    <w:rsid w:val="44F15E78"/>
    <w:rsid w:val="625D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2EA99D"/>
  <w15:docId w15:val="{9F595BDC-BA8D-45BD-A856-75740CBB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rFonts w:ascii="Arial" w:hAnsi="Arial" w:cs="Arial"/>
      <w:sz w:val="22"/>
      <w:szCs w:val="20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character" w:styleId="Hyperlink">
    <w:name w:val="Hyperlink"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qFormat/>
    <w:rPr>
      <w:lang w:val="en-US" w:eastAsia="en-US"/>
    </w:rPr>
  </w:style>
  <w:style w:type="character" w:customStyle="1" w:styleId="CommentSubjectChar">
    <w:name w:val="Comment Subject Char"/>
    <w:link w:val="CommentSubject"/>
    <w:qFormat/>
    <w:rPr>
      <w:b/>
      <w:bCs/>
      <w:lang w:val="en-US" w:eastAsia="en-US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qFormat/>
  </w:style>
  <w:style w:type="character" w:customStyle="1" w:styleId="vanity-namedomain">
    <w:name w:val="vanity-name__domain"/>
    <w:basedOn w:val="DefaultParagraphFont"/>
    <w:rsid w:val="00E14EE7"/>
  </w:style>
  <w:style w:type="character" w:customStyle="1" w:styleId="vanity-namedisplay-name">
    <w:name w:val="vanity-name__display-name"/>
    <w:basedOn w:val="DefaultParagraphFont"/>
    <w:rsid w:val="00E14EE7"/>
  </w:style>
  <w:style w:type="character" w:styleId="UnresolvedMention">
    <w:name w:val="Unresolved Mention"/>
    <w:basedOn w:val="DefaultParagraphFont"/>
    <w:uiPriority w:val="99"/>
    <w:semiHidden/>
    <w:unhideWhenUsed/>
    <w:rsid w:val="00E14E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14E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Kanika-Arya-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anika-kachroo-arya-55983143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kanikak.blogspot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ublication/352901572_CONTEMPORARY_BOLLYWOOD'S_TRYST_WITH_BOURGEOIS_ROMANCES_OF_HINDI_CINEM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ity.academia.edu/KanikaKachroo?from_navbar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1674</Words>
  <Characters>13122</Characters>
  <Application>Microsoft Office Word</Application>
  <DocSecurity>0</DocSecurity>
  <Lines>109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 SHARMA</vt:lpstr>
    </vt:vector>
  </TitlesOfParts>
  <Company>AMITY</Company>
  <LinksUpToDate>false</LinksUpToDate>
  <CharactersWithSpaces>14767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 SHARMA</dc:title>
  <dc:creator>MUKESH</dc:creator>
  <cp:lastModifiedBy>Kanika</cp:lastModifiedBy>
  <cp:revision>12</cp:revision>
  <dcterms:created xsi:type="dcterms:W3CDTF">2021-07-06T03:35:00Z</dcterms:created>
  <dcterms:modified xsi:type="dcterms:W3CDTF">2021-12-03T06:14:00Z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