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A08" w:rsidRPr="008C1712" w:rsidRDefault="004B2A08" w:rsidP="004B2A08">
      <w:pPr>
        <w:pStyle w:val="NoSpacing"/>
        <w:jc w:val="center"/>
        <w:rPr>
          <w:rFonts w:ascii="Times New Roman" w:hAnsi="Times New Roman" w:cs="Times New Roman"/>
          <w:b/>
        </w:rPr>
      </w:pPr>
      <w:r w:rsidRPr="008C1712">
        <w:rPr>
          <w:rFonts w:ascii="Times New Roman" w:hAnsi="Times New Roman" w:cs="Times New Roman"/>
          <w:b/>
        </w:rPr>
        <w:t>CURRICULUM VITAE</w:t>
      </w:r>
    </w:p>
    <w:p w:rsidR="004B2A08" w:rsidRPr="004B2A08" w:rsidRDefault="004B2A08" w:rsidP="004B2A08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4B2A08" w:rsidRPr="004B2A08" w:rsidTr="004B2A08">
        <w:tc>
          <w:tcPr>
            <w:tcW w:w="9243" w:type="dxa"/>
          </w:tcPr>
          <w:p w:rsidR="007876C2" w:rsidRPr="004B2A08" w:rsidRDefault="00B053C2" w:rsidP="008C1712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Dr.</w:t>
            </w:r>
            <w:r w:rsidR="006D6EE9" w:rsidRPr="008C17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4B2A08" w:rsidRPr="008C1712">
              <w:rPr>
                <w:rFonts w:ascii="Times New Roman" w:hAnsi="Times New Roman" w:cs="Times New Roman"/>
                <w:b/>
              </w:rPr>
              <w:t>VenkannaBabu</w:t>
            </w:r>
            <w:proofErr w:type="spellEnd"/>
            <w:r w:rsidR="008C1712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 xml:space="preserve"> G</w:t>
            </w:r>
            <w:r w:rsidR="004B2A08" w:rsidRPr="004B2A08">
              <w:rPr>
                <w:rFonts w:ascii="Times New Roman" w:hAnsi="Times New Roman" w:cs="Times New Roman"/>
              </w:rPr>
              <w:tab/>
            </w:r>
            <w:r w:rsidR="004B2A08" w:rsidRPr="004B2A08">
              <w:rPr>
                <w:rFonts w:ascii="Times New Roman" w:hAnsi="Times New Roman" w:cs="Times New Roman"/>
              </w:rPr>
              <w:tab/>
            </w:r>
            <w:r w:rsidR="004B2A08" w:rsidRPr="004B2A08">
              <w:rPr>
                <w:rFonts w:ascii="Times New Roman" w:hAnsi="Times New Roman" w:cs="Times New Roman"/>
              </w:rPr>
              <w:tab/>
            </w:r>
            <w:r w:rsidR="004B2A08" w:rsidRPr="004B2A08">
              <w:rPr>
                <w:rFonts w:ascii="Times New Roman" w:hAnsi="Times New Roman" w:cs="Times New Roman"/>
              </w:rPr>
              <w:tab/>
            </w:r>
            <w:r w:rsidR="002F6C3C">
              <w:rPr>
                <w:rFonts w:ascii="Times New Roman" w:hAnsi="Times New Roman" w:cs="Times New Roman"/>
              </w:rPr>
              <w:t xml:space="preserve">                                             </w:t>
            </w:r>
            <w:r w:rsidR="00103DEA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="007876C2" w:rsidRPr="004B2A08">
              <w:rPr>
                <w:rFonts w:ascii="Times New Roman" w:hAnsi="Times New Roman" w:cs="Times New Roman"/>
              </w:rPr>
              <w:t>Jajireddygudem</w:t>
            </w:r>
            <w:proofErr w:type="spellEnd"/>
            <w:r w:rsidR="007876C2" w:rsidRPr="004B2A08">
              <w:rPr>
                <w:rFonts w:ascii="Times New Roman" w:hAnsi="Times New Roman" w:cs="Times New Roman"/>
              </w:rPr>
              <w:t>,</w:t>
            </w:r>
          </w:p>
          <w:p w:rsidR="007876C2" w:rsidRDefault="007876C2" w:rsidP="008C1712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Suryapet</w:t>
            </w:r>
            <w:proofErr w:type="spellEnd"/>
            <w:r w:rsidR="002F6C3C">
              <w:rPr>
                <w:rFonts w:ascii="Times New Roman" w:hAnsi="Times New Roman" w:cs="Times New Roman"/>
              </w:rPr>
              <w:t xml:space="preserve"> </w:t>
            </w:r>
            <w:r w:rsidRPr="004B2A08">
              <w:rPr>
                <w:rFonts w:ascii="Times New Roman" w:hAnsi="Times New Roman" w:cs="Times New Roman"/>
              </w:rPr>
              <w:t>Dist</w:t>
            </w:r>
            <w:r>
              <w:rPr>
                <w:rFonts w:ascii="Times New Roman" w:hAnsi="Times New Roman" w:cs="Times New Roman"/>
              </w:rPr>
              <w:t>rict</w:t>
            </w:r>
          </w:p>
          <w:p w:rsidR="007876C2" w:rsidRPr="004B2A08" w:rsidRDefault="007876C2" w:rsidP="008C1712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4B2A08">
              <w:rPr>
                <w:rFonts w:ascii="Times New Roman" w:hAnsi="Times New Roman" w:cs="Times New Roman"/>
              </w:rPr>
              <w:t>Pin</w:t>
            </w:r>
            <w:r>
              <w:rPr>
                <w:rFonts w:ascii="Times New Roman" w:hAnsi="Times New Roman" w:cs="Times New Roman"/>
              </w:rPr>
              <w:t>code</w:t>
            </w:r>
            <w:proofErr w:type="spellEnd"/>
            <w:r w:rsidRPr="004B2A08">
              <w:rPr>
                <w:rFonts w:ascii="Times New Roman" w:hAnsi="Times New Roman" w:cs="Times New Roman"/>
              </w:rPr>
              <w:t xml:space="preserve"> – 508222</w:t>
            </w:r>
          </w:p>
          <w:p w:rsidR="004B2A08" w:rsidRPr="004B2A08" w:rsidRDefault="004B2A08" w:rsidP="008C1712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B2A08">
              <w:rPr>
                <w:rFonts w:ascii="Times New Roman" w:hAnsi="Times New Roman" w:cs="Times New Roman"/>
              </w:rPr>
              <w:t xml:space="preserve">Email id </w:t>
            </w:r>
            <w:hyperlink r:id="rId6" w:history="1">
              <w:r w:rsidRPr="004B2A08">
                <w:rPr>
                  <w:rStyle w:val="Hyperlink"/>
                  <w:rFonts w:ascii="Times New Roman" w:hAnsi="Times New Roman" w:cs="Times New Roman"/>
                  <w:u w:val="none"/>
                </w:rPr>
                <w:t>venkannababu.jjr@gmail.com</w:t>
              </w:r>
            </w:hyperlink>
          </w:p>
          <w:p w:rsidR="004B2A08" w:rsidRPr="004B2A08" w:rsidRDefault="004B2A08" w:rsidP="008C1712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B2A08">
              <w:rPr>
                <w:rFonts w:ascii="Times New Roman" w:hAnsi="Times New Roman" w:cs="Times New Roman"/>
              </w:rPr>
              <w:t>09063587994, 07893400552</w:t>
            </w:r>
          </w:p>
          <w:p w:rsidR="004B2A08" w:rsidRPr="004B2A08" w:rsidRDefault="004B2A08" w:rsidP="004B2A08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4B2A08" w:rsidRDefault="004B2A08" w:rsidP="004B2A08">
      <w:pPr>
        <w:pStyle w:val="NoSpacing"/>
        <w:jc w:val="both"/>
        <w:rPr>
          <w:rFonts w:ascii="Times New Roman" w:hAnsi="Times New Roman" w:cs="Times New Roman"/>
        </w:rPr>
      </w:pPr>
    </w:p>
    <w:p w:rsidR="00703059" w:rsidRDefault="00703059" w:rsidP="004B2A08">
      <w:pPr>
        <w:pStyle w:val="NoSpacing"/>
        <w:rPr>
          <w:rFonts w:ascii="Times New Roman" w:hAnsi="Times New Roman" w:cs="Times New Roman"/>
          <w:caps/>
        </w:rPr>
      </w:pPr>
    </w:p>
    <w:p w:rsidR="006D6EE9" w:rsidRPr="008C1712" w:rsidRDefault="00103DEA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:rsidR="007850D1" w:rsidRDefault="007850D1" w:rsidP="007850D1">
      <w:pPr>
        <w:pStyle w:val="NoSpacing"/>
        <w:jc w:val="both"/>
        <w:rPr>
          <w:rFonts w:ascii="Times New Roman" w:hAnsi="Times New Roman" w:cs="Times New Roman"/>
        </w:rPr>
      </w:pPr>
    </w:p>
    <w:p w:rsidR="007850D1" w:rsidRDefault="007850D1" w:rsidP="007850D1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998"/>
        <w:gridCol w:w="2990"/>
        <w:gridCol w:w="970"/>
        <w:gridCol w:w="1710"/>
        <w:gridCol w:w="1575"/>
      </w:tblGrid>
      <w:tr w:rsidR="007850D1" w:rsidRPr="007850D1" w:rsidTr="007850D1">
        <w:trPr>
          <w:jc w:val="center"/>
        </w:trPr>
        <w:tc>
          <w:tcPr>
            <w:tcW w:w="1998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EDUCATION QUALIFICATION</w:t>
            </w:r>
          </w:p>
        </w:tc>
        <w:tc>
          <w:tcPr>
            <w:tcW w:w="299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INSTITUTE</w:t>
            </w:r>
          </w:p>
        </w:tc>
        <w:tc>
          <w:tcPr>
            <w:tcW w:w="97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YEAR</w:t>
            </w:r>
          </w:p>
        </w:tc>
        <w:tc>
          <w:tcPr>
            <w:tcW w:w="171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MARKS</w:t>
            </w:r>
          </w:p>
        </w:tc>
        <w:tc>
          <w:tcPr>
            <w:tcW w:w="1575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PERCENTAGE</w:t>
            </w:r>
          </w:p>
        </w:tc>
      </w:tr>
      <w:tr w:rsidR="007850D1" w:rsidRPr="007850D1" w:rsidTr="007850D1">
        <w:trPr>
          <w:jc w:val="center"/>
        </w:trPr>
        <w:tc>
          <w:tcPr>
            <w:tcW w:w="1998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SSC(BSE)</w:t>
            </w:r>
          </w:p>
        </w:tc>
        <w:tc>
          <w:tcPr>
            <w:tcW w:w="299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ZPHS,MOTHKUR</w:t>
            </w:r>
          </w:p>
        </w:tc>
        <w:tc>
          <w:tcPr>
            <w:tcW w:w="97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1993</w:t>
            </w:r>
          </w:p>
        </w:tc>
        <w:tc>
          <w:tcPr>
            <w:tcW w:w="171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305/600</w:t>
            </w:r>
          </w:p>
        </w:tc>
        <w:tc>
          <w:tcPr>
            <w:tcW w:w="1575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50.83%,</w:t>
            </w:r>
          </w:p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II-DIV</w:t>
            </w:r>
          </w:p>
        </w:tc>
      </w:tr>
      <w:tr w:rsidR="007850D1" w:rsidRPr="007850D1" w:rsidTr="007850D1">
        <w:trPr>
          <w:jc w:val="center"/>
        </w:trPr>
        <w:tc>
          <w:tcPr>
            <w:tcW w:w="1998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INTER,(bie)</w:t>
            </w:r>
          </w:p>
        </w:tc>
        <w:tc>
          <w:tcPr>
            <w:tcW w:w="299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SNJC,MOTHKUR</w:t>
            </w:r>
          </w:p>
        </w:tc>
        <w:tc>
          <w:tcPr>
            <w:tcW w:w="97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1999</w:t>
            </w:r>
          </w:p>
        </w:tc>
        <w:tc>
          <w:tcPr>
            <w:tcW w:w="171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416/1000</w:t>
            </w:r>
          </w:p>
        </w:tc>
        <w:tc>
          <w:tcPr>
            <w:tcW w:w="1575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41.60%, II-DIV</w:t>
            </w:r>
          </w:p>
        </w:tc>
      </w:tr>
      <w:tr w:rsidR="007850D1" w:rsidRPr="007850D1" w:rsidTr="007850D1">
        <w:trPr>
          <w:jc w:val="center"/>
        </w:trPr>
        <w:tc>
          <w:tcPr>
            <w:tcW w:w="1998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BA,(EPP)</w:t>
            </w:r>
          </w:p>
        </w:tc>
        <w:tc>
          <w:tcPr>
            <w:tcW w:w="299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AMBEDKAR DEGREE COLLEGE,HYD</w:t>
            </w:r>
          </w:p>
        </w:tc>
        <w:tc>
          <w:tcPr>
            <w:tcW w:w="97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2005</w:t>
            </w:r>
          </w:p>
        </w:tc>
        <w:tc>
          <w:tcPr>
            <w:tcW w:w="171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814/1700</w:t>
            </w:r>
          </w:p>
        </w:tc>
        <w:tc>
          <w:tcPr>
            <w:tcW w:w="1575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47.25%, II-DIV</w:t>
            </w:r>
          </w:p>
        </w:tc>
      </w:tr>
      <w:tr w:rsidR="007850D1" w:rsidRPr="007850D1" w:rsidTr="007850D1">
        <w:trPr>
          <w:jc w:val="center"/>
        </w:trPr>
        <w:tc>
          <w:tcPr>
            <w:tcW w:w="1998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PG,(SOCIAL WORK)</w:t>
            </w:r>
          </w:p>
        </w:tc>
        <w:tc>
          <w:tcPr>
            <w:tcW w:w="299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ARTS COLLEGE,WARANGAL</w:t>
            </w:r>
          </w:p>
        </w:tc>
        <w:tc>
          <w:tcPr>
            <w:tcW w:w="97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2009</w:t>
            </w:r>
          </w:p>
        </w:tc>
        <w:tc>
          <w:tcPr>
            <w:tcW w:w="171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1619/2500</w:t>
            </w:r>
          </w:p>
        </w:tc>
        <w:tc>
          <w:tcPr>
            <w:tcW w:w="1575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64.56%, I-DIV</w:t>
            </w:r>
          </w:p>
        </w:tc>
      </w:tr>
      <w:tr w:rsidR="007850D1" w:rsidRPr="007850D1" w:rsidTr="007850D1">
        <w:trPr>
          <w:jc w:val="center"/>
        </w:trPr>
        <w:tc>
          <w:tcPr>
            <w:tcW w:w="1998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COMPUTER</w:t>
            </w:r>
          </w:p>
        </w:tc>
        <w:tc>
          <w:tcPr>
            <w:tcW w:w="299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C,CPP,PGRRCDE,OU</w:t>
            </w:r>
          </w:p>
        </w:tc>
        <w:tc>
          <w:tcPr>
            <w:tcW w:w="97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2004</w:t>
            </w:r>
          </w:p>
        </w:tc>
        <w:tc>
          <w:tcPr>
            <w:tcW w:w="1710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600/550</w:t>
            </w:r>
          </w:p>
        </w:tc>
        <w:tc>
          <w:tcPr>
            <w:tcW w:w="1575" w:type="dxa"/>
          </w:tcPr>
          <w:p w:rsidR="007850D1" w:rsidRPr="007850D1" w:rsidRDefault="007850D1" w:rsidP="007850D1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50D1">
              <w:rPr>
                <w:rFonts w:ascii="Times New Roman" w:hAnsi="Times New Roman" w:cs="Times New Roman"/>
                <w:caps/>
                <w:sz w:val="24"/>
                <w:szCs w:val="24"/>
              </w:rPr>
              <w:t>85%,I-DIV</w:t>
            </w:r>
          </w:p>
        </w:tc>
      </w:tr>
    </w:tbl>
    <w:p w:rsidR="007850D1" w:rsidRDefault="007850D1" w:rsidP="007850D1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6D6EE9" w:rsidRPr="008C1712" w:rsidRDefault="00981BB7" w:rsidP="006D6EE9">
      <w:pPr>
        <w:pStyle w:val="NoSpacing"/>
        <w:jc w:val="both"/>
        <w:rPr>
          <w:rFonts w:ascii="Times New Roman" w:hAnsi="Times New Roman" w:cs="Times New Roman"/>
          <w:b/>
        </w:rPr>
      </w:pPr>
      <w:r w:rsidRPr="008C1712">
        <w:rPr>
          <w:rFonts w:ascii="Times New Roman" w:hAnsi="Times New Roman" w:cs="Times New Roman"/>
          <w:b/>
        </w:rPr>
        <w:t>Work</w:t>
      </w:r>
      <w:r w:rsidR="006D6EE9" w:rsidRPr="008C1712">
        <w:rPr>
          <w:rFonts w:ascii="Times New Roman" w:hAnsi="Times New Roman" w:cs="Times New Roman"/>
          <w:b/>
        </w:rPr>
        <w:t xml:space="preserve"> Experience:</w:t>
      </w:r>
    </w:p>
    <w:p w:rsidR="006D6EE9" w:rsidRDefault="006D6EE9" w:rsidP="006D6EE9">
      <w:pPr>
        <w:pStyle w:val="NoSpacing"/>
        <w:jc w:val="both"/>
        <w:rPr>
          <w:rFonts w:ascii="Times New Roman" w:hAnsi="Times New Roman" w:cs="Times New Roman"/>
        </w:rPr>
      </w:pPr>
    </w:p>
    <w:p w:rsidR="00175585" w:rsidRDefault="006D6EE9" w:rsidP="008C1712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Workers as Coordinator in Global Peace Centre in </w:t>
      </w:r>
      <w:proofErr w:type="spellStart"/>
      <w:r>
        <w:rPr>
          <w:rFonts w:ascii="Times New Roman" w:hAnsi="Times New Roman" w:cs="Times New Roman"/>
        </w:rPr>
        <w:t>Nalgonda</w:t>
      </w:r>
      <w:proofErr w:type="spellEnd"/>
      <w:r>
        <w:rPr>
          <w:rFonts w:ascii="Times New Roman" w:hAnsi="Times New Roman" w:cs="Times New Roman"/>
        </w:rPr>
        <w:t xml:space="preserve"> District</w:t>
      </w:r>
      <w:r w:rsidR="00175585">
        <w:rPr>
          <w:rFonts w:ascii="Times New Roman" w:hAnsi="Times New Roman" w:cs="Times New Roman"/>
        </w:rPr>
        <w:t xml:space="preserve"> from 2002 to 2005. During this period community mobilization, established women self-h</w:t>
      </w:r>
      <w:r w:rsidR="00981BB7" w:rsidRPr="006D6EE9">
        <w:rPr>
          <w:rFonts w:ascii="Times New Roman" w:hAnsi="Times New Roman" w:cs="Times New Roman"/>
        </w:rPr>
        <w:t>e</w:t>
      </w:r>
      <w:r w:rsidR="00175585">
        <w:rPr>
          <w:rFonts w:ascii="Times New Roman" w:hAnsi="Times New Roman" w:cs="Times New Roman"/>
        </w:rPr>
        <w:t>lp groups, welfare programs for women children and disabled people</w:t>
      </w:r>
      <w:r w:rsidR="00B85342">
        <w:rPr>
          <w:rFonts w:ascii="Times New Roman" w:hAnsi="Times New Roman" w:cs="Times New Roman"/>
        </w:rPr>
        <w:t xml:space="preserve">. Worked among HIV infected people in prevention, providing health services, </w:t>
      </w:r>
      <w:r w:rsidR="00335F12">
        <w:rPr>
          <w:rFonts w:ascii="Times New Roman" w:hAnsi="Times New Roman" w:cs="Times New Roman"/>
        </w:rPr>
        <w:t xml:space="preserve">Follow up with ART centers and ensure suspected people getting tested in ICTC centers. </w:t>
      </w:r>
    </w:p>
    <w:p w:rsidR="000D7307" w:rsidRDefault="00175585" w:rsidP="008C1712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as Field Coordinator in </w:t>
      </w:r>
      <w:proofErr w:type="spellStart"/>
      <w:r w:rsidR="00335F12">
        <w:rPr>
          <w:rFonts w:ascii="Times New Roman" w:hAnsi="Times New Roman" w:cs="Times New Roman"/>
        </w:rPr>
        <w:t>Bala</w:t>
      </w:r>
      <w:r w:rsidR="000D7307" w:rsidRPr="006D6EE9">
        <w:rPr>
          <w:rFonts w:ascii="Times New Roman" w:hAnsi="Times New Roman" w:cs="Times New Roman"/>
        </w:rPr>
        <w:t>Vikasa</w:t>
      </w:r>
      <w:proofErr w:type="spellEnd"/>
      <w:r>
        <w:rPr>
          <w:rFonts w:ascii="Times New Roman" w:hAnsi="Times New Roman" w:cs="Times New Roman"/>
        </w:rPr>
        <w:t>, Warangal from 2005 to 2007. During this period worked among poor women organized them into self-help groups</w:t>
      </w:r>
      <w:r w:rsidR="00335F12">
        <w:rPr>
          <w:rFonts w:ascii="Times New Roman" w:hAnsi="Times New Roman" w:cs="Times New Roman"/>
        </w:rPr>
        <w:t xml:space="preserve"> conducted capacity building to SHG leaders, monitoring projects such as Sustainable agriculture and food security </w:t>
      </w:r>
    </w:p>
    <w:p w:rsidR="00335F12" w:rsidRDefault="00335F12" w:rsidP="008C1712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Mate</w:t>
      </w:r>
      <w:r w:rsidR="00F57FC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Training Coordinator </w:t>
      </w:r>
      <w:r w:rsidR="00F04893">
        <w:rPr>
          <w:rFonts w:ascii="Times New Roman" w:hAnsi="Times New Roman" w:cs="Times New Roman"/>
        </w:rPr>
        <w:t xml:space="preserve">– APO in Rural development department of </w:t>
      </w:r>
      <w:proofErr w:type="spellStart"/>
      <w:r w:rsidR="00D20763">
        <w:rPr>
          <w:rFonts w:ascii="Times New Roman" w:hAnsi="Times New Roman" w:cs="Times New Roman"/>
        </w:rPr>
        <w:t>Nizamabad</w:t>
      </w:r>
      <w:proofErr w:type="spellEnd"/>
      <w:r w:rsidR="00D20763">
        <w:rPr>
          <w:rFonts w:ascii="Times New Roman" w:hAnsi="Times New Roman" w:cs="Times New Roman"/>
        </w:rPr>
        <w:t xml:space="preserve">- </w:t>
      </w:r>
      <w:proofErr w:type="spellStart"/>
      <w:r w:rsidR="00F04893">
        <w:rPr>
          <w:rFonts w:ascii="Times New Roman" w:hAnsi="Times New Roman" w:cs="Times New Roman"/>
        </w:rPr>
        <w:t>Mahabubnagar</w:t>
      </w:r>
      <w:proofErr w:type="spellEnd"/>
      <w:r w:rsidR="00F04893">
        <w:rPr>
          <w:rFonts w:ascii="Times New Roman" w:hAnsi="Times New Roman" w:cs="Times New Roman"/>
        </w:rPr>
        <w:t xml:space="preserve"> district from 2010 to 2014. During this period ensured proper implementation of MGNREGS in poverty alleviation initiatives. </w:t>
      </w:r>
    </w:p>
    <w:p w:rsidR="00F04893" w:rsidRDefault="00F04893" w:rsidP="008C1712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F04893" w:rsidRPr="006D6EE9" w:rsidRDefault="00F04893" w:rsidP="00F0489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Paper publications: </w:t>
      </w:r>
    </w:p>
    <w:p w:rsidR="00504997" w:rsidRPr="004B2A08" w:rsidRDefault="00504997" w:rsidP="004B2A08">
      <w:pPr>
        <w:pStyle w:val="NoSpacing"/>
        <w:rPr>
          <w:rFonts w:ascii="Times New Roman" w:hAnsi="Times New Roman" w:cs="Times New Roman"/>
        </w:rPr>
      </w:pPr>
    </w:p>
    <w:p w:rsidR="00504997" w:rsidRPr="008C1712" w:rsidRDefault="00504997" w:rsidP="008C171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712">
        <w:rPr>
          <w:rFonts w:ascii="Times New Roman" w:hAnsi="Times New Roman" w:cs="Times New Roman"/>
          <w:sz w:val="24"/>
          <w:szCs w:val="24"/>
        </w:rPr>
        <w:lastRenderedPageBreak/>
        <w:t xml:space="preserve">Agriculture development in the era of globalization </w:t>
      </w:r>
    </w:p>
    <w:p w:rsidR="00504997" w:rsidRPr="008C1712" w:rsidRDefault="00504997" w:rsidP="008C171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712">
        <w:rPr>
          <w:rFonts w:ascii="Times New Roman" w:hAnsi="Times New Roman" w:cs="Times New Roman"/>
          <w:sz w:val="24"/>
          <w:szCs w:val="24"/>
        </w:rPr>
        <w:t>Role of MGNREGS in controlling rural migration (</w:t>
      </w:r>
      <w:proofErr w:type="spellStart"/>
      <w:r w:rsidRPr="008C1712">
        <w:rPr>
          <w:rFonts w:ascii="Times New Roman" w:hAnsi="Times New Roman" w:cs="Times New Roman"/>
          <w:sz w:val="24"/>
          <w:szCs w:val="24"/>
        </w:rPr>
        <w:t>pageno</w:t>
      </w:r>
      <w:proofErr w:type="spellEnd"/>
      <w:r w:rsidRPr="008C1712">
        <w:rPr>
          <w:rFonts w:ascii="Times New Roman" w:hAnsi="Times New Roman" w:cs="Times New Roman"/>
          <w:sz w:val="24"/>
          <w:szCs w:val="24"/>
        </w:rPr>
        <w:t xml:space="preserve"> 59-68,ISSN 2311-5874)</w:t>
      </w:r>
    </w:p>
    <w:p w:rsidR="00504997" w:rsidRPr="008C1712" w:rsidRDefault="00504997" w:rsidP="008C171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712">
        <w:rPr>
          <w:rFonts w:ascii="Times New Roman" w:hAnsi="Times New Roman" w:cs="Times New Roman"/>
          <w:sz w:val="24"/>
          <w:szCs w:val="24"/>
        </w:rPr>
        <w:t>Socio- economic sta</w:t>
      </w:r>
      <w:r w:rsidR="00703059" w:rsidRPr="008C1712">
        <w:rPr>
          <w:rFonts w:ascii="Times New Roman" w:hAnsi="Times New Roman" w:cs="Times New Roman"/>
          <w:sz w:val="24"/>
          <w:szCs w:val="24"/>
        </w:rPr>
        <w:t>t</w:t>
      </w:r>
      <w:r w:rsidRPr="008C1712">
        <w:rPr>
          <w:rFonts w:ascii="Times New Roman" w:hAnsi="Times New Roman" w:cs="Times New Roman"/>
          <w:sz w:val="24"/>
          <w:szCs w:val="24"/>
        </w:rPr>
        <w:t xml:space="preserve">us and livelihood security of women; comparative study of hills of </w:t>
      </w:r>
      <w:r w:rsidR="00AC485D" w:rsidRPr="008C1712">
        <w:rPr>
          <w:rFonts w:ascii="Times New Roman" w:hAnsi="Times New Roman" w:cs="Times New Roman"/>
          <w:sz w:val="24"/>
          <w:szCs w:val="24"/>
        </w:rPr>
        <w:t>I</w:t>
      </w:r>
      <w:r w:rsidRPr="008C1712">
        <w:rPr>
          <w:rFonts w:ascii="Times New Roman" w:hAnsi="Times New Roman" w:cs="Times New Roman"/>
          <w:sz w:val="24"/>
          <w:szCs w:val="24"/>
        </w:rPr>
        <w:t xml:space="preserve">ndia and </w:t>
      </w:r>
      <w:proofErr w:type="spellStart"/>
      <w:r w:rsidR="00AC485D" w:rsidRPr="008C1712">
        <w:rPr>
          <w:rFonts w:ascii="Times New Roman" w:hAnsi="Times New Roman" w:cs="Times New Roman"/>
          <w:sz w:val="24"/>
          <w:szCs w:val="24"/>
        </w:rPr>
        <w:t>S</w:t>
      </w:r>
      <w:r w:rsidRPr="008C1712">
        <w:rPr>
          <w:rFonts w:ascii="Times New Roman" w:hAnsi="Times New Roman" w:cs="Times New Roman"/>
          <w:sz w:val="24"/>
          <w:szCs w:val="24"/>
        </w:rPr>
        <w:t>rilanka</w:t>
      </w:r>
      <w:proofErr w:type="spellEnd"/>
      <w:r w:rsidRPr="008C1712">
        <w:rPr>
          <w:rFonts w:ascii="Times New Roman" w:hAnsi="Times New Roman" w:cs="Times New Roman"/>
          <w:sz w:val="24"/>
          <w:szCs w:val="24"/>
        </w:rPr>
        <w:t>.( page, no 113-116,ISSN-00973-5372)</w:t>
      </w:r>
    </w:p>
    <w:p w:rsidR="00504997" w:rsidRPr="008C1712" w:rsidRDefault="00AE55DE" w:rsidP="008C171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712">
        <w:rPr>
          <w:rFonts w:ascii="Times New Roman" w:hAnsi="Times New Roman" w:cs="Times New Roman"/>
          <w:sz w:val="24"/>
          <w:szCs w:val="24"/>
        </w:rPr>
        <w:t>Entrepreneurship for Sustaining and developing Organizations and Institutions In Hyderabad(</w:t>
      </w:r>
      <w:r w:rsidR="00703059" w:rsidRPr="008C1712">
        <w:rPr>
          <w:rFonts w:ascii="Times New Roman" w:hAnsi="Times New Roman" w:cs="Times New Roman"/>
          <w:sz w:val="24"/>
          <w:szCs w:val="24"/>
        </w:rPr>
        <w:t>page, no</w:t>
      </w:r>
      <w:r w:rsidRPr="008C1712">
        <w:rPr>
          <w:rFonts w:ascii="Times New Roman" w:hAnsi="Times New Roman" w:cs="Times New Roman"/>
          <w:sz w:val="24"/>
          <w:szCs w:val="24"/>
        </w:rPr>
        <w:t xml:space="preserve"> 208-212,</w:t>
      </w:r>
      <w:r w:rsidR="00A32AE1" w:rsidRPr="008C1712">
        <w:rPr>
          <w:rFonts w:ascii="Times New Roman" w:hAnsi="Times New Roman" w:cs="Times New Roman"/>
          <w:sz w:val="24"/>
          <w:szCs w:val="24"/>
        </w:rPr>
        <w:t>ISBN978-93-85101-42-7)</w:t>
      </w:r>
    </w:p>
    <w:p w:rsidR="00504997" w:rsidRPr="008C1712" w:rsidRDefault="00504997" w:rsidP="008C171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712">
        <w:rPr>
          <w:rFonts w:ascii="Times New Roman" w:hAnsi="Times New Roman" w:cs="Times New Roman"/>
          <w:sz w:val="24"/>
          <w:szCs w:val="24"/>
        </w:rPr>
        <w:t>The role of MGNREGS on the agriculture farmers in AP and TELANGANA. (</w:t>
      </w:r>
      <w:proofErr w:type="spellStart"/>
      <w:r w:rsidRPr="008C1712">
        <w:rPr>
          <w:rFonts w:ascii="Times New Roman" w:hAnsi="Times New Roman" w:cs="Times New Roman"/>
          <w:sz w:val="24"/>
          <w:szCs w:val="24"/>
        </w:rPr>
        <w:t>pageno</w:t>
      </w:r>
      <w:proofErr w:type="spellEnd"/>
      <w:r w:rsidRPr="008C1712">
        <w:rPr>
          <w:rFonts w:ascii="Times New Roman" w:hAnsi="Times New Roman" w:cs="Times New Roman"/>
          <w:sz w:val="24"/>
          <w:szCs w:val="24"/>
        </w:rPr>
        <w:t xml:space="preserve"> 147-152,ISBN-978-81-842-947-3)</w:t>
      </w:r>
    </w:p>
    <w:p w:rsidR="00504997" w:rsidRPr="008C1712" w:rsidRDefault="00504997" w:rsidP="008C171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712">
        <w:rPr>
          <w:rFonts w:ascii="Times New Roman" w:hAnsi="Times New Roman" w:cs="Times New Roman"/>
          <w:sz w:val="24"/>
          <w:szCs w:val="24"/>
        </w:rPr>
        <w:t>Assessment of E</w:t>
      </w:r>
      <w:r w:rsidR="007876C2" w:rsidRPr="008C1712">
        <w:rPr>
          <w:rFonts w:ascii="Times New Roman" w:hAnsi="Times New Roman" w:cs="Times New Roman"/>
          <w:sz w:val="24"/>
          <w:szCs w:val="24"/>
        </w:rPr>
        <w:t>nglish standards at various in I</w:t>
      </w:r>
      <w:r w:rsidRPr="008C1712">
        <w:rPr>
          <w:rFonts w:ascii="Times New Roman" w:hAnsi="Times New Roman" w:cs="Times New Roman"/>
          <w:sz w:val="24"/>
          <w:szCs w:val="24"/>
        </w:rPr>
        <w:t>ndia with social-service background</w:t>
      </w:r>
    </w:p>
    <w:p w:rsidR="00504997" w:rsidRPr="008C1712" w:rsidRDefault="00504997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07C" w:rsidRPr="008C1712" w:rsidRDefault="007876C2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712">
        <w:rPr>
          <w:rFonts w:ascii="Times New Roman" w:hAnsi="Times New Roman" w:cs="Times New Roman"/>
          <w:sz w:val="24"/>
          <w:szCs w:val="24"/>
        </w:rPr>
        <w:t xml:space="preserve">Other skills: Having good knowledge and practice in MS office, Internet browsing </w:t>
      </w:r>
    </w:p>
    <w:p w:rsidR="007876C2" w:rsidRPr="008C1712" w:rsidRDefault="007876C2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76C2" w:rsidRPr="008C1712" w:rsidRDefault="007876C2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07C" w:rsidRPr="008C1712" w:rsidRDefault="0035607C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712">
        <w:rPr>
          <w:rFonts w:ascii="Times New Roman" w:hAnsi="Times New Roman" w:cs="Times New Roman"/>
          <w:b/>
          <w:sz w:val="24"/>
          <w:szCs w:val="24"/>
        </w:rPr>
        <w:t>P</w:t>
      </w:r>
      <w:r w:rsidR="007876C2" w:rsidRPr="008C1712">
        <w:rPr>
          <w:rFonts w:ascii="Times New Roman" w:hAnsi="Times New Roman" w:cs="Times New Roman"/>
          <w:b/>
          <w:sz w:val="24"/>
          <w:szCs w:val="24"/>
        </w:rPr>
        <w:t xml:space="preserve">ersonal details: </w:t>
      </w:r>
    </w:p>
    <w:p w:rsidR="0035607C" w:rsidRPr="008C1712" w:rsidRDefault="0035607C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07C" w:rsidRPr="008C1712" w:rsidRDefault="0035607C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712">
        <w:rPr>
          <w:rFonts w:ascii="Times New Roman" w:hAnsi="Times New Roman" w:cs="Times New Roman"/>
          <w:sz w:val="24"/>
          <w:szCs w:val="24"/>
        </w:rPr>
        <w:t>Date of birth</w:t>
      </w:r>
      <w:r w:rsidR="00C75E4D" w:rsidRPr="008C1712">
        <w:rPr>
          <w:rFonts w:ascii="Times New Roman" w:hAnsi="Times New Roman" w:cs="Times New Roman"/>
          <w:sz w:val="24"/>
          <w:szCs w:val="24"/>
        </w:rPr>
        <w:tab/>
      </w:r>
      <w:r w:rsidR="00C75E4D" w:rsidRPr="008C1712">
        <w:rPr>
          <w:rFonts w:ascii="Times New Roman" w:hAnsi="Times New Roman" w:cs="Times New Roman"/>
          <w:sz w:val="24"/>
          <w:szCs w:val="24"/>
        </w:rPr>
        <w:tab/>
      </w:r>
      <w:r w:rsidRPr="008C1712">
        <w:rPr>
          <w:rFonts w:ascii="Times New Roman" w:hAnsi="Times New Roman" w:cs="Times New Roman"/>
          <w:sz w:val="24"/>
          <w:szCs w:val="24"/>
        </w:rPr>
        <w:t>:</w:t>
      </w:r>
      <w:r w:rsidR="00C75E4D" w:rsidRPr="008C1712">
        <w:rPr>
          <w:rFonts w:ascii="Times New Roman" w:hAnsi="Times New Roman" w:cs="Times New Roman"/>
          <w:sz w:val="24"/>
          <w:szCs w:val="24"/>
        </w:rPr>
        <w:tab/>
      </w:r>
      <w:r w:rsidR="00504997" w:rsidRPr="008C1712">
        <w:rPr>
          <w:rFonts w:ascii="Times New Roman" w:hAnsi="Times New Roman" w:cs="Times New Roman"/>
          <w:sz w:val="24"/>
          <w:szCs w:val="24"/>
        </w:rPr>
        <w:t>16-02</w:t>
      </w:r>
      <w:r w:rsidRPr="008C1712">
        <w:rPr>
          <w:rFonts w:ascii="Times New Roman" w:hAnsi="Times New Roman" w:cs="Times New Roman"/>
          <w:sz w:val="24"/>
          <w:szCs w:val="24"/>
        </w:rPr>
        <w:t>-1978</w:t>
      </w:r>
    </w:p>
    <w:p w:rsidR="007876C2" w:rsidRPr="008C1712" w:rsidRDefault="007876C2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712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8C1712">
        <w:rPr>
          <w:rFonts w:ascii="Times New Roman" w:hAnsi="Times New Roman" w:cs="Times New Roman"/>
          <w:sz w:val="24"/>
          <w:szCs w:val="24"/>
        </w:rPr>
        <w:tab/>
      </w:r>
      <w:r w:rsidRPr="008C171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1712">
        <w:rPr>
          <w:rFonts w:ascii="Times New Roman" w:hAnsi="Times New Roman" w:cs="Times New Roman"/>
          <w:sz w:val="24"/>
          <w:szCs w:val="24"/>
        </w:rPr>
        <w:tab/>
        <w:t xml:space="preserve">Married </w:t>
      </w:r>
    </w:p>
    <w:p w:rsidR="0035607C" w:rsidRPr="008C1712" w:rsidRDefault="00C75E4D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712">
        <w:rPr>
          <w:rFonts w:ascii="Times New Roman" w:hAnsi="Times New Roman" w:cs="Times New Roman"/>
          <w:sz w:val="24"/>
          <w:szCs w:val="24"/>
        </w:rPr>
        <w:t>Gender</w:t>
      </w:r>
      <w:r w:rsidRPr="008C1712">
        <w:rPr>
          <w:rFonts w:ascii="Times New Roman" w:hAnsi="Times New Roman" w:cs="Times New Roman"/>
          <w:sz w:val="24"/>
          <w:szCs w:val="24"/>
        </w:rPr>
        <w:tab/>
      </w:r>
      <w:r w:rsidRPr="008C1712">
        <w:rPr>
          <w:rFonts w:ascii="Times New Roman" w:hAnsi="Times New Roman" w:cs="Times New Roman"/>
          <w:sz w:val="24"/>
          <w:szCs w:val="24"/>
        </w:rPr>
        <w:tab/>
      </w:r>
      <w:r w:rsidRPr="008C1712">
        <w:rPr>
          <w:rFonts w:ascii="Times New Roman" w:hAnsi="Times New Roman" w:cs="Times New Roman"/>
          <w:sz w:val="24"/>
          <w:szCs w:val="24"/>
        </w:rPr>
        <w:tab/>
      </w:r>
      <w:r w:rsidR="0035607C" w:rsidRPr="008C1712">
        <w:rPr>
          <w:rFonts w:ascii="Times New Roman" w:hAnsi="Times New Roman" w:cs="Times New Roman"/>
          <w:sz w:val="24"/>
          <w:szCs w:val="24"/>
        </w:rPr>
        <w:t>:</w:t>
      </w:r>
      <w:r w:rsidRPr="008C1712">
        <w:rPr>
          <w:rFonts w:ascii="Times New Roman" w:hAnsi="Times New Roman" w:cs="Times New Roman"/>
          <w:sz w:val="24"/>
          <w:szCs w:val="24"/>
        </w:rPr>
        <w:tab/>
      </w:r>
      <w:r w:rsidR="0035607C" w:rsidRPr="008C1712">
        <w:rPr>
          <w:rFonts w:ascii="Times New Roman" w:hAnsi="Times New Roman" w:cs="Times New Roman"/>
          <w:sz w:val="24"/>
          <w:szCs w:val="24"/>
        </w:rPr>
        <w:t>Male</w:t>
      </w:r>
    </w:p>
    <w:p w:rsidR="0035607C" w:rsidRPr="008C1712" w:rsidRDefault="0035607C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712">
        <w:rPr>
          <w:rFonts w:ascii="Times New Roman" w:hAnsi="Times New Roman" w:cs="Times New Roman"/>
          <w:sz w:val="24"/>
          <w:szCs w:val="24"/>
        </w:rPr>
        <w:t>Languages Know</w:t>
      </w:r>
      <w:r w:rsidR="00C75E4D" w:rsidRPr="008C1712">
        <w:rPr>
          <w:rFonts w:ascii="Times New Roman" w:hAnsi="Times New Roman" w:cs="Times New Roman"/>
          <w:sz w:val="24"/>
          <w:szCs w:val="24"/>
        </w:rPr>
        <w:t>n</w:t>
      </w:r>
      <w:r w:rsidR="00C75E4D" w:rsidRPr="008C1712">
        <w:rPr>
          <w:rFonts w:ascii="Times New Roman" w:hAnsi="Times New Roman" w:cs="Times New Roman"/>
          <w:sz w:val="24"/>
          <w:szCs w:val="24"/>
        </w:rPr>
        <w:tab/>
      </w:r>
      <w:r w:rsidRPr="008C1712">
        <w:rPr>
          <w:rFonts w:ascii="Times New Roman" w:hAnsi="Times New Roman" w:cs="Times New Roman"/>
          <w:sz w:val="24"/>
          <w:szCs w:val="24"/>
        </w:rPr>
        <w:t>:</w:t>
      </w:r>
      <w:r w:rsidR="00C75E4D" w:rsidRPr="008C1712">
        <w:rPr>
          <w:rFonts w:ascii="Times New Roman" w:hAnsi="Times New Roman" w:cs="Times New Roman"/>
          <w:sz w:val="24"/>
          <w:szCs w:val="24"/>
        </w:rPr>
        <w:tab/>
      </w:r>
      <w:r w:rsidRPr="008C1712">
        <w:rPr>
          <w:rFonts w:ascii="Times New Roman" w:hAnsi="Times New Roman" w:cs="Times New Roman"/>
          <w:sz w:val="24"/>
          <w:szCs w:val="24"/>
        </w:rPr>
        <w:t>English</w:t>
      </w:r>
      <w:r w:rsidR="008C1712" w:rsidRPr="008C1712">
        <w:rPr>
          <w:rFonts w:ascii="Times New Roman" w:hAnsi="Times New Roman" w:cs="Times New Roman"/>
          <w:sz w:val="24"/>
          <w:szCs w:val="24"/>
        </w:rPr>
        <w:t>, Hindi</w:t>
      </w:r>
      <w:r w:rsidR="007876C2" w:rsidRPr="008C1712">
        <w:rPr>
          <w:rFonts w:ascii="Times New Roman" w:hAnsi="Times New Roman" w:cs="Times New Roman"/>
          <w:sz w:val="24"/>
          <w:szCs w:val="24"/>
        </w:rPr>
        <w:t xml:space="preserve"> and </w:t>
      </w:r>
      <w:r w:rsidRPr="008C1712">
        <w:rPr>
          <w:rFonts w:ascii="Times New Roman" w:hAnsi="Times New Roman" w:cs="Times New Roman"/>
          <w:sz w:val="24"/>
          <w:szCs w:val="24"/>
        </w:rPr>
        <w:t>Telugu.</w:t>
      </w:r>
    </w:p>
    <w:p w:rsidR="00C75E4D" w:rsidRPr="008C1712" w:rsidRDefault="0035607C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712">
        <w:rPr>
          <w:rFonts w:ascii="Times New Roman" w:hAnsi="Times New Roman" w:cs="Times New Roman"/>
          <w:sz w:val="24"/>
          <w:szCs w:val="24"/>
        </w:rPr>
        <w:t>Permanent Address</w:t>
      </w:r>
      <w:r w:rsidR="00C75E4D" w:rsidRPr="008C1712">
        <w:rPr>
          <w:rFonts w:ascii="Times New Roman" w:hAnsi="Times New Roman" w:cs="Times New Roman"/>
          <w:sz w:val="24"/>
          <w:szCs w:val="24"/>
        </w:rPr>
        <w:tab/>
      </w:r>
      <w:r w:rsidRPr="008C1712">
        <w:rPr>
          <w:rFonts w:ascii="Times New Roman" w:hAnsi="Times New Roman" w:cs="Times New Roman"/>
          <w:sz w:val="24"/>
          <w:szCs w:val="24"/>
        </w:rPr>
        <w:t xml:space="preserve">: </w:t>
      </w:r>
      <w:r w:rsidR="00C75E4D" w:rsidRPr="008C1712">
        <w:rPr>
          <w:rFonts w:ascii="Times New Roman" w:hAnsi="Times New Roman" w:cs="Times New Roman"/>
          <w:sz w:val="24"/>
          <w:szCs w:val="24"/>
        </w:rPr>
        <w:tab/>
      </w:r>
      <w:r w:rsidRPr="008C1712">
        <w:rPr>
          <w:rFonts w:ascii="Times New Roman" w:hAnsi="Times New Roman" w:cs="Times New Roman"/>
          <w:sz w:val="24"/>
          <w:szCs w:val="24"/>
        </w:rPr>
        <w:t>Village</w:t>
      </w:r>
      <w:r w:rsidR="008C1712" w:rsidRPr="008C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1712" w:rsidRPr="008C1712">
        <w:rPr>
          <w:rFonts w:ascii="Times New Roman" w:hAnsi="Times New Roman" w:cs="Times New Roman"/>
          <w:sz w:val="24"/>
          <w:szCs w:val="24"/>
        </w:rPr>
        <w:t>Post</w:t>
      </w:r>
      <w:r w:rsidRPr="008C1712">
        <w:rPr>
          <w:rFonts w:ascii="Times New Roman" w:hAnsi="Times New Roman" w:cs="Times New Roman"/>
          <w:sz w:val="24"/>
          <w:szCs w:val="24"/>
        </w:rPr>
        <w:t>&amp;Mandal</w:t>
      </w:r>
      <w:proofErr w:type="spellEnd"/>
    </w:p>
    <w:p w:rsidR="0035607C" w:rsidRPr="008C1712" w:rsidRDefault="0035607C" w:rsidP="008C1712">
      <w:pPr>
        <w:pStyle w:val="NoSpacing"/>
        <w:spacing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bookmarkStart w:id="0" w:name="_GoBack"/>
      <w:bookmarkEnd w:id="0"/>
    </w:p>
    <w:p w:rsidR="00AE58B0" w:rsidRPr="004B2A08" w:rsidRDefault="00AE58B0" w:rsidP="004B2A08">
      <w:pPr>
        <w:pStyle w:val="NoSpacing"/>
        <w:rPr>
          <w:rFonts w:ascii="Times New Roman" w:hAnsi="Times New Roman" w:cs="Times New Roman"/>
          <w:caps/>
        </w:rPr>
      </w:pPr>
    </w:p>
    <w:sectPr w:rsidR="00AE58B0" w:rsidRPr="004B2A08" w:rsidSect="008571DE">
      <w:pgSz w:w="11907" w:h="16839" w:code="9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2C61"/>
    <w:multiLevelType w:val="hybridMultilevel"/>
    <w:tmpl w:val="83A6D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A18B2"/>
    <w:multiLevelType w:val="hybridMultilevel"/>
    <w:tmpl w:val="234C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12B63"/>
    <w:multiLevelType w:val="hybridMultilevel"/>
    <w:tmpl w:val="3EE06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261BD"/>
    <w:multiLevelType w:val="hybridMultilevel"/>
    <w:tmpl w:val="C7D4A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E5818"/>
    <w:multiLevelType w:val="hybridMultilevel"/>
    <w:tmpl w:val="E442652A"/>
    <w:lvl w:ilvl="0" w:tplc="9604A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B84FBA"/>
    <w:multiLevelType w:val="hybridMultilevel"/>
    <w:tmpl w:val="93B2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F0EB0"/>
    <w:multiLevelType w:val="hybridMultilevel"/>
    <w:tmpl w:val="4CA234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0ACB"/>
    <w:rsid w:val="00033DD0"/>
    <w:rsid w:val="00071204"/>
    <w:rsid w:val="000D7307"/>
    <w:rsid w:val="000F7E77"/>
    <w:rsid w:val="00103DEA"/>
    <w:rsid w:val="0014154F"/>
    <w:rsid w:val="00152888"/>
    <w:rsid w:val="00172302"/>
    <w:rsid w:val="00175585"/>
    <w:rsid w:val="0018499F"/>
    <w:rsid w:val="001F202D"/>
    <w:rsid w:val="0023508F"/>
    <w:rsid w:val="00236FAC"/>
    <w:rsid w:val="002F6C3C"/>
    <w:rsid w:val="003076E3"/>
    <w:rsid w:val="00335F12"/>
    <w:rsid w:val="0035607C"/>
    <w:rsid w:val="003B73AE"/>
    <w:rsid w:val="003C2F88"/>
    <w:rsid w:val="003D0B89"/>
    <w:rsid w:val="003E6699"/>
    <w:rsid w:val="00485387"/>
    <w:rsid w:val="00485983"/>
    <w:rsid w:val="004B2A08"/>
    <w:rsid w:val="004F3613"/>
    <w:rsid w:val="00504997"/>
    <w:rsid w:val="005223AA"/>
    <w:rsid w:val="00626B65"/>
    <w:rsid w:val="00656C2C"/>
    <w:rsid w:val="006D6EE9"/>
    <w:rsid w:val="006F5A84"/>
    <w:rsid w:val="00703059"/>
    <w:rsid w:val="00734F2C"/>
    <w:rsid w:val="00770ACB"/>
    <w:rsid w:val="007850D1"/>
    <w:rsid w:val="007876C2"/>
    <w:rsid w:val="007C7119"/>
    <w:rsid w:val="00834380"/>
    <w:rsid w:val="008571DE"/>
    <w:rsid w:val="00864DEA"/>
    <w:rsid w:val="008C1712"/>
    <w:rsid w:val="008F4C0A"/>
    <w:rsid w:val="00981BB7"/>
    <w:rsid w:val="00A32AE1"/>
    <w:rsid w:val="00A54193"/>
    <w:rsid w:val="00A565AE"/>
    <w:rsid w:val="00A92CA7"/>
    <w:rsid w:val="00A9385F"/>
    <w:rsid w:val="00AA5F9E"/>
    <w:rsid w:val="00AC485D"/>
    <w:rsid w:val="00AE55DE"/>
    <w:rsid w:val="00AE58B0"/>
    <w:rsid w:val="00B053C2"/>
    <w:rsid w:val="00B85342"/>
    <w:rsid w:val="00BE15FE"/>
    <w:rsid w:val="00BE452E"/>
    <w:rsid w:val="00C4104A"/>
    <w:rsid w:val="00C75E4D"/>
    <w:rsid w:val="00CA7865"/>
    <w:rsid w:val="00CB42E1"/>
    <w:rsid w:val="00CF1340"/>
    <w:rsid w:val="00D20763"/>
    <w:rsid w:val="00DA3BB8"/>
    <w:rsid w:val="00E33121"/>
    <w:rsid w:val="00E37241"/>
    <w:rsid w:val="00E37B79"/>
    <w:rsid w:val="00E6675D"/>
    <w:rsid w:val="00E862F4"/>
    <w:rsid w:val="00EB6097"/>
    <w:rsid w:val="00ED30B7"/>
    <w:rsid w:val="00F03A1F"/>
    <w:rsid w:val="00F04893"/>
    <w:rsid w:val="00F57FC6"/>
    <w:rsid w:val="00F676F2"/>
    <w:rsid w:val="00FE3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D1"/>
  </w:style>
  <w:style w:type="paragraph" w:styleId="Heading2">
    <w:name w:val="heading 2"/>
    <w:basedOn w:val="Normal"/>
    <w:link w:val="Heading2Char"/>
    <w:uiPriority w:val="1"/>
    <w:qFormat/>
    <w:rsid w:val="00703059"/>
    <w:pPr>
      <w:widowControl w:val="0"/>
      <w:autoSpaceDE w:val="0"/>
      <w:autoSpaceDN w:val="0"/>
      <w:spacing w:after="0" w:line="240" w:lineRule="auto"/>
      <w:ind w:left="513" w:right="1867"/>
      <w:jc w:val="center"/>
      <w:outlineLvl w:val="1"/>
    </w:pPr>
    <w:rPr>
      <w:rFonts w:ascii="Tinos" w:eastAsia="Tinos" w:hAnsi="Tinos" w:cs="Tino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A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DEA"/>
    <w:pPr>
      <w:ind w:left="720"/>
      <w:contextualSpacing/>
    </w:pPr>
  </w:style>
  <w:style w:type="table" w:styleId="TableGrid">
    <w:name w:val="Table Grid"/>
    <w:basedOn w:val="TableNormal"/>
    <w:uiPriority w:val="59"/>
    <w:rsid w:val="00F03A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703059"/>
    <w:rPr>
      <w:rFonts w:ascii="Tinos" w:eastAsia="Tinos" w:hAnsi="Tinos" w:cs="Tinos"/>
      <w:b/>
      <w:bCs/>
      <w:sz w:val="28"/>
      <w:szCs w:val="28"/>
    </w:rPr>
  </w:style>
  <w:style w:type="paragraph" w:styleId="NoSpacing">
    <w:name w:val="No Spacing"/>
    <w:uiPriority w:val="1"/>
    <w:qFormat/>
    <w:rsid w:val="004B2A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nkannababu.jj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272A0-ED04-4784-84BC-B323A2B3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Admin</cp:lastModifiedBy>
  <cp:revision>3</cp:revision>
  <cp:lastPrinted>2016-10-03T10:34:00Z</cp:lastPrinted>
  <dcterms:created xsi:type="dcterms:W3CDTF">2021-07-22T12:48:00Z</dcterms:created>
  <dcterms:modified xsi:type="dcterms:W3CDTF">2022-05-04T07:57:00Z</dcterms:modified>
</cp:coreProperties>
</file>