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459" w:rsidRPr="00B96BEE" w:rsidRDefault="00C614DF" w:rsidP="00B96BEE">
      <w:pPr>
        <w:pStyle w:val="BodyText"/>
        <w:spacing w:after="120"/>
        <w:rPr>
          <w:sz w:val="24"/>
          <w:szCs w:val="24"/>
        </w:rPr>
      </w:pPr>
      <w:r>
        <w:rPr>
          <w:noProof/>
          <w:sz w:val="24"/>
          <w:szCs w:val="24"/>
          <w:lang w:bidi="ar-SA"/>
        </w:rPr>
        <w:drawing>
          <wp:anchor distT="0" distB="0" distL="0" distR="0" simplePos="0" relativeHeight="251658240" behindDoc="0" locked="0" layoutInCell="1" allowOverlap="1">
            <wp:simplePos x="0" y="0"/>
            <wp:positionH relativeFrom="page">
              <wp:posOffset>3310890</wp:posOffset>
            </wp:positionH>
            <wp:positionV relativeFrom="paragraph">
              <wp:posOffset>70485</wp:posOffset>
            </wp:positionV>
            <wp:extent cx="889635" cy="1089025"/>
            <wp:effectExtent l="19050" t="0" r="5715"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89635" cy="1089025"/>
                    </a:xfrm>
                    <a:prstGeom prst="rect">
                      <a:avLst/>
                    </a:prstGeom>
                  </pic:spPr>
                </pic:pic>
              </a:graphicData>
            </a:graphic>
          </wp:anchor>
        </w:drawing>
      </w:r>
    </w:p>
    <w:p w:rsidR="00D20459" w:rsidRPr="00B96BEE" w:rsidRDefault="00D20459" w:rsidP="00C614DF">
      <w:pPr>
        <w:pStyle w:val="BodyText"/>
        <w:spacing w:after="120"/>
        <w:jc w:val="right"/>
        <w:rPr>
          <w:sz w:val="24"/>
          <w:szCs w:val="24"/>
        </w:rPr>
      </w:pPr>
    </w:p>
    <w:p w:rsidR="00C614DF" w:rsidRDefault="00C614DF" w:rsidP="00C614DF">
      <w:pPr>
        <w:pStyle w:val="BodyText"/>
        <w:jc w:val="center"/>
        <w:rPr>
          <w:sz w:val="24"/>
          <w:szCs w:val="24"/>
        </w:rPr>
      </w:pPr>
    </w:p>
    <w:p w:rsidR="00C614DF" w:rsidRDefault="00C614DF" w:rsidP="00C614DF">
      <w:pPr>
        <w:pStyle w:val="BodyText"/>
        <w:jc w:val="center"/>
        <w:rPr>
          <w:sz w:val="24"/>
          <w:szCs w:val="24"/>
        </w:rPr>
      </w:pPr>
    </w:p>
    <w:p w:rsidR="00C614DF" w:rsidRDefault="00C614DF" w:rsidP="00C614DF">
      <w:pPr>
        <w:pStyle w:val="BodyText"/>
        <w:jc w:val="center"/>
        <w:rPr>
          <w:sz w:val="24"/>
          <w:szCs w:val="24"/>
        </w:rPr>
      </w:pPr>
    </w:p>
    <w:p w:rsidR="00C614DF" w:rsidRDefault="00C614DF" w:rsidP="00C614DF">
      <w:pPr>
        <w:pStyle w:val="BodyText"/>
        <w:jc w:val="center"/>
        <w:rPr>
          <w:sz w:val="24"/>
          <w:szCs w:val="24"/>
        </w:rPr>
      </w:pPr>
    </w:p>
    <w:p w:rsidR="00D20459" w:rsidRPr="00C614DF" w:rsidRDefault="00AC670A" w:rsidP="00C614DF">
      <w:pPr>
        <w:pStyle w:val="BodyText"/>
        <w:ind w:right="-30"/>
        <w:jc w:val="center"/>
        <w:rPr>
          <w:b/>
          <w:bCs/>
          <w:sz w:val="24"/>
          <w:szCs w:val="24"/>
        </w:rPr>
      </w:pPr>
      <w:r w:rsidRPr="00C614DF">
        <w:rPr>
          <w:b/>
          <w:bCs/>
          <w:sz w:val="24"/>
          <w:szCs w:val="24"/>
        </w:rPr>
        <w:t>DR. MEGA ARORA</w:t>
      </w:r>
    </w:p>
    <w:p w:rsidR="008E7821" w:rsidRPr="00B96BEE" w:rsidRDefault="00C614DF" w:rsidP="00C614DF">
      <w:pPr>
        <w:pStyle w:val="BodyText"/>
        <w:ind w:right="-30"/>
        <w:jc w:val="center"/>
        <w:rPr>
          <w:sz w:val="24"/>
          <w:szCs w:val="24"/>
        </w:rPr>
      </w:pPr>
      <w:r w:rsidRPr="00B96BEE">
        <w:rPr>
          <w:sz w:val="24"/>
          <w:szCs w:val="24"/>
        </w:rPr>
        <w:t>C -89, Govindpuri, Modinagar</w:t>
      </w:r>
      <w:r>
        <w:rPr>
          <w:sz w:val="24"/>
          <w:szCs w:val="24"/>
        </w:rPr>
        <w:t xml:space="preserve">, </w:t>
      </w:r>
      <w:r w:rsidRPr="00B96BEE">
        <w:rPr>
          <w:sz w:val="24"/>
          <w:szCs w:val="24"/>
        </w:rPr>
        <w:t>Ghaziabad (U.P.)</w:t>
      </w:r>
    </w:p>
    <w:p w:rsidR="00D20459" w:rsidRDefault="00C614DF" w:rsidP="00C614DF">
      <w:pPr>
        <w:pStyle w:val="BodyText"/>
        <w:ind w:right="-30"/>
        <w:jc w:val="center"/>
        <w:rPr>
          <w:sz w:val="24"/>
          <w:szCs w:val="24"/>
        </w:rPr>
      </w:pPr>
      <w:r w:rsidRPr="00B96BEE">
        <w:rPr>
          <w:sz w:val="24"/>
          <w:szCs w:val="24"/>
        </w:rPr>
        <w:t xml:space="preserve">Mobile No: </w:t>
      </w:r>
      <w:r w:rsidR="00075EB5" w:rsidRPr="00B96BEE">
        <w:rPr>
          <w:sz w:val="24"/>
          <w:szCs w:val="24"/>
        </w:rPr>
        <w:t>9927505067</w:t>
      </w:r>
      <w:r w:rsidR="008E7821" w:rsidRPr="00B96BEE">
        <w:rPr>
          <w:sz w:val="24"/>
          <w:szCs w:val="24"/>
        </w:rPr>
        <w:t>,</w:t>
      </w:r>
      <w:r>
        <w:rPr>
          <w:sz w:val="24"/>
          <w:szCs w:val="24"/>
        </w:rPr>
        <w:t xml:space="preserve"> </w:t>
      </w:r>
      <w:r w:rsidR="008E7821" w:rsidRPr="00B96BEE">
        <w:rPr>
          <w:sz w:val="24"/>
          <w:szCs w:val="24"/>
        </w:rPr>
        <w:t>9660095055</w:t>
      </w:r>
    </w:p>
    <w:p w:rsidR="00C614DF" w:rsidRPr="00B96BEE" w:rsidRDefault="00C614DF" w:rsidP="00C614DF">
      <w:pPr>
        <w:pStyle w:val="BodyText"/>
        <w:ind w:right="-30"/>
        <w:jc w:val="center"/>
        <w:rPr>
          <w:sz w:val="24"/>
          <w:szCs w:val="24"/>
        </w:rPr>
      </w:pPr>
      <w:r>
        <w:rPr>
          <w:sz w:val="24"/>
          <w:szCs w:val="24"/>
        </w:rPr>
        <w:t xml:space="preserve">Email: </w:t>
      </w:r>
      <w:hyperlink r:id="rId7" w:history="1">
        <w:r w:rsidRPr="007B0026">
          <w:rPr>
            <w:rStyle w:val="Hyperlink"/>
            <w:sz w:val="24"/>
            <w:szCs w:val="24"/>
          </w:rPr>
          <w:t>mega.bindu@gmail.com</w:t>
        </w:r>
      </w:hyperlink>
      <w:r>
        <w:rPr>
          <w:sz w:val="24"/>
          <w:szCs w:val="24"/>
        </w:rPr>
        <w:t xml:space="preserve"> </w:t>
      </w:r>
    </w:p>
    <w:p w:rsidR="00075EB5" w:rsidRPr="00B96BEE" w:rsidRDefault="00075EB5" w:rsidP="00B96BEE">
      <w:pPr>
        <w:pStyle w:val="BodyText"/>
        <w:spacing w:after="120"/>
        <w:ind w:left="7055" w:right="791" w:firstLine="456"/>
        <w:rPr>
          <w:sz w:val="24"/>
          <w:szCs w:val="24"/>
        </w:rPr>
      </w:pPr>
    </w:p>
    <w:p w:rsidR="00D20459" w:rsidRPr="00B96BEE" w:rsidRDefault="004B58F6" w:rsidP="00B96BEE">
      <w:pPr>
        <w:pStyle w:val="BodyText"/>
        <w:spacing w:after="120"/>
        <w:rPr>
          <w:sz w:val="24"/>
          <w:szCs w:val="24"/>
        </w:rPr>
      </w:pPr>
      <w:r w:rsidRPr="004B58F6">
        <w:rPr>
          <w:b/>
          <w:sz w:val="24"/>
          <w:szCs w:val="24"/>
          <w:u w:val="single"/>
        </w:rPr>
        <w:t>Objectives:</w:t>
      </w:r>
      <w:r>
        <w:rPr>
          <w:sz w:val="24"/>
          <w:szCs w:val="24"/>
        </w:rPr>
        <w:t xml:space="preserve"> </w:t>
      </w:r>
      <w:r w:rsidRPr="004B58F6">
        <w:rPr>
          <w:sz w:val="24"/>
          <w:szCs w:val="24"/>
        </w:rPr>
        <w:t>To excel in the area of work by maintaining a learning attitude for work in strategic area and responsibilities using my as well as team’s skills for the growth of the organization.</w:t>
      </w:r>
    </w:p>
    <w:p w:rsidR="00A51298" w:rsidRDefault="00A51298" w:rsidP="00B96BEE">
      <w:pPr>
        <w:pStyle w:val="Heading1"/>
        <w:spacing w:after="120"/>
        <w:ind w:left="180"/>
        <w:jc w:val="center"/>
        <w:rPr>
          <w:sz w:val="24"/>
          <w:szCs w:val="24"/>
          <w:u w:val="thick"/>
        </w:rPr>
      </w:pPr>
    </w:p>
    <w:p w:rsidR="00D20459" w:rsidRPr="00B96BEE" w:rsidRDefault="00AC670A" w:rsidP="00B96BEE">
      <w:pPr>
        <w:pStyle w:val="Heading1"/>
        <w:spacing w:after="120"/>
        <w:ind w:left="180"/>
        <w:jc w:val="center"/>
        <w:rPr>
          <w:sz w:val="24"/>
          <w:szCs w:val="24"/>
          <w:u w:val="none"/>
        </w:rPr>
      </w:pPr>
      <w:r w:rsidRPr="00B96BEE">
        <w:rPr>
          <w:sz w:val="24"/>
          <w:szCs w:val="24"/>
          <w:u w:val="thick"/>
        </w:rPr>
        <w:t>WORK EXPERIENCE</w:t>
      </w:r>
    </w:p>
    <w:p w:rsidR="00D20459" w:rsidRPr="00B96BEE" w:rsidRDefault="00AC670A" w:rsidP="00255670">
      <w:pPr>
        <w:spacing w:after="120"/>
        <w:rPr>
          <w:b/>
          <w:sz w:val="24"/>
          <w:szCs w:val="24"/>
        </w:rPr>
      </w:pPr>
      <w:r w:rsidRPr="00B96BEE">
        <w:rPr>
          <w:b/>
          <w:sz w:val="24"/>
          <w:szCs w:val="24"/>
          <w:u w:val="thick"/>
        </w:rPr>
        <w:t>Current</w:t>
      </w:r>
      <w:r w:rsidR="002D43B7">
        <w:rPr>
          <w:b/>
          <w:sz w:val="24"/>
          <w:szCs w:val="24"/>
          <w:u w:val="thick"/>
        </w:rPr>
        <w:t xml:space="preserve"> Job</w:t>
      </w:r>
      <w:r w:rsidRPr="00B96BEE">
        <w:rPr>
          <w:b/>
          <w:sz w:val="24"/>
          <w:szCs w:val="24"/>
          <w:u w:val="thick"/>
        </w:rPr>
        <w:t>:</w:t>
      </w:r>
    </w:p>
    <w:p w:rsidR="00D20459" w:rsidRPr="00B96BEE" w:rsidRDefault="00D20459" w:rsidP="00B96BEE">
      <w:pPr>
        <w:pStyle w:val="BodyText"/>
        <w:spacing w:after="120"/>
        <w:rPr>
          <w:b/>
          <w:sz w:val="24"/>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3330"/>
        <w:gridCol w:w="2055"/>
        <w:gridCol w:w="2199"/>
        <w:gridCol w:w="1628"/>
      </w:tblGrid>
      <w:tr w:rsidR="002D43B7" w:rsidRPr="002D43B7" w:rsidTr="00A65BAA">
        <w:trPr>
          <w:trHeight w:val="265"/>
        </w:trPr>
        <w:tc>
          <w:tcPr>
            <w:tcW w:w="3330" w:type="dxa"/>
          </w:tcPr>
          <w:p w:rsidR="002D43B7" w:rsidRPr="002D43B7" w:rsidRDefault="002D43B7" w:rsidP="002D43B7">
            <w:pPr>
              <w:pStyle w:val="TableParagraph"/>
              <w:spacing w:after="120" w:line="240" w:lineRule="auto"/>
              <w:jc w:val="center"/>
              <w:rPr>
                <w:b/>
                <w:bCs/>
                <w:sz w:val="24"/>
                <w:szCs w:val="24"/>
              </w:rPr>
            </w:pPr>
            <w:r w:rsidRPr="002D43B7">
              <w:rPr>
                <w:b/>
                <w:bCs/>
                <w:sz w:val="24"/>
                <w:szCs w:val="24"/>
              </w:rPr>
              <w:t>Name of the Institute</w:t>
            </w:r>
          </w:p>
        </w:tc>
        <w:tc>
          <w:tcPr>
            <w:tcW w:w="2055" w:type="dxa"/>
          </w:tcPr>
          <w:p w:rsidR="002D43B7" w:rsidRPr="002D43B7" w:rsidRDefault="002D43B7" w:rsidP="002D43B7">
            <w:pPr>
              <w:pStyle w:val="TableParagraph"/>
              <w:spacing w:after="120" w:line="240" w:lineRule="auto"/>
              <w:ind w:left="0"/>
              <w:jc w:val="center"/>
              <w:rPr>
                <w:b/>
                <w:bCs/>
                <w:sz w:val="24"/>
                <w:szCs w:val="24"/>
              </w:rPr>
            </w:pPr>
            <w:r w:rsidRPr="002D43B7">
              <w:rPr>
                <w:b/>
                <w:bCs/>
                <w:sz w:val="24"/>
                <w:szCs w:val="24"/>
              </w:rPr>
              <w:t>Name of the post</w:t>
            </w:r>
          </w:p>
        </w:tc>
        <w:tc>
          <w:tcPr>
            <w:tcW w:w="2199" w:type="dxa"/>
          </w:tcPr>
          <w:p w:rsidR="002D43B7" w:rsidRPr="002D43B7" w:rsidRDefault="002D43B7" w:rsidP="002D43B7">
            <w:pPr>
              <w:pStyle w:val="TableParagraph"/>
              <w:spacing w:after="120" w:line="240" w:lineRule="auto"/>
              <w:ind w:left="96"/>
              <w:jc w:val="center"/>
              <w:rPr>
                <w:b/>
                <w:bCs/>
                <w:sz w:val="24"/>
                <w:szCs w:val="24"/>
              </w:rPr>
            </w:pPr>
            <w:r w:rsidRPr="002D43B7">
              <w:rPr>
                <w:b/>
                <w:bCs/>
                <w:sz w:val="24"/>
                <w:szCs w:val="24"/>
              </w:rPr>
              <w:t>Period (From)</w:t>
            </w:r>
          </w:p>
        </w:tc>
        <w:tc>
          <w:tcPr>
            <w:tcW w:w="1628" w:type="dxa"/>
          </w:tcPr>
          <w:p w:rsidR="002D43B7" w:rsidRPr="002D43B7" w:rsidRDefault="002D43B7" w:rsidP="002D43B7">
            <w:pPr>
              <w:pStyle w:val="TableParagraph"/>
              <w:spacing w:after="120" w:line="240" w:lineRule="auto"/>
              <w:ind w:left="97"/>
              <w:jc w:val="center"/>
              <w:rPr>
                <w:b/>
                <w:bCs/>
                <w:sz w:val="24"/>
                <w:szCs w:val="24"/>
              </w:rPr>
            </w:pPr>
            <w:r w:rsidRPr="002D43B7">
              <w:rPr>
                <w:b/>
                <w:bCs/>
                <w:sz w:val="24"/>
                <w:szCs w:val="24"/>
              </w:rPr>
              <w:t>Period (Upto)</w:t>
            </w:r>
          </w:p>
        </w:tc>
      </w:tr>
      <w:tr w:rsidR="002D43B7" w:rsidRPr="00B96BEE" w:rsidTr="00A65BAA">
        <w:trPr>
          <w:trHeight w:val="539"/>
        </w:trPr>
        <w:tc>
          <w:tcPr>
            <w:tcW w:w="3330" w:type="dxa"/>
          </w:tcPr>
          <w:p w:rsidR="002D43B7" w:rsidRPr="00B96BEE" w:rsidRDefault="00A65BAA" w:rsidP="00A65BAA">
            <w:pPr>
              <w:pStyle w:val="TableParagraph"/>
              <w:spacing w:line="240" w:lineRule="auto"/>
              <w:jc w:val="center"/>
              <w:rPr>
                <w:sz w:val="24"/>
                <w:szCs w:val="24"/>
              </w:rPr>
            </w:pPr>
            <w:r>
              <w:rPr>
                <w:sz w:val="24"/>
                <w:szCs w:val="24"/>
              </w:rPr>
              <w:t>Gopal Narayan Singh University, Jamuhar, Sasaram, Rohtas (Bihar</w:t>
            </w:r>
            <w:r w:rsidRPr="00B96BEE">
              <w:rPr>
                <w:sz w:val="24"/>
                <w:szCs w:val="24"/>
              </w:rPr>
              <w:t>)</w:t>
            </w:r>
          </w:p>
        </w:tc>
        <w:tc>
          <w:tcPr>
            <w:tcW w:w="2055" w:type="dxa"/>
          </w:tcPr>
          <w:p w:rsidR="002D43B7" w:rsidRPr="00B96BEE" w:rsidRDefault="00A65BAA" w:rsidP="002D43B7">
            <w:pPr>
              <w:pStyle w:val="TableParagraph"/>
              <w:spacing w:line="240" w:lineRule="auto"/>
              <w:ind w:left="0" w:right="82"/>
              <w:jc w:val="center"/>
              <w:rPr>
                <w:sz w:val="24"/>
                <w:szCs w:val="24"/>
              </w:rPr>
            </w:pPr>
            <w:r>
              <w:rPr>
                <w:sz w:val="24"/>
                <w:szCs w:val="24"/>
              </w:rPr>
              <w:t xml:space="preserve">  Assistant Professor</w:t>
            </w:r>
            <w:r w:rsidR="001041F9">
              <w:rPr>
                <w:sz w:val="24"/>
                <w:szCs w:val="24"/>
              </w:rPr>
              <w:t xml:space="preserve"> &amp; Head, Department of Library and Information Science</w:t>
            </w:r>
          </w:p>
        </w:tc>
        <w:tc>
          <w:tcPr>
            <w:tcW w:w="2199" w:type="dxa"/>
          </w:tcPr>
          <w:p w:rsidR="002D43B7" w:rsidRPr="00B96BEE" w:rsidRDefault="00A65BAA" w:rsidP="002D43B7">
            <w:pPr>
              <w:pStyle w:val="TableParagraph"/>
              <w:spacing w:line="240" w:lineRule="auto"/>
              <w:ind w:left="96"/>
              <w:jc w:val="center"/>
              <w:rPr>
                <w:sz w:val="24"/>
                <w:szCs w:val="24"/>
              </w:rPr>
            </w:pPr>
            <w:r>
              <w:rPr>
                <w:sz w:val="24"/>
                <w:szCs w:val="24"/>
              </w:rPr>
              <w:t>25</w:t>
            </w:r>
            <w:r w:rsidRPr="00A65BAA">
              <w:rPr>
                <w:sz w:val="24"/>
                <w:szCs w:val="24"/>
                <w:vertAlign w:val="superscript"/>
              </w:rPr>
              <w:t>th</w:t>
            </w:r>
            <w:r>
              <w:rPr>
                <w:sz w:val="24"/>
                <w:szCs w:val="24"/>
              </w:rPr>
              <w:t xml:space="preserve"> March, 2022</w:t>
            </w:r>
          </w:p>
        </w:tc>
        <w:tc>
          <w:tcPr>
            <w:tcW w:w="1628" w:type="dxa"/>
          </w:tcPr>
          <w:p w:rsidR="002D43B7" w:rsidRPr="00B96BEE" w:rsidRDefault="00A65BAA" w:rsidP="002D43B7">
            <w:pPr>
              <w:pStyle w:val="TableParagraph"/>
              <w:spacing w:line="240" w:lineRule="auto"/>
              <w:ind w:left="97"/>
              <w:jc w:val="center"/>
              <w:rPr>
                <w:sz w:val="24"/>
                <w:szCs w:val="24"/>
              </w:rPr>
            </w:pPr>
            <w:r>
              <w:rPr>
                <w:sz w:val="24"/>
                <w:szCs w:val="24"/>
              </w:rPr>
              <w:t>Till Date</w:t>
            </w:r>
          </w:p>
        </w:tc>
      </w:tr>
    </w:tbl>
    <w:p w:rsidR="00D20459" w:rsidRPr="00B96BEE" w:rsidRDefault="00D20459" w:rsidP="00B96BEE">
      <w:pPr>
        <w:pStyle w:val="BodyText"/>
        <w:spacing w:after="120"/>
        <w:rPr>
          <w:b/>
          <w:sz w:val="24"/>
          <w:szCs w:val="24"/>
        </w:rPr>
      </w:pPr>
    </w:p>
    <w:p w:rsidR="00D20459" w:rsidRPr="00B96BEE" w:rsidRDefault="00AC670A" w:rsidP="00255670">
      <w:pPr>
        <w:spacing w:after="120"/>
        <w:rPr>
          <w:b/>
          <w:sz w:val="24"/>
          <w:szCs w:val="24"/>
        </w:rPr>
      </w:pPr>
      <w:r w:rsidRPr="00B96BEE">
        <w:rPr>
          <w:b/>
          <w:sz w:val="24"/>
          <w:szCs w:val="24"/>
          <w:u w:val="thick"/>
        </w:rPr>
        <w:t>Previous</w:t>
      </w:r>
      <w:r w:rsidR="00255670">
        <w:rPr>
          <w:b/>
          <w:sz w:val="24"/>
          <w:szCs w:val="24"/>
          <w:u w:val="thick"/>
        </w:rPr>
        <w:t xml:space="preserve"> Job Exprience</w:t>
      </w:r>
      <w:r w:rsidRPr="00B96BEE">
        <w:rPr>
          <w:b/>
          <w:sz w:val="24"/>
          <w:szCs w:val="24"/>
          <w:u w:val="thick"/>
        </w:rPr>
        <w:t>:</w:t>
      </w:r>
    </w:p>
    <w:tbl>
      <w:tblPr>
        <w:tblW w:w="0" w:type="auto"/>
        <w:tblInd w:w="270" w:type="dxa"/>
        <w:tblLayout w:type="fixed"/>
        <w:tblCellMar>
          <w:left w:w="0" w:type="dxa"/>
          <w:right w:w="0" w:type="dxa"/>
        </w:tblCellMar>
        <w:tblLook w:val="01E0" w:firstRow="1" w:lastRow="1" w:firstColumn="1" w:lastColumn="1" w:noHBand="0" w:noVBand="0"/>
      </w:tblPr>
      <w:tblGrid>
        <w:gridCol w:w="720"/>
        <w:gridCol w:w="2610"/>
        <w:gridCol w:w="2160"/>
        <w:gridCol w:w="1890"/>
        <w:gridCol w:w="1800"/>
      </w:tblGrid>
      <w:tr w:rsidR="002D43B7" w:rsidRPr="00B96BEE" w:rsidTr="00255670">
        <w:trPr>
          <w:trHeight w:val="268"/>
        </w:trPr>
        <w:tc>
          <w:tcPr>
            <w:tcW w:w="720" w:type="dxa"/>
          </w:tcPr>
          <w:p w:rsidR="002D43B7" w:rsidRPr="002D43B7" w:rsidRDefault="002D43B7" w:rsidP="0040483A">
            <w:pPr>
              <w:pStyle w:val="TableParagraph"/>
              <w:spacing w:line="240" w:lineRule="auto"/>
              <w:ind w:left="100"/>
              <w:jc w:val="center"/>
              <w:rPr>
                <w:b/>
                <w:bCs/>
                <w:sz w:val="24"/>
                <w:szCs w:val="24"/>
              </w:rPr>
            </w:pPr>
            <w:r w:rsidRPr="002D43B7">
              <w:rPr>
                <w:b/>
                <w:bCs/>
                <w:sz w:val="24"/>
                <w:szCs w:val="24"/>
              </w:rPr>
              <w:t>Sl. No</w:t>
            </w:r>
          </w:p>
        </w:tc>
        <w:tc>
          <w:tcPr>
            <w:tcW w:w="2610" w:type="dxa"/>
          </w:tcPr>
          <w:p w:rsidR="002D43B7" w:rsidRPr="002D43B7" w:rsidRDefault="002D43B7" w:rsidP="0040483A">
            <w:pPr>
              <w:pStyle w:val="TableParagraph"/>
              <w:spacing w:line="240" w:lineRule="auto"/>
              <w:jc w:val="center"/>
              <w:rPr>
                <w:b/>
                <w:bCs/>
                <w:sz w:val="24"/>
                <w:szCs w:val="24"/>
              </w:rPr>
            </w:pPr>
            <w:r w:rsidRPr="002D43B7">
              <w:rPr>
                <w:b/>
                <w:bCs/>
                <w:sz w:val="24"/>
                <w:szCs w:val="24"/>
              </w:rPr>
              <w:t>Name of the Institute</w:t>
            </w:r>
          </w:p>
        </w:tc>
        <w:tc>
          <w:tcPr>
            <w:tcW w:w="2160" w:type="dxa"/>
          </w:tcPr>
          <w:p w:rsidR="002D43B7" w:rsidRPr="002D43B7" w:rsidRDefault="002D43B7" w:rsidP="0040483A">
            <w:pPr>
              <w:pStyle w:val="TableParagraph"/>
              <w:spacing w:line="240" w:lineRule="auto"/>
              <w:ind w:left="104"/>
              <w:jc w:val="center"/>
              <w:rPr>
                <w:b/>
                <w:bCs/>
                <w:sz w:val="24"/>
                <w:szCs w:val="24"/>
              </w:rPr>
            </w:pPr>
            <w:r w:rsidRPr="002D43B7">
              <w:rPr>
                <w:b/>
                <w:bCs/>
                <w:sz w:val="24"/>
                <w:szCs w:val="24"/>
              </w:rPr>
              <w:t>Name of the post</w:t>
            </w:r>
          </w:p>
        </w:tc>
        <w:tc>
          <w:tcPr>
            <w:tcW w:w="1890" w:type="dxa"/>
          </w:tcPr>
          <w:p w:rsidR="002D43B7" w:rsidRPr="002D43B7" w:rsidRDefault="002D43B7" w:rsidP="0040483A">
            <w:pPr>
              <w:pStyle w:val="TableParagraph"/>
              <w:spacing w:line="240" w:lineRule="auto"/>
              <w:ind w:left="96"/>
              <w:jc w:val="center"/>
              <w:rPr>
                <w:b/>
                <w:bCs/>
                <w:sz w:val="24"/>
                <w:szCs w:val="24"/>
              </w:rPr>
            </w:pPr>
            <w:r w:rsidRPr="002D43B7">
              <w:rPr>
                <w:b/>
                <w:bCs/>
                <w:sz w:val="24"/>
                <w:szCs w:val="24"/>
              </w:rPr>
              <w:t>Period (From)</w:t>
            </w:r>
          </w:p>
        </w:tc>
        <w:tc>
          <w:tcPr>
            <w:tcW w:w="1800" w:type="dxa"/>
          </w:tcPr>
          <w:p w:rsidR="002D43B7" w:rsidRPr="002D43B7" w:rsidRDefault="002D43B7" w:rsidP="0040483A">
            <w:pPr>
              <w:pStyle w:val="TableParagraph"/>
              <w:spacing w:line="240" w:lineRule="auto"/>
              <w:ind w:left="97"/>
              <w:jc w:val="center"/>
              <w:rPr>
                <w:b/>
                <w:bCs/>
                <w:sz w:val="24"/>
                <w:szCs w:val="24"/>
              </w:rPr>
            </w:pPr>
            <w:r w:rsidRPr="002D43B7">
              <w:rPr>
                <w:b/>
                <w:bCs/>
                <w:sz w:val="24"/>
                <w:szCs w:val="24"/>
              </w:rPr>
              <w:t>Period (Upto)</w:t>
            </w:r>
          </w:p>
        </w:tc>
      </w:tr>
      <w:tr w:rsidR="00A65BAA" w:rsidRPr="00B96BEE" w:rsidTr="00255670">
        <w:trPr>
          <w:trHeight w:val="268"/>
        </w:trPr>
        <w:tc>
          <w:tcPr>
            <w:tcW w:w="720" w:type="dxa"/>
          </w:tcPr>
          <w:p w:rsidR="00A65BAA" w:rsidRPr="002D43B7" w:rsidRDefault="00A65BAA" w:rsidP="0040483A">
            <w:pPr>
              <w:pStyle w:val="TableParagraph"/>
              <w:spacing w:line="240" w:lineRule="auto"/>
              <w:ind w:left="100"/>
              <w:jc w:val="center"/>
              <w:rPr>
                <w:b/>
                <w:bCs/>
                <w:sz w:val="24"/>
                <w:szCs w:val="24"/>
              </w:rPr>
            </w:pPr>
          </w:p>
        </w:tc>
        <w:tc>
          <w:tcPr>
            <w:tcW w:w="2610" w:type="dxa"/>
          </w:tcPr>
          <w:p w:rsidR="00A65BAA" w:rsidRPr="002D43B7" w:rsidRDefault="00A65BAA" w:rsidP="0040483A">
            <w:pPr>
              <w:pStyle w:val="TableParagraph"/>
              <w:spacing w:line="240" w:lineRule="auto"/>
              <w:jc w:val="center"/>
              <w:rPr>
                <w:b/>
                <w:bCs/>
                <w:sz w:val="24"/>
                <w:szCs w:val="24"/>
              </w:rPr>
            </w:pPr>
          </w:p>
        </w:tc>
        <w:tc>
          <w:tcPr>
            <w:tcW w:w="2160" w:type="dxa"/>
          </w:tcPr>
          <w:p w:rsidR="00A65BAA" w:rsidRPr="002D43B7" w:rsidRDefault="00A65BAA" w:rsidP="0040483A">
            <w:pPr>
              <w:pStyle w:val="TableParagraph"/>
              <w:spacing w:line="240" w:lineRule="auto"/>
              <w:ind w:left="104"/>
              <w:jc w:val="center"/>
              <w:rPr>
                <w:b/>
                <w:bCs/>
                <w:sz w:val="24"/>
                <w:szCs w:val="24"/>
              </w:rPr>
            </w:pPr>
          </w:p>
        </w:tc>
        <w:tc>
          <w:tcPr>
            <w:tcW w:w="1890" w:type="dxa"/>
          </w:tcPr>
          <w:p w:rsidR="00A65BAA" w:rsidRPr="002D43B7" w:rsidRDefault="00A65BAA" w:rsidP="0040483A">
            <w:pPr>
              <w:pStyle w:val="TableParagraph"/>
              <w:spacing w:line="240" w:lineRule="auto"/>
              <w:ind w:left="96"/>
              <w:jc w:val="center"/>
              <w:rPr>
                <w:b/>
                <w:bCs/>
                <w:sz w:val="24"/>
                <w:szCs w:val="24"/>
              </w:rPr>
            </w:pPr>
          </w:p>
        </w:tc>
        <w:tc>
          <w:tcPr>
            <w:tcW w:w="1800" w:type="dxa"/>
          </w:tcPr>
          <w:p w:rsidR="00A65BAA" w:rsidRPr="002D43B7" w:rsidRDefault="00A65BAA" w:rsidP="0040483A">
            <w:pPr>
              <w:pStyle w:val="TableParagraph"/>
              <w:spacing w:line="240" w:lineRule="auto"/>
              <w:ind w:left="97"/>
              <w:jc w:val="center"/>
              <w:rPr>
                <w:b/>
                <w:bCs/>
                <w:sz w:val="24"/>
                <w:szCs w:val="24"/>
              </w:rPr>
            </w:pPr>
          </w:p>
        </w:tc>
      </w:tr>
      <w:tr w:rsidR="00A65BAA" w:rsidRPr="00B96BEE" w:rsidTr="00255670">
        <w:trPr>
          <w:trHeight w:val="539"/>
        </w:trPr>
        <w:tc>
          <w:tcPr>
            <w:tcW w:w="720" w:type="dxa"/>
          </w:tcPr>
          <w:p w:rsidR="00A65BAA" w:rsidRPr="00B96BEE" w:rsidRDefault="00A65BAA" w:rsidP="0040483A">
            <w:pPr>
              <w:pStyle w:val="TableParagraph"/>
              <w:spacing w:line="240" w:lineRule="auto"/>
              <w:ind w:left="100"/>
              <w:jc w:val="center"/>
              <w:rPr>
                <w:sz w:val="24"/>
                <w:szCs w:val="24"/>
              </w:rPr>
            </w:pPr>
            <w:r>
              <w:rPr>
                <w:sz w:val="24"/>
                <w:szCs w:val="24"/>
              </w:rPr>
              <w:t>1.</w:t>
            </w:r>
          </w:p>
        </w:tc>
        <w:tc>
          <w:tcPr>
            <w:tcW w:w="2610" w:type="dxa"/>
          </w:tcPr>
          <w:p w:rsidR="00A65BAA" w:rsidRDefault="00A65BAA" w:rsidP="00A65BAA">
            <w:pPr>
              <w:pStyle w:val="TableParagraph"/>
              <w:spacing w:line="240" w:lineRule="auto"/>
              <w:rPr>
                <w:sz w:val="24"/>
                <w:szCs w:val="24"/>
              </w:rPr>
            </w:pPr>
            <w:r w:rsidRPr="00B96BEE">
              <w:rPr>
                <w:sz w:val="24"/>
                <w:szCs w:val="24"/>
              </w:rPr>
              <w:t xml:space="preserve">ShriKallaji Vedic Vishwavidayalaya, </w:t>
            </w:r>
          </w:p>
          <w:p w:rsidR="00A65BAA" w:rsidRPr="00B96BEE" w:rsidRDefault="00A65BAA" w:rsidP="00A65BAA">
            <w:pPr>
              <w:pStyle w:val="TableParagraph"/>
              <w:spacing w:line="240" w:lineRule="auto"/>
              <w:ind w:left="90"/>
              <w:rPr>
                <w:sz w:val="24"/>
                <w:szCs w:val="24"/>
              </w:rPr>
            </w:pPr>
            <w:r w:rsidRPr="00B96BEE">
              <w:rPr>
                <w:sz w:val="24"/>
                <w:szCs w:val="24"/>
              </w:rPr>
              <w:t>Nimbaher</w:t>
            </w:r>
            <w:r w:rsidR="009F6184">
              <w:rPr>
                <w:sz w:val="24"/>
                <w:szCs w:val="24"/>
              </w:rPr>
              <w:t>a</w:t>
            </w:r>
            <w:r w:rsidRPr="00B96BEE">
              <w:rPr>
                <w:sz w:val="24"/>
                <w:szCs w:val="24"/>
              </w:rPr>
              <w:t xml:space="preserve"> (Raj.)</w:t>
            </w:r>
          </w:p>
        </w:tc>
        <w:tc>
          <w:tcPr>
            <w:tcW w:w="2160" w:type="dxa"/>
          </w:tcPr>
          <w:p w:rsidR="00A65BAA" w:rsidRPr="00B96BEE" w:rsidRDefault="00A65BAA" w:rsidP="00350D29">
            <w:pPr>
              <w:pStyle w:val="TableParagraph"/>
              <w:spacing w:line="240" w:lineRule="auto"/>
              <w:ind w:left="90"/>
              <w:jc w:val="center"/>
              <w:rPr>
                <w:sz w:val="24"/>
                <w:szCs w:val="24"/>
              </w:rPr>
            </w:pPr>
            <w:r w:rsidRPr="00B96BEE">
              <w:rPr>
                <w:sz w:val="24"/>
                <w:szCs w:val="24"/>
              </w:rPr>
              <w:t>Assistant Librarian</w:t>
            </w:r>
          </w:p>
        </w:tc>
        <w:tc>
          <w:tcPr>
            <w:tcW w:w="1890" w:type="dxa"/>
          </w:tcPr>
          <w:p w:rsidR="00A65BAA" w:rsidRPr="00B96BEE" w:rsidRDefault="00A65BAA" w:rsidP="00350D29">
            <w:pPr>
              <w:pStyle w:val="TableParagraph"/>
              <w:spacing w:line="240" w:lineRule="auto"/>
              <w:ind w:left="90"/>
              <w:jc w:val="center"/>
              <w:rPr>
                <w:sz w:val="24"/>
                <w:szCs w:val="24"/>
              </w:rPr>
            </w:pPr>
            <w:r>
              <w:rPr>
                <w:sz w:val="24"/>
                <w:szCs w:val="24"/>
              </w:rPr>
              <w:t>18</w:t>
            </w:r>
            <w:r w:rsidRPr="002F78D4">
              <w:rPr>
                <w:sz w:val="24"/>
                <w:szCs w:val="24"/>
                <w:vertAlign w:val="superscript"/>
              </w:rPr>
              <w:t>th</w:t>
            </w:r>
            <w:r>
              <w:rPr>
                <w:sz w:val="24"/>
                <w:szCs w:val="24"/>
              </w:rPr>
              <w:t xml:space="preserve"> Aug., </w:t>
            </w:r>
            <w:r w:rsidRPr="00B96BEE">
              <w:rPr>
                <w:sz w:val="24"/>
                <w:szCs w:val="24"/>
              </w:rPr>
              <w:t>2020</w:t>
            </w:r>
          </w:p>
        </w:tc>
        <w:tc>
          <w:tcPr>
            <w:tcW w:w="1800" w:type="dxa"/>
          </w:tcPr>
          <w:p w:rsidR="00A65BAA" w:rsidRPr="00B96BEE" w:rsidRDefault="00A65BAA" w:rsidP="00A65BAA">
            <w:pPr>
              <w:pStyle w:val="TableParagraph"/>
              <w:spacing w:line="240" w:lineRule="auto"/>
              <w:ind w:left="90"/>
              <w:jc w:val="center"/>
              <w:rPr>
                <w:sz w:val="24"/>
                <w:szCs w:val="24"/>
              </w:rPr>
            </w:pPr>
            <w:r>
              <w:rPr>
                <w:sz w:val="24"/>
                <w:szCs w:val="24"/>
              </w:rPr>
              <w:t>31</w:t>
            </w:r>
            <w:r w:rsidRPr="00A65BAA">
              <w:rPr>
                <w:sz w:val="24"/>
                <w:szCs w:val="24"/>
                <w:vertAlign w:val="superscript"/>
              </w:rPr>
              <w:t>st</w:t>
            </w:r>
            <w:r>
              <w:rPr>
                <w:sz w:val="24"/>
                <w:szCs w:val="24"/>
              </w:rPr>
              <w:t xml:space="preserve"> Dec., 2021</w:t>
            </w:r>
          </w:p>
        </w:tc>
      </w:tr>
      <w:tr w:rsidR="0020051B" w:rsidRPr="00B96BEE" w:rsidTr="00255670">
        <w:trPr>
          <w:trHeight w:val="539"/>
        </w:trPr>
        <w:tc>
          <w:tcPr>
            <w:tcW w:w="720" w:type="dxa"/>
          </w:tcPr>
          <w:p w:rsidR="0020051B" w:rsidRPr="00B96BEE" w:rsidRDefault="00A65BAA" w:rsidP="0040483A">
            <w:pPr>
              <w:pStyle w:val="TableParagraph"/>
              <w:spacing w:line="240" w:lineRule="auto"/>
              <w:ind w:left="100"/>
              <w:jc w:val="center"/>
              <w:rPr>
                <w:sz w:val="24"/>
                <w:szCs w:val="24"/>
              </w:rPr>
            </w:pPr>
            <w:r>
              <w:rPr>
                <w:sz w:val="24"/>
                <w:szCs w:val="24"/>
              </w:rPr>
              <w:t>2.</w:t>
            </w:r>
          </w:p>
        </w:tc>
        <w:tc>
          <w:tcPr>
            <w:tcW w:w="2610" w:type="dxa"/>
          </w:tcPr>
          <w:p w:rsidR="0020051B" w:rsidRPr="00B96BEE" w:rsidRDefault="0020051B" w:rsidP="00350D29">
            <w:pPr>
              <w:pStyle w:val="TableParagraph"/>
              <w:spacing w:line="240" w:lineRule="auto"/>
              <w:ind w:left="90"/>
              <w:rPr>
                <w:sz w:val="24"/>
                <w:szCs w:val="24"/>
              </w:rPr>
            </w:pPr>
            <w:r w:rsidRPr="00B96BEE">
              <w:rPr>
                <w:sz w:val="24"/>
                <w:szCs w:val="24"/>
              </w:rPr>
              <w:t>Mandsaur University, Mandsaur (M.P.)</w:t>
            </w:r>
          </w:p>
        </w:tc>
        <w:tc>
          <w:tcPr>
            <w:tcW w:w="2160" w:type="dxa"/>
          </w:tcPr>
          <w:p w:rsidR="0020051B" w:rsidRPr="00B96BEE" w:rsidRDefault="0020051B" w:rsidP="00350D29">
            <w:pPr>
              <w:pStyle w:val="TableParagraph"/>
              <w:spacing w:line="240" w:lineRule="auto"/>
              <w:ind w:left="90"/>
              <w:jc w:val="center"/>
              <w:rPr>
                <w:sz w:val="24"/>
                <w:szCs w:val="24"/>
              </w:rPr>
            </w:pPr>
            <w:r w:rsidRPr="00B96BEE">
              <w:rPr>
                <w:sz w:val="24"/>
                <w:szCs w:val="24"/>
              </w:rPr>
              <w:t>Assistant Professor</w:t>
            </w:r>
          </w:p>
        </w:tc>
        <w:tc>
          <w:tcPr>
            <w:tcW w:w="1890" w:type="dxa"/>
          </w:tcPr>
          <w:p w:rsidR="0020051B" w:rsidRPr="00B96BEE" w:rsidRDefault="0020051B" w:rsidP="00350D29">
            <w:pPr>
              <w:pStyle w:val="TableParagraph"/>
              <w:spacing w:line="240" w:lineRule="auto"/>
              <w:ind w:left="90"/>
              <w:jc w:val="center"/>
              <w:rPr>
                <w:sz w:val="24"/>
                <w:szCs w:val="24"/>
              </w:rPr>
            </w:pPr>
            <w:r w:rsidRPr="00B96BEE">
              <w:rPr>
                <w:sz w:val="24"/>
                <w:szCs w:val="24"/>
              </w:rPr>
              <w:t>13</w:t>
            </w:r>
            <w:r w:rsidR="002F78D4" w:rsidRPr="002F78D4">
              <w:rPr>
                <w:sz w:val="24"/>
                <w:szCs w:val="24"/>
                <w:vertAlign w:val="superscript"/>
              </w:rPr>
              <w:t>th</w:t>
            </w:r>
            <w:r w:rsidR="002F78D4">
              <w:rPr>
                <w:sz w:val="24"/>
                <w:szCs w:val="24"/>
              </w:rPr>
              <w:t xml:space="preserve"> </w:t>
            </w:r>
            <w:r w:rsidRPr="00B96BEE">
              <w:rPr>
                <w:sz w:val="24"/>
                <w:szCs w:val="24"/>
              </w:rPr>
              <w:t>Nov</w:t>
            </w:r>
            <w:r w:rsidR="002F78D4">
              <w:rPr>
                <w:sz w:val="24"/>
                <w:szCs w:val="24"/>
              </w:rPr>
              <w:t xml:space="preserve">., </w:t>
            </w:r>
            <w:r w:rsidRPr="00B96BEE">
              <w:rPr>
                <w:sz w:val="24"/>
                <w:szCs w:val="24"/>
              </w:rPr>
              <w:t>2017</w:t>
            </w:r>
          </w:p>
        </w:tc>
        <w:tc>
          <w:tcPr>
            <w:tcW w:w="1800" w:type="dxa"/>
          </w:tcPr>
          <w:p w:rsidR="0020051B" w:rsidRPr="00B96BEE" w:rsidRDefault="0020051B" w:rsidP="00350D29">
            <w:pPr>
              <w:pStyle w:val="TableParagraph"/>
              <w:spacing w:line="240" w:lineRule="auto"/>
              <w:ind w:left="90"/>
              <w:jc w:val="center"/>
              <w:rPr>
                <w:sz w:val="24"/>
                <w:szCs w:val="24"/>
              </w:rPr>
            </w:pPr>
            <w:r w:rsidRPr="00B96BEE">
              <w:rPr>
                <w:sz w:val="24"/>
                <w:szCs w:val="24"/>
              </w:rPr>
              <w:t>17</w:t>
            </w:r>
            <w:r w:rsidR="002F78D4" w:rsidRPr="002F78D4">
              <w:rPr>
                <w:sz w:val="24"/>
                <w:szCs w:val="24"/>
                <w:vertAlign w:val="superscript"/>
              </w:rPr>
              <w:t>th</w:t>
            </w:r>
            <w:r w:rsidR="002F78D4">
              <w:rPr>
                <w:sz w:val="24"/>
                <w:szCs w:val="24"/>
              </w:rPr>
              <w:t xml:space="preserve"> </w:t>
            </w:r>
            <w:r w:rsidRPr="00B96BEE">
              <w:rPr>
                <w:sz w:val="24"/>
                <w:szCs w:val="24"/>
              </w:rPr>
              <w:t>Aug</w:t>
            </w:r>
            <w:r w:rsidR="002F78D4">
              <w:rPr>
                <w:sz w:val="24"/>
                <w:szCs w:val="24"/>
              </w:rPr>
              <w:t xml:space="preserve">., </w:t>
            </w:r>
            <w:r w:rsidRPr="00B96BEE">
              <w:rPr>
                <w:sz w:val="24"/>
                <w:szCs w:val="24"/>
              </w:rPr>
              <w:t>2020</w:t>
            </w:r>
          </w:p>
        </w:tc>
      </w:tr>
      <w:tr w:rsidR="00D20459" w:rsidRPr="00B96BEE" w:rsidTr="00255670">
        <w:trPr>
          <w:trHeight w:val="810"/>
        </w:trPr>
        <w:tc>
          <w:tcPr>
            <w:tcW w:w="720" w:type="dxa"/>
          </w:tcPr>
          <w:p w:rsidR="00D20459" w:rsidRPr="00B96BEE" w:rsidRDefault="00A65BAA" w:rsidP="0040483A">
            <w:pPr>
              <w:pStyle w:val="TableParagraph"/>
              <w:spacing w:line="240" w:lineRule="auto"/>
              <w:ind w:left="102"/>
              <w:jc w:val="center"/>
              <w:rPr>
                <w:sz w:val="24"/>
                <w:szCs w:val="24"/>
              </w:rPr>
            </w:pPr>
            <w:r>
              <w:rPr>
                <w:sz w:val="24"/>
                <w:szCs w:val="24"/>
              </w:rPr>
              <w:t>3.</w:t>
            </w:r>
          </w:p>
        </w:tc>
        <w:tc>
          <w:tcPr>
            <w:tcW w:w="2610" w:type="dxa"/>
          </w:tcPr>
          <w:p w:rsidR="00D20459" w:rsidRPr="00B96BEE" w:rsidRDefault="00AC670A" w:rsidP="00350D29">
            <w:pPr>
              <w:pStyle w:val="TableParagraph"/>
              <w:spacing w:line="240" w:lineRule="auto"/>
              <w:ind w:left="90" w:right="495"/>
              <w:rPr>
                <w:sz w:val="24"/>
                <w:szCs w:val="24"/>
              </w:rPr>
            </w:pPr>
            <w:r w:rsidRPr="00B96BEE">
              <w:rPr>
                <w:sz w:val="24"/>
                <w:szCs w:val="24"/>
              </w:rPr>
              <w:t>Institute of Advanced Management and</w:t>
            </w:r>
          </w:p>
          <w:p w:rsidR="00D20459" w:rsidRPr="00B96BEE" w:rsidRDefault="00AC670A" w:rsidP="00350D29">
            <w:pPr>
              <w:pStyle w:val="TableParagraph"/>
              <w:spacing w:line="240" w:lineRule="auto"/>
              <w:ind w:left="90"/>
              <w:rPr>
                <w:sz w:val="24"/>
                <w:szCs w:val="24"/>
              </w:rPr>
            </w:pPr>
            <w:r w:rsidRPr="00B96BEE">
              <w:rPr>
                <w:sz w:val="24"/>
                <w:szCs w:val="24"/>
              </w:rPr>
              <w:t>Research</w:t>
            </w:r>
          </w:p>
        </w:tc>
        <w:tc>
          <w:tcPr>
            <w:tcW w:w="2160" w:type="dxa"/>
          </w:tcPr>
          <w:p w:rsidR="00D20459" w:rsidRPr="00B96BEE" w:rsidRDefault="00AC670A" w:rsidP="00350D29">
            <w:pPr>
              <w:pStyle w:val="TableParagraph"/>
              <w:spacing w:line="240" w:lineRule="auto"/>
              <w:ind w:left="90"/>
              <w:jc w:val="center"/>
              <w:rPr>
                <w:sz w:val="24"/>
                <w:szCs w:val="24"/>
              </w:rPr>
            </w:pPr>
            <w:r w:rsidRPr="00B96BEE">
              <w:rPr>
                <w:sz w:val="24"/>
                <w:szCs w:val="24"/>
              </w:rPr>
              <w:t>Assistant Librarian</w:t>
            </w:r>
          </w:p>
        </w:tc>
        <w:tc>
          <w:tcPr>
            <w:tcW w:w="1890" w:type="dxa"/>
          </w:tcPr>
          <w:p w:rsidR="00D20459" w:rsidRPr="00B96BEE" w:rsidRDefault="002F78D4" w:rsidP="00350D29">
            <w:pPr>
              <w:pStyle w:val="TableParagraph"/>
              <w:spacing w:line="240" w:lineRule="auto"/>
              <w:ind w:left="90"/>
              <w:jc w:val="center"/>
              <w:rPr>
                <w:sz w:val="24"/>
                <w:szCs w:val="24"/>
              </w:rPr>
            </w:pPr>
            <w:r>
              <w:rPr>
                <w:sz w:val="24"/>
                <w:szCs w:val="24"/>
              </w:rPr>
              <w:t>15</w:t>
            </w:r>
            <w:r w:rsidRPr="002F78D4">
              <w:rPr>
                <w:sz w:val="24"/>
                <w:szCs w:val="24"/>
                <w:vertAlign w:val="superscript"/>
              </w:rPr>
              <w:t>th</w:t>
            </w:r>
            <w:r>
              <w:rPr>
                <w:sz w:val="24"/>
                <w:szCs w:val="24"/>
              </w:rPr>
              <w:t xml:space="preserve"> </w:t>
            </w:r>
            <w:r w:rsidR="00AC670A" w:rsidRPr="00B96BEE">
              <w:rPr>
                <w:sz w:val="24"/>
                <w:szCs w:val="24"/>
              </w:rPr>
              <w:t>Jan</w:t>
            </w:r>
            <w:r>
              <w:rPr>
                <w:sz w:val="24"/>
                <w:szCs w:val="24"/>
              </w:rPr>
              <w:t xml:space="preserve">., </w:t>
            </w:r>
            <w:r w:rsidR="00AC670A" w:rsidRPr="00B96BEE">
              <w:rPr>
                <w:sz w:val="24"/>
                <w:szCs w:val="24"/>
              </w:rPr>
              <w:t>2011</w:t>
            </w:r>
          </w:p>
        </w:tc>
        <w:tc>
          <w:tcPr>
            <w:tcW w:w="1800" w:type="dxa"/>
          </w:tcPr>
          <w:p w:rsidR="00D20459" w:rsidRPr="00B96BEE" w:rsidRDefault="00AC670A" w:rsidP="00350D29">
            <w:pPr>
              <w:pStyle w:val="TableParagraph"/>
              <w:spacing w:line="240" w:lineRule="auto"/>
              <w:ind w:left="90"/>
              <w:jc w:val="center"/>
              <w:rPr>
                <w:sz w:val="24"/>
                <w:szCs w:val="24"/>
              </w:rPr>
            </w:pPr>
            <w:r w:rsidRPr="00B96BEE">
              <w:rPr>
                <w:sz w:val="24"/>
                <w:szCs w:val="24"/>
              </w:rPr>
              <w:t>21</w:t>
            </w:r>
            <w:r w:rsidR="002F78D4" w:rsidRPr="002F78D4">
              <w:rPr>
                <w:sz w:val="24"/>
                <w:szCs w:val="24"/>
                <w:vertAlign w:val="superscript"/>
              </w:rPr>
              <w:t>st</w:t>
            </w:r>
            <w:r w:rsidR="002F78D4">
              <w:rPr>
                <w:sz w:val="24"/>
                <w:szCs w:val="24"/>
              </w:rPr>
              <w:t xml:space="preserve"> </w:t>
            </w:r>
            <w:r w:rsidRPr="00B96BEE">
              <w:rPr>
                <w:sz w:val="24"/>
                <w:szCs w:val="24"/>
              </w:rPr>
              <w:t>Jan</w:t>
            </w:r>
            <w:r w:rsidR="002F78D4">
              <w:rPr>
                <w:sz w:val="24"/>
                <w:szCs w:val="24"/>
              </w:rPr>
              <w:t xml:space="preserve">., </w:t>
            </w:r>
            <w:r w:rsidRPr="00B96BEE">
              <w:rPr>
                <w:sz w:val="24"/>
                <w:szCs w:val="24"/>
              </w:rPr>
              <w:t>2013</w:t>
            </w:r>
          </w:p>
        </w:tc>
      </w:tr>
    </w:tbl>
    <w:p w:rsidR="00ED5263" w:rsidRPr="00B96BEE" w:rsidRDefault="00ED5263" w:rsidP="00B96BEE">
      <w:pPr>
        <w:pStyle w:val="BodyText"/>
        <w:spacing w:after="120"/>
        <w:rPr>
          <w:b/>
          <w:sz w:val="24"/>
          <w:szCs w:val="24"/>
        </w:rPr>
      </w:pPr>
    </w:p>
    <w:p w:rsidR="00D20459" w:rsidRPr="00B96BEE" w:rsidRDefault="00AC670A" w:rsidP="00255670">
      <w:pPr>
        <w:spacing w:after="120"/>
        <w:rPr>
          <w:b/>
          <w:sz w:val="24"/>
          <w:szCs w:val="24"/>
        </w:rPr>
      </w:pPr>
      <w:r w:rsidRPr="00B96BEE">
        <w:rPr>
          <w:b/>
          <w:sz w:val="24"/>
          <w:szCs w:val="24"/>
          <w:u w:val="thick"/>
        </w:rPr>
        <w:t>JOB PROFILE:</w:t>
      </w:r>
    </w:p>
    <w:p w:rsidR="00D20459" w:rsidRPr="00B96BEE" w:rsidRDefault="00AC670A" w:rsidP="004B58F6">
      <w:pPr>
        <w:pStyle w:val="ListParagraph"/>
        <w:numPr>
          <w:ilvl w:val="0"/>
          <w:numId w:val="7"/>
        </w:numPr>
        <w:spacing w:after="120"/>
        <w:ind w:left="630" w:right="-29" w:hanging="450"/>
        <w:rPr>
          <w:sz w:val="24"/>
          <w:szCs w:val="24"/>
        </w:rPr>
      </w:pPr>
      <w:r w:rsidRPr="00B96BEE">
        <w:rPr>
          <w:sz w:val="24"/>
          <w:szCs w:val="24"/>
        </w:rPr>
        <w:t>Book Acquisition, Accessioning, Classification, Cataloguing, Reference and Documentation. Maintain Membership Record of the student as well as of faculty</w:t>
      </w:r>
      <w:r w:rsidR="0008242C">
        <w:rPr>
          <w:sz w:val="24"/>
          <w:szCs w:val="24"/>
        </w:rPr>
        <w:t xml:space="preserve"> </w:t>
      </w:r>
      <w:r w:rsidRPr="00B96BEE">
        <w:rPr>
          <w:sz w:val="24"/>
          <w:szCs w:val="24"/>
        </w:rPr>
        <w:t>members.</w:t>
      </w:r>
    </w:p>
    <w:p w:rsidR="00D20459" w:rsidRPr="00B96BEE" w:rsidRDefault="00AC670A" w:rsidP="004B58F6">
      <w:pPr>
        <w:pStyle w:val="ListParagraph"/>
        <w:numPr>
          <w:ilvl w:val="0"/>
          <w:numId w:val="7"/>
        </w:numPr>
        <w:spacing w:after="120"/>
        <w:ind w:left="630" w:right="-29" w:hanging="450"/>
        <w:rPr>
          <w:sz w:val="24"/>
          <w:szCs w:val="24"/>
        </w:rPr>
      </w:pPr>
      <w:r w:rsidRPr="00B96BEE">
        <w:rPr>
          <w:sz w:val="24"/>
          <w:szCs w:val="24"/>
        </w:rPr>
        <w:t xml:space="preserve">Day to </w:t>
      </w:r>
      <w:r w:rsidRPr="00B96BEE">
        <w:rPr>
          <w:spacing w:val="2"/>
          <w:sz w:val="24"/>
          <w:szCs w:val="24"/>
        </w:rPr>
        <w:t xml:space="preserve">day </w:t>
      </w:r>
      <w:r w:rsidRPr="00B96BEE">
        <w:rPr>
          <w:sz w:val="24"/>
          <w:szCs w:val="24"/>
        </w:rPr>
        <w:t>circulation work and maintenance of the record of daily</w:t>
      </w:r>
      <w:r w:rsidR="0008242C">
        <w:rPr>
          <w:sz w:val="24"/>
          <w:szCs w:val="24"/>
        </w:rPr>
        <w:t xml:space="preserve"> </w:t>
      </w:r>
      <w:r w:rsidRPr="00B96BEE">
        <w:rPr>
          <w:sz w:val="24"/>
          <w:szCs w:val="24"/>
        </w:rPr>
        <w:t>transactions.</w:t>
      </w:r>
    </w:p>
    <w:p w:rsidR="00D20459" w:rsidRPr="00B96BEE" w:rsidRDefault="00AC670A" w:rsidP="004B58F6">
      <w:pPr>
        <w:pStyle w:val="ListParagraph"/>
        <w:numPr>
          <w:ilvl w:val="0"/>
          <w:numId w:val="7"/>
        </w:numPr>
        <w:spacing w:after="120"/>
        <w:ind w:left="630" w:right="-29" w:hanging="450"/>
        <w:rPr>
          <w:sz w:val="24"/>
          <w:szCs w:val="24"/>
        </w:rPr>
      </w:pPr>
      <w:r w:rsidRPr="00B96BEE">
        <w:rPr>
          <w:sz w:val="24"/>
          <w:szCs w:val="24"/>
        </w:rPr>
        <w:t>Maintenance of Journals, Magazines and other Reference source &amp; records such as Periodical Register.</w:t>
      </w:r>
    </w:p>
    <w:p w:rsidR="00D20459" w:rsidRPr="00B96BEE" w:rsidRDefault="00AC670A" w:rsidP="004B58F6">
      <w:pPr>
        <w:pStyle w:val="ListParagraph"/>
        <w:numPr>
          <w:ilvl w:val="0"/>
          <w:numId w:val="7"/>
        </w:numPr>
        <w:spacing w:after="120"/>
        <w:ind w:left="630" w:right="-29" w:hanging="450"/>
        <w:rPr>
          <w:sz w:val="24"/>
          <w:szCs w:val="24"/>
        </w:rPr>
      </w:pPr>
      <w:r w:rsidRPr="00B96BEE">
        <w:rPr>
          <w:sz w:val="24"/>
          <w:szCs w:val="24"/>
        </w:rPr>
        <w:t>Handled all the Secretarial works pertaining to the purchase of books and subscription of magazines, journals and</w:t>
      </w:r>
      <w:r w:rsidR="008F333C">
        <w:rPr>
          <w:sz w:val="24"/>
          <w:szCs w:val="24"/>
        </w:rPr>
        <w:t xml:space="preserve"> </w:t>
      </w:r>
      <w:r w:rsidRPr="00B96BEE">
        <w:rPr>
          <w:sz w:val="24"/>
          <w:szCs w:val="24"/>
        </w:rPr>
        <w:t>newspapers.</w:t>
      </w:r>
    </w:p>
    <w:p w:rsidR="00D20459" w:rsidRPr="00B96BEE" w:rsidRDefault="00AC670A" w:rsidP="004B58F6">
      <w:pPr>
        <w:pStyle w:val="ListParagraph"/>
        <w:numPr>
          <w:ilvl w:val="0"/>
          <w:numId w:val="7"/>
        </w:numPr>
        <w:spacing w:after="120"/>
        <w:ind w:left="630" w:right="-29" w:hanging="450"/>
        <w:rPr>
          <w:sz w:val="24"/>
          <w:szCs w:val="24"/>
        </w:rPr>
      </w:pPr>
      <w:r w:rsidRPr="00B96BEE">
        <w:rPr>
          <w:sz w:val="24"/>
          <w:szCs w:val="24"/>
        </w:rPr>
        <w:lastRenderedPageBreak/>
        <w:t>Ensure proper storing of all the books, journals, magazines and newspapers purchased and subscribed for the</w:t>
      </w:r>
      <w:r w:rsidR="008F333C">
        <w:rPr>
          <w:sz w:val="24"/>
          <w:szCs w:val="24"/>
        </w:rPr>
        <w:t xml:space="preserve"> </w:t>
      </w:r>
      <w:r w:rsidRPr="00B96BEE">
        <w:rPr>
          <w:sz w:val="24"/>
          <w:szCs w:val="24"/>
        </w:rPr>
        <w:t>Institute.</w:t>
      </w:r>
    </w:p>
    <w:p w:rsidR="00D20459" w:rsidRPr="00B96BEE" w:rsidRDefault="00AC670A" w:rsidP="00255670">
      <w:pPr>
        <w:pStyle w:val="ListParagraph"/>
        <w:numPr>
          <w:ilvl w:val="0"/>
          <w:numId w:val="7"/>
        </w:numPr>
        <w:spacing w:after="120"/>
        <w:ind w:left="630" w:right="-30" w:hanging="450"/>
        <w:jc w:val="left"/>
        <w:rPr>
          <w:sz w:val="24"/>
          <w:szCs w:val="24"/>
        </w:rPr>
      </w:pPr>
      <w:r w:rsidRPr="00B96BEE">
        <w:rPr>
          <w:sz w:val="24"/>
          <w:szCs w:val="24"/>
        </w:rPr>
        <w:t>Proper handling of the Book Banks of different streams as Education field such as</w:t>
      </w:r>
      <w:r w:rsidR="00E228D0">
        <w:rPr>
          <w:sz w:val="24"/>
          <w:szCs w:val="24"/>
        </w:rPr>
        <w:t xml:space="preserve"> </w:t>
      </w:r>
      <w:r w:rsidRPr="00B96BEE">
        <w:rPr>
          <w:sz w:val="24"/>
          <w:szCs w:val="24"/>
        </w:rPr>
        <w:t>M.B.A.</w:t>
      </w:r>
    </w:p>
    <w:p w:rsidR="00ED5263" w:rsidRDefault="00ED5263" w:rsidP="00B96BEE">
      <w:pPr>
        <w:pStyle w:val="Heading1"/>
        <w:spacing w:after="120"/>
        <w:ind w:left="180"/>
        <w:rPr>
          <w:sz w:val="24"/>
          <w:szCs w:val="24"/>
          <w:u w:val="thick"/>
        </w:rPr>
      </w:pPr>
    </w:p>
    <w:p w:rsidR="00D20459" w:rsidRPr="00B96BEE" w:rsidRDefault="00AC670A" w:rsidP="00255670">
      <w:pPr>
        <w:pStyle w:val="Heading1"/>
        <w:spacing w:after="120"/>
        <w:ind w:left="0"/>
        <w:rPr>
          <w:sz w:val="24"/>
          <w:szCs w:val="24"/>
          <w:u w:val="none"/>
        </w:rPr>
      </w:pPr>
      <w:r w:rsidRPr="00B96BEE">
        <w:rPr>
          <w:sz w:val="24"/>
          <w:szCs w:val="24"/>
          <w:u w:val="thick"/>
        </w:rPr>
        <w:t>EDUCATION</w:t>
      </w:r>
      <w:r w:rsidR="00E228D0">
        <w:rPr>
          <w:sz w:val="24"/>
          <w:szCs w:val="24"/>
          <w:u w:val="thick"/>
        </w:rPr>
        <w:t>:</w:t>
      </w:r>
    </w:p>
    <w:p w:rsidR="00D20459" w:rsidRPr="00B96BEE" w:rsidRDefault="00255670" w:rsidP="00255670">
      <w:pPr>
        <w:spacing w:after="120"/>
        <w:rPr>
          <w:b/>
          <w:sz w:val="24"/>
          <w:szCs w:val="24"/>
        </w:rPr>
      </w:pPr>
      <w:r>
        <w:rPr>
          <w:b/>
          <w:sz w:val="24"/>
          <w:szCs w:val="24"/>
          <w:u w:val="thick"/>
        </w:rPr>
        <w:t>Doctor of Philosophy (Ph.D.)</w:t>
      </w:r>
    </w:p>
    <w:tbl>
      <w:tblPr>
        <w:tblW w:w="9519" w:type="dxa"/>
        <w:tblInd w:w="206" w:type="dxa"/>
        <w:tblLayout w:type="fixed"/>
        <w:tblCellMar>
          <w:left w:w="0" w:type="dxa"/>
          <w:right w:w="0" w:type="dxa"/>
        </w:tblCellMar>
        <w:tblLook w:val="01E0" w:firstRow="1" w:lastRow="1" w:firstColumn="1" w:lastColumn="1" w:noHBand="0" w:noVBand="0"/>
      </w:tblPr>
      <w:tblGrid>
        <w:gridCol w:w="1869"/>
        <w:gridCol w:w="1530"/>
        <w:gridCol w:w="1890"/>
        <w:gridCol w:w="1440"/>
        <w:gridCol w:w="1413"/>
        <w:gridCol w:w="1377"/>
      </w:tblGrid>
      <w:tr w:rsidR="003F5F05" w:rsidRPr="00E228D0" w:rsidTr="00433CE5">
        <w:trPr>
          <w:trHeight w:val="261"/>
        </w:trPr>
        <w:tc>
          <w:tcPr>
            <w:tcW w:w="1869" w:type="dxa"/>
          </w:tcPr>
          <w:p w:rsidR="003F5F05" w:rsidRDefault="003F5F05" w:rsidP="00E228D0">
            <w:pPr>
              <w:pStyle w:val="TableParagraph"/>
              <w:spacing w:after="120" w:line="240" w:lineRule="auto"/>
              <w:ind w:left="93"/>
              <w:jc w:val="center"/>
              <w:rPr>
                <w:b/>
                <w:bCs/>
                <w:sz w:val="24"/>
                <w:szCs w:val="24"/>
              </w:rPr>
            </w:pPr>
            <w:r>
              <w:rPr>
                <w:b/>
                <w:bCs/>
                <w:sz w:val="24"/>
                <w:szCs w:val="24"/>
              </w:rPr>
              <w:t>Title of the Thesis</w:t>
            </w:r>
          </w:p>
        </w:tc>
        <w:tc>
          <w:tcPr>
            <w:tcW w:w="1530" w:type="dxa"/>
          </w:tcPr>
          <w:p w:rsidR="003F5F05" w:rsidRPr="00E228D0" w:rsidRDefault="003F5F05" w:rsidP="00E228D0">
            <w:pPr>
              <w:pStyle w:val="TableParagraph"/>
              <w:spacing w:after="120" w:line="240" w:lineRule="auto"/>
              <w:ind w:left="93"/>
              <w:jc w:val="center"/>
              <w:rPr>
                <w:b/>
                <w:bCs/>
                <w:sz w:val="24"/>
                <w:szCs w:val="24"/>
              </w:rPr>
            </w:pPr>
            <w:r>
              <w:rPr>
                <w:b/>
                <w:bCs/>
                <w:sz w:val="24"/>
                <w:szCs w:val="24"/>
              </w:rPr>
              <w:t>Subject</w:t>
            </w:r>
          </w:p>
        </w:tc>
        <w:tc>
          <w:tcPr>
            <w:tcW w:w="1890" w:type="dxa"/>
          </w:tcPr>
          <w:p w:rsidR="003F5F05" w:rsidRPr="00E228D0" w:rsidRDefault="003F5F05" w:rsidP="00E228D0">
            <w:pPr>
              <w:pStyle w:val="TableParagraph"/>
              <w:spacing w:after="120" w:line="240" w:lineRule="auto"/>
              <w:ind w:left="93"/>
              <w:jc w:val="center"/>
              <w:rPr>
                <w:b/>
                <w:bCs/>
                <w:sz w:val="24"/>
                <w:szCs w:val="24"/>
              </w:rPr>
            </w:pPr>
            <w:r w:rsidRPr="00E228D0">
              <w:rPr>
                <w:b/>
                <w:bCs/>
                <w:sz w:val="24"/>
                <w:szCs w:val="24"/>
              </w:rPr>
              <w:t>University</w:t>
            </w:r>
          </w:p>
        </w:tc>
        <w:tc>
          <w:tcPr>
            <w:tcW w:w="1440" w:type="dxa"/>
          </w:tcPr>
          <w:p w:rsidR="003F5F05" w:rsidRPr="00E228D0" w:rsidRDefault="003F5F05" w:rsidP="00E228D0">
            <w:pPr>
              <w:pStyle w:val="TableParagraph"/>
              <w:spacing w:after="120" w:line="240" w:lineRule="auto"/>
              <w:ind w:left="97"/>
              <w:jc w:val="center"/>
              <w:rPr>
                <w:b/>
                <w:bCs/>
                <w:sz w:val="24"/>
                <w:szCs w:val="24"/>
              </w:rPr>
            </w:pPr>
            <w:r w:rsidRPr="00E228D0">
              <w:rPr>
                <w:b/>
                <w:bCs/>
                <w:sz w:val="24"/>
                <w:szCs w:val="24"/>
              </w:rPr>
              <w:t>Date of Registration</w:t>
            </w:r>
          </w:p>
        </w:tc>
        <w:tc>
          <w:tcPr>
            <w:tcW w:w="1413" w:type="dxa"/>
          </w:tcPr>
          <w:p w:rsidR="003F5F05" w:rsidRPr="00E228D0" w:rsidRDefault="003F5F05" w:rsidP="00E228D0">
            <w:pPr>
              <w:pStyle w:val="TableParagraph"/>
              <w:spacing w:after="120" w:line="240" w:lineRule="auto"/>
              <w:ind w:left="107"/>
              <w:jc w:val="center"/>
              <w:rPr>
                <w:b/>
                <w:bCs/>
                <w:sz w:val="24"/>
                <w:szCs w:val="24"/>
              </w:rPr>
            </w:pPr>
            <w:r w:rsidRPr="00E228D0">
              <w:rPr>
                <w:b/>
                <w:bCs/>
                <w:sz w:val="24"/>
                <w:szCs w:val="24"/>
              </w:rPr>
              <w:t>Date of Submission</w:t>
            </w:r>
          </w:p>
        </w:tc>
        <w:tc>
          <w:tcPr>
            <w:tcW w:w="1377" w:type="dxa"/>
          </w:tcPr>
          <w:p w:rsidR="003F5F05" w:rsidRPr="00E228D0" w:rsidRDefault="003F5F05" w:rsidP="00E228D0">
            <w:pPr>
              <w:pStyle w:val="TableParagraph"/>
              <w:spacing w:after="120" w:line="240" w:lineRule="auto"/>
              <w:ind w:left="108"/>
              <w:jc w:val="center"/>
              <w:rPr>
                <w:b/>
                <w:bCs/>
                <w:sz w:val="24"/>
                <w:szCs w:val="24"/>
              </w:rPr>
            </w:pPr>
            <w:r w:rsidRPr="00E228D0">
              <w:rPr>
                <w:b/>
                <w:bCs/>
                <w:sz w:val="24"/>
                <w:szCs w:val="24"/>
              </w:rPr>
              <w:t>Date of Notification</w:t>
            </w:r>
          </w:p>
        </w:tc>
      </w:tr>
      <w:tr w:rsidR="003F5F05" w:rsidRPr="00B96BEE" w:rsidTr="00433CE5">
        <w:trPr>
          <w:trHeight w:val="906"/>
        </w:trPr>
        <w:tc>
          <w:tcPr>
            <w:tcW w:w="1869" w:type="dxa"/>
          </w:tcPr>
          <w:p w:rsidR="003F5F05" w:rsidRPr="00B96BEE" w:rsidRDefault="000B11DF" w:rsidP="00B54DF0">
            <w:pPr>
              <w:pStyle w:val="TableParagraph"/>
              <w:spacing w:after="120" w:line="240" w:lineRule="auto"/>
              <w:ind w:left="102" w:right="90"/>
              <w:jc w:val="center"/>
              <w:rPr>
                <w:sz w:val="24"/>
                <w:szCs w:val="24"/>
              </w:rPr>
            </w:pPr>
            <w:r>
              <w:rPr>
                <w:sz w:val="24"/>
                <w:szCs w:val="24"/>
              </w:rPr>
              <w:t xml:space="preserve">Information Services in the National Institute Libraries, Department of Desability </w:t>
            </w:r>
            <w:r w:rsidR="002D61F3">
              <w:rPr>
                <w:sz w:val="24"/>
                <w:szCs w:val="24"/>
              </w:rPr>
              <w:t>Affairs, Ministry of Social Justice and Empowerment, Govt. of India: A Study</w:t>
            </w:r>
          </w:p>
        </w:tc>
        <w:tc>
          <w:tcPr>
            <w:tcW w:w="1530" w:type="dxa"/>
          </w:tcPr>
          <w:p w:rsidR="003F5F05" w:rsidRPr="00B96BEE" w:rsidRDefault="003F5F05" w:rsidP="00B54DF0">
            <w:pPr>
              <w:pStyle w:val="TableParagraph"/>
              <w:spacing w:after="120" w:line="240" w:lineRule="auto"/>
              <w:ind w:left="102" w:right="333"/>
              <w:jc w:val="center"/>
              <w:rPr>
                <w:sz w:val="24"/>
                <w:szCs w:val="24"/>
              </w:rPr>
            </w:pPr>
            <w:r w:rsidRPr="00B96BEE">
              <w:rPr>
                <w:sz w:val="24"/>
                <w:szCs w:val="24"/>
              </w:rPr>
              <w:t>Library and Information Science</w:t>
            </w:r>
          </w:p>
        </w:tc>
        <w:tc>
          <w:tcPr>
            <w:tcW w:w="1890" w:type="dxa"/>
          </w:tcPr>
          <w:p w:rsidR="003F5F05" w:rsidRPr="00B96BEE" w:rsidRDefault="003F5F05" w:rsidP="00B54DF0">
            <w:pPr>
              <w:pStyle w:val="TableParagraph"/>
              <w:spacing w:after="120" w:line="240" w:lineRule="auto"/>
              <w:ind w:left="103" w:right="90"/>
              <w:jc w:val="center"/>
              <w:rPr>
                <w:sz w:val="24"/>
                <w:szCs w:val="24"/>
              </w:rPr>
            </w:pPr>
            <w:r w:rsidRPr="00B96BEE">
              <w:rPr>
                <w:sz w:val="24"/>
                <w:szCs w:val="24"/>
              </w:rPr>
              <w:t>Babasaheb</w:t>
            </w:r>
            <w:r>
              <w:rPr>
                <w:sz w:val="24"/>
                <w:szCs w:val="24"/>
              </w:rPr>
              <w:t xml:space="preserve"> </w:t>
            </w:r>
            <w:r w:rsidRPr="00B96BEE">
              <w:rPr>
                <w:sz w:val="24"/>
                <w:szCs w:val="24"/>
              </w:rPr>
              <w:t>Bhimrao</w:t>
            </w:r>
            <w:r>
              <w:rPr>
                <w:sz w:val="24"/>
                <w:szCs w:val="24"/>
              </w:rPr>
              <w:t xml:space="preserve"> </w:t>
            </w:r>
            <w:r w:rsidRPr="00B96BEE">
              <w:rPr>
                <w:sz w:val="24"/>
                <w:szCs w:val="24"/>
              </w:rPr>
              <w:t>Ambedkar University, Lucknow</w:t>
            </w:r>
          </w:p>
        </w:tc>
        <w:tc>
          <w:tcPr>
            <w:tcW w:w="1440" w:type="dxa"/>
          </w:tcPr>
          <w:p w:rsidR="003F5F05" w:rsidRPr="00B96BEE" w:rsidRDefault="003F5F05" w:rsidP="00B54DF0">
            <w:pPr>
              <w:pStyle w:val="TableParagraph"/>
              <w:spacing w:after="120" w:line="240" w:lineRule="auto"/>
              <w:ind w:left="106"/>
              <w:jc w:val="center"/>
              <w:rPr>
                <w:sz w:val="24"/>
                <w:szCs w:val="24"/>
              </w:rPr>
            </w:pPr>
            <w:r w:rsidRPr="00B96BEE">
              <w:rPr>
                <w:sz w:val="24"/>
                <w:szCs w:val="24"/>
              </w:rPr>
              <w:t>24/03/2013</w:t>
            </w:r>
          </w:p>
        </w:tc>
        <w:tc>
          <w:tcPr>
            <w:tcW w:w="1413" w:type="dxa"/>
          </w:tcPr>
          <w:p w:rsidR="003F5F05" w:rsidRPr="00B96BEE" w:rsidRDefault="003F5F05" w:rsidP="00B54DF0">
            <w:pPr>
              <w:pStyle w:val="TableParagraph"/>
              <w:spacing w:after="120" w:line="240" w:lineRule="auto"/>
              <w:ind w:left="107"/>
              <w:jc w:val="center"/>
              <w:rPr>
                <w:sz w:val="24"/>
                <w:szCs w:val="24"/>
              </w:rPr>
            </w:pPr>
            <w:r w:rsidRPr="00B96BEE">
              <w:rPr>
                <w:sz w:val="24"/>
                <w:szCs w:val="24"/>
              </w:rPr>
              <w:t>07/04/2016</w:t>
            </w:r>
          </w:p>
        </w:tc>
        <w:tc>
          <w:tcPr>
            <w:tcW w:w="1377" w:type="dxa"/>
          </w:tcPr>
          <w:p w:rsidR="003F5F05" w:rsidRPr="00B96BEE" w:rsidRDefault="003F5F05" w:rsidP="00B54DF0">
            <w:pPr>
              <w:pStyle w:val="TableParagraph"/>
              <w:spacing w:after="120" w:line="240" w:lineRule="auto"/>
              <w:ind w:left="108"/>
              <w:jc w:val="center"/>
              <w:rPr>
                <w:sz w:val="24"/>
                <w:szCs w:val="24"/>
              </w:rPr>
            </w:pPr>
            <w:r w:rsidRPr="00B96BEE">
              <w:rPr>
                <w:sz w:val="24"/>
                <w:szCs w:val="24"/>
              </w:rPr>
              <w:t>22/12/2016</w:t>
            </w:r>
          </w:p>
        </w:tc>
      </w:tr>
    </w:tbl>
    <w:p w:rsidR="00D20459" w:rsidRPr="00B96BEE" w:rsidRDefault="00D20459" w:rsidP="00B96BEE">
      <w:pPr>
        <w:pStyle w:val="BodyText"/>
        <w:spacing w:after="120"/>
        <w:rPr>
          <w:b/>
          <w:sz w:val="24"/>
          <w:szCs w:val="24"/>
        </w:rPr>
      </w:pPr>
    </w:p>
    <w:p w:rsidR="00D20459" w:rsidRPr="00B96BEE" w:rsidRDefault="00255670" w:rsidP="00255670">
      <w:pPr>
        <w:spacing w:after="120"/>
        <w:rPr>
          <w:b/>
          <w:sz w:val="24"/>
          <w:szCs w:val="24"/>
        </w:rPr>
      </w:pPr>
      <w:r w:rsidRPr="00B96BEE">
        <w:rPr>
          <w:b/>
          <w:sz w:val="24"/>
          <w:szCs w:val="24"/>
          <w:u w:val="thick"/>
        </w:rPr>
        <w:t>Academic Qualification</w:t>
      </w:r>
      <w:r>
        <w:rPr>
          <w:b/>
          <w:sz w:val="24"/>
          <w:szCs w:val="24"/>
          <w:u w:val="thick"/>
        </w:rPr>
        <w:t>:</w:t>
      </w:r>
    </w:p>
    <w:tbl>
      <w:tblPr>
        <w:tblW w:w="9413" w:type="dxa"/>
        <w:jc w:val="center"/>
        <w:tblInd w:w="631" w:type="dxa"/>
        <w:tblLayout w:type="fixed"/>
        <w:tblCellMar>
          <w:left w:w="0" w:type="dxa"/>
          <w:right w:w="0" w:type="dxa"/>
        </w:tblCellMar>
        <w:tblLook w:val="01E0" w:firstRow="1" w:lastRow="1" w:firstColumn="1" w:lastColumn="1" w:noHBand="0" w:noVBand="0"/>
      </w:tblPr>
      <w:tblGrid>
        <w:gridCol w:w="914"/>
        <w:gridCol w:w="1183"/>
        <w:gridCol w:w="3603"/>
        <w:gridCol w:w="1955"/>
        <w:gridCol w:w="1758"/>
      </w:tblGrid>
      <w:tr w:rsidR="00D20459" w:rsidRPr="00EC60A9" w:rsidTr="00433CE5">
        <w:trPr>
          <w:trHeight w:val="273"/>
          <w:jc w:val="center"/>
        </w:trPr>
        <w:tc>
          <w:tcPr>
            <w:tcW w:w="914" w:type="dxa"/>
          </w:tcPr>
          <w:p w:rsidR="00D20459" w:rsidRPr="00EC60A9" w:rsidRDefault="00AC670A" w:rsidP="007F24F1">
            <w:pPr>
              <w:pStyle w:val="TableParagraph"/>
              <w:spacing w:line="240" w:lineRule="auto"/>
              <w:jc w:val="center"/>
              <w:rPr>
                <w:b/>
                <w:bCs/>
                <w:sz w:val="24"/>
                <w:szCs w:val="24"/>
              </w:rPr>
            </w:pPr>
            <w:r w:rsidRPr="00EC60A9">
              <w:rPr>
                <w:b/>
                <w:bCs/>
                <w:sz w:val="24"/>
                <w:szCs w:val="24"/>
              </w:rPr>
              <w:t>Degree</w:t>
            </w:r>
          </w:p>
        </w:tc>
        <w:tc>
          <w:tcPr>
            <w:tcW w:w="1183" w:type="dxa"/>
          </w:tcPr>
          <w:p w:rsidR="00D20459" w:rsidRPr="00EC60A9" w:rsidRDefault="00AC670A" w:rsidP="007F24F1">
            <w:pPr>
              <w:pStyle w:val="TableParagraph"/>
              <w:spacing w:line="240" w:lineRule="auto"/>
              <w:ind w:left="101"/>
              <w:jc w:val="center"/>
              <w:rPr>
                <w:b/>
                <w:bCs/>
                <w:sz w:val="24"/>
                <w:szCs w:val="24"/>
              </w:rPr>
            </w:pPr>
            <w:r w:rsidRPr="00EC60A9">
              <w:rPr>
                <w:b/>
                <w:bCs/>
                <w:sz w:val="24"/>
                <w:szCs w:val="24"/>
              </w:rPr>
              <w:t>Year of Passing</w:t>
            </w:r>
          </w:p>
        </w:tc>
        <w:tc>
          <w:tcPr>
            <w:tcW w:w="3603" w:type="dxa"/>
          </w:tcPr>
          <w:p w:rsidR="00D20459" w:rsidRPr="00EC60A9" w:rsidRDefault="00EC60A9" w:rsidP="007F24F1">
            <w:pPr>
              <w:pStyle w:val="TableParagraph"/>
              <w:spacing w:line="240" w:lineRule="auto"/>
              <w:ind w:left="104"/>
              <w:jc w:val="center"/>
              <w:rPr>
                <w:b/>
                <w:bCs/>
                <w:sz w:val="24"/>
                <w:szCs w:val="24"/>
              </w:rPr>
            </w:pPr>
            <w:r w:rsidRPr="00EC60A9">
              <w:rPr>
                <w:b/>
                <w:bCs/>
                <w:sz w:val="24"/>
                <w:szCs w:val="24"/>
              </w:rPr>
              <w:t xml:space="preserve">Name of the </w:t>
            </w:r>
            <w:r w:rsidR="00AC670A" w:rsidRPr="00EC60A9">
              <w:rPr>
                <w:b/>
                <w:bCs/>
                <w:sz w:val="24"/>
                <w:szCs w:val="24"/>
              </w:rPr>
              <w:t>University</w:t>
            </w:r>
          </w:p>
        </w:tc>
        <w:tc>
          <w:tcPr>
            <w:tcW w:w="1955" w:type="dxa"/>
          </w:tcPr>
          <w:p w:rsidR="00D20459" w:rsidRPr="00EC60A9" w:rsidRDefault="00EC60A9" w:rsidP="007F24F1">
            <w:pPr>
              <w:pStyle w:val="TableParagraph"/>
              <w:spacing w:line="240" w:lineRule="auto"/>
              <w:ind w:left="87"/>
              <w:jc w:val="center"/>
              <w:rPr>
                <w:b/>
                <w:bCs/>
                <w:sz w:val="24"/>
                <w:szCs w:val="24"/>
              </w:rPr>
            </w:pPr>
            <w:r w:rsidRPr="00EC60A9">
              <w:rPr>
                <w:b/>
                <w:bCs/>
                <w:sz w:val="24"/>
                <w:szCs w:val="24"/>
              </w:rPr>
              <w:t>Class/Division</w:t>
            </w:r>
          </w:p>
        </w:tc>
        <w:tc>
          <w:tcPr>
            <w:tcW w:w="1758" w:type="dxa"/>
          </w:tcPr>
          <w:p w:rsidR="00D20459" w:rsidRPr="00EC60A9" w:rsidRDefault="00EC60A9" w:rsidP="007F24F1">
            <w:pPr>
              <w:pStyle w:val="TableParagraph"/>
              <w:spacing w:line="240" w:lineRule="auto"/>
              <w:ind w:left="112"/>
              <w:jc w:val="center"/>
              <w:rPr>
                <w:b/>
                <w:bCs/>
                <w:sz w:val="24"/>
                <w:szCs w:val="24"/>
              </w:rPr>
            </w:pPr>
            <w:r w:rsidRPr="00EC60A9">
              <w:rPr>
                <w:b/>
                <w:bCs/>
                <w:sz w:val="24"/>
                <w:szCs w:val="24"/>
              </w:rPr>
              <w:t>Percentage of Marks</w:t>
            </w:r>
          </w:p>
        </w:tc>
      </w:tr>
      <w:tr w:rsidR="007F24F1" w:rsidRPr="00B96BEE" w:rsidTr="00433CE5">
        <w:trPr>
          <w:trHeight w:val="270"/>
          <w:jc w:val="center"/>
        </w:trPr>
        <w:tc>
          <w:tcPr>
            <w:tcW w:w="914" w:type="dxa"/>
          </w:tcPr>
          <w:p w:rsidR="007F24F1" w:rsidRPr="00B96BEE" w:rsidRDefault="007F24F1" w:rsidP="007F24F1">
            <w:pPr>
              <w:pStyle w:val="TableParagraph"/>
              <w:spacing w:after="120" w:line="240" w:lineRule="auto"/>
              <w:ind w:left="103"/>
              <w:jc w:val="center"/>
              <w:rPr>
                <w:sz w:val="24"/>
                <w:szCs w:val="24"/>
              </w:rPr>
            </w:pPr>
            <w:r>
              <w:rPr>
                <w:sz w:val="24"/>
                <w:szCs w:val="24"/>
              </w:rPr>
              <w:t>10</w:t>
            </w:r>
            <w:r w:rsidRPr="007F24F1">
              <w:rPr>
                <w:sz w:val="24"/>
                <w:szCs w:val="24"/>
                <w:vertAlign w:val="superscript"/>
              </w:rPr>
              <w:t>th</w:t>
            </w:r>
          </w:p>
        </w:tc>
        <w:tc>
          <w:tcPr>
            <w:tcW w:w="1183" w:type="dxa"/>
          </w:tcPr>
          <w:p w:rsidR="007F24F1" w:rsidRPr="00B96BEE" w:rsidRDefault="007F24F1" w:rsidP="007F24F1">
            <w:pPr>
              <w:pStyle w:val="TableParagraph"/>
              <w:spacing w:after="120" w:line="240" w:lineRule="auto"/>
              <w:ind w:left="104"/>
              <w:jc w:val="center"/>
              <w:rPr>
                <w:sz w:val="24"/>
                <w:szCs w:val="24"/>
              </w:rPr>
            </w:pPr>
            <w:r w:rsidRPr="00B96BEE">
              <w:rPr>
                <w:sz w:val="24"/>
                <w:szCs w:val="24"/>
              </w:rPr>
              <w:t>2004</w:t>
            </w:r>
          </w:p>
        </w:tc>
        <w:tc>
          <w:tcPr>
            <w:tcW w:w="3603" w:type="dxa"/>
          </w:tcPr>
          <w:p w:rsidR="007F24F1" w:rsidRPr="00B96BEE" w:rsidRDefault="007F24F1" w:rsidP="007F24F1">
            <w:pPr>
              <w:pStyle w:val="TableParagraph"/>
              <w:spacing w:after="120" w:line="240" w:lineRule="auto"/>
              <w:ind w:left="102"/>
              <w:jc w:val="center"/>
              <w:rPr>
                <w:sz w:val="24"/>
                <w:szCs w:val="24"/>
              </w:rPr>
            </w:pPr>
            <w:r w:rsidRPr="00B96BEE">
              <w:rPr>
                <w:sz w:val="24"/>
                <w:szCs w:val="24"/>
              </w:rPr>
              <w:t>CBSE New Delhi</w:t>
            </w:r>
          </w:p>
        </w:tc>
        <w:tc>
          <w:tcPr>
            <w:tcW w:w="1955" w:type="dxa"/>
          </w:tcPr>
          <w:p w:rsidR="007F24F1" w:rsidRPr="00B96BEE" w:rsidRDefault="007F24F1" w:rsidP="007F24F1">
            <w:pPr>
              <w:pStyle w:val="TableParagraph"/>
              <w:spacing w:after="120" w:line="240" w:lineRule="auto"/>
              <w:ind w:left="99"/>
              <w:jc w:val="center"/>
              <w:rPr>
                <w:sz w:val="24"/>
                <w:szCs w:val="24"/>
              </w:rPr>
            </w:pPr>
            <w:r w:rsidRPr="00B96BEE">
              <w:rPr>
                <w:sz w:val="24"/>
                <w:szCs w:val="24"/>
              </w:rPr>
              <w:t>2</w:t>
            </w:r>
            <w:r w:rsidRPr="00B96BEE">
              <w:rPr>
                <w:sz w:val="24"/>
                <w:szCs w:val="24"/>
                <w:vertAlign w:val="superscript"/>
              </w:rPr>
              <w:t>nd</w:t>
            </w:r>
            <w:r w:rsidRPr="00B96BEE">
              <w:rPr>
                <w:sz w:val="24"/>
                <w:szCs w:val="24"/>
              </w:rPr>
              <w:t xml:space="preserve"> Div.</w:t>
            </w:r>
          </w:p>
        </w:tc>
        <w:tc>
          <w:tcPr>
            <w:tcW w:w="1758" w:type="dxa"/>
          </w:tcPr>
          <w:p w:rsidR="007F24F1" w:rsidRPr="00B96BEE" w:rsidRDefault="007F24F1" w:rsidP="007F24F1">
            <w:pPr>
              <w:pStyle w:val="TableParagraph"/>
              <w:spacing w:after="120" w:line="240" w:lineRule="auto"/>
              <w:ind w:left="98"/>
              <w:jc w:val="center"/>
              <w:rPr>
                <w:sz w:val="24"/>
                <w:szCs w:val="24"/>
              </w:rPr>
            </w:pPr>
            <w:r w:rsidRPr="00B96BEE">
              <w:rPr>
                <w:sz w:val="24"/>
                <w:szCs w:val="24"/>
              </w:rPr>
              <w:t>51.2%</w:t>
            </w:r>
          </w:p>
        </w:tc>
      </w:tr>
      <w:tr w:rsidR="007F24F1" w:rsidRPr="00B96BEE" w:rsidTr="00433CE5">
        <w:trPr>
          <w:trHeight w:val="270"/>
          <w:jc w:val="center"/>
        </w:trPr>
        <w:tc>
          <w:tcPr>
            <w:tcW w:w="914" w:type="dxa"/>
          </w:tcPr>
          <w:p w:rsidR="007F24F1" w:rsidRPr="00B96BEE" w:rsidRDefault="007F24F1" w:rsidP="007F24F1">
            <w:pPr>
              <w:pStyle w:val="TableParagraph"/>
              <w:spacing w:after="120" w:line="240" w:lineRule="auto"/>
              <w:ind w:left="103"/>
              <w:jc w:val="center"/>
              <w:rPr>
                <w:sz w:val="24"/>
                <w:szCs w:val="24"/>
              </w:rPr>
            </w:pPr>
            <w:r>
              <w:rPr>
                <w:sz w:val="24"/>
                <w:szCs w:val="24"/>
              </w:rPr>
              <w:t>12</w:t>
            </w:r>
            <w:r w:rsidRPr="007F24F1">
              <w:rPr>
                <w:sz w:val="24"/>
                <w:szCs w:val="24"/>
                <w:vertAlign w:val="superscript"/>
              </w:rPr>
              <w:t>th</w:t>
            </w:r>
          </w:p>
        </w:tc>
        <w:tc>
          <w:tcPr>
            <w:tcW w:w="1183" w:type="dxa"/>
          </w:tcPr>
          <w:p w:rsidR="007F24F1" w:rsidRPr="00B96BEE" w:rsidRDefault="007F24F1" w:rsidP="007F24F1">
            <w:pPr>
              <w:pStyle w:val="TableParagraph"/>
              <w:spacing w:after="120" w:line="240" w:lineRule="auto"/>
              <w:ind w:left="104"/>
              <w:jc w:val="center"/>
              <w:rPr>
                <w:sz w:val="24"/>
                <w:szCs w:val="24"/>
              </w:rPr>
            </w:pPr>
            <w:r w:rsidRPr="00B96BEE">
              <w:rPr>
                <w:sz w:val="24"/>
                <w:szCs w:val="24"/>
              </w:rPr>
              <w:t>2006</w:t>
            </w:r>
          </w:p>
        </w:tc>
        <w:tc>
          <w:tcPr>
            <w:tcW w:w="3603" w:type="dxa"/>
          </w:tcPr>
          <w:p w:rsidR="007F24F1" w:rsidRPr="00B96BEE" w:rsidRDefault="007F24F1" w:rsidP="007F24F1">
            <w:pPr>
              <w:pStyle w:val="TableParagraph"/>
              <w:spacing w:after="120" w:line="240" w:lineRule="auto"/>
              <w:ind w:left="102"/>
              <w:jc w:val="center"/>
              <w:rPr>
                <w:sz w:val="24"/>
                <w:szCs w:val="24"/>
              </w:rPr>
            </w:pPr>
            <w:r w:rsidRPr="00B96BEE">
              <w:rPr>
                <w:sz w:val="24"/>
                <w:szCs w:val="24"/>
              </w:rPr>
              <w:t>U.P. Board</w:t>
            </w:r>
          </w:p>
        </w:tc>
        <w:tc>
          <w:tcPr>
            <w:tcW w:w="1955" w:type="dxa"/>
          </w:tcPr>
          <w:p w:rsidR="007F24F1" w:rsidRPr="00B96BEE" w:rsidRDefault="007F24F1" w:rsidP="007F24F1">
            <w:pPr>
              <w:pStyle w:val="TableParagraph"/>
              <w:spacing w:after="120" w:line="240" w:lineRule="auto"/>
              <w:ind w:left="99"/>
              <w:jc w:val="center"/>
              <w:rPr>
                <w:sz w:val="24"/>
                <w:szCs w:val="24"/>
              </w:rPr>
            </w:pPr>
            <w:r w:rsidRPr="00B96BEE">
              <w:rPr>
                <w:sz w:val="24"/>
                <w:szCs w:val="24"/>
              </w:rPr>
              <w:t>1</w:t>
            </w:r>
            <w:r w:rsidRPr="00B96BEE">
              <w:rPr>
                <w:sz w:val="24"/>
                <w:szCs w:val="24"/>
                <w:vertAlign w:val="superscript"/>
              </w:rPr>
              <w:t>st</w:t>
            </w:r>
            <w:r w:rsidRPr="00B96BEE">
              <w:rPr>
                <w:sz w:val="24"/>
                <w:szCs w:val="24"/>
              </w:rPr>
              <w:t xml:space="preserve"> Div.</w:t>
            </w:r>
          </w:p>
        </w:tc>
        <w:tc>
          <w:tcPr>
            <w:tcW w:w="1758" w:type="dxa"/>
          </w:tcPr>
          <w:p w:rsidR="007F24F1" w:rsidRPr="00B96BEE" w:rsidRDefault="007F24F1" w:rsidP="007F24F1">
            <w:pPr>
              <w:pStyle w:val="TableParagraph"/>
              <w:spacing w:after="120" w:line="240" w:lineRule="auto"/>
              <w:ind w:left="98"/>
              <w:jc w:val="center"/>
              <w:rPr>
                <w:sz w:val="24"/>
                <w:szCs w:val="24"/>
              </w:rPr>
            </w:pPr>
            <w:r w:rsidRPr="00B96BEE">
              <w:rPr>
                <w:sz w:val="24"/>
                <w:szCs w:val="24"/>
              </w:rPr>
              <w:t>64.2%</w:t>
            </w:r>
          </w:p>
        </w:tc>
      </w:tr>
      <w:tr w:rsidR="007F24F1" w:rsidRPr="00B96BEE" w:rsidTr="00433CE5">
        <w:trPr>
          <w:trHeight w:val="270"/>
          <w:jc w:val="center"/>
        </w:trPr>
        <w:tc>
          <w:tcPr>
            <w:tcW w:w="914" w:type="dxa"/>
          </w:tcPr>
          <w:p w:rsidR="007F24F1" w:rsidRPr="00B96BEE" w:rsidRDefault="007F24F1" w:rsidP="007F24F1">
            <w:pPr>
              <w:pStyle w:val="TableParagraph"/>
              <w:spacing w:after="120" w:line="240" w:lineRule="auto"/>
              <w:ind w:left="103"/>
              <w:jc w:val="center"/>
              <w:rPr>
                <w:sz w:val="24"/>
                <w:szCs w:val="24"/>
              </w:rPr>
            </w:pPr>
            <w:r w:rsidRPr="00B96BEE">
              <w:rPr>
                <w:sz w:val="24"/>
                <w:szCs w:val="24"/>
              </w:rPr>
              <w:t>B.A.</w:t>
            </w:r>
          </w:p>
        </w:tc>
        <w:tc>
          <w:tcPr>
            <w:tcW w:w="1183" w:type="dxa"/>
          </w:tcPr>
          <w:p w:rsidR="007F24F1" w:rsidRPr="00B96BEE" w:rsidRDefault="007F24F1" w:rsidP="007F24F1">
            <w:pPr>
              <w:pStyle w:val="TableParagraph"/>
              <w:spacing w:after="120" w:line="240" w:lineRule="auto"/>
              <w:ind w:left="104"/>
              <w:jc w:val="center"/>
              <w:rPr>
                <w:sz w:val="24"/>
                <w:szCs w:val="24"/>
              </w:rPr>
            </w:pPr>
            <w:r w:rsidRPr="00B96BEE">
              <w:rPr>
                <w:sz w:val="24"/>
                <w:szCs w:val="24"/>
              </w:rPr>
              <w:t>2009</w:t>
            </w:r>
          </w:p>
        </w:tc>
        <w:tc>
          <w:tcPr>
            <w:tcW w:w="3603" w:type="dxa"/>
          </w:tcPr>
          <w:p w:rsidR="007F24F1" w:rsidRPr="00B96BEE" w:rsidRDefault="007F24F1" w:rsidP="007F24F1">
            <w:pPr>
              <w:pStyle w:val="TableParagraph"/>
              <w:spacing w:after="120" w:line="240" w:lineRule="auto"/>
              <w:ind w:left="102" w:right="3"/>
              <w:jc w:val="center"/>
              <w:rPr>
                <w:sz w:val="24"/>
                <w:szCs w:val="24"/>
              </w:rPr>
            </w:pPr>
            <w:r w:rsidRPr="00B96BEE">
              <w:rPr>
                <w:sz w:val="24"/>
                <w:szCs w:val="24"/>
              </w:rPr>
              <w:t>C.C.S.Univ.Meerut (U.P.)</w:t>
            </w:r>
          </w:p>
        </w:tc>
        <w:tc>
          <w:tcPr>
            <w:tcW w:w="1955" w:type="dxa"/>
          </w:tcPr>
          <w:p w:rsidR="007F24F1" w:rsidRPr="00B96BEE" w:rsidRDefault="007F24F1" w:rsidP="007F24F1">
            <w:pPr>
              <w:pStyle w:val="TableParagraph"/>
              <w:spacing w:after="120" w:line="240" w:lineRule="auto"/>
              <w:ind w:left="99"/>
              <w:jc w:val="center"/>
              <w:rPr>
                <w:sz w:val="24"/>
                <w:szCs w:val="24"/>
              </w:rPr>
            </w:pPr>
            <w:r w:rsidRPr="00B96BEE">
              <w:rPr>
                <w:sz w:val="24"/>
                <w:szCs w:val="24"/>
              </w:rPr>
              <w:t>1</w:t>
            </w:r>
            <w:r w:rsidRPr="00B96BEE">
              <w:rPr>
                <w:sz w:val="24"/>
                <w:szCs w:val="24"/>
                <w:vertAlign w:val="superscript"/>
              </w:rPr>
              <w:t>st</w:t>
            </w:r>
            <w:r w:rsidRPr="00B96BEE">
              <w:rPr>
                <w:sz w:val="24"/>
                <w:szCs w:val="24"/>
              </w:rPr>
              <w:t xml:space="preserve"> Div.</w:t>
            </w:r>
          </w:p>
        </w:tc>
        <w:tc>
          <w:tcPr>
            <w:tcW w:w="1758" w:type="dxa"/>
          </w:tcPr>
          <w:p w:rsidR="007F24F1" w:rsidRPr="00B96BEE" w:rsidRDefault="007F24F1" w:rsidP="007F24F1">
            <w:pPr>
              <w:pStyle w:val="TableParagraph"/>
              <w:spacing w:after="120" w:line="240" w:lineRule="auto"/>
              <w:ind w:left="98"/>
              <w:jc w:val="center"/>
              <w:rPr>
                <w:sz w:val="24"/>
                <w:szCs w:val="24"/>
              </w:rPr>
            </w:pPr>
            <w:r w:rsidRPr="00B96BEE">
              <w:rPr>
                <w:sz w:val="24"/>
                <w:szCs w:val="24"/>
              </w:rPr>
              <w:t>65.3%</w:t>
            </w:r>
          </w:p>
        </w:tc>
      </w:tr>
      <w:tr w:rsidR="007F24F1" w:rsidRPr="00B96BEE" w:rsidTr="00433CE5">
        <w:trPr>
          <w:trHeight w:val="270"/>
          <w:jc w:val="center"/>
        </w:trPr>
        <w:tc>
          <w:tcPr>
            <w:tcW w:w="914" w:type="dxa"/>
          </w:tcPr>
          <w:p w:rsidR="007F24F1" w:rsidRPr="00B96BEE" w:rsidRDefault="007F24F1" w:rsidP="007F24F1">
            <w:pPr>
              <w:pStyle w:val="TableParagraph"/>
              <w:spacing w:line="240" w:lineRule="auto"/>
              <w:jc w:val="center"/>
              <w:rPr>
                <w:sz w:val="24"/>
                <w:szCs w:val="24"/>
              </w:rPr>
            </w:pPr>
            <w:r w:rsidRPr="00B96BEE">
              <w:rPr>
                <w:sz w:val="24"/>
                <w:szCs w:val="24"/>
              </w:rPr>
              <w:t>B.</w:t>
            </w:r>
            <w:r>
              <w:rPr>
                <w:sz w:val="24"/>
                <w:szCs w:val="24"/>
              </w:rPr>
              <w:t xml:space="preserve"> </w:t>
            </w:r>
            <w:r w:rsidRPr="00B96BEE">
              <w:rPr>
                <w:sz w:val="24"/>
                <w:szCs w:val="24"/>
              </w:rPr>
              <w:t>Lis.</w:t>
            </w:r>
          </w:p>
        </w:tc>
        <w:tc>
          <w:tcPr>
            <w:tcW w:w="1183" w:type="dxa"/>
          </w:tcPr>
          <w:p w:rsidR="007F24F1" w:rsidRPr="00B96BEE" w:rsidRDefault="007F24F1" w:rsidP="007F24F1">
            <w:pPr>
              <w:pStyle w:val="TableParagraph"/>
              <w:spacing w:line="240" w:lineRule="auto"/>
              <w:ind w:left="101"/>
              <w:jc w:val="center"/>
              <w:rPr>
                <w:sz w:val="24"/>
                <w:szCs w:val="24"/>
              </w:rPr>
            </w:pPr>
            <w:r w:rsidRPr="00B96BEE">
              <w:rPr>
                <w:sz w:val="24"/>
                <w:szCs w:val="24"/>
              </w:rPr>
              <w:t>2010</w:t>
            </w:r>
          </w:p>
        </w:tc>
        <w:tc>
          <w:tcPr>
            <w:tcW w:w="3603" w:type="dxa"/>
          </w:tcPr>
          <w:p w:rsidR="007F24F1" w:rsidRPr="00B96BEE" w:rsidRDefault="007F24F1" w:rsidP="007F24F1">
            <w:pPr>
              <w:pStyle w:val="TableParagraph"/>
              <w:spacing w:line="240" w:lineRule="auto"/>
              <w:ind w:left="104"/>
              <w:jc w:val="center"/>
              <w:rPr>
                <w:sz w:val="24"/>
                <w:szCs w:val="24"/>
              </w:rPr>
            </w:pPr>
            <w:r w:rsidRPr="00B96BEE">
              <w:rPr>
                <w:sz w:val="24"/>
                <w:szCs w:val="24"/>
              </w:rPr>
              <w:t>MCNUJC Bhopal, (M.P)</w:t>
            </w:r>
          </w:p>
        </w:tc>
        <w:tc>
          <w:tcPr>
            <w:tcW w:w="1955" w:type="dxa"/>
          </w:tcPr>
          <w:p w:rsidR="007F24F1" w:rsidRPr="00B96BEE" w:rsidRDefault="007F24F1" w:rsidP="007F24F1">
            <w:pPr>
              <w:pStyle w:val="TableParagraph"/>
              <w:spacing w:line="240" w:lineRule="auto"/>
              <w:ind w:left="107"/>
              <w:jc w:val="center"/>
              <w:rPr>
                <w:sz w:val="24"/>
                <w:szCs w:val="24"/>
              </w:rPr>
            </w:pPr>
            <w:r w:rsidRPr="00B96BEE">
              <w:rPr>
                <w:sz w:val="24"/>
                <w:szCs w:val="24"/>
              </w:rPr>
              <w:t>1</w:t>
            </w:r>
            <w:r w:rsidRPr="00EC60A9">
              <w:rPr>
                <w:sz w:val="24"/>
                <w:szCs w:val="24"/>
                <w:vertAlign w:val="superscript"/>
              </w:rPr>
              <w:t>st</w:t>
            </w:r>
            <w:r>
              <w:rPr>
                <w:sz w:val="24"/>
                <w:szCs w:val="24"/>
              </w:rPr>
              <w:t xml:space="preserve"> </w:t>
            </w:r>
            <w:r w:rsidRPr="00B96BEE">
              <w:rPr>
                <w:sz w:val="24"/>
                <w:szCs w:val="24"/>
              </w:rPr>
              <w:t>Div.</w:t>
            </w:r>
          </w:p>
        </w:tc>
        <w:tc>
          <w:tcPr>
            <w:tcW w:w="1758" w:type="dxa"/>
          </w:tcPr>
          <w:p w:rsidR="007F24F1" w:rsidRPr="00B96BEE" w:rsidRDefault="007F24F1" w:rsidP="007F24F1">
            <w:pPr>
              <w:pStyle w:val="TableParagraph"/>
              <w:spacing w:line="240" w:lineRule="auto"/>
              <w:ind w:left="106"/>
              <w:jc w:val="center"/>
              <w:rPr>
                <w:sz w:val="24"/>
                <w:szCs w:val="24"/>
              </w:rPr>
            </w:pPr>
            <w:r w:rsidRPr="00B96BEE">
              <w:rPr>
                <w:sz w:val="24"/>
                <w:szCs w:val="24"/>
              </w:rPr>
              <w:t>81.3%</w:t>
            </w:r>
          </w:p>
        </w:tc>
      </w:tr>
      <w:tr w:rsidR="007F24F1" w:rsidRPr="00B96BEE" w:rsidTr="00433CE5">
        <w:trPr>
          <w:trHeight w:val="268"/>
          <w:jc w:val="center"/>
        </w:trPr>
        <w:tc>
          <w:tcPr>
            <w:tcW w:w="914" w:type="dxa"/>
          </w:tcPr>
          <w:p w:rsidR="007F24F1" w:rsidRPr="00B96BEE" w:rsidRDefault="007F24F1" w:rsidP="007F24F1">
            <w:pPr>
              <w:pStyle w:val="TableParagraph"/>
              <w:spacing w:line="240" w:lineRule="auto"/>
              <w:jc w:val="center"/>
              <w:rPr>
                <w:sz w:val="24"/>
                <w:szCs w:val="24"/>
              </w:rPr>
            </w:pPr>
            <w:r w:rsidRPr="00B96BEE">
              <w:rPr>
                <w:sz w:val="24"/>
                <w:szCs w:val="24"/>
              </w:rPr>
              <w:t>M.</w:t>
            </w:r>
            <w:r>
              <w:rPr>
                <w:sz w:val="24"/>
                <w:szCs w:val="24"/>
              </w:rPr>
              <w:t xml:space="preserve"> </w:t>
            </w:r>
            <w:r w:rsidRPr="00B96BEE">
              <w:rPr>
                <w:sz w:val="24"/>
                <w:szCs w:val="24"/>
              </w:rPr>
              <w:t>Lis.</w:t>
            </w:r>
          </w:p>
        </w:tc>
        <w:tc>
          <w:tcPr>
            <w:tcW w:w="1183" w:type="dxa"/>
          </w:tcPr>
          <w:p w:rsidR="007F24F1" w:rsidRPr="00B96BEE" w:rsidRDefault="007F24F1" w:rsidP="007F24F1">
            <w:pPr>
              <w:pStyle w:val="TableParagraph"/>
              <w:spacing w:line="240" w:lineRule="auto"/>
              <w:ind w:left="101"/>
              <w:jc w:val="center"/>
              <w:rPr>
                <w:sz w:val="24"/>
                <w:szCs w:val="24"/>
              </w:rPr>
            </w:pPr>
            <w:r w:rsidRPr="00B96BEE">
              <w:rPr>
                <w:sz w:val="24"/>
                <w:szCs w:val="24"/>
              </w:rPr>
              <w:t>2011</w:t>
            </w:r>
          </w:p>
        </w:tc>
        <w:tc>
          <w:tcPr>
            <w:tcW w:w="3603" w:type="dxa"/>
          </w:tcPr>
          <w:p w:rsidR="007F24F1" w:rsidRPr="00B96BEE" w:rsidRDefault="007F24F1" w:rsidP="007F24F1">
            <w:pPr>
              <w:pStyle w:val="TableParagraph"/>
              <w:spacing w:line="240" w:lineRule="auto"/>
              <w:ind w:left="104"/>
              <w:jc w:val="center"/>
              <w:rPr>
                <w:sz w:val="24"/>
                <w:szCs w:val="24"/>
              </w:rPr>
            </w:pPr>
            <w:r w:rsidRPr="00B96BEE">
              <w:rPr>
                <w:sz w:val="24"/>
                <w:szCs w:val="24"/>
              </w:rPr>
              <w:t>UPRTU Allahabad, (U.P)</w:t>
            </w:r>
          </w:p>
        </w:tc>
        <w:tc>
          <w:tcPr>
            <w:tcW w:w="1955" w:type="dxa"/>
          </w:tcPr>
          <w:p w:rsidR="007F24F1" w:rsidRPr="00B96BEE" w:rsidRDefault="007F24F1" w:rsidP="007F24F1">
            <w:pPr>
              <w:pStyle w:val="TableParagraph"/>
              <w:spacing w:line="240" w:lineRule="auto"/>
              <w:ind w:left="107"/>
              <w:jc w:val="center"/>
              <w:rPr>
                <w:sz w:val="24"/>
                <w:szCs w:val="24"/>
              </w:rPr>
            </w:pPr>
            <w:r w:rsidRPr="00B96BEE">
              <w:rPr>
                <w:sz w:val="24"/>
                <w:szCs w:val="24"/>
              </w:rPr>
              <w:t>1</w:t>
            </w:r>
            <w:r w:rsidRPr="00EC60A9">
              <w:rPr>
                <w:sz w:val="24"/>
                <w:szCs w:val="24"/>
                <w:vertAlign w:val="superscript"/>
              </w:rPr>
              <w:t>st</w:t>
            </w:r>
            <w:r>
              <w:rPr>
                <w:sz w:val="24"/>
                <w:szCs w:val="24"/>
              </w:rPr>
              <w:t xml:space="preserve"> </w:t>
            </w:r>
            <w:r w:rsidRPr="00B96BEE">
              <w:rPr>
                <w:sz w:val="24"/>
                <w:szCs w:val="24"/>
              </w:rPr>
              <w:t>Div.</w:t>
            </w:r>
          </w:p>
        </w:tc>
        <w:tc>
          <w:tcPr>
            <w:tcW w:w="1758" w:type="dxa"/>
          </w:tcPr>
          <w:p w:rsidR="007F24F1" w:rsidRPr="00B96BEE" w:rsidRDefault="007F24F1" w:rsidP="007F24F1">
            <w:pPr>
              <w:pStyle w:val="TableParagraph"/>
              <w:spacing w:line="240" w:lineRule="auto"/>
              <w:ind w:left="106" w:right="26"/>
              <w:jc w:val="center"/>
              <w:rPr>
                <w:sz w:val="24"/>
                <w:szCs w:val="24"/>
              </w:rPr>
            </w:pPr>
            <w:r w:rsidRPr="00B96BEE">
              <w:rPr>
                <w:sz w:val="24"/>
                <w:szCs w:val="24"/>
              </w:rPr>
              <w:t>68.5%</w:t>
            </w:r>
          </w:p>
        </w:tc>
      </w:tr>
      <w:tr w:rsidR="007F24F1" w:rsidRPr="00B96BEE" w:rsidTr="00433CE5">
        <w:trPr>
          <w:trHeight w:val="268"/>
          <w:jc w:val="center"/>
        </w:trPr>
        <w:tc>
          <w:tcPr>
            <w:tcW w:w="914" w:type="dxa"/>
          </w:tcPr>
          <w:p w:rsidR="007F24F1" w:rsidRPr="00B96BEE" w:rsidRDefault="007F24F1" w:rsidP="007F24F1">
            <w:pPr>
              <w:pStyle w:val="TableParagraph"/>
              <w:spacing w:after="120" w:line="240" w:lineRule="auto"/>
              <w:ind w:left="103"/>
              <w:jc w:val="center"/>
              <w:rPr>
                <w:sz w:val="24"/>
                <w:szCs w:val="24"/>
              </w:rPr>
            </w:pPr>
            <w:r w:rsidRPr="00B96BEE">
              <w:rPr>
                <w:sz w:val="24"/>
                <w:szCs w:val="24"/>
              </w:rPr>
              <w:t>UGC JRF</w:t>
            </w:r>
          </w:p>
        </w:tc>
        <w:tc>
          <w:tcPr>
            <w:tcW w:w="1183" w:type="dxa"/>
          </w:tcPr>
          <w:p w:rsidR="007F24F1" w:rsidRPr="00B96BEE" w:rsidRDefault="007F24F1" w:rsidP="007F24F1">
            <w:pPr>
              <w:pStyle w:val="TableParagraph"/>
              <w:spacing w:after="120" w:line="240" w:lineRule="auto"/>
              <w:ind w:left="104"/>
              <w:jc w:val="center"/>
              <w:rPr>
                <w:sz w:val="24"/>
                <w:szCs w:val="24"/>
              </w:rPr>
            </w:pPr>
            <w:r w:rsidRPr="00B96BEE">
              <w:rPr>
                <w:sz w:val="24"/>
                <w:szCs w:val="24"/>
              </w:rPr>
              <w:t>2015</w:t>
            </w:r>
          </w:p>
        </w:tc>
        <w:tc>
          <w:tcPr>
            <w:tcW w:w="3603" w:type="dxa"/>
          </w:tcPr>
          <w:p w:rsidR="007F24F1" w:rsidRPr="00B96BEE" w:rsidRDefault="007F24F1" w:rsidP="007F24F1">
            <w:pPr>
              <w:pStyle w:val="TableParagraph"/>
              <w:spacing w:after="120" w:line="240" w:lineRule="auto"/>
              <w:ind w:left="102"/>
              <w:jc w:val="center"/>
              <w:rPr>
                <w:sz w:val="24"/>
                <w:szCs w:val="24"/>
              </w:rPr>
            </w:pPr>
            <w:r w:rsidRPr="00B96BEE">
              <w:rPr>
                <w:sz w:val="24"/>
                <w:szCs w:val="24"/>
              </w:rPr>
              <w:t>UGC</w:t>
            </w:r>
          </w:p>
        </w:tc>
        <w:tc>
          <w:tcPr>
            <w:tcW w:w="1955" w:type="dxa"/>
          </w:tcPr>
          <w:p w:rsidR="007F24F1" w:rsidRPr="00B96BEE" w:rsidRDefault="007F24F1" w:rsidP="007F24F1">
            <w:pPr>
              <w:pStyle w:val="TableParagraph"/>
              <w:spacing w:after="120" w:line="240" w:lineRule="auto"/>
              <w:ind w:left="99"/>
              <w:jc w:val="center"/>
              <w:rPr>
                <w:sz w:val="24"/>
                <w:szCs w:val="24"/>
              </w:rPr>
            </w:pPr>
            <w:r w:rsidRPr="00B96BEE">
              <w:rPr>
                <w:sz w:val="24"/>
                <w:szCs w:val="24"/>
              </w:rPr>
              <w:t>Library and Information Science</w:t>
            </w:r>
          </w:p>
        </w:tc>
        <w:tc>
          <w:tcPr>
            <w:tcW w:w="1758" w:type="dxa"/>
          </w:tcPr>
          <w:p w:rsidR="007F24F1" w:rsidRPr="00B96BEE" w:rsidRDefault="007F24F1" w:rsidP="007F24F1">
            <w:pPr>
              <w:pStyle w:val="TableParagraph"/>
              <w:spacing w:after="120" w:line="240" w:lineRule="auto"/>
              <w:ind w:left="98"/>
              <w:jc w:val="center"/>
              <w:rPr>
                <w:sz w:val="24"/>
                <w:szCs w:val="24"/>
              </w:rPr>
            </w:pPr>
            <w:r w:rsidRPr="00B96BEE">
              <w:rPr>
                <w:sz w:val="24"/>
                <w:szCs w:val="24"/>
              </w:rPr>
              <w:t>Percentage</w:t>
            </w:r>
          </w:p>
        </w:tc>
      </w:tr>
    </w:tbl>
    <w:p w:rsidR="00D20459" w:rsidRPr="00B96BEE" w:rsidRDefault="00D20459" w:rsidP="00B96BEE">
      <w:pPr>
        <w:pStyle w:val="BodyText"/>
        <w:spacing w:after="120"/>
        <w:rPr>
          <w:b/>
          <w:sz w:val="24"/>
          <w:szCs w:val="24"/>
        </w:rPr>
      </w:pPr>
    </w:p>
    <w:p w:rsidR="00D20459" w:rsidRPr="00B96BEE" w:rsidRDefault="002136E0" w:rsidP="002136E0">
      <w:pPr>
        <w:spacing w:after="120"/>
        <w:rPr>
          <w:b/>
          <w:sz w:val="24"/>
          <w:szCs w:val="24"/>
        </w:rPr>
      </w:pPr>
      <w:r w:rsidRPr="00B96BEE">
        <w:rPr>
          <w:b/>
          <w:sz w:val="24"/>
          <w:szCs w:val="24"/>
          <w:u w:val="thick"/>
        </w:rPr>
        <w:t>Computer Literacy</w:t>
      </w:r>
      <w:r>
        <w:rPr>
          <w:b/>
          <w:sz w:val="24"/>
          <w:szCs w:val="24"/>
          <w:u w:val="thick"/>
        </w:rPr>
        <w:t>:</w:t>
      </w:r>
    </w:p>
    <w:p w:rsidR="00D20459" w:rsidRPr="00B96BEE" w:rsidRDefault="00AC670A" w:rsidP="002136E0">
      <w:pPr>
        <w:pStyle w:val="ListParagraph"/>
        <w:numPr>
          <w:ilvl w:val="1"/>
          <w:numId w:val="7"/>
        </w:numPr>
        <w:ind w:left="634"/>
        <w:jc w:val="left"/>
        <w:rPr>
          <w:sz w:val="24"/>
          <w:szCs w:val="24"/>
        </w:rPr>
      </w:pPr>
      <w:r w:rsidRPr="00B96BEE">
        <w:rPr>
          <w:sz w:val="24"/>
          <w:szCs w:val="24"/>
        </w:rPr>
        <w:t>DOEACC ‘O’ LEVELCERTIFICATE</w:t>
      </w:r>
    </w:p>
    <w:p w:rsidR="00D20459" w:rsidRDefault="00AC670A" w:rsidP="00B96BEE">
      <w:pPr>
        <w:pStyle w:val="ListParagraph"/>
        <w:numPr>
          <w:ilvl w:val="1"/>
          <w:numId w:val="7"/>
        </w:numPr>
        <w:spacing w:after="120"/>
        <w:ind w:left="630" w:hanging="361"/>
        <w:jc w:val="left"/>
        <w:rPr>
          <w:sz w:val="24"/>
          <w:szCs w:val="24"/>
        </w:rPr>
      </w:pPr>
      <w:r w:rsidRPr="00B96BEE">
        <w:rPr>
          <w:sz w:val="24"/>
          <w:szCs w:val="24"/>
        </w:rPr>
        <w:t>Working knowledge of MS Office, MS Excel, Power point and Internet.</w:t>
      </w:r>
    </w:p>
    <w:p w:rsidR="00433CE5" w:rsidRPr="00B96BEE" w:rsidRDefault="00433CE5" w:rsidP="00433CE5">
      <w:pPr>
        <w:pStyle w:val="ListParagraph"/>
        <w:spacing w:after="120"/>
        <w:ind w:left="630" w:firstLine="0"/>
        <w:jc w:val="left"/>
        <w:rPr>
          <w:sz w:val="24"/>
          <w:szCs w:val="24"/>
        </w:rPr>
      </w:pPr>
    </w:p>
    <w:p w:rsidR="00D20459" w:rsidRPr="00B96BEE" w:rsidRDefault="00AC670A" w:rsidP="002136E0">
      <w:pPr>
        <w:pStyle w:val="Heading1"/>
        <w:spacing w:after="120"/>
        <w:ind w:left="0"/>
        <w:rPr>
          <w:sz w:val="24"/>
          <w:szCs w:val="24"/>
          <w:u w:val="none"/>
        </w:rPr>
      </w:pPr>
      <w:r w:rsidRPr="00B96BEE">
        <w:rPr>
          <w:sz w:val="24"/>
          <w:szCs w:val="24"/>
        </w:rPr>
        <w:t>Organised Conference/Workshop</w:t>
      </w:r>
    </w:p>
    <w:p w:rsidR="00AA4F23" w:rsidRPr="00B96BEE" w:rsidRDefault="00AA4F23" w:rsidP="00E14B0F">
      <w:pPr>
        <w:pStyle w:val="ListParagraph"/>
        <w:numPr>
          <w:ilvl w:val="0"/>
          <w:numId w:val="6"/>
        </w:numPr>
        <w:spacing w:after="120"/>
        <w:ind w:hanging="270"/>
        <w:jc w:val="both"/>
        <w:rPr>
          <w:sz w:val="24"/>
          <w:szCs w:val="24"/>
        </w:rPr>
      </w:pPr>
      <w:r w:rsidRPr="00B96BEE">
        <w:rPr>
          <w:sz w:val="24"/>
          <w:szCs w:val="24"/>
        </w:rPr>
        <w:t>Organizing Secretary in two days National Workshop on Transforming Libraries through LibSys Automation Software organized by Mandsaur University, Mandsaur (M.P.) held on 15-16</w:t>
      </w:r>
      <w:r w:rsidRPr="00B96BEE">
        <w:rPr>
          <w:sz w:val="24"/>
          <w:szCs w:val="24"/>
          <w:vertAlign w:val="superscript"/>
        </w:rPr>
        <w:t>th</w:t>
      </w:r>
      <w:r w:rsidRPr="00B96BEE">
        <w:rPr>
          <w:sz w:val="24"/>
          <w:szCs w:val="24"/>
        </w:rPr>
        <w:t xml:space="preserve"> Feb 2020. </w:t>
      </w:r>
    </w:p>
    <w:p w:rsidR="00D20459" w:rsidRDefault="00AC670A" w:rsidP="00E14B0F">
      <w:pPr>
        <w:pStyle w:val="ListParagraph"/>
        <w:numPr>
          <w:ilvl w:val="0"/>
          <w:numId w:val="6"/>
        </w:numPr>
        <w:spacing w:after="120"/>
        <w:ind w:hanging="270"/>
        <w:jc w:val="both"/>
        <w:rPr>
          <w:sz w:val="24"/>
          <w:szCs w:val="24"/>
        </w:rPr>
      </w:pPr>
      <w:r w:rsidRPr="00B96BEE">
        <w:rPr>
          <w:sz w:val="24"/>
          <w:szCs w:val="24"/>
        </w:rPr>
        <w:t>Convener in National Workshop on DSpace&amp; Library Automation Through RFID Training &amp; Certification in Mandsaur University, Mandsaur (M.P.) at 17-18, Nov.2018.</w:t>
      </w:r>
    </w:p>
    <w:p w:rsidR="00A51298" w:rsidRDefault="00A51298" w:rsidP="007F394C">
      <w:pPr>
        <w:pStyle w:val="Heading1"/>
        <w:spacing w:after="120"/>
        <w:ind w:left="0"/>
        <w:jc w:val="both"/>
        <w:rPr>
          <w:sz w:val="24"/>
          <w:szCs w:val="24"/>
          <w:u w:val="thick"/>
        </w:rPr>
      </w:pPr>
    </w:p>
    <w:p w:rsidR="00D20459" w:rsidRPr="00B96BEE" w:rsidRDefault="00AC670A" w:rsidP="007F394C">
      <w:pPr>
        <w:pStyle w:val="Heading1"/>
        <w:spacing w:after="120"/>
        <w:ind w:left="0"/>
        <w:jc w:val="both"/>
        <w:rPr>
          <w:sz w:val="24"/>
          <w:szCs w:val="24"/>
          <w:u w:val="none"/>
        </w:rPr>
      </w:pPr>
      <w:r w:rsidRPr="00B96BEE">
        <w:rPr>
          <w:sz w:val="24"/>
          <w:szCs w:val="24"/>
          <w:u w:val="thick"/>
        </w:rPr>
        <w:lastRenderedPageBreak/>
        <w:t>Chapter in Book</w:t>
      </w:r>
    </w:p>
    <w:p w:rsidR="009F6184" w:rsidRPr="00A51298" w:rsidRDefault="009F6184" w:rsidP="00A51298">
      <w:pPr>
        <w:pStyle w:val="ListParagraph"/>
        <w:numPr>
          <w:ilvl w:val="1"/>
          <w:numId w:val="6"/>
        </w:numPr>
        <w:spacing w:after="120"/>
        <w:ind w:left="450" w:hanging="270"/>
        <w:jc w:val="both"/>
        <w:rPr>
          <w:sz w:val="24"/>
          <w:szCs w:val="24"/>
        </w:rPr>
      </w:pPr>
      <w:r>
        <w:rPr>
          <w:sz w:val="24"/>
          <w:szCs w:val="24"/>
        </w:rPr>
        <w:t>Arora, Mega (2022</w:t>
      </w:r>
      <w:r w:rsidRPr="00B96BEE">
        <w:rPr>
          <w:sz w:val="24"/>
          <w:szCs w:val="24"/>
        </w:rPr>
        <w:t>)</w:t>
      </w:r>
      <w:r>
        <w:rPr>
          <w:sz w:val="24"/>
          <w:szCs w:val="24"/>
        </w:rPr>
        <w:t xml:space="preserve">. Managerial Skills to serve information on an equal basis: </w:t>
      </w:r>
      <w:r w:rsidRPr="00A51298">
        <w:rPr>
          <w:sz w:val="24"/>
          <w:szCs w:val="24"/>
        </w:rPr>
        <w:t xml:space="preserve">Strategic Advantage through innovation. </w:t>
      </w:r>
      <w:r w:rsidR="00890311">
        <w:rPr>
          <w:sz w:val="24"/>
          <w:szCs w:val="24"/>
        </w:rPr>
        <w:t>Weser Book. p</w:t>
      </w:r>
      <w:bookmarkStart w:id="0" w:name="_GoBack"/>
      <w:bookmarkEnd w:id="0"/>
      <w:r w:rsidRPr="00A51298">
        <w:rPr>
          <w:sz w:val="24"/>
          <w:szCs w:val="24"/>
        </w:rPr>
        <w:t>.49-51 ISBN- 978-3-96492-396-7</w:t>
      </w:r>
    </w:p>
    <w:p w:rsidR="00D20459" w:rsidRPr="00B96BEE" w:rsidRDefault="00AC670A" w:rsidP="00E14B0F">
      <w:pPr>
        <w:pStyle w:val="ListParagraph"/>
        <w:numPr>
          <w:ilvl w:val="1"/>
          <w:numId w:val="6"/>
        </w:numPr>
        <w:spacing w:after="120"/>
        <w:ind w:left="450" w:hanging="270"/>
        <w:jc w:val="both"/>
        <w:rPr>
          <w:sz w:val="24"/>
          <w:szCs w:val="24"/>
        </w:rPr>
      </w:pPr>
      <w:r w:rsidRPr="00B96BEE">
        <w:rPr>
          <w:sz w:val="24"/>
          <w:szCs w:val="24"/>
        </w:rPr>
        <w:t>Verma, S., Verma, R. &amp;Arora, M. (2015). Public Library:  A  special  place  for  special ones.</w:t>
      </w:r>
      <w:r w:rsidR="009F6184">
        <w:rPr>
          <w:sz w:val="24"/>
          <w:szCs w:val="24"/>
        </w:rPr>
        <w:t xml:space="preserve"> </w:t>
      </w:r>
      <w:r w:rsidRPr="00B96BEE">
        <w:rPr>
          <w:sz w:val="24"/>
          <w:szCs w:val="24"/>
        </w:rPr>
        <w:t>Trends in Library and Information Science. Narendra publishing house.p.77-82. ISBN978-93-84337-66-7</w:t>
      </w:r>
    </w:p>
    <w:p w:rsidR="00D20459" w:rsidRPr="00B96BEE" w:rsidRDefault="00D20459" w:rsidP="00B96BEE">
      <w:pPr>
        <w:pStyle w:val="BodyText"/>
        <w:spacing w:after="120"/>
        <w:ind w:hanging="270"/>
        <w:rPr>
          <w:sz w:val="24"/>
          <w:szCs w:val="24"/>
        </w:rPr>
      </w:pPr>
    </w:p>
    <w:p w:rsidR="00D20459" w:rsidRPr="00B96BEE" w:rsidRDefault="00AC670A" w:rsidP="00B96BEE">
      <w:pPr>
        <w:pStyle w:val="Heading1"/>
        <w:spacing w:after="120"/>
        <w:ind w:left="450" w:hanging="270"/>
        <w:rPr>
          <w:sz w:val="24"/>
          <w:szCs w:val="24"/>
          <w:u w:val="none"/>
        </w:rPr>
      </w:pPr>
      <w:r w:rsidRPr="00B96BEE">
        <w:rPr>
          <w:sz w:val="24"/>
          <w:szCs w:val="24"/>
          <w:u w:val="thick"/>
        </w:rPr>
        <w:t>Paper published in International Journal</w:t>
      </w:r>
    </w:p>
    <w:p w:rsidR="00D20459" w:rsidRPr="00B96BEE" w:rsidRDefault="00AC670A" w:rsidP="00E14B0F">
      <w:pPr>
        <w:pStyle w:val="ListParagraph"/>
        <w:numPr>
          <w:ilvl w:val="0"/>
          <w:numId w:val="5"/>
        </w:numPr>
        <w:spacing w:after="120"/>
        <w:ind w:left="450" w:right="819" w:hanging="280"/>
        <w:jc w:val="both"/>
        <w:rPr>
          <w:sz w:val="24"/>
          <w:szCs w:val="24"/>
        </w:rPr>
      </w:pPr>
      <w:r w:rsidRPr="00B96BEE">
        <w:rPr>
          <w:sz w:val="24"/>
          <w:szCs w:val="24"/>
        </w:rPr>
        <w:t xml:space="preserve">Yadav, </w:t>
      </w:r>
      <w:r w:rsidRPr="00B96BEE">
        <w:rPr>
          <w:spacing w:val="4"/>
          <w:sz w:val="24"/>
          <w:szCs w:val="24"/>
        </w:rPr>
        <w:t xml:space="preserve">A. </w:t>
      </w:r>
      <w:r w:rsidRPr="00B96BEE">
        <w:rPr>
          <w:sz w:val="24"/>
          <w:szCs w:val="24"/>
        </w:rPr>
        <w:t xml:space="preserve">&amp;Arora M. (2019). </w:t>
      </w:r>
      <w:r w:rsidRPr="00B96BEE">
        <w:rPr>
          <w:spacing w:val="3"/>
          <w:sz w:val="24"/>
          <w:szCs w:val="24"/>
        </w:rPr>
        <w:t xml:space="preserve">Library services </w:t>
      </w:r>
      <w:r w:rsidRPr="00B96BEE">
        <w:rPr>
          <w:sz w:val="24"/>
          <w:szCs w:val="24"/>
        </w:rPr>
        <w:t xml:space="preserve">for </w:t>
      </w:r>
      <w:r w:rsidRPr="00B96BEE">
        <w:rPr>
          <w:spacing w:val="2"/>
          <w:sz w:val="24"/>
          <w:szCs w:val="24"/>
        </w:rPr>
        <w:t>Divyangjan</w:t>
      </w:r>
      <w:r w:rsidRPr="00B96BEE">
        <w:rPr>
          <w:sz w:val="24"/>
          <w:szCs w:val="24"/>
        </w:rPr>
        <w:t xml:space="preserve">in </w:t>
      </w:r>
      <w:r w:rsidRPr="00B96BEE">
        <w:rPr>
          <w:spacing w:val="2"/>
          <w:sz w:val="24"/>
          <w:szCs w:val="24"/>
        </w:rPr>
        <w:t xml:space="preserve">The National Institute for the Empowerment </w:t>
      </w:r>
      <w:r w:rsidRPr="00B96BEE">
        <w:rPr>
          <w:sz w:val="24"/>
          <w:szCs w:val="24"/>
        </w:rPr>
        <w:t xml:space="preserve">of </w:t>
      </w:r>
      <w:r w:rsidRPr="00B96BEE">
        <w:rPr>
          <w:spacing w:val="2"/>
          <w:sz w:val="24"/>
          <w:szCs w:val="24"/>
        </w:rPr>
        <w:t xml:space="preserve">Persons with </w:t>
      </w:r>
      <w:r w:rsidRPr="00B96BEE">
        <w:rPr>
          <w:spacing w:val="3"/>
          <w:sz w:val="24"/>
          <w:szCs w:val="24"/>
        </w:rPr>
        <w:t xml:space="preserve">Intellectual Disabilities. </w:t>
      </w:r>
      <w:r w:rsidRPr="00B96BEE">
        <w:rPr>
          <w:spacing w:val="-3"/>
          <w:sz w:val="24"/>
          <w:szCs w:val="24"/>
        </w:rPr>
        <w:t xml:space="preserve">International Information  </w:t>
      </w:r>
      <w:r w:rsidRPr="00B96BEE">
        <w:rPr>
          <w:sz w:val="24"/>
          <w:szCs w:val="24"/>
        </w:rPr>
        <w:t xml:space="preserve">&amp;  Library </w:t>
      </w:r>
      <w:r w:rsidRPr="00B96BEE">
        <w:rPr>
          <w:spacing w:val="-3"/>
          <w:sz w:val="24"/>
          <w:szCs w:val="24"/>
        </w:rPr>
        <w:t xml:space="preserve">Review. </w:t>
      </w:r>
      <w:r w:rsidRPr="00B96BEE">
        <w:rPr>
          <w:sz w:val="24"/>
          <w:szCs w:val="24"/>
        </w:rPr>
        <w:t>1-5p. ISSN: print 1057-2317, online1095-9297.</w:t>
      </w:r>
    </w:p>
    <w:p w:rsidR="00D20459" w:rsidRPr="00B96BEE" w:rsidRDefault="00AC670A" w:rsidP="00E14B0F">
      <w:pPr>
        <w:pStyle w:val="ListParagraph"/>
        <w:numPr>
          <w:ilvl w:val="0"/>
          <w:numId w:val="5"/>
        </w:numPr>
        <w:tabs>
          <w:tab w:val="left" w:pos="821"/>
        </w:tabs>
        <w:spacing w:after="120"/>
        <w:ind w:left="450" w:right="821" w:hanging="280"/>
        <w:jc w:val="both"/>
        <w:rPr>
          <w:sz w:val="24"/>
          <w:szCs w:val="24"/>
        </w:rPr>
      </w:pPr>
      <w:r w:rsidRPr="00B96BEE">
        <w:rPr>
          <w:sz w:val="24"/>
          <w:szCs w:val="24"/>
        </w:rPr>
        <w:t>Verma, S. &amp;Arora M. (2016). Role of the National Institute for the visually handicapped in the dissemination of information to visually impaired people. Journal of Library  Administration. 56. 285-294. ISSN: print 0193-0826, online1540-3564.</w:t>
      </w:r>
    </w:p>
    <w:p w:rsidR="00D20459" w:rsidRPr="00B96BEE" w:rsidRDefault="00AC670A" w:rsidP="00E14B0F">
      <w:pPr>
        <w:pStyle w:val="ListParagraph"/>
        <w:numPr>
          <w:ilvl w:val="0"/>
          <w:numId w:val="5"/>
        </w:numPr>
        <w:tabs>
          <w:tab w:val="left" w:pos="821"/>
        </w:tabs>
        <w:spacing w:after="120"/>
        <w:ind w:left="450" w:right="822" w:hanging="280"/>
        <w:jc w:val="both"/>
        <w:rPr>
          <w:sz w:val="24"/>
          <w:szCs w:val="24"/>
        </w:rPr>
      </w:pPr>
      <w:r w:rsidRPr="00B96BEE">
        <w:rPr>
          <w:sz w:val="24"/>
          <w:szCs w:val="24"/>
        </w:rPr>
        <w:t>Verma, S. &amp;Arora, M. (2016). Current Awareness Service and its importance among the user’ of the National Institute for the Visually Handicapped: A study. Asian Journal of Multidisciplinary Studies. Vol. 4, Iss. 4, ISSN Online: 2321-8819,ISSN Print: 2348- 7186.</w:t>
      </w:r>
    </w:p>
    <w:p w:rsidR="00D20459" w:rsidRDefault="00AC670A" w:rsidP="00E14B0F">
      <w:pPr>
        <w:pStyle w:val="ListParagraph"/>
        <w:numPr>
          <w:ilvl w:val="0"/>
          <w:numId w:val="5"/>
        </w:numPr>
        <w:tabs>
          <w:tab w:val="left" w:pos="821"/>
        </w:tabs>
        <w:spacing w:after="120"/>
        <w:ind w:left="450" w:right="826" w:hanging="280"/>
        <w:jc w:val="both"/>
        <w:rPr>
          <w:sz w:val="24"/>
          <w:szCs w:val="24"/>
        </w:rPr>
      </w:pPr>
      <w:r w:rsidRPr="00B96BEE">
        <w:rPr>
          <w:sz w:val="24"/>
          <w:szCs w:val="24"/>
        </w:rPr>
        <w:t>Verma, S. &amp;Arora, M. (2015). Visually Impaired user’s perception towards library of National Institute for the visually handicapped. E-library science research journal. Vol.3, Iss. 8 ISSN: 2319-8435.</w:t>
      </w:r>
    </w:p>
    <w:p w:rsidR="00433CE5" w:rsidRPr="00B96BEE" w:rsidRDefault="00433CE5" w:rsidP="00433CE5">
      <w:pPr>
        <w:pStyle w:val="ListParagraph"/>
        <w:tabs>
          <w:tab w:val="left" w:pos="821"/>
        </w:tabs>
        <w:spacing w:after="120"/>
        <w:ind w:left="450" w:right="826" w:firstLine="0"/>
        <w:jc w:val="left"/>
        <w:rPr>
          <w:sz w:val="24"/>
          <w:szCs w:val="24"/>
        </w:rPr>
      </w:pPr>
    </w:p>
    <w:p w:rsidR="00D20459" w:rsidRPr="00B96BEE" w:rsidRDefault="00AC670A" w:rsidP="00B96BEE">
      <w:pPr>
        <w:pStyle w:val="Heading1"/>
        <w:spacing w:after="120"/>
        <w:ind w:left="100"/>
        <w:rPr>
          <w:sz w:val="24"/>
          <w:szCs w:val="24"/>
          <w:u w:val="none"/>
        </w:rPr>
      </w:pPr>
      <w:r w:rsidRPr="00B96BEE">
        <w:rPr>
          <w:sz w:val="24"/>
          <w:szCs w:val="24"/>
          <w:u w:val="thick"/>
        </w:rPr>
        <w:t>Paper published in National Journal</w:t>
      </w:r>
    </w:p>
    <w:p w:rsidR="00D20459" w:rsidRPr="00B96BEE" w:rsidRDefault="00AC670A" w:rsidP="00E14B0F">
      <w:pPr>
        <w:pStyle w:val="ListParagraph"/>
        <w:numPr>
          <w:ilvl w:val="1"/>
          <w:numId w:val="5"/>
        </w:numPr>
        <w:spacing w:after="120"/>
        <w:ind w:left="450" w:right="823" w:hanging="270"/>
        <w:jc w:val="both"/>
        <w:rPr>
          <w:sz w:val="24"/>
          <w:szCs w:val="24"/>
        </w:rPr>
      </w:pPr>
      <w:r w:rsidRPr="00B96BEE">
        <w:rPr>
          <w:sz w:val="24"/>
          <w:szCs w:val="24"/>
        </w:rPr>
        <w:t>Verma, S., Verma, R. &amp;</w:t>
      </w:r>
      <w:r w:rsidR="00EF6B4D">
        <w:rPr>
          <w:sz w:val="24"/>
          <w:szCs w:val="24"/>
        </w:rPr>
        <w:t xml:space="preserve"> </w:t>
      </w:r>
      <w:r w:rsidRPr="00B96BEE">
        <w:rPr>
          <w:sz w:val="24"/>
          <w:szCs w:val="24"/>
        </w:rPr>
        <w:t xml:space="preserve">Arora, </w:t>
      </w:r>
      <w:r w:rsidRPr="00B96BEE">
        <w:rPr>
          <w:spacing w:val="-3"/>
          <w:sz w:val="24"/>
          <w:szCs w:val="24"/>
        </w:rPr>
        <w:t xml:space="preserve">M. </w:t>
      </w:r>
      <w:r w:rsidRPr="00B96BEE">
        <w:rPr>
          <w:sz w:val="24"/>
          <w:szCs w:val="24"/>
        </w:rPr>
        <w:t xml:space="preserve">(2014). Library services for disabled person and problems faced </w:t>
      </w:r>
      <w:r w:rsidRPr="00B96BEE">
        <w:rPr>
          <w:spacing w:val="3"/>
          <w:sz w:val="24"/>
          <w:szCs w:val="24"/>
        </w:rPr>
        <w:t xml:space="preserve">by  </w:t>
      </w:r>
      <w:r w:rsidRPr="00B96BEE">
        <w:rPr>
          <w:sz w:val="24"/>
          <w:szCs w:val="24"/>
        </w:rPr>
        <w:t>them  in  Tata  institute  of  Social  Science  (TISS)  Mumbai.  Journal of Library and Information Science, Vol. 1, Iss. IV. ISSN:2347-8993.</w:t>
      </w:r>
    </w:p>
    <w:p w:rsidR="00D20459" w:rsidRPr="00B96BEE" w:rsidRDefault="00D20459" w:rsidP="00B96BEE">
      <w:pPr>
        <w:pStyle w:val="BodyText"/>
        <w:spacing w:after="120"/>
        <w:rPr>
          <w:sz w:val="24"/>
          <w:szCs w:val="24"/>
        </w:rPr>
      </w:pPr>
    </w:p>
    <w:p w:rsidR="00D20459" w:rsidRPr="00B96BEE" w:rsidRDefault="00AC670A" w:rsidP="00560D86">
      <w:pPr>
        <w:pStyle w:val="Heading1"/>
        <w:spacing w:after="120"/>
        <w:ind w:left="0"/>
        <w:rPr>
          <w:sz w:val="24"/>
          <w:szCs w:val="24"/>
          <w:u w:val="none"/>
        </w:rPr>
      </w:pPr>
      <w:r w:rsidRPr="00B96BEE">
        <w:rPr>
          <w:sz w:val="24"/>
          <w:szCs w:val="24"/>
          <w:u w:val="thick"/>
        </w:rPr>
        <w:t>Paper published in Conferences/Seminar</w:t>
      </w:r>
    </w:p>
    <w:p w:rsidR="00C513DD" w:rsidRPr="00B96BEE" w:rsidRDefault="00F41D01" w:rsidP="00B96BEE">
      <w:pPr>
        <w:pStyle w:val="ListParagraph"/>
        <w:numPr>
          <w:ilvl w:val="0"/>
          <w:numId w:val="8"/>
        </w:numPr>
        <w:tabs>
          <w:tab w:val="left" w:pos="821"/>
        </w:tabs>
        <w:spacing w:after="120"/>
        <w:ind w:left="460" w:right="852"/>
        <w:rPr>
          <w:sz w:val="24"/>
          <w:szCs w:val="24"/>
        </w:rPr>
      </w:pPr>
      <w:r w:rsidRPr="00B96BEE">
        <w:rPr>
          <w:sz w:val="24"/>
          <w:szCs w:val="24"/>
        </w:rPr>
        <w:t>Dixit, P.K. &amp;Arora, M. (2020).A Bibliometric Study of Doctoral theses of Jawaharlal Nehru Agriculture University, Jabalpur: 2013 to 2017. 9</w:t>
      </w:r>
      <w:r w:rsidRPr="00B96BEE">
        <w:rPr>
          <w:sz w:val="24"/>
          <w:szCs w:val="24"/>
          <w:vertAlign w:val="superscript"/>
        </w:rPr>
        <w:t>th</w:t>
      </w:r>
      <w:r w:rsidRPr="00B96BEE">
        <w:rPr>
          <w:sz w:val="24"/>
          <w:szCs w:val="24"/>
        </w:rPr>
        <w:t xml:space="preserve"> International Library Information Professional Summit (I-LIPS). Organized by SOS in Library and Information Science, Jiwaji University, Gwalior. ISBN</w:t>
      </w:r>
    </w:p>
    <w:p w:rsidR="004B58F6" w:rsidRDefault="00F41D01" w:rsidP="004B58F6">
      <w:pPr>
        <w:pStyle w:val="ListParagraph"/>
        <w:numPr>
          <w:ilvl w:val="0"/>
          <w:numId w:val="8"/>
        </w:numPr>
        <w:tabs>
          <w:tab w:val="left" w:pos="821"/>
        </w:tabs>
        <w:spacing w:after="120"/>
        <w:ind w:left="460" w:right="815"/>
        <w:rPr>
          <w:sz w:val="24"/>
          <w:szCs w:val="24"/>
        </w:rPr>
      </w:pPr>
      <w:r w:rsidRPr="00B96BEE">
        <w:rPr>
          <w:sz w:val="24"/>
          <w:szCs w:val="24"/>
        </w:rPr>
        <w:t>Dixit, P.K. &amp;Arora, M. (2019). International Conference on Rejuvenating Libraries in Modern Society</w:t>
      </w:r>
      <w:r w:rsidR="00387113" w:rsidRPr="00B96BEE">
        <w:rPr>
          <w:sz w:val="24"/>
          <w:szCs w:val="24"/>
        </w:rPr>
        <w:t>. Organised by Department of Library and Information Science BBAU Lucknow. ISBN:</w:t>
      </w:r>
    </w:p>
    <w:p w:rsidR="004B58F6" w:rsidRDefault="00AC670A" w:rsidP="004B58F6">
      <w:pPr>
        <w:pStyle w:val="ListParagraph"/>
        <w:numPr>
          <w:ilvl w:val="0"/>
          <w:numId w:val="8"/>
        </w:numPr>
        <w:tabs>
          <w:tab w:val="left" w:pos="821"/>
        </w:tabs>
        <w:spacing w:after="120"/>
        <w:ind w:left="460" w:right="815"/>
        <w:rPr>
          <w:sz w:val="24"/>
          <w:szCs w:val="24"/>
        </w:rPr>
      </w:pPr>
      <w:r w:rsidRPr="004B58F6">
        <w:rPr>
          <w:sz w:val="24"/>
          <w:szCs w:val="24"/>
        </w:rPr>
        <w:t>Verma, S., Verma, R., &amp;Arora, M. (2016). Knowledge Management: An Overview. National Seminar (NSKMOEPS-2016). ISBN:978-194343897-6.</w:t>
      </w:r>
    </w:p>
    <w:p w:rsidR="004B58F6" w:rsidRDefault="00AC670A" w:rsidP="004B58F6">
      <w:pPr>
        <w:pStyle w:val="ListParagraph"/>
        <w:numPr>
          <w:ilvl w:val="0"/>
          <w:numId w:val="8"/>
        </w:numPr>
        <w:spacing w:after="120"/>
        <w:ind w:left="460" w:right="815"/>
        <w:rPr>
          <w:sz w:val="24"/>
          <w:szCs w:val="24"/>
        </w:rPr>
      </w:pPr>
      <w:r w:rsidRPr="004B58F6">
        <w:rPr>
          <w:sz w:val="24"/>
          <w:szCs w:val="24"/>
        </w:rPr>
        <w:t>Verma, S, Verma, R. &amp;Arora, M. (2015). Multifaceted personality of Dr. S.R. Ranganathan: Special Attributes. National seminar NSRLEDTS-2015 Organized by Department of Library and Information Science, BabasahebBhimraoAmbedkar University. ISBN978-81-925879-8-1</w:t>
      </w:r>
    </w:p>
    <w:p w:rsidR="004B58F6" w:rsidRDefault="00AC670A" w:rsidP="004B58F6">
      <w:pPr>
        <w:pStyle w:val="ListParagraph"/>
        <w:numPr>
          <w:ilvl w:val="0"/>
          <w:numId w:val="8"/>
        </w:numPr>
        <w:spacing w:after="120"/>
        <w:ind w:left="460" w:right="815"/>
        <w:rPr>
          <w:sz w:val="24"/>
          <w:szCs w:val="24"/>
        </w:rPr>
      </w:pPr>
      <w:r w:rsidRPr="004B58F6">
        <w:rPr>
          <w:sz w:val="24"/>
          <w:szCs w:val="24"/>
        </w:rPr>
        <w:t xml:space="preserve">Verma, S., Verma, R. &amp;Arora, </w:t>
      </w:r>
      <w:r w:rsidRPr="004B58F6">
        <w:rPr>
          <w:spacing w:val="-3"/>
          <w:sz w:val="24"/>
          <w:szCs w:val="24"/>
        </w:rPr>
        <w:t xml:space="preserve">M. </w:t>
      </w:r>
      <w:r w:rsidRPr="004B58F6">
        <w:rPr>
          <w:sz w:val="24"/>
          <w:szCs w:val="24"/>
        </w:rPr>
        <w:t xml:space="preserve">(2014). Role and Responsibility of public library in present scenario. Pre-Volume of the National Seminar on Issues and Challenges for development of Public libraries in India (NSICDPLI-2014). Organized </w:t>
      </w:r>
      <w:r w:rsidRPr="004B58F6">
        <w:rPr>
          <w:spacing w:val="3"/>
          <w:sz w:val="24"/>
          <w:szCs w:val="24"/>
        </w:rPr>
        <w:t xml:space="preserve">by </w:t>
      </w:r>
      <w:r w:rsidRPr="004B58F6">
        <w:rPr>
          <w:sz w:val="24"/>
          <w:szCs w:val="24"/>
        </w:rPr>
        <w:t xml:space="preserve">Society for </w:t>
      </w:r>
      <w:r w:rsidRPr="004B58F6">
        <w:rPr>
          <w:sz w:val="24"/>
          <w:szCs w:val="24"/>
        </w:rPr>
        <w:lastRenderedPageBreak/>
        <w:t>promotion of library, information science &amp; Yoga, Lucknow. ISBN978-93-806684-8-2.</w:t>
      </w:r>
    </w:p>
    <w:p w:rsidR="004B58F6" w:rsidRDefault="00AC670A" w:rsidP="004B58F6">
      <w:pPr>
        <w:pStyle w:val="ListParagraph"/>
        <w:numPr>
          <w:ilvl w:val="0"/>
          <w:numId w:val="8"/>
        </w:numPr>
        <w:spacing w:after="120"/>
        <w:ind w:left="460" w:right="815"/>
        <w:rPr>
          <w:sz w:val="24"/>
          <w:szCs w:val="24"/>
        </w:rPr>
      </w:pPr>
      <w:r w:rsidRPr="004B58F6">
        <w:rPr>
          <w:sz w:val="24"/>
          <w:szCs w:val="24"/>
        </w:rPr>
        <w:t xml:space="preserve">Verma, S., Verma, R. &amp;Arora, </w:t>
      </w:r>
      <w:r w:rsidRPr="004B58F6">
        <w:rPr>
          <w:spacing w:val="-3"/>
          <w:sz w:val="24"/>
          <w:szCs w:val="24"/>
        </w:rPr>
        <w:t xml:space="preserve">M. </w:t>
      </w:r>
      <w:r w:rsidRPr="004B58F6">
        <w:rPr>
          <w:sz w:val="24"/>
          <w:szCs w:val="24"/>
        </w:rPr>
        <w:t>(2014). Digital Library: Basic Approach. National Conference on e-resource Management in Libraries: Challenges and Issues. ISBN 978-93- 5163-321-1.</w:t>
      </w:r>
    </w:p>
    <w:p w:rsidR="00D20459" w:rsidRPr="004B58F6" w:rsidRDefault="00AC670A" w:rsidP="004B58F6">
      <w:pPr>
        <w:pStyle w:val="ListParagraph"/>
        <w:numPr>
          <w:ilvl w:val="0"/>
          <w:numId w:val="8"/>
        </w:numPr>
        <w:spacing w:after="120"/>
        <w:ind w:left="460" w:right="815"/>
        <w:rPr>
          <w:sz w:val="24"/>
          <w:szCs w:val="24"/>
        </w:rPr>
      </w:pPr>
      <w:r w:rsidRPr="004B58F6">
        <w:rPr>
          <w:sz w:val="24"/>
          <w:szCs w:val="24"/>
        </w:rPr>
        <w:t>Verma, S., &amp;Arora, M. Role of Librarians in Managing Digital Libraries. Information Technology tools and techniques in social science research. ISBN:978-81-8329-677-9</w:t>
      </w:r>
    </w:p>
    <w:p w:rsidR="00D20459" w:rsidRPr="00B96BEE" w:rsidRDefault="00D20459" w:rsidP="00B96BEE">
      <w:pPr>
        <w:pStyle w:val="BodyText"/>
        <w:spacing w:after="120"/>
        <w:rPr>
          <w:sz w:val="24"/>
          <w:szCs w:val="24"/>
        </w:rPr>
      </w:pPr>
    </w:p>
    <w:p w:rsidR="00D20459" w:rsidRPr="00B96BEE" w:rsidRDefault="00AC670A" w:rsidP="00560D86">
      <w:pPr>
        <w:pStyle w:val="Heading1"/>
        <w:spacing w:after="120"/>
        <w:ind w:left="0"/>
        <w:rPr>
          <w:sz w:val="24"/>
          <w:szCs w:val="24"/>
          <w:u w:val="none"/>
        </w:rPr>
      </w:pPr>
      <w:r w:rsidRPr="00B96BEE">
        <w:rPr>
          <w:sz w:val="24"/>
          <w:szCs w:val="24"/>
          <w:u w:val="thick"/>
        </w:rPr>
        <w:t>Participated in NationalConference/Seminar/Workshop</w:t>
      </w:r>
    </w:p>
    <w:p w:rsidR="00AA4F23" w:rsidRPr="00B96BEE" w:rsidRDefault="00AA4F23" w:rsidP="00560D86">
      <w:pPr>
        <w:pStyle w:val="ListParagraph"/>
        <w:numPr>
          <w:ilvl w:val="0"/>
          <w:numId w:val="3"/>
        </w:numPr>
        <w:spacing w:after="120"/>
        <w:ind w:left="540" w:right="-30"/>
        <w:jc w:val="both"/>
        <w:rPr>
          <w:sz w:val="24"/>
          <w:szCs w:val="24"/>
        </w:rPr>
      </w:pPr>
      <w:r w:rsidRPr="00B96BEE">
        <w:rPr>
          <w:sz w:val="24"/>
          <w:szCs w:val="24"/>
        </w:rPr>
        <w:t>Arora, M. (2020). One Day National Seminar on Intellectual Property Rights (IPR) and Patent Filing. Organised By Mandsaur University. 7</w:t>
      </w:r>
      <w:r w:rsidRPr="00B96BEE">
        <w:rPr>
          <w:sz w:val="24"/>
          <w:szCs w:val="24"/>
          <w:vertAlign w:val="superscript"/>
        </w:rPr>
        <w:t>th</w:t>
      </w:r>
      <w:r w:rsidRPr="00B96BEE">
        <w:rPr>
          <w:sz w:val="24"/>
          <w:szCs w:val="24"/>
        </w:rPr>
        <w:t xml:space="preserve"> Feb 2020. </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 (2018). National Training on Application of Information Technology and Use of Library resources in Social Science Research at M.P. Institute of Social Science Research, Ujjain on 17-20, Dec.2018.</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 (2017). National Workshop on Open Source Software koha Training Certification. Organised by Mandsaur University. 27-28, May,2017.</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M.(2017). Participated in National Workshop on Plagiarism and  Impact  of  Research Management using Mendeley. Organised</w:t>
      </w:r>
      <w:r w:rsidRPr="00B96BEE">
        <w:rPr>
          <w:spacing w:val="4"/>
          <w:sz w:val="24"/>
          <w:szCs w:val="24"/>
        </w:rPr>
        <w:t xml:space="preserve">by </w:t>
      </w:r>
      <w:r w:rsidRPr="00B96BEE">
        <w:rPr>
          <w:sz w:val="24"/>
          <w:szCs w:val="24"/>
        </w:rPr>
        <w:t>Mandsaur University. Held on 19</w:t>
      </w:r>
      <w:r w:rsidRPr="00B96BEE">
        <w:rPr>
          <w:sz w:val="24"/>
          <w:szCs w:val="24"/>
          <w:vertAlign w:val="superscript"/>
        </w:rPr>
        <w:t>th</w:t>
      </w:r>
      <w:r w:rsidRPr="00B96BEE">
        <w:rPr>
          <w:sz w:val="24"/>
          <w:szCs w:val="24"/>
        </w:rPr>
        <w:t xml:space="preserve"> August2017</w:t>
      </w:r>
    </w:p>
    <w:p w:rsidR="00D20459" w:rsidRPr="00B96BEE" w:rsidRDefault="00AC670A" w:rsidP="00560D86">
      <w:pPr>
        <w:pStyle w:val="ListParagraph"/>
        <w:numPr>
          <w:ilvl w:val="0"/>
          <w:numId w:val="3"/>
        </w:numPr>
        <w:spacing w:after="120"/>
        <w:ind w:left="540" w:right="-30" w:hanging="361"/>
        <w:jc w:val="both"/>
        <w:rPr>
          <w:sz w:val="24"/>
          <w:szCs w:val="24"/>
        </w:rPr>
      </w:pPr>
      <w:r w:rsidRPr="00B96BEE">
        <w:rPr>
          <w:sz w:val="24"/>
          <w:szCs w:val="24"/>
        </w:rPr>
        <w:t>Arora, M.(2016). Participated in National seminar on the Legacy of Awadhorganized</w:t>
      </w:r>
    </w:p>
    <w:p w:rsidR="00D20459" w:rsidRPr="00B96BEE" w:rsidRDefault="00AC670A" w:rsidP="00560D86">
      <w:pPr>
        <w:pStyle w:val="BodyText"/>
        <w:spacing w:after="120"/>
        <w:ind w:left="540" w:right="-30"/>
        <w:jc w:val="both"/>
        <w:rPr>
          <w:sz w:val="24"/>
          <w:szCs w:val="24"/>
        </w:rPr>
      </w:pPr>
      <w:r w:rsidRPr="00B96BEE">
        <w:rPr>
          <w:sz w:val="24"/>
          <w:szCs w:val="24"/>
        </w:rPr>
        <w:t>by Maharaja bijlipasi govt. P.G. college, Ashiyana ,Lucknow held on 16-17, March, 2016.</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 xml:space="preserve">Arora, M.(2016).Participated in national seminar on  Knowledge  management  for organized excellence in present scenario organized </w:t>
      </w:r>
      <w:r w:rsidRPr="00B96BEE">
        <w:rPr>
          <w:spacing w:val="3"/>
          <w:sz w:val="24"/>
          <w:szCs w:val="24"/>
        </w:rPr>
        <w:t xml:space="preserve">by </w:t>
      </w:r>
      <w:r w:rsidRPr="00B96BEE">
        <w:rPr>
          <w:sz w:val="24"/>
          <w:szCs w:val="24"/>
        </w:rPr>
        <w:t>Motilalrastogi school of Management, Lucknow held on 6</w:t>
      </w:r>
      <w:r w:rsidRPr="00B96BEE">
        <w:rPr>
          <w:sz w:val="24"/>
          <w:szCs w:val="24"/>
          <w:vertAlign w:val="superscript"/>
        </w:rPr>
        <w:t>th</w:t>
      </w:r>
      <w:r w:rsidRPr="00B96BEE">
        <w:rPr>
          <w:sz w:val="24"/>
          <w:szCs w:val="24"/>
        </w:rPr>
        <w:t xml:space="preserve"> Feb., 2016 at MLRSM, AuditoriumLucknow.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 (2015). Participated in 3</w:t>
      </w:r>
      <w:r w:rsidRPr="00B96BEE">
        <w:rPr>
          <w:sz w:val="24"/>
          <w:szCs w:val="24"/>
          <w:vertAlign w:val="superscript"/>
        </w:rPr>
        <w:t>rd</w:t>
      </w:r>
      <w:r w:rsidRPr="00B96BEE">
        <w:rPr>
          <w:sz w:val="24"/>
          <w:szCs w:val="24"/>
        </w:rPr>
        <w:t xml:space="preserve">luccknow  Science  congress  and  national  conference on Science </w:t>
      </w:r>
      <w:r w:rsidRPr="00B96BEE">
        <w:rPr>
          <w:spacing w:val="-3"/>
          <w:sz w:val="24"/>
          <w:szCs w:val="24"/>
        </w:rPr>
        <w:t xml:space="preserve">for  </w:t>
      </w:r>
      <w:r w:rsidRPr="00B96BEE">
        <w:rPr>
          <w:sz w:val="24"/>
          <w:szCs w:val="24"/>
        </w:rPr>
        <w:t>society:  An  interdisciplinary  approach  held  on  31  th  -2 Nov, 2015 at BBAU,Lucknow.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M.(2015). Participated in National workshop on Research Methodology held on 18-19 sep 2015, at MLRSM Auditorium,Lucknow.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 xml:space="preserve">Arora, M. (2015). Participated in National seminar on role of the  libraries  to  educate down trodden  society  in  the  present  day  scenario  organized  </w:t>
      </w:r>
      <w:r w:rsidRPr="00B96BEE">
        <w:rPr>
          <w:spacing w:val="4"/>
          <w:sz w:val="24"/>
          <w:szCs w:val="24"/>
        </w:rPr>
        <w:t xml:space="preserve">by  </w:t>
      </w:r>
      <w:r w:rsidRPr="00B96BEE">
        <w:rPr>
          <w:sz w:val="24"/>
          <w:szCs w:val="24"/>
        </w:rPr>
        <w:t>Department  of  Library and Information Science, BBAU, Lucknow held on 9</w:t>
      </w:r>
      <w:r w:rsidRPr="00B96BEE">
        <w:rPr>
          <w:sz w:val="24"/>
          <w:szCs w:val="24"/>
          <w:vertAlign w:val="superscript"/>
        </w:rPr>
        <w:t>th</w:t>
      </w:r>
      <w:r w:rsidRPr="00B96BEE">
        <w:rPr>
          <w:spacing w:val="-3"/>
          <w:sz w:val="24"/>
          <w:szCs w:val="24"/>
        </w:rPr>
        <w:t>Aug.</w:t>
      </w:r>
      <w:r w:rsidRPr="00B96BEE">
        <w:rPr>
          <w:sz w:val="24"/>
          <w:szCs w:val="24"/>
        </w:rPr>
        <w:t>2015.</w:t>
      </w:r>
    </w:p>
    <w:p w:rsidR="00F41D01"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 (2015). Participated in  the  national  sminar  on  changing  paradigm  of  libraries in higher education organized by Department  of  Library  and  Information Science BabasahebBhimraoAmbedkar University,Lucknow.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M.(2014). Participated in National seminar on issues and challenges for development of public library in India organized by society for promotion of library, Information science and Yoga held on 13 dec. 2014 at MLRSM Auditorium,Lucknow.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M.(2014). Participated in National conference on e-Resource Management in libraries: Issue and challenges organized by central library Era’s Lucknow Medical college and hospital held on 19, Oct.2014</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 xml:space="preserve">Arora, M.(2014). Participated in one day seminar </w:t>
      </w:r>
      <w:r w:rsidRPr="00B96BEE">
        <w:rPr>
          <w:spacing w:val="-3"/>
          <w:sz w:val="24"/>
          <w:szCs w:val="24"/>
        </w:rPr>
        <w:t xml:space="preserve">on </w:t>
      </w:r>
      <w:r w:rsidRPr="00B96BEE">
        <w:rPr>
          <w:sz w:val="24"/>
          <w:szCs w:val="24"/>
        </w:rPr>
        <w:t>ICT in higher education: Need of the hour organized by information bureau &amp;DLIS  BabasahebBhimraoAmbedkar University,Lucknow.</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lastRenderedPageBreak/>
        <w:t>Arora, M. (2013). Participated in the Fevicryl Workshop at Ginni Devi Modi Institute of Education Modinagar on 19/07/13 to24/07/13.</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 xml:space="preserve">Arora, </w:t>
      </w:r>
      <w:r w:rsidRPr="00B96BEE">
        <w:rPr>
          <w:spacing w:val="-3"/>
          <w:sz w:val="24"/>
          <w:szCs w:val="24"/>
        </w:rPr>
        <w:t xml:space="preserve">M. </w:t>
      </w:r>
      <w:r w:rsidRPr="00B96BEE">
        <w:rPr>
          <w:sz w:val="24"/>
          <w:szCs w:val="24"/>
        </w:rPr>
        <w:t>(2013). Participated in the National Conference on Libraries: Towards Digital Paradigm” (NCLTDP-2013). Organised</w:t>
      </w:r>
      <w:r w:rsidRPr="00B96BEE">
        <w:rPr>
          <w:spacing w:val="3"/>
          <w:sz w:val="24"/>
          <w:szCs w:val="24"/>
        </w:rPr>
        <w:t xml:space="preserve">by </w:t>
      </w:r>
      <w:r w:rsidRPr="00B96BEE">
        <w:rPr>
          <w:sz w:val="24"/>
          <w:szCs w:val="24"/>
        </w:rPr>
        <w:t xml:space="preserve">Sicety for promotion of Libraries U.P. in collaboration with Society for Library professionals, New Delhi and Society for promotion of environment, Education and Development held at Ravindralaa, Nehru </w:t>
      </w:r>
      <w:r w:rsidRPr="00B96BEE">
        <w:rPr>
          <w:spacing w:val="-3"/>
          <w:sz w:val="24"/>
          <w:szCs w:val="24"/>
        </w:rPr>
        <w:t xml:space="preserve">Marg, </w:t>
      </w:r>
      <w:r w:rsidRPr="00B96BEE">
        <w:rPr>
          <w:sz w:val="24"/>
          <w:szCs w:val="24"/>
        </w:rPr>
        <w:t>on 24 Feb. 2013.</w:t>
      </w:r>
    </w:p>
    <w:p w:rsidR="00D20459" w:rsidRPr="00B96BEE" w:rsidRDefault="00AC670A" w:rsidP="00560D86">
      <w:pPr>
        <w:pStyle w:val="ListParagraph"/>
        <w:numPr>
          <w:ilvl w:val="0"/>
          <w:numId w:val="3"/>
        </w:numPr>
        <w:spacing w:after="120"/>
        <w:ind w:left="540" w:right="-30"/>
        <w:jc w:val="both"/>
        <w:rPr>
          <w:sz w:val="24"/>
          <w:szCs w:val="24"/>
        </w:rPr>
      </w:pPr>
      <w:r w:rsidRPr="00B96BEE">
        <w:rPr>
          <w:sz w:val="24"/>
          <w:szCs w:val="24"/>
        </w:rPr>
        <w:t>Arora, M. (2012). Participated in SAARC conference on Trends and developemtn in Library &amp; Information Science. Organized by SAARC Documentation Centre &amp; Birla Institute of Management Technology (BIMTECH) on 01-02, Dec.,2012.</w:t>
      </w:r>
    </w:p>
    <w:p w:rsidR="00D20459" w:rsidRDefault="00AC670A" w:rsidP="00560D86">
      <w:pPr>
        <w:pStyle w:val="ListParagraph"/>
        <w:numPr>
          <w:ilvl w:val="0"/>
          <w:numId w:val="3"/>
        </w:numPr>
        <w:spacing w:after="120"/>
        <w:ind w:left="540" w:right="-30"/>
        <w:jc w:val="both"/>
        <w:rPr>
          <w:sz w:val="24"/>
          <w:szCs w:val="24"/>
        </w:rPr>
      </w:pPr>
      <w:r w:rsidRPr="00B96BEE">
        <w:rPr>
          <w:sz w:val="24"/>
          <w:szCs w:val="24"/>
        </w:rPr>
        <w:t>Arora, M. (2011). Participated in National Conference on Impact of E-Resources in Education organized by RKGIT, Ghaziabad, on 11</w:t>
      </w:r>
      <w:r w:rsidRPr="00B96BEE">
        <w:rPr>
          <w:sz w:val="24"/>
          <w:szCs w:val="24"/>
          <w:vertAlign w:val="superscript"/>
        </w:rPr>
        <w:t>th</w:t>
      </w:r>
      <w:r w:rsidRPr="00B96BEE">
        <w:rPr>
          <w:sz w:val="24"/>
          <w:szCs w:val="24"/>
        </w:rPr>
        <w:t xml:space="preserve"> March,</w:t>
      </w:r>
      <w:r w:rsidR="00433CE5">
        <w:rPr>
          <w:sz w:val="24"/>
          <w:szCs w:val="24"/>
        </w:rPr>
        <w:t xml:space="preserve"> </w:t>
      </w:r>
      <w:r w:rsidRPr="00B96BEE">
        <w:rPr>
          <w:sz w:val="24"/>
          <w:szCs w:val="24"/>
        </w:rPr>
        <w:t>2011.</w:t>
      </w:r>
    </w:p>
    <w:p w:rsidR="00433CE5" w:rsidRPr="00B96BEE" w:rsidRDefault="00433CE5" w:rsidP="00433CE5">
      <w:pPr>
        <w:pStyle w:val="ListParagraph"/>
        <w:spacing w:after="120"/>
        <w:ind w:left="540" w:right="-30" w:firstLine="0"/>
        <w:jc w:val="left"/>
        <w:rPr>
          <w:sz w:val="24"/>
          <w:szCs w:val="24"/>
        </w:rPr>
      </w:pPr>
    </w:p>
    <w:p w:rsidR="00D20459" w:rsidRPr="00B96BEE" w:rsidRDefault="00AC670A" w:rsidP="00560D86">
      <w:pPr>
        <w:pStyle w:val="Heading1"/>
        <w:spacing w:after="120"/>
        <w:ind w:left="0"/>
        <w:rPr>
          <w:sz w:val="24"/>
          <w:szCs w:val="24"/>
          <w:u w:val="none"/>
        </w:rPr>
      </w:pPr>
      <w:r w:rsidRPr="00B96BEE">
        <w:rPr>
          <w:sz w:val="24"/>
          <w:szCs w:val="24"/>
          <w:u w:val="thick"/>
        </w:rPr>
        <w:t>Participated in International Conference/Seminar/Workshop</w:t>
      </w:r>
    </w:p>
    <w:p w:rsidR="00D20459" w:rsidRDefault="00AC670A" w:rsidP="00433CE5">
      <w:pPr>
        <w:pStyle w:val="BodyText"/>
        <w:numPr>
          <w:ilvl w:val="0"/>
          <w:numId w:val="10"/>
        </w:numPr>
        <w:spacing w:after="120"/>
        <w:jc w:val="both"/>
        <w:rPr>
          <w:sz w:val="24"/>
          <w:szCs w:val="24"/>
        </w:rPr>
      </w:pPr>
      <w:r w:rsidRPr="00B96BEE">
        <w:rPr>
          <w:sz w:val="24"/>
          <w:szCs w:val="24"/>
        </w:rPr>
        <w:t>Arora, M. (2014). Participated in International Conference  Content to connectivity paradigm shift in knowledge innovation, Information Representation, InformationManagementsystems and Librarianship. Organized by Tecnia</w:t>
      </w:r>
      <w:r w:rsidR="00B96BEE">
        <w:rPr>
          <w:sz w:val="24"/>
          <w:szCs w:val="24"/>
        </w:rPr>
        <w:t xml:space="preserve"> </w:t>
      </w:r>
      <w:r w:rsidRPr="00B96BEE">
        <w:rPr>
          <w:sz w:val="24"/>
          <w:szCs w:val="24"/>
        </w:rPr>
        <w:t>SRFLIS</w:t>
      </w:r>
      <w:r w:rsidR="00B96BEE">
        <w:rPr>
          <w:sz w:val="24"/>
          <w:szCs w:val="24"/>
        </w:rPr>
        <w:t xml:space="preserve"> I</w:t>
      </w:r>
      <w:r w:rsidRPr="00B96BEE">
        <w:rPr>
          <w:sz w:val="24"/>
          <w:szCs w:val="24"/>
        </w:rPr>
        <w:t>ndia Summit-2014 on 11-12</w:t>
      </w:r>
      <w:r w:rsidRPr="00B96BEE">
        <w:rPr>
          <w:sz w:val="24"/>
          <w:szCs w:val="24"/>
          <w:vertAlign w:val="superscript"/>
        </w:rPr>
        <w:t>th</w:t>
      </w:r>
      <w:r w:rsidRPr="00B96BEE">
        <w:rPr>
          <w:sz w:val="24"/>
          <w:szCs w:val="24"/>
        </w:rPr>
        <w:t xml:space="preserve"> April 2014.</w:t>
      </w:r>
    </w:p>
    <w:p w:rsidR="00433CE5" w:rsidRDefault="00433CE5" w:rsidP="00560D86">
      <w:pPr>
        <w:pStyle w:val="Heading1"/>
        <w:spacing w:after="120"/>
        <w:ind w:left="0"/>
        <w:jc w:val="both"/>
        <w:rPr>
          <w:sz w:val="24"/>
          <w:szCs w:val="24"/>
          <w:u w:val="thick"/>
        </w:rPr>
      </w:pPr>
    </w:p>
    <w:p w:rsidR="00D20459" w:rsidRPr="00B96BEE" w:rsidRDefault="00AC670A" w:rsidP="00560D86">
      <w:pPr>
        <w:pStyle w:val="Heading1"/>
        <w:spacing w:after="120"/>
        <w:ind w:left="0"/>
        <w:jc w:val="both"/>
        <w:rPr>
          <w:sz w:val="24"/>
          <w:szCs w:val="24"/>
          <w:u w:val="none"/>
        </w:rPr>
      </w:pPr>
      <w:r w:rsidRPr="00B96BEE">
        <w:rPr>
          <w:sz w:val="24"/>
          <w:szCs w:val="24"/>
          <w:u w:val="thick"/>
        </w:rPr>
        <w:t>Paper presented in International Conference</w:t>
      </w:r>
    </w:p>
    <w:p w:rsidR="00D20459" w:rsidRPr="00B96BEE" w:rsidRDefault="00AC670A" w:rsidP="00560D86">
      <w:pPr>
        <w:pStyle w:val="BodyText"/>
        <w:spacing w:after="120"/>
        <w:ind w:left="540" w:hanging="351"/>
        <w:jc w:val="both"/>
        <w:rPr>
          <w:sz w:val="24"/>
          <w:szCs w:val="24"/>
        </w:rPr>
      </w:pPr>
      <w:r w:rsidRPr="00B96BEE">
        <w:rPr>
          <w:sz w:val="24"/>
          <w:szCs w:val="24"/>
        </w:rPr>
        <w:t xml:space="preserve">1. </w:t>
      </w:r>
      <w:r w:rsidR="00560D86">
        <w:rPr>
          <w:sz w:val="24"/>
          <w:szCs w:val="24"/>
        </w:rPr>
        <w:tab/>
      </w:r>
      <w:r w:rsidRPr="00B96BEE">
        <w:rPr>
          <w:sz w:val="24"/>
          <w:szCs w:val="24"/>
        </w:rPr>
        <w:t>Arora, M. (2014). Presented a paper on Cloud Computing in Libraries: A New concept in International conference on Cloud Computing (ICMC-2014).Organized by Department of Computer Science BBAU, Lucknow.</w:t>
      </w:r>
    </w:p>
    <w:p w:rsidR="00433CE5" w:rsidRDefault="00433CE5" w:rsidP="00560D86">
      <w:pPr>
        <w:pStyle w:val="Heading1"/>
        <w:spacing w:after="120"/>
        <w:ind w:left="0"/>
        <w:rPr>
          <w:sz w:val="24"/>
          <w:szCs w:val="24"/>
          <w:u w:val="thick"/>
        </w:rPr>
      </w:pPr>
    </w:p>
    <w:p w:rsidR="00D20459" w:rsidRPr="00B96BEE" w:rsidRDefault="00AC670A" w:rsidP="00560D86">
      <w:pPr>
        <w:pStyle w:val="Heading1"/>
        <w:spacing w:after="120"/>
        <w:ind w:left="0"/>
        <w:rPr>
          <w:sz w:val="24"/>
          <w:szCs w:val="24"/>
          <w:u w:val="none"/>
        </w:rPr>
      </w:pPr>
      <w:r w:rsidRPr="00B96BEE">
        <w:rPr>
          <w:sz w:val="24"/>
          <w:szCs w:val="24"/>
          <w:u w:val="thick"/>
        </w:rPr>
        <w:t>Paper presented in National Conference</w:t>
      </w:r>
    </w:p>
    <w:p w:rsidR="00D20459" w:rsidRPr="00B96BEE" w:rsidRDefault="00AC670A" w:rsidP="00560D86">
      <w:pPr>
        <w:pStyle w:val="ListParagraph"/>
        <w:numPr>
          <w:ilvl w:val="0"/>
          <w:numId w:val="2"/>
        </w:numPr>
        <w:spacing w:after="120"/>
        <w:ind w:left="540"/>
        <w:jc w:val="both"/>
        <w:rPr>
          <w:sz w:val="24"/>
          <w:szCs w:val="24"/>
        </w:rPr>
      </w:pPr>
      <w:r w:rsidRPr="00B96BEE">
        <w:rPr>
          <w:sz w:val="24"/>
          <w:szCs w:val="24"/>
        </w:rPr>
        <w:t>Arora, M. (2012). Presented a paper on Cloud computing and Library services in the National Conference  on  Recent  advances  in  Digital  Information   Communication   Technology- 2012 ogranised</w:t>
      </w:r>
      <w:r w:rsidRPr="00B96BEE">
        <w:rPr>
          <w:spacing w:val="4"/>
          <w:sz w:val="24"/>
          <w:szCs w:val="24"/>
        </w:rPr>
        <w:t xml:space="preserve">by </w:t>
      </w:r>
      <w:r w:rsidRPr="00B96BEE">
        <w:rPr>
          <w:sz w:val="24"/>
          <w:szCs w:val="24"/>
        </w:rPr>
        <w:t>Lingayas UniversityFaridabad.</w:t>
      </w:r>
    </w:p>
    <w:p w:rsidR="00D20459" w:rsidRPr="00B96BEE" w:rsidRDefault="00AC670A" w:rsidP="00560D86">
      <w:pPr>
        <w:pStyle w:val="ListParagraph"/>
        <w:numPr>
          <w:ilvl w:val="0"/>
          <w:numId w:val="2"/>
        </w:numPr>
        <w:spacing w:after="120"/>
        <w:ind w:left="540"/>
        <w:jc w:val="both"/>
        <w:rPr>
          <w:sz w:val="24"/>
          <w:szCs w:val="24"/>
        </w:rPr>
      </w:pPr>
      <w:r w:rsidRPr="00B96BEE">
        <w:rPr>
          <w:sz w:val="24"/>
          <w:szCs w:val="24"/>
        </w:rPr>
        <w:t>Arora, M. (2015). Presented a paper on A public Library: A special place for special ones in th 3</w:t>
      </w:r>
      <w:r w:rsidRPr="00B96BEE">
        <w:rPr>
          <w:sz w:val="24"/>
          <w:szCs w:val="24"/>
          <w:vertAlign w:val="superscript"/>
        </w:rPr>
        <w:t>rd</w:t>
      </w:r>
      <w:r w:rsidRPr="00B96BEE">
        <w:rPr>
          <w:sz w:val="24"/>
          <w:szCs w:val="24"/>
        </w:rPr>
        <w:t xml:space="preserve">Lucknow Science Congress &amp; National Conference on Society for society: An Interdisciplinary Approach. Organized </w:t>
      </w:r>
      <w:r w:rsidRPr="00B96BEE">
        <w:rPr>
          <w:spacing w:val="3"/>
          <w:sz w:val="24"/>
          <w:szCs w:val="24"/>
        </w:rPr>
        <w:t xml:space="preserve">by </w:t>
      </w:r>
      <w:r w:rsidRPr="00B96BEE">
        <w:rPr>
          <w:sz w:val="24"/>
          <w:szCs w:val="24"/>
        </w:rPr>
        <w:t>BBAU,Lucknow.</w:t>
      </w:r>
    </w:p>
    <w:p w:rsidR="00433CE5" w:rsidRDefault="00433CE5" w:rsidP="00560D86">
      <w:pPr>
        <w:pStyle w:val="Heading1"/>
        <w:spacing w:after="120"/>
        <w:ind w:left="0"/>
        <w:jc w:val="both"/>
        <w:rPr>
          <w:sz w:val="24"/>
          <w:szCs w:val="24"/>
          <w:u w:val="thick"/>
        </w:rPr>
      </w:pPr>
    </w:p>
    <w:p w:rsidR="00D20459" w:rsidRPr="00B96BEE" w:rsidRDefault="00AC670A" w:rsidP="00560D86">
      <w:pPr>
        <w:pStyle w:val="Heading1"/>
        <w:spacing w:after="120"/>
        <w:ind w:left="0"/>
        <w:jc w:val="both"/>
        <w:rPr>
          <w:sz w:val="24"/>
          <w:szCs w:val="24"/>
          <w:u w:val="none"/>
        </w:rPr>
      </w:pPr>
      <w:r w:rsidRPr="00B96BEE">
        <w:rPr>
          <w:sz w:val="24"/>
          <w:szCs w:val="24"/>
          <w:u w:val="thick"/>
        </w:rPr>
        <w:t>Training Certificate</w:t>
      </w:r>
    </w:p>
    <w:p w:rsidR="00D20459" w:rsidRPr="00B96BEE" w:rsidRDefault="00AC670A" w:rsidP="00560D86">
      <w:pPr>
        <w:pStyle w:val="BodyText"/>
        <w:spacing w:after="120"/>
        <w:ind w:left="540" w:hanging="351"/>
        <w:jc w:val="both"/>
        <w:rPr>
          <w:sz w:val="24"/>
          <w:szCs w:val="24"/>
        </w:rPr>
      </w:pPr>
      <w:r w:rsidRPr="00B96BEE">
        <w:rPr>
          <w:sz w:val="24"/>
          <w:szCs w:val="24"/>
        </w:rPr>
        <w:t xml:space="preserve">1. </w:t>
      </w:r>
      <w:r w:rsidR="00B96BEE">
        <w:rPr>
          <w:sz w:val="24"/>
          <w:szCs w:val="24"/>
        </w:rPr>
        <w:tab/>
      </w:r>
      <w:r w:rsidRPr="00B96BEE">
        <w:rPr>
          <w:sz w:val="24"/>
          <w:szCs w:val="24"/>
        </w:rPr>
        <w:t xml:space="preserve">Arora, M. Step one Training: The oriflamme products and beauty consultancy by </w:t>
      </w:r>
      <w:r w:rsidR="00560D86">
        <w:rPr>
          <w:sz w:val="24"/>
          <w:szCs w:val="24"/>
        </w:rPr>
        <w:t>O</w:t>
      </w:r>
      <w:r w:rsidRPr="00B96BEE">
        <w:rPr>
          <w:sz w:val="24"/>
          <w:szCs w:val="24"/>
        </w:rPr>
        <w:t>riflame Training Certificate.</w:t>
      </w:r>
    </w:p>
    <w:p w:rsidR="00433CE5" w:rsidRDefault="00433CE5" w:rsidP="00560D86">
      <w:pPr>
        <w:pStyle w:val="Heading1"/>
        <w:spacing w:after="120"/>
        <w:ind w:left="0"/>
        <w:rPr>
          <w:sz w:val="24"/>
          <w:szCs w:val="24"/>
          <w:u w:val="thick"/>
        </w:rPr>
      </w:pPr>
    </w:p>
    <w:p w:rsidR="00D20459" w:rsidRPr="00B96BEE" w:rsidRDefault="00AC670A" w:rsidP="00560D86">
      <w:pPr>
        <w:pStyle w:val="Heading1"/>
        <w:spacing w:after="120"/>
        <w:ind w:left="0"/>
        <w:rPr>
          <w:sz w:val="24"/>
          <w:szCs w:val="24"/>
          <w:u w:val="none"/>
        </w:rPr>
      </w:pPr>
      <w:r w:rsidRPr="00B96BEE">
        <w:rPr>
          <w:sz w:val="24"/>
          <w:szCs w:val="24"/>
          <w:u w:val="thick"/>
        </w:rPr>
        <w:t>Other</w:t>
      </w:r>
    </w:p>
    <w:p w:rsidR="00C41D2A" w:rsidRPr="00B96BEE" w:rsidRDefault="00C41D2A" w:rsidP="00433CE5">
      <w:pPr>
        <w:pStyle w:val="ListParagraph"/>
        <w:numPr>
          <w:ilvl w:val="0"/>
          <w:numId w:val="1"/>
        </w:numPr>
        <w:spacing w:after="120"/>
        <w:ind w:left="450"/>
        <w:jc w:val="both"/>
        <w:rPr>
          <w:sz w:val="24"/>
          <w:szCs w:val="24"/>
        </w:rPr>
      </w:pPr>
      <w:r w:rsidRPr="00B96BEE">
        <w:rPr>
          <w:sz w:val="24"/>
          <w:szCs w:val="24"/>
        </w:rPr>
        <w:t>Appointed as Ph.D. Eligibility Exam. Supervisor 2021-22 in Shri Kallaji Vedic Vishvavidyalaya, Nimbahera.</w:t>
      </w:r>
    </w:p>
    <w:p w:rsidR="000030D1" w:rsidRPr="00B96BEE" w:rsidRDefault="000030D1" w:rsidP="00433CE5">
      <w:pPr>
        <w:pStyle w:val="ListParagraph"/>
        <w:numPr>
          <w:ilvl w:val="0"/>
          <w:numId w:val="1"/>
        </w:numPr>
        <w:spacing w:after="120"/>
        <w:ind w:left="450"/>
        <w:jc w:val="both"/>
        <w:rPr>
          <w:sz w:val="24"/>
          <w:szCs w:val="24"/>
        </w:rPr>
      </w:pPr>
      <w:r w:rsidRPr="00B96BEE">
        <w:rPr>
          <w:sz w:val="24"/>
          <w:szCs w:val="24"/>
        </w:rPr>
        <w:t>Appointed as Paper Setter in Mandsaur University for the subject “Knowledge Organization and Processing (Theory)”. Code LIB 030 for the session July-Dec 2019.</w:t>
      </w:r>
    </w:p>
    <w:p w:rsidR="000030D1" w:rsidRPr="00B96BEE" w:rsidRDefault="000030D1" w:rsidP="00433CE5">
      <w:pPr>
        <w:pStyle w:val="ListParagraph"/>
        <w:numPr>
          <w:ilvl w:val="0"/>
          <w:numId w:val="1"/>
        </w:numPr>
        <w:spacing w:after="120"/>
        <w:ind w:left="450"/>
        <w:jc w:val="both"/>
        <w:rPr>
          <w:sz w:val="24"/>
          <w:szCs w:val="24"/>
        </w:rPr>
      </w:pPr>
      <w:r w:rsidRPr="00B96BEE">
        <w:rPr>
          <w:sz w:val="24"/>
          <w:szCs w:val="24"/>
        </w:rPr>
        <w:t>Appointed as Paper Setter in Mandsa</w:t>
      </w:r>
      <w:r w:rsidR="00560D86">
        <w:rPr>
          <w:sz w:val="24"/>
          <w:szCs w:val="24"/>
        </w:rPr>
        <w:t>ur University for the subject “</w:t>
      </w:r>
      <w:r w:rsidRPr="00B96BEE">
        <w:rPr>
          <w:sz w:val="24"/>
          <w:szCs w:val="24"/>
        </w:rPr>
        <w:t>Information Processing &amp; Retrieval System”. Code LIB110 for the session July-Dec 2019.</w:t>
      </w:r>
    </w:p>
    <w:p w:rsidR="000030D1" w:rsidRPr="00B96BEE" w:rsidRDefault="000030D1" w:rsidP="00433CE5">
      <w:pPr>
        <w:pStyle w:val="ListParagraph"/>
        <w:numPr>
          <w:ilvl w:val="0"/>
          <w:numId w:val="1"/>
        </w:numPr>
        <w:spacing w:after="120"/>
        <w:ind w:left="450"/>
        <w:jc w:val="both"/>
        <w:rPr>
          <w:sz w:val="24"/>
          <w:szCs w:val="24"/>
        </w:rPr>
      </w:pPr>
      <w:r w:rsidRPr="00B96BEE">
        <w:rPr>
          <w:sz w:val="24"/>
          <w:szCs w:val="24"/>
        </w:rPr>
        <w:t>Appointed as Paper Setter in Mandsaur University for the subject “Research Methods &amp; Statistical Techniques”. Code LIB090 for the session July-Dec 2019.</w:t>
      </w:r>
    </w:p>
    <w:p w:rsidR="000030D1" w:rsidRPr="00B96BEE" w:rsidRDefault="000030D1" w:rsidP="00433CE5">
      <w:pPr>
        <w:pStyle w:val="ListParagraph"/>
        <w:numPr>
          <w:ilvl w:val="0"/>
          <w:numId w:val="1"/>
        </w:numPr>
        <w:tabs>
          <w:tab w:val="left" w:pos="821"/>
        </w:tabs>
        <w:spacing w:after="120"/>
        <w:ind w:left="450" w:right="-30"/>
        <w:jc w:val="both"/>
        <w:rPr>
          <w:sz w:val="24"/>
          <w:szCs w:val="24"/>
        </w:rPr>
      </w:pPr>
      <w:r w:rsidRPr="00B96BEE">
        <w:rPr>
          <w:sz w:val="24"/>
          <w:szCs w:val="24"/>
        </w:rPr>
        <w:lastRenderedPageBreak/>
        <w:t>Appointed as paper setter for the subject “Documentation &amp; Information Retrieval” Code LIB060. For the session June 2019</w:t>
      </w:r>
    </w:p>
    <w:p w:rsidR="000030D1" w:rsidRPr="00B96BEE" w:rsidRDefault="000030D1" w:rsidP="00433CE5">
      <w:pPr>
        <w:pStyle w:val="ListParagraph"/>
        <w:numPr>
          <w:ilvl w:val="0"/>
          <w:numId w:val="1"/>
        </w:numPr>
        <w:tabs>
          <w:tab w:val="left" w:pos="821"/>
        </w:tabs>
        <w:spacing w:after="120"/>
        <w:ind w:left="450" w:right="-30"/>
        <w:jc w:val="both"/>
        <w:rPr>
          <w:sz w:val="24"/>
          <w:szCs w:val="24"/>
        </w:rPr>
      </w:pPr>
      <w:r w:rsidRPr="00B96BEE">
        <w:rPr>
          <w:sz w:val="24"/>
          <w:szCs w:val="24"/>
        </w:rPr>
        <w:t>Appointed as paper setter for the subject “Information Communication Society” Code LIB140. For the session June 2019</w:t>
      </w:r>
    </w:p>
    <w:p w:rsidR="000030D1" w:rsidRPr="00B96BEE" w:rsidRDefault="000030D1" w:rsidP="00433CE5">
      <w:pPr>
        <w:pStyle w:val="ListParagraph"/>
        <w:numPr>
          <w:ilvl w:val="0"/>
          <w:numId w:val="1"/>
        </w:numPr>
        <w:tabs>
          <w:tab w:val="left" w:pos="821"/>
        </w:tabs>
        <w:spacing w:after="120"/>
        <w:ind w:left="450" w:right="-30"/>
        <w:jc w:val="both"/>
        <w:rPr>
          <w:sz w:val="24"/>
          <w:szCs w:val="24"/>
        </w:rPr>
      </w:pPr>
      <w:r w:rsidRPr="00B96BEE">
        <w:rPr>
          <w:sz w:val="24"/>
          <w:szCs w:val="24"/>
        </w:rPr>
        <w:t>Appointed as Paper Setter in Mandsaur</w:t>
      </w:r>
      <w:r w:rsidR="00560D86">
        <w:rPr>
          <w:sz w:val="24"/>
          <w:szCs w:val="24"/>
        </w:rPr>
        <w:t xml:space="preserve"> </w:t>
      </w:r>
      <w:r w:rsidRPr="00B96BEE">
        <w:rPr>
          <w:sz w:val="24"/>
          <w:szCs w:val="24"/>
        </w:rPr>
        <w:t>University for the Subject “ Information, Institution,</w:t>
      </w:r>
    </w:p>
    <w:p w:rsidR="000030D1" w:rsidRPr="00B96BEE" w:rsidRDefault="000030D1" w:rsidP="00433CE5">
      <w:pPr>
        <w:pStyle w:val="ListParagraph"/>
        <w:tabs>
          <w:tab w:val="left" w:pos="821"/>
        </w:tabs>
        <w:spacing w:after="120"/>
        <w:ind w:left="450" w:right="-30" w:firstLine="0"/>
        <w:rPr>
          <w:sz w:val="24"/>
          <w:szCs w:val="24"/>
        </w:rPr>
      </w:pPr>
      <w:r w:rsidRPr="00B96BEE">
        <w:rPr>
          <w:sz w:val="24"/>
          <w:szCs w:val="24"/>
        </w:rPr>
        <w:t>products&amp; Services. Code LIB170 for the session June 2019</w:t>
      </w:r>
    </w:p>
    <w:p w:rsidR="000030D1" w:rsidRPr="00B96BEE" w:rsidRDefault="000030D1" w:rsidP="00433CE5">
      <w:pPr>
        <w:pStyle w:val="ListParagraph"/>
        <w:numPr>
          <w:ilvl w:val="0"/>
          <w:numId w:val="1"/>
        </w:numPr>
        <w:tabs>
          <w:tab w:val="left" w:pos="821"/>
        </w:tabs>
        <w:spacing w:after="120"/>
        <w:ind w:left="450" w:right="-30"/>
        <w:jc w:val="both"/>
        <w:rPr>
          <w:sz w:val="24"/>
          <w:szCs w:val="24"/>
        </w:rPr>
      </w:pPr>
      <w:r w:rsidRPr="00B96BEE">
        <w:rPr>
          <w:sz w:val="24"/>
          <w:szCs w:val="24"/>
        </w:rPr>
        <w:t>Appointed as paper setter in Mandsaur University for the Subject “Research Methods &amp; Statistical Techniques. Code LIB090 for the session Dec 2018</w:t>
      </w:r>
    </w:p>
    <w:p w:rsidR="000030D1" w:rsidRPr="00B96BEE" w:rsidRDefault="000030D1" w:rsidP="00433CE5">
      <w:pPr>
        <w:pStyle w:val="ListParagraph"/>
        <w:numPr>
          <w:ilvl w:val="0"/>
          <w:numId w:val="1"/>
        </w:numPr>
        <w:tabs>
          <w:tab w:val="left" w:pos="821"/>
        </w:tabs>
        <w:spacing w:after="120"/>
        <w:ind w:left="450" w:right="-30"/>
        <w:jc w:val="both"/>
        <w:rPr>
          <w:sz w:val="24"/>
          <w:szCs w:val="24"/>
        </w:rPr>
      </w:pPr>
      <w:r w:rsidRPr="00B96BEE">
        <w:rPr>
          <w:sz w:val="24"/>
          <w:szCs w:val="24"/>
        </w:rPr>
        <w:t>Appointed as Paper Setter in Mandsaur University for the subject “Knowledge Organization and Processing (Theory)”. Code LIB 030 for the session Dec 2018.</w:t>
      </w:r>
    </w:p>
    <w:p w:rsidR="00D20459" w:rsidRPr="00B96BEE" w:rsidRDefault="00AC670A" w:rsidP="00433CE5">
      <w:pPr>
        <w:pStyle w:val="ListParagraph"/>
        <w:numPr>
          <w:ilvl w:val="0"/>
          <w:numId w:val="1"/>
        </w:numPr>
        <w:tabs>
          <w:tab w:val="left" w:pos="821"/>
        </w:tabs>
        <w:spacing w:after="120"/>
        <w:ind w:left="450" w:right="-30" w:hanging="360"/>
        <w:jc w:val="both"/>
        <w:rPr>
          <w:sz w:val="24"/>
          <w:szCs w:val="24"/>
        </w:rPr>
      </w:pPr>
      <w:r w:rsidRPr="00B96BEE">
        <w:rPr>
          <w:sz w:val="24"/>
          <w:szCs w:val="24"/>
        </w:rPr>
        <w:t>Appointed as Paper Setter in Mandsaur University for the subject “Knowledge Organization and Processing (Theory)”. Code LIB 030 for the session July-Dec2017.</w:t>
      </w:r>
    </w:p>
    <w:p w:rsidR="00D20459" w:rsidRPr="00B96BEE" w:rsidRDefault="00AC670A" w:rsidP="00433CE5">
      <w:pPr>
        <w:pStyle w:val="ListParagraph"/>
        <w:numPr>
          <w:ilvl w:val="0"/>
          <w:numId w:val="1"/>
        </w:numPr>
        <w:tabs>
          <w:tab w:val="left" w:pos="821"/>
        </w:tabs>
        <w:spacing w:after="120"/>
        <w:ind w:left="450" w:right="-30" w:hanging="360"/>
        <w:jc w:val="both"/>
        <w:rPr>
          <w:sz w:val="24"/>
          <w:szCs w:val="24"/>
        </w:rPr>
      </w:pPr>
      <w:r w:rsidRPr="00B96BEE">
        <w:rPr>
          <w:sz w:val="24"/>
          <w:szCs w:val="24"/>
        </w:rPr>
        <w:t>Appointed as Paper Setter in Mandsaur University for the subject “ Information Processing &amp; Retrieval System”. Code LIB110 for the session July-Dec2017.</w:t>
      </w:r>
    </w:p>
    <w:p w:rsidR="00D20459" w:rsidRPr="00B96BEE" w:rsidRDefault="00AC670A" w:rsidP="00433CE5">
      <w:pPr>
        <w:pStyle w:val="ListParagraph"/>
        <w:numPr>
          <w:ilvl w:val="0"/>
          <w:numId w:val="1"/>
        </w:numPr>
        <w:tabs>
          <w:tab w:val="left" w:pos="821"/>
          <w:tab w:val="left" w:pos="10170"/>
        </w:tabs>
        <w:spacing w:after="120"/>
        <w:ind w:left="450" w:right="-30" w:hanging="360"/>
        <w:jc w:val="both"/>
        <w:rPr>
          <w:sz w:val="24"/>
          <w:szCs w:val="24"/>
        </w:rPr>
      </w:pPr>
      <w:r w:rsidRPr="00B96BEE">
        <w:rPr>
          <w:sz w:val="24"/>
          <w:szCs w:val="24"/>
        </w:rPr>
        <w:t>Appointed as Paper Setter in Mandsaur University for the subject “Research Methods &amp; Statistical Techniques”. Code LIB090 for the session July-Dec2017.</w:t>
      </w:r>
    </w:p>
    <w:p w:rsidR="00433CE5" w:rsidRDefault="00433CE5" w:rsidP="00B96BEE">
      <w:pPr>
        <w:pStyle w:val="BodyText"/>
        <w:spacing w:after="120"/>
        <w:rPr>
          <w:b/>
          <w:sz w:val="24"/>
          <w:szCs w:val="24"/>
          <w:u w:val="single"/>
        </w:rPr>
      </w:pPr>
    </w:p>
    <w:p w:rsidR="00C67489" w:rsidRPr="00B96BEE" w:rsidRDefault="00433CE5" w:rsidP="00B96BEE">
      <w:pPr>
        <w:pStyle w:val="BodyText"/>
        <w:spacing w:after="120"/>
        <w:rPr>
          <w:b/>
          <w:sz w:val="24"/>
          <w:szCs w:val="24"/>
          <w:u w:val="single"/>
        </w:rPr>
      </w:pPr>
      <w:r w:rsidRPr="00B96BEE">
        <w:rPr>
          <w:b/>
          <w:sz w:val="24"/>
          <w:szCs w:val="24"/>
          <w:u w:val="single"/>
        </w:rPr>
        <w:t>Membership:</w:t>
      </w:r>
    </w:p>
    <w:p w:rsidR="00175A4D" w:rsidRPr="00B96BEE" w:rsidRDefault="00175A4D" w:rsidP="00B96BEE">
      <w:pPr>
        <w:pStyle w:val="BodyText"/>
        <w:numPr>
          <w:ilvl w:val="0"/>
          <w:numId w:val="9"/>
        </w:numPr>
        <w:spacing w:after="120"/>
        <w:rPr>
          <w:sz w:val="24"/>
          <w:szCs w:val="24"/>
        </w:rPr>
      </w:pPr>
      <w:r w:rsidRPr="00B96BEE">
        <w:rPr>
          <w:sz w:val="24"/>
          <w:szCs w:val="24"/>
        </w:rPr>
        <w:t>Indian Academic Researchers Associations Membership No. 133/2020.</w:t>
      </w:r>
    </w:p>
    <w:p w:rsidR="00433CE5" w:rsidRDefault="00433CE5" w:rsidP="00560D86">
      <w:pPr>
        <w:pStyle w:val="Heading1"/>
        <w:spacing w:after="120"/>
        <w:ind w:left="0"/>
        <w:rPr>
          <w:sz w:val="24"/>
          <w:szCs w:val="24"/>
          <w:u w:val="thick"/>
        </w:rPr>
      </w:pPr>
    </w:p>
    <w:p w:rsidR="00D20459" w:rsidRPr="00B96BEE" w:rsidRDefault="00433CE5" w:rsidP="00560D86">
      <w:pPr>
        <w:pStyle w:val="Heading1"/>
        <w:spacing w:after="120"/>
        <w:ind w:left="0"/>
        <w:rPr>
          <w:sz w:val="24"/>
          <w:szCs w:val="24"/>
          <w:u w:val="none"/>
        </w:rPr>
      </w:pPr>
      <w:r w:rsidRPr="00B96BEE">
        <w:rPr>
          <w:sz w:val="24"/>
          <w:szCs w:val="24"/>
          <w:u w:val="thick"/>
        </w:rPr>
        <w:t>Personal Details:</w:t>
      </w:r>
    </w:p>
    <w:p w:rsidR="00D20459" w:rsidRPr="00B96BEE" w:rsidRDefault="00AC670A" w:rsidP="00B96BEE">
      <w:pPr>
        <w:pStyle w:val="BodyText"/>
        <w:tabs>
          <w:tab w:val="left" w:pos="3002"/>
          <w:tab w:val="left" w:pos="3705"/>
        </w:tabs>
        <w:spacing w:after="120"/>
        <w:ind w:left="206"/>
        <w:rPr>
          <w:sz w:val="24"/>
          <w:szCs w:val="24"/>
        </w:rPr>
      </w:pPr>
      <w:r w:rsidRPr="00B96BEE">
        <w:rPr>
          <w:sz w:val="24"/>
          <w:szCs w:val="24"/>
        </w:rPr>
        <w:t>Fathers’Name</w:t>
      </w:r>
      <w:r w:rsidRPr="00B96BEE">
        <w:rPr>
          <w:sz w:val="24"/>
          <w:szCs w:val="24"/>
        </w:rPr>
        <w:tab/>
        <w:t>:</w:t>
      </w:r>
      <w:r w:rsidRPr="00B96BEE">
        <w:rPr>
          <w:sz w:val="24"/>
          <w:szCs w:val="24"/>
        </w:rPr>
        <w:tab/>
        <w:t>Sanjeev KumarArora</w:t>
      </w:r>
    </w:p>
    <w:p w:rsidR="00D20459" w:rsidRPr="00B96BEE" w:rsidRDefault="00AC670A" w:rsidP="00B96BEE">
      <w:pPr>
        <w:pStyle w:val="BodyText"/>
        <w:tabs>
          <w:tab w:val="left" w:pos="3004"/>
          <w:tab w:val="left" w:pos="3707"/>
        </w:tabs>
        <w:spacing w:after="120"/>
        <w:ind w:left="206"/>
        <w:rPr>
          <w:sz w:val="24"/>
          <w:szCs w:val="24"/>
        </w:rPr>
      </w:pPr>
      <w:r w:rsidRPr="00B96BEE">
        <w:rPr>
          <w:sz w:val="24"/>
          <w:szCs w:val="24"/>
        </w:rPr>
        <w:t>DateofBirth</w:t>
      </w:r>
      <w:r w:rsidRPr="00B96BEE">
        <w:rPr>
          <w:sz w:val="24"/>
          <w:szCs w:val="24"/>
        </w:rPr>
        <w:tab/>
        <w:t>:</w:t>
      </w:r>
      <w:r w:rsidRPr="00B96BEE">
        <w:rPr>
          <w:sz w:val="24"/>
          <w:szCs w:val="24"/>
        </w:rPr>
        <w:tab/>
        <w:t xml:space="preserve">20 </w:t>
      </w:r>
      <w:r w:rsidRPr="00B96BEE">
        <w:rPr>
          <w:spacing w:val="-3"/>
          <w:sz w:val="24"/>
          <w:szCs w:val="24"/>
        </w:rPr>
        <w:t>Feb</w:t>
      </w:r>
      <w:r w:rsidRPr="00B96BEE">
        <w:rPr>
          <w:sz w:val="24"/>
          <w:szCs w:val="24"/>
        </w:rPr>
        <w:t>1989</w:t>
      </w:r>
    </w:p>
    <w:p w:rsidR="00D20459" w:rsidRPr="00B96BEE" w:rsidRDefault="00AC670A" w:rsidP="00B96BEE">
      <w:pPr>
        <w:pStyle w:val="BodyText"/>
        <w:tabs>
          <w:tab w:val="left" w:pos="3002"/>
          <w:tab w:val="left" w:pos="3705"/>
        </w:tabs>
        <w:spacing w:after="120"/>
        <w:ind w:left="206"/>
        <w:rPr>
          <w:sz w:val="24"/>
          <w:szCs w:val="24"/>
        </w:rPr>
      </w:pPr>
      <w:r w:rsidRPr="00B96BEE">
        <w:rPr>
          <w:sz w:val="24"/>
          <w:szCs w:val="24"/>
        </w:rPr>
        <w:t>MaritalStatus</w:t>
      </w:r>
      <w:r w:rsidRPr="00B96BEE">
        <w:rPr>
          <w:sz w:val="24"/>
          <w:szCs w:val="24"/>
        </w:rPr>
        <w:tab/>
        <w:t>:</w:t>
      </w:r>
      <w:r w:rsidRPr="00B96BEE">
        <w:rPr>
          <w:sz w:val="24"/>
          <w:szCs w:val="24"/>
        </w:rPr>
        <w:tab/>
        <w:t>Unmarried</w:t>
      </w:r>
    </w:p>
    <w:p w:rsidR="00D20459" w:rsidRPr="00B96BEE" w:rsidRDefault="00AC670A" w:rsidP="00B96BEE">
      <w:pPr>
        <w:pStyle w:val="BodyText"/>
        <w:tabs>
          <w:tab w:val="left" w:pos="2999"/>
          <w:tab w:val="left" w:pos="3700"/>
        </w:tabs>
        <w:spacing w:after="120"/>
        <w:ind w:left="206"/>
        <w:rPr>
          <w:sz w:val="24"/>
          <w:szCs w:val="24"/>
        </w:rPr>
      </w:pPr>
      <w:r w:rsidRPr="00B96BEE">
        <w:rPr>
          <w:sz w:val="24"/>
          <w:szCs w:val="24"/>
        </w:rPr>
        <w:t>LanguageKnown</w:t>
      </w:r>
      <w:r w:rsidRPr="00B96BEE">
        <w:rPr>
          <w:sz w:val="24"/>
          <w:szCs w:val="24"/>
        </w:rPr>
        <w:tab/>
        <w:t>:</w:t>
      </w:r>
      <w:r w:rsidRPr="00B96BEE">
        <w:rPr>
          <w:sz w:val="24"/>
          <w:szCs w:val="24"/>
        </w:rPr>
        <w:tab/>
        <w:t>Hindi &amp;English</w:t>
      </w:r>
    </w:p>
    <w:p w:rsidR="00D20459" w:rsidRPr="00B96BEE" w:rsidRDefault="00AC670A" w:rsidP="00B96BEE">
      <w:pPr>
        <w:pStyle w:val="BodyText"/>
        <w:tabs>
          <w:tab w:val="left" w:pos="3011"/>
          <w:tab w:val="left" w:pos="3700"/>
        </w:tabs>
        <w:spacing w:after="120"/>
        <w:ind w:left="206"/>
        <w:rPr>
          <w:sz w:val="24"/>
          <w:szCs w:val="24"/>
        </w:rPr>
      </w:pPr>
      <w:r w:rsidRPr="00B96BEE">
        <w:rPr>
          <w:sz w:val="24"/>
          <w:szCs w:val="24"/>
        </w:rPr>
        <w:t>PermanentAddress</w:t>
      </w:r>
      <w:r w:rsidRPr="00B96BEE">
        <w:rPr>
          <w:sz w:val="24"/>
          <w:szCs w:val="24"/>
        </w:rPr>
        <w:tab/>
        <w:t>:</w:t>
      </w:r>
      <w:r w:rsidRPr="00B96BEE">
        <w:rPr>
          <w:sz w:val="24"/>
          <w:szCs w:val="24"/>
        </w:rPr>
        <w:tab/>
        <w:t>C – 89, Govindpuri</w:t>
      </w:r>
      <w:r w:rsidR="00870BC2" w:rsidRPr="00B96BEE">
        <w:rPr>
          <w:sz w:val="24"/>
          <w:szCs w:val="24"/>
        </w:rPr>
        <w:t xml:space="preserve"> </w:t>
      </w:r>
      <w:r w:rsidRPr="00B96BEE">
        <w:rPr>
          <w:sz w:val="24"/>
          <w:szCs w:val="24"/>
        </w:rPr>
        <w:t>Modinagar Ghaziabad(U.P)</w:t>
      </w:r>
    </w:p>
    <w:p w:rsidR="00D20459" w:rsidRPr="00B96BEE" w:rsidRDefault="00D20459" w:rsidP="00B96BEE">
      <w:pPr>
        <w:pStyle w:val="BodyText"/>
        <w:spacing w:after="120"/>
        <w:rPr>
          <w:sz w:val="24"/>
          <w:szCs w:val="24"/>
        </w:rPr>
      </w:pPr>
    </w:p>
    <w:p w:rsidR="00D20459" w:rsidRPr="00B96BEE" w:rsidRDefault="00AC670A" w:rsidP="00B96BEE">
      <w:pPr>
        <w:pStyle w:val="NoSpacing"/>
        <w:spacing w:after="120"/>
        <w:ind w:left="180"/>
        <w:rPr>
          <w:sz w:val="24"/>
          <w:szCs w:val="24"/>
        </w:rPr>
      </w:pPr>
      <w:r w:rsidRPr="00B96BEE">
        <w:rPr>
          <w:sz w:val="24"/>
          <w:szCs w:val="24"/>
        </w:rPr>
        <w:t>Date:</w:t>
      </w:r>
    </w:p>
    <w:p w:rsidR="004C5060" w:rsidRPr="00B96BEE" w:rsidRDefault="00AC670A" w:rsidP="00B96BEE">
      <w:pPr>
        <w:pStyle w:val="NoSpacing"/>
        <w:spacing w:after="120"/>
        <w:ind w:left="180"/>
        <w:rPr>
          <w:sz w:val="24"/>
          <w:szCs w:val="24"/>
        </w:rPr>
      </w:pPr>
      <w:r w:rsidRPr="00B96BEE">
        <w:rPr>
          <w:sz w:val="24"/>
          <w:szCs w:val="24"/>
        </w:rPr>
        <w:t>Place:</w:t>
      </w:r>
      <w:r w:rsidR="00E9536F">
        <w:rPr>
          <w:sz w:val="24"/>
          <w:szCs w:val="24"/>
        </w:rPr>
        <w:t xml:space="preserve"> </w:t>
      </w:r>
      <w:r w:rsidRPr="00B96BEE">
        <w:rPr>
          <w:sz w:val="24"/>
          <w:szCs w:val="24"/>
        </w:rPr>
        <w:tab/>
      </w:r>
    </w:p>
    <w:p w:rsidR="004C5060" w:rsidRPr="00B96BEE" w:rsidRDefault="004C5060" w:rsidP="00B96BEE">
      <w:pPr>
        <w:pStyle w:val="NoSpacing"/>
        <w:tabs>
          <w:tab w:val="left" w:pos="720"/>
        </w:tabs>
        <w:spacing w:after="120"/>
        <w:jc w:val="right"/>
        <w:rPr>
          <w:sz w:val="24"/>
          <w:szCs w:val="24"/>
        </w:rPr>
      </w:pPr>
      <w:r w:rsidRPr="00B96BEE">
        <w:rPr>
          <w:sz w:val="24"/>
          <w:szCs w:val="24"/>
        </w:rPr>
        <w:tab/>
      </w:r>
      <w:r w:rsidR="00870BC2" w:rsidRPr="00B96BEE">
        <w:rPr>
          <w:sz w:val="24"/>
          <w:szCs w:val="24"/>
        </w:rPr>
        <w:tab/>
      </w:r>
      <w:r w:rsidR="00870BC2" w:rsidRPr="00B96BEE">
        <w:rPr>
          <w:noProof/>
          <w:sz w:val="24"/>
          <w:szCs w:val="24"/>
          <w:lang w:bidi="ar-SA"/>
        </w:rPr>
        <w:drawing>
          <wp:anchor distT="0" distB="0" distL="114300" distR="114300" simplePos="0" relativeHeight="251659264" behindDoc="1" locked="0" layoutInCell="1" allowOverlap="1">
            <wp:simplePos x="0" y="0"/>
            <wp:positionH relativeFrom="column">
              <wp:posOffset>5279169</wp:posOffset>
            </wp:positionH>
            <wp:positionV relativeFrom="paragraph">
              <wp:posOffset>-248</wp:posOffset>
            </wp:positionV>
            <wp:extent cx="935107" cy="524786"/>
            <wp:effectExtent l="19050" t="0" r="0" b="0"/>
            <wp:wrapNone/>
            <wp:docPr id="10" name="Picture 2" descr="E:\Office Files (SKVV)\Maharshi Yaska Central Library\Mega File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ffice Files (SKVV)\Maharshi Yaska Central Library\Mega Files\Signature.jpg"/>
                    <pic:cNvPicPr>
                      <a:picLocks noChangeAspect="1" noChangeArrowheads="1"/>
                    </pic:cNvPicPr>
                  </pic:nvPicPr>
                  <pic:blipFill>
                    <a:blip r:embed="rId8" cstate="print">
                      <a:lum contrast="40000"/>
                    </a:blip>
                    <a:srcRect/>
                    <a:stretch>
                      <a:fillRect/>
                    </a:stretch>
                  </pic:blipFill>
                  <pic:spPr bwMode="auto">
                    <a:xfrm>
                      <a:off x="0" y="0"/>
                      <a:ext cx="935107" cy="524786"/>
                    </a:xfrm>
                    <a:prstGeom prst="rect">
                      <a:avLst/>
                    </a:prstGeom>
                    <a:noFill/>
                    <a:ln w="9525">
                      <a:noFill/>
                      <a:miter lim="800000"/>
                      <a:headEnd/>
                      <a:tailEnd/>
                    </a:ln>
                  </pic:spPr>
                </pic:pic>
              </a:graphicData>
            </a:graphic>
          </wp:anchor>
        </w:drawing>
      </w:r>
    </w:p>
    <w:p w:rsidR="00D20459" w:rsidRPr="00B96BEE" w:rsidRDefault="004C5060" w:rsidP="00B96BEE">
      <w:pPr>
        <w:pStyle w:val="NoSpacing"/>
        <w:spacing w:after="120"/>
        <w:jc w:val="right"/>
        <w:rPr>
          <w:sz w:val="24"/>
          <w:szCs w:val="24"/>
        </w:rPr>
      </w:pPr>
      <w:r w:rsidRPr="00B96BEE">
        <w:rPr>
          <w:sz w:val="24"/>
          <w:szCs w:val="24"/>
        </w:rPr>
        <w:tab/>
      </w:r>
      <w:r w:rsidR="00AC670A" w:rsidRPr="00B96BEE">
        <w:rPr>
          <w:sz w:val="24"/>
          <w:szCs w:val="24"/>
        </w:rPr>
        <w:t>(MegaArora)</w:t>
      </w:r>
    </w:p>
    <w:p w:rsidR="00E94B3B" w:rsidRPr="00B96BEE" w:rsidRDefault="00890311" w:rsidP="00B96BEE">
      <w:pPr>
        <w:pStyle w:val="NoSpacing"/>
        <w:spacing w:after="120"/>
        <w:jc w:val="right"/>
        <w:rPr>
          <w:sz w:val="24"/>
          <w:szCs w:val="24"/>
        </w:rPr>
      </w:pPr>
      <w:hyperlink r:id="rId9">
        <w:r w:rsidR="00AC670A" w:rsidRPr="00B96BEE">
          <w:rPr>
            <w:sz w:val="24"/>
            <w:szCs w:val="24"/>
          </w:rPr>
          <w:t>Mega.bindu@gmail.com</w:t>
        </w:r>
      </w:hyperlink>
      <w:r w:rsidR="00E94B3B" w:rsidRPr="00B96BEE">
        <w:rPr>
          <w:sz w:val="24"/>
          <w:szCs w:val="24"/>
        </w:rPr>
        <w:t>,</w:t>
      </w:r>
      <w:r w:rsidR="00870BC2" w:rsidRPr="00B96BEE">
        <w:rPr>
          <w:b/>
          <w:noProof/>
          <w:sz w:val="24"/>
          <w:szCs w:val="24"/>
          <w:lang w:bidi="hi-IN"/>
        </w:rPr>
        <w:t xml:space="preserve"> </w:t>
      </w:r>
    </w:p>
    <w:p w:rsidR="00D20459" w:rsidRPr="00B96BEE" w:rsidRDefault="00890311" w:rsidP="00B96BEE">
      <w:pPr>
        <w:pStyle w:val="NoSpacing"/>
        <w:spacing w:after="120"/>
        <w:jc w:val="right"/>
        <w:rPr>
          <w:sz w:val="24"/>
          <w:szCs w:val="24"/>
        </w:rPr>
      </w:pPr>
      <w:hyperlink r:id="rId10">
        <w:r w:rsidR="00AC670A" w:rsidRPr="00B96BEE">
          <w:rPr>
            <w:sz w:val="24"/>
            <w:szCs w:val="24"/>
          </w:rPr>
          <w:t>Mega.bindu@yahoo.com</w:t>
        </w:r>
      </w:hyperlink>
    </w:p>
    <w:p w:rsidR="00870BC2" w:rsidRPr="00B96BEE" w:rsidRDefault="00870BC2" w:rsidP="00B96BEE">
      <w:pPr>
        <w:pStyle w:val="NoSpacing"/>
        <w:spacing w:after="120"/>
        <w:rPr>
          <w:sz w:val="24"/>
          <w:szCs w:val="24"/>
        </w:rPr>
      </w:pPr>
    </w:p>
    <w:p w:rsidR="00870BC2" w:rsidRPr="00B96BEE" w:rsidRDefault="00870BC2" w:rsidP="00B96BEE">
      <w:pPr>
        <w:spacing w:after="120"/>
        <w:ind w:left="7228"/>
        <w:rPr>
          <w:sz w:val="24"/>
          <w:szCs w:val="24"/>
        </w:rPr>
      </w:pPr>
    </w:p>
    <w:p w:rsidR="00870BC2" w:rsidRPr="00B96BEE" w:rsidRDefault="00870BC2" w:rsidP="00B96BEE">
      <w:pPr>
        <w:spacing w:after="120"/>
        <w:ind w:left="7228"/>
        <w:rPr>
          <w:b/>
          <w:sz w:val="24"/>
          <w:szCs w:val="24"/>
        </w:rPr>
      </w:pPr>
    </w:p>
    <w:sectPr w:rsidR="00870BC2" w:rsidRPr="00B96BEE" w:rsidSect="00560D86">
      <w:pgSz w:w="11910" w:h="16840"/>
      <w:pgMar w:top="990" w:right="1110" w:bottom="117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6391"/>
    <w:multiLevelType w:val="hybridMultilevel"/>
    <w:tmpl w:val="FAA8C804"/>
    <w:lvl w:ilvl="0" w:tplc="E8B28B10">
      <w:start w:val="1"/>
      <w:numFmt w:val="decimal"/>
      <w:lvlText w:val="%1."/>
      <w:lvlJc w:val="left"/>
      <w:pPr>
        <w:ind w:left="450" w:hanging="360"/>
        <w:jc w:val="left"/>
      </w:pPr>
      <w:rPr>
        <w:rFonts w:ascii="Times New Roman" w:eastAsia="Times New Roman" w:hAnsi="Times New Roman" w:cs="Times New Roman" w:hint="default"/>
        <w:w w:val="100"/>
        <w:sz w:val="23"/>
        <w:szCs w:val="23"/>
        <w:lang w:val="en-US" w:eastAsia="en-US" w:bidi="en-US"/>
      </w:rPr>
    </w:lvl>
    <w:lvl w:ilvl="1" w:tplc="6DF27316">
      <w:start w:val="1"/>
      <w:numFmt w:val="decimal"/>
      <w:lvlText w:val="%2."/>
      <w:lvlJc w:val="left"/>
      <w:pPr>
        <w:ind w:left="638" w:hanging="351"/>
        <w:jc w:val="left"/>
      </w:pPr>
      <w:rPr>
        <w:rFonts w:ascii="Times New Roman" w:eastAsia="Times New Roman" w:hAnsi="Times New Roman" w:cs="Times New Roman" w:hint="default"/>
        <w:w w:val="100"/>
        <w:sz w:val="23"/>
        <w:szCs w:val="23"/>
        <w:lang w:val="en-US" w:eastAsia="en-US" w:bidi="en-US"/>
      </w:rPr>
    </w:lvl>
    <w:lvl w:ilvl="2" w:tplc="7516378C">
      <w:numFmt w:val="bullet"/>
      <w:lvlText w:val="•"/>
      <w:lvlJc w:val="left"/>
      <w:pPr>
        <w:ind w:left="1692" w:hanging="351"/>
      </w:pPr>
      <w:rPr>
        <w:rFonts w:hint="default"/>
        <w:lang w:val="en-US" w:eastAsia="en-US" w:bidi="en-US"/>
      </w:rPr>
    </w:lvl>
    <w:lvl w:ilvl="3" w:tplc="8098B6F6">
      <w:numFmt w:val="bullet"/>
      <w:lvlText w:val="•"/>
      <w:lvlJc w:val="left"/>
      <w:pPr>
        <w:ind w:left="2755" w:hanging="351"/>
      </w:pPr>
      <w:rPr>
        <w:rFonts w:hint="default"/>
        <w:lang w:val="en-US" w:eastAsia="en-US" w:bidi="en-US"/>
      </w:rPr>
    </w:lvl>
    <w:lvl w:ilvl="4" w:tplc="8688B346">
      <w:numFmt w:val="bullet"/>
      <w:lvlText w:val="•"/>
      <w:lvlJc w:val="left"/>
      <w:pPr>
        <w:ind w:left="3818" w:hanging="351"/>
      </w:pPr>
      <w:rPr>
        <w:rFonts w:hint="default"/>
        <w:lang w:val="en-US" w:eastAsia="en-US" w:bidi="en-US"/>
      </w:rPr>
    </w:lvl>
    <w:lvl w:ilvl="5" w:tplc="F49003DE">
      <w:numFmt w:val="bullet"/>
      <w:lvlText w:val="•"/>
      <w:lvlJc w:val="left"/>
      <w:pPr>
        <w:ind w:left="4881" w:hanging="351"/>
      </w:pPr>
      <w:rPr>
        <w:rFonts w:hint="default"/>
        <w:lang w:val="en-US" w:eastAsia="en-US" w:bidi="en-US"/>
      </w:rPr>
    </w:lvl>
    <w:lvl w:ilvl="6" w:tplc="BC86E266">
      <w:numFmt w:val="bullet"/>
      <w:lvlText w:val="•"/>
      <w:lvlJc w:val="left"/>
      <w:pPr>
        <w:ind w:left="5944" w:hanging="351"/>
      </w:pPr>
      <w:rPr>
        <w:rFonts w:hint="default"/>
        <w:lang w:val="en-US" w:eastAsia="en-US" w:bidi="en-US"/>
      </w:rPr>
    </w:lvl>
    <w:lvl w:ilvl="7" w:tplc="12F0C50E">
      <w:numFmt w:val="bullet"/>
      <w:lvlText w:val="•"/>
      <w:lvlJc w:val="left"/>
      <w:pPr>
        <w:ind w:left="7007" w:hanging="351"/>
      </w:pPr>
      <w:rPr>
        <w:rFonts w:hint="default"/>
        <w:lang w:val="en-US" w:eastAsia="en-US" w:bidi="en-US"/>
      </w:rPr>
    </w:lvl>
    <w:lvl w:ilvl="8" w:tplc="48C2C1A4">
      <w:numFmt w:val="bullet"/>
      <w:lvlText w:val="•"/>
      <w:lvlJc w:val="left"/>
      <w:pPr>
        <w:ind w:left="8070" w:hanging="351"/>
      </w:pPr>
      <w:rPr>
        <w:rFonts w:hint="default"/>
        <w:lang w:val="en-US" w:eastAsia="en-US" w:bidi="en-US"/>
      </w:rPr>
    </w:lvl>
  </w:abstractNum>
  <w:abstractNum w:abstractNumId="1">
    <w:nsid w:val="0A0A4609"/>
    <w:multiLevelType w:val="hybridMultilevel"/>
    <w:tmpl w:val="036A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6C6B"/>
    <w:multiLevelType w:val="hybridMultilevel"/>
    <w:tmpl w:val="2696A5A0"/>
    <w:lvl w:ilvl="0" w:tplc="84A421B4">
      <w:numFmt w:val="bullet"/>
      <w:lvlText w:val=""/>
      <w:lvlJc w:val="left"/>
      <w:pPr>
        <w:ind w:left="907" w:hanging="274"/>
      </w:pPr>
      <w:rPr>
        <w:rFonts w:ascii="Symbol" w:eastAsia="Symbol" w:hAnsi="Symbol" w:cs="Symbol" w:hint="default"/>
        <w:w w:val="100"/>
        <w:sz w:val="23"/>
        <w:szCs w:val="23"/>
        <w:lang w:val="en-US" w:eastAsia="en-US" w:bidi="en-US"/>
      </w:rPr>
    </w:lvl>
    <w:lvl w:ilvl="1" w:tplc="61FC95E2">
      <w:numFmt w:val="bullet"/>
      <w:lvlText w:val=""/>
      <w:lvlJc w:val="left"/>
      <w:pPr>
        <w:ind w:left="2078" w:hanging="360"/>
      </w:pPr>
      <w:rPr>
        <w:rFonts w:ascii="Symbol" w:eastAsia="Symbol" w:hAnsi="Symbol" w:cs="Symbol" w:hint="default"/>
        <w:w w:val="100"/>
        <w:sz w:val="23"/>
        <w:szCs w:val="23"/>
        <w:lang w:val="en-US" w:eastAsia="en-US" w:bidi="en-US"/>
      </w:rPr>
    </w:lvl>
    <w:lvl w:ilvl="2" w:tplc="7E82A3E4">
      <w:numFmt w:val="bullet"/>
      <w:lvlText w:val="•"/>
      <w:lvlJc w:val="left"/>
      <w:pPr>
        <w:ind w:left="3022" w:hanging="360"/>
      </w:pPr>
      <w:rPr>
        <w:rFonts w:hint="default"/>
        <w:lang w:val="en-US" w:eastAsia="en-US" w:bidi="en-US"/>
      </w:rPr>
    </w:lvl>
    <w:lvl w:ilvl="3" w:tplc="CF42C348">
      <w:numFmt w:val="bullet"/>
      <w:lvlText w:val="•"/>
      <w:lvlJc w:val="left"/>
      <w:pPr>
        <w:ind w:left="3965" w:hanging="360"/>
      </w:pPr>
      <w:rPr>
        <w:rFonts w:hint="default"/>
        <w:lang w:val="en-US" w:eastAsia="en-US" w:bidi="en-US"/>
      </w:rPr>
    </w:lvl>
    <w:lvl w:ilvl="4" w:tplc="3D4876A2">
      <w:numFmt w:val="bullet"/>
      <w:lvlText w:val="•"/>
      <w:lvlJc w:val="left"/>
      <w:pPr>
        <w:ind w:left="4908" w:hanging="360"/>
      </w:pPr>
      <w:rPr>
        <w:rFonts w:hint="default"/>
        <w:lang w:val="en-US" w:eastAsia="en-US" w:bidi="en-US"/>
      </w:rPr>
    </w:lvl>
    <w:lvl w:ilvl="5" w:tplc="92869660">
      <w:numFmt w:val="bullet"/>
      <w:lvlText w:val="•"/>
      <w:lvlJc w:val="left"/>
      <w:pPr>
        <w:ind w:left="5851" w:hanging="360"/>
      </w:pPr>
      <w:rPr>
        <w:rFonts w:hint="default"/>
        <w:lang w:val="en-US" w:eastAsia="en-US" w:bidi="en-US"/>
      </w:rPr>
    </w:lvl>
    <w:lvl w:ilvl="6" w:tplc="8AA0A320">
      <w:numFmt w:val="bullet"/>
      <w:lvlText w:val="•"/>
      <w:lvlJc w:val="left"/>
      <w:pPr>
        <w:ind w:left="6794" w:hanging="360"/>
      </w:pPr>
      <w:rPr>
        <w:rFonts w:hint="default"/>
        <w:lang w:val="en-US" w:eastAsia="en-US" w:bidi="en-US"/>
      </w:rPr>
    </w:lvl>
    <w:lvl w:ilvl="7" w:tplc="8626045A">
      <w:numFmt w:val="bullet"/>
      <w:lvlText w:val="•"/>
      <w:lvlJc w:val="left"/>
      <w:pPr>
        <w:ind w:left="7737" w:hanging="360"/>
      </w:pPr>
      <w:rPr>
        <w:rFonts w:hint="default"/>
        <w:lang w:val="en-US" w:eastAsia="en-US" w:bidi="en-US"/>
      </w:rPr>
    </w:lvl>
    <w:lvl w:ilvl="8" w:tplc="44B2C088">
      <w:numFmt w:val="bullet"/>
      <w:lvlText w:val="•"/>
      <w:lvlJc w:val="left"/>
      <w:pPr>
        <w:ind w:left="8680" w:hanging="360"/>
      </w:pPr>
      <w:rPr>
        <w:rFonts w:hint="default"/>
        <w:lang w:val="en-US" w:eastAsia="en-US" w:bidi="en-US"/>
      </w:rPr>
    </w:lvl>
  </w:abstractNum>
  <w:abstractNum w:abstractNumId="3">
    <w:nsid w:val="36534503"/>
    <w:multiLevelType w:val="hybridMultilevel"/>
    <w:tmpl w:val="6CA46272"/>
    <w:lvl w:ilvl="0" w:tplc="398066B6">
      <w:start w:val="1"/>
      <w:numFmt w:val="decimal"/>
      <w:lvlText w:val="%1."/>
      <w:lvlJc w:val="left"/>
      <w:pPr>
        <w:ind w:left="916" w:hanging="264"/>
        <w:jc w:val="left"/>
      </w:pPr>
      <w:rPr>
        <w:rFonts w:ascii="Times New Roman" w:eastAsia="Times New Roman" w:hAnsi="Times New Roman" w:cs="Times New Roman" w:hint="default"/>
        <w:w w:val="100"/>
        <w:sz w:val="23"/>
        <w:szCs w:val="23"/>
        <w:lang w:val="en-US" w:eastAsia="en-US" w:bidi="en-US"/>
      </w:rPr>
    </w:lvl>
    <w:lvl w:ilvl="1" w:tplc="C7DCD16C">
      <w:numFmt w:val="bullet"/>
      <w:lvlText w:val="•"/>
      <w:lvlJc w:val="left"/>
      <w:pPr>
        <w:ind w:left="1884" w:hanging="264"/>
      </w:pPr>
      <w:rPr>
        <w:rFonts w:hint="default"/>
        <w:lang w:val="en-US" w:eastAsia="en-US" w:bidi="en-US"/>
      </w:rPr>
    </w:lvl>
    <w:lvl w:ilvl="2" w:tplc="D09EDDC0">
      <w:numFmt w:val="bullet"/>
      <w:lvlText w:val="•"/>
      <w:lvlJc w:val="left"/>
      <w:pPr>
        <w:ind w:left="2849" w:hanging="264"/>
      </w:pPr>
      <w:rPr>
        <w:rFonts w:hint="default"/>
        <w:lang w:val="en-US" w:eastAsia="en-US" w:bidi="en-US"/>
      </w:rPr>
    </w:lvl>
    <w:lvl w:ilvl="3" w:tplc="99F4B4E4">
      <w:numFmt w:val="bullet"/>
      <w:lvlText w:val="•"/>
      <w:lvlJc w:val="left"/>
      <w:pPr>
        <w:ind w:left="3813" w:hanging="264"/>
      </w:pPr>
      <w:rPr>
        <w:rFonts w:hint="default"/>
        <w:lang w:val="en-US" w:eastAsia="en-US" w:bidi="en-US"/>
      </w:rPr>
    </w:lvl>
    <w:lvl w:ilvl="4" w:tplc="0F0A316A">
      <w:numFmt w:val="bullet"/>
      <w:lvlText w:val="•"/>
      <w:lvlJc w:val="left"/>
      <w:pPr>
        <w:ind w:left="4778" w:hanging="264"/>
      </w:pPr>
      <w:rPr>
        <w:rFonts w:hint="default"/>
        <w:lang w:val="en-US" w:eastAsia="en-US" w:bidi="en-US"/>
      </w:rPr>
    </w:lvl>
    <w:lvl w:ilvl="5" w:tplc="1F382918">
      <w:numFmt w:val="bullet"/>
      <w:lvlText w:val="•"/>
      <w:lvlJc w:val="left"/>
      <w:pPr>
        <w:ind w:left="5743" w:hanging="264"/>
      </w:pPr>
      <w:rPr>
        <w:rFonts w:hint="default"/>
        <w:lang w:val="en-US" w:eastAsia="en-US" w:bidi="en-US"/>
      </w:rPr>
    </w:lvl>
    <w:lvl w:ilvl="6" w:tplc="CA92DBFA">
      <w:numFmt w:val="bullet"/>
      <w:lvlText w:val="•"/>
      <w:lvlJc w:val="left"/>
      <w:pPr>
        <w:ind w:left="6707" w:hanging="264"/>
      </w:pPr>
      <w:rPr>
        <w:rFonts w:hint="default"/>
        <w:lang w:val="en-US" w:eastAsia="en-US" w:bidi="en-US"/>
      </w:rPr>
    </w:lvl>
    <w:lvl w:ilvl="7" w:tplc="82324B7E">
      <w:numFmt w:val="bullet"/>
      <w:lvlText w:val="•"/>
      <w:lvlJc w:val="left"/>
      <w:pPr>
        <w:ind w:left="7672" w:hanging="264"/>
      </w:pPr>
      <w:rPr>
        <w:rFonts w:hint="default"/>
        <w:lang w:val="en-US" w:eastAsia="en-US" w:bidi="en-US"/>
      </w:rPr>
    </w:lvl>
    <w:lvl w:ilvl="8" w:tplc="820C7CDC">
      <w:numFmt w:val="bullet"/>
      <w:lvlText w:val="•"/>
      <w:lvlJc w:val="left"/>
      <w:pPr>
        <w:ind w:left="8637" w:hanging="264"/>
      </w:pPr>
      <w:rPr>
        <w:rFonts w:hint="default"/>
        <w:lang w:val="en-US" w:eastAsia="en-US" w:bidi="en-US"/>
      </w:rPr>
    </w:lvl>
  </w:abstractNum>
  <w:abstractNum w:abstractNumId="4">
    <w:nsid w:val="4B611BE5"/>
    <w:multiLevelType w:val="hybridMultilevel"/>
    <w:tmpl w:val="9938770A"/>
    <w:lvl w:ilvl="0" w:tplc="587603F8">
      <w:start w:val="1"/>
      <w:numFmt w:val="decimal"/>
      <w:lvlText w:val="%1."/>
      <w:lvlJc w:val="left"/>
      <w:pPr>
        <w:ind w:left="820" w:hanging="360"/>
        <w:jc w:val="left"/>
      </w:pPr>
      <w:rPr>
        <w:rFonts w:ascii="Times New Roman" w:eastAsia="Times New Roman" w:hAnsi="Times New Roman" w:cs="Times New Roman" w:hint="default"/>
        <w:w w:val="100"/>
        <w:sz w:val="23"/>
        <w:szCs w:val="23"/>
        <w:lang w:val="en-US" w:eastAsia="en-US" w:bidi="en-US"/>
      </w:rPr>
    </w:lvl>
    <w:lvl w:ilvl="1" w:tplc="A2F8AA28">
      <w:start w:val="1"/>
      <w:numFmt w:val="decimal"/>
      <w:lvlText w:val="%2."/>
      <w:lvlJc w:val="left"/>
      <w:pPr>
        <w:ind w:left="1276" w:hanging="360"/>
        <w:jc w:val="left"/>
      </w:pPr>
      <w:rPr>
        <w:rFonts w:ascii="Times New Roman" w:eastAsia="Times New Roman" w:hAnsi="Times New Roman" w:cs="Times New Roman" w:hint="default"/>
        <w:w w:val="100"/>
        <w:sz w:val="23"/>
        <w:szCs w:val="23"/>
        <w:lang w:val="en-US" w:eastAsia="en-US" w:bidi="en-US"/>
      </w:rPr>
    </w:lvl>
    <w:lvl w:ilvl="2" w:tplc="40DA4B0C">
      <w:numFmt w:val="bullet"/>
      <w:lvlText w:val="•"/>
      <w:lvlJc w:val="left"/>
      <w:pPr>
        <w:ind w:left="2311" w:hanging="360"/>
      </w:pPr>
      <w:rPr>
        <w:rFonts w:hint="default"/>
        <w:lang w:val="en-US" w:eastAsia="en-US" w:bidi="en-US"/>
      </w:rPr>
    </w:lvl>
    <w:lvl w:ilvl="3" w:tplc="788C2B20">
      <w:numFmt w:val="bullet"/>
      <w:lvlText w:val="•"/>
      <w:lvlJc w:val="left"/>
      <w:pPr>
        <w:ind w:left="3343" w:hanging="360"/>
      </w:pPr>
      <w:rPr>
        <w:rFonts w:hint="default"/>
        <w:lang w:val="en-US" w:eastAsia="en-US" w:bidi="en-US"/>
      </w:rPr>
    </w:lvl>
    <w:lvl w:ilvl="4" w:tplc="F9D4FE34">
      <w:numFmt w:val="bullet"/>
      <w:lvlText w:val="•"/>
      <w:lvlJc w:val="left"/>
      <w:pPr>
        <w:ind w:left="4375" w:hanging="360"/>
      </w:pPr>
      <w:rPr>
        <w:rFonts w:hint="default"/>
        <w:lang w:val="en-US" w:eastAsia="en-US" w:bidi="en-US"/>
      </w:rPr>
    </w:lvl>
    <w:lvl w:ilvl="5" w:tplc="DBCE276C">
      <w:numFmt w:val="bullet"/>
      <w:lvlText w:val="•"/>
      <w:lvlJc w:val="left"/>
      <w:pPr>
        <w:ind w:left="5407" w:hanging="360"/>
      </w:pPr>
      <w:rPr>
        <w:rFonts w:hint="default"/>
        <w:lang w:val="en-US" w:eastAsia="en-US" w:bidi="en-US"/>
      </w:rPr>
    </w:lvl>
    <w:lvl w:ilvl="6" w:tplc="D51C1AF6">
      <w:numFmt w:val="bullet"/>
      <w:lvlText w:val="•"/>
      <w:lvlJc w:val="left"/>
      <w:pPr>
        <w:ind w:left="6439" w:hanging="360"/>
      </w:pPr>
      <w:rPr>
        <w:rFonts w:hint="default"/>
        <w:lang w:val="en-US" w:eastAsia="en-US" w:bidi="en-US"/>
      </w:rPr>
    </w:lvl>
    <w:lvl w:ilvl="7" w:tplc="C5CA489E">
      <w:numFmt w:val="bullet"/>
      <w:lvlText w:val="•"/>
      <w:lvlJc w:val="left"/>
      <w:pPr>
        <w:ind w:left="7470" w:hanging="360"/>
      </w:pPr>
      <w:rPr>
        <w:rFonts w:hint="default"/>
        <w:lang w:val="en-US" w:eastAsia="en-US" w:bidi="en-US"/>
      </w:rPr>
    </w:lvl>
    <w:lvl w:ilvl="8" w:tplc="4FD4D1C4">
      <w:numFmt w:val="bullet"/>
      <w:lvlText w:val="•"/>
      <w:lvlJc w:val="left"/>
      <w:pPr>
        <w:ind w:left="8502" w:hanging="360"/>
      </w:pPr>
      <w:rPr>
        <w:rFonts w:hint="default"/>
        <w:lang w:val="en-US" w:eastAsia="en-US" w:bidi="en-US"/>
      </w:rPr>
    </w:lvl>
  </w:abstractNum>
  <w:abstractNum w:abstractNumId="5">
    <w:nsid w:val="50B325D1"/>
    <w:multiLevelType w:val="hybridMultilevel"/>
    <w:tmpl w:val="02446C0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nsid w:val="521F3DFE"/>
    <w:multiLevelType w:val="hybridMultilevel"/>
    <w:tmpl w:val="16760760"/>
    <w:lvl w:ilvl="0" w:tplc="2A042B8C">
      <w:numFmt w:val="bullet"/>
      <w:lvlText w:val=""/>
      <w:lvlJc w:val="left"/>
      <w:pPr>
        <w:ind w:left="820" w:hanging="360"/>
      </w:pPr>
      <w:rPr>
        <w:rFonts w:ascii="Symbol" w:eastAsia="Symbol" w:hAnsi="Symbol" w:cs="Symbol" w:hint="default"/>
        <w:w w:val="100"/>
        <w:sz w:val="23"/>
        <w:szCs w:val="23"/>
        <w:lang w:val="en-US" w:eastAsia="en-US" w:bidi="en-US"/>
      </w:rPr>
    </w:lvl>
    <w:lvl w:ilvl="1" w:tplc="F32689CC">
      <w:numFmt w:val="bullet"/>
      <w:lvlText w:val="•"/>
      <w:lvlJc w:val="left"/>
      <w:pPr>
        <w:ind w:left="1794" w:hanging="360"/>
      </w:pPr>
      <w:rPr>
        <w:rFonts w:hint="default"/>
        <w:lang w:val="en-US" w:eastAsia="en-US" w:bidi="en-US"/>
      </w:rPr>
    </w:lvl>
    <w:lvl w:ilvl="2" w:tplc="DE8C27D0">
      <w:numFmt w:val="bullet"/>
      <w:lvlText w:val="•"/>
      <w:lvlJc w:val="left"/>
      <w:pPr>
        <w:ind w:left="2769" w:hanging="360"/>
      </w:pPr>
      <w:rPr>
        <w:rFonts w:hint="default"/>
        <w:lang w:val="en-US" w:eastAsia="en-US" w:bidi="en-US"/>
      </w:rPr>
    </w:lvl>
    <w:lvl w:ilvl="3" w:tplc="AFB418C4">
      <w:numFmt w:val="bullet"/>
      <w:lvlText w:val="•"/>
      <w:lvlJc w:val="left"/>
      <w:pPr>
        <w:ind w:left="3743" w:hanging="360"/>
      </w:pPr>
      <w:rPr>
        <w:rFonts w:hint="default"/>
        <w:lang w:val="en-US" w:eastAsia="en-US" w:bidi="en-US"/>
      </w:rPr>
    </w:lvl>
    <w:lvl w:ilvl="4" w:tplc="A0648852">
      <w:numFmt w:val="bullet"/>
      <w:lvlText w:val="•"/>
      <w:lvlJc w:val="left"/>
      <w:pPr>
        <w:ind w:left="4718" w:hanging="360"/>
      </w:pPr>
      <w:rPr>
        <w:rFonts w:hint="default"/>
        <w:lang w:val="en-US" w:eastAsia="en-US" w:bidi="en-US"/>
      </w:rPr>
    </w:lvl>
    <w:lvl w:ilvl="5" w:tplc="1CDA2A82">
      <w:numFmt w:val="bullet"/>
      <w:lvlText w:val="•"/>
      <w:lvlJc w:val="left"/>
      <w:pPr>
        <w:ind w:left="5693" w:hanging="360"/>
      </w:pPr>
      <w:rPr>
        <w:rFonts w:hint="default"/>
        <w:lang w:val="en-US" w:eastAsia="en-US" w:bidi="en-US"/>
      </w:rPr>
    </w:lvl>
    <w:lvl w:ilvl="6" w:tplc="1494F410">
      <w:numFmt w:val="bullet"/>
      <w:lvlText w:val="•"/>
      <w:lvlJc w:val="left"/>
      <w:pPr>
        <w:ind w:left="6667" w:hanging="360"/>
      </w:pPr>
      <w:rPr>
        <w:rFonts w:hint="default"/>
        <w:lang w:val="en-US" w:eastAsia="en-US" w:bidi="en-US"/>
      </w:rPr>
    </w:lvl>
    <w:lvl w:ilvl="7" w:tplc="CAF8205A">
      <w:numFmt w:val="bullet"/>
      <w:lvlText w:val="•"/>
      <w:lvlJc w:val="left"/>
      <w:pPr>
        <w:ind w:left="7642" w:hanging="360"/>
      </w:pPr>
      <w:rPr>
        <w:rFonts w:hint="default"/>
        <w:lang w:val="en-US" w:eastAsia="en-US" w:bidi="en-US"/>
      </w:rPr>
    </w:lvl>
    <w:lvl w:ilvl="8" w:tplc="9FD8B266">
      <w:numFmt w:val="bullet"/>
      <w:lvlText w:val="•"/>
      <w:lvlJc w:val="left"/>
      <w:pPr>
        <w:ind w:left="8617" w:hanging="360"/>
      </w:pPr>
      <w:rPr>
        <w:rFonts w:hint="default"/>
        <w:lang w:val="en-US" w:eastAsia="en-US" w:bidi="en-US"/>
      </w:rPr>
    </w:lvl>
  </w:abstractNum>
  <w:abstractNum w:abstractNumId="7">
    <w:nsid w:val="543536AB"/>
    <w:multiLevelType w:val="hybridMultilevel"/>
    <w:tmpl w:val="D4B6C0A2"/>
    <w:lvl w:ilvl="0" w:tplc="940C3F12">
      <w:start w:val="1"/>
      <w:numFmt w:val="decimal"/>
      <w:lvlText w:val="%1."/>
      <w:lvlJc w:val="left"/>
      <w:pPr>
        <w:ind w:left="907" w:hanging="351"/>
        <w:jc w:val="left"/>
      </w:pPr>
      <w:rPr>
        <w:rFonts w:ascii="Times New Roman" w:eastAsia="Times New Roman" w:hAnsi="Times New Roman" w:cs="Times New Roman" w:hint="default"/>
        <w:w w:val="100"/>
        <w:sz w:val="23"/>
        <w:szCs w:val="23"/>
        <w:lang w:val="en-US" w:eastAsia="en-US" w:bidi="en-US"/>
      </w:rPr>
    </w:lvl>
    <w:lvl w:ilvl="1" w:tplc="0F10431C">
      <w:numFmt w:val="bullet"/>
      <w:lvlText w:val="•"/>
      <w:lvlJc w:val="left"/>
      <w:pPr>
        <w:ind w:left="1866" w:hanging="351"/>
      </w:pPr>
      <w:rPr>
        <w:rFonts w:hint="default"/>
        <w:lang w:val="en-US" w:eastAsia="en-US" w:bidi="en-US"/>
      </w:rPr>
    </w:lvl>
    <w:lvl w:ilvl="2" w:tplc="1D2EC0A0">
      <w:numFmt w:val="bullet"/>
      <w:lvlText w:val="•"/>
      <w:lvlJc w:val="left"/>
      <w:pPr>
        <w:ind w:left="2833" w:hanging="351"/>
      </w:pPr>
      <w:rPr>
        <w:rFonts w:hint="default"/>
        <w:lang w:val="en-US" w:eastAsia="en-US" w:bidi="en-US"/>
      </w:rPr>
    </w:lvl>
    <w:lvl w:ilvl="3" w:tplc="59C8BEA4">
      <w:numFmt w:val="bullet"/>
      <w:lvlText w:val="•"/>
      <w:lvlJc w:val="left"/>
      <w:pPr>
        <w:ind w:left="3799" w:hanging="351"/>
      </w:pPr>
      <w:rPr>
        <w:rFonts w:hint="default"/>
        <w:lang w:val="en-US" w:eastAsia="en-US" w:bidi="en-US"/>
      </w:rPr>
    </w:lvl>
    <w:lvl w:ilvl="4" w:tplc="1BAABE48">
      <w:numFmt w:val="bullet"/>
      <w:lvlText w:val="•"/>
      <w:lvlJc w:val="left"/>
      <w:pPr>
        <w:ind w:left="4766" w:hanging="351"/>
      </w:pPr>
      <w:rPr>
        <w:rFonts w:hint="default"/>
        <w:lang w:val="en-US" w:eastAsia="en-US" w:bidi="en-US"/>
      </w:rPr>
    </w:lvl>
    <w:lvl w:ilvl="5" w:tplc="7BAE38DC">
      <w:numFmt w:val="bullet"/>
      <w:lvlText w:val="•"/>
      <w:lvlJc w:val="left"/>
      <w:pPr>
        <w:ind w:left="5733" w:hanging="351"/>
      </w:pPr>
      <w:rPr>
        <w:rFonts w:hint="default"/>
        <w:lang w:val="en-US" w:eastAsia="en-US" w:bidi="en-US"/>
      </w:rPr>
    </w:lvl>
    <w:lvl w:ilvl="6" w:tplc="B238C67E">
      <w:numFmt w:val="bullet"/>
      <w:lvlText w:val="•"/>
      <w:lvlJc w:val="left"/>
      <w:pPr>
        <w:ind w:left="6699" w:hanging="351"/>
      </w:pPr>
      <w:rPr>
        <w:rFonts w:hint="default"/>
        <w:lang w:val="en-US" w:eastAsia="en-US" w:bidi="en-US"/>
      </w:rPr>
    </w:lvl>
    <w:lvl w:ilvl="7" w:tplc="8124BEE6">
      <w:numFmt w:val="bullet"/>
      <w:lvlText w:val="•"/>
      <w:lvlJc w:val="left"/>
      <w:pPr>
        <w:ind w:left="7666" w:hanging="351"/>
      </w:pPr>
      <w:rPr>
        <w:rFonts w:hint="default"/>
        <w:lang w:val="en-US" w:eastAsia="en-US" w:bidi="en-US"/>
      </w:rPr>
    </w:lvl>
    <w:lvl w:ilvl="8" w:tplc="F826553E">
      <w:numFmt w:val="bullet"/>
      <w:lvlText w:val="•"/>
      <w:lvlJc w:val="left"/>
      <w:pPr>
        <w:ind w:left="8633" w:hanging="351"/>
      </w:pPr>
      <w:rPr>
        <w:rFonts w:hint="default"/>
        <w:lang w:val="en-US" w:eastAsia="en-US" w:bidi="en-US"/>
      </w:rPr>
    </w:lvl>
  </w:abstractNum>
  <w:abstractNum w:abstractNumId="8">
    <w:nsid w:val="616B02A8"/>
    <w:multiLevelType w:val="hybridMultilevel"/>
    <w:tmpl w:val="2D3CBC56"/>
    <w:lvl w:ilvl="0" w:tplc="9DFA2D9C">
      <w:start w:val="1"/>
      <w:numFmt w:val="decimal"/>
      <w:lvlText w:val="%1."/>
      <w:lvlJc w:val="left"/>
      <w:pPr>
        <w:ind w:left="1276" w:hanging="360"/>
        <w:jc w:val="left"/>
      </w:pPr>
      <w:rPr>
        <w:rFonts w:ascii="Times New Roman" w:eastAsia="Times New Roman" w:hAnsi="Times New Roman" w:cs="Times New Roman" w:hint="default"/>
        <w:w w:val="100"/>
        <w:sz w:val="23"/>
        <w:szCs w:val="23"/>
        <w:lang w:val="en-US" w:eastAsia="en-US" w:bidi="en-US"/>
      </w:rPr>
    </w:lvl>
    <w:lvl w:ilvl="1" w:tplc="073492B4">
      <w:numFmt w:val="bullet"/>
      <w:lvlText w:val="•"/>
      <w:lvlJc w:val="left"/>
      <w:pPr>
        <w:ind w:left="2208" w:hanging="360"/>
      </w:pPr>
      <w:rPr>
        <w:rFonts w:hint="default"/>
        <w:lang w:val="en-US" w:eastAsia="en-US" w:bidi="en-US"/>
      </w:rPr>
    </w:lvl>
    <w:lvl w:ilvl="2" w:tplc="8C1A4DD0">
      <w:numFmt w:val="bullet"/>
      <w:lvlText w:val="•"/>
      <w:lvlJc w:val="left"/>
      <w:pPr>
        <w:ind w:left="3137" w:hanging="360"/>
      </w:pPr>
      <w:rPr>
        <w:rFonts w:hint="default"/>
        <w:lang w:val="en-US" w:eastAsia="en-US" w:bidi="en-US"/>
      </w:rPr>
    </w:lvl>
    <w:lvl w:ilvl="3" w:tplc="8A7061D4">
      <w:numFmt w:val="bullet"/>
      <w:lvlText w:val="•"/>
      <w:lvlJc w:val="left"/>
      <w:pPr>
        <w:ind w:left="4065" w:hanging="360"/>
      </w:pPr>
      <w:rPr>
        <w:rFonts w:hint="default"/>
        <w:lang w:val="en-US" w:eastAsia="en-US" w:bidi="en-US"/>
      </w:rPr>
    </w:lvl>
    <w:lvl w:ilvl="4" w:tplc="89B0C3E4">
      <w:numFmt w:val="bullet"/>
      <w:lvlText w:val="•"/>
      <w:lvlJc w:val="left"/>
      <w:pPr>
        <w:ind w:left="4994" w:hanging="360"/>
      </w:pPr>
      <w:rPr>
        <w:rFonts w:hint="default"/>
        <w:lang w:val="en-US" w:eastAsia="en-US" w:bidi="en-US"/>
      </w:rPr>
    </w:lvl>
    <w:lvl w:ilvl="5" w:tplc="98BE3BA6">
      <w:numFmt w:val="bullet"/>
      <w:lvlText w:val="•"/>
      <w:lvlJc w:val="left"/>
      <w:pPr>
        <w:ind w:left="5923" w:hanging="360"/>
      </w:pPr>
      <w:rPr>
        <w:rFonts w:hint="default"/>
        <w:lang w:val="en-US" w:eastAsia="en-US" w:bidi="en-US"/>
      </w:rPr>
    </w:lvl>
    <w:lvl w:ilvl="6" w:tplc="D624B952">
      <w:numFmt w:val="bullet"/>
      <w:lvlText w:val="•"/>
      <w:lvlJc w:val="left"/>
      <w:pPr>
        <w:ind w:left="6851" w:hanging="360"/>
      </w:pPr>
      <w:rPr>
        <w:rFonts w:hint="default"/>
        <w:lang w:val="en-US" w:eastAsia="en-US" w:bidi="en-US"/>
      </w:rPr>
    </w:lvl>
    <w:lvl w:ilvl="7" w:tplc="32AAFB42">
      <w:numFmt w:val="bullet"/>
      <w:lvlText w:val="•"/>
      <w:lvlJc w:val="left"/>
      <w:pPr>
        <w:ind w:left="7780" w:hanging="360"/>
      </w:pPr>
      <w:rPr>
        <w:rFonts w:hint="default"/>
        <w:lang w:val="en-US" w:eastAsia="en-US" w:bidi="en-US"/>
      </w:rPr>
    </w:lvl>
    <w:lvl w:ilvl="8" w:tplc="ADCACEA2">
      <w:numFmt w:val="bullet"/>
      <w:lvlText w:val="•"/>
      <w:lvlJc w:val="left"/>
      <w:pPr>
        <w:ind w:left="8709" w:hanging="360"/>
      </w:pPr>
      <w:rPr>
        <w:rFonts w:hint="default"/>
        <w:lang w:val="en-US" w:eastAsia="en-US" w:bidi="en-US"/>
      </w:rPr>
    </w:lvl>
  </w:abstractNum>
  <w:abstractNum w:abstractNumId="9">
    <w:nsid w:val="68857DA8"/>
    <w:multiLevelType w:val="hybridMultilevel"/>
    <w:tmpl w:val="77903E0E"/>
    <w:lvl w:ilvl="0" w:tplc="64023F9A">
      <w:start w:val="1"/>
      <w:numFmt w:val="decimal"/>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num w:numId="1">
    <w:abstractNumId w:val="3"/>
  </w:num>
  <w:num w:numId="2">
    <w:abstractNumId w:val="7"/>
  </w:num>
  <w:num w:numId="3">
    <w:abstractNumId w:val="8"/>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20459"/>
    <w:rsid w:val="000030D1"/>
    <w:rsid w:val="00075EB5"/>
    <w:rsid w:val="0008242C"/>
    <w:rsid w:val="000B11DF"/>
    <w:rsid w:val="001041F9"/>
    <w:rsid w:val="00175A4D"/>
    <w:rsid w:val="001B582F"/>
    <w:rsid w:val="0020051B"/>
    <w:rsid w:val="002136E0"/>
    <w:rsid w:val="00255670"/>
    <w:rsid w:val="002D43B7"/>
    <w:rsid w:val="002D61F3"/>
    <w:rsid w:val="002F78D4"/>
    <w:rsid w:val="003457B1"/>
    <w:rsid w:val="00350D29"/>
    <w:rsid w:val="00387113"/>
    <w:rsid w:val="003F5F05"/>
    <w:rsid w:val="0040483A"/>
    <w:rsid w:val="00433CE5"/>
    <w:rsid w:val="004B58F6"/>
    <w:rsid w:val="004B7321"/>
    <w:rsid w:val="004C5060"/>
    <w:rsid w:val="00530836"/>
    <w:rsid w:val="00560D86"/>
    <w:rsid w:val="006C67F9"/>
    <w:rsid w:val="006E2B94"/>
    <w:rsid w:val="00760CA0"/>
    <w:rsid w:val="007F24F1"/>
    <w:rsid w:val="007F394C"/>
    <w:rsid w:val="00870BC2"/>
    <w:rsid w:val="00890311"/>
    <w:rsid w:val="00891890"/>
    <w:rsid w:val="008E7821"/>
    <w:rsid w:val="008F333C"/>
    <w:rsid w:val="009F6184"/>
    <w:rsid w:val="00A51298"/>
    <w:rsid w:val="00A65BAA"/>
    <w:rsid w:val="00AA4F23"/>
    <w:rsid w:val="00AC670A"/>
    <w:rsid w:val="00B54DF0"/>
    <w:rsid w:val="00B96BEE"/>
    <w:rsid w:val="00C018D4"/>
    <w:rsid w:val="00C01B7C"/>
    <w:rsid w:val="00C41D2A"/>
    <w:rsid w:val="00C513DD"/>
    <w:rsid w:val="00C560FE"/>
    <w:rsid w:val="00C614DF"/>
    <w:rsid w:val="00C67489"/>
    <w:rsid w:val="00C92632"/>
    <w:rsid w:val="00D20459"/>
    <w:rsid w:val="00D256D3"/>
    <w:rsid w:val="00DD0B06"/>
    <w:rsid w:val="00E14B0F"/>
    <w:rsid w:val="00E228D0"/>
    <w:rsid w:val="00E94B3B"/>
    <w:rsid w:val="00E9536F"/>
    <w:rsid w:val="00EB16F2"/>
    <w:rsid w:val="00EC60A9"/>
    <w:rsid w:val="00EC62FA"/>
    <w:rsid w:val="00ED5263"/>
    <w:rsid w:val="00EF6B4D"/>
    <w:rsid w:val="00F41D01"/>
    <w:rsid w:val="00FC24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18D4"/>
    <w:rPr>
      <w:rFonts w:ascii="Times New Roman" w:eastAsia="Times New Roman" w:hAnsi="Times New Roman" w:cs="Times New Roman"/>
      <w:lang w:bidi="en-US"/>
    </w:rPr>
  </w:style>
  <w:style w:type="paragraph" w:styleId="Heading1">
    <w:name w:val="heading 1"/>
    <w:basedOn w:val="Normal"/>
    <w:uiPriority w:val="1"/>
    <w:qFormat/>
    <w:rsid w:val="00C018D4"/>
    <w:pPr>
      <w:ind w:left="206"/>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18D4"/>
    <w:rPr>
      <w:sz w:val="23"/>
      <w:szCs w:val="23"/>
    </w:rPr>
  </w:style>
  <w:style w:type="paragraph" w:styleId="ListParagraph">
    <w:name w:val="List Paragraph"/>
    <w:basedOn w:val="Normal"/>
    <w:uiPriority w:val="1"/>
    <w:qFormat/>
    <w:rsid w:val="00C018D4"/>
    <w:pPr>
      <w:ind w:left="1276" w:hanging="360"/>
      <w:jc w:val="both"/>
    </w:pPr>
  </w:style>
  <w:style w:type="paragraph" w:customStyle="1" w:styleId="TableParagraph">
    <w:name w:val="Table Paragraph"/>
    <w:basedOn w:val="Normal"/>
    <w:uiPriority w:val="1"/>
    <w:qFormat/>
    <w:rsid w:val="00C018D4"/>
    <w:pPr>
      <w:spacing w:line="262" w:lineRule="exact"/>
      <w:ind w:left="105"/>
    </w:pPr>
  </w:style>
  <w:style w:type="paragraph" w:styleId="BalloonText">
    <w:name w:val="Balloon Text"/>
    <w:basedOn w:val="Normal"/>
    <w:link w:val="BalloonTextChar"/>
    <w:uiPriority w:val="99"/>
    <w:semiHidden/>
    <w:unhideWhenUsed/>
    <w:rsid w:val="004C5060"/>
    <w:rPr>
      <w:rFonts w:ascii="Tahoma" w:hAnsi="Tahoma" w:cs="Tahoma"/>
      <w:sz w:val="16"/>
      <w:szCs w:val="16"/>
    </w:rPr>
  </w:style>
  <w:style w:type="character" w:customStyle="1" w:styleId="BalloonTextChar">
    <w:name w:val="Balloon Text Char"/>
    <w:basedOn w:val="DefaultParagraphFont"/>
    <w:link w:val="BalloonText"/>
    <w:uiPriority w:val="99"/>
    <w:semiHidden/>
    <w:rsid w:val="004C5060"/>
    <w:rPr>
      <w:rFonts w:ascii="Tahoma" w:eastAsia="Times New Roman" w:hAnsi="Tahoma" w:cs="Tahoma"/>
      <w:sz w:val="16"/>
      <w:szCs w:val="16"/>
      <w:lang w:bidi="en-US"/>
    </w:rPr>
  </w:style>
  <w:style w:type="paragraph" w:styleId="NoSpacing">
    <w:name w:val="No Spacing"/>
    <w:uiPriority w:val="1"/>
    <w:qFormat/>
    <w:rsid w:val="00870BC2"/>
    <w:rPr>
      <w:rFonts w:ascii="Times New Roman" w:eastAsia="Times New Roman" w:hAnsi="Times New Roman" w:cs="Times New Roman"/>
      <w:lang w:bidi="en-US"/>
    </w:rPr>
  </w:style>
  <w:style w:type="character" w:styleId="Hyperlink">
    <w:name w:val="Hyperlink"/>
    <w:basedOn w:val="DefaultParagraphFont"/>
    <w:uiPriority w:val="99"/>
    <w:unhideWhenUsed/>
    <w:rsid w:val="00C614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6"/>
      <w:outlineLvl w:val="0"/>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276" w:hanging="360"/>
      <w:jc w:val="both"/>
    </w:pPr>
  </w:style>
  <w:style w:type="paragraph" w:customStyle="1" w:styleId="TableParagraph">
    <w:name w:val="Table Paragraph"/>
    <w:basedOn w:val="Normal"/>
    <w:uiPriority w:val="1"/>
    <w:qFormat/>
    <w:pPr>
      <w:spacing w:line="262"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mega.bindu@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ega.bindu@yahoo.com" TargetMode="External"/><Relationship Id="rId4" Type="http://schemas.openxmlformats.org/officeDocument/2006/relationships/settings" Target="settings.xml"/><Relationship Id="rId9" Type="http://schemas.openxmlformats.org/officeDocument/2006/relationships/hyperlink" Target="mailto:Mega.bind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Resume Mega Arora</vt:lpstr>
    </vt:vector>
  </TitlesOfParts>
  <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Mega Arora</dc:title>
  <dc:creator>admin</dc:creator>
  <cp:lastModifiedBy>dell</cp:lastModifiedBy>
  <cp:revision>36</cp:revision>
  <cp:lastPrinted>2022-04-08T14:00:00Z</cp:lastPrinted>
  <dcterms:created xsi:type="dcterms:W3CDTF">2021-06-19T05:46:00Z</dcterms:created>
  <dcterms:modified xsi:type="dcterms:W3CDTF">2022-05-11T15:36:00Z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Nitro Pro 8  (8. 0. 2. 4)</vt:lpwstr>
  </property>
  <property fmtid="{D5CDD505-2E9C-101B-9397-08002B2CF9AE}" pid="4" name="LastSaved">
    <vt:filetime>2020-02-23T00:00:00Z</vt:filetime>
  </property>
</Properties>
</file>