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F1E0F" w14:textId="37E0CCF0" w:rsidR="00DE64CD" w:rsidRDefault="00DE64CD" w:rsidP="00A07107">
      <w:pPr>
        <w:tabs>
          <w:tab w:val="left" w:pos="970"/>
        </w:tabs>
        <w:spacing w:after="0"/>
      </w:pPr>
    </w:p>
    <w:p w14:paraId="016BC28C" w14:textId="5F180AAD" w:rsidR="00E230BD" w:rsidRPr="00E230BD" w:rsidRDefault="00E230BD" w:rsidP="00E230BD">
      <w:pPr>
        <w:pStyle w:val="Heading2"/>
        <w:pBdr>
          <w:bottom w:val="single" w:sz="12" w:space="1" w:color="003366"/>
        </w:pBdr>
        <w:spacing w:after="60"/>
        <w:ind w:right="-144"/>
        <w:jc w:val="center"/>
        <w:rPr>
          <w:smallCaps/>
          <w:sz w:val="32"/>
          <w:szCs w:val="32"/>
        </w:rPr>
      </w:pPr>
      <w:r w:rsidRPr="00E230BD">
        <w:rPr>
          <w:smallCaps/>
          <w:sz w:val="32"/>
          <w:szCs w:val="32"/>
        </w:rPr>
        <w:t>Curriculum Vitae</w:t>
      </w:r>
    </w:p>
    <w:p w14:paraId="29E8EBB5" w14:textId="77777777" w:rsidR="0004626F" w:rsidRDefault="0004626F" w:rsidP="0004626F">
      <w:pPr>
        <w:tabs>
          <w:tab w:val="left" w:pos="970"/>
        </w:tabs>
        <w:spacing w:after="0"/>
        <w:jc w:val="right"/>
        <w:rPr>
          <w:smallCaps/>
          <w:sz w:val="28"/>
          <w:szCs w:val="28"/>
        </w:rPr>
      </w:pPr>
      <w:r>
        <w:rPr>
          <w:noProof/>
        </w:rPr>
        <w:drawing>
          <wp:inline distT="0" distB="0" distL="0" distR="0" wp14:anchorId="2CBB98EA" wp14:editId="3A1361F9">
            <wp:extent cx="1980551" cy="2285365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794" cy="230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12334" w14:textId="7FE385DB" w:rsidR="00E230BD" w:rsidRPr="004B4843" w:rsidRDefault="00E230BD" w:rsidP="00341D15">
      <w:pPr>
        <w:pStyle w:val="Heading2"/>
        <w:tabs>
          <w:tab w:val="right" w:pos="10080"/>
        </w:tabs>
        <w:spacing w:before="40" w:line="276" w:lineRule="auto"/>
        <w:ind w:right="-144"/>
        <w:jc w:val="right"/>
        <w:rPr>
          <w:bCs/>
          <w:sz w:val="24"/>
          <w:szCs w:val="24"/>
        </w:rPr>
      </w:pPr>
      <w:r w:rsidRPr="00113AD3">
        <w:rPr>
          <w:bCs/>
          <w:sz w:val="24"/>
          <w:szCs w:val="24"/>
        </w:rPr>
        <w:t xml:space="preserve">Dr. Apeksha </w:t>
      </w:r>
      <w:r w:rsidR="00113AD3">
        <w:rPr>
          <w:bCs/>
          <w:sz w:val="24"/>
          <w:szCs w:val="24"/>
        </w:rPr>
        <w:t>M</w:t>
      </w:r>
      <w:r w:rsidR="00113AD3" w:rsidRPr="00113AD3">
        <w:rPr>
          <w:bCs/>
          <w:sz w:val="24"/>
          <w:szCs w:val="24"/>
        </w:rPr>
        <w:t xml:space="preserve">endhe, </w:t>
      </w:r>
      <w:r w:rsidR="004B4843">
        <w:rPr>
          <w:bCs/>
          <w:sz w:val="24"/>
          <w:szCs w:val="24"/>
        </w:rPr>
        <w:t>AM ASCE (2017)</w:t>
      </w:r>
    </w:p>
    <w:p w14:paraId="1AC899DD" w14:textId="0206E4D5" w:rsidR="0004626F" w:rsidRPr="002316F9" w:rsidRDefault="0004626F" w:rsidP="00341D15">
      <w:pPr>
        <w:pStyle w:val="Heading2"/>
        <w:tabs>
          <w:tab w:val="right" w:pos="10080"/>
        </w:tabs>
        <w:spacing w:before="40" w:line="276" w:lineRule="auto"/>
        <w:ind w:right="-144"/>
        <w:jc w:val="right"/>
        <w:rPr>
          <w:bCs/>
          <w:sz w:val="24"/>
          <w:szCs w:val="24"/>
        </w:rPr>
      </w:pPr>
      <w:r w:rsidRPr="002316F9">
        <w:rPr>
          <w:bCs/>
          <w:sz w:val="24"/>
          <w:szCs w:val="24"/>
        </w:rPr>
        <w:t>BE, MTech, PhD</w:t>
      </w:r>
      <w:r w:rsidR="002316F9" w:rsidRPr="002316F9">
        <w:rPr>
          <w:bCs/>
          <w:sz w:val="24"/>
          <w:szCs w:val="24"/>
        </w:rPr>
        <w:t xml:space="preserve"> (Civil Engineering)</w:t>
      </w:r>
      <w:r w:rsidR="004B4843">
        <w:rPr>
          <w:bCs/>
          <w:sz w:val="24"/>
          <w:szCs w:val="24"/>
        </w:rPr>
        <w:t xml:space="preserve">, </w:t>
      </w:r>
    </w:p>
    <w:p w14:paraId="76FFAFA5" w14:textId="2674C480" w:rsidR="002316F9" w:rsidRPr="002316F9" w:rsidRDefault="002316F9" w:rsidP="00341D15">
      <w:pPr>
        <w:pStyle w:val="Heading2"/>
        <w:tabs>
          <w:tab w:val="right" w:pos="10080"/>
        </w:tabs>
        <w:spacing w:before="40" w:line="276" w:lineRule="auto"/>
        <w:ind w:right="-144"/>
        <w:jc w:val="right"/>
        <w:rPr>
          <w:bCs/>
          <w:sz w:val="24"/>
          <w:szCs w:val="24"/>
        </w:rPr>
      </w:pPr>
      <w:r w:rsidRPr="002316F9">
        <w:rPr>
          <w:bCs/>
          <w:sz w:val="24"/>
          <w:szCs w:val="24"/>
        </w:rPr>
        <w:t>Mob: +91 8010996193/ +91 9</w:t>
      </w:r>
      <w:r w:rsidR="00D1058A">
        <w:rPr>
          <w:bCs/>
          <w:sz w:val="24"/>
          <w:szCs w:val="24"/>
        </w:rPr>
        <w:t>511275003</w:t>
      </w:r>
    </w:p>
    <w:p w14:paraId="284B3155" w14:textId="0B7F5D3B" w:rsidR="002316F9" w:rsidRPr="002316F9" w:rsidRDefault="002316F9" w:rsidP="00341D15">
      <w:pPr>
        <w:pStyle w:val="Heading2"/>
        <w:tabs>
          <w:tab w:val="right" w:pos="10080"/>
        </w:tabs>
        <w:spacing w:before="40" w:line="276" w:lineRule="auto"/>
        <w:ind w:right="-144"/>
        <w:jc w:val="right"/>
        <w:rPr>
          <w:bCs/>
          <w:sz w:val="24"/>
          <w:szCs w:val="24"/>
        </w:rPr>
      </w:pPr>
      <w:r w:rsidRPr="002316F9">
        <w:rPr>
          <w:bCs/>
          <w:sz w:val="24"/>
          <w:szCs w:val="24"/>
        </w:rPr>
        <w:t xml:space="preserve">Email: </w:t>
      </w:r>
      <w:hyperlink r:id="rId9" w:history="1">
        <w:r w:rsidRPr="002316F9">
          <w:rPr>
            <w:rStyle w:val="Hyperlink"/>
            <w:bCs/>
            <w:sz w:val="24"/>
            <w:szCs w:val="24"/>
          </w:rPr>
          <w:t>alaskamendhe@gmail.com</w:t>
        </w:r>
      </w:hyperlink>
    </w:p>
    <w:p w14:paraId="30613C6F" w14:textId="1D00E58D" w:rsidR="00F966A9" w:rsidRDefault="00D26851" w:rsidP="00341D15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7E7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37E78">
        <w:rPr>
          <w:rFonts w:ascii="Times New Roman" w:hAnsi="Times New Roman" w:cs="Times New Roman"/>
          <w:sz w:val="24"/>
          <w:szCs w:val="24"/>
        </w:rPr>
        <w:t xml:space="preserve">  </w:t>
      </w:r>
      <w:hyperlink r:id="rId10" w:history="1">
        <w:r w:rsidR="00F966A9" w:rsidRPr="00585EF7">
          <w:rPr>
            <w:rStyle w:val="Hyperlink"/>
            <w:rFonts w:ascii="Times New Roman" w:hAnsi="Times New Roman" w:cs="Times New Roman"/>
            <w:sz w:val="24"/>
            <w:szCs w:val="24"/>
          </w:rPr>
          <w:t>aamendhe@gmail.com</w:t>
        </w:r>
      </w:hyperlink>
    </w:p>
    <w:p w14:paraId="18D04CAC" w14:textId="4EAC971A" w:rsidR="00E230BD" w:rsidRPr="002316F9" w:rsidRDefault="0018331E" w:rsidP="00341D15">
      <w:pPr>
        <w:pStyle w:val="Heading2"/>
        <w:tabs>
          <w:tab w:val="right" w:pos="10080"/>
        </w:tabs>
        <w:spacing w:before="40" w:line="276" w:lineRule="auto"/>
        <w:ind w:right="-144"/>
        <w:rPr>
          <w:b w:val="0"/>
          <w:sz w:val="24"/>
          <w:szCs w:val="24"/>
        </w:rPr>
      </w:pPr>
      <w:r w:rsidRPr="0018331E">
        <w:rPr>
          <w:bCs/>
          <w:sz w:val="28"/>
          <w:szCs w:val="28"/>
        </w:rPr>
        <w:t>Address:</w:t>
      </w:r>
      <w:r>
        <w:rPr>
          <w:bCs/>
          <w:sz w:val="24"/>
          <w:szCs w:val="24"/>
        </w:rPr>
        <w:t xml:space="preserve"> </w:t>
      </w:r>
      <w:r w:rsidR="00E230BD" w:rsidRPr="002316F9">
        <w:rPr>
          <w:b w:val="0"/>
          <w:sz w:val="24"/>
          <w:szCs w:val="24"/>
        </w:rPr>
        <w:t xml:space="preserve">27-A </w:t>
      </w:r>
      <w:proofErr w:type="spellStart"/>
      <w:r w:rsidR="00E230BD" w:rsidRPr="002316F9">
        <w:rPr>
          <w:b w:val="0"/>
          <w:sz w:val="24"/>
          <w:szCs w:val="24"/>
        </w:rPr>
        <w:t>Fago</w:t>
      </w:r>
      <w:proofErr w:type="spellEnd"/>
      <w:r w:rsidR="00E230BD" w:rsidRPr="002316F9">
        <w:rPr>
          <w:b w:val="0"/>
          <w:sz w:val="24"/>
          <w:szCs w:val="24"/>
        </w:rPr>
        <w:t xml:space="preserve"> Patil Layout, Behind</w:t>
      </w:r>
    </w:p>
    <w:p w14:paraId="0A1A209B" w14:textId="77777777" w:rsidR="00E230BD" w:rsidRPr="002316F9" w:rsidRDefault="00E230BD" w:rsidP="00341D15">
      <w:pPr>
        <w:pStyle w:val="Heading2"/>
        <w:tabs>
          <w:tab w:val="right" w:pos="10080"/>
        </w:tabs>
        <w:spacing w:before="40" w:line="276" w:lineRule="auto"/>
        <w:ind w:right="-144"/>
        <w:rPr>
          <w:b w:val="0"/>
          <w:sz w:val="24"/>
          <w:szCs w:val="24"/>
        </w:rPr>
      </w:pPr>
      <w:proofErr w:type="spellStart"/>
      <w:r w:rsidRPr="002316F9">
        <w:rPr>
          <w:b w:val="0"/>
          <w:sz w:val="24"/>
          <w:szCs w:val="24"/>
        </w:rPr>
        <w:t>Dinshaws</w:t>
      </w:r>
      <w:proofErr w:type="spellEnd"/>
      <w:r w:rsidRPr="002316F9">
        <w:rPr>
          <w:b w:val="0"/>
          <w:sz w:val="24"/>
          <w:szCs w:val="24"/>
        </w:rPr>
        <w:t xml:space="preserve"> Factory </w:t>
      </w:r>
      <w:proofErr w:type="spellStart"/>
      <w:r w:rsidRPr="002316F9">
        <w:rPr>
          <w:b w:val="0"/>
          <w:sz w:val="24"/>
          <w:szCs w:val="24"/>
        </w:rPr>
        <w:t>Borgaon</w:t>
      </w:r>
      <w:proofErr w:type="spellEnd"/>
    </w:p>
    <w:p w14:paraId="27617DAD" w14:textId="4E5C9F68" w:rsidR="00E230BD" w:rsidRPr="002316F9" w:rsidRDefault="00E230BD" w:rsidP="00341D15">
      <w:pPr>
        <w:pStyle w:val="Heading2"/>
        <w:tabs>
          <w:tab w:val="right" w:pos="10080"/>
        </w:tabs>
        <w:spacing w:before="40" w:line="276" w:lineRule="auto"/>
        <w:ind w:right="-144"/>
        <w:rPr>
          <w:b w:val="0"/>
          <w:sz w:val="24"/>
          <w:szCs w:val="24"/>
        </w:rPr>
      </w:pPr>
      <w:proofErr w:type="spellStart"/>
      <w:r w:rsidRPr="002316F9">
        <w:rPr>
          <w:b w:val="0"/>
          <w:sz w:val="24"/>
          <w:szCs w:val="24"/>
        </w:rPr>
        <w:t>Gorewada</w:t>
      </w:r>
      <w:proofErr w:type="spellEnd"/>
      <w:r w:rsidRPr="002316F9">
        <w:rPr>
          <w:b w:val="0"/>
          <w:sz w:val="24"/>
          <w:szCs w:val="24"/>
        </w:rPr>
        <w:t xml:space="preserve"> Road</w:t>
      </w:r>
      <w:r w:rsidR="002316F9">
        <w:rPr>
          <w:b w:val="0"/>
          <w:sz w:val="24"/>
          <w:szCs w:val="24"/>
        </w:rPr>
        <w:t>,</w:t>
      </w:r>
      <w:r w:rsidRPr="002316F9">
        <w:rPr>
          <w:b w:val="0"/>
          <w:sz w:val="24"/>
          <w:szCs w:val="24"/>
        </w:rPr>
        <w:t xml:space="preserve"> </w:t>
      </w:r>
      <w:proofErr w:type="spellStart"/>
      <w:r w:rsidRPr="002316F9">
        <w:rPr>
          <w:b w:val="0"/>
          <w:sz w:val="24"/>
          <w:szCs w:val="24"/>
        </w:rPr>
        <w:t>Gittikhadan</w:t>
      </w:r>
      <w:proofErr w:type="spellEnd"/>
      <w:r w:rsidR="002316F9">
        <w:rPr>
          <w:b w:val="0"/>
          <w:sz w:val="24"/>
          <w:szCs w:val="24"/>
        </w:rPr>
        <w:t>,</w:t>
      </w:r>
      <w:r w:rsidRPr="002316F9">
        <w:rPr>
          <w:b w:val="0"/>
          <w:sz w:val="24"/>
          <w:szCs w:val="24"/>
        </w:rPr>
        <w:t xml:space="preserve"> </w:t>
      </w:r>
    </w:p>
    <w:p w14:paraId="621F257F" w14:textId="768DDC3B" w:rsidR="00E230BD" w:rsidRPr="002316F9" w:rsidRDefault="00E230BD" w:rsidP="00341D15">
      <w:pPr>
        <w:pStyle w:val="Heading2"/>
        <w:tabs>
          <w:tab w:val="right" w:pos="10080"/>
        </w:tabs>
        <w:spacing w:before="40" w:line="276" w:lineRule="auto"/>
        <w:ind w:right="-144"/>
        <w:rPr>
          <w:b w:val="0"/>
          <w:sz w:val="24"/>
          <w:szCs w:val="24"/>
        </w:rPr>
      </w:pPr>
      <w:r w:rsidRPr="002316F9">
        <w:rPr>
          <w:b w:val="0"/>
          <w:sz w:val="24"/>
          <w:szCs w:val="24"/>
        </w:rPr>
        <w:t xml:space="preserve">Nagpur – 440013, Maharashtra, India           </w:t>
      </w:r>
      <w:r w:rsidRPr="002316F9">
        <w:rPr>
          <w:b w:val="0"/>
          <w:sz w:val="24"/>
          <w:szCs w:val="24"/>
        </w:rPr>
        <w:tab/>
        <w:t xml:space="preserve">                  </w:t>
      </w:r>
    </w:p>
    <w:p w14:paraId="693A04B8" w14:textId="5CA167C2" w:rsidR="002316F9" w:rsidRPr="002316F9" w:rsidRDefault="00363688" w:rsidP="00341D15">
      <w:pPr>
        <w:pStyle w:val="BodyText"/>
        <w:pBdr>
          <w:bottom w:val="single" w:sz="12" w:space="1" w:color="003366"/>
        </w:pBdr>
        <w:tabs>
          <w:tab w:val="center" w:pos="5040"/>
          <w:tab w:val="right" w:pos="10080"/>
        </w:tabs>
        <w:spacing w:line="276" w:lineRule="auto"/>
        <w:ind w:right="-144"/>
        <w:rPr>
          <w:b w:val="0"/>
          <w:sz w:val="24"/>
          <w:szCs w:val="24"/>
        </w:rPr>
      </w:pPr>
      <w:r>
        <w:rPr>
          <w:bCs w:val="0"/>
          <w:sz w:val="24"/>
          <w:szCs w:val="24"/>
        </w:rPr>
        <w:t>Social Networking</w:t>
      </w:r>
      <w:r w:rsidR="002316F9" w:rsidRPr="002316F9">
        <w:rPr>
          <w:b w:val="0"/>
          <w:sz w:val="24"/>
          <w:szCs w:val="24"/>
        </w:rPr>
        <w:t xml:space="preserve">: </w:t>
      </w:r>
      <w:hyperlink r:id="rId11" w:history="1">
        <w:r w:rsidR="002316F9" w:rsidRPr="002316F9">
          <w:rPr>
            <w:rStyle w:val="Hyperlink"/>
            <w:b w:val="0"/>
            <w:sz w:val="24"/>
            <w:szCs w:val="24"/>
          </w:rPr>
          <w:t>https://www.linkedin.com/in/apekshamendhe</w:t>
        </w:r>
      </w:hyperlink>
    </w:p>
    <w:p w14:paraId="1087A335" w14:textId="4B40BA5A" w:rsidR="00E230BD" w:rsidRPr="002316F9" w:rsidRDefault="00116258" w:rsidP="00341D15">
      <w:pPr>
        <w:pStyle w:val="BodyText"/>
        <w:pBdr>
          <w:bottom w:val="single" w:sz="12" w:space="1" w:color="003366"/>
        </w:pBdr>
        <w:tabs>
          <w:tab w:val="center" w:pos="5040"/>
          <w:tab w:val="right" w:pos="10080"/>
        </w:tabs>
        <w:spacing w:line="276" w:lineRule="auto"/>
        <w:ind w:right="-14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Past Global Recognition: </w:t>
      </w:r>
      <w:r w:rsidR="005671D6">
        <w:rPr>
          <w:b w:val="0"/>
          <w:sz w:val="22"/>
          <w:szCs w:val="22"/>
        </w:rPr>
        <w:t>AM ASCE (USA) and GMICE (ICE LONDON)</w:t>
      </w:r>
      <w:r w:rsidR="00E230BD" w:rsidRPr="00042DC2">
        <w:rPr>
          <w:b w:val="0"/>
          <w:sz w:val="22"/>
          <w:szCs w:val="22"/>
        </w:rPr>
        <w:tab/>
      </w:r>
    </w:p>
    <w:p w14:paraId="420FCB4C" w14:textId="41E440BC" w:rsidR="00E76031" w:rsidRPr="00E76031" w:rsidRDefault="00E76031" w:rsidP="00E76031">
      <w:pPr>
        <w:spacing w:before="120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mallCaps/>
          <w:sz w:val="28"/>
          <w:szCs w:val="28"/>
          <w:vertAlign w:val="superscript"/>
        </w:rPr>
        <w:t>BE</w:t>
      </w:r>
      <w:r w:rsidRPr="00E76031">
        <w:rPr>
          <w:rFonts w:ascii="Times New Roman" w:hAnsi="Times New Roman" w:cs="Times New Roman"/>
          <w:b/>
          <w:smallCaps/>
          <w:sz w:val="28"/>
          <w:szCs w:val="28"/>
        </w:rPr>
        <w:t>Civil</w:t>
      </w:r>
      <w:proofErr w:type="spellEnd"/>
      <w:r w:rsidRPr="00E76031">
        <w:rPr>
          <w:rFonts w:ascii="Times New Roman" w:hAnsi="Times New Roman" w:cs="Times New Roman"/>
          <w:b/>
          <w:smallCaps/>
          <w:sz w:val="28"/>
          <w:szCs w:val="28"/>
        </w:rPr>
        <w:t xml:space="preserve"> Engineer/</w:t>
      </w:r>
      <w:proofErr w:type="spellStart"/>
      <w:r w:rsidRPr="00E76031">
        <w:rPr>
          <w:rFonts w:ascii="Times New Roman" w:hAnsi="Times New Roman" w:cs="Times New Roman"/>
          <w:b/>
          <w:smallCaps/>
          <w:sz w:val="28"/>
          <w:szCs w:val="28"/>
          <w:vertAlign w:val="superscript"/>
        </w:rPr>
        <w:t>M</w:t>
      </w:r>
      <w:r>
        <w:rPr>
          <w:rFonts w:ascii="Times New Roman" w:hAnsi="Times New Roman" w:cs="Times New Roman"/>
          <w:b/>
          <w:smallCaps/>
          <w:sz w:val="28"/>
          <w:szCs w:val="28"/>
          <w:vertAlign w:val="superscript"/>
        </w:rPr>
        <w:t>tech</w:t>
      </w:r>
      <w:r w:rsidRPr="00E76031">
        <w:rPr>
          <w:rFonts w:ascii="Times New Roman" w:hAnsi="Times New Roman" w:cs="Times New Roman"/>
          <w:b/>
          <w:smallCaps/>
          <w:sz w:val="28"/>
          <w:szCs w:val="28"/>
        </w:rPr>
        <w:t>Environmental</w:t>
      </w:r>
      <w:proofErr w:type="spellEnd"/>
      <w:r w:rsidRPr="00E76031">
        <w:rPr>
          <w:rFonts w:ascii="Times New Roman" w:hAnsi="Times New Roman" w:cs="Times New Roman"/>
          <w:b/>
          <w:smallCaps/>
          <w:sz w:val="28"/>
          <w:szCs w:val="28"/>
        </w:rPr>
        <w:t xml:space="preserve"> Engineer/</w:t>
      </w:r>
      <w:proofErr w:type="spellStart"/>
      <w:r w:rsidRPr="00E76031">
        <w:rPr>
          <w:rFonts w:ascii="Times New Roman" w:hAnsi="Times New Roman" w:cs="Times New Roman"/>
          <w:b/>
          <w:smallCaps/>
          <w:sz w:val="28"/>
          <w:szCs w:val="28"/>
          <w:vertAlign w:val="superscript"/>
        </w:rPr>
        <w:t>D</w:t>
      </w:r>
      <w:r>
        <w:rPr>
          <w:rFonts w:ascii="Times New Roman" w:hAnsi="Times New Roman" w:cs="Times New Roman"/>
          <w:b/>
          <w:smallCaps/>
          <w:sz w:val="28"/>
          <w:szCs w:val="28"/>
          <w:vertAlign w:val="superscript"/>
        </w:rPr>
        <w:t>octoral</w:t>
      </w:r>
      <w:r w:rsidRPr="00E76031">
        <w:rPr>
          <w:rFonts w:ascii="Times New Roman" w:hAnsi="Times New Roman" w:cs="Times New Roman"/>
          <w:b/>
          <w:smallCaps/>
          <w:sz w:val="28"/>
          <w:szCs w:val="28"/>
        </w:rPr>
        <w:t>Research</w:t>
      </w:r>
      <w:proofErr w:type="spellEnd"/>
      <w:r w:rsidRPr="00E76031">
        <w:rPr>
          <w:rFonts w:ascii="Times New Roman" w:hAnsi="Times New Roman" w:cs="Times New Roman"/>
          <w:b/>
          <w:smallCaps/>
          <w:sz w:val="28"/>
          <w:szCs w:val="28"/>
        </w:rPr>
        <w:t xml:space="preserve"> in Transportation Engineering(PhD).</w:t>
      </w:r>
    </w:p>
    <w:p w14:paraId="72F707C3" w14:textId="1F54B29E" w:rsidR="00E76031" w:rsidRPr="00341D15" w:rsidRDefault="00E76031" w:rsidP="00E76031">
      <w:pPr>
        <w:spacing w:before="60" w:line="276" w:lineRule="auto"/>
        <w:jc w:val="both"/>
        <w:rPr>
          <w:rFonts w:ascii="Times New Roman" w:hAnsi="Times New Roman" w:cs="Times New Roman"/>
        </w:rPr>
      </w:pPr>
      <w:r w:rsidRPr="00341D15">
        <w:rPr>
          <w:rFonts w:ascii="Times New Roman" w:hAnsi="Times New Roman" w:cs="Times New Roman"/>
        </w:rPr>
        <w:t>Civil engineer post graduated (</w:t>
      </w:r>
      <w:proofErr w:type="spellStart"/>
      <w:proofErr w:type="gramStart"/>
      <w:r w:rsidRPr="00341D15">
        <w:rPr>
          <w:rFonts w:ascii="Times New Roman" w:hAnsi="Times New Roman" w:cs="Times New Roman"/>
        </w:rPr>
        <w:t>M.tech</w:t>
      </w:r>
      <w:proofErr w:type="spellEnd"/>
      <w:proofErr w:type="gramEnd"/>
      <w:r w:rsidRPr="00341D15">
        <w:rPr>
          <w:rFonts w:ascii="Times New Roman" w:hAnsi="Times New Roman" w:cs="Times New Roman"/>
        </w:rPr>
        <w:t xml:space="preserve">) Environmental Engineering and completed </w:t>
      </w:r>
      <w:r w:rsidR="00780024" w:rsidRPr="00341D15">
        <w:rPr>
          <w:rFonts w:ascii="Times New Roman" w:hAnsi="Times New Roman" w:cs="Times New Roman"/>
        </w:rPr>
        <w:t>D</w:t>
      </w:r>
      <w:r w:rsidRPr="00341D15">
        <w:rPr>
          <w:rFonts w:ascii="Times New Roman" w:hAnsi="Times New Roman" w:cs="Times New Roman"/>
        </w:rPr>
        <w:t>octoral degree (</w:t>
      </w:r>
      <w:proofErr w:type="spellStart"/>
      <w:r w:rsidRPr="00341D15">
        <w:rPr>
          <w:rFonts w:ascii="Times New Roman" w:hAnsi="Times New Roman" w:cs="Times New Roman"/>
        </w:rPr>
        <w:t>Ph.D</w:t>
      </w:r>
      <w:proofErr w:type="spellEnd"/>
      <w:r w:rsidRPr="00341D15">
        <w:rPr>
          <w:rFonts w:ascii="Times New Roman" w:hAnsi="Times New Roman" w:cs="Times New Roman"/>
        </w:rPr>
        <w:t>)</w:t>
      </w:r>
      <w:r w:rsidR="00780024" w:rsidRPr="00341D15">
        <w:rPr>
          <w:rFonts w:ascii="Times New Roman" w:hAnsi="Times New Roman" w:cs="Times New Roman"/>
        </w:rPr>
        <w:t xml:space="preserve"> in</w:t>
      </w:r>
      <w:r w:rsidRPr="00341D15">
        <w:rPr>
          <w:rFonts w:ascii="Times New Roman" w:hAnsi="Times New Roman" w:cs="Times New Roman"/>
        </w:rPr>
        <w:t xml:space="preserve"> Transportation Engineering. </w:t>
      </w:r>
      <w:r w:rsidRPr="00341D15">
        <w:rPr>
          <w:rFonts w:ascii="Times New Roman" w:hAnsi="Times New Roman" w:cs="Times New Roman"/>
          <w:i/>
          <w:u w:val="single"/>
        </w:rPr>
        <w:t>Present</w:t>
      </w:r>
      <w:r w:rsidRPr="00341D15">
        <w:rPr>
          <w:rFonts w:ascii="Times New Roman" w:hAnsi="Times New Roman" w:cs="Times New Roman"/>
        </w:rPr>
        <w:t xml:space="preserve"> (accomplished) </w:t>
      </w:r>
      <w:proofErr w:type="spellStart"/>
      <w:proofErr w:type="gramStart"/>
      <w:r w:rsidRPr="00341D15">
        <w:rPr>
          <w:rFonts w:ascii="Times New Roman" w:hAnsi="Times New Roman" w:cs="Times New Roman"/>
        </w:rPr>
        <w:t>Ph.D</w:t>
      </w:r>
      <w:proofErr w:type="spellEnd"/>
      <w:proofErr w:type="gramEnd"/>
      <w:r w:rsidRPr="00341D15">
        <w:rPr>
          <w:rFonts w:ascii="Times New Roman" w:hAnsi="Times New Roman" w:cs="Times New Roman"/>
        </w:rPr>
        <w:t xml:space="preserve"> in Transportation Engineering, Road Safety Auditing work for Planning and design of motorized and Non-motorized traffic facilities. </w:t>
      </w:r>
      <w:r w:rsidRPr="00341D15">
        <w:rPr>
          <w:rFonts w:ascii="Times New Roman" w:hAnsi="Times New Roman" w:cs="Times New Roman"/>
          <w:i/>
          <w:u w:val="single"/>
        </w:rPr>
        <w:t>Former</w:t>
      </w:r>
      <w:r w:rsidRPr="00341D15">
        <w:rPr>
          <w:rFonts w:ascii="Times New Roman" w:hAnsi="Times New Roman" w:cs="Times New Roman"/>
        </w:rPr>
        <w:t xml:space="preserve"> Project assistant (NEERI) Nagpur- ‘Water Safety Plan in and Around Nagpur city’. Research scholar potential fit into Equivalent Professional position of Doctorate degree, Road Safety Audit development in Geometrical improvement pattern of transportation &amp; traffic facilities.  </w:t>
      </w:r>
    </w:p>
    <w:p w14:paraId="71260FFA" w14:textId="19483582" w:rsidR="00737E78" w:rsidRPr="00737E78" w:rsidRDefault="00737E78" w:rsidP="00737E78">
      <w:pPr>
        <w:pStyle w:val="Heading1"/>
        <w:pBdr>
          <w:bottom w:val="single" w:sz="12" w:space="1" w:color="003366"/>
        </w:pBdr>
        <w:spacing w:before="120"/>
        <w:rPr>
          <w:rFonts w:ascii="Times New Roman" w:eastAsiaTheme="minorHAnsi" w:hAnsi="Times New Roman" w:cs="Times New Roman"/>
          <w:bCs/>
          <w:smallCaps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smallCaps/>
          <w:color w:val="auto"/>
          <w:sz w:val="28"/>
          <w:szCs w:val="28"/>
        </w:rPr>
        <w:t xml:space="preserve">Research Competency </w:t>
      </w:r>
    </w:p>
    <w:p w14:paraId="536FDBA9" w14:textId="77777777" w:rsidR="003E7425" w:rsidRDefault="00737E78" w:rsidP="00737E78">
      <w:pPr>
        <w:pStyle w:val="Bulletedlistwspace"/>
        <w:numPr>
          <w:ilvl w:val="0"/>
          <w:numId w:val="0"/>
        </w:numPr>
        <w:spacing w:before="60" w:after="0" w:line="276" w:lineRule="auto"/>
        <w:ind w:right="-54"/>
        <w:jc w:val="both"/>
        <w:rPr>
          <w:rFonts w:ascii="Times New Roman" w:hAnsi="Times New Roman"/>
          <w:sz w:val="22"/>
          <w:szCs w:val="22"/>
        </w:rPr>
      </w:pPr>
      <w:r w:rsidRPr="00042DC2">
        <w:rPr>
          <w:rFonts w:ascii="Times New Roman" w:hAnsi="Times New Roman"/>
          <w:sz w:val="22"/>
          <w:szCs w:val="22"/>
        </w:rPr>
        <w:t xml:space="preserve">Evidence based Sustainable practice for recognized behavior of non-motorized traffic </w:t>
      </w:r>
      <w:r w:rsidRPr="00042DC2">
        <w:rPr>
          <w:rFonts w:ascii="Times New Roman" w:hAnsi="Times New Roman"/>
          <w:sz w:val="12"/>
          <w:szCs w:val="12"/>
        </w:rPr>
        <w:sym w:font="Wingdings" w:char="F0A6"/>
      </w:r>
      <w:r w:rsidRPr="00042DC2">
        <w:rPr>
          <w:rFonts w:ascii="Times New Roman" w:hAnsi="Times New Roman"/>
          <w:sz w:val="16"/>
          <w:szCs w:val="16"/>
        </w:rPr>
        <w:t xml:space="preserve"> </w:t>
      </w:r>
      <w:r w:rsidRPr="00042DC2">
        <w:rPr>
          <w:rFonts w:ascii="Times New Roman" w:hAnsi="Times New Roman"/>
          <w:sz w:val="22"/>
          <w:szCs w:val="22"/>
        </w:rPr>
        <w:t xml:space="preserve">Planning and Practices for road users under safety </w:t>
      </w:r>
      <w:r w:rsidR="003E7425">
        <w:rPr>
          <w:rFonts w:ascii="Times New Roman" w:hAnsi="Times New Roman"/>
          <w:sz w:val="22"/>
          <w:szCs w:val="22"/>
        </w:rPr>
        <w:t>audit</w:t>
      </w:r>
      <w:r w:rsidRPr="00042DC2">
        <w:rPr>
          <w:rFonts w:ascii="Times New Roman" w:hAnsi="Times New Roman"/>
          <w:sz w:val="22"/>
          <w:szCs w:val="22"/>
        </w:rPr>
        <w:t xml:space="preserve"> after site operation examination </w:t>
      </w:r>
    </w:p>
    <w:p w14:paraId="22E15068" w14:textId="77777777" w:rsidR="003E7425" w:rsidRDefault="00737E78" w:rsidP="00737E78">
      <w:pPr>
        <w:pStyle w:val="Bulletedlistwspace"/>
        <w:numPr>
          <w:ilvl w:val="0"/>
          <w:numId w:val="0"/>
        </w:numPr>
        <w:spacing w:before="60" w:after="0" w:line="276" w:lineRule="auto"/>
        <w:ind w:right="-54"/>
        <w:jc w:val="both"/>
        <w:rPr>
          <w:rFonts w:ascii="Times New Roman" w:hAnsi="Times New Roman"/>
          <w:sz w:val="22"/>
          <w:szCs w:val="22"/>
        </w:rPr>
      </w:pPr>
      <w:r w:rsidRPr="00042DC2">
        <w:rPr>
          <w:rFonts w:ascii="Times New Roman" w:hAnsi="Times New Roman"/>
          <w:sz w:val="12"/>
          <w:szCs w:val="12"/>
        </w:rPr>
        <w:sym w:font="Wingdings" w:char="F0A6"/>
      </w:r>
      <w:r w:rsidRPr="00042DC2">
        <w:rPr>
          <w:rFonts w:ascii="Times New Roman" w:hAnsi="Times New Roman"/>
          <w:sz w:val="16"/>
          <w:szCs w:val="16"/>
        </w:rPr>
        <w:t xml:space="preserve"> </w:t>
      </w:r>
      <w:r w:rsidRPr="00042DC2">
        <w:rPr>
          <w:rFonts w:ascii="Times New Roman" w:hAnsi="Times New Roman"/>
          <w:sz w:val="22"/>
          <w:szCs w:val="22"/>
        </w:rPr>
        <w:t xml:space="preserve">Guideline recommendation practices under traffic safety Auditing </w:t>
      </w:r>
    </w:p>
    <w:p w14:paraId="136A1C4C" w14:textId="77777777" w:rsidR="003E7425" w:rsidRDefault="00737E78" w:rsidP="00737E78">
      <w:pPr>
        <w:pStyle w:val="Bulletedlistwspace"/>
        <w:numPr>
          <w:ilvl w:val="0"/>
          <w:numId w:val="0"/>
        </w:numPr>
        <w:spacing w:before="60" w:after="0" w:line="276" w:lineRule="auto"/>
        <w:ind w:right="-54"/>
        <w:jc w:val="both"/>
        <w:rPr>
          <w:rFonts w:ascii="Times New Roman" w:hAnsi="Times New Roman"/>
          <w:sz w:val="22"/>
          <w:szCs w:val="22"/>
        </w:rPr>
      </w:pPr>
      <w:r w:rsidRPr="00042DC2">
        <w:rPr>
          <w:rFonts w:ascii="Times New Roman" w:hAnsi="Times New Roman"/>
          <w:sz w:val="12"/>
          <w:szCs w:val="12"/>
        </w:rPr>
        <w:sym w:font="Wingdings" w:char="F0A6"/>
      </w:r>
      <w:r w:rsidRPr="00042DC2">
        <w:rPr>
          <w:rFonts w:ascii="Times New Roman" w:hAnsi="Times New Roman"/>
          <w:sz w:val="16"/>
          <w:szCs w:val="16"/>
        </w:rPr>
        <w:t xml:space="preserve"> </w:t>
      </w:r>
      <w:r w:rsidRPr="00042DC2">
        <w:rPr>
          <w:rFonts w:ascii="Times New Roman" w:hAnsi="Times New Roman"/>
          <w:sz w:val="22"/>
          <w:szCs w:val="22"/>
        </w:rPr>
        <w:t xml:space="preserve">DO Vs BOD relation using MCDM- fuzzy technique </w:t>
      </w:r>
    </w:p>
    <w:p w14:paraId="7F955065" w14:textId="77777777" w:rsidR="003E7425" w:rsidRDefault="00737E78" w:rsidP="00737E78">
      <w:pPr>
        <w:pStyle w:val="Bulletedlistwspace"/>
        <w:numPr>
          <w:ilvl w:val="0"/>
          <w:numId w:val="0"/>
        </w:numPr>
        <w:spacing w:before="60" w:after="0" w:line="276" w:lineRule="auto"/>
        <w:ind w:right="-54"/>
        <w:jc w:val="both"/>
        <w:rPr>
          <w:rFonts w:ascii="Times New Roman" w:hAnsi="Times New Roman"/>
          <w:sz w:val="22"/>
          <w:szCs w:val="22"/>
        </w:rPr>
      </w:pPr>
      <w:r w:rsidRPr="00042DC2">
        <w:rPr>
          <w:rFonts w:ascii="Times New Roman" w:hAnsi="Times New Roman"/>
          <w:sz w:val="12"/>
          <w:szCs w:val="12"/>
        </w:rPr>
        <w:sym w:font="Wingdings" w:char="F0A6"/>
      </w:r>
      <w:r w:rsidRPr="00042DC2">
        <w:rPr>
          <w:rFonts w:ascii="Times New Roman" w:hAnsi="Times New Roman"/>
          <w:sz w:val="16"/>
          <w:szCs w:val="16"/>
        </w:rPr>
        <w:t xml:space="preserve"> </w:t>
      </w:r>
      <w:r w:rsidRPr="00042DC2">
        <w:rPr>
          <w:rFonts w:ascii="Times New Roman" w:hAnsi="Times New Roman"/>
          <w:sz w:val="22"/>
          <w:szCs w:val="22"/>
        </w:rPr>
        <w:t xml:space="preserve">Memberships of IWA, ASCE, ORCID id, Researcher id, GMICE - ICE </w:t>
      </w:r>
    </w:p>
    <w:p w14:paraId="5C3FDDCF" w14:textId="68CC458E" w:rsidR="00737E78" w:rsidRPr="00042DC2" w:rsidRDefault="00737E78" w:rsidP="00737E78">
      <w:pPr>
        <w:pStyle w:val="Bulletedlistwspace"/>
        <w:numPr>
          <w:ilvl w:val="0"/>
          <w:numId w:val="0"/>
        </w:numPr>
        <w:spacing w:before="60" w:after="0" w:line="276" w:lineRule="auto"/>
        <w:ind w:right="-54"/>
        <w:jc w:val="both"/>
        <w:rPr>
          <w:rFonts w:ascii="Times New Roman" w:hAnsi="Times New Roman"/>
          <w:sz w:val="16"/>
          <w:szCs w:val="16"/>
        </w:rPr>
      </w:pPr>
      <w:r w:rsidRPr="00042DC2">
        <w:rPr>
          <w:rFonts w:ascii="Times New Roman" w:hAnsi="Times New Roman"/>
          <w:sz w:val="12"/>
          <w:szCs w:val="12"/>
        </w:rPr>
        <w:sym w:font="Wingdings" w:char="F0A6"/>
      </w:r>
      <w:r w:rsidRPr="00042DC2">
        <w:rPr>
          <w:rFonts w:ascii="Times New Roman" w:hAnsi="Times New Roman"/>
          <w:sz w:val="16"/>
          <w:szCs w:val="16"/>
        </w:rPr>
        <w:t xml:space="preserve"> </w:t>
      </w:r>
      <w:r w:rsidRPr="00042DC2">
        <w:rPr>
          <w:rFonts w:ascii="Times New Roman" w:hAnsi="Times New Roman"/>
          <w:sz w:val="22"/>
          <w:szCs w:val="22"/>
        </w:rPr>
        <w:t>Critical Competent check using software in research field.</w:t>
      </w:r>
    </w:p>
    <w:p w14:paraId="726B487B" w14:textId="32752CA4" w:rsidR="00A07107" w:rsidRDefault="00A07107" w:rsidP="00A07107">
      <w:pPr>
        <w:tabs>
          <w:tab w:val="left" w:pos="970"/>
        </w:tabs>
        <w:spacing w:after="0"/>
      </w:pPr>
    </w:p>
    <w:tbl>
      <w:tblPr>
        <w:tblpPr w:leftFromText="180" w:rightFromText="180" w:vertAnchor="text" w:tblpY="1"/>
        <w:tblOverlap w:val="never"/>
        <w:tblW w:w="5000" w:type="pct"/>
        <w:tblBorders>
          <w:insideV w:val="single" w:sz="4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1619"/>
        <w:gridCol w:w="2912"/>
        <w:gridCol w:w="738"/>
        <w:gridCol w:w="2049"/>
        <w:gridCol w:w="1708"/>
      </w:tblGrid>
      <w:tr w:rsidR="004A14A5" w:rsidRPr="00802626" w14:paraId="06768F69" w14:textId="77777777" w:rsidTr="007C3A04">
        <w:trPr>
          <w:cantSplit/>
        </w:trPr>
        <w:tc>
          <w:tcPr>
            <w:tcW w:w="897" w:type="pct"/>
          </w:tcPr>
          <w:p w14:paraId="679E62F2" w14:textId="77777777" w:rsidR="00654515" w:rsidRDefault="00654515" w:rsidP="00B33AC7">
            <w:pPr>
              <w:pStyle w:val="CVHeading1"/>
              <w:spacing w:before="0"/>
              <w:ind w:left="0"/>
              <w:jc w:val="left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  <w:p w14:paraId="08A31287" w14:textId="19799038" w:rsidR="004A14A5" w:rsidRPr="00FC29F1" w:rsidRDefault="004A14A5" w:rsidP="00B33AC7">
            <w:pPr>
              <w:pStyle w:val="CVHeading1"/>
              <w:spacing w:before="0"/>
              <w:ind w:left="0"/>
              <w:jc w:val="left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FC29F1">
              <w:rPr>
                <w:rFonts w:ascii="Times New Roman" w:hAnsi="Times New Roman"/>
                <w:sz w:val="28"/>
                <w:szCs w:val="28"/>
                <w:lang w:val="en-GB"/>
              </w:rPr>
              <w:t>Presen</w:t>
            </w:r>
            <w:r w:rsidR="00103013" w:rsidRPr="00FC29F1">
              <w:rPr>
                <w:rFonts w:ascii="Times New Roman" w:hAnsi="Times New Roman"/>
                <w:sz w:val="28"/>
                <w:szCs w:val="28"/>
                <w:lang w:val="en-GB"/>
              </w:rPr>
              <w:t xml:space="preserve">t </w:t>
            </w:r>
            <w:r w:rsidRPr="00FC29F1">
              <w:rPr>
                <w:rFonts w:ascii="Times New Roman" w:hAnsi="Times New Roman"/>
                <w:sz w:val="28"/>
                <w:szCs w:val="28"/>
                <w:lang w:val="en-GB"/>
              </w:rPr>
              <w:t>Position</w:t>
            </w:r>
          </w:p>
          <w:p w14:paraId="730A71B3" w14:textId="77777777" w:rsidR="004A14A5" w:rsidRDefault="004A14A5" w:rsidP="00B33AC7">
            <w:pPr>
              <w:pStyle w:val="CVHeading1"/>
              <w:spacing w:before="0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  <w:p w14:paraId="72B8C3C1" w14:textId="77777777" w:rsidR="004A14A5" w:rsidRDefault="004A14A5" w:rsidP="00B33AC7">
            <w:pPr>
              <w:pStyle w:val="CVHeading1"/>
              <w:spacing w:before="0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  <w:p w14:paraId="353ABA53" w14:textId="77777777" w:rsidR="004A14A5" w:rsidRDefault="004A14A5" w:rsidP="00B33AC7">
            <w:pPr>
              <w:pStyle w:val="CVHeading1"/>
              <w:spacing w:before="0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  <w:p w14:paraId="1BE80DE9" w14:textId="77777777" w:rsidR="00C74A49" w:rsidRDefault="00C74A49" w:rsidP="00B33AC7">
            <w:pPr>
              <w:pStyle w:val="CVHeading1"/>
              <w:spacing w:before="0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  <w:p w14:paraId="2B1471D2" w14:textId="77777777" w:rsidR="00B90E5D" w:rsidRDefault="00B90E5D" w:rsidP="00B33AC7">
            <w:pPr>
              <w:pStyle w:val="CVHeading1"/>
              <w:spacing w:before="0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  <w:p w14:paraId="46169A94" w14:textId="77777777" w:rsidR="00B90E5D" w:rsidRDefault="00B90E5D" w:rsidP="00B33AC7">
            <w:pPr>
              <w:pStyle w:val="CVHeading1"/>
              <w:spacing w:before="0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  <w:p w14:paraId="4ACA1199" w14:textId="4A5F5397" w:rsidR="004A14A5" w:rsidRDefault="004A14A5" w:rsidP="00B33AC7">
            <w:pPr>
              <w:pStyle w:val="CVHeading1"/>
              <w:spacing w:before="0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F54D2E">
              <w:rPr>
                <w:rFonts w:ascii="Times New Roman" w:hAnsi="Times New Roman"/>
                <w:sz w:val="28"/>
                <w:szCs w:val="28"/>
                <w:lang w:val="en-GB"/>
              </w:rPr>
              <w:t>Education</w:t>
            </w:r>
          </w:p>
          <w:p w14:paraId="5EF9EC76" w14:textId="77777777" w:rsidR="00103013" w:rsidRPr="00103013" w:rsidRDefault="00103013" w:rsidP="00B33AC7">
            <w:pPr>
              <w:rPr>
                <w:lang w:val="en-GB" w:eastAsia="ar-SA"/>
              </w:rPr>
            </w:pPr>
          </w:p>
          <w:p w14:paraId="2AD69809" w14:textId="77777777" w:rsidR="00103013" w:rsidRPr="00103013" w:rsidRDefault="00103013" w:rsidP="00B33AC7">
            <w:pPr>
              <w:rPr>
                <w:lang w:val="en-GB" w:eastAsia="ar-SA"/>
              </w:rPr>
            </w:pPr>
          </w:p>
          <w:p w14:paraId="7F61F24E" w14:textId="77777777" w:rsidR="00103013" w:rsidRPr="00103013" w:rsidRDefault="00103013" w:rsidP="00B33AC7">
            <w:pPr>
              <w:rPr>
                <w:lang w:val="en-GB" w:eastAsia="ar-SA"/>
              </w:rPr>
            </w:pPr>
          </w:p>
          <w:p w14:paraId="7B6938E1" w14:textId="77777777" w:rsidR="00103013" w:rsidRPr="00103013" w:rsidRDefault="00103013" w:rsidP="00B33AC7">
            <w:pPr>
              <w:rPr>
                <w:lang w:val="en-GB" w:eastAsia="ar-SA"/>
              </w:rPr>
            </w:pPr>
          </w:p>
          <w:p w14:paraId="447C76FD" w14:textId="77777777" w:rsidR="00103013" w:rsidRPr="00103013" w:rsidRDefault="00103013" w:rsidP="00B33AC7">
            <w:pPr>
              <w:rPr>
                <w:lang w:val="en-GB" w:eastAsia="ar-SA"/>
              </w:rPr>
            </w:pPr>
          </w:p>
          <w:p w14:paraId="3A711CC2" w14:textId="77777777" w:rsidR="00103013" w:rsidRPr="00103013" w:rsidRDefault="00103013" w:rsidP="00B33AC7">
            <w:pPr>
              <w:rPr>
                <w:lang w:val="en-GB" w:eastAsia="ar-SA"/>
              </w:rPr>
            </w:pPr>
          </w:p>
          <w:p w14:paraId="76FF9953" w14:textId="77777777" w:rsidR="00103013" w:rsidRPr="00103013" w:rsidRDefault="00103013" w:rsidP="00B33AC7">
            <w:pPr>
              <w:rPr>
                <w:lang w:val="en-GB" w:eastAsia="ar-SA"/>
              </w:rPr>
            </w:pPr>
          </w:p>
          <w:p w14:paraId="0209D7EA" w14:textId="77777777" w:rsidR="00103013" w:rsidRPr="00103013" w:rsidRDefault="00103013" w:rsidP="00B33AC7">
            <w:pPr>
              <w:rPr>
                <w:lang w:val="en-GB" w:eastAsia="ar-SA"/>
              </w:rPr>
            </w:pPr>
          </w:p>
          <w:p w14:paraId="5A39FBE2" w14:textId="77777777" w:rsidR="00103013" w:rsidRPr="00103013" w:rsidRDefault="00103013" w:rsidP="00B33AC7">
            <w:pPr>
              <w:rPr>
                <w:lang w:val="en-GB" w:eastAsia="ar-SA"/>
              </w:rPr>
            </w:pPr>
          </w:p>
          <w:p w14:paraId="55B27704" w14:textId="77777777" w:rsidR="00103013" w:rsidRDefault="00103013" w:rsidP="00B33AC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GB" w:eastAsia="ar-SA"/>
              </w:rPr>
            </w:pPr>
          </w:p>
          <w:p w14:paraId="44A6A005" w14:textId="77777777" w:rsidR="00B90E5D" w:rsidRDefault="00B90E5D" w:rsidP="00B33AC7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</w:p>
          <w:p w14:paraId="3D72C2B5" w14:textId="77777777" w:rsidR="00B90E5D" w:rsidRDefault="00B90E5D" w:rsidP="00B33AC7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</w:p>
          <w:p w14:paraId="37E79F50" w14:textId="77777777" w:rsidR="00402F2C" w:rsidRDefault="00402F2C" w:rsidP="00B33AC7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</w:p>
          <w:p w14:paraId="291B45E3" w14:textId="77777777" w:rsidR="00402F2C" w:rsidRDefault="00402F2C" w:rsidP="00B33AC7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</w:p>
          <w:p w14:paraId="4E099315" w14:textId="77777777" w:rsidR="00402F2C" w:rsidRDefault="00402F2C" w:rsidP="00B33AC7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</w:p>
          <w:p w14:paraId="56FE76CB" w14:textId="77777777" w:rsidR="00402F2C" w:rsidRDefault="00402F2C" w:rsidP="00B33AC7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</w:p>
          <w:p w14:paraId="1F015520" w14:textId="77777777" w:rsidR="00402F2C" w:rsidRDefault="00402F2C" w:rsidP="00B33AC7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</w:p>
          <w:p w14:paraId="5DA2E4B7" w14:textId="77777777" w:rsidR="0081488E" w:rsidRDefault="0081488E" w:rsidP="00B33AC7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</w:p>
          <w:p w14:paraId="77160C03" w14:textId="77777777" w:rsidR="0081488E" w:rsidRDefault="0081488E" w:rsidP="0081488E">
            <w:pP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</w:p>
          <w:p w14:paraId="290ADBB2" w14:textId="2AA42B18" w:rsidR="00103013" w:rsidRPr="00FC29F1" w:rsidRDefault="00103013" w:rsidP="00B33AC7">
            <w:pPr>
              <w:jc w:val="center"/>
              <w:rPr>
                <w:b/>
                <w:bCs/>
                <w:sz w:val="28"/>
                <w:szCs w:val="28"/>
                <w:lang w:val="en-GB" w:eastAsia="ar-SA"/>
              </w:rPr>
            </w:pPr>
            <w:r w:rsidRPr="00FC29F1"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Conference</w:t>
            </w:r>
            <w:r w:rsidR="00490C88"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 xml:space="preserve"> Publications</w:t>
            </w:r>
          </w:p>
        </w:tc>
        <w:tc>
          <w:tcPr>
            <w:tcW w:w="4103" w:type="pct"/>
            <w:gridSpan w:val="4"/>
          </w:tcPr>
          <w:p w14:paraId="7C502615" w14:textId="2939DBD8" w:rsidR="00B90E5D" w:rsidRPr="00B90E5D" w:rsidRDefault="00B90E5D" w:rsidP="00B33AC7">
            <w:pPr>
              <w:numPr>
                <w:ilvl w:val="0"/>
                <w:numId w:val="16"/>
              </w:numPr>
              <w:suppressAutoHyphens/>
              <w:spacing w:before="120" w:after="120" w:line="240" w:lineRule="auto"/>
              <w:ind w:left="625" w:hanging="27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94D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Assistant Professor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(Ad-Hoc) at B 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College of Engineering and Technology under consolidated pay band of 41k per month (Feb 2021 – till date).</w:t>
            </w:r>
          </w:p>
          <w:p w14:paraId="732E25BD" w14:textId="6F61B2D8" w:rsidR="004A14A5" w:rsidRPr="00113AD3" w:rsidRDefault="00F61052" w:rsidP="00B33AC7">
            <w:pPr>
              <w:numPr>
                <w:ilvl w:val="0"/>
                <w:numId w:val="16"/>
              </w:numPr>
              <w:suppressAutoHyphens/>
              <w:spacing w:before="120" w:after="120" w:line="240" w:lineRule="auto"/>
              <w:ind w:left="625" w:hanging="27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Research Scholar</w:t>
            </w:r>
            <w:r w:rsidR="00737E78" w:rsidRPr="00113AD3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(Accomplished Jan 2015- August 2020), </w:t>
            </w:r>
            <w:r w:rsidR="00737E78" w:rsidRPr="00113AD3">
              <w:rPr>
                <w:rFonts w:ascii="Times New Roman" w:hAnsi="Times New Roman"/>
                <w:sz w:val="24"/>
                <w:szCs w:val="24"/>
                <w:lang w:val="en-GB"/>
              </w:rPr>
              <w:t>National Institute of Technology, Surat (SVNIT), on</w:t>
            </w:r>
            <w:r w:rsidR="00737E78" w:rsidRPr="00113AD3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C74A49" w:rsidRPr="00113AD3">
              <w:rPr>
                <w:rFonts w:ascii="Times New Roman" w:hAnsi="Times New Roman" w:cs="Times New Roman"/>
                <w:sz w:val="24"/>
                <w:szCs w:val="24"/>
              </w:rPr>
              <w:t>Improvement of Geometric design of roundabout for pedestrian crossing under Road Safety Audit, Transportation Engineering and pavement design Lab.</w:t>
            </w:r>
          </w:p>
          <w:p w14:paraId="1AC8C45D" w14:textId="77777777" w:rsidR="00B90E5D" w:rsidRPr="00B90E5D" w:rsidRDefault="00B90E5D" w:rsidP="00B90E5D">
            <w:pPr>
              <w:suppressAutoHyphens/>
              <w:spacing w:before="120" w:after="120" w:line="240" w:lineRule="auto"/>
              <w:ind w:left="663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14:paraId="4C6AB6C0" w14:textId="76A45E76" w:rsidR="004A14A5" w:rsidRPr="00113AD3" w:rsidRDefault="004A14A5" w:rsidP="00B33AC7">
            <w:pPr>
              <w:numPr>
                <w:ilvl w:val="0"/>
                <w:numId w:val="11"/>
              </w:numPr>
              <w:suppressAutoHyphens/>
              <w:spacing w:before="120" w:after="12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113AD3">
              <w:rPr>
                <w:rFonts w:ascii="Times New Roman" w:hAnsi="Times New Roman"/>
                <w:b/>
                <w:sz w:val="24"/>
                <w:szCs w:val="24"/>
              </w:rPr>
              <w:t xml:space="preserve">Ph. D. </w:t>
            </w:r>
            <w:r w:rsidR="00BD0424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="00C74A49" w:rsidRPr="00113AD3">
              <w:rPr>
                <w:rFonts w:ascii="Times New Roman" w:hAnsi="Times New Roman"/>
                <w:b/>
                <w:sz w:val="24"/>
                <w:szCs w:val="24"/>
              </w:rPr>
              <w:t>Transportation</w:t>
            </w:r>
            <w:r w:rsidR="00BD0424">
              <w:rPr>
                <w:rFonts w:ascii="Times New Roman" w:hAnsi="Times New Roman"/>
                <w:b/>
                <w:sz w:val="24"/>
                <w:szCs w:val="24"/>
              </w:rPr>
              <w:t>,</w:t>
            </w:r>
            <w:r w:rsidRPr="00113AD3">
              <w:rPr>
                <w:rFonts w:ascii="Times New Roman" w:hAnsi="Times New Roman"/>
                <w:b/>
                <w:sz w:val="24"/>
                <w:szCs w:val="24"/>
              </w:rPr>
              <w:t xml:space="preserve"> (January 201</w:t>
            </w:r>
            <w:r w:rsidR="00C74A49" w:rsidRPr="00113AD3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113AD3">
              <w:rPr>
                <w:rFonts w:ascii="Times New Roman" w:hAnsi="Times New Roman"/>
                <w:b/>
                <w:sz w:val="24"/>
                <w:szCs w:val="24"/>
              </w:rPr>
              <w:t xml:space="preserve"> to</w:t>
            </w:r>
            <w:r w:rsidR="00C74A49" w:rsidRPr="00113AD3">
              <w:rPr>
                <w:rFonts w:ascii="Times New Roman" w:hAnsi="Times New Roman"/>
                <w:b/>
                <w:sz w:val="24"/>
                <w:szCs w:val="24"/>
              </w:rPr>
              <w:t xml:space="preserve"> August 2020</w:t>
            </w:r>
            <w:r w:rsidRPr="00113AD3">
              <w:rPr>
                <w:rFonts w:ascii="Times New Roman" w:hAnsi="Times New Roman"/>
                <w:b/>
                <w:sz w:val="24"/>
                <w:szCs w:val="24"/>
              </w:rPr>
              <w:t xml:space="preserve">) </w:t>
            </w:r>
          </w:p>
          <w:p w14:paraId="7041F757" w14:textId="77777777" w:rsidR="00113AD3" w:rsidRDefault="004A14A5" w:rsidP="00B33AC7">
            <w:pPr>
              <w:spacing w:before="120" w:after="120"/>
              <w:ind w:left="625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3AD3">
              <w:rPr>
                <w:rFonts w:ascii="Times New Roman" w:hAnsi="Times New Roman"/>
                <w:b/>
                <w:sz w:val="28"/>
                <w:szCs w:val="28"/>
              </w:rPr>
              <w:t xml:space="preserve">    </w:t>
            </w:r>
            <w:r w:rsidRPr="00113AD3">
              <w:rPr>
                <w:rFonts w:ascii="Times New Roman" w:hAnsi="Times New Roman"/>
                <w:sz w:val="28"/>
                <w:szCs w:val="28"/>
              </w:rPr>
              <w:t>Thesis entitled</w:t>
            </w:r>
            <w:r w:rsidRPr="00743D8A">
              <w:rPr>
                <w:rFonts w:ascii="Times New Roman" w:hAnsi="Times New Roman"/>
              </w:rPr>
              <w:t>:</w:t>
            </w:r>
            <w:r w:rsidR="00113AD3">
              <w:rPr>
                <w:rFonts w:ascii="Times New Roman" w:hAnsi="Times New Roman"/>
              </w:rPr>
              <w:t xml:space="preserve"> </w:t>
            </w:r>
            <w:r w:rsidRPr="00743D8A">
              <w:rPr>
                <w:rFonts w:ascii="Times New Roman" w:hAnsi="Times New Roman"/>
              </w:rPr>
              <w:t>“</w:t>
            </w:r>
            <w:r w:rsidR="00C74A49" w:rsidRPr="00113A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Improvement of Geometric design of roundabout for pedestrian crossing under Road Safety Audit</w:t>
            </w:r>
            <w:r w:rsidRPr="00113AD3">
              <w:rPr>
                <w:rFonts w:ascii="Times New Roman" w:hAnsi="Times New Roman"/>
                <w:bCs/>
                <w:sz w:val="24"/>
                <w:szCs w:val="24"/>
              </w:rPr>
              <w:t xml:space="preserve">” under the supervision </w:t>
            </w:r>
            <w:r w:rsidR="00C74A49" w:rsidRPr="00113AD3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 w:rsidR="00C74A49" w:rsidRPr="00113AD3">
              <w:rPr>
                <w:rFonts w:ascii="Times New Roman" w:hAnsi="Times New Roman"/>
                <w:b/>
                <w:sz w:val="24"/>
                <w:szCs w:val="24"/>
              </w:rPr>
              <w:t>Dr.</w:t>
            </w:r>
            <w:r w:rsidRPr="00113AD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C74A49" w:rsidRPr="00113AD3">
              <w:rPr>
                <w:rFonts w:ascii="Times New Roman" w:hAnsi="Times New Roman"/>
                <w:b/>
                <w:bCs/>
                <w:sz w:val="24"/>
                <w:szCs w:val="24"/>
              </w:rPr>
              <w:t>Rakesh Kumar</w:t>
            </w:r>
            <w:r w:rsidRPr="00113AD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C74A49" w:rsidRPr="00113AD3">
              <w:rPr>
                <w:rFonts w:ascii="Times New Roman" w:hAnsi="Times New Roman"/>
                <w:b/>
                <w:bCs/>
                <w:sz w:val="24"/>
                <w:szCs w:val="24"/>
              </w:rPr>
              <w:t>Dr. N J Mistry</w:t>
            </w:r>
            <w:r w:rsidRPr="00113AD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113AD3">
              <w:rPr>
                <w:rFonts w:ascii="Times New Roman" w:hAnsi="Times New Roman"/>
                <w:sz w:val="24"/>
                <w:szCs w:val="24"/>
              </w:rPr>
              <w:tab/>
            </w:r>
            <w:r w:rsidR="00C74A49" w:rsidRPr="00113AD3">
              <w:rPr>
                <w:rFonts w:ascii="Times New Roman" w:hAnsi="Times New Roman"/>
                <w:sz w:val="24"/>
                <w:szCs w:val="24"/>
                <w:lang w:val="en-GB"/>
              </w:rPr>
              <w:t>Professor</w:t>
            </w:r>
            <w:r w:rsidR="00C74A49" w:rsidRPr="00113AD3">
              <w:rPr>
                <w:rFonts w:ascii="Times New Roman" w:hAnsi="Times New Roman"/>
                <w:sz w:val="24"/>
                <w:szCs w:val="24"/>
              </w:rPr>
              <w:t>, SVNIT</w:t>
            </w:r>
            <w:r w:rsidRPr="00113AD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74A49" w:rsidRPr="00113AD3">
              <w:rPr>
                <w:rFonts w:ascii="Times New Roman" w:hAnsi="Times New Roman"/>
                <w:sz w:val="24"/>
                <w:szCs w:val="24"/>
              </w:rPr>
              <w:t>Surat, Gujarat</w:t>
            </w:r>
            <w:r w:rsidRPr="00113AD3">
              <w:rPr>
                <w:rFonts w:ascii="Times New Roman" w:hAnsi="Times New Roman"/>
                <w:sz w:val="24"/>
                <w:szCs w:val="24"/>
              </w:rPr>
              <w:t xml:space="preserve">, India.  </w:t>
            </w:r>
          </w:p>
          <w:p w14:paraId="34F1BD97" w14:textId="5C034B4C" w:rsidR="004A14A5" w:rsidRDefault="00113AD3" w:rsidP="00B33AC7">
            <w:pPr>
              <w:spacing w:before="120" w:after="120"/>
              <w:ind w:left="625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</w:t>
            </w:r>
            <w:r w:rsidRPr="00113AD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Autonomous </w:t>
            </w:r>
            <w:r w:rsidR="00BE405D">
              <w:rPr>
                <w:rFonts w:ascii="Times New Roman" w:hAnsi="Times New Roman"/>
                <w:b/>
                <w:bCs/>
                <w:sz w:val="24"/>
                <w:szCs w:val="24"/>
              </w:rPr>
              <w:t>Institute</w:t>
            </w:r>
            <w:r w:rsidR="004A14A5" w:rsidRPr="00113AD3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4A14A5" w:rsidRPr="00113AD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74A49" w:rsidRPr="00113AD3">
              <w:rPr>
                <w:rFonts w:ascii="Times New Roman" w:hAnsi="Times New Roman"/>
                <w:sz w:val="24"/>
                <w:szCs w:val="24"/>
              </w:rPr>
              <w:t>Sardar Vallabhbhai National Institute of Technology-395007</w:t>
            </w:r>
            <w:r w:rsidR="004A14A5" w:rsidRPr="00113AD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E1BDCA4" w14:textId="7592AC10" w:rsidR="00BD0424" w:rsidRPr="00BD0424" w:rsidRDefault="00BD0424" w:rsidP="00B33AC7">
            <w:pPr>
              <w:ind w:left="662"/>
              <w:jc w:val="both"/>
              <w:rPr>
                <w:rFonts w:ascii="Times New Roman" w:hAnsi="Times New Roman"/>
                <w:iCs/>
              </w:rPr>
            </w:pPr>
            <w:r w:rsidRPr="00743D8A">
              <w:rPr>
                <w:rFonts w:ascii="Times New Roman" w:hAnsi="Times New Roman"/>
                <w:iCs/>
              </w:rPr>
              <w:t xml:space="preserve">Marks Secured: </w:t>
            </w:r>
            <w:r>
              <w:rPr>
                <w:rFonts w:ascii="Times New Roman" w:hAnsi="Times New Roman"/>
                <w:iCs/>
              </w:rPr>
              <w:t>8.56 CGPA</w:t>
            </w:r>
          </w:p>
          <w:p w14:paraId="39031B87" w14:textId="2DE8098A" w:rsidR="004A14A5" w:rsidRPr="00113AD3" w:rsidRDefault="004A14A5" w:rsidP="00B33AC7">
            <w:pPr>
              <w:numPr>
                <w:ilvl w:val="0"/>
                <w:numId w:val="12"/>
              </w:numPr>
              <w:suppressAutoHyphens/>
              <w:spacing w:after="0" w:line="240" w:lineRule="auto"/>
              <w:ind w:left="6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13AD3">
              <w:rPr>
                <w:rFonts w:ascii="Times New Roman" w:hAnsi="Times New Roman"/>
                <w:b/>
                <w:sz w:val="24"/>
                <w:szCs w:val="24"/>
              </w:rPr>
              <w:t xml:space="preserve">Master’s Degree in </w:t>
            </w:r>
            <w:r w:rsidR="00113AD3" w:rsidRPr="00113AD3">
              <w:rPr>
                <w:rFonts w:ascii="Times New Roman" w:hAnsi="Times New Roman"/>
                <w:b/>
                <w:sz w:val="24"/>
                <w:szCs w:val="24"/>
              </w:rPr>
              <w:t>Environmental Engineering</w:t>
            </w:r>
            <w:r w:rsidRPr="00113AD3">
              <w:rPr>
                <w:rFonts w:ascii="Times New Roman" w:hAnsi="Times New Roman"/>
                <w:b/>
                <w:sz w:val="24"/>
                <w:szCs w:val="24"/>
              </w:rPr>
              <w:t xml:space="preserve"> (20</w:t>
            </w:r>
            <w:r w:rsidR="00113AD3" w:rsidRPr="00113AD3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  <w:r w:rsidRPr="00113AD3">
              <w:rPr>
                <w:rFonts w:ascii="Times New Roman" w:hAnsi="Times New Roman"/>
                <w:b/>
                <w:sz w:val="24"/>
                <w:szCs w:val="24"/>
              </w:rPr>
              <w:t>-20</w:t>
            </w:r>
            <w:r w:rsidR="00FC29F1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  <w:r w:rsidRPr="00113AD3">
              <w:rPr>
                <w:rFonts w:ascii="Times New Roman" w:hAnsi="Times New Roman"/>
                <w:b/>
                <w:sz w:val="24"/>
                <w:szCs w:val="24"/>
              </w:rPr>
              <w:t xml:space="preserve">) </w:t>
            </w:r>
          </w:p>
          <w:p w14:paraId="4743E36F" w14:textId="2B090650" w:rsidR="004A14A5" w:rsidRPr="00743D8A" w:rsidRDefault="00113AD3" w:rsidP="00B33AC7">
            <w:pPr>
              <w:ind w:left="662"/>
              <w:jc w:val="both"/>
              <w:rPr>
                <w:rFonts w:ascii="Times New Roman" w:hAnsi="Times New Roman"/>
                <w:i/>
                <w:iCs/>
              </w:rPr>
            </w:pPr>
            <w:r w:rsidRPr="00113AD3">
              <w:rPr>
                <w:rFonts w:ascii="Times New Roman" w:hAnsi="Times New Roman"/>
                <w:sz w:val="24"/>
                <w:szCs w:val="24"/>
              </w:rPr>
              <w:t>SVNIT Surat, Gujarat, India</w:t>
            </w:r>
            <w:r w:rsidR="004A14A5" w:rsidRPr="00743D8A">
              <w:rPr>
                <w:rFonts w:ascii="Times New Roman" w:hAnsi="Times New Roman"/>
                <w:iCs/>
              </w:rPr>
              <w:t xml:space="preserve">. </w:t>
            </w:r>
            <w:r w:rsidR="004A14A5" w:rsidRPr="00743D8A">
              <w:rPr>
                <w:rFonts w:ascii="Times New Roman" w:hAnsi="Times New Roman"/>
                <w:iCs/>
              </w:rPr>
              <w:tab/>
            </w:r>
          </w:p>
          <w:p w14:paraId="4357D7FA" w14:textId="235E3DC4" w:rsidR="004A14A5" w:rsidRPr="00113AD3" w:rsidRDefault="004A14A5" w:rsidP="00B33AC7">
            <w:pPr>
              <w:ind w:left="662"/>
              <w:jc w:val="both"/>
              <w:rPr>
                <w:rFonts w:ascii="Times New Roman" w:hAnsi="Times New Roman"/>
                <w:iCs/>
              </w:rPr>
            </w:pPr>
            <w:r w:rsidRPr="00743D8A">
              <w:rPr>
                <w:rFonts w:ascii="Times New Roman" w:hAnsi="Times New Roman"/>
                <w:iCs/>
              </w:rPr>
              <w:t xml:space="preserve">Marks Secured: </w:t>
            </w:r>
            <w:r w:rsidR="00BD0424">
              <w:rPr>
                <w:rFonts w:ascii="Times New Roman" w:hAnsi="Times New Roman"/>
                <w:iCs/>
              </w:rPr>
              <w:t>7.61 CGPA</w:t>
            </w:r>
          </w:p>
          <w:p w14:paraId="1C055DCD" w14:textId="219AF145" w:rsidR="004A14A5" w:rsidRPr="00743D8A" w:rsidRDefault="004A14A5" w:rsidP="00B33AC7">
            <w:pPr>
              <w:numPr>
                <w:ilvl w:val="0"/>
                <w:numId w:val="13"/>
              </w:num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iCs/>
              </w:rPr>
            </w:pPr>
            <w:r w:rsidRPr="00743D8A">
              <w:rPr>
                <w:rFonts w:ascii="Times New Roman" w:hAnsi="Times New Roman"/>
                <w:b/>
                <w:iCs/>
              </w:rPr>
              <w:t xml:space="preserve">Bachelor’s Degree in </w:t>
            </w:r>
            <w:r w:rsidR="00BD0424">
              <w:rPr>
                <w:rFonts w:ascii="Times New Roman" w:hAnsi="Times New Roman"/>
                <w:b/>
                <w:iCs/>
              </w:rPr>
              <w:t>Civil Engineering</w:t>
            </w:r>
            <w:r w:rsidRPr="00743D8A">
              <w:rPr>
                <w:rFonts w:ascii="Times New Roman" w:hAnsi="Times New Roman"/>
                <w:b/>
                <w:iCs/>
              </w:rPr>
              <w:t xml:space="preserve"> </w:t>
            </w:r>
            <w:r w:rsidR="00BD0424">
              <w:rPr>
                <w:rFonts w:ascii="Times New Roman" w:hAnsi="Times New Roman"/>
                <w:b/>
                <w:iCs/>
              </w:rPr>
              <w:t>-</w:t>
            </w:r>
            <w:r w:rsidRPr="00743D8A">
              <w:rPr>
                <w:rFonts w:ascii="Times New Roman" w:hAnsi="Times New Roman"/>
                <w:b/>
                <w:iCs/>
              </w:rPr>
              <w:t>General (20</w:t>
            </w:r>
            <w:r w:rsidR="00BD0424">
              <w:rPr>
                <w:rFonts w:ascii="Times New Roman" w:hAnsi="Times New Roman"/>
                <w:b/>
                <w:iCs/>
              </w:rPr>
              <w:t>08</w:t>
            </w:r>
            <w:r w:rsidRPr="00743D8A">
              <w:rPr>
                <w:rFonts w:ascii="Times New Roman" w:hAnsi="Times New Roman"/>
                <w:b/>
                <w:iCs/>
              </w:rPr>
              <w:t>-20</w:t>
            </w:r>
            <w:r w:rsidR="00BD0424">
              <w:rPr>
                <w:rFonts w:ascii="Times New Roman" w:hAnsi="Times New Roman"/>
                <w:b/>
                <w:iCs/>
              </w:rPr>
              <w:t>11</w:t>
            </w:r>
            <w:r w:rsidRPr="00743D8A">
              <w:rPr>
                <w:rFonts w:ascii="Times New Roman" w:hAnsi="Times New Roman"/>
                <w:b/>
                <w:iCs/>
              </w:rPr>
              <w:t>)</w:t>
            </w:r>
          </w:p>
          <w:p w14:paraId="14EC3BFF" w14:textId="1C33B1C4" w:rsidR="004A14A5" w:rsidRPr="00743D8A" w:rsidRDefault="00BD0424" w:rsidP="00B33AC7">
            <w:pPr>
              <w:ind w:left="663"/>
              <w:jc w:val="both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KDK College of Engineering</w:t>
            </w:r>
            <w:r w:rsidR="004A14A5" w:rsidRPr="00743D8A">
              <w:rPr>
                <w:rFonts w:ascii="Times New Roman" w:hAnsi="Times New Roman"/>
                <w:iCs/>
              </w:rPr>
              <w:t>, Nagpur, RTM Nagpur University.</w:t>
            </w:r>
          </w:p>
          <w:p w14:paraId="45C653CB" w14:textId="3E559898" w:rsidR="004A14A5" w:rsidRPr="00743D8A" w:rsidRDefault="004A14A5" w:rsidP="00B33AC7">
            <w:pPr>
              <w:pStyle w:val="NormalWeb"/>
              <w:spacing w:before="0" w:beforeAutospacing="0" w:after="0" w:afterAutospacing="0"/>
              <w:ind w:left="625"/>
              <w:jc w:val="both"/>
              <w:rPr>
                <w:iCs/>
                <w:sz w:val="22"/>
                <w:szCs w:val="22"/>
              </w:rPr>
            </w:pPr>
            <w:r w:rsidRPr="00743D8A">
              <w:rPr>
                <w:iCs/>
                <w:sz w:val="22"/>
                <w:szCs w:val="22"/>
              </w:rPr>
              <w:t xml:space="preserve"> Subject</w:t>
            </w:r>
            <w:r w:rsidR="002B1709">
              <w:rPr>
                <w:iCs/>
                <w:sz w:val="22"/>
                <w:szCs w:val="22"/>
              </w:rPr>
              <w:t>s</w:t>
            </w:r>
            <w:r w:rsidRPr="00743D8A">
              <w:rPr>
                <w:iCs/>
                <w:sz w:val="22"/>
                <w:szCs w:val="22"/>
              </w:rPr>
              <w:t xml:space="preserve">: </w:t>
            </w:r>
            <w:r w:rsidR="00BD0424">
              <w:rPr>
                <w:iCs/>
                <w:sz w:val="22"/>
                <w:szCs w:val="22"/>
              </w:rPr>
              <w:t>Civil Engineering, Environmental Engineering</w:t>
            </w:r>
            <w:r w:rsidR="002B1709">
              <w:rPr>
                <w:iCs/>
                <w:sz w:val="22"/>
                <w:szCs w:val="22"/>
              </w:rPr>
              <w:t xml:space="preserve"> (Elective)</w:t>
            </w:r>
            <w:r w:rsidR="00BD0424">
              <w:rPr>
                <w:iCs/>
                <w:sz w:val="22"/>
                <w:szCs w:val="22"/>
              </w:rPr>
              <w:t xml:space="preserve"> and </w:t>
            </w:r>
            <w:r w:rsidR="00402F2C">
              <w:rPr>
                <w:iCs/>
                <w:sz w:val="22"/>
                <w:szCs w:val="22"/>
              </w:rPr>
              <w:t xml:space="preserve">         </w:t>
            </w:r>
            <w:r w:rsidR="00BD0424">
              <w:rPr>
                <w:iCs/>
                <w:sz w:val="22"/>
                <w:szCs w:val="22"/>
              </w:rPr>
              <w:t>Pavement Design</w:t>
            </w:r>
            <w:r w:rsidRPr="00743D8A">
              <w:rPr>
                <w:iCs/>
                <w:sz w:val="22"/>
                <w:szCs w:val="22"/>
              </w:rPr>
              <w:t xml:space="preserve"> </w:t>
            </w:r>
            <w:r w:rsidR="002B1709">
              <w:rPr>
                <w:iCs/>
                <w:sz w:val="22"/>
                <w:szCs w:val="22"/>
              </w:rPr>
              <w:t>(Elective)</w:t>
            </w:r>
          </w:p>
          <w:p w14:paraId="5577B7CD" w14:textId="7DB7B394" w:rsidR="004A14A5" w:rsidRDefault="00402F2C" w:rsidP="00402F2C">
            <w:pPr>
              <w:pStyle w:val="NormalWeb"/>
              <w:spacing w:before="0" w:beforeAutospacing="0" w:after="0" w:afterAutospacing="0"/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             </w:t>
            </w:r>
            <w:r w:rsidR="000E786A">
              <w:rPr>
                <w:iCs/>
                <w:sz w:val="22"/>
                <w:szCs w:val="22"/>
              </w:rPr>
              <w:t>Percentage</w:t>
            </w:r>
            <w:r w:rsidR="004A14A5" w:rsidRPr="00743D8A">
              <w:rPr>
                <w:iCs/>
                <w:sz w:val="22"/>
                <w:szCs w:val="22"/>
              </w:rPr>
              <w:t xml:space="preserve"> Secured: </w:t>
            </w:r>
            <w:r w:rsidR="00BD0424">
              <w:rPr>
                <w:iCs/>
                <w:sz w:val="22"/>
                <w:szCs w:val="22"/>
              </w:rPr>
              <w:t>68.5</w:t>
            </w:r>
            <w:r w:rsidR="004A14A5" w:rsidRPr="00743D8A">
              <w:rPr>
                <w:iCs/>
                <w:sz w:val="22"/>
                <w:szCs w:val="22"/>
              </w:rPr>
              <w:t>%.</w:t>
            </w:r>
          </w:p>
          <w:p w14:paraId="3DE09B3E" w14:textId="6CB07CA7" w:rsidR="00402F2C" w:rsidRDefault="00402F2C" w:rsidP="00B33AC7">
            <w:pPr>
              <w:pStyle w:val="NormalWeb"/>
              <w:spacing w:before="0" w:beforeAutospacing="0" w:after="0" w:afterAutospacing="0"/>
              <w:ind w:left="715"/>
              <w:jc w:val="both"/>
              <w:rPr>
                <w:iCs/>
                <w:sz w:val="22"/>
                <w:szCs w:val="22"/>
              </w:rPr>
            </w:pPr>
          </w:p>
          <w:p w14:paraId="3F09147C" w14:textId="126F3BC4" w:rsidR="00402F2C" w:rsidRPr="00402F2C" w:rsidRDefault="00402F2C" w:rsidP="00402F2C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402F2C">
              <w:rPr>
                <w:rFonts w:ascii="Times New Roman" w:hAnsi="Times New Roman"/>
                <w:b/>
                <w:sz w:val="22"/>
                <w:szCs w:val="22"/>
              </w:rPr>
              <w:t xml:space="preserve">HSSC </w:t>
            </w:r>
            <w:r w:rsidRPr="00402F2C">
              <w:rPr>
                <w:rFonts w:ascii="Times New Roman" w:hAnsi="Times New Roman"/>
                <w:b/>
                <w:bCs/>
                <w:sz w:val="22"/>
                <w:szCs w:val="22"/>
              </w:rPr>
              <w:t>RTM Nagpur University, Pune Board</w:t>
            </w:r>
            <w:r w:rsidRPr="00402F2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402F2C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(2007)                                                                                             </w:t>
            </w:r>
          </w:p>
          <w:p w14:paraId="42DB6BC3" w14:textId="77777777" w:rsidR="00235DE8" w:rsidRDefault="00235DE8" w:rsidP="00402F2C">
            <w:pPr>
              <w:spacing w:before="60" w:line="276" w:lineRule="auto"/>
              <w:ind w:left="620"/>
              <w:contextualSpacing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SFS College Nagpur</w:t>
            </w:r>
          </w:p>
          <w:p w14:paraId="46929DF7" w14:textId="6DA7364F" w:rsidR="00402F2C" w:rsidRDefault="00402F2C" w:rsidP="00402F2C">
            <w:pPr>
              <w:spacing w:before="60" w:line="276" w:lineRule="auto"/>
              <w:ind w:left="620"/>
              <w:contextualSpacing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Subjects: General Science </w:t>
            </w:r>
            <w:r w:rsidR="002C1C6D">
              <w:rPr>
                <w:rFonts w:ascii="Times New Roman" w:hAnsi="Times New Roman" w:cs="Times New Roman"/>
                <w:iCs/>
              </w:rPr>
              <w:t>(</w:t>
            </w:r>
            <w:r>
              <w:rPr>
                <w:rFonts w:ascii="Times New Roman" w:hAnsi="Times New Roman" w:cs="Times New Roman"/>
                <w:iCs/>
              </w:rPr>
              <w:t>PCMB</w:t>
            </w:r>
            <w:r w:rsidR="002C1C6D">
              <w:rPr>
                <w:rFonts w:ascii="Times New Roman" w:hAnsi="Times New Roman" w:cs="Times New Roman"/>
                <w:iCs/>
              </w:rPr>
              <w:t>)</w:t>
            </w:r>
          </w:p>
          <w:p w14:paraId="11072D5F" w14:textId="778DFF00" w:rsidR="00402F2C" w:rsidRPr="00402F2C" w:rsidRDefault="00402F2C" w:rsidP="00402F2C">
            <w:pPr>
              <w:spacing w:before="60" w:line="276" w:lineRule="auto"/>
              <w:ind w:left="620"/>
              <w:contextualSpacing/>
              <w:rPr>
                <w:rFonts w:ascii="Times New Roman" w:hAnsi="Times New Roman" w:cs="Times New Roman"/>
                <w:b/>
              </w:rPr>
            </w:pPr>
            <w:r w:rsidRPr="00402F2C">
              <w:rPr>
                <w:rFonts w:ascii="Times New Roman" w:hAnsi="Times New Roman" w:cs="Times New Roman"/>
                <w:iCs/>
              </w:rPr>
              <w:t>Percentage Secured: 73.17%</w:t>
            </w:r>
          </w:p>
          <w:p w14:paraId="5A63BD4D" w14:textId="56C71B6B" w:rsidR="00402F2C" w:rsidRPr="00402F2C" w:rsidRDefault="00402F2C" w:rsidP="00402F2C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402F2C">
              <w:rPr>
                <w:rFonts w:ascii="Times New Roman" w:hAnsi="Times New Roman"/>
                <w:b/>
                <w:sz w:val="22"/>
                <w:szCs w:val="22"/>
              </w:rPr>
              <w:t>SSC, Central School, CBSE Board (</w:t>
            </w:r>
            <w:r w:rsidRPr="00402F2C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2005)                                                                                             </w:t>
            </w:r>
          </w:p>
          <w:p w14:paraId="073F4A75" w14:textId="6C94F7CB" w:rsidR="00235DE8" w:rsidRDefault="00235DE8" w:rsidP="00402F2C">
            <w:pPr>
              <w:spacing w:before="60" w:line="276" w:lineRule="auto"/>
              <w:ind w:left="620"/>
              <w:contextualSpacing/>
              <w:rPr>
                <w:rFonts w:ascii="Times New Roman" w:hAnsi="Times New Roman" w:cs="Times New Roman"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Cs/>
              </w:rPr>
              <w:t>Kendriya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Vidyalaya Nagpur</w:t>
            </w:r>
          </w:p>
          <w:p w14:paraId="12CC3A1D" w14:textId="76C1E371" w:rsidR="00402F2C" w:rsidRDefault="00402F2C" w:rsidP="00402F2C">
            <w:pPr>
              <w:spacing w:before="60" w:line="276" w:lineRule="auto"/>
              <w:ind w:left="620"/>
              <w:contextualSpacing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Subjects: General Science</w:t>
            </w:r>
            <w:r w:rsidR="002C1C6D">
              <w:rPr>
                <w:rFonts w:ascii="Times New Roman" w:hAnsi="Times New Roman" w:cs="Times New Roman"/>
                <w:iCs/>
              </w:rPr>
              <w:t xml:space="preserve"> (PCMB)</w:t>
            </w:r>
          </w:p>
          <w:p w14:paraId="4EFB9154" w14:textId="0297C0CD" w:rsidR="00402F2C" w:rsidRPr="00402F2C" w:rsidRDefault="00402F2C" w:rsidP="00402F2C">
            <w:pPr>
              <w:spacing w:before="60" w:line="276" w:lineRule="auto"/>
              <w:ind w:left="620"/>
              <w:contextualSpacing/>
              <w:rPr>
                <w:rFonts w:ascii="Times New Roman" w:hAnsi="Times New Roman" w:cs="Times New Roman"/>
              </w:rPr>
            </w:pPr>
            <w:r w:rsidRPr="00402F2C">
              <w:rPr>
                <w:rFonts w:ascii="Times New Roman" w:hAnsi="Times New Roman" w:cs="Times New Roman"/>
                <w:iCs/>
              </w:rPr>
              <w:t>Percentage Secured: 56.6%</w:t>
            </w:r>
          </w:p>
          <w:p w14:paraId="49AAF86C" w14:textId="77777777" w:rsidR="00402F2C" w:rsidRDefault="00402F2C" w:rsidP="00B33AC7">
            <w:pPr>
              <w:pStyle w:val="NormalWeb"/>
              <w:spacing w:before="0" w:beforeAutospacing="0" w:after="0" w:afterAutospacing="0"/>
              <w:ind w:left="715"/>
              <w:jc w:val="both"/>
              <w:rPr>
                <w:iCs/>
                <w:sz w:val="22"/>
                <w:szCs w:val="22"/>
              </w:rPr>
            </w:pPr>
          </w:p>
          <w:p w14:paraId="67DC60C2" w14:textId="217A3EB6" w:rsidR="00103013" w:rsidRPr="00490C88" w:rsidRDefault="00490C88" w:rsidP="00490C88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Times New Roman" w:hAnsi="Times New Roman"/>
                <w:b/>
                <w:sz w:val="28"/>
                <w:szCs w:val="28"/>
              </w:rPr>
            </w:pPr>
            <w:r w:rsidRPr="00490C88">
              <w:rPr>
                <w:rFonts w:ascii="Times New Roman" w:hAnsi="Times New Roman"/>
                <w:b/>
                <w:sz w:val="28"/>
                <w:szCs w:val="28"/>
              </w:rPr>
              <w:t>National Conference Proceedings</w:t>
            </w:r>
          </w:p>
          <w:p w14:paraId="0C78F169" w14:textId="77777777" w:rsidR="00103013" w:rsidRPr="0080196C" w:rsidRDefault="00103013" w:rsidP="00F55913">
            <w:pPr>
              <w:pStyle w:val="Default"/>
              <w:numPr>
                <w:ilvl w:val="0"/>
                <w:numId w:val="20"/>
              </w:numPr>
              <w:spacing w:before="120" w:after="120"/>
              <w:ind w:left="630"/>
              <w:jc w:val="both"/>
              <w:rPr>
                <w:b/>
                <w:sz w:val="22"/>
                <w:szCs w:val="22"/>
              </w:rPr>
            </w:pPr>
            <w:r w:rsidRPr="00A715C6">
              <w:rPr>
                <w:b/>
                <w:bCs/>
                <w:sz w:val="22"/>
                <w:szCs w:val="22"/>
              </w:rPr>
              <w:t>Apeksha Mendhe</w:t>
            </w:r>
            <w:r w:rsidRPr="00042DC2">
              <w:rPr>
                <w:sz w:val="22"/>
                <w:szCs w:val="22"/>
              </w:rPr>
              <w:t>, Rakesh Kumar, N J Mistry</w:t>
            </w:r>
            <w:r w:rsidRPr="00A715C6">
              <w:rPr>
                <w:b/>
                <w:bCs/>
                <w:i/>
                <w:iCs/>
                <w:sz w:val="22"/>
                <w:szCs w:val="22"/>
              </w:rPr>
              <w:t xml:space="preserve">. </w:t>
            </w:r>
            <w:r>
              <w:rPr>
                <w:b/>
                <w:bCs/>
                <w:i/>
                <w:iCs/>
                <w:sz w:val="22"/>
                <w:szCs w:val="22"/>
              </w:rPr>
              <w:t>“</w:t>
            </w:r>
            <w:r w:rsidRPr="00A715C6">
              <w:rPr>
                <w:b/>
                <w:bCs/>
                <w:i/>
                <w:iCs/>
                <w:sz w:val="22"/>
                <w:szCs w:val="22"/>
              </w:rPr>
              <w:t>Indian scenario: study of high-speed rail corridor</w:t>
            </w:r>
            <w:r>
              <w:rPr>
                <w:b/>
                <w:bCs/>
                <w:i/>
                <w:iCs/>
                <w:sz w:val="22"/>
                <w:szCs w:val="22"/>
              </w:rPr>
              <w:t>”</w:t>
            </w:r>
            <w:r w:rsidRPr="00042DC2">
              <w:rPr>
                <w:sz w:val="22"/>
                <w:szCs w:val="22"/>
              </w:rPr>
              <w:t>. Proceedings dated 21-23,</w:t>
            </w:r>
            <w:r>
              <w:rPr>
                <w:sz w:val="22"/>
                <w:szCs w:val="22"/>
              </w:rPr>
              <w:t xml:space="preserve"> </w:t>
            </w:r>
            <w:r w:rsidRPr="00042DC2">
              <w:rPr>
                <w:sz w:val="22"/>
                <w:szCs w:val="22"/>
              </w:rPr>
              <w:t>2017</w:t>
            </w:r>
            <w:r>
              <w:rPr>
                <w:sz w:val="22"/>
                <w:szCs w:val="22"/>
              </w:rPr>
              <w:t>,</w:t>
            </w:r>
            <w:r w:rsidRPr="00042DC2">
              <w:rPr>
                <w:sz w:val="22"/>
                <w:szCs w:val="22"/>
              </w:rPr>
              <w:t xml:space="preserve"> 4</w:t>
            </w:r>
            <w:r w:rsidRPr="00042DC2">
              <w:rPr>
                <w:sz w:val="22"/>
                <w:szCs w:val="22"/>
                <w:vertAlign w:val="superscript"/>
              </w:rPr>
              <w:t>th</w:t>
            </w:r>
            <w:r w:rsidRPr="00042DC2">
              <w:rPr>
                <w:sz w:val="22"/>
                <w:szCs w:val="22"/>
              </w:rPr>
              <w:t xml:space="preserve"> international conference on Industrial Engineering (ICIE-2017). Vol (I), ISBN: 987-93-86238-39-9 (Book </w:t>
            </w:r>
            <w:r w:rsidRPr="00042DC2">
              <w:rPr>
                <w:b/>
                <w:sz w:val="22"/>
                <w:szCs w:val="22"/>
              </w:rPr>
              <w:t>Proceedings Printed Article PUBLISHED</w:t>
            </w:r>
            <w:r>
              <w:rPr>
                <w:b/>
                <w:sz w:val="22"/>
                <w:szCs w:val="22"/>
              </w:rPr>
              <w:t>- N</w:t>
            </w:r>
            <w:r w:rsidRPr="007D7589">
              <w:rPr>
                <w:b/>
                <w:sz w:val="22"/>
                <w:szCs w:val="22"/>
              </w:rPr>
              <w:t>ational - Presenting/ First Author</w:t>
            </w:r>
            <w:r w:rsidRPr="00042DC2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  <w:p w14:paraId="16D1F116" w14:textId="77777777" w:rsidR="00103013" w:rsidRPr="0080196C" w:rsidRDefault="00103013" w:rsidP="00F55913">
            <w:pPr>
              <w:pStyle w:val="Default"/>
              <w:numPr>
                <w:ilvl w:val="0"/>
                <w:numId w:val="20"/>
              </w:numPr>
              <w:spacing w:before="120" w:after="120"/>
              <w:ind w:left="630"/>
              <w:jc w:val="both"/>
              <w:rPr>
                <w:b/>
                <w:sz w:val="22"/>
                <w:szCs w:val="22"/>
              </w:rPr>
            </w:pPr>
            <w:r w:rsidRPr="0080196C">
              <w:rPr>
                <w:b/>
                <w:bCs/>
                <w:sz w:val="22"/>
                <w:szCs w:val="22"/>
              </w:rPr>
              <w:lastRenderedPageBreak/>
              <w:t>Apeksha Mendhe</w:t>
            </w:r>
            <w:r w:rsidRPr="00042DC2">
              <w:rPr>
                <w:sz w:val="22"/>
                <w:szCs w:val="22"/>
              </w:rPr>
              <w:t xml:space="preserve">, Rakesh Kumar, N J Mistry. </w:t>
            </w:r>
            <w:r w:rsidRPr="0080196C">
              <w:rPr>
                <w:b/>
                <w:bCs/>
                <w:i/>
                <w:iCs/>
                <w:sz w:val="22"/>
                <w:szCs w:val="22"/>
              </w:rPr>
              <w:t>“Pedestrian Crossing at Roundabout using Central Composite Design Approach</w:t>
            </w:r>
            <w:r>
              <w:rPr>
                <w:b/>
                <w:bCs/>
                <w:i/>
                <w:iCs/>
                <w:sz w:val="22"/>
                <w:szCs w:val="22"/>
              </w:rPr>
              <w:t>”</w:t>
            </w:r>
            <w:r w:rsidRPr="00042DC2">
              <w:rPr>
                <w:sz w:val="22"/>
                <w:szCs w:val="22"/>
              </w:rPr>
              <w:t>. Proceedings 2018, 6</w:t>
            </w:r>
            <w:r w:rsidRPr="00042DC2">
              <w:rPr>
                <w:sz w:val="22"/>
                <w:szCs w:val="22"/>
                <w:vertAlign w:val="superscript"/>
              </w:rPr>
              <w:t>th</w:t>
            </w:r>
            <w:r w:rsidRPr="00042DC2">
              <w:rPr>
                <w:sz w:val="22"/>
                <w:szCs w:val="22"/>
              </w:rPr>
              <w:t xml:space="preserve"> World conference on Applied Science, Engineering and Technology (WCASET-IFERP-2018). ISBN: 978-81-932966-9-1 (Compendium </w:t>
            </w:r>
            <w:r w:rsidRPr="00042DC2">
              <w:rPr>
                <w:b/>
                <w:sz w:val="22"/>
                <w:szCs w:val="22"/>
              </w:rPr>
              <w:t>Proceedings Print PUBLISHED</w:t>
            </w:r>
            <w:r>
              <w:rPr>
                <w:b/>
                <w:sz w:val="22"/>
                <w:szCs w:val="22"/>
              </w:rPr>
              <w:t xml:space="preserve"> - N</w:t>
            </w:r>
            <w:r w:rsidRPr="007D7589">
              <w:rPr>
                <w:b/>
                <w:sz w:val="22"/>
                <w:szCs w:val="22"/>
              </w:rPr>
              <w:t>ational - Presenting/ First Author</w:t>
            </w:r>
            <w:r w:rsidRPr="00042DC2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  <w:p w14:paraId="64896863" w14:textId="2530F14B" w:rsidR="00103013" w:rsidRPr="00103013" w:rsidRDefault="00103013" w:rsidP="00F55913">
            <w:pPr>
              <w:pStyle w:val="Default"/>
              <w:numPr>
                <w:ilvl w:val="0"/>
                <w:numId w:val="20"/>
              </w:numPr>
              <w:spacing w:before="120" w:after="120"/>
              <w:ind w:left="630"/>
              <w:jc w:val="both"/>
              <w:rPr>
                <w:b/>
                <w:sz w:val="22"/>
                <w:szCs w:val="22"/>
              </w:rPr>
            </w:pPr>
            <w:r w:rsidRPr="0080196C">
              <w:rPr>
                <w:b/>
                <w:bCs/>
                <w:sz w:val="22"/>
                <w:szCs w:val="22"/>
              </w:rPr>
              <w:t>Apeksha Mendhe</w:t>
            </w:r>
            <w:r w:rsidRPr="00042DC2">
              <w:rPr>
                <w:sz w:val="22"/>
                <w:szCs w:val="22"/>
              </w:rPr>
              <w:t>, Rakesh Kumar, N J Mistry.</w:t>
            </w:r>
            <w:r w:rsidRPr="0080196C">
              <w:rPr>
                <w:b/>
                <w:bCs/>
                <w:i/>
                <w:iCs/>
                <w:sz w:val="22"/>
                <w:szCs w:val="22"/>
              </w:rPr>
              <w:t xml:space="preserve"> “Risk Evaluation of Pedestrian Crossing at Indian Urban Roundabout”</w:t>
            </w:r>
            <w:r w:rsidRPr="00042DC2">
              <w:rPr>
                <w:sz w:val="22"/>
                <w:szCs w:val="22"/>
              </w:rPr>
              <w:t>. Proceedings 2018, 6</w:t>
            </w:r>
            <w:r w:rsidRPr="00042DC2">
              <w:rPr>
                <w:sz w:val="22"/>
                <w:szCs w:val="22"/>
                <w:vertAlign w:val="superscript"/>
              </w:rPr>
              <w:t>th</w:t>
            </w:r>
            <w:r w:rsidRPr="00042DC2">
              <w:rPr>
                <w:sz w:val="22"/>
                <w:szCs w:val="22"/>
              </w:rPr>
              <w:t xml:space="preserve"> World conference on Applied Science, Engineering and Technology (WCASET-IFERP-2018). ISBN: 978-81-932966-9-1 (Compendium </w:t>
            </w:r>
            <w:r w:rsidRPr="00042DC2">
              <w:rPr>
                <w:b/>
                <w:sz w:val="22"/>
                <w:szCs w:val="22"/>
              </w:rPr>
              <w:t>Proceedings Print PUBLISHED</w:t>
            </w:r>
            <w:r>
              <w:rPr>
                <w:b/>
                <w:sz w:val="22"/>
                <w:szCs w:val="22"/>
              </w:rPr>
              <w:t xml:space="preserve"> - N</w:t>
            </w:r>
            <w:r w:rsidRPr="007D7589">
              <w:rPr>
                <w:b/>
                <w:sz w:val="22"/>
                <w:szCs w:val="22"/>
              </w:rPr>
              <w:t>ational - Presenting/ First Author</w:t>
            </w:r>
            <w:r w:rsidRPr="00042DC2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</w:tc>
      </w:tr>
      <w:tr w:rsidR="00103013" w:rsidRPr="00802626" w14:paraId="2ADF5A31" w14:textId="77777777" w:rsidTr="007C3A04">
        <w:trPr>
          <w:cantSplit/>
          <w:trHeight w:val="680"/>
        </w:trPr>
        <w:tc>
          <w:tcPr>
            <w:tcW w:w="897" w:type="pct"/>
          </w:tcPr>
          <w:p w14:paraId="37FB67AE" w14:textId="77777777" w:rsidR="002A4768" w:rsidRPr="002A4768" w:rsidRDefault="002A4768" w:rsidP="00B33AC7">
            <w:pPr>
              <w:rPr>
                <w:lang w:val="en-GB" w:eastAsia="ar-SA"/>
              </w:rPr>
            </w:pPr>
          </w:p>
          <w:p w14:paraId="290BEE2C" w14:textId="77777777" w:rsidR="002A4768" w:rsidRPr="002A4768" w:rsidRDefault="002A4768" w:rsidP="00B33AC7">
            <w:pPr>
              <w:rPr>
                <w:lang w:val="en-GB" w:eastAsia="ar-SA"/>
              </w:rPr>
            </w:pPr>
          </w:p>
          <w:p w14:paraId="6A539228" w14:textId="77777777" w:rsidR="002A4768" w:rsidRPr="002A4768" w:rsidRDefault="002A4768" w:rsidP="00B33AC7">
            <w:pPr>
              <w:rPr>
                <w:lang w:val="en-GB" w:eastAsia="ar-SA"/>
              </w:rPr>
            </w:pPr>
          </w:p>
          <w:p w14:paraId="5C7EC4BF" w14:textId="77777777" w:rsidR="002A4768" w:rsidRPr="002A4768" w:rsidRDefault="002A4768" w:rsidP="00B33AC7">
            <w:pPr>
              <w:rPr>
                <w:lang w:val="en-GB" w:eastAsia="ar-SA"/>
              </w:rPr>
            </w:pPr>
          </w:p>
          <w:p w14:paraId="1688B704" w14:textId="77777777" w:rsidR="002A4768" w:rsidRPr="002A4768" w:rsidRDefault="002A4768" w:rsidP="00B33AC7">
            <w:pPr>
              <w:rPr>
                <w:lang w:val="en-GB" w:eastAsia="ar-SA"/>
              </w:rPr>
            </w:pPr>
          </w:p>
          <w:p w14:paraId="1482E752" w14:textId="77777777" w:rsidR="002A4768" w:rsidRPr="002A4768" w:rsidRDefault="002A4768" w:rsidP="00B33AC7">
            <w:pPr>
              <w:rPr>
                <w:lang w:val="en-GB" w:eastAsia="ar-SA"/>
              </w:rPr>
            </w:pPr>
          </w:p>
          <w:p w14:paraId="44472521" w14:textId="77777777" w:rsidR="002A4768" w:rsidRPr="002A4768" w:rsidRDefault="002A4768" w:rsidP="00B33AC7">
            <w:pPr>
              <w:rPr>
                <w:lang w:val="en-GB" w:eastAsia="ar-SA"/>
              </w:rPr>
            </w:pPr>
          </w:p>
          <w:p w14:paraId="5242DF11" w14:textId="77777777" w:rsidR="002A4768" w:rsidRPr="002A4768" w:rsidRDefault="002A4768" w:rsidP="00B33AC7">
            <w:pPr>
              <w:rPr>
                <w:lang w:val="en-GB" w:eastAsia="ar-SA"/>
              </w:rPr>
            </w:pPr>
          </w:p>
          <w:p w14:paraId="0ED6912A" w14:textId="77777777" w:rsidR="002A4768" w:rsidRPr="002A4768" w:rsidRDefault="002A4768" w:rsidP="00B33AC7">
            <w:pPr>
              <w:rPr>
                <w:lang w:val="en-GB" w:eastAsia="ar-SA"/>
              </w:rPr>
            </w:pPr>
          </w:p>
          <w:p w14:paraId="0067E70F" w14:textId="77777777" w:rsidR="002A4768" w:rsidRPr="002A4768" w:rsidRDefault="002A4768" w:rsidP="00B33AC7">
            <w:pPr>
              <w:rPr>
                <w:lang w:val="en-GB" w:eastAsia="ar-SA"/>
              </w:rPr>
            </w:pPr>
          </w:p>
          <w:p w14:paraId="09C60676" w14:textId="77777777" w:rsidR="002A4768" w:rsidRPr="002A4768" w:rsidRDefault="002A4768" w:rsidP="00B33AC7">
            <w:pPr>
              <w:rPr>
                <w:lang w:val="en-GB" w:eastAsia="ar-SA"/>
              </w:rPr>
            </w:pPr>
          </w:p>
          <w:p w14:paraId="518F8685" w14:textId="77777777" w:rsidR="002A4768" w:rsidRPr="002A4768" w:rsidRDefault="002A4768" w:rsidP="00B33AC7">
            <w:pPr>
              <w:rPr>
                <w:lang w:val="en-GB" w:eastAsia="ar-SA"/>
              </w:rPr>
            </w:pPr>
          </w:p>
          <w:p w14:paraId="4BD9BEC2" w14:textId="77777777" w:rsidR="002A4768" w:rsidRPr="002A4768" w:rsidRDefault="002A4768" w:rsidP="00B33AC7">
            <w:pPr>
              <w:rPr>
                <w:lang w:val="en-GB" w:eastAsia="ar-SA"/>
              </w:rPr>
            </w:pPr>
          </w:p>
          <w:p w14:paraId="4216B06D" w14:textId="77777777" w:rsidR="002A4768" w:rsidRPr="002A4768" w:rsidRDefault="002A4768" w:rsidP="00B33AC7">
            <w:pPr>
              <w:rPr>
                <w:lang w:val="en-GB" w:eastAsia="ar-SA"/>
              </w:rPr>
            </w:pPr>
          </w:p>
          <w:p w14:paraId="3FA54403" w14:textId="77777777" w:rsidR="002A4768" w:rsidRDefault="002A4768" w:rsidP="00B33AC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GB" w:eastAsia="ar-SA"/>
              </w:rPr>
            </w:pPr>
          </w:p>
          <w:p w14:paraId="4F3410E4" w14:textId="77777777" w:rsidR="00490C88" w:rsidRDefault="00490C88" w:rsidP="00B33AC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GB" w:eastAsia="ar-SA"/>
              </w:rPr>
            </w:pPr>
          </w:p>
          <w:p w14:paraId="05DF71A9" w14:textId="77777777" w:rsidR="00490C88" w:rsidRDefault="00490C88" w:rsidP="00B33AC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GB" w:eastAsia="ar-SA"/>
              </w:rPr>
            </w:pPr>
          </w:p>
          <w:p w14:paraId="7C2A016D" w14:textId="77777777" w:rsidR="00490C88" w:rsidRDefault="00490C88" w:rsidP="00B33AC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GB" w:eastAsia="ar-SA"/>
              </w:rPr>
            </w:pPr>
          </w:p>
          <w:p w14:paraId="0D6862C6" w14:textId="681802A2" w:rsidR="002A4768" w:rsidRPr="002A4768" w:rsidRDefault="002A4768" w:rsidP="00B33AC7">
            <w:pPr>
              <w:jc w:val="center"/>
              <w:rPr>
                <w:lang w:val="en-GB"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GB" w:eastAsia="ar-SA"/>
              </w:rPr>
              <w:t>J</w:t>
            </w:r>
            <w:r w:rsidRPr="002A47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GB" w:eastAsia="ar-SA"/>
              </w:rPr>
              <w:t>ournal</w:t>
            </w:r>
            <w:r w:rsidR="004A500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GB" w:eastAsia="ar-SA"/>
              </w:rPr>
              <w:t xml:space="preserve"> Articles </w:t>
            </w:r>
          </w:p>
        </w:tc>
        <w:tc>
          <w:tcPr>
            <w:tcW w:w="4103" w:type="pct"/>
            <w:gridSpan w:val="4"/>
          </w:tcPr>
          <w:p w14:paraId="7D433337" w14:textId="58DC9D65" w:rsidR="00103013" w:rsidRPr="00490C88" w:rsidRDefault="00103013" w:rsidP="00490C88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490C88">
              <w:rPr>
                <w:rFonts w:ascii="Times New Roman" w:hAnsi="Times New Roman"/>
                <w:b/>
                <w:sz w:val="28"/>
                <w:szCs w:val="28"/>
              </w:rPr>
              <w:t>International Conference Proceedings</w:t>
            </w:r>
          </w:p>
          <w:p w14:paraId="1610BD3E" w14:textId="77777777" w:rsidR="00103013" w:rsidRDefault="00103013" w:rsidP="00F55913">
            <w:pPr>
              <w:pStyle w:val="Default"/>
              <w:numPr>
                <w:ilvl w:val="0"/>
                <w:numId w:val="21"/>
              </w:numPr>
              <w:spacing w:before="120" w:after="120"/>
              <w:ind w:left="63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Apeksha Mendhe, </w:t>
            </w:r>
            <w:r w:rsidRPr="002B1709">
              <w:rPr>
                <w:bCs/>
                <w:sz w:val="22"/>
                <w:szCs w:val="22"/>
              </w:rPr>
              <w:t xml:space="preserve">Sandeep </w:t>
            </w:r>
            <w:proofErr w:type="spellStart"/>
            <w:r w:rsidRPr="002B1709">
              <w:rPr>
                <w:bCs/>
                <w:sz w:val="22"/>
                <w:szCs w:val="22"/>
              </w:rPr>
              <w:t>Tamgadge</w:t>
            </w:r>
            <w:proofErr w:type="spellEnd"/>
            <w:r>
              <w:rPr>
                <w:bCs/>
                <w:sz w:val="22"/>
                <w:szCs w:val="22"/>
              </w:rPr>
              <w:t xml:space="preserve"> and </w:t>
            </w:r>
            <w:r w:rsidRPr="002B1709">
              <w:rPr>
                <w:bCs/>
                <w:sz w:val="22"/>
                <w:szCs w:val="22"/>
              </w:rPr>
              <w:t xml:space="preserve">Nilesh </w:t>
            </w:r>
            <w:proofErr w:type="spellStart"/>
            <w:r w:rsidRPr="002B1709">
              <w:rPr>
                <w:bCs/>
                <w:sz w:val="22"/>
                <w:szCs w:val="22"/>
              </w:rPr>
              <w:t>Tambe</w:t>
            </w:r>
            <w:proofErr w:type="spellEnd"/>
            <w:r>
              <w:rPr>
                <w:bCs/>
                <w:sz w:val="22"/>
                <w:szCs w:val="22"/>
              </w:rPr>
              <w:t xml:space="preserve">. </w:t>
            </w:r>
            <w:r w:rsidRPr="007D7589">
              <w:rPr>
                <w:bCs/>
                <w:i/>
                <w:iCs/>
                <w:sz w:val="22"/>
                <w:szCs w:val="22"/>
              </w:rPr>
              <w:t>“</w:t>
            </w:r>
            <w:r w:rsidRPr="007D7589">
              <w:rPr>
                <w:b/>
                <w:i/>
                <w:iCs/>
                <w:sz w:val="22"/>
                <w:szCs w:val="22"/>
              </w:rPr>
              <w:t xml:space="preserve">Countryside Lawsuit for Pedestrian Safety - A Literature under Road safety Audit”. </w:t>
            </w:r>
            <w:r w:rsidRPr="007D7589">
              <w:rPr>
                <w:sz w:val="22"/>
                <w:szCs w:val="22"/>
              </w:rPr>
              <w:t xml:space="preserve">Second ASCE India Conference on “Challenges of Resilient and Sustainable Infrastructure Development in Emerging Economies” (CRSIDE2020), Hotel Novotel, Kolkata, March 2-4, 2020 </w:t>
            </w:r>
            <w:r w:rsidRPr="007D7589">
              <w:rPr>
                <w:b/>
                <w:sz w:val="22"/>
                <w:szCs w:val="22"/>
              </w:rPr>
              <w:t>(International - Presenting/ First Author)</w:t>
            </w:r>
          </w:p>
          <w:p w14:paraId="1B38BB88" w14:textId="77777777" w:rsidR="00103013" w:rsidRDefault="00103013" w:rsidP="008D15AD">
            <w:pPr>
              <w:pStyle w:val="Default"/>
              <w:numPr>
                <w:ilvl w:val="0"/>
                <w:numId w:val="21"/>
              </w:numPr>
              <w:spacing w:before="120" w:after="120"/>
              <w:ind w:left="63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Apeksha Mendhe, </w:t>
            </w:r>
            <w:r w:rsidRPr="00E0535A">
              <w:rPr>
                <w:bCs/>
                <w:sz w:val="22"/>
                <w:szCs w:val="22"/>
              </w:rPr>
              <w:t>Rakesh Kumar and N J Mistry</w:t>
            </w:r>
            <w:r w:rsidRPr="007D7589">
              <w:rPr>
                <w:bCs/>
                <w:sz w:val="22"/>
                <w:szCs w:val="22"/>
              </w:rPr>
              <w:t>.”</w:t>
            </w:r>
            <w:r w:rsidRPr="007D7589">
              <w:rPr>
                <w:b/>
                <w:sz w:val="22"/>
                <w:szCs w:val="22"/>
              </w:rPr>
              <w:t xml:space="preserve"> </w:t>
            </w:r>
            <w:r w:rsidRPr="007D7589">
              <w:rPr>
                <w:b/>
                <w:i/>
                <w:iCs/>
                <w:sz w:val="22"/>
                <w:szCs w:val="22"/>
              </w:rPr>
              <w:t xml:space="preserve">Economic Evaluation for AHP Ranked Pedestrians crossing Retrofit Solutions – Geometrical Improvement at Roundabout”. </w:t>
            </w:r>
            <w:r w:rsidRPr="007D7589">
              <w:rPr>
                <w:sz w:val="22"/>
                <w:szCs w:val="22"/>
              </w:rPr>
              <w:t xml:space="preserve">Second ASCE India Conference on “Challenges of Resilient and Sustainable Infrastructure Development in Emerging Economies” (CRSIDE2020), Hotel Novotel, Kolkata, March 2-4, 2020 </w:t>
            </w:r>
            <w:r w:rsidRPr="007D7589">
              <w:rPr>
                <w:b/>
                <w:sz w:val="22"/>
                <w:szCs w:val="22"/>
              </w:rPr>
              <w:t>(International - Presenting/ First Author)</w:t>
            </w:r>
          </w:p>
          <w:p w14:paraId="6A7F193C" w14:textId="77777777" w:rsidR="00103013" w:rsidRPr="00163D24" w:rsidRDefault="00103013" w:rsidP="008D15AD">
            <w:pPr>
              <w:pStyle w:val="Default"/>
              <w:numPr>
                <w:ilvl w:val="0"/>
                <w:numId w:val="21"/>
              </w:numPr>
              <w:spacing w:before="120" w:after="120"/>
              <w:ind w:left="630"/>
              <w:jc w:val="both"/>
              <w:rPr>
                <w:b/>
                <w:sz w:val="22"/>
                <w:szCs w:val="22"/>
              </w:rPr>
            </w:pPr>
            <w:r w:rsidRPr="00D33BE7">
              <w:rPr>
                <w:b/>
                <w:bCs/>
                <w:sz w:val="22"/>
                <w:szCs w:val="22"/>
              </w:rPr>
              <w:t>Apeksha Mendhe</w:t>
            </w:r>
            <w:r w:rsidRPr="00D33BE7">
              <w:rPr>
                <w:sz w:val="22"/>
                <w:szCs w:val="22"/>
              </w:rPr>
              <w:t>, Rakesh Kumar, N J Mistry.</w:t>
            </w:r>
            <w:r w:rsidRPr="00D33BE7">
              <w:rPr>
                <w:i/>
                <w:iCs/>
                <w:sz w:val="22"/>
                <w:szCs w:val="22"/>
              </w:rPr>
              <w:t xml:space="preserve"> </w:t>
            </w:r>
            <w:r w:rsidRPr="00987421">
              <w:rPr>
                <w:b/>
                <w:bCs/>
                <w:i/>
                <w:iCs/>
                <w:sz w:val="22"/>
                <w:szCs w:val="22"/>
              </w:rPr>
              <w:t>“Optimization of central island by SITI Equation inclusive of pedestrian facility on roundabout” (Article ID: 17)</w:t>
            </w:r>
            <w:r w:rsidRPr="00D33BE7">
              <w:rPr>
                <w:sz w:val="22"/>
                <w:szCs w:val="22"/>
              </w:rPr>
              <w:t>, pp.745-756.  Urbanization Challenges in emerging economics, ASCE Proceedings, [</w:t>
            </w:r>
            <w:hyperlink r:id="rId12" w:history="1">
              <w:r w:rsidRPr="00D33BE7">
                <w:rPr>
                  <w:rStyle w:val="Hyperlink"/>
                  <w:sz w:val="22"/>
                  <w:szCs w:val="22"/>
                </w:rPr>
                <w:t>https://ascelibrary.org/doi/10.1061/9780784482025.076</w:t>
              </w:r>
            </w:hyperlink>
            <w:r w:rsidRPr="00D33BE7">
              <w:rPr>
                <w:sz w:val="22"/>
                <w:szCs w:val="22"/>
              </w:rPr>
              <w:t>]</w:t>
            </w:r>
            <w:r>
              <w:rPr>
                <w:sz w:val="22"/>
                <w:szCs w:val="22"/>
              </w:rPr>
              <w:t xml:space="preserve"> </w:t>
            </w:r>
            <w:r w:rsidRPr="00900386">
              <w:rPr>
                <w:sz w:val="22"/>
                <w:szCs w:val="22"/>
              </w:rPr>
              <w:t>(Sci-</w:t>
            </w:r>
            <w:r w:rsidRPr="00900386">
              <w:rPr>
                <w:b/>
                <w:sz w:val="22"/>
                <w:szCs w:val="22"/>
              </w:rPr>
              <w:t>Proceedings Printed &amp; Online Article PUBLISHED- International -Presenting/ First Author</w:t>
            </w:r>
            <w:r w:rsidRPr="00900386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  <w:p w14:paraId="5690C78D" w14:textId="71630450" w:rsidR="000D63B0" w:rsidRDefault="00103013" w:rsidP="008D15AD">
            <w:pPr>
              <w:pStyle w:val="Default"/>
              <w:numPr>
                <w:ilvl w:val="0"/>
                <w:numId w:val="21"/>
              </w:numPr>
              <w:spacing w:before="120" w:after="120"/>
              <w:ind w:left="630"/>
              <w:jc w:val="both"/>
              <w:rPr>
                <w:b/>
                <w:sz w:val="22"/>
                <w:szCs w:val="22"/>
              </w:rPr>
            </w:pPr>
            <w:r w:rsidRPr="00163D24">
              <w:rPr>
                <w:b/>
                <w:bCs/>
                <w:sz w:val="22"/>
                <w:szCs w:val="22"/>
              </w:rPr>
              <w:t xml:space="preserve">Apeksha Mendhe, </w:t>
            </w:r>
            <w:r w:rsidRPr="00163D24">
              <w:rPr>
                <w:sz w:val="22"/>
                <w:szCs w:val="22"/>
              </w:rPr>
              <w:t>N J Mistry, R A Christian.</w:t>
            </w:r>
            <w:r w:rsidRPr="00163D24">
              <w:rPr>
                <w:b/>
                <w:bCs/>
                <w:sz w:val="22"/>
                <w:szCs w:val="22"/>
              </w:rPr>
              <w:t xml:space="preserve"> </w:t>
            </w:r>
            <w:r w:rsidRPr="00163D24">
              <w:rPr>
                <w:b/>
                <w:bCs/>
                <w:i/>
                <w:iCs/>
                <w:sz w:val="22"/>
                <w:szCs w:val="22"/>
              </w:rPr>
              <w:t>“</w:t>
            </w:r>
            <w:r w:rsidRPr="00163D24">
              <w:rPr>
                <w:b/>
                <w:i/>
                <w:iCs/>
                <w:sz w:val="22"/>
                <w:szCs w:val="22"/>
              </w:rPr>
              <w:t>Review of Pharmaceutical wastewater generation, impact assessment and wastewater treatment technology”.</w:t>
            </w:r>
            <w:r w:rsidRPr="00163D24">
              <w:rPr>
                <w:b/>
                <w:sz w:val="22"/>
                <w:szCs w:val="22"/>
              </w:rPr>
              <w:t xml:space="preserve"> </w:t>
            </w:r>
            <w:r w:rsidRPr="00163D24">
              <w:rPr>
                <w:sz w:val="22"/>
                <w:szCs w:val="22"/>
              </w:rPr>
              <w:t xml:space="preserve">Hydro – International conference on Hydraulics, Water Resources and River Engineering, Uttarakhand, Organized by IIT-Roorkee, India 17-19 Dec 2015. </w:t>
            </w:r>
            <w:r w:rsidRPr="00163D24">
              <w:rPr>
                <w:b/>
                <w:sz w:val="22"/>
                <w:szCs w:val="22"/>
              </w:rPr>
              <w:t>(Online Proceedings, International - Presenting/ First Author)</w:t>
            </w:r>
          </w:p>
          <w:p w14:paraId="7EA95A8F" w14:textId="77777777" w:rsidR="008A2341" w:rsidRPr="008A2341" w:rsidRDefault="008A2341" w:rsidP="00B33AC7">
            <w:pPr>
              <w:pStyle w:val="Default"/>
              <w:spacing w:before="120" w:after="120"/>
              <w:ind w:left="994"/>
              <w:jc w:val="both"/>
              <w:rPr>
                <w:b/>
                <w:sz w:val="22"/>
                <w:szCs w:val="22"/>
              </w:rPr>
            </w:pPr>
          </w:p>
          <w:p w14:paraId="2AE62C5F" w14:textId="67DAC34F" w:rsidR="00103013" w:rsidRPr="00490C88" w:rsidRDefault="003F4842" w:rsidP="00490C88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490C88">
              <w:rPr>
                <w:rFonts w:ascii="Times New Roman" w:hAnsi="Times New Roman"/>
                <w:b/>
                <w:sz w:val="28"/>
                <w:szCs w:val="28"/>
              </w:rPr>
              <w:t xml:space="preserve">International </w:t>
            </w:r>
            <w:r w:rsidR="00103013" w:rsidRPr="00490C88">
              <w:rPr>
                <w:rFonts w:ascii="Times New Roman" w:hAnsi="Times New Roman"/>
                <w:b/>
                <w:sz w:val="28"/>
                <w:szCs w:val="28"/>
              </w:rPr>
              <w:t xml:space="preserve">Journal </w:t>
            </w:r>
            <w:r w:rsidR="006C76FB" w:rsidRPr="00490C88">
              <w:rPr>
                <w:rFonts w:ascii="Times New Roman" w:hAnsi="Times New Roman"/>
                <w:b/>
                <w:sz w:val="28"/>
                <w:szCs w:val="28"/>
              </w:rPr>
              <w:t>Article</w:t>
            </w:r>
            <w:r w:rsidR="00103013" w:rsidRPr="00490C88">
              <w:rPr>
                <w:rFonts w:ascii="Times New Roman" w:hAnsi="Times New Roman"/>
                <w:b/>
                <w:sz w:val="28"/>
                <w:szCs w:val="28"/>
              </w:rPr>
              <w:t xml:space="preserve"> publ</w:t>
            </w:r>
            <w:r w:rsidRPr="00490C88">
              <w:rPr>
                <w:rFonts w:ascii="Times New Roman" w:hAnsi="Times New Roman"/>
                <w:b/>
                <w:sz w:val="28"/>
                <w:szCs w:val="28"/>
              </w:rPr>
              <w:t>ications</w:t>
            </w:r>
          </w:p>
          <w:p w14:paraId="54791B65" w14:textId="4C730753" w:rsidR="00B77101" w:rsidRDefault="003F4842" w:rsidP="008D15AD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20" w:hanging="450"/>
              <w:jc w:val="both"/>
              <w:rPr>
                <w:rFonts w:ascii="Times New Roman" w:hAnsi="Times New Roman"/>
              </w:rPr>
            </w:pPr>
            <w:r w:rsidRPr="003F4842">
              <w:rPr>
                <w:rFonts w:ascii="Times New Roman" w:hAnsi="Times New Roman"/>
                <w:b/>
                <w:bCs/>
              </w:rPr>
              <w:t xml:space="preserve">Apeksha </w:t>
            </w:r>
            <w:proofErr w:type="spellStart"/>
            <w:r w:rsidRPr="003F4842">
              <w:rPr>
                <w:rFonts w:ascii="Times New Roman" w:hAnsi="Times New Roman"/>
                <w:b/>
                <w:bCs/>
              </w:rPr>
              <w:t>Adesh</w:t>
            </w:r>
            <w:proofErr w:type="spellEnd"/>
            <w:r w:rsidRPr="003F4842">
              <w:rPr>
                <w:rFonts w:ascii="Times New Roman" w:hAnsi="Times New Roman"/>
                <w:b/>
                <w:bCs/>
              </w:rPr>
              <w:t xml:space="preserve"> Mendhe</w:t>
            </w:r>
            <w:r w:rsidRPr="003F4842">
              <w:rPr>
                <w:rFonts w:ascii="Times New Roman" w:hAnsi="Times New Roman"/>
              </w:rPr>
              <w:t xml:space="preserve">, N J Mistry, Rakesh Kumar (April 2019). Analysis of Reduction in Pedestrian Waiting Time for Crossing Roundabout. (Article ID: IJCIET_10)04_072. </w:t>
            </w:r>
            <w:r w:rsidRPr="00AF39E1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International Journal of Civil Engineering and Technology (IJCIET,2019)</w:t>
            </w:r>
            <w:r w:rsidRPr="003F4842">
              <w:rPr>
                <w:rFonts w:ascii="Times New Roman" w:hAnsi="Times New Roman"/>
              </w:rPr>
              <w:t>. Vol. (10), issue 4, April 2019. ISSN Print: 0976-6308 and ISSN Online: 0976-6316, pp. 684-694. Impact factor:9.1, Scopus indexed, peer-reviewed journal (</w:t>
            </w:r>
            <w:r w:rsidRPr="001F5F7E">
              <w:rPr>
                <w:rFonts w:ascii="Times New Roman" w:hAnsi="Times New Roman"/>
                <w:b/>
                <w:bCs/>
              </w:rPr>
              <w:t>Scopus</w:t>
            </w:r>
            <w:r w:rsidRPr="003F4842">
              <w:rPr>
                <w:rFonts w:ascii="Times New Roman" w:hAnsi="Times New Roman"/>
              </w:rPr>
              <w:t xml:space="preserve"> </w:t>
            </w:r>
            <w:r w:rsidRPr="003F4842">
              <w:rPr>
                <w:rFonts w:ascii="Times New Roman" w:hAnsi="Times New Roman"/>
                <w:b/>
              </w:rPr>
              <w:t>Article PUBLISHED</w:t>
            </w:r>
            <w:r w:rsidRPr="003F4842">
              <w:rPr>
                <w:rFonts w:ascii="Times New Roman" w:hAnsi="Times New Roman"/>
              </w:rPr>
              <w:t>)</w:t>
            </w:r>
            <w:r w:rsidR="00AF39E1">
              <w:rPr>
                <w:rFonts w:ascii="Times New Roman" w:hAnsi="Times New Roman"/>
              </w:rPr>
              <w:t>.</w:t>
            </w:r>
          </w:p>
          <w:p w14:paraId="73ECD031" w14:textId="77777777" w:rsidR="00AF39E1" w:rsidRDefault="00AF39E1" w:rsidP="008D15AD">
            <w:pPr>
              <w:pStyle w:val="ListParagraph"/>
              <w:spacing w:line="276" w:lineRule="auto"/>
              <w:ind w:hanging="450"/>
              <w:jc w:val="both"/>
              <w:rPr>
                <w:rFonts w:ascii="Times New Roman" w:hAnsi="Times New Roman"/>
              </w:rPr>
            </w:pPr>
          </w:p>
          <w:p w14:paraId="5868EDAE" w14:textId="77777777" w:rsidR="00AF39E1" w:rsidRDefault="007A697E" w:rsidP="008D15AD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20" w:hanging="45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Apeksha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Adesh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Mendhe, </w:t>
            </w:r>
            <w:r w:rsidRPr="007A697E">
              <w:rPr>
                <w:rFonts w:ascii="Times New Roman" w:hAnsi="Times New Roman"/>
              </w:rPr>
              <w:t>Rakesh Kumar, N J Mistry (June 2018)</w:t>
            </w:r>
            <w:r>
              <w:rPr>
                <w:rFonts w:ascii="Times New Roman" w:hAnsi="Times New Roman"/>
              </w:rPr>
              <w:t xml:space="preserve">. Analysis of Multi Bump Barrier augmented zebra crossing for pedestrian at roundabout (Article ID: IJCIET_09)06_042. </w:t>
            </w:r>
            <w:r w:rsidRPr="00AF39E1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 xml:space="preserve">International Journal of Civil Engineering and </w:t>
            </w:r>
            <w:r w:rsidRPr="00AF39E1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lastRenderedPageBreak/>
              <w:t>Technology (IJCIET, 2018)</w:t>
            </w:r>
            <w:r>
              <w:rPr>
                <w:rFonts w:ascii="Times New Roman" w:hAnsi="Times New Roman"/>
              </w:rPr>
              <w:t>. Vol. (9), Issue 6, June 2018. ISSN Print: 0976-6308 and ISSN Online: 0976-6316, pp. 363-372. Impact factor: 9.1, Scopus indexed, peer-reviewed journal (</w:t>
            </w:r>
            <w:r w:rsidRPr="001F5F7E">
              <w:rPr>
                <w:rFonts w:ascii="Times New Roman" w:hAnsi="Times New Roman"/>
                <w:b/>
                <w:bCs/>
              </w:rPr>
              <w:t>Scopus</w:t>
            </w:r>
            <w:r>
              <w:rPr>
                <w:rFonts w:ascii="Times New Roman" w:hAnsi="Times New Roman"/>
              </w:rPr>
              <w:t xml:space="preserve"> </w:t>
            </w:r>
            <w:r w:rsidRPr="001F5F7E">
              <w:rPr>
                <w:rFonts w:ascii="Times New Roman" w:hAnsi="Times New Roman"/>
                <w:b/>
                <w:bCs/>
              </w:rPr>
              <w:t>Article PUBLISHED</w:t>
            </w:r>
            <w:r>
              <w:rPr>
                <w:rFonts w:ascii="Times New Roman" w:hAnsi="Times New Roman"/>
              </w:rPr>
              <w:t>)</w:t>
            </w:r>
            <w:r w:rsidR="00AF39E1">
              <w:rPr>
                <w:rFonts w:ascii="Times New Roman" w:hAnsi="Times New Roman"/>
              </w:rPr>
              <w:t>.</w:t>
            </w:r>
          </w:p>
          <w:p w14:paraId="747123BA" w14:textId="29DB2D63" w:rsidR="00542AB5" w:rsidRDefault="007A697E" w:rsidP="008D15AD">
            <w:pPr>
              <w:pStyle w:val="ListParagraph"/>
              <w:spacing w:line="276" w:lineRule="auto"/>
              <w:ind w:hanging="45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  <w:p w14:paraId="78B5E4F6" w14:textId="78609AEC" w:rsidR="00AA3835" w:rsidRPr="00542AB5" w:rsidRDefault="00AA3835" w:rsidP="008D15AD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20" w:hanging="450"/>
              <w:jc w:val="both"/>
              <w:rPr>
                <w:rFonts w:ascii="Times New Roman" w:hAnsi="Times New Roman"/>
              </w:rPr>
            </w:pPr>
            <w:r w:rsidRPr="00542AB5">
              <w:rPr>
                <w:rFonts w:ascii="Times New Roman" w:hAnsi="Times New Roman"/>
                <w:b/>
                <w:bCs/>
              </w:rPr>
              <w:t xml:space="preserve">Mendhe A </w:t>
            </w:r>
            <w:proofErr w:type="spellStart"/>
            <w:r w:rsidRPr="00542AB5">
              <w:rPr>
                <w:rFonts w:ascii="Times New Roman" w:hAnsi="Times New Roman"/>
                <w:b/>
                <w:bCs/>
              </w:rPr>
              <w:t>A</w:t>
            </w:r>
            <w:proofErr w:type="spellEnd"/>
            <w:r w:rsidRPr="00542AB5">
              <w:rPr>
                <w:rFonts w:ascii="Times New Roman" w:hAnsi="Times New Roman"/>
                <w:b/>
                <w:bCs/>
              </w:rPr>
              <w:t xml:space="preserve">, </w:t>
            </w:r>
            <w:r w:rsidRPr="00542AB5">
              <w:rPr>
                <w:rFonts w:ascii="Times New Roman" w:hAnsi="Times New Roman"/>
              </w:rPr>
              <w:t>Kumar, R, and Mistry N J (2012)</w:t>
            </w:r>
            <w:r w:rsidRPr="00542AB5">
              <w:rPr>
                <w:rFonts w:ascii="Times New Roman" w:hAnsi="Times New Roman"/>
                <w:b/>
                <w:bCs/>
              </w:rPr>
              <w:t xml:space="preserve">. </w:t>
            </w:r>
            <w:r w:rsidRPr="00AF39E1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Optimization of roundabout design elements</w:t>
            </w:r>
            <w:r w:rsidR="00542AB5">
              <w:rPr>
                <w:rFonts w:ascii="Times New Roman" w:hAnsi="Times New Roman"/>
              </w:rPr>
              <w:t xml:space="preserve"> </w:t>
            </w:r>
            <w:r w:rsidRPr="00542AB5">
              <w:rPr>
                <w:rFonts w:ascii="Times New Roman" w:hAnsi="Times New Roman"/>
                <w:b/>
                <w:bCs/>
              </w:rPr>
              <w:t xml:space="preserve"> </w:t>
            </w:r>
            <w:hyperlink r:id="rId13" w:tooltip="Tehnicki Vjesnik-Technical Gazette" w:history="1">
              <w:proofErr w:type="spellStart"/>
              <w:r w:rsidRPr="00542AB5">
                <w:rPr>
                  <w:rStyle w:val="Hyperlink"/>
                  <w:sz w:val="24"/>
                  <w:szCs w:val="24"/>
                </w:rPr>
                <w:t>Tehnicki</w:t>
              </w:r>
              <w:proofErr w:type="spellEnd"/>
              <w:r w:rsidRPr="00542AB5">
                <w:rPr>
                  <w:rStyle w:val="Hyperlink"/>
                  <w:sz w:val="24"/>
                  <w:szCs w:val="24"/>
                </w:rPr>
                <w:t xml:space="preserve"> </w:t>
              </w:r>
              <w:proofErr w:type="spellStart"/>
              <w:r w:rsidRPr="00542AB5">
                <w:rPr>
                  <w:rStyle w:val="Hyperlink"/>
                  <w:sz w:val="24"/>
                  <w:szCs w:val="24"/>
                </w:rPr>
                <w:t>Vjesnik</w:t>
              </w:r>
              <w:proofErr w:type="spellEnd"/>
              <w:r w:rsidRPr="00542AB5">
                <w:rPr>
                  <w:rStyle w:val="Hyperlink"/>
                  <w:sz w:val="24"/>
                  <w:szCs w:val="24"/>
                </w:rPr>
                <w:t>-Technical Gazette</w:t>
              </w:r>
            </w:hyperlink>
            <w:r w:rsidRPr="00542AB5">
              <w:rPr>
                <w:rStyle w:val="Hyperlink"/>
                <w:sz w:val="24"/>
                <w:szCs w:val="24"/>
              </w:rPr>
              <w:t xml:space="preserve"> journal</w:t>
            </w:r>
            <w:r w:rsidR="00542AB5" w:rsidRPr="00542AB5">
              <w:rPr>
                <w:rStyle w:val="Hyperlink"/>
                <w:sz w:val="24"/>
                <w:szCs w:val="24"/>
              </w:rPr>
              <w:t xml:space="preserve"> </w:t>
            </w:r>
            <w:r w:rsidR="00EB10BE" w:rsidRPr="00EB10BE">
              <w:rPr>
                <w:rStyle w:val="Hyperlink"/>
                <w:rFonts w:ascii="Times New Roman" w:hAnsi="Times New Roman"/>
                <w:sz w:val="24"/>
                <w:szCs w:val="24"/>
              </w:rPr>
              <w:t>doi:</w:t>
            </w:r>
            <w:hyperlink r:id="rId14" w:tooltip="10.1061/9780784482025.076" w:history="1">
              <w:r w:rsidR="00EB10BE" w:rsidRPr="00EB10BE">
                <w:rPr>
                  <w:rStyle w:val="Hyperlink"/>
                  <w:rFonts w:ascii="Times New Roman" w:hAnsi="Times New Roman"/>
                  <w:color w:val="111111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>10.1061/9780784482025.076</w:t>
              </w:r>
            </w:hyperlink>
            <w:r w:rsidR="00EB10BE" w:rsidRPr="00542AB5">
              <w:rPr>
                <w:rFonts w:ascii="Times New Roman" w:hAnsi="Times New Roman"/>
                <w:b/>
                <w:bCs/>
              </w:rPr>
              <w:t xml:space="preserve"> </w:t>
            </w:r>
            <w:r w:rsidR="009F7B29" w:rsidRPr="00542AB5">
              <w:rPr>
                <w:rFonts w:ascii="Times New Roman" w:hAnsi="Times New Roman"/>
                <w:b/>
                <w:bCs/>
              </w:rPr>
              <w:t>(SCI</w:t>
            </w:r>
            <w:r w:rsidR="009F7B29">
              <w:rPr>
                <w:rFonts w:ascii="Times New Roman" w:hAnsi="Times New Roman"/>
                <w:b/>
                <w:bCs/>
              </w:rPr>
              <w:t>-indexed</w:t>
            </w:r>
            <w:r w:rsidR="009F7B29" w:rsidRPr="00542AB5">
              <w:rPr>
                <w:rFonts w:ascii="Times New Roman" w:hAnsi="Times New Roman"/>
                <w:b/>
                <w:bCs/>
              </w:rPr>
              <w:t xml:space="preserve"> Article PUBLISHED)</w:t>
            </w:r>
          </w:p>
          <w:p w14:paraId="32CFA78F" w14:textId="77777777" w:rsidR="007A697E" w:rsidRDefault="007A697E" w:rsidP="00B33AC7">
            <w:pPr>
              <w:pStyle w:val="ListParagraph"/>
              <w:spacing w:line="276" w:lineRule="auto"/>
              <w:ind w:left="995"/>
              <w:jc w:val="both"/>
              <w:rPr>
                <w:rFonts w:ascii="Times New Roman" w:hAnsi="Times New Roman"/>
              </w:rPr>
            </w:pPr>
          </w:p>
          <w:p w14:paraId="62BC0234" w14:textId="639ED3B3" w:rsidR="00EF5C58" w:rsidRPr="00490C88" w:rsidRDefault="00EF5C58" w:rsidP="00490C88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490C88">
              <w:rPr>
                <w:rFonts w:ascii="Times New Roman" w:hAnsi="Times New Roman"/>
                <w:b/>
                <w:sz w:val="28"/>
                <w:szCs w:val="28"/>
              </w:rPr>
              <w:t>National Journal Article publications</w:t>
            </w:r>
          </w:p>
          <w:p w14:paraId="69E9012F" w14:textId="5CDCDD72" w:rsidR="00103013" w:rsidRPr="002724D2" w:rsidRDefault="00EF5C58" w:rsidP="00660969">
            <w:pPr>
              <w:spacing w:line="276" w:lineRule="auto"/>
              <w:ind w:firstLine="720"/>
              <w:jc w:val="both"/>
              <w:rPr>
                <w:rFonts w:ascii="Times New Roman" w:hAnsi="Times New Roman"/>
                <w:b/>
                <w:bCs/>
              </w:rPr>
            </w:pPr>
            <w:r w:rsidRPr="00EF5C58">
              <w:rPr>
                <w:rFonts w:ascii="Times New Roman" w:hAnsi="Times New Roman"/>
                <w:b/>
                <w:bCs/>
              </w:rPr>
              <w:t>None</w:t>
            </w:r>
          </w:p>
        </w:tc>
      </w:tr>
      <w:tr w:rsidR="00103013" w:rsidRPr="00802626" w14:paraId="631D1EC5" w14:textId="77777777" w:rsidTr="00944345">
        <w:trPr>
          <w:cantSplit/>
          <w:trHeight w:val="716"/>
        </w:trPr>
        <w:tc>
          <w:tcPr>
            <w:tcW w:w="897" w:type="pct"/>
          </w:tcPr>
          <w:p w14:paraId="5593D5C7" w14:textId="2DFEFBB3" w:rsidR="00103013" w:rsidRPr="002724D2" w:rsidRDefault="002724D2" w:rsidP="00B33AC7">
            <w:pPr>
              <w:pStyle w:val="CVHeading1"/>
              <w:spacing w:before="0"/>
              <w:rPr>
                <w:rFonts w:ascii="Times New Roman" w:hAnsi="Times New Roman"/>
                <w:lang w:val="en-GB"/>
              </w:rPr>
            </w:pPr>
            <w:r w:rsidRPr="002724D2">
              <w:rPr>
                <w:rFonts w:ascii="Times New Roman" w:hAnsi="Times New Roman"/>
              </w:rPr>
              <w:lastRenderedPageBreak/>
              <w:t>Books/Book Chapter Publication</w:t>
            </w:r>
          </w:p>
        </w:tc>
        <w:tc>
          <w:tcPr>
            <w:tcW w:w="4103" w:type="pct"/>
            <w:gridSpan w:val="4"/>
          </w:tcPr>
          <w:p w14:paraId="139C029E" w14:textId="67513AC9" w:rsidR="00944345" w:rsidRPr="00944345" w:rsidRDefault="002724D2" w:rsidP="00944345">
            <w:pPr>
              <w:suppressAutoHyphens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</w:t>
            </w:r>
            <w:r w:rsidR="00944345">
              <w:rPr>
                <w:rFonts w:ascii="Times New Roman" w:hAnsi="Times New Roman" w:cs="Times New Roman"/>
                <w:b/>
              </w:rPr>
              <w:t xml:space="preserve">       </w:t>
            </w:r>
            <w:r w:rsidRPr="002724D2">
              <w:rPr>
                <w:rFonts w:ascii="Times New Roman" w:hAnsi="Times New Roman" w:cs="Times New Roman"/>
                <w:b/>
              </w:rPr>
              <w:t>None</w:t>
            </w:r>
          </w:p>
        </w:tc>
      </w:tr>
      <w:tr w:rsidR="00B33AC7" w:rsidRPr="00802626" w14:paraId="75A8721B" w14:textId="77777777" w:rsidTr="007C3A04">
        <w:trPr>
          <w:cantSplit/>
          <w:trHeight w:val="1310"/>
        </w:trPr>
        <w:tc>
          <w:tcPr>
            <w:tcW w:w="897" w:type="pct"/>
          </w:tcPr>
          <w:p w14:paraId="6F324E52" w14:textId="5F41A0B1" w:rsidR="00B33AC7" w:rsidRPr="00802626" w:rsidRDefault="00B33AC7" w:rsidP="00B33AC7">
            <w:pPr>
              <w:pStyle w:val="CVHeading1"/>
              <w:spacing w:before="120"/>
              <w:jc w:val="center"/>
              <w:rPr>
                <w:rFonts w:ascii="Times New Roman" w:hAnsi="Times New Roman"/>
                <w:lang w:val="en-GB"/>
              </w:rPr>
            </w:pPr>
            <w:bookmarkStart w:id="0" w:name="_Hlk27482969"/>
            <w:r w:rsidRPr="00BA5C42">
              <w:rPr>
                <w:rFonts w:ascii="Times New Roman" w:hAnsi="Times New Roman"/>
                <w:sz w:val="26"/>
                <w:szCs w:val="26"/>
                <w:lang w:val="en-GB"/>
              </w:rPr>
              <w:t xml:space="preserve">Principal Subjects/ </w:t>
            </w:r>
            <w:bookmarkEnd w:id="0"/>
          </w:p>
        </w:tc>
        <w:tc>
          <w:tcPr>
            <w:tcW w:w="4103" w:type="pct"/>
            <w:gridSpan w:val="4"/>
          </w:tcPr>
          <w:p w14:paraId="1709FFD6" w14:textId="01A75D37" w:rsidR="00B33AC7" w:rsidRPr="00F66080" w:rsidRDefault="00B33AC7" w:rsidP="002724D2">
            <w:pPr>
              <w:suppressAutoHyphens/>
              <w:spacing w:before="120" w:after="0" w:line="276" w:lineRule="auto"/>
              <w:ind w:left="267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Civil Engineering, Environmental Engineering, Pavement design</w:t>
            </w:r>
            <w:r w:rsidR="000E786A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 xml:space="preserve"> Traffic and Transportation Engineering under Road Safety Audit.</w:t>
            </w:r>
          </w:p>
        </w:tc>
      </w:tr>
      <w:tr w:rsidR="00B33AC7" w:rsidRPr="00802626" w14:paraId="127D251F" w14:textId="77777777" w:rsidTr="007C3A04">
        <w:trPr>
          <w:cantSplit/>
          <w:trHeight w:val="5558"/>
        </w:trPr>
        <w:tc>
          <w:tcPr>
            <w:tcW w:w="897" w:type="pct"/>
          </w:tcPr>
          <w:p w14:paraId="1B3BCCE8" w14:textId="6E85D222" w:rsidR="00B33AC7" w:rsidRPr="00BA5C42" w:rsidRDefault="00DE7BEE" w:rsidP="00B33AC7">
            <w:pPr>
              <w:pStyle w:val="CVHeading1"/>
              <w:spacing w:before="0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Teaching</w:t>
            </w:r>
            <w:r w:rsidR="00B33AC7" w:rsidRPr="00BA5C42">
              <w:rPr>
                <w:rFonts w:ascii="Times New Roman" w:hAnsi="Times New Roman"/>
                <w:sz w:val="26"/>
                <w:szCs w:val="26"/>
                <w:lang w:val="en-GB"/>
              </w:rPr>
              <w:t xml:space="preserve"> Exp</w:t>
            </w:r>
            <w:r w:rsidR="00B33AC7">
              <w:rPr>
                <w:rFonts w:ascii="Times New Roman" w:hAnsi="Times New Roman"/>
                <w:sz w:val="26"/>
                <w:szCs w:val="26"/>
                <w:lang w:val="en-GB"/>
              </w:rPr>
              <w:t>erience</w:t>
            </w:r>
          </w:p>
        </w:tc>
        <w:tc>
          <w:tcPr>
            <w:tcW w:w="4103" w:type="pct"/>
            <w:gridSpan w:val="4"/>
          </w:tcPr>
          <w:tbl>
            <w:tblPr>
              <w:tblStyle w:val="PlainTable2"/>
              <w:tblW w:w="5000" w:type="pct"/>
              <w:tblLook w:val="04A0" w:firstRow="1" w:lastRow="0" w:firstColumn="1" w:lastColumn="0" w:noHBand="0" w:noVBand="1"/>
            </w:tblPr>
            <w:tblGrid>
              <w:gridCol w:w="1521"/>
              <w:gridCol w:w="1554"/>
              <w:gridCol w:w="1506"/>
              <w:gridCol w:w="1338"/>
              <w:gridCol w:w="1483"/>
            </w:tblGrid>
            <w:tr w:rsidR="00B33AC7" w:rsidRPr="008A2341" w14:paraId="1F099397" w14:textId="77777777" w:rsidTr="007C3A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7" w:type="pct"/>
                </w:tcPr>
                <w:p w14:paraId="4B65E52E" w14:textId="5FA02ACD" w:rsidR="00B33AC7" w:rsidRPr="008A2341" w:rsidRDefault="00B33AC7" w:rsidP="009B3B40">
                  <w:pPr>
                    <w:framePr w:hSpace="180" w:wrap="around" w:vAnchor="text" w:hAnchor="text" w:y="1"/>
                    <w:spacing w:before="60" w:line="276" w:lineRule="auto"/>
                    <w:ind w:right="-144"/>
                    <w:contextualSpacing/>
                    <w:suppressOverlap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>Institute</w:t>
                  </w:r>
                  <w:r w:rsidR="00490C88">
                    <w:rPr>
                      <w:rFonts w:ascii="Times New Roman" w:hAnsi="Times New Roman"/>
                      <w:sz w:val="22"/>
                      <w:szCs w:val="22"/>
                    </w:rPr>
                    <w:t>s</w:t>
                  </w:r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050" w:type="pct"/>
                </w:tcPr>
                <w:p w14:paraId="1F15EDAE" w14:textId="77777777" w:rsidR="00B33AC7" w:rsidRPr="008A2341" w:rsidRDefault="00B33AC7" w:rsidP="009B3B40">
                  <w:pPr>
                    <w:framePr w:hSpace="180" w:wrap="around" w:vAnchor="text" w:hAnchor="text" w:y="1"/>
                    <w:spacing w:before="60" w:line="276" w:lineRule="auto"/>
                    <w:ind w:right="-144"/>
                    <w:contextualSpacing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>Subject taught (BE)</w:t>
                  </w:r>
                </w:p>
              </w:tc>
              <w:tc>
                <w:tcPr>
                  <w:tcW w:w="1017" w:type="pct"/>
                </w:tcPr>
                <w:p w14:paraId="274BE921" w14:textId="77777777" w:rsidR="00B33AC7" w:rsidRPr="008A2341" w:rsidRDefault="00B33AC7" w:rsidP="009B3B40">
                  <w:pPr>
                    <w:framePr w:hSpace="180" w:wrap="around" w:vAnchor="text" w:hAnchor="text" w:y="1"/>
                    <w:spacing w:before="60" w:line="276" w:lineRule="auto"/>
                    <w:ind w:right="-144"/>
                    <w:contextualSpacing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>Subject taught (</w:t>
                  </w:r>
                  <w:proofErr w:type="spellStart"/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>Mtech</w:t>
                  </w:r>
                  <w:proofErr w:type="spellEnd"/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>/ME)</w:t>
                  </w:r>
                </w:p>
              </w:tc>
              <w:tc>
                <w:tcPr>
                  <w:tcW w:w="904" w:type="pct"/>
                </w:tcPr>
                <w:p w14:paraId="263B6451" w14:textId="77777777" w:rsidR="00B33AC7" w:rsidRPr="008A2341" w:rsidRDefault="00B33AC7" w:rsidP="009B3B40">
                  <w:pPr>
                    <w:framePr w:hSpace="180" w:wrap="around" w:vAnchor="text" w:hAnchor="text" w:y="1"/>
                    <w:spacing w:before="60" w:line="276" w:lineRule="auto"/>
                    <w:ind w:right="-144"/>
                    <w:contextualSpacing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>Duration</w:t>
                  </w:r>
                </w:p>
              </w:tc>
              <w:tc>
                <w:tcPr>
                  <w:tcW w:w="1002" w:type="pct"/>
                </w:tcPr>
                <w:p w14:paraId="4F843C49" w14:textId="77777777" w:rsidR="00B33AC7" w:rsidRPr="008A2341" w:rsidRDefault="00B33AC7" w:rsidP="009B3B40">
                  <w:pPr>
                    <w:framePr w:hSpace="180" w:wrap="around" w:vAnchor="text" w:hAnchor="text" w:y="1"/>
                    <w:spacing w:before="60" w:line="276" w:lineRule="auto"/>
                    <w:ind w:right="-144"/>
                    <w:contextualSpacing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>Experience</w:t>
                  </w:r>
                </w:p>
              </w:tc>
            </w:tr>
            <w:tr w:rsidR="00B33AC7" w:rsidRPr="008A2341" w14:paraId="6D2BA3F2" w14:textId="77777777" w:rsidTr="007C3A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7" w:type="pct"/>
                </w:tcPr>
                <w:p w14:paraId="660887FD" w14:textId="77777777" w:rsidR="00B33AC7" w:rsidRPr="008A2341" w:rsidRDefault="00B33AC7" w:rsidP="009B3B40">
                  <w:pPr>
                    <w:framePr w:hSpace="180" w:wrap="around" w:vAnchor="text" w:hAnchor="text" w:y="1"/>
                    <w:spacing w:before="60" w:line="276" w:lineRule="auto"/>
                    <w:ind w:right="-144"/>
                    <w:contextualSpacing/>
                    <w:suppressOverlap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 xml:space="preserve">B R </w:t>
                  </w:r>
                  <w:proofErr w:type="spellStart"/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>Harne</w:t>
                  </w:r>
                  <w:proofErr w:type="spellEnd"/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 xml:space="preserve"> College of Engineering, </w:t>
                  </w:r>
                  <w:proofErr w:type="spellStart"/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>Vangani</w:t>
                  </w:r>
                  <w:proofErr w:type="spellEnd"/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>Raigarh</w:t>
                  </w:r>
                  <w:proofErr w:type="spellEnd"/>
                </w:p>
              </w:tc>
              <w:tc>
                <w:tcPr>
                  <w:tcW w:w="1050" w:type="pct"/>
                </w:tcPr>
                <w:p w14:paraId="7055D6C4" w14:textId="3FAE1E7B" w:rsidR="00B33AC7" w:rsidRPr="008A2341" w:rsidRDefault="00B33AC7" w:rsidP="009B3B40">
                  <w:pPr>
                    <w:framePr w:hSpace="180" w:wrap="around" w:vAnchor="text" w:hAnchor="text" w:y="1"/>
                    <w:spacing w:before="60" w:line="276" w:lineRule="auto"/>
                    <w:ind w:right="-144"/>
                    <w:contextualSpacing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>-TRE</w:t>
                  </w:r>
                  <w:r w:rsidR="00345526">
                    <w:rPr>
                      <w:rFonts w:ascii="Times New Roman" w:hAnsi="Times New Roman"/>
                      <w:sz w:val="22"/>
                      <w:szCs w:val="22"/>
                    </w:rPr>
                    <w:t>-I</w:t>
                  </w:r>
                </w:p>
                <w:p w14:paraId="281CFF96" w14:textId="77777777" w:rsidR="00B33AC7" w:rsidRPr="008A2341" w:rsidRDefault="00B33AC7" w:rsidP="009B3B40">
                  <w:pPr>
                    <w:framePr w:hSpace="180" w:wrap="around" w:vAnchor="text" w:hAnchor="text" w:y="1"/>
                    <w:spacing w:before="60" w:line="276" w:lineRule="auto"/>
                    <w:ind w:right="-144"/>
                    <w:contextualSpacing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>-Water Resources Engineering-II</w:t>
                  </w:r>
                </w:p>
              </w:tc>
              <w:tc>
                <w:tcPr>
                  <w:tcW w:w="1017" w:type="pct"/>
                </w:tcPr>
                <w:p w14:paraId="7B85E3FF" w14:textId="77777777" w:rsidR="00B33AC7" w:rsidRPr="008A2341" w:rsidRDefault="00B33AC7" w:rsidP="009B3B40">
                  <w:pPr>
                    <w:framePr w:hSpace="180" w:wrap="around" w:vAnchor="text" w:hAnchor="text" w:y="1"/>
                    <w:spacing w:before="60" w:line="276" w:lineRule="auto"/>
                    <w:ind w:right="-144"/>
                    <w:contextualSpacing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>Research Methodology</w:t>
                  </w:r>
                </w:p>
              </w:tc>
              <w:tc>
                <w:tcPr>
                  <w:tcW w:w="904" w:type="pct"/>
                </w:tcPr>
                <w:p w14:paraId="5A88AAEA" w14:textId="77777777" w:rsidR="00B33AC7" w:rsidRPr="008A2341" w:rsidRDefault="00B33AC7" w:rsidP="009B3B40">
                  <w:pPr>
                    <w:framePr w:hSpace="180" w:wrap="around" w:vAnchor="text" w:hAnchor="text" w:y="1"/>
                    <w:spacing w:before="60" w:line="276" w:lineRule="auto"/>
                    <w:ind w:right="-144"/>
                    <w:contextualSpacing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>Complete semester</w:t>
                  </w:r>
                </w:p>
              </w:tc>
              <w:tc>
                <w:tcPr>
                  <w:tcW w:w="1002" w:type="pct"/>
                </w:tcPr>
                <w:p w14:paraId="4811C7D2" w14:textId="77777777" w:rsidR="00B33AC7" w:rsidRPr="008A2341" w:rsidRDefault="00B33AC7" w:rsidP="009B3B40">
                  <w:pPr>
                    <w:framePr w:hSpace="180" w:wrap="around" w:vAnchor="text" w:hAnchor="text" w:y="1"/>
                    <w:spacing w:before="60" w:line="276" w:lineRule="auto"/>
                    <w:ind w:right="-144"/>
                    <w:contextualSpacing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>15/06/2021- till date</w:t>
                  </w:r>
                </w:p>
              </w:tc>
            </w:tr>
            <w:tr w:rsidR="00DE7BEE" w:rsidRPr="008A2341" w14:paraId="2B4690CE" w14:textId="77777777" w:rsidTr="007C3A0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7" w:type="pct"/>
                </w:tcPr>
                <w:p w14:paraId="10CBFE7C" w14:textId="552E99BA" w:rsidR="00DE7BEE" w:rsidRPr="008A2341" w:rsidRDefault="00DE7BEE" w:rsidP="009B3B40">
                  <w:pPr>
                    <w:framePr w:hSpace="180" w:wrap="around" w:vAnchor="text" w:hAnchor="text" w:y="1"/>
                    <w:spacing w:before="60" w:line="276" w:lineRule="auto"/>
                    <w:ind w:right="-144"/>
                    <w:contextualSpacing/>
                    <w:suppressOverlap/>
                    <w:rPr>
                      <w:rFonts w:ascii="Times New Roman" w:hAnsi="Times New Roman"/>
                    </w:rPr>
                  </w:pPr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 xml:space="preserve">B R </w:t>
                  </w:r>
                  <w:proofErr w:type="spellStart"/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>Harne</w:t>
                  </w:r>
                  <w:proofErr w:type="spellEnd"/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 xml:space="preserve"> College of Engineering, </w:t>
                  </w:r>
                  <w:proofErr w:type="spellStart"/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>Vangani</w:t>
                  </w:r>
                  <w:proofErr w:type="spellEnd"/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>Raigarh</w:t>
                  </w:r>
                  <w:proofErr w:type="spellEnd"/>
                </w:p>
              </w:tc>
              <w:tc>
                <w:tcPr>
                  <w:tcW w:w="1050" w:type="pct"/>
                </w:tcPr>
                <w:p w14:paraId="4B4A5532" w14:textId="77777777" w:rsidR="00DE7BEE" w:rsidRPr="008A2341" w:rsidRDefault="00DE7BEE" w:rsidP="009B3B40">
                  <w:pPr>
                    <w:framePr w:hSpace="180" w:wrap="around" w:vAnchor="text" w:hAnchor="text" w:y="1"/>
                    <w:spacing w:before="60" w:line="276" w:lineRule="auto"/>
                    <w:ind w:right="-144"/>
                    <w:contextualSpacing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>-TRE-II</w:t>
                  </w:r>
                </w:p>
                <w:p w14:paraId="7CEE98A2" w14:textId="7DB33D6C" w:rsidR="00DE7BEE" w:rsidRPr="008A2341" w:rsidRDefault="00DE7BEE" w:rsidP="009B3B40">
                  <w:pPr>
                    <w:framePr w:hSpace="180" w:wrap="around" w:vAnchor="text" w:hAnchor="text" w:y="1"/>
                    <w:spacing w:before="60" w:line="276" w:lineRule="auto"/>
                    <w:ind w:right="-144"/>
                    <w:contextualSpacing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>-Environmental Management</w:t>
                  </w:r>
                </w:p>
              </w:tc>
              <w:tc>
                <w:tcPr>
                  <w:tcW w:w="1017" w:type="pct"/>
                </w:tcPr>
                <w:p w14:paraId="68628AE4" w14:textId="098D4C2E" w:rsidR="00DE7BEE" w:rsidRPr="008A2341" w:rsidRDefault="00DE7BEE" w:rsidP="009B3B40">
                  <w:pPr>
                    <w:framePr w:hSpace="180" w:wrap="around" w:vAnchor="text" w:hAnchor="text" w:y="1"/>
                    <w:spacing w:before="60" w:line="276" w:lineRule="auto"/>
                    <w:ind w:right="-144"/>
                    <w:contextualSpacing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>Reliability Engineering</w:t>
                  </w:r>
                </w:p>
              </w:tc>
              <w:tc>
                <w:tcPr>
                  <w:tcW w:w="904" w:type="pct"/>
                </w:tcPr>
                <w:p w14:paraId="27773967" w14:textId="3CB12C48" w:rsidR="00DE7BEE" w:rsidRPr="008A2341" w:rsidRDefault="00DE7BEE" w:rsidP="009B3B40">
                  <w:pPr>
                    <w:framePr w:hSpace="180" w:wrap="around" w:vAnchor="text" w:hAnchor="text" w:y="1"/>
                    <w:spacing w:before="60" w:line="276" w:lineRule="auto"/>
                    <w:ind w:right="-144"/>
                    <w:contextualSpacing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>Complete Semester</w:t>
                  </w:r>
                </w:p>
              </w:tc>
              <w:tc>
                <w:tcPr>
                  <w:tcW w:w="1002" w:type="pct"/>
                </w:tcPr>
                <w:p w14:paraId="23E1DF77" w14:textId="6438F5D4" w:rsidR="00DE7BEE" w:rsidRPr="008A2341" w:rsidRDefault="00DE7BEE" w:rsidP="009B3B40">
                  <w:pPr>
                    <w:framePr w:hSpace="180" w:wrap="around" w:vAnchor="text" w:hAnchor="text" w:y="1"/>
                    <w:spacing w:before="60" w:line="276" w:lineRule="auto"/>
                    <w:ind w:right="-144"/>
                    <w:contextualSpacing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>15/02/2021 – 15/06/2021</w:t>
                  </w:r>
                </w:p>
              </w:tc>
            </w:tr>
            <w:tr w:rsidR="00DE7BEE" w:rsidRPr="008A2341" w14:paraId="6F4B26F9" w14:textId="77777777" w:rsidTr="007C3A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7" w:type="pct"/>
                </w:tcPr>
                <w:p w14:paraId="39C5C76D" w14:textId="0C365735" w:rsidR="00DE7BEE" w:rsidRPr="008A2341" w:rsidRDefault="00DE7BEE" w:rsidP="009B3B40">
                  <w:pPr>
                    <w:framePr w:hSpace="180" w:wrap="around" w:vAnchor="text" w:hAnchor="text" w:y="1"/>
                    <w:spacing w:before="60" w:line="276" w:lineRule="auto"/>
                    <w:ind w:right="-144"/>
                    <w:contextualSpacing/>
                    <w:suppressOverlap/>
                    <w:rPr>
                      <w:rFonts w:ascii="Times New Roman" w:hAnsi="Times New Roman"/>
                    </w:rPr>
                  </w:pPr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 xml:space="preserve">G H </w:t>
                  </w:r>
                  <w:proofErr w:type="spellStart"/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>Raisoni</w:t>
                  </w:r>
                  <w:proofErr w:type="spellEnd"/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 xml:space="preserve"> College of engineering and technology (GHRCEM), </w:t>
                  </w:r>
                  <w:proofErr w:type="spellStart"/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>Wagholi</w:t>
                  </w:r>
                  <w:proofErr w:type="spellEnd"/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 xml:space="preserve"> Pune</w:t>
                  </w:r>
                </w:p>
              </w:tc>
              <w:tc>
                <w:tcPr>
                  <w:tcW w:w="1050" w:type="pct"/>
                </w:tcPr>
                <w:p w14:paraId="73806D06" w14:textId="1BBC5144" w:rsidR="00DE7BEE" w:rsidRPr="008A2341" w:rsidRDefault="00DE7BEE" w:rsidP="009B3B40">
                  <w:pPr>
                    <w:framePr w:hSpace="180" w:wrap="around" w:vAnchor="text" w:hAnchor="text" w:y="1"/>
                    <w:spacing w:before="60" w:line="276" w:lineRule="auto"/>
                    <w:ind w:right="-144"/>
                    <w:contextualSpacing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-</w:t>
                  </w:r>
                </w:p>
              </w:tc>
              <w:tc>
                <w:tcPr>
                  <w:tcW w:w="1017" w:type="pct"/>
                </w:tcPr>
                <w:p w14:paraId="20E36383" w14:textId="6E8D6FB5" w:rsidR="00DE7BEE" w:rsidRPr="008A2341" w:rsidRDefault="00DE7BEE" w:rsidP="009B3B40">
                  <w:pPr>
                    <w:framePr w:hSpace="180" w:wrap="around" w:vAnchor="text" w:hAnchor="text" w:y="1"/>
                    <w:spacing w:before="60" w:line="276" w:lineRule="auto"/>
                    <w:ind w:right="-144"/>
                    <w:contextualSpacing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>No subject allotted/ administrative work</w:t>
                  </w:r>
                </w:p>
              </w:tc>
              <w:tc>
                <w:tcPr>
                  <w:tcW w:w="904" w:type="pct"/>
                </w:tcPr>
                <w:p w14:paraId="4E6D5475" w14:textId="4721ADDF" w:rsidR="00DE7BEE" w:rsidRPr="008A2341" w:rsidRDefault="00DE7BEE" w:rsidP="009B3B40">
                  <w:pPr>
                    <w:framePr w:hSpace="180" w:wrap="around" w:vAnchor="text" w:hAnchor="text" w:y="1"/>
                    <w:spacing w:before="60" w:line="276" w:lineRule="auto"/>
                    <w:ind w:right="-144"/>
                    <w:contextualSpacing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>3 months</w:t>
                  </w:r>
                </w:p>
              </w:tc>
              <w:tc>
                <w:tcPr>
                  <w:tcW w:w="1002" w:type="pct"/>
                </w:tcPr>
                <w:p w14:paraId="534DEB5D" w14:textId="700E3BE1" w:rsidR="00DE7BEE" w:rsidRPr="008A2341" w:rsidRDefault="00DE7BEE" w:rsidP="009B3B40">
                  <w:pPr>
                    <w:framePr w:hSpace="180" w:wrap="around" w:vAnchor="text" w:hAnchor="text" w:y="1"/>
                    <w:spacing w:before="60" w:line="276" w:lineRule="auto"/>
                    <w:ind w:right="-144"/>
                    <w:contextualSpacing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8A2341">
                    <w:rPr>
                      <w:rFonts w:ascii="Times New Roman" w:hAnsi="Times New Roman"/>
                      <w:sz w:val="22"/>
                      <w:szCs w:val="22"/>
                    </w:rPr>
                    <w:t>3 months</w:t>
                  </w:r>
                </w:p>
              </w:tc>
            </w:tr>
          </w:tbl>
          <w:p w14:paraId="55B817FD" w14:textId="75D7CABA" w:rsidR="00B33AC7" w:rsidRDefault="00B33AC7" w:rsidP="00B33AC7">
            <w:pPr>
              <w:pStyle w:val="CVHeading1"/>
              <w:numPr>
                <w:ilvl w:val="0"/>
                <w:numId w:val="14"/>
              </w:numPr>
              <w:spacing w:before="120"/>
              <w:ind w:left="720" w:right="115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33AC7" w:rsidRPr="00802626" w14:paraId="7B412BCF" w14:textId="77777777" w:rsidTr="007C3A04">
        <w:trPr>
          <w:cantSplit/>
        </w:trPr>
        <w:tc>
          <w:tcPr>
            <w:tcW w:w="897" w:type="pct"/>
          </w:tcPr>
          <w:p w14:paraId="6605D26D" w14:textId="5ABE6D2E" w:rsidR="00B33AC7" w:rsidRPr="00A279E1" w:rsidRDefault="008B6B64" w:rsidP="00B33AC7">
            <w:pPr>
              <w:pStyle w:val="CVHeading1"/>
              <w:spacing w:before="0"/>
              <w:rPr>
                <w:rFonts w:ascii="Times New Roman" w:hAnsi="Times New Roman"/>
                <w:szCs w:val="24"/>
                <w:lang w:val="en-GB"/>
              </w:rPr>
            </w:pPr>
            <w:bookmarkStart w:id="1" w:name="_Hlk27469580"/>
            <w:r w:rsidRPr="00A279E1">
              <w:rPr>
                <w:rFonts w:ascii="Times New Roman" w:hAnsi="Times New Roman"/>
                <w:bCs/>
                <w:szCs w:val="24"/>
              </w:rPr>
              <w:t xml:space="preserve">Early career </w:t>
            </w:r>
            <w:r>
              <w:rPr>
                <w:rFonts w:ascii="Times New Roman" w:hAnsi="Times New Roman"/>
                <w:bCs/>
                <w:szCs w:val="24"/>
              </w:rPr>
              <w:t>Activity</w:t>
            </w:r>
          </w:p>
        </w:tc>
        <w:tc>
          <w:tcPr>
            <w:tcW w:w="4103" w:type="pct"/>
            <w:gridSpan w:val="4"/>
          </w:tcPr>
          <w:p w14:paraId="309F4EFA" w14:textId="7B8B867B" w:rsidR="00B33AC7" w:rsidRDefault="00A279E1" w:rsidP="00747695">
            <w:pPr>
              <w:spacing w:line="276" w:lineRule="auto"/>
              <w:ind w:left="360" w:right="-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9E1">
              <w:rPr>
                <w:rFonts w:ascii="Times New Roman" w:hAnsi="Times New Roman" w:cs="Times New Roman"/>
                <w:sz w:val="24"/>
                <w:szCs w:val="24"/>
              </w:rPr>
              <w:t xml:space="preserve">Dynamic person since school days. Sportsperson; Handball regional player, silver medalist. Trekker (Camping) at Himachal Pradesh organized by National Adventure Foundation. Para- sailing, Rope </w:t>
            </w:r>
            <w:proofErr w:type="spellStart"/>
            <w:r w:rsidR="001620EB" w:rsidRPr="00A279E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1620E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1620EB" w:rsidRPr="00A279E1">
              <w:rPr>
                <w:rFonts w:ascii="Times New Roman" w:hAnsi="Times New Roman" w:cs="Times New Roman"/>
                <w:sz w:val="24"/>
                <w:szCs w:val="24"/>
              </w:rPr>
              <w:t>pp</w:t>
            </w:r>
            <w:r w:rsidR="001620E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1620EB" w:rsidRPr="00A279E1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proofErr w:type="spellEnd"/>
            <w:r w:rsidRPr="00A279E1">
              <w:rPr>
                <w:rFonts w:ascii="Times New Roman" w:hAnsi="Times New Roman" w:cs="Times New Roman"/>
                <w:sz w:val="24"/>
                <w:szCs w:val="24"/>
              </w:rPr>
              <w:t xml:space="preserve">, river-crossing, rock climbing as extracurricular activities, 2 gradual years Woman cricketer at PG level collegiate tournament gold medalist.  </w:t>
            </w:r>
          </w:p>
          <w:p w14:paraId="633B7695" w14:textId="53384441" w:rsidR="00747695" w:rsidRPr="00747695" w:rsidRDefault="00747695" w:rsidP="00747695">
            <w:pPr>
              <w:spacing w:line="276" w:lineRule="auto"/>
              <w:ind w:left="360" w:right="-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"/>
      <w:tr w:rsidR="00B33AC7" w:rsidRPr="00802626" w14:paraId="28FCA862" w14:textId="77777777" w:rsidTr="007C3A04">
        <w:trPr>
          <w:cantSplit/>
        </w:trPr>
        <w:tc>
          <w:tcPr>
            <w:tcW w:w="897" w:type="pct"/>
          </w:tcPr>
          <w:p w14:paraId="0E3AA3CE" w14:textId="70C900AA" w:rsidR="00B33AC7" w:rsidRPr="00BA5C42" w:rsidRDefault="0076278D" w:rsidP="00B33AC7">
            <w:pPr>
              <w:pStyle w:val="CVHeading1"/>
              <w:spacing w:before="0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lastRenderedPageBreak/>
              <w:t>Research History</w:t>
            </w:r>
          </w:p>
        </w:tc>
        <w:tc>
          <w:tcPr>
            <w:tcW w:w="4103" w:type="pct"/>
            <w:gridSpan w:val="4"/>
          </w:tcPr>
          <w:p w14:paraId="427BA313" w14:textId="57F7A4F5" w:rsidR="006545C6" w:rsidRPr="006545C6" w:rsidRDefault="006545C6" w:rsidP="00425C47">
            <w:pPr>
              <w:pStyle w:val="ListParagraph"/>
              <w:numPr>
                <w:ilvl w:val="0"/>
                <w:numId w:val="12"/>
              </w:numPr>
              <w:spacing w:before="120" w:after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bookmarkStart w:id="2" w:name="_Hlk27469603"/>
            <w:bookmarkStart w:id="3" w:name="_Hlk27470088"/>
            <w:r w:rsidRPr="006545C6">
              <w:rPr>
                <w:rFonts w:ascii="Times New Roman" w:hAnsi="Times New Roman"/>
                <w:b/>
                <w:bCs/>
                <w:sz w:val="28"/>
                <w:szCs w:val="28"/>
              </w:rPr>
              <w:t>DOCTORAL STUDIES</w:t>
            </w:r>
          </w:p>
          <w:p w14:paraId="489F499F" w14:textId="35B2CD03" w:rsidR="0076278D" w:rsidRPr="0076278D" w:rsidRDefault="00603E9E" w:rsidP="0076278D">
            <w:pPr>
              <w:numPr>
                <w:ilvl w:val="0"/>
                <w:numId w:val="1"/>
              </w:numPr>
              <w:suppressAutoHyphens/>
              <w:spacing w:before="120" w:after="120" w:line="240" w:lineRule="auto"/>
              <w:jc w:val="both"/>
              <w:rPr>
                <w:rFonts w:ascii="Times New Roman" w:hAnsi="Times New Roman"/>
              </w:rPr>
            </w:pPr>
            <w:r w:rsidRPr="006545C6">
              <w:rPr>
                <w:rFonts w:ascii="Times New Roman" w:hAnsi="Times New Roman"/>
                <w:b/>
                <w:bCs/>
              </w:rPr>
              <w:t>I</w:t>
            </w:r>
            <w:r w:rsidR="00330C72" w:rsidRPr="006545C6">
              <w:rPr>
                <w:rFonts w:ascii="Times New Roman" w:hAnsi="Times New Roman"/>
                <w:b/>
                <w:bCs/>
              </w:rPr>
              <w:t>nstitute</w:t>
            </w:r>
            <w:r w:rsidR="00330C72" w:rsidRPr="0076278D">
              <w:rPr>
                <w:rFonts w:ascii="Times New Roman" w:hAnsi="Times New Roman"/>
              </w:rPr>
              <w:t xml:space="preserve">- </w:t>
            </w:r>
            <w:proofErr w:type="spellStart"/>
            <w:r w:rsidR="00330C72" w:rsidRPr="0076278D">
              <w:rPr>
                <w:rFonts w:ascii="Times New Roman" w:hAnsi="Times New Roman"/>
              </w:rPr>
              <w:t>Svnit</w:t>
            </w:r>
            <w:proofErr w:type="spellEnd"/>
            <w:r w:rsidR="00330C72" w:rsidRPr="0076278D">
              <w:rPr>
                <w:rFonts w:ascii="Times New Roman" w:hAnsi="Times New Roman"/>
              </w:rPr>
              <w:t>, Surat Gujarat</w:t>
            </w:r>
            <w:r w:rsidR="00330C72">
              <w:rPr>
                <w:rFonts w:ascii="Times New Roman" w:hAnsi="Times New Roman"/>
              </w:rPr>
              <w:t xml:space="preserve">, </w:t>
            </w:r>
            <w:r w:rsidR="00330C72" w:rsidRPr="0076278D">
              <w:rPr>
                <w:rFonts w:ascii="Times New Roman" w:hAnsi="Times New Roman"/>
              </w:rPr>
              <w:t>From Jan 2015 – To August 2020</w:t>
            </w:r>
          </w:p>
          <w:p w14:paraId="21D821D2" w14:textId="61E75408" w:rsidR="0076278D" w:rsidRPr="0076278D" w:rsidRDefault="00330C72" w:rsidP="0076278D">
            <w:pPr>
              <w:numPr>
                <w:ilvl w:val="0"/>
                <w:numId w:val="1"/>
              </w:numPr>
              <w:suppressAutoHyphens/>
              <w:spacing w:before="120" w:after="120" w:line="240" w:lineRule="auto"/>
              <w:jc w:val="both"/>
              <w:rPr>
                <w:rFonts w:ascii="Times New Roman" w:hAnsi="Times New Roman"/>
              </w:rPr>
            </w:pPr>
            <w:r w:rsidRPr="00330C72">
              <w:rPr>
                <w:rFonts w:ascii="Times New Roman" w:hAnsi="Times New Roman"/>
                <w:b/>
                <w:bCs/>
              </w:rPr>
              <w:t>Position</w:t>
            </w:r>
            <w:r>
              <w:rPr>
                <w:rFonts w:ascii="Times New Roman" w:hAnsi="Times New Roman"/>
                <w:b/>
                <w:bCs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  <w:r w:rsidR="0076278D">
              <w:rPr>
                <w:rFonts w:ascii="Times New Roman" w:hAnsi="Times New Roman"/>
              </w:rPr>
              <w:t xml:space="preserve">Worked as Full Time Institute </w:t>
            </w:r>
            <w:r w:rsidR="0076278D" w:rsidRPr="0076278D">
              <w:rPr>
                <w:rFonts w:ascii="Times New Roman" w:hAnsi="Times New Roman"/>
              </w:rPr>
              <w:t xml:space="preserve">Research Scholar (Ph.D.) </w:t>
            </w:r>
          </w:p>
          <w:p w14:paraId="7B962C95" w14:textId="77777777" w:rsidR="0076278D" w:rsidRPr="0076278D" w:rsidRDefault="0076278D" w:rsidP="0076278D">
            <w:pPr>
              <w:numPr>
                <w:ilvl w:val="0"/>
                <w:numId w:val="1"/>
              </w:numPr>
              <w:suppressAutoHyphens/>
              <w:spacing w:before="120" w:after="120" w:line="240" w:lineRule="auto"/>
              <w:jc w:val="both"/>
              <w:rPr>
                <w:rFonts w:ascii="Times New Roman" w:hAnsi="Times New Roman"/>
              </w:rPr>
            </w:pPr>
            <w:r w:rsidRPr="0076278D">
              <w:rPr>
                <w:rFonts w:ascii="Times New Roman" w:hAnsi="Times New Roman"/>
                <w:b/>
                <w:bCs/>
              </w:rPr>
              <w:t>Topic:</w:t>
            </w:r>
            <w:r w:rsidRPr="0076278D">
              <w:rPr>
                <w:rFonts w:ascii="Times New Roman" w:hAnsi="Times New Roman"/>
              </w:rPr>
              <w:t xml:space="preserve"> Improvement of geometric design of roundabout or pedestrian crossing under Road Safety Audit.</w:t>
            </w:r>
          </w:p>
          <w:p w14:paraId="59CDD3E7" w14:textId="1FEDBB0B" w:rsidR="0076278D" w:rsidRPr="0076278D" w:rsidRDefault="0076278D" w:rsidP="0076278D">
            <w:pPr>
              <w:numPr>
                <w:ilvl w:val="0"/>
                <w:numId w:val="1"/>
              </w:numPr>
              <w:suppressAutoHyphens/>
              <w:spacing w:before="120" w:after="120" w:line="240" w:lineRule="auto"/>
              <w:jc w:val="both"/>
              <w:rPr>
                <w:rFonts w:ascii="Times New Roman" w:hAnsi="Times New Roman"/>
              </w:rPr>
            </w:pPr>
            <w:r w:rsidRPr="0076278D">
              <w:rPr>
                <w:rFonts w:ascii="Times New Roman" w:hAnsi="Times New Roman"/>
              </w:rPr>
              <w:t>Review of characteristics of elderly road users at intersection and roundabout</w:t>
            </w:r>
            <w:r>
              <w:rPr>
                <w:rFonts w:ascii="Times New Roman" w:hAnsi="Times New Roman"/>
              </w:rPr>
              <w:t xml:space="preserve">. </w:t>
            </w:r>
            <w:r w:rsidRPr="0076278D">
              <w:rPr>
                <w:rFonts w:ascii="Times New Roman" w:hAnsi="Times New Roman"/>
              </w:rPr>
              <w:t>Selection of alternatives over existing pedestrian crossing characteristics using analytical hierarchy process (AHP)</w:t>
            </w:r>
            <w:r>
              <w:rPr>
                <w:rFonts w:ascii="Times New Roman" w:hAnsi="Times New Roman"/>
              </w:rPr>
              <w:t xml:space="preserve">. </w:t>
            </w:r>
            <w:r w:rsidRPr="0076278D">
              <w:rPr>
                <w:rFonts w:ascii="Times New Roman" w:hAnsi="Times New Roman"/>
              </w:rPr>
              <w:t>Non-motorized traffic crossing at roundabouts using synchronized geometry improvement, practices adopted as mitigation measures.</w:t>
            </w:r>
            <w:r>
              <w:rPr>
                <w:rFonts w:ascii="Times New Roman" w:hAnsi="Times New Roman"/>
              </w:rPr>
              <w:t xml:space="preserve"> </w:t>
            </w:r>
            <w:r w:rsidRPr="0076278D">
              <w:rPr>
                <w:rFonts w:ascii="Times New Roman" w:hAnsi="Times New Roman"/>
              </w:rPr>
              <w:t>Onsite design of experiment (DOE) as work establishment of multiple bump barrier (MBB), analysis and results</w:t>
            </w:r>
            <w:r>
              <w:rPr>
                <w:rFonts w:ascii="Times New Roman" w:hAnsi="Times New Roman"/>
              </w:rPr>
              <w:t xml:space="preserve">. </w:t>
            </w:r>
            <w:r w:rsidRPr="0076278D">
              <w:rPr>
                <w:rFonts w:ascii="Times New Roman" w:hAnsi="Times New Roman"/>
              </w:rPr>
              <w:t>Validation protocol model as central composite design using design expert software for MBB</w:t>
            </w:r>
            <w:r>
              <w:rPr>
                <w:rFonts w:ascii="Times New Roman" w:hAnsi="Times New Roman"/>
              </w:rPr>
              <w:t xml:space="preserve">. </w:t>
            </w:r>
            <w:r w:rsidRPr="0076278D">
              <w:rPr>
                <w:rFonts w:ascii="Times New Roman" w:hAnsi="Times New Roman"/>
              </w:rPr>
              <w:t>Trial and error equation development methodology governing relation between central island diameter, circular weaving width with inscribed circle diameter (ICD)</w:t>
            </w:r>
            <w:r>
              <w:rPr>
                <w:rFonts w:ascii="Times New Roman" w:hAnsi="Times New Roman"/>
              </w:rPr>
              <w:t>.</w:t>
            </w:r>
          </w:p>
          <w:p w14:paraId="48472A85" w14:textId="5877BBAC" w:rsidR="0076278D" w:rsidRPr="0076278D" w:rsidRDefault="006545C6" w:rsidP="0076278D">
            <w:pPr>
              <w:numPr>
                <w:ilvl w:val="0"/>
                <w:numId w:val="1"/>
              </w:numPr>
              <w:suppressAutoHyphens/>
              <w:spacing w:before="120" w:after="120" w:line="240" w:lineRule="auto"/>
              <w:jc w:val="both"/>
              <w:rPr>
                <w:rFonts w:ascii="Times New Roman" w:hAnsi="Times New Roman"/>
              </w:rPr>
            </w:pPr>
            <w:r w:rsidRPr="006545C6">
              <w:rPr>
                <w:rFonts w:ascii="Times New Roman" w:hAnsi="Times New Roman"/>
                <w:b/>
                <w:bCs/>
              </w:rPr>
              <w:t>I</w:t>
            </w:r>
            <w:r w:rsidR="00330C72" w:rsidRPr="006545C6">
              <w:rPr>
                <w:rFonts w:ascii="Times New Roman" w:hAnsi="Times New Roman"/>
                <w:b/>
                <w:bCs/>
              </w:rPr>
              <w:t>nstitute</w:t>
            </w:r>
            <w:r w:rsidR="00330C72" w:rsidRPr="0076278D">
              <w:rPr>
                <w:rFonts w:ascii="Times New Roman" w:hAnsi="Times New Roman"/>
              </w:rPr>
              <w:t>-</w:t>
            </w:r>
            <w:r w:rsidR="00330C72">
              <w:rPr>
                <w:rFonts w:ascii="Times New Roman" w:hAnsi="Times New Roman"/>
              </w:rPr>
              <w:t xml:space="preserve"> </w:t>
            </w:r>
            <w:r w:rsidR="00330C72" w:rsidRPr="0076278D">
              <w:rPr>
                <w:rFonts w:ascii="Times New Roman" w:hAnsi="Times New Roman"/>
              </w:rPr>
              <w:t>S</w:t>
            </w:r>
            <w:r w:rsidR="00330C72">
              <w:rPr>
                <w:rFonts w:ascii="Times New Roman" w:hAnsi="Times New Roman"/>
              </w:rPr>
              <w:t>VNIT</w:t>
            </w:r>
            <w:r w:rsidR="00330C72" w:rsidRPr="0076278D">
              <w:rPr>
                <w:rFonts w:ascii="Times New Roman" w:hAnsi="Times New Roman"/>
              </w:rPr>
              <w:t>, Surat, Gujarat</w:t>
            </w:r>
            <w:r w:rsidR="00330C72">
              <w:rPr>
                <w:rFonts w:ascii="Times New Roman" w:hAnsi="Times New Roman"/>
              </w:rPr>
              <w:t xml:space="preserve"> </w:t>
            </w:r>
            <w:r w:rsidR="00C0086F" w:rsidRPr="0076278D">
              <w:rPr>
                <w:rFonts w:ascii="Times New Roman" w:hAnsi="Times New Roman"/>
              </w:rPr>
              <w:t>from</w:t>
            </w:r>
            <w:r w:rsidR="00330C72" w:rsidRPr="0076278D">
              <w:rPr>
                <w:rFonts w:ascii="Times New Roman" w:hAnsi="Times New Roman"/>
              </w:rPr>
              <w:t xml:space="preserve"> Jan 2015 – To </w:t>
            </w:r>
            <w:r w:rsidR="00330C72">
              <w:rPr>
                <w:rFonts w:ascii="Times New Roman" w:hAnsi="Times New Roman"/>
              </w:rPr>
              <w:t>Aug</w:t>
            </w:r>
            <w:r w:rsidR="00330C72" w:rsidRPr="0076278D">
              <w:rPr>
                <w:rFonts w:ascii="Times New Roman" w:hAnsi="Times New Roman"/>
              </w:rPr>
              <w:t xml:space="preserve"> 20</w:t>
            </w:r>
            <w:r w:rsidR="00330C72">
              <w:rPr>
                <w:rFonts w:ascii="Times New Roman" w:hAnsi="Times New Roman"/>
              </w:rPr>
              <w:t>20</w:t>
            </w:r>
          </w:p>
          <w:p w14:paraId="0A0A8A95" w14:textId="3D312E54" w:rsidR="00DE2772" w:rsidRPr="006545C6" w:rsidRDefault="00330C72" w:rsidP="006545C6">
            <w:pPr>
              <w:numPr>
                <w:ilvl w:val="0"/>
                <w:numId w:val="1"/>
              </w:numPr>
              <w:suppressAutoHyphens/>
              <w:spacing w:before="120" w:after="12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76278D" w:rsidRPr="0076278D">
              <w:rPr>
                <w:rFonts w:ascii="Times New Roman" w:hAnsi="Times New Roman"/>
              </w:rPr>
              <w:t>Associated Teaching with Full Time Institute Research (FIR)</w:t>
            </w:r>
            <w:r w:rsidR="0076278D">
              <w:rPr>
                <w:rFonts w:ascii="Times New Roman" w:hAnsi="Times New Roman"/>
              </w:rPr>
              <w:t xml:space="preserve">. </w:t>
            </w:r>
            <w:r w:rsidR="0076278D" w:rsidRPr="0076278D">
              <w:rPr>
                <w:rFonts w:ascii="Times New Roman" w:hAnsi="Times New Roman"/>
              </w:rPr>
              <w:t xml:space="preserve">Classes arrangements, deliver lectures, practical lab handling and management (qualities, quotations and billing), tutorials valuations, exam paper setter, exam invigilator duty, exam paper valuation. </w:t>
            </w:r>
          </w:p>
          <w:p w14:paraId="30DD5101" w14:textId="67EF1F53" w:rsidR="00621AA2" w:rsidRPr="00330C72" w:rsidRDefault="00330C72" w:rsidP="001A65E0">
            <w:pPr>
              <w:pStyle w:val="ListParagraph"/>
              <w:numPr>
                <w:ilvl w:val="0"/>
                <w:numId w:val="13"/>
              </w:numPr>
              <w:spacing w:before="120" w:after="120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621AA2" w:rsidRPr="00330C72">
              <w:rPr>
                <w:rFonts w:ascii="Times New Roman" w:hAnsi="Times New Roman"/>
                <w:b/>
                <w:bCs/>
                <w:sz w:val="22"/>
                <w:szCs w:val="22"/>
              </w:rPr>
              <w:t>Professional Experience</w:t>
            </w:r>
          </w:p>
          <w:p w14:paraId="6EECA291" w14:textId="24433E76" w:rsidR="0076278D" w:rsidRPr="00330C72" w:rsidRDefault="006545C6" w:rsidP="00330C72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2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330C72">
              <w:rPr>
                <w:rFonts w:ascii="Times New Roman" w:hAnsi="Times New Roman"/>
                <w:b/>
                <w:bCs/>
                <w:sz w:val="22"/>
                <w:szCs w:val="22"/>
              </w:rPr>
              <w:t>I</w:t>
            </w:r>
            <w:r w:rsidR="00330C72" w:rsidRPr="00330C72">
              <w:rPr>
                <w:rFonts w:ascii="Times New Roman" w:hAnsi="Times New Roman"/>
                <w:b/>
                <w:bCs/>
                <w:sz w:val="22"/>
                <w:szCs w:val="22"/>
              </w:rPr>
              <w:t>nstitute</w:t>
            </w:r>
            <w:r w:rsidR="00330C72" w:rsidRPr="00330C72"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r w:rsidR="00330C72">
              <w:rPr>
                <w:rFonts w:ascii="Times New Roman" w:hAnsi="Times New Roman"/>
                <w:sz w:val="22"/>
                <w:szCs w:val="22"/>
              </w:rPr>
              <w:t>N</w:t>
            </w:r>
            <w:r w:rsidR="00330C72" w:rsidRPr="00330C72">
              <w:rPr>
                <w:rFonts w:ascii="Times New Roman" w:hAnsi="Times New Roman"/>
                <w:sz w:val="22"/>
                <w:szCs w:val="22"/>
              </w:rPr>
              <w:t>ational Environmental Engineering Research Institute (</w:t>
            </w:r>
            <w:proofErr w:type="spellStart"/>
            <w:r w:rsidR="00330C72" w:rsidRPr="00330C72">
              <w:rPr>
                <w:rFonts w:ascii="Times New Roman" w:hAnsi="Times New Roman"/>
                <w:sz w:val="22"/>
                <w:szCs w:val="22"/>
              </w:rPr>
              <w:t>Neeri</w:t>
            </w:r>
            <w:proofErr w:type="spellEnd"/>
            <w:r w:rsidR="00330C72" w:rsidRPr="00330C72">
              <w:rPr>
                <w:rFonts w:ascii="Times New Roman" w:hAnsi="Times New Roman"/>
                <w:sz w:val="22"/>
                <w:szCs w:val="22"/>
              </w:rPr>
              <w:t>), Nagpur, Maharashtr</w:t>
            </w:r>
            <w:r w:rsidR="00330C72">
              <w:rPr>
                <w:rFonts w:ascii="Times New Roman" w:hAnsi="Times New Roman"/>
                <w:sz w:val="22"/>
                <w:szCs w:val="22"/>
              </w:rPr>
              <w:t xml:space="preserve">a </w:t>
            </w:r>
            <w:r w:rsidR="00C0086F" w:rsidRPr="00330C72">
              <w:rPr>
                <w:rFonts w:ascii="Times New Roman" w:hAnsi="Times New Roman"/>
                <w:sz w:val="22"/>
                <w:szCs w:val="22"/>
              </w:rPr>
              <w:t>from</w:t>
            </w:r>
            <w:r w:rsidR="00330C72" w:rsidRPr="00330C72">
              <w:rPr>
                <w:rFonts w:ascii="Times New Roman" w:hAnsi="Times New Roman"/>
                <w:sz w:val="22"/>
                <w:szCs w:val="22"/>
              </w:rPr>
              <w:t xml:space="preserve"> June 2014 – Dec 2014</w:t>
            </w:r>
            <w:r w:rsidR="0076278D" w:rsidRPr="00330C72">
              <w:rPr>
                <w:rFonts w:ascii="Times New Roman" w:hAnsi="Times New Roman"/>
                <w:sz w:val="22"/>
                <w:szCs w:val="22"/>
              </w:rPr>
              <w:t xml:space="preserve">                             </w:t>
            </w:r>
          </w:p>
          <w:p w14:paraId="07258BBE" w14:textId="77777777" w:rsidR="0076278D" w:rsidRPr="0076278D" w:rsidRDefault="0076278D" w:rsidP="0076278D">
            <w:pPr>
              <w:numPr>
                <w:ilvl w:val="0"/>
                <w:numId w:val="1"/>
              </w:numPr>
              <w:suppressAutoHyphens/>
              <w:spacing w:before="120" w:after="120" w:line="240" w:lineRule="auto"/>
              <w:jc w:val="both"/>
              <w:rPr>
                <w:rFonts w:ascii="Times New Roman" w:hAnsi="Times New Roman"/>
              </w:rPr>
            </w:pPr>
            <w:r w:rsidRPr="0076278D">
              <w:rPr>
                <w:rFonts w:ascii="Times New Roman" w:hAnsi="Times New Roman"/>
              </w:rPr>
              <w:t>-Project Assistant- Level I – International Water Safety Plan by World Health Organization (WHO) for Developing country like India</w:t>
            </w:r>
          </w:p>
          <w:p w14:paraId="1F5F6043" w14:textId="1C4F9CA1" w:rsidR="00B33AC7" w:rsidRPr="0076278D" w:rsidRDefault="0076278D" w:rsidP="0076278D">
            <w:pPr>
              <w:numPr>
                <w:ilvl w:val="0"/>
                <w:numId w:val="1"/>
              </w:numPr>
              <w:suppressAutoHyphens/>
              <w:spacing w:before="120" w:after="120" w:line="240" w:lineRule="auto"/>
              <w:jc w:val="both"/>
              <w:rPr>
                <w:rFonts w:ascii="Times New Roman" w:hAnsi="Times New Roman"/>
              </w:rPr>
            </w:pPr>
            <w:r w:rsidRPr="0076278D">
              <w:rPr>
                <w:rFonts w:ascii="Times New Roman" w:hAnsi="Times New Roman"/>
              </w:rPr>
              <w:t xml:space="preserve">-Drinking water safety plan implementation in and around Nagpur and Amravati city accomplished Drinking water testing for various properties and water characteristics at frequent interval, report preparation etc. </w:t>
            </w:r>
            <w:bookmarkEnd w:id="2"/>
            <w:r w:rsidR="00B33AC7" w:rsidRPr="0076278D">
              <w:rPr>
                <w:rFonts w:ascii="Times New Roman" w:hAnsi="Times New Roman"/>
              </w:rPr>
              <w:t xml:space="preserve"> </w:t>
            </w:r>
            <w:bookmarkEnd w:id="3"/>
          </w:p>
        </w:tc>
      </w:tr>
      <w:tr w:rsidR="00B33AC7" w:rsidRPr="00802626" w14:paraId="02B2742D" w14:textId="77777777" w:rsidTr="007C3A04">
        <w:trPr>
          <w:cantSplit/>
        </w:trPr>
        <w:tc>
          <w:tcPr>
            <w:tcW w:w="897" w:type="pct"/>
          </w:tcPr>
          <w:p w14:paraId="7FD47A5C" w14:textId="77777777" w:rsidR="00B33AC7" w:rsidRPr="004325B7" w:rsidRDefault="00B33AC7" w:rsidP="00B33AC7">
            <w:pPr>
              <w:pStyle w:val="CVHeading3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4103" w:type="pct"/>
            <w:gridSpan w:val="4"/>
          </w:tcPr>
          <w:p w14:paraId="15C215CC" w14:textId="11E19D10" w:rsidR="006545C6" w:rsidRPr="001A65E0" w:rsidRDefault="006545C6" w:rsidP="00425C47">
            <w:pPr>
              <w:pStyle w:val="ListParagraph"/>
              <w:numPr>
                <w:ilvl w:val="0"/>
                <w:numId w:val="12"/>
              </w:numPr>
              <w:spacing w:before="120" w:after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bookmarkStart w:id="4" w:name="_Hlk27471552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MTECH</w:t>
            </w:r>
            <w:r w:rsidRPr="006545C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STUDIES</w:t>
            </w:r>
          </w:p>
          <w:p w14:paraId="3FAE5D5C" w14:textId="216AC019" w:rsidR="001A65E0" w:rsidRPr="001A65E0" w:rsidRDefault="00A90816" w:rsidP="001A65E0">
            <w:pPr>
              <w:suppressAutoHyphens/>
              <w:spacing w:before="120" w:after="120" w:line="240" w:lineRule="auto"/>
              <w:ind w:left="663"/>
              <w:jc w:val="both"/>
              <w:rPr>
                <w:rFonts w:ascii="Times New Roman" w:hAnsi="Times New Roman"/>
              </w:rPr>
            </w:pPr>
            <w:r w:rsidRPr="006545C6">
              <w:rPr>
                <w:rFonts w:ascii="Times New Roman" w:hAnsi="Times New Roman"/>
                <w:b/>
                <w:bCs/>
              </w:rPr>
              <w:t>Institute</w:t>
            </w:r>
            <w:r w:rsidRPr="0076278D">
              <w:rPr>
                <w:rFonts w:ascii="Times New Roman" w:hAnsi="Times New Roman"/>
              </w:rPr>
              <w:t xml:space="preserve">- </w:t>
            </w:r>
            <w:proofErr w:type="spellStart"/>
            <w:r w:rsidRPr="0076278D">
              <w:rPr>
                <w:rFonts w:ascii="Times New Roman" w:hAnsi="Times New Roman"/>
              </w:rPr>
              <w:t>Svnit</w:t>
            </w:r>
            <w:proofErr w:type="spellEnd"/>
            <w:r w:rsidRPr="0076278D">
              <w:rPr>
                <w:rFonts w:ascii="Times New Roman" w:hAnsi="Times New Roman"/>
              </w:rPr>
              <w:t>, Surat Gujara</w:t>
            </w:r>
            <w:r>
              <w:rPr>
                <w:rFonts w:ascii="Times New Roman" w:hAnsi="Times New Roman"/>
              </w:rPr>
              <w:t xml:space="preserve">t </w:t>
            </w:r>
            <w:r w:rsidR="002228BC" w:rsidRPr="0076278D">
              <w:rPr>
                <w:rFonts w:ascii="Times New Roman" w:hAnsi="Times New Roman"/>
              </w:rPr>
              <w:t>from</w:t>
            </w:r>
            <w:r w:rsidRPr="0076278D">
              <w:rPr>
                <w:rFonts w:ascii="Times New Roman" w:hAnsi="Times New Roman"/>
              </w:rPr>
              <w:t xml:space="preserve"> Jan 201</w:t>
            </w:r>
            <w:r w:rsidR="000C6F07">
              <w:rPr>
                <w:rFonts w:ascii="Times New Roman" w:hAnsi="Times New Roman"/>
              </w:rPr>
              <w:t>2</w:t>
            </w:r>
            <w:r w:rsidRPr="0076278D">
              <w:rPr>
                <w:rFonts w:ascii="Times New Roman" w:hAnsi="Times New Roman"/>
              </w:rPr>
              <w:t xml:space="preserve"> – </w:t>
            </w:r>
            <w:r w:rsidR="000C6F07">
              <w:rPr>
                <w:rFonts w:ascii="Times New Roman" w:hAnsi="Times New Roman"/>
              </w:rPr>
              <w:t>May</w:t>
            </w:r>
            <w:r w:rsidRPr="0076278D">
              <w:rPr>
                <w:rFonts w:ascii="Times New Roman" w:hAnsi="Times New Roman"/>
              </w:rPr>
              <w:t xml:space="preserve"> 20</w:t>
            </w:r>
            <w:r>
              <w:rPr>
                <w:rFonts w:ascii="Times New Roman" w:hAnsi="Times New Roman"/>
              </w:rPr>
              <w:t>14</w:t>
            </w:r>
          </w:p>
          <w:p w14:paraId="56A747C5" w14:textId="7695F007" w:rsidR="00B33AC7" w:rsidRPr="00330C72" w:rsidRDefault="00B33AC7" w:rsidP="00330C72">
            <w:pPr>
              <w:pStyle w:val="ListParagraph"/>
              <w:numPr>
                <w:ilvl w:val="0"/>
                <w:numId w:val="25"/>
              </w:numPr>
              <w:spacing w:before="120" w:after="120"/>
              <w:ind w:left="63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30C72">
              <w:rPr>
                <w:rFonts w:ascii="Times New Roman" w:hAnsi="Times New Roman"/>
                <w:b/>
                <w:iCs/>
                <w:sz w:val="24"/>
                <w:szCs w:val="24"/>
                <w:lang w:val="en-GB"/>
              </w:rPr>
              <w:t>M.</w:t>
            </w:r>
            <w:r w:rsidR="005F3B2F" w:rsidRPr="00330C72">
              <w:rPr>
                <w:rFonts w:ascii="Times New Roman" w:hAnsi="Times New Roman"/>
                <w:b/>
                <w:iCs/>
                <w:sz w:val="24"/>
                <w:szCs w:val="24"/>
                <w:lang w:val="en-GB"/>
              </w:rPr>
              <w:t>Tech</w:t>
            </w:r>
            <w:proofErr w:type="spellEnd"/>
            <w:r w:rsidRPr="00330C72">
              <w:rPr>
                <w:rFonts w:ascii="Times New Roman" w:hAnsi="Times New Roman"/>
                <w:b/>
                <w:iCs/>
                <w:sz w:val="24"/>
                <w:szCs w:val="24"/>
                <w:lang w:val="en-GB"/>
              </w:rPr>
              <w:t>. Thesis</w:t>
            </w:r>
            <w:bookmarkStart w:id="5" w:name="_Hlk27471616"/>
            <w:bookmarkEnd w:id="4"/>
            <w:r w:rsidR="001A65E0" w:rsidRPr="00330C72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r w:rsidR="001A65E0" w:rsidRPr="00330C7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End w:id="5"/>
            <w:r w:rsidR="002E6A11" w:rsidRPr="00330C72">
              <w:rPr>
                <w:rFonts w:ascii="Times New Roman" w:hAnsi="Times New Roman"/>
                <w:sz w:val="24"/>
                <w:szCs w:val="24"/>
              </w:rPr>
              <w:t>Direct DO BOD relationship using Fuzzy modelling on Wastewater Effluent.</w:t>
            </w:r>
          </w:p>
          <w:p w14:paraId="71C08B71" w14:textId="01EED574" w:rsidR="000C0047" w:rsidRPr="000C0047" w:rsidRDefault="000C0047" w:rsidP="00330C72">
            <w:pPr>
              <w:pStyle w:val="ListParagraph"/>
              <w:numPr>
                <w:ilvl w:val="0"/>
                <w:numId w:val="26"/>
              </w:numPr>
              <w:spacing w:before="120"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C0047">
              <w:rPr>
                <w:rFonts w:ascii="Times New Roman" w:hAnsi="Times New Roman"/>
                <w:bCs/>
                <w:iCs/>
                <w:sz w:val="24"/>
                <w:szCs w:val="24"/>
                <w:lang w:val="en-GB"/>
              </w:rPr>
              <w:t>Associated Lab Handling @ assistance</w:t>
            </w:r>
            <w:r w:rsidR="00AF39E1">
              <w:rPr>
                <w:rFonts w:ascii="Times New Roman" w:hAnsi="Times New Roman"/>
                <w:bCs/>
                <w:iCs/>
                <w:sz w:val="24"/>
                <w:szCs w:val="24"/>
                <w:lang w:val="en-GB"/>
              </w:rPr>
              <w:t>-</w:t>
            </w:r>
            <w:r w:rsidRPr="000C0047">
              <w:rPr>
                <w:rFonts w:ascii="Times New Roman" w:hAnsi="Times New Roman"/>
                <w:bCs/>
                <w:iCs/>
                <w:sz w:val="24"/>
                <w:szCs w:val="24"/>
                <w:lang w:val="en-GB"/>
              </w:rPr>
              <w:t xml:space="preserve">ship 6k/ month </w:t>
            </w:r>
          </w:p>
        </w:tc>
      </w:tr>
      <w:tr w:rsidR="00B33AC7" w:rsidRPr="00802626" w14:paraId="79F313F5" w14:textId="77777777" w:rsidTr="007C3A04">
        <w:trPr>
          <w:cantSplit/>
          <w:trHeight w:val="797"/>
        </w:trPr>
        <w:tc>
          <w:tcPr>
            <w:tcW w:w="897" w:type="pct"/>
          </w:tcPr>
          <w:p w14:paraId="131F9B39" w14:textId="77777777" w:rsidR="00B33AC7" w:rsidRPr="00116258" w:rsidRDefault="00B33AC7" w:rsidP="00B33AC7">
            <w:pPr>
              <w:pStyle w:val="CVHeading1"/>
              <w:spacing w:before="0"/>
              <w:rPr>
                <w:rFonts w:ascii="Times New Roman" w:hAnsi="Times New Roman"/>
                <w:szCs w:val="24"/>
                <w:lang w:val="en-GB"/>
              </w:rPr>
            </w:pPr>
            <w:r w:rsidRPr="00116258">
              <w:rPr>
                <w:rFonts w:ascii="Times New Roman" w:hAnsi="Times New Roman"/>
                <w:szCs w:val="24"/>
                <w:lang w:val="en-GB"/>
              </w:rPr>
              <w:t xml:space="preserve">Fellowship &amp; </w:t>
            </w:r>
          </w:p>
          <w:p w14:paraId="3E928804" w14:textId="77777777" w:rsidR="00B33AC7" w:rsidRPr="00EF3A10" w:rsidRDefault="00B33AC7" w:rsidP="00B33AC7">
            <w:pPr>
              <w:pStyle w:val="CVHeading1"/>
              <w:spacing w:before="0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116258">
              <w:rPr>
                <w:rFonts w:ascii="Times New Roman" w:hAnsi="Times New Roman"/>
                <w:szCs w:val="24"/>
                <w:lang w:val="en-GB"/>
              </w:rPr>
              <w:t>Awards</w:t>
            </w:r>
          </w:p>
        </w:tc>
        <w:tc>
          <w:tcPr>
            <w:tcW w:w="4103" w:type="pct"/>
            <w:gridSpan w:val="4"/>
          </w:tcPr>
          <w:p w14:paraId="34AA079E" w14:textId="4A45235E" w:rsidR="00B33AC7" w:rsidRPr="004A500A" w:rsidRDefault="005E5DDE" w:rsidP="00CD7EF4">
            <w:pPr>
              <w:numPr>
                <w:ilvl w:val="0"/>
                <w:numId w:val="15"/>
              </w:numPr>
              <w:suppressAutoHyphens/>
              <w:spacing w:before="120" w:after="120" w:line="240" w:lineRule="auto"/>
              <w:ind w:left="630"/>
              <w:jc w:val="both"/>
              <w:rPr>
                <w:rFonts w:ascii="Times New Roman" w:hAnsi="Times New Roman"/>
              </w:rPr>
            </w:pPr>
            <w:bookmarkStart w:id="6" w:name="_Hlk27480875"/>
            <w:r w:rsidRPr="0004590E">
              <w:rPr>
                <w:rFonts w:ascii="Times New Roman" w:hAnsi="Times New Roman"/>
                <w:b/>
                <w:bCs/>
              </w:rPr>
              <w:t>PhD</w:t>
            </w:r>
            <w:r>
              <w:rPr>
                <w:rFonts w:ascii="Times New Roman" w:hAnsi="Times New Roman"/>
              </w:rPr>
              <w:t xml:space="preserve"> </w:t>
            </w:r>
            <w:r w:rsidR="00116258" w:rsidRPr="00035F3D">
              <w:rPr>
                <w:rFonts w:ascii="Times New Roman" w:hAnsi="Times New Roman"/>
                <w:b/>
                <w:bCs/>
              </w:rPr>
              <w:t>TEQIP-II</w:t>
            </w:r>
            <w:r w:rsidR="00454F05">
              <w:rPr>
                <w:rFonts w:ascii="Times New Roman" w:hAnsi="Times New Roman"/>
              </w:rPr>
              <w:t xml:space="preserve"> (Technical Education Quality Improvement Program</w:t>
            </w:r>
            <w:r w:rsidR="0014094B">
              <w:rPr>
                <w:rFonts w:ascii="Times New Roman" w:hAnsi="Times New Roman"/>
              </w:rPr>
              <w:t>, Government of India</w:t>
            </w:r>
            <w:r w:rsidR="00454F05">
              <w:rPr>
                <w:rFonts w:ascii="Times New Roman" w:hAnsi="Times New Roman"/>
              </w:rPr>
              <w:t>)</w:t>
            </w:r>
            <w:r w:rsidR="004A500A">
              <w:rPr>
                <w:rFonts w:ascii="Times New Roman" w:hAnsi="Times New Roman"/>
              </w:rPr>
              <w:t>, All India Council of technical Education</w:t>
            </w:r>
            <w:r w:rsidR="00116258">
              <w:rPr>
                <w:rFonts w:ascii="Times New Roman" w:hAnsi="Times New Roman"/>
              </w:rPr>
              <w:t>, Full Time Institute Research Scholarship</w:t>
            </w:r>
            <w:r w:rsidR="00454F05">
              <w:rPr>
                <w:rFonts w:ascii="Times New Roman" w:hAnsi="Times New Roman"/>
              </w:rPr>
              <w:t>,</w:t>
            </w:r>
            <w:r w:rsidR="00116258">
              <w:rPr>
                <w:rFonts w:ascii="Times New Roman" w:hAnsi="Times New Roman"/>
              </w:rPr>
              <w:t xml:space="preserve"> Jan 2015 till 2020</w:t>
            </w:r>
            <w:r w:rsidR="00B33AC7" w:rsidRPr="00EF3A10">
              <w:rPr>
                <w:rFonts w:ascii="Times New Roman" w:hAnsi="Times New Roman"/>
              </w:rPr>
              <w:t>.</w:t>
            </w:r>
            <w:r w:rsidR="00DE2772">
              <w:rPr>
                <w:rFonts w:ascii="Times New Roman" w:hAnsi="Times New Roman"/>
              </w:rPr>
              <w:t xml:space="preserve"> 25K for 2015-2017 and 28K for 2017- 2019. </w:t>
            </w:r>
            <w:bookmarkEnd w:id="6"/>
          </w:p>
        </w:tc>
      </w:tr>
      <w:tr w:rsidR="002228BC" w:rsidRPr="00802626" w14:paraId="271C6063" w14:textId="77777777" w:rsidTr="007C3A04">
        <w:trPr>
          <w:cantSplit/>
        </w:trPr>
        <w:tc>
          <w:tcPr>
            <w:tcW w:w="897" w:type="pct"/>
          </w:tcPr>
          <w:p w14:paraId="35D9F8B6" w14:textId="5126ABBB" w:rsidR="002228BC" w:rsidRPr="00E66F3D" w:rsidRDefault="002228BC" w:rsidP="00B33AC7">
            <w:pPr>
              <w:pStyle w:val="CVHeading2-FirstLine"/>
              <w:spacing w:before="0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 xml:space="preserve">Certification </w:t>
            </w:r>
          </w:p>
        </w:tc>
        <w:tc>
          <w:tcPr>
            <w:tcW w:w="4103" w:type="pct"/>
            <w:gridSpan w:val="4"/>
            <w:tcBorders>
              <w:bottom w:val="single" w:sz="4" w:space="0" w:color="auto"/>
            </w:tcBorders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2083"/>
              <w:gridCol w:w="1829"/>
              <w:gridCol w:w="1740"/>
              <w:gridCol w:w="1740"/>
            </w:tblGrid>
            <w:tr w:rsidR="001422DD" w:rsidRPr="009F1E45" w14:paraId="577BCD72" w14:textId="74CC8611" w:rsidTr="008F494F">
              <w:tc>
                <w:tcPr>
                  <w:tcW w:w="1409" w:type="pct"/>
                </w:tcPr>
                <w:p w14:paraId="571FB2C3" w14:textId="743FC7F4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szCs w:val="22"/>
                      <w:lang w:val="en-GB"/>
                    </w:rPr>
                    <w:t>Certification course</w:t>
                  </w:r>
                </w:p>
              </w:tc>
              <w:tc>
                <w:tcPr>
                  <w:tcW w:w="1237" w:type="pct"/>
                </w:tcPr>
                <w:p w14:paraId="41FB68BA" w14:textId="271FF4BC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szCs w:val="22"/>
                      <w:lang w:val="en-GB"/>
                    </w:rPr>
                    <w:t>Affiliation</w:t>
                  </w:r>
                </w:p>
              </w:tc>
              <w:tc>
                <w:tcPr>
                  <w:tcW w:w="1177" w:type="pct"/>
                </w:tcPr>
                <w:p w14:paraId="7619D135" w14:textId="48961DA0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szCs w:val="22"/>
                      <w:lang w:val="en-GB"/>
                    </w:rPr>
                    <w:t>Participated/ Successful/ grade</w:t>
                  </w:r>
                </w:p>
              </w:tc>
              <w:tc>
                <w:tcPr>
                  <w:tcW w:w="1177" w:type="pct"/>
                </w:tcPr>
                <w:p w14:paraId="654037C1" w14:textId="7DACD24C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szCs w:val="22"/>
                      <w:lang w:val="en-GB"/>
                    </w:rPr>
                    <w:t>Year of participation</w:t>
                  </w:r>
                </w:p>
              </w:tc>
            </w:tr>
            <w:tr w:rsidR="001422DD" w:rsidRPr="009F1E45" w14:paraId="30F2972A" w14:textId="77777777" w:rsidTr="008F494F">
              <w:tc>
                <w:tcPr>
                  <w:tcW w:w="1409" w:type="pct"/>
                </w:tcPr>
                <w:p w14:paraId="2463E901" w14:textId="57AE7690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>Certificate of Associate Member in ASCE</w:t>
                  </w:r>
                </w:p>
              </w:tc>
              <w:tc>
                <w:tcPr>
                  <w:tcW w:w="1237" w:type="pct"/>
                </w:tcPr>
                <w:p w14:paraId="27EE8E20" w14:textId="3F6367C0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 xml:space="preserve">American Society of Civil </w:t>
                  </w: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lastRenderedPageBreak/>
                    <w:t>Engineer (ASCE)</w:t>
                  </w:r>
                </w:p>
              </w:tc>
              <w:tc>
                <w:tcPr>
                  <w:tcW w:w="1177" w:type="pct"/>
                </w:tcPr>
                <w:p w14:paraId="05CF3566" w14:textId="60D378A8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lastRenderedPageBreak/>
                    <w:t>Successfully elected</w:t>
                  </w:r>
                </w:p>
              </w:tc>
              <w:tc>
                <w:tcPr>
                  <w:tcW w:w="1177" w:type="pct"/>
                </w:tcPr>
                <w:p w14:paraId="79404060" w14:textId="2F5C53A2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>2018</w:t>
                  </w:r>
                </w:p>
              </w:tc>
            </w:tr>
            <w:tr w:rsidR="001422DD" w:rsidRPr="009F1E45" w14:paraId="00765543" w14:textId="77777777" w:rsidTr="008F494F">
              <w:tc>
                <w:tcPr>
                  <w:tcW w:w="1409" w:type="pct"/>
                </w:tcPr>
                <w:p w14:paraId="7221A9F9" w14:textId="713EBAE9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>Conference Poster Presentation Certificate</w:t>
                  </w:r>
                </w:p>
              </w:tc>
              <w:tc>
                <w:tcPr>
                  <w:tcW w:w="1237" w:type="pct"/>
                </w:tcPr>
                <w:p w14:paraId="10829C56" w14:textId="178D2676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>American Society of Civil Engineer (ASCE)</w:t>
                  </w:r>
                </w:p>
              </w:tc>
              <w:tc>
                <w:tcPr>
                  <w:tcW w:w="1177" w:type="pct"/>
                </w:tcPr>
                <w:p w14:paraId="7DB451DA" w14:textId="2AA49D43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>Successfully presented and attended</w:t>
                  </w:r>
                </w:p>
              </w:tc>
              <w:tc>
                <w:tcPr>
                  <w:tcW w:w="1177" w:type="pct"/>
                </w:tcPr>
                <w:p w14:paraId="09B50465" w14:textId="0E339DF9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>2017</w:t>
                  </w:r>
                </w:p>
              </w:tc>
            </w:tr>
            <w:tr w:rsidR="001422DD" w:rsidRPr="009F1E45" w14:paraId="1A6D6513" w14:textId="77777777" w:rsidTr="008F494F">
              <w:tc>
                <w:tcPr>
                  <w:tcW w:w="1409" w:type="pct"/>
                </w:tcPr>
                <w:p w14:paraId="42B9BCDB" w14:textId="1D7320CC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>Certificate of Statistics of Experimenters</w:t>
                  </w:r>
                </w:p>
              </w:tc>
              <w:tc>
                <w:tcPr>
                  <w:tcW w:w="1237" w:type="pct"/>
                </w:tcPr>
                <w:p w14:paraId="6A8EFEF7" w14:textId="372B14E9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>Sardar Vallabhbhai National Institute of Technology</w:t>
                  </w:r>
                </w:p>
              </w:tc>
              <w:tc>
                <w:tcPr>
                  <w:tcW w:w="1177" w:type="pct"/>
                </w:tcPr>
                <w:p w14:paraId="0AD828AB" w14:textId="3CB5C432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>Successfully attended</w:t>
                  </w:r>
                </w:p>
              </w:tc>
              <w:tc>
                <w:tcPr>
                  <w:tcW w:w="1177" w:type="pct"/>
                </w:tcPr>
                <w:p w14:paraId="219CE0EB" w14:textId="52C214A7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>2017</w:t>
                  </w:r>
                </w:p>
              </w:tc>
            </w:tr>
            <w:tr w:rsidR="001422DD" w:rsidRPr="009F1E45" w14:paraId="37EC453B" w14:textId="77777777" w:rsidTr="008F494F">
              <w:tc>
                <w:tcPr>
                  <w:tcW w:w="1409" w:type="pct"/>
                </w:tcPr>
                <w:p w14:paraId="70ACC877" w14:textId="58904A5E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>State of Art practices for characterisation of pavement materials and evaluation of pavements, two weeks (TEQIP-II)</w:t>
                  </w:r>
                </w:p>
              </w:tc>
              <w:tc>
                <w:tcPr>
                  <w:tcW w:w="1237" w:type="pct"/>
                </w:tcPr>
                <w:p w14:paraId="2F936190" w14:textId="5D636683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>Sardar Vallabhbhai National Institute of Technology</w:t>
                  </w:r>
                </w:p>
              </w:tc>
              <w:tc>
                <w:tcPr>
                  <w:tcW w:w="1177" w:type="pct"/>
                </w:tcPr>
                <w:p w14:paraId="44128D2E" w14:textId="082194F9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>Successfully attended</w:t>
                  </w:r>
                </w:p>
              </w:tc>
              <w:tc>
                <w:tcPr>
                  <w:tcW w:w="1177" w:type="pct"/>
                </w:tcPr>
                <w:p w14:paraId="16BEFC93" w14:textId="01289264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>2016</w:t>
                  </w:r>
                </w:p>
              </w:tc>
            </w:tr>
            <w:tr w:rsidR="001422DD" w:rsidRPr="009F1E45" w14:paraId="7272FAB4" w14:textId="77777777" w:rsidTr="008F494F">
              <w:tc>
                <w:tcPr>
                  <w:tcW w:w="1409" w:type="pct"/>
                </w:tcPr>
                <w:p w14:paraId="556CE7F2" w14:textId="48E5C32B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>1 week Workshop on Data Mining (DMR)</w:t>
                  </w:r>
                </w:p>
              </w:tc>
              <w:tc>
                <w:tcPr>
                  <w:tcW w:w="1237" w:type="pct"/>
                </w:tcPr>
                <w:p w14:paraId="4E0B0707" w14:textId="61B11D52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>Visvesvaraya National Institute of Technology</w:t>
                  </w:r>
                </w:p>
              </w:tc>
              <w:tc>
                <w:tcPr>
                  <w:tcW w:w="1177" w:type="pct"/>
                </w:tcPr>
                <w:p w14:paraId="181988C3" w14:textId="253224B9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 xml:space="preserve">Successfully attended </w:t>
                  </w:r>
                </w:p>
              </w:tc>
              <w:tc>
                <w:tcPr>
                  <w:tcW w:w="1177" w:type="pct"/>
                </w:tcPr>
                <w:p w14:paraId="26A065ED" w14:textId="79F708EF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>2016</w:t>
                  </w:r>
                </w:p>
              </w:tc>
            </w:tr>
            <w:tr w:rsidR="001422DD" w:rsidRPr="009F1E45" w14:paraId="781B478D" w14:textId="77777777" w:rsidTr="008F494F">
              <w:tc>
                <w:tcPr>
                  <w:tcW w:w="1409" w:type="pct"/>
                </w:tcPr>
                <w:p w14:paraId="6B9A371C" w14:textId="5997C3F9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 xml:space="preserve">PTV </w:t>
                  </w:r>
                  <w:proofErr w:type="spellStart"/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>Vissim</w:t>
                  </w:r>
                  <w:proofErr w:type="spellEnd"/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 xml:space="preserve"> Training Course</w:t>
                  </w:r>
                </w:p>
              </w:tc>
              <w:tc>
                <w:tcPr>
                  <w:tcW w:w="1237" w:type="pct"/>
                </w:tcPr>
                <w:p w14:paraId="16412D14" w14:textId="61508B1F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>PTV Group</w:t>
                  </w:r>
                </w:p>
              </w:tc>
              <w:tc>
                <w:tcPr>
                  <w:tcW w:w="1177" w:type="pct"/>
                </w:tcPr>
                <w:p w14:paraId="5D6B0E23" w14:textId="17AF120F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>Successfully attended</w:t>
                  </w:r>
                </w:p>
              </w:tc>
              <w:tc>
                <w:tcPr>
                  <w:tcW w:w="1177" w:type="pct"/>
                </w:tcPr>
                <w:p w14:paraId="6F0A458E" w14:textId="3242FB44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>2016</w:t>
                  </w:r>
                </w:p>
              </w:tc>
            </w:tr>
            <w:tr w:rsidR="001422DD" w:rsidRPr="009F1E45" w14:paraId="1D36A6BD" w14:textId="6BA7D16F" w:rsidTr="008F494F">
              <w:tc>
                <w:tcPr>
                  <w:tcW w:w="1409" w:type="pct"/>
                </w:tcPr>
                <w:p w14:paraId="45E04BB1" w14:textId="7BD27D38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>Finishing school on Statistics of Experiments (TEQIP-II)</w:t>
                  </w:r>
                </w:p>
              </w:tc>
              <w:tc>
                <w:tcPr>
                  <w:tcW w:w="1237" w:type="pct"/>
                </w:tcPr>
                <w:p w14:paraId="48C4A595" w14:textId="2104FAAD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>Sardar Vallabhbhai National Institute of Technology</w:t>
                  </w:r>
                </w:p>
              </w:tc>
              <w:tc>
                <w:tcPr>
                  <w:tcW w:w="1177" w:type="pct"/>
                </w:tcPr>
                <w:p w14:paraId="3B112EA1" w14:textId="6D4CD72A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>Successfully attended</w:t>
                  </w:r>
                </w:p>
              </w:tc>
              <w:tc>
                <w:tcPr>
                  <w:tcW w:w="1177" w:type="pct"/>
                </w:tcPr>
                <w:p w14:paraId="201A85DD" w14:textId="5E4B39F7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>2014</w:t>
                  </w:r>
                </w:p>
              </w:tc>
            </w:tr>
            <w:tr w:rsidR="001422DD" w:rsidRPr="009F1E45" w14:paraId="4D48A8D1" w14:textId="77777777" w:rsidTr="008F494F">
              <w:tc>
                <w:tcPr>
                  <w:tcW w:w="1409" w:type="pct"/>
                </w:tcPr>
                <w:p w14:paraId="5ADE24DC" w14:textId="2DF2F63A" w:rsidR="001422DD" w:rsidRPr="009F1E45" w:rsidRDefault="00660969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>1-week</w:t>
                  </w:r>
                  <w:r w:rsidR="001422DD"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 xml:space="preserve"> STTP on Advances on wastewater treatment and energy generation</w:t>
                  </w:r>
                </w:p>
              </w:tc>
              <w:tc>
                <w:tcPr>
                  <w:tcW w:w="1237" w:type="pct"/>
                </w:tcPr>
                <w:p w14:paraId="1738EEC1" w14:textId="2DDEA38E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>Sardar Vallabhbhai National Institute of Technology</w:t>
                  </w:r>
                </w:p>
              </w:tc>
              <w:tc>
                <w:tcPr>
                  <w:tcW w:w="1177" w:type="pct"/>
                </w:tcPr>
                <w:p w14:paraId="7E2C2BFD" w14:textId="74E5CCF1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>Successfully participated</w:t>
                  </w:r>
                </w:p>
              </w:tc>
              <w:tc>
                <w:tcPr>
                  <w:tcW w:w="1177" w:type="pct"/>
                </w:tcPr>
                <w:p w14:paraId="7FA08CDB" w14:textId="5F33DA63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>2013</w:t>
                  </w:r>
                </w:p>
              </w:tc>
            </w:tr>
            <w:tr w:rsidR="001422DD" w:rsidRPr="009F1E45" w14:paraId="03770689" w14:textId="348E308C" w:rsidTr="008F494F">
              <w:tc>
                <w:tcPr>
                  <w:tcW w:w="1409" w:type="pct"/>
                </w:tcPr>
                <w:p w14:paraId="732DB28E" w14:textId="0592C652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 xml:space="preserve">30 </w:t>
                  </w:r>
                  <w:r w:rsidR="00FA1B46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 xml:space="preserve">wpm </w:t>
                  </w: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>Typewriting</w:t>
                  </w:r>
                </w:p>
              </w:tc>
              <w:tc>
                <w:tcPr>
                  <w:tcW w:w="1237" w:type="pct"/>
                </w:tcPr>
                <w:p w14:paraId="084AD6A5" w14:textId="23C229B8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>Maharashtra state council of examinations, Pune (Govt commercial certificate examination)</w:t>
                  </w:r>
                </w:p>
              </w:tc>
              <w:tc>
                <w:tcPr>
                  <w:tcW w:w="1177" w:type="pct"/>
                </w:tcPr>
                <w:p w14:paraId="3B27DDDC" w14:textId="6BCF19CC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>A grade</w:t>
                  </w:r>
                </w:p>
              </w:tc>
              <w:tc>
                <w:tcPr>
                  <w:tcW w:w="1177" w:type="pct"/>
                </w:tcPr>
                <w:p w14:paraId="4DE94CB7" w14:textId="611F1542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  <w:r w:rsidRPr="009F1E45"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  <w:t xml:space="preserve"> 2011</w:t>
                  </w:r>
                </w:p>
              </w:tc>
            </w:tr>
            <w:tr w:rsidR="001422DD" w:rsidRPr="009F1E45" w14:paraId="6492776B" w14:textId="0A30EADD" w:rsidTr="008F494F">
              <w:tc>
                <w:tcPr>
                  <w:tcW w:w="1409" w:type="pct"/>
                </w:tcPr>
                <w:p w14:paraId="7553D87F" w14:textId="77777777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</w:p>
              </w:tc>
              <w:tc>
                <w:tcPr>
                  <w:tcW w:w="1237" w:type="pct"/>
                </w:tcPr>
                <w:p w14:paraId="73F6AA48" w14:textId="77777777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</w:p>
              </w:tc>
              <w:tc>
                <w:tcPr>
                  <w:tcW w:w="1177" w:type="pct"/>
                </w:tcPr>
                <w:p w14:paraId="2CA582AA" w14:textId="3A193442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</w:p>
              </w:tc>
              <w:tc>
                <w:tcPr>
                  <w:tcW w:w="1177" w:type="pct"/>
                </w:tcPr>
                <w:p w14:paraId="11AEE6B9" w14:textId="77777777" w:rsidR="001422DD" w:rsidRPr="009F1E45" w:rsidRDefault="001422DD" w:rsidP="009B3B40">
                  <w:pPr>
                    <w:pStyle w:val="CVMedium-FirstLine"/>
                    <w:framePr w:hSpace="180" w:wrap="around" w:vAnchor="text" w:hAnchor="text" w:y="1"/>
                    <w:spacing w:before="0"/>
                    <w:ind w:left="0"/>
                    <w:suppressOverlap/>
                    <w:rPr>
                      <w:rFonts w:ascii="Times New Roman" w:hAnsi="Times New Roman"/>
                      <w:b w:val="0"/>
                      <w:bCs/>
                      <w:szCs w:val="22"/>
                      <w:lang w:val="en-GB"/>
                    </w:rPr>
                  </w:pPr>
                </w:p>
              </w:tc>
            </w:tr>
          </w:tbl>
          <w:p w14:paraId="7A54E609" w14:textId="77777777" w:rsidR="002228BC" w:rsidRDefault="002228BC" w:rsidP="00B33AC7">
            <w:pPr>
              <w:pStyle w:val="CVMedium-FirstLine"/>
              <w:spacing w:before="0"/>
              <w:rPr>
                <w:rFonts w:ascii="Times New Roman" w:hAnsi="Times New Roman"/>
                <w:lang w:val="en-GB"/>
              </w:rPr>
            </w:pPr>
          </w:p>
          <w:p w14:paraId="06272753" w14:textId="63C43C94" w:rsidR="007C3A04" w:rsidRPr="007C3A04" w:rsidRDefault="007C3A04" w:rsidP="007C3A04">
            <w:pPr>
              <w:rPr>
                <w:lang w:val="en-GB" w:eastAsia="ar-SA"/>
              </w:rPr>
            </w:pPr>
          </w:p>
        </w:tc>
      </w:tr>
      <w:tr w:rsidR="00B33AC7" w:rsidRPr="00802626" w14:paraId="41DCCB54" w14:textId="77777777" w:rsidTr="007C3A04">
        <w:trPr>
          <w:cantSplit/>
        </w:trPr>
        <w:tc>
          <w:tcPr>
            <w:tcW w:w="897" w:type="pct"/>
          </w:tcPr>
          <w:p w14:paraId="20F960C0" w14:textId="77777777" w:rsidR="00B33AC7" w:rsidRPr="00E66F3D" w:rsidRDefault="00B33AC7" w:rsidP="00B33AC7">
            <w:pPr>
              <w:pStyle w:val="CVHeading2-FirstLine"/>
              <w:spacing w:before="0"/>
              <w:rPr>
                <w:rFonts w:ascii="Times New Roman" w:hAnsi="Times New Roman"/>
                <w:b/>
                <w:lang w:val="en-GB"/>
              </w:rPr>
            </w:pPr>
            <w:r w:rsidRPr="00E66F3D">
              <w:rPr>
                <w:rFonts w:ascii="Times New Roman" w:hAnsi="Times New Roman"/>
                <w:b/>
                <w:lang w:val="en-GB"/>
              </w:rPr>
              <w:lastRenderedPageBreak/>
              <w:t>Language(s)</w:t>
            </w:r>
          </w:p>
        </w:tc>
        <w:tc>
          <w:tcPr>
            <w:tcW w:w="4103" w:type="pct"/>
            <w:gridSpan w:val="4"/>
            <w:tcBorders>
              <w:bottom w:val="single" w:sz="4" w:space="0" w:color="auto"/>
            </w:tcBorders>
          </w:tcPr>
          <w:p w14:paraId="1A01606C" w14:textId="3EBA1996" w:rsidR="00B33AC7" w:rsidRPr="00802626" w:rsidRDefault="00924D4E" w:rsidP="00B33AC7">
            <w:pPr>
              <w:pStyle w:val="CVMedium-FirstLine"/>
              <w:spacing w:before="0"/>
              <w:rPr>
                <w:rFonts w:ascii="Times New Roman" w:hAnsi="Times New Roman"/>
                <w:lang w:val="en-GB"/>
              </w:rPr>
            </w:pPr>
            <w:r w:rsidRPr="00802626">
              <w:rPr>
                <w:rFonts w:ascii="Times New Roman" w:hAnsi="Times New Roman"/>
                <w:lang w:val="en-GB"/>
              </w:rPr>
              <w:t xml:space="preserve">English, </w:t>
            </w:r>
            <w:r>
              <w:rPr>
                <w:rFonts w:ascii="Times New Roman" w:hAnsi="Times New Roman"/>
                <w:lang w:val="en-GB"/>
              </w:rPr>
              <w:t>Hindi</w:t>
            </w:r>
            <w:r w:rsidR="009B3B40">
              <w:rPr>
                <w:rFonts w:ascii="Times New Roman" w:hAnsi="Times New Roman"/>
                <w:lang w:val="en-GB"/>
              </w:rPr>
              <w:t>, Marathi</w:t>
            </w:r>
          </w:p>
        </w:tc>
      </w:tr>
      <w:tr w:rsidR="00B33AC7" w:rsidRPr="00802626" w14:paraId="095DEDBE" w14:textId="77777777" w:rsidTr="007C3A04">
        <w:trPr>
          <w:cantSplit/>
        </w:trPr>
        <w:tc>
          <w:tcPr>
            <w:tcW w:w="897" w:type="pct"/>
          </w:tcPr>
          <w:p w14:paraId="4E7122EA" w14:textId="77777777" w:rsidR="00B33AC7" w:rsidRPr="00E66F3D" w:rsidRDefault="00B33AC7" w:rsidP="00B33AC7">
            <w:pPr>
              <w:pStyle w:val="CVHeading2"/>
              <w:rPr>
                <w:rFonts w:ascii="Times New Roman" w:hAnsi="Times New Roman"/>
                <w:b/>
                <w:lang w:val="en-GB"/>
              </w:rPr>
            </w:pPr>
            <w:r w:rsidRPr="00E66F3D">
              <w:rPr>
                <w:rFonts w:ascii="Times New Roman" w:hAnsi="Times New Roman"/>
                <w:b/>
                <w:lang w:val="en-GB"/>
              </w:rPr>
              <w:t>Self-assessment</w:t>
            </w:r>
          </w:p>
        </w:tc>
        <w:tc>
          <w:tcPr>
            <w:tcW w:w="161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55D32" w14:textId="77777777" w:rsidR="00B33AC7" w:rsidRPr="00802626" w:rsidRDefault="00B33AC7" w:rsidP="00B33AC7">
            <w:pPr>
              <w:pStyle w:val="LevelAssessment-Heading1"/>
              <w:rPr>
                <w:rFonts w:ascii="Times New Roman" w:hAnsi="Times New Roman"/>
                <w:lang w:val="en-GB"/>
              </w:rPr>
            </w:pPr>
            <w:r w:rsidRPr="00802626">
              <w:rPr>
                <w:rFonts w:ascii="Times New Roman" w:hAnsi="Times New Roman"/>
                <w:lang w:val="en-GB"/>
              </w:rPr>
              <w:t>Understanding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5407A" w14:textId="77777777" w:rsidR="00B33AC7" w:rsidRPr="00802626" w:rsidRDefault="00B33AC7" w:rsidP="00B33AC7">
            <w:pPr>
              <w:pStyle w:val="LevelAssessment-Heading1"/>
              <w:rPr>
                <w:rFonts w:ascii="Times New Roman" w:hAnsi="Times New Roman"/>
                <w:lang w:val="en-GB"/>
              </w:rPr>
            </w:pPr>
            <w:r w:rsidRPr="00802626">
              <w:rPr>
                <w:rFonts w:ascii="Times New Roman" w:hAnsi="Times New Roman"/>
                <w:lang w:val="en-GB"/>
              </w:rPr>
              <w:t>Speaking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73EB7" w14:textId="77777777" w:rsidR="00B33AC7" w:rsidRPr="00802626" w:rsidRDefault="00B33AC7" w:rsidP="00B33AC7">
            <w:pPr>
              <w:pStyle w:val="LevelAssessment-Heading1"/>
              <w:rPr>
                <w:rFonts w:ascii="Times New Roman" w:hAnsi="Times New Roman"/>
                <w:lang w:val="en-GB"/>
              </w:rPr>
            </w:pPr>
            <w:r w:rsidRPr="00802626">
              <w:rPr>
                <w:rFonts w:ascii="Times New Roman" w:hAnsi="Times New Roman"/>
                <w:lang w:val="en-GB"/>
              </w:rPr>
              <w:t>Writing</w:t>
            </w:r>
          </w:p>
        </w:tc>
      </w:tr>
      <w:tr w:rsidR="00B33AC7" w:rsidRPr="00802626" w14:paraId="45C3BC8F" w14:textId="77777777" w:rsidTr="007C3A04">
        <w:trPr>
          <w:cantSplit/>
        </w:trPr>
        <w:tc>
          <w:tcPr>
            <w:tcW w:w="897" w:type="pct"/>
          </w:tcPr>
          <w:p w14:paraId="73763DDB" w14:textId="77777777" w:rsidR="00B33AC7" w:rsidRPr="00802626" w:rsidRDefault="00B33AC7" w:rsidP="00B33AC7">
            <w:pPr>
              <w:pStyle w:val="CVHeadingLanguage"/>
              <w:rPr>
                <w:rFonts w:ascii="Times New Roman" w:hAnsi="Times New Roman"/>
                <w:lang w:val="en-GB"/>
              </w:rPr>
            </w:pPr>
            <w:r w:rsidRPr="00802626">
              <w:rPr>
                <w:rFonts w:ascii="Times New Roman" w:hAnsi="Times New Roman"/>
                <w:lang w:val="en-GB"/>
              </w:rPr>
              <w:t>Language</w:t>
            </w:r>
          </w:p>
        </w:tc>
        <w:tc>
          <w:tcPr>
            <w:tcW w:w="161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DE5E" w14:textId="77777777" w:rsidR="00B33AC7" w:rsidRPr="006E31BA" w:rsidRDefault="00B33AC7" w:rsidP="00B33AC7">
            <w:pPr>
              <w:pStyle w:val="LevelAssessment-Description"/>
              <w:rPr>
                <w:rFonts w:ascii="Times New Roman" w:hAnsi="Times New Roman"/>
                <w:b/>
                <w:lang w:val="en-GB"/>
              </w:rPr>
            </w:pPr>
            <w:r w:rsidRPr="006E31BA">
              <w:rPr>
                <w:rFonts w:ascii="Times New Roman" w:hAnsi="Times New Roman"/>
                <w:b/>
                <w:lang w:val="en-GB"/>
              </w:rPr>
              <w:t>Yes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26D87" w14:textId="77777777" w:rsidR="00B33AC7" w:rsidRPr="006E31BA" w:rsidRDefault="00B33AC7" w:rsidP="00B33AC7">
            <w:pPr>
              <w:pStyle w:val="LevelAssessment-Description"/>
              <w:rPr>
                <w:rFonts w:ascii="Times New Roman" w:hAnsi="Times New Roman"/>
                <w:b/>
                <w:lang w:val="en-GB"/>
              </w:rPr>
            </w:pPr>
            <w:r w:rsidRPr="006E31BA">
              <w:rPr>
                <w:rFonts w:ascii="Times New Roman" w:hAnsi="Times New Roman"/>
                <w:b/>
                <w:lang w:val="en-GB"/>
              </w:rPr>
              <w:t>Yes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0A26A" w14:textId="77777777" w:rsidR="00B33AC7" w:rsidRPr="006E31BA" w:rsidRDefault="00B33AC7" w:rsidP="00B33AC7">
            <w:pPr>
              <w:pStyle w:val="LevelAssessment-Description"/>
              <w:rPr>
                <w:rFonts w:ascii="Times New Roman" w:hAnsi="Times New Roman"/>
                <w:b/>
                <w:lang w:val="en-GB"/>
              </w:rPr>
            </w:pPr>
            <w:r w:rsidRPr="006E31BA">
              <w:rPr>
                <w:rFonts w:ascii="Times New Roman" w:hAnsi="Times New Roman"/>
                <w:b/>
                <w:lang w:val="en-GB"/>
              </w:rPr>
              <w:t>Yes</w:t>
            </w:r>
          </w:p>
        </w:tc>
      </w:tr>
      <w:tr w:rsidR="00B33AC7" w:rsidRPr="00802626" w14:paraId="181DE4A5" w14:textId="77777777" w:rsidTr="007C3A04">
        <w:trPr>
          <w:cantSplit/>
        </w:trPr>
        <w:tc>
          <w:tcPr>
            <w:tcW w:w="897" w:type="pct"/>
          </w:tcPr>
          <w:p w14:paraId="0125A420" w14:textId="77777777" w:rsidR="00B33AC7" w:rsidRPr="00802626" w:rsidRDefault="00B33AC7" w:rsidP="00B33AC7">
            <w:pPr>
              <w:pStyle w:val="CVSpac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4103" w:type="pct"/>
            <w:gridSpan w:val="4"/>
            <w:tcBorders>
              <w:top w:val="single" w:sz="4" w:space="0" w:color="auto"/>
            </w:tcBorders>
          </w:tcPr>
          <w:p w14:paraId="1C1621DD" w14:textId="77777777" w:rsidR="00B33AC7" w:rsidRPr="00802626" w:rsidRDefault="00B33AC7" w:rsidP="00B33AC7">
            <w:pPr>
              <w:pStyle w:val="CVSpacer"/>
              <w:rPr>
                <w:rFonts w:ascii="Times New Roman" w:hAnsi="Times New Roman"/>
                <w:lang w:val="en-GB"/>
              </w:rPr>
            </w:pPr>
          </w:p>
        </w:tc>
      </w:tr>
      <w:tr w:rsidR="00B33AC7" w:rsidRPr="00BF5481" w14:paraId="58424515" w14:textId="77777777" w:rsidTr="007C3A04">
        <w:trPr>
          <w:cantSplit/>
          <w:trHeight w:val="1004"/>
        </w:trPr>
        <w:tc>
          <w:tcPr>
            <w:tcW w:w="897" w:type="pct"/>
          </w:tcPr>
          <w:p w14:paraId="114CA90D" w14:textId="77777777" w:rsidR="00B33AC7" w:rsidRPr="000D5B00" w:rsidRDefault="00B33AC7" w:rsidP="00B33AC7">
            <w:pPr>
              <w:pStyle w:val="CVHeading2-FirstLine"/>
              <w:spacing w:before="120" w:after="120"/>
            </w:pPr>
            <w:r w:rsidRPr="00255B5E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lastRenderedPageBreak/>
              <w:t xml:space="preserve">Technical Skills </w:t>
            </w:r>
          </w:p>
        </w:tc>
        <w:tc>
          <w:tcPr>
            <w:tcW w:w="4103" w:type="pct"/>
            <w:gridSpan w:val="4"/>
          </w:tcPr>
          <w:p w14:paraId="44FE1085" w14:textId="11034D16" w:rsidR="00B33AC7" w:rsidRPr="00BF5481" w:rsidRDefault="00AF39E1" w:rsidP="00B33AC7">
            <w:pPr>
              <w:widowControl w:val="0"/>
              <w:numPr>
                <w:ilvl w:val="0"/>
                <w:numId w:val="6"/>
              </w:numPr>
              <w:spacing w:before="120" w:after="0" w:line="240" w:lineRule="auto"/>
              <w:ind w:left="576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Can Operate Design Expert Software</w:t>
            </w:r>
            <w:r w:rsidR="00B33AC7" w:rsidRPr="00BF5481">
              <w:rPr>
                <w:rFonts w:ascii="Times New Roman" w:hAnsi="Times New Roman"/>
                <w:bCs/>
              </w:rPr>
              <w:t xml:space="preserve"> </w:t>
            </w:r>
          </w:p>
          <w:p w14:paraId="61CC8C04" w14:textId="7A193832" w:rsidR="00B33AC7" w:rsidRDefault="00AF39E1" w:rsidP="00B33AC7">
            <w:pPr>
              <w:widowControl w:val="0"/>
              <w:numPr>
                <w:ilvl w:val="0"/>
                <w:numId w:val="6"/>
              </w:numPr>
              <w:spacing w:before="120" w:after="0" w:line="240" w:lineRule="auto"/>
              <w:ind w:left="576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Basics in AutoCAD draftsmanship</w:t>
            </w:r>
            <w:r w:rsidRPr="00BF5481">
              <w:rPr>
                <w:rFonts w:ascii="Times New Roman" w:hAnsi="Times New Roman"/>
                <w:bCs/>
              </w:rPr>
              <w:t>.</w:t>
            </w:r>
          </w:p>
          <w:p w14:paraId="70CF3572" w14:textId="7CEE7FC1" w:rsidR="00B33AC7" w:rsidRPr="0036624E" w:rsidRDefault="00AF39E1" w:rsidP="00AF39E1">
            <w:pPr>
              <w:widowControl w:val="0"/>
              <w:numPr>
                <w:ilvl w:val="0"/>
                <w:numId w:val="6"/>
              </w:numPr>
              <w:spacing w:before="120" w:after="0" w:line="240" w:lineRule="auto"/>
              <w:ind w:left="576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Analysis and Validation of work by technically sound research work</w:t>
            </w:r>
            <w:r w:rsidR="00385C76">
              <w:rPr>
                <w:rFonts w:ascii="Times New Roman" w:hAnsi="Times New Roman"/>
                <w:bCs/>
              </w:rPr>
              <w:t xml:space="preserve"> (SPSS software)</w:t>
            </w:r>
            <w:r w:rsidR="003343FB">
              <w:rPr>
                <w:rFonts w:ascii="Times New Roman" w:hAnsi="Times New Roman"/>
                <w:bCs/>
              </w:rPr>
              <w:t xml:space="preserve"> and research article writing</w:t>
            </w:r>
            <w:r>
              <w:rPr>
                <w:rFonts w:ascii="Times New Roman" w:hAnsi="Times New Roman"/>
                <w:bCs/>
              </w:rPr>
              <w:t xml:space="preserve"> </w:t>
            </w:r>
          </w:p>
        </w:tc>
      </w:tr>
      <w:tr w:rsidR="00B33AC7" w:rsidRPr="00802626" w14:paraId="465E170B" w14:textId="77777777" w:rsidTr="007C3A04">
        <w:trPr>
          <w:cantSplit/>
        </w:trPr>
        <w:tc>
          <w:tcPr>
            <w:tcW w:w="897" w:type="pct"/>
          </w:tcPr>
          <w:p w14:paraId="01611B69" w14:textId="77777777" w:rsidR="00B33AC7" w:rsidRPr="00255B5E" w:rsidRDefault="00B33AC7" w:rsidP="00B33AC7">
            <w:pPr>
              <w:pStyle w:val="CVHeading2-FirstLine"/>
              <w:spacing w:before="0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255B5E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Computer Skills </w:t>
            </w:r>
          </w:p>
        </w:tc>
        <w:tc>
          <w:tcPr>
            <w:tcW w:w="4103" w:type="pct"/>
            <w:gridSpan w:val="4"/>
          </w:tcPr>
          <w:p w14:paraId="05654A63" w14:textId="5721C456" w:rsidR="00B33AC7" w:rsidRPr="00AF39E1" w:rsidRDefault="00B33AC7" w:rsidP="00B33AC7">
            <w:pPr>
              <w:widowControl w:val="0"/>
              <w:numPr>
                <w:ilvl w:val="0"/>
                <w:numId w:val="7"/>
              </w:numPr>
              <w:spacing w:before="120" w:after="12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F39E1">
              <w:rPr>
                <w:rFonts w:ascii="Times New Roman" w:hAnsi="Times New Roman" w:cs="Times New Roman"/>
                <w:bCs/>
              </w:rPr>
              <w:t xml:space="preserve">Fluent in operating various software tools required for </w:t>
            </w:r>
            <w:r w:rsidR="00AF39E1">
              <w:rPr>
                <w:rFonts w:ascii="Times New Roman" w:hAnsi="Times New Roman" w:cs="Times New Roman"/>
                <w:bCs/>
              </w:rPr>
              <w:t>Transportation</w:t>
            </w:r>
            <w:r w:rsidRPr="00AF39E1">
              <w:rPr>
                <w:rFonts w:ascii="Times New Roman" w:hAnsi="Times New Roman" w:cs="Times New Roman"/>
                <w:bCs/>
              </w:rPr>
              <w:t xml:space="preserve"> based studies &amp; analysis</w:t>
            </w:r>
            <w:r w:rsidR="00722513">
              <w:rPr>
                <w:rFonts w:ascii="Times New Roman" w:hAnsi="Times New Roman" w:cs="Times New Roman"/>
                <w:bCs/>
              </w:rPr>
              <w:t xml:space="preserve">. MS-Office, Turnitin software in research plagiarism. </w:t>
            </w:r>
            <w:r w:rsidRPr="00AF39E1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7671F541" w14:textId="30AE61E7" w:rsidR="00B33AC7" w:rsidRDefault="00B33AC7" w:rsidP="00B33AC7">
            <w:pPr>
              <w:widowControl w:val="0"/>
              <w:numPr>
                <w:ilvl w:val="0"/>
                <w:numId w:val="7"/>
              </w:numPr>
              <w:spacing w:before="120" w:after="12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F39E1">
              <w:rPr>
                <w:rFonts w:ascii="Times New Roman" w:hAnsi="Times New Roman" w:cs="Times New Roman"/>
                <w:bCs/>
              </w:rPr>
              <w:t xml:space="preserve">Well-aware of high throughput </w:t>
            </w:r>
            <w:r w:rsidR="00F66158">
              <w:rPr>
                <w:rFonts w:ascii="Times New Roman" w:hAnsi="Times New Roman" w:cs="Times New Roman"/>
                <w:bCs/>
              </w:rPr>
              <w:t xml:space="preserve">on </w:t>
            </w:r>
            <w:r w:rsidRPr="00AF39E1">
              <w:rPr>
                <w:rFonts w:ascii="Times New Roman" w:hAnsi="Times New Roman" w:cs="Times New Roman"/>
                <w:bCs/>
              </w:rPr>
              <w:t xml:space="preserve">new technologies and </w:t>
            </w:r>
            <w:r w:rsidR="00564E54" w:rsidRPr="00AF39E1">
              <w:rPr>
                <w:rFonts w:ascii="Times New Roman" w:hAnsi="Times New Roman" w:cs="Times New Roman"/>
                <w:bCs/>
              </w:rPr>
              <w:t>software</w:t>
            </w:r>
            <w:r w:rsidRPr="00AF39E1">
              <w:rPr>
                <w:rFonts w:ascii="Times New Roman" w:hAnsi="Times New Roman" w:cs="Times New Roman"/>
                <w:bCs/>
              </w:rPr>
              <w:t>.</w:t>
            </w:r>
          </w:p>
          <w:p w14:paraId="19E37722" w14:textId="29F8AF6E" w:rsidR="0036624E" w:rsidRPr="00AF39E1" w:rsidRDefault="0036624E" w:rsidP="0036624E">
            <w:pPr>
              <w:widowControl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  <w:tr w:rsidR="00B33AC7" w:rsidRPr="00802626" w14:paraId="40661A8F" w14:textId="77777777" w:rsidTr="007C3A04">
        <w:trPr>
          <w:cantSplit/>
        </w:trPr>
        <w:tc>
          <w:tcPr>
            <w:tcW w:w="897" w:type="pct"/>
          </w:tcPr>
          <w:p w14:paraId="70D043E8" w14:textId="69D2EA17" w:rsidR="00B33AC7" w:rsidRPr="00255B5E" w:rsidRDefault="00B33AC7" w:rsidP="00B33AC7">
            <w:pPr>
              <w:pStyle w:val="CVSpacer"/>
              <w:jc w:val="right"/>
              <w:rPr>
                <w:rFonts w:ascii="Times New Roman" w:hAnsi="Times New Roman"/>
                <w:b/>
                <w:bCs/>
                <w:sz w:val="26"/>
                <w:szCs w:val="26"/>
                <w:lang w:val="en-GB"/>
              </w:rPr>
            </w:pPr>
            <w:r w:rsidRPr="00255B5E">
              <w:rPr>
                <w:rFonts w:ascii="Times New Roman" w:hAnsi="Times New Roman"/>
                <w:b/>
                <w:bCs/>
                <w:sz w:val="26"/>
                <w:szCs w:val="26"/>
                <w:lang w:val="en-GB"/>
              </w:rPr>
              <w:t>Reference</w:t>
            </w:r>
            <w:r w:rsidR="00756B23">
              <w:rPr>
                <w:rFonts w:ascii="Times New Roman" w:hAnsi="Times New Roman"/>
                <w:b/>
                <w:bCs/>
                <w:sz w:val="26"/>
                <w:szCs w:val="26"/>
                <w:lang w:val="en-GB"/>
              </w:rPr>
              <w:t xml:space="preserve"> Person</w:t>
            </w:r>
          </w:p>
        </w:tc>
        <w:tc>
          <w:tcPr>
            <w:tcW w:w="2022" w:type="pct"/>
            <w:gridSpan w:val="2"/>
            <w:tcBorders>
              <w:right w:val="nil"/>
            </w:tcBorders>
          </w:tcPr>
          <w:p w14:paraId="19491749" w14:textId="4169A5A2" w:rsidR="0080634C" w:rsidRPr="00ED21A8" w:rsidRDefault="00B33AC7" w:rsidP="00B33AC7">
            <w:pPr>
              <w:pStyle w:val="CVNormal-FirstLine"/>
              <w:spacing w:before="0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proofErr w:type="spellStart"/>
            <w:r w:rsidRPr="00ED21A8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Dr.</w:t>
            </w:r>
            <w:proofErr w:type="spellEnd"/>
            <w:r w:rsidRPr="00ED21A8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="0080634C" w:rsidRPr="00ED21A8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Anant </w:t>
            </w:r>
            <w:proofErr w:type="spellStart"/>
            <w:r w:rsidR="0080634C" w:rsidRPr="00ED21A8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Parghi</w:t>
            </w:r>
            <w:proofErr w:type="spellEnd"/>
            <w:r w:rsidR="0080634C" w:rsidRPr="00ED21A8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="002B6C50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(Post-Doc)</w:t>
            </w:r>
          </w:p>
          <w:p w14:paraId="00CA0DC7" w14:textId="60CBB37E" w:rsidR="00B33AC7" w:rsidRPr="00ED21A8" w:rsidRDefault="0080634C" w:rsidP="00B33AC7">
            <w:pPr>
              <w:pStyle w:val="CVNormal-FirstLine"/>
              <w:spacing w:before="0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ED21A8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Assistant Professor</w:t>
            </w:r>
          </w:p>
          <w:p w14:paraId="74A24E72" w14:textId="77777777" w:rsidR="0080634C" w:rsidRPr="00ED21A8" w:rsidRDefault="0080634C" w:rsidP="00B33AC7">
            <w:pPr>
              <w:pStyle w:val="CVNormal-FirstLine"/>
              <w:spacing w:before="0"/>
              <w:ind w:left="115" w:right="115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D21A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Sardar Vallabhbhai National Institute of Technology, </w:t>
            </w:r>
            <w:proofErr w:type="spellStart"/>
            <w:r w:rsidRPr="00ED21A8">
              <w:rPr>
                <w:rFonts w:ascii="Times New Roman" w:hAnsi="Times New Roman"/>
                <w:sz w:val="24"/>
                <w:szCs w:val="24"/>
                <w:lang w:val="en-GB"/>
              </w:rPr>
              <w:t>Icchachanath</w:t>
            </w:r>
            <w:proofErr w:type="spellEnd"/>
          </w:p>
          <w:p w14:paraId="5B3F5B61" w14:textId="012C726C" w:rsidR="00B33AC7" w:rsidRPr="00ED21A8" w:rsidRDefault="0080634C" w:rsidP="00B33AC7">
            <w:pPr>
              <w:pStyle w:val="CVNormal-FirstLine"/>
              <w:spacing w:before="0"/>
              <w:ind w:left="115" w:right="115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D21A8">
              <w:rPr>
                <w:rFonts w:ascii="Times New Roman" w:hAnsi="Times New Roman"/>
                <w:sz w:val="24"/>
                <w:szCs w:val="24"/>
                <w:lang w:val="en-GB"/>
              </w:rPr>
              <w:t>Surat- 395007</w:t>
            </w:r>
            <w:r w:rsidR="00B33AC7" w:rsidRPr="00ED21A8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  <w:p w14:paraId="28A17A9F" w14:textId="1286C7AA" w:rsidR="00B33AC7" w:rsidRDefault="00B33AC7" w:rsidP="00B33AC7">
            <w:pPr>
              <w:pStyle w:val="CVNormal-FirstLine"/>
              <w:spacing w:before="0"/>
              <w:ind w:left="115" w:right="115"/>
              <w:rPr>
                <w:rFonts w:ascii="Times New Roman" w:hAnsi="Times New Roman"/>
                <w:sz w:val="24"/>
                <w:szCs w:val="24"/>
              </w:rPr>
            </w:pPr>
            <w:r w:rsidRPr="00ED21A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Email: </w:t>
            </w:r>
            <w:hyperlink r:id="rId15" w:history="1">
              <w:r w:rsidR="00756B23" w:rsidRPr="0096642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anantparghi@gmail.com</w:t>
              </w:r>
            </w:hyperlink>
          </w:p>
          <w:p w14:paraId="55E9EC31" w14:textId="2AA57D48" w:rsidR="00B33AC7" w:rsidRPr="00ED21A8" w:rsidRDefault="00756B23" w:rsidP="00756B23">
            <w:pPr>
              <w:pStyle w:val="CVNormal-FirstLine"/>
              <w:ind w:left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</w:t>
            </w:r>
            <w:r w:rsidR="00B33AC7" w:rsidRPr="00ED21A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Phone: </w:t>
            </w:r>
            <w:r w:rsidR="0080634C" w:rsidRPr="00ED21A8">
              <w:rPr>
                <w:rFonts w:ascii="Times New Roman" w:hAnsi="Times New Roman"/>
                <w:sz w:val="24"/>
                <w:szCs w:val="24"/>
                <w:lang w:val="en-GB"/>
              </w:rPr>
              <w:t>+91 9428457867, +916352587181</w:t>
            </w:r>
          </w:p>
          <w:p w14:paraId="0A170A1E" w14:textId="77777777" w:rsidR="00B33AC7" w:rsidRPr="00ED21A8" w:rsidRDefault="00B33AC7" w:rsidP="00B33AC7">
            <w:pPr>
              <w:pStyle w:val="CVNormal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30EBCD1B" w14:textId="77777777" w:rsidR="00B33AC7" w:rsidRPr="00ED21A8" w:rsidRDefault="00B33AC7" w:rsidP="00B33AC7">
            <w:pPr>
              <w:pStyle w:val="CVNormal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61286517" w14:textId="63F1F94D" w:rsidR="00B33AC7" w:rsidRPr="00ED21A8" w:rsidRDefault="00B33AC7" w:rsidP="00B33AC7">
            <w:pPr>
              <w:pStyle w:val="CVNormal-FirstLine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proofErr w:type="spellStart"/>
            <w:r w:rsidRPr="00ED21A8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Dr.</w:t>
            </w:r>
            <w:proofErr w:type="spellEnd"/>
            <w:r w:rsidRPr="00ED21A8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="00487639" w:rsidRPr="00ED21A8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Rakesh Kumar, PhD</w:t>
            </w:r>
          </w:p>
          <w:p w14:paraId="65BB0CDA" w14:textId="6FEC42EA" w:rsidR="00B33AC7" w:rsidRPr="00ED21A8" w:rsidRDefault="00487639" w:rsidP="00B33AC7">
            <w:pPr>
              <w:pStyle w:val="CVNormal-FirstLine"/>
              <w:spacing w:before="0"/>
              <w:ind w:left="115" w:right="115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D21A8">
              <w:rPr>
                <w:rFonts w:ascii="Times New Roman" w:hAnsi="Times New Roman"/>
                <w:sz w:val="24"/>
                <w:szCs w:val="24"/>
                <w:lang w:val="en-GB"/>
              </w:rPr>
              <w:t>Professor</w:t>
            </w:r>
            <w:r w:rsidR="00B33AC7" w:rsidRPr="00ED21A8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</w:p>
          <w:p w14:paraId="35E8DF52" w14:textId="77777777" w:rsidR="00347440" w:rsidRPr="00ED21A8" w:rsidRDefault="00347440" w:rsidP="00347440">
            <w:pPr>
              <w:pStyle w:val="Default"/>
              <w:ind w:left="87"/>
            </w:pPr>
            <w:r w:rsidRPr="00ED21A8">
              <w:t>Transportation Engineering Dept. Civil Engineering Department</w:t>
            </w:r>
          </w:p>
          <w:p w14:paraId="53E8FDCE" w14:textId="2D447804" w:rsidR="00B33AC7" w:rsidRPr="00ED21A8" w:rsidRDefault="00347440" w:rsidP="00347440">
            <w:pPr>
              <w:pStyle w:val="CVNormal-FirstLine"/>
              <w:spacing w:before="0"/>
              <w:ind w:right="115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D21A8">
              <w:rPr>
                <w:rFonts w:ascii="Times New Roman" w:hAnsi="Times New Roman"/>
                <w:sz w:val="24"/>
                <w:szCs w:val="24"/>
              </w:rPr>
              <w:t>Sardar Vallabhbhai National Institute of Technology, Surat (Gujarat), India</w:t>
            </w:r>
          </w:p>
          <w:p w14:paraId="2C5DB648" w14:textId="32DC22E6" w:rsidR="00B33AC7" w:rsidRPr="00ED21A8" w:rsidRDefault="00B33AC7" w:rsidP="00B33AC7">
            <w:pPr>
              <w:pStyle w:val="CVNormal-FirstLine"/>
              <w:spacing w:before="0"/>
              <w:ind w:left="115" w:right="115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D21A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Email: -  </w:t>
            </w:r>
            <w:hyperlink r:id="rId16" w:history="1">
              <w:r w:rsidR="00347440" w:rsidRPr="00ED21A8">
                <w:rPr>
                  <w:rStyle w:val="Hyperlink"/>
                  <w:rFonts w:ascii="Times New Roman" w:hAnsi="Times New Roman"/>
                  <w:sz w:val="24"/>
                  <w:szCs w:val="24"/>
                </w:rPr>
                <w:t>krakesh1999@gmail.com</w:t>
              </w:r>
            </w:hyperlink>
            <w:r w:rsidR="00347440" w:rsidRPr="00ED21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D21A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  <w:p w14:paraId="2226B7F5" w14:textId="51DEA366" w:rsidR="00B33AC7" w:rsidRPr="00ED21A8" w:rsidRDefault="00B33AC7" w:rsidP="00B33AC7">
            <w:pPr>
              <w:pStyle w:val="CVNormal-FirstLine"/>
              <w:spacing w:before="0"/>
              <w:ind w:left="115" w:right="115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D21A8">
              <w:rPr>
                <w:rFonts w:ascii="Times New Roman" w:hAnsi="Times New Roman"/>
                <w:sz w:val="24"/>
                <w:szCs w:val="24"/>
                <w:lang w:val="en-GB"/>
              </w:rPr>
              <w:t>Contact No.: - +91</w:t>
            </w:r>
            <w:r w:rsidR="00347440" w:rsidRPr="00ED21A8">
              <w:rPr>
                <w:rFonts w:ascii="Times New Roman" w:hAnsi="Times New Roman"/>
                <w:sz w:val="24"/>
                <w:szCs w:val="24"/>
              </w:rPr>
              <w:t>9662039082</w:t>
            </w:r>
            <w:r w:rsidRPr="00ED21A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. </w:t>
            </w:r>
          </w:p>
          <w:p w14:paraId="426BF6A3" w14:textId="77777777" w:rsidR="00B33AC7" w:rsidRPr="00ED21A8" w:rsidRDefault="00B33AC7" w:rsidP="00B33AC7">
            <w:pPr>
              <w:pStyle w:val="CVNormal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081" w:type="pct"/>
            <w:gridSpan w:val="2"/>
            <w:tcBorders>
              <w:left w:val="nil"/>
            </w:tcBorders>
          </w:tcPr>
          <w:p w14:paraId="42E1B3BD" w14:textId="59F71A78" w:rsidR="00B33AC7" w:rsidRPr="00ED21A8" w:rsidRDefault="00B33AC7" w:rsidP="00B33AC7">
            <w:pPr>
              <w:pStyle w:val="CVNormal-FirstLine"/>
              <w:spacing w:before="0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proofErr w:type="spellStart"/>
            <w:r w:rsidRPr="00ED21A8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Dr.</w:t>
            </w:r>
            <w:proofErr w:type="spellEnd"/>
            <w:r w:rsidRPr="00ED21A8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="00487639" w:rsidRPr="00ED21A8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Atul Pradeep </w:t>
            </w:r>
            <w:proofErr w:type="spellStart"/>
            <w:r w:rsidR="00487639" w:rsidRPr="00ED21A8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Daiwile</w:t>
            </w:r>
            <w:proofErr w:type="spellEnd"/>
            <w:r w:rsidR="00487639" w:rsidRPr="00ED21A8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, PhD</w:t>
            </w:r>
            <w:r w:rsidR="008879A1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(Post</w:t>
            </w:r>
            <w:r w:rsidR="00BE55E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-</w:t>
            </w:r>
            <w:r w:rsidR="008879A1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doc)</w:t>
            </w:r>
          </w:p>
          <w:p w14:paraId="6C4DF7C9" w14:textId="77777777" w:rsidR="00487639" w:rsidRPr="00ED21A8" w:rsidRDefault="00487639" w:rsidP="00347440">
            <w:pPr>
              <w:pStyle w:val="CVNormal-FirstLine"/>
              <w:spacing w:before="0"/>
              <w:ind w:left="126" w:right="115"/>
              <w:rPr>
                <w:rFonts w:ascii="Times New Roman" w:hAnsi="Times New Roman"/>
                <w:bCs/>
                <w:sz w:val="24"/>
                <w:szCs w:val="24"/>
                <w:lang w:val="en-GB"/>
              </w:rPr>
            </w:pPr>
            <w:r w:rsidRPr="00ED21A8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3120 Saint Paul Street, Apt No. A402, Baltimore, MD, 21218.</w:t>
            </w:r>
          </w:p>
          <w:p w14:paraId="49358D70" w14:textId="127A613A" w:rsidR="00B33AC7" w:rsidRPr="00ED21A8" w:rsidRDefault="00487639" w:rsidP="00B33AC7">
            <w:pPr>
              <w:pStyle w:val="CVNormal-FirstLine"/>
              <w:spacing w:before="0"/>
              <w:ind w:left="115" w:right="115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D21A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Qtr. No. A/4, </w:t>
            </w:r>
            <w:proofErr w:type="spellStart"/>
            <w:r w:rsidRPr="00ED21A8">
              <w:rPr>
                <w:rFonts w:ascii="Times New Roman" w:hAnsi="Times New Roman"/>
                <w:sz w:val="24"/>
                <w:szCs w:val="24"/>
                <w:lang w:val="en-GB"/>
              </w:rPr>
              <w:t>Gorewada</w:t>
            </w:r>
            <w:proofErr w:type="spellEnd"/>
            <w:r w:rsidRPr="00ED21A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Water Workers NMC Colony, </w:t>
            </w:r>
            <w:proofErr w:type="spellStart"/>
            <w:r w:rsidRPr="00ED21A8">
              <w:rPr>
                <w:rFonts w:ascii="Times New Roman" w:hAnsi="Times New Roman"/>
                <w:sz w:val="24"/>
                <w:szCs w:val="24"/>
                <w:lang w:val="en-GB"/>
              </w:rPr>
              <w:t>Gorewada</w:t>
            </w:r>
            <w:proofErr w:type="spellEnd"/>
            <w:r w:rsidRPr="00ED21A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Road, Nagpur- 440013, Maharashtra, India</w:t>
            </w:r>
          </w:p>
          <w:p w14:paraId="267FCC9E" w14:textId="079D4C00" w:rsidR="00B33AC7" w:rsidRPr="00ED21A8" w:rsidRDefault="00B33AC7" w:rsidP="00B33AC7">
            <w:pPr>
              <w:pStyle w:val="CVNormal-FirstLine"/>
              <w:spacing w:before="0"/>
              <w:ind w:right="115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D21A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Email: </w:t>
            </w:r>
            <w:hyperlink r:id="rId17" w:history="1">
              <w:r w:rsidR="00487639" w:rsidRPr="00ED21A8">
                <w:rPr>
                  <w:rStyle w:val="Hyperlink"/>
                  <w:rFonts w:ascii="Times New Roman" w:hAnsi="Times New Roman"/>
                  <w:sz w:val="24"/>
                  <w:szCs w:val="24"/>
                </w:rPr>
                <w:t>atul.daiwile@nih.gov</w:t>
              </w:r>
            </w:hyperlink>
            <w:r w:rsidR="00487639" w:rsidRPr="00ED21A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18" w:history="1">
              <w:r w:rsidR="00487639" w:rsidRPr="00ED21A8">
                <w:rPr>
                  <w:rStyle w:val="Hyperlink"/>
                  <w:rFonts w:ascii="Times New Roman" w:hAnsi="Times New Roman"/>
                  <w:sz w:val="24"/>
                  <w:szCs w:val="24"/>
                </w:rPr>
                <w:t>daiwile@gmail.com</w:t>
              </w:r>
            </w:hyperlink>
          </w:p>
          <w:p w14:paraId="0FD99574" w14:textId="4BE21364" w:rsidR="00B33AC7" w:rsidRPr="00ED21A8" w:rsidRDefault="00B33AC7" w:rsidP="00B33AC7">
            <w:pPr>
              <w:pStyle w:val="CVNormal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D21A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Phone: </w:t>
            </w:r>
            <w:r w:rsidR="00487639" w:rsidRPr="00ED21A8">
              <w:rPr>
                <w:rFonts w:ascii="Times New Roman" w:hAnsi="Times New Roman"/>
                <w:bCs/>
                <w:sz w:val="24"/>
                <w:szCs w:val="24"/>
              </w:rPr>
              <w:t>+919975214750, +14109006398 / +917709225758</w:t>
            </w:r>
          </w:p>
          <w:p w14:paraId="294744A1" w14:textId="77777777" w:rsidR="00B33AC7" w:rsidRPr="00ED21A8" w:rsidRDefault="00B33AC7" w:rsidP="00B33AC7">
            <w:pPr>
              <w:pStyle w:val="CVNormal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2E20A4E3" w14:textId="0498E1BC" w:rsidR="00B33AC7" w:rsidRPr="00ED21A8" w:rsidRDefault="00B33AC7" w:rsidP="00B33AC7">
            <w:pPr>
              <w:pStyle w:val="CVNormal"/>
              <w:ind w:left="175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proofErr w:type="spellStart"/>
            <w:r w:rsidRPr="00ED21A8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Dr.</w:t>
            </w:r>
            <w:proofErr w:type="spellEnd"/>
            <w:r w:rsidRPr="00ED21A8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="00347440" w:rsidRPr="00ED21A8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N J Mistry</w:t>
            </w:r>
          </w:p>
          <w:p w14:paraId="306C835C" w14:textId="1DA54214" w:rsidR="00347440" w:rsidRPr="00ED21A8" w:rsidRDefault="00347440" w:rsidP="00347440">
            <w:pPr>
              <w:pStyle w:val="Default"/>
            </w:pPr>
            <w:r w:rsidRPr="00ED21A8">
              <w:t xml:space="preserve">   Retd. Professor</w:t>
            </w:r>
          </w:p>
          <w:p w14:paraId="1C35529B" w14:textId="6B56DC61" w:rsidR="00B33AC7" w:rsidRPr="00ED21A8" w:rsidRDefault="00347440" w:rsidP="00B33AC7">
            <w:pPr>
              <w:pStyle w:val="CVNormal"/>
              <w:ind w:left="175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D21A8">
              <w:rPr>
                <w:rFonts w:ascii="Times New Roman" w:hAnsi="Times New Roman"/>
                <w:sz w:val="24"/>
                <w:szCs w:val="24"/>
              </w:rPr>
              <w:t>Environmental Engineering Dept. Civil Engineering Department</w:t>
            </w:r>
            <w:r w:rsidRPr="00ED21A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B33AC7" w:rsidRPr="00ED21A8">
              <w:rPr>
                <w:rFonts w:ascii="Times New Roman" w:hAnsi="Times New Roman"/>
                <w:sz w:val="24"/>
                <w:szCs w:val="24"/>
                <w:lang w:val="en-GB"/>
              </w:rPr>
              <w:t>Genova</w:t>
            </w:r>
          </w:p>
          <w:p w14:paraId="07A6E5D2" w14:textId="77777777" w:rsidR="00347440" w:rsidRPr="00ED21A8" w:rsidRDefault="00347440" w:rsidP="00347440">
            <w:pPr>
              <w:pStyle w:val="Default"/>
              <w:ind w:left="126"/>
            </w:pPr>
            <w:r w:rsidRPr="00ED21A8">
              <w:t xml:space="preserve">Sardar Vallabhbhai National Institute of Technology </w:t>
            </w:r>
          </w:p>
          <w:p w14:paraId="28CB51E7" w14:textId="77777777" w:rsidR="00347440" w:rsidRPr="00ED21A8" w:rsidRDefault="00347440" w:rsidP="00347440">
            <w:pPr>
              <w:pStyle w:val="Default"/>
              <w:ind w:left="126"/>
            </w:pPr>
            <w:r w:rsidRPr="00ED21A8">
              <w:t>Surat (Gujarat), India</w:t>
            </w:r>
          </w:p>
          <w:p w14:paraId="1B11CFA1" w14:textId="77777777" w:rsidR="00347440" w:rsidRPr="00ED21A8" w:rsidRDefault="00347440" w:rsidP="00347440">
            <w:pPr>
              <w:pStyle w:val="Default"/>
              <w:ind w:left="126"/>
            </w:pPr>
            <w:r w:rsidRPr="00ED21A8">
              <w:t xml:space="preserve">Tel:(+91) – 9426138288, </w:t>
            </w:r>
          </w:p>
          <w:p w14:paraId="15571C9F" w14:textId="77777777" w:rsidR="00347440" w:rsidRPr="00ED21A8" w:rsidRDefault="00347440" w:rsidP="00347440">
            <w:pPr>
              <w:pStyle w:val="Default"/>
              <w:ind w:left="126"/>
            </w:pPr>
            <w:r w:rsidRPr="00ED21A8">
              <w:t xml:space="preserve">Email: </w:t>
            </w:r>
            <w:hyperlink r:id="rId19" w:history="1">
              <w:r w:rsidRPr="00ED21A8">
                <w:rPr>
                  <w:rStyle w:val="Hyperlink"/>
                </w:rPr>
                <w:t>njm@ced.svnit.ac.in</w:t>
              </w:r>
            </w:hyperlink>
          </w:p>
          <w:p w14:paraId="007C6CC9" w14:textId="0E9866A8" w:rsidR="00B33AC7" w:rsidRPr="00ED21A8" w:rsidRDefault="00B33AC7" w:rsidP="00B33AC7">
            <w:pPr>
              <w:pStyle w:val="CVNormal"/>
              <w:ind w:left="175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B33AC7" w:rsidRPr="00802626" w14:paraId="056F55B3" w14:textId="77777777" w:rsidTr="007C3A04">
        <w:trPr>
          <w:cantSplit/>
        </w:trPr>
        <w:tc>
          <w:tcPr>
            <w:tcW w:w="897" w:type="pct"/>
            <w:tcBorders>
              <w:bottom w:val="nil"/>
            </w:tcBorders>
          </w:tcPr>
          <w:p w14:paraId="2815BAFD" w14:textId="77777777" w:rsidR="00B33AC7" w:rsidRPr="00255B5E" w:rsidRDefault="00B33AC7" w:rsidP="00B33AC7">
            <w:pPr>
              <w:pStyle w:val="CVSpacer"/>
              <w:jc w:val="right"/>
              <w:rPr>
                <w:rFonts w:ascii="Times New Roman" w:hAnsi="Times New Roman"/>
                <w:b/>
                <w:bCs/>
                <w:sz w:val="26"/>
                <w:szCs w:val="26"/>
                <w:lang w:val="en-GB"/>
              </w:rPr>
            </w:pPr>
          </w:p>
        </w:tc>
        <w:tc>
          <w:tcPr>
            <w:tcW w:w="2022" w:type="pct"/>
            <w:gridSpan w:val="2"/>
            <w:tcBorders>
              <w:bottom w:val="nil"/>
              <w:right w:val="nil"/>
            </w:tcBorders>
          </w:tcPr>
          <w:p w14:paraId="64B35573" w14:textId="1ADC649C" w:rsidR="00347440" w:rsidRDefault="00B33AC7" w:rsidP="00347440">
            <w:pPr>
              <w:pStyle w:val="CVNormal-FirstLine"/>
              <w:ind w:left="0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GB"/>
              </w:rPr>
              <w:t xml:space="preserve">  </w:t>
            </w:r>
          </w:p>
          <w:p w14:paraId="576F6787" w14:textId="36BCF20B" w:rsidR="00B33AC7" w:rsidRDefault="00B33AC7" w:rsidP="00B33AC7">
            <w:pPr>
              <w:pStyle w:val="CVNormal-FirstLine"/>
              <w:spacing w:before="0"/>
              <w:ind w:left="115" w:right="115"/>
              <w:rPr>
                <w:rFonts w:ascii="Times New Roman" w:hAnsi="Times New Roman"/>
                <w:sz w:val="22"/>
                <w:szCs w:val="22"/>
                <w:lang w:val="en-GB"/>
              </w:rPr>
            </w:pPr>
          </w:p>
          <w:p w14:paraId="67E38234" w14:textId="77777777" w:rsidR="00B33AC7" w:rsidRPr="006D4E0E" w:rsidRDefault="00B33AC7" w:rsidP="00B33AC7">
            <w:pPr>
              <w:pStyle w:val="CVNormal-FirstLine"/>
              <w:spacing w:before="0"/>
              <w:rPr>
                <w:rFonts w:ascii="Times New Roman" w:hAnsi="Times New Roman"/>
                <w:b/>
                <w:sz w:val="22"/>
                <w:szCs w:val="22"/>
                <w:lang w:val="en-GB"/>
              </w:rPr>
            </w:pPr>
          </w:p>
        </w:tc>
        <w:tc>
          <w:tcPr>
            <w:tcW w:w="2081" w:type="pct"/>
            <w:gridSpan w:val="2"/>
            <w:tcBorders>
              <w:left w:val="nil"/>
              <w:bottom w:val="nil"/>
            </w:tcBorders>
          </w:tcPr>
          <w:p w14:paraId="2A832D58" w14:textId="77777777" w:rsidR="00B33AC7" w:rsidRPr="005F3119" w:rsidRDefault="00B33AC7" w:rsidP="00B33AC7">
            <w:pPr>
              <w:pStyle w:val="CVNormal"/>
              <w:rPr>
                <w:lang w:val="en-GB"/>
              </w:rPr>
            </w:pPr>
          </w:p>
        </w:tc>
      </w:tr>
      <w:tr w:rsidR="00B33AC7" w:rsidRPr="00802626" w14:paraId="5A57836E" w14:textId="77777777" w:rsidTr="007C3A04">
        <w:trPr>
          <w:cantSplit/>
        </w:trPr>
        <w:tc>
          <w:tcPr>
            <w:tcW w:w="897" w:type="pct"/>
            <w:tcBorders>
              <w:right w:val="nil"/>
            </w:tcBorders>
          </w:tcPr>
          <w:p w14:paraId="1B376781" w14:textId="77777777" w:rsidR="00B33AC7" w:rsidRPr="006D4E0E" w:rsidRDefault="00B33AC7" w:rsidP="00B33AC7">
            <w:pPr>
              <w:pStyle w:val="CVSpacer"/>
              <w:jc w:val="right"/>
              <w:rPr>
                <w:rFonts w:ascii="Times New Roman" w:hAnsi="Times New Roman"/>
                <w:b/>
                <w:bCs/>
                <w:lang w:val="en-GB"/>
              </w:rPr>
            </w:pPr>
          </w:p>
        </w:tc>
        <w:tc>
          <w:tcPr>
            <w:tcW w:w="4103" w:type="pct"/>
            <w:gridSpan w:val="4"/>
            <w:tcBorders>
              <w:left w:val="nil"/>
            </w:tcBorders>
          </w:tcPr>
          <w:p w14:paraId="378A9189" w14:textId="77777777" w:rsidR="00B33AC7" w:rsidRDefault="00B33AC7" w:rsidP="00B33AC7">
            <w:pPr>
              <w:pStyle w:val="CVNormal-FirstLine"/>
              <w:rPr>
                <w:b/>
                <w:sz w:val="22"/>
                <w:szCs w:val="22"/>
              </w:rPr>
            </w:pPr>
            <w:r w:rsidRPr="006D4E0E">
              <w:rPr>
                <w:b/>
                <w:sz w:val="22"/>
                <w:szCs w:val="22"/>
              </w:rPr>
              <w:t xml:space="preserve">                                                                          </w:t>
            </w:r>
          </w:p>
          <w:p w14:paraId="59FE0E28" w14:textId="747E55BF" w:rsidR="00B33AC7" w:rsidRPr="006D4E0E" w:rsidRDefault="00B33AC7" w:rsidP="00B33AC7">
            <w:pPr>
              <w:pStyle w:val="CVNormal-FirstLine"/>
              <w:rPr>
                <w:rFonts w:ascii="Times New Roman" w:hAnsi="Times New Roman"/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</w:rPr>
              <w:t xml:space="preserve">                                                                            </w:t>
            </w:r>
            <w:r w:rsidRPr="006D4E0E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F5F64">
              <w:rPr>
                <w:rFonts w:ascii="Times New Roman" w:hAnsi="Times New Roman"/>
                <w:b/>
                <w:sz w:val="22"/>
                <w:szCs w:val="22"/>
                <w:lang w:val="en-GB"/>
              </w:rPr>
              <w:t>Dr.</w:t>
            </w:r>
            <w:proofErr w:type="spellEnd"/>
            <w:r w:rsidRPr="009F5F64">
              <w:rPr>
                <w:rFonts w:ascii="Times New Roman" w:hAnsi="Times New Roman"/>
                <w:b/>
                <w:sz w:val="22"/>
                <w:szCs w:val="22"/>
                <w:lang w:val="en-GB"/>
              </w:rPr>
              <w:t xml:space="preserve">  </w:t>
            </w:r>
            <w:r w:rsidRPr="006D4E0E">
              <w:rPr>
                <w:rFonts w:ascii="Times New Roman" w:hAnsi="Times New Roman"/>
                <w:b/>
                <w:sz w:val="22"/>
                <w:szCs w:val="22"/>
                <w:lang w:val="en-GB"/>
              </w:rPr>
              <w:t>A</w:t>
            </w:r>
            <w:r w:rsidR="00035F3D">
              <w:rPr>
                <w:rFonts w:ascii="Times New Roman" w:hAnsi="Times New Roman"/>
                <w:b/>
                <w:sz w:val="22"/>
                <w:szCs w:val="22"/>
                <w:lang w:val="en-GB"/>
              </w:rPr>
              <w:t>PEKSHA MENDHE</w:t>
            </w:r>
          </w:p>
          <w:p w14:paraId="02720920" w14:textId="7BF21DBE" w:rsidR="00B33AC7" w:rsidRDefault="00B33AC7" w:rsidP="00B33AC7">
            <w:pPr>
              <w:pStyle w:val="CVNormal-FirstLine"/>
              <w:jc w:val="center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sz w:val="22"/>
                <w:szCs w:val="22"/>
                <w:lang w:val="en-GB"/>
              </w:rPr>
              <w:t xml:space="preserve">                                              </w:t>
            </w:r>
            <w:r w:rsidR="00035F3D">
              <w:rPr>
                <w:rFonts w:ascii="Times New Roman" w:hAnsi="Times New Roman"/>
                <w:sz w:val="22"/>
                <w:szCs w:val="22"/>
                <w:lang w:val="en-GB"/>
              </w:rPr>
              <w:t xml:space="preserve">         PhD, SVNIT</w:t>
            </w:r>
            <w:r>
              <w:rPr>
                <w:rFonts w:ascii="Times New Roman" w:hAnsi="Times New Roman"/>
                <w:sz w:val="22"/>
                <w:szCs w:val="22"/>
                <w:lang w:val="en-GB"/>
              </w:rPr>
              <w:t>,</w:t>
            </w:r>
            <w:r w:rsidR="00035F3D">
              <w:rPr>
                <w:rFonts w:ascii="Times New Roman" w:hAnsi="Times New Roman"/>
                <w:sz w:val="22"/>
                <w:szCs w:val="22"/>
                <w:lang w:val="en-GB"/>
              </w:rPr>
              <w:t xml:space="preserve"> Surat Gujarat</w:t>
            </w:r>
          </w:p>
          <w:p w14:paraId="6BD4B603" w14:textId="3F25472D" w:rsidR="00B33AC7" w:rsidRPr="00802626" w:rsidRDefault="00B33AC7" w:rsidP="00B33AC7">
            <w:pPr>
              <w:pStyle w:val="CVNormal-FirstLine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sz w:val="22"/>
                <w:szCs w:val="22"/>
                <w:lang w:val="en-GB"/>
              </w:rPr>
              <w:t xml:space="preserve">                                                 </w:t>
            </w:r>
            <w:r w:rsidR="00035F3D">
              <w:rPr>
                <w:rFonts w:ascii="Times New Roman" w:hAnsi="Times New Roman"/>
                <w:sz w:val="22"/>
                <w:szCs w:val="22"/>
                <w:lang w:val="en-GB"/>
              </w:rPr>
              <w:t>India -395007</w:t>
            </w:r>
          </w:p>
        </w:tc>
      </w:tr>
    </w:tbl>
    <w:p w14:paraId="51CB26C0" w14:textId="0EBEA58E" w:rsidR="004A14A5" w:rsidRPr="009623D5" w:rsidRDefault="00B33AC7" w:rsidP="004A14A5">
      <w:pPr>
        <w:pStyle w:val="CVNormal"/>
        <w:spacing w:line="360" w:lineRule="auto"/>
        <w:ind w:left="0" w:right="11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 w:type="textWrapping" w:clear="all"/>
      </w:r>
    </w:p>
    <w:p w14:paraId="5E0A258F" w14:textId="464FC381" w:rsidR="00A07107" w:rsidRDefault="00A07107" w:rsidP="00A07107">
      <w:pPr>
        <w:tabs>
          <w:tab w:val="left" w:pos="970"/>
        </w:tabs>
        <w:spacing w:after="0"/>
      </w:pPr>
    </w:p>
    <w:p w14:paraId="7D0BFC8F" w14:textId="4FE4EBD7" w:rsidR="00A07107" w:rsidRDefault="00A07107" w:rsidP="00A07107">
      <w:pPr>
        <w:tabs>
          <w:tab w:val="left" w:pos="970"/>
        </w:tabs>
        <w:spacing w:after="0"/>
      </w:pPr>
    </w:p>
    <w:sectPr w:rsidR="00A07107" w:rsidSect="00253409">
      <w:footerReference w:type="default" r:id="rId20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18B59" w14:textId="77777777" w:rsidR="00424015" w:rsidRDefault="00424015" w:rsidP="00A07107">
      <w:pPr>
        <w:spacing w:after="0" w:line="240" w:lineRule="auto"/>
      </w:pPr>
      <w:r>
        <w:separator/>
      </w:r>
    </w:p>
  </w:endnote>
  <w:endnote w:type="continuationSeparator" w:id="0">
    <w:p w14:paraId="1BDB18C8" w14:textId="77777777" w:rsidR="00424015" w:rsidRDefault="00424015" w:rsidP="00A07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583D1C" w14:paraId="66C082D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B420495941BB4C74B55A53CC41362D3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20DF810" w14:textId="677042F6" w:rsidR="00583D1C" w:rsidRDefault="00583D1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Apeksha Mendhe (PhD)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CF24EA9" w14:textId="77777777" w:rsidR="00583D1C" w:rsidRDefault="00583D1C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D79474C" w14:textId="2C2EE8B1" w:rsidR="00A07107" w:rsidRDefault="00A071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5A1B2" w14:textId="77777777" w:rsidR="00424015" w:rsidRDefault="00424015" w:rsidP="00A07107">
      <w:pPr>
        <w:spacing w:after="0" w:line="240" w:lineRule="auto"/>
      </w:pPr>
      <w:r>
        <w:separator/>
      </w:r>
    </w:p>
  </w:footnote>
  <w:footnote w:type="continuationSeparator" w:id="0">
    <w:p w14:paraId="32B8182D" w14:textId="77777777" w:rsidR="00424015" w:rsidRDefault="00424015" w:rsidP="00A07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123A"/>
    <w:multiLevelType w:val="hybridMultilevel"/>
    <w:tmpl w:val="79B23948"/>
    <w:lvl w:ilvl="0" w:tplc="06CC2876">
      <w:start w:val="1"/>
      <w:numFmt w:val="decimal"/>
      <w:lvlText w:val="%1."/>
      <w:lvlJc w:val="left"/>
      <w:pPr>
        <w:ind w:left="713" w:hanging="405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8" w:hanging="360"/>
      </w:pPr>
    </w:lvl>
    <w:lvl w:ilvl="2" w:tplc="0409001B" w:tentative="1">
      <w:start w:val="1"/>
      <w:numFmt w:val="lowerRoman"/>
      <w:lvlText w:val="%3."/>
      <w:lvlJc w:val="right"/>
      <w:pPr>
        <w:ind w:left="2108" w:hanging="180"/>
      </w:pPr>
    </w:lvl>
    <w:lvl w:ilvl="3" w:tplc="0409000F" w:tentative="1">
      <w:start w:val="1"/>
      <w:numFmt w:val="decimal"/>
      <w:lvlText w:val="%4."/>
      <w:lvlJc w:val="left"/>
      <w:pPr>
        <w:ind w:left="2828" w:hanging="360"/>
      </w:pPr>
    </w:lvl>
    <w:lvl w:ilvl="4" w:tplc="04090019" w:tentative="1">
      <w:start w:val="1"/>
      <w:numFmt w:val="lowerLetter"/>
      <w:lvlText w:val="%5."/>
      <w:lvlJc w:val="left"/>
      <w:pPr>
        <w:ind w:left="3548" w:hanging="360"/>
      </w:pPr>
    </w:lvl>
    <w:lvl w:ilvl="5" w:tplc="0409001B" w:tentative="1">
      <w:start w:val="1"/>
      <w:numFmt w:val="lowerRoman"/>
      <w:lvlText w:val="%6."/>
      <w:lvlJc w:val="right"/>
      <w:pPr>
        <w:ind w:left="4268" w:hanging="180"/>
      </w:pPr>
    </w:lvl>
    <w:lvl w:ilvl="6" w:tplc="0409000F" w:tentative="1">
      <w:start w:val="1"/>
      <w:numFmt w:val="decimal"/>
      <w:lvlText w:val="%7."/>
      <w:lvlJc w:val="left"/>
      <w:pPr>
        <w:ind w:left="4988" w:hanging="360"/>
      </w:pPr>
    </w:lvl>
    <w:lvl w:ilvl="7" w:tplc="04090019" w:tentative="1">
      <w:start w:val="1"/>
      <w:numFmt w:val="lowerLetter"/>
      <w:lvlText w:val="%8."/>
      <w:lvlJc w:val="left"/>
      <w:pPr>
        <w:ind w:left="5708" w:hanging="360"/>
      </w:pPr>
    </w:lvl>
    <w:lvl w:ilvl="8" w:tplc="040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1" w15:restartNumberingAfterBreak="0">
    <w:nsid w:val="0C443308"/>
    <w:multiLevelType w:val="hybridMultilevel"/>
    <w:tmpl w:val="C60EC2F6"/>
    <w:lvl w:ilvl="0" w:tplc="DDE8C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1A7CCF"/>
    <w:multiLevelType w:val="hybridMultilevel"/>
    <w:tmpl w:val="CC16FD26"/>
    <w:lvl w:ilvl="0" w:tplc="DDE8C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72A57"/>
    <w:multiLevelType w:val="hybridMultilevel"/>
    <w:tmpl w:val="2250A022"/>
    <w:lvl w:ilvl="0" w:tplc="0409000B">
      <w:start w:val="1"/>
      <w:numFmt w:val="bullet"/>
      <w:lvlText w:val=""/>
      <w:lvlJc w:val="left"/>
      <w:pPr>
        <w:ind w:left="663" w:hanging="360"/>
      </w:pPr>
      <w:rPr>
        <w:rFonts w:ascii="Wingdings" w:hAnsi="Wingdings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ind w:left="2103" w:hanging="180"/>
      </w:pPr>
    </w:lvl>
    <w:lvl w:ilvl="3" w:tplc="0409000F" w:tentative="1">
      <w:start w:val="1"/>
      <w:numFmt w:val="decimal"/>
      <w:lvlText w:val="%4."/>
      <w:lvlJc w:val="left"/>
      <w:pPr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4" w15:restartNumberingAfterBreak="0">
    <w:nsid w:val="11C13E2E"/>
    <w:multiLevelType w:val="hybridMultilevel"/>
    <w:tmpl w:val="58F8786A"/>
    <w:lvl w:ilvl="0" w:tplc="76563F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66E0D"/>
    <w:multiLevelType w:val="hybridMultilevel"/>
    <w:tmpl w:val="170433B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18FF2867"/>
    <w:multiLevelType w:val="hybridMultilevel"/>
    <w:tmpl w:val="8D42A114"/>
    <w:lvl w:ilvl="0" w:tplc="15C0E308">
      <w:start w:val="1"/>
      <w:numFmt w:val="decimal"/>
      <w:lvlText w:val="%1."/>
      <w:lvlJc w:val="left"/>
      <w:pPr>
        <w:ind w:left="57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93" w:hanging="360"/>
      </w:pPr>
    </w:lvl>
    <w:lvl w:ilvl="2" w:tplc="0409001B" w:tentative="1">
      <w:start w:val="1"/>
      <w:numFmt w:val="lowerRoman"/>
      <w:lvlText w:val="%3."/>
      <w:lvlJc w:val="right"/>
      <w:pPr>
        <w:ind w:left="2013" w:hanging="180"/>
      </w:pPr>
    </w:lvl>
    <w:lvl w:ilvl="3" w:tplc="0409000F" w:tentative="1">
      <w:start w:val="1"/>
      <w:numFmt w:val="decimal"/>
      <w:lvlText w:val="%4."/>
      <w:lvlJc w:val="left"/>
      <w:pPr>
        <w:ind w:left="2733" w:hanging="360"/>
      </w:pPr>
    </w:lvl>
    <w:lvl w:ilvl="4" w:tplc="04090019" w:tentative="1">
      <w:start w:val="1"/>
      <w:numFmt w:val="lowerLetter"/>
      <w:lvlText w:val="%5."/>
      <w:lvlJc w:val="left"/>
      <w:pPr>
        <w:ind w:left="3453" w:hanging="360"/>
      </w:pPr>
    </w:lvl>
    <w:lvl w:ilvl="5" w:tplc="0409001B" w:tentative="1">
      <w:start w:val="1"/>
      <w:numFmt w:val="lowerRoman"/>
      <w:lvlText w:val="%6."/>
      <w:lvlJc w:val="right"/>
      <w:pPr>
        <w:ind w:left="4173" w:hanging="180"/>
      </w:pPr>
    </w:lvl>
    <w:lvl w:ilvl="6" w:tplc="0409000F" w:tentative="1">
      <w:start w:val="1"/>
      <w:numFmt w:val="decimal"/>
      <w:lvlText w:val="%7."/>
      <w:lvlJc w:val="left"/>
      <w:pPr>
        <w:ind w:left="4893" w:hanging="360"/>
      </w:pPr>
    </w:lvl>
    <w:lvl w:ilvl="7" w:tplc="04090019" w:tentative="1">
      <w:start w:val="1"/>
      <w:numFmt w:val="lowerLetter"/>
      <w:lvlText w:val="%8."/>
      <w:lvlJc w:val="left"/>
      <w:pPr>
        <w:ind w:left="5613" w:hanging="360"/>
      </w:pPr>
    </w:lvl>
    <w:lvl w:ilvl="8" w:tplc="0409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7" w15:restartNumberingAfterBreak="0">
    <w:nsid w:val="26B063DE"/>
    <w:multiLevelType w:val="hybridMultilevel"/>
    <w:tmpl w:val="D1C297C0"/>
    <w:lvl w:ilvl="0" w:tplc="B0C27FBC">
      <w:start w:val="1"/>
      <w:numFmt w:val="decimal"/>
      <w:lvlText w:val="%1."/>
      <w:lvlJc w:val="left"/>
      <w:pPr>
        <w:ind w:left="1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5" w:hanging="360"/>
      </w:pPr>
    </w:lvl>
    <w:lvl w:ilvl="2" w:tplc="0409001B" w:tentative="1">
      <w:start w:val="1"/>
      <w:numFmt w:val="lowerRoman"/>
      <w:lvlText w:val="%3."/>
      <w:lvlJc w:val="right"/>
      <w:pPr>
        <w:ind w:left="2795" w:hanging="180"/>
      </w:pPr>
    </w:lvl>
    <w:lvl w:ilvl="3" w:tplc="0409000F" w:tentative="1">
      <w:start w:val="1"/>
      <w:numFmt w:val="decimal"/>
      <w:lvlText w:val="%4."/>
      <w:lvlJc w:val="left"/>
      <w:pPr>
        <w:ind w:left="3515" w:hanging="360"/>
      </w:pPr>
    </w:lvl>
    <w:lvl w:ilvl="4" w:tplc="04090019" w:tentative="1">
      <w:start w:val="1"/>
      <w:numFmt w:val="lowerLetter"/>
      <w:lvlText w:val="%5."/>
      <w:lvlJc w:val="left"/>
      <w:pPr>
        <w:ind w:left="4235" w:hanging="360"/>
      </w:pPr>
    </w:lvl>
    <w:lvl w:ilvl="5" w:tplc="0409001B" w:tentative="1">
      <w:start w:val="1"/>
      <w:numFmt w:val="lowerRoman"/>
      <w:lvlText w:val="%6."/>
      <w:lvlJc w:val="right"/>
      <w:pPr>
        <w:ind w:left="4955" w:hanging="180"/>
      </w:pPr>
    </w:lvl>
    <w:lvl w:ilvl="6" w:tplc="0409000F" w:tentative="1">
      <w:start w:val="1"/>
      <w:numFmt w:val="decimal"/>
      <w:lvlText w:val="%7."/>
      <w:lvlJc w:val="left"/>
      <w:pPr>
        <w:ind w:left="5675" w:hanging="360"/>
      </w:pPr>
    </w:lvl>
    <w:lvl w:ilvl="7" w:tplc="04090019" w:tentative="1">
      <w:start w:val="1"/>
      <w:numFmt w:val="lowerLetter"/>
      <w:lvlText w:val="%8."/>
      <w:lvlJc w:val="left"/>
      <w:pPr>
        <w:ind w:left="6395" w:hanging="360"/>
      </w:pPr>
    </w:lvl>
    <w:lvl w:ilvl="8" w:tplc="0409001B" w:tentative="1">
      <w:start w:val="1"/>
      <w:numFmt w:val="lowerRoman"/>
      <w:lvlText w:val="%9."/>
      <w:lvlJc w:val="right"/>
      <w:pPr>
        <w:ind w:left="7115" w:hanging="180"/>
      </w:pPr>
    </w:lvl>
  </w:abstractNum>
  <w:abstractNum w:abstractNumId="8" w15:restartNumberingAfterBreak="0">
    <w:nsid w:val="27150992"/>
    <w:multiLevelType w:val="hybridMultilevel"/>
    <w:tmpl w:val="A242468C"/>
    <w:lvl w:ilvl="0" w:tplc="04090001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9" w15:restartNumberingAfterBreak="0">
    <w:nsid w:val="279D5E2D"/>
    <w:multiLevelType w:val="hybridMultilevel"/>
    <w:tmpl w:val="C60EC2F6"/>
    <w:lvl w:ilvl="0" w:tplc="DDE8C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B91453"/>
    <w:multiLevelType w:val="hybridMultilevel"/>
    <w:tmpl w:val="BAA01D28"/>
    <w:lvl w:ilvl="0" w:tplc="0409000B">
      <w:start w:val="1"/>
      <w:numFmt w:val="bullet"/>
      <w:lvlText w:val=""/>
      <w:lvlJc w:val="left"/>
      <w:pPr>
        <w:ind w:left="13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11" w15:restartNumberingAfterBreak="0">
    <w:nsid w:val="29FA0ABC"/>
    <w:multiLevelType w:val="hybridMultilevel"/>
    <w:tmpl w:val="A2285628"/>
    <w:lvl w:ilvl="0" w:tplc="AA04D50C">
      <w:start w:val="1"/>
      <w:numFmt w:val="decimal"/>
      <w:lvlText w:val="%1."/>
      <w:lvlJc w:val="left"/>
      <w:pPr>
        <w:ind w:left="61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38" w:hanging="360"/>
      </w:pPr>
    </w:lvl>
    <w:lvl w:ilvl="2" w:tplc="0409001B" w:tentative="1">
      <w:start w:val="1"/>
      <w:numFmt w:val="lowerRoman"/>
      <w:lvlText w:val="%3."/>
      <w:lvlJc w:val="right"/>
      <w:pPr>
        <w:ind w:left="2058" w:hanging="180"/>
      </w:pPr>
    </w:lvl>
    <w:lvl w:ilvl="3" w:tplc="0409000F" w:tentative="1">
      <w:start w:val="1"/>
      <w:numFmt w:val="decimal"/>
      <w:lvlText w:val="%4."/>
      <w:lvlJc w:val="left"/>
      <w:pPr>
        <w:ind w:left="2778" w:hanging="360"/>
      </w:pPr>
    </w:lvl>
    <w:lvl w:ilvl="4" w:tplc="04090019" w:tentative="1">
      <w:start w:val="1"/>
      <w:numFmt w:val="lowerLetter"/>
      <w:lvlText w:val="%5."/>
      <w:lvlJc w:val="left"/>
      <w:pPr>
        <w:ind w:left="3498" w:hanging="360"/>
      </w:pPr>
    </w:lvl>
    <w:lvl w:ilvl="5" w:tplc="0409001B" w:tentative="1">
      <w:start w:val="1"/>
      <w:numFmt w:val="lowerRoman"/>
      <w:lvlText w:val="%6."/>
      <w:lvlJc w:val="right"/>
      <w:pPr>
        <w:ind w:left="4218" w:hanging="180"/>
      </w:pPr>
    </w:lvl>
    <w:lvl w:ilvl="6" w:tplc="0409000F" w:tentative="1">
      <w:start w:val="1"/>
      <w:numFmt w:val="decimal"/>
      <w:lvlText w:val="%7."/>
      <w:lvlJc w:val="left"/>
      <w:pPr>
        <w:ind w:left="4938" w:hanging="360"/>
      </w:pPr>
    </w:lvl>
    <w:lvl w:ilvl="7" w:tplc="04090019" w:tentative="1">
      <w:start w:val="1"/>
      <w:numFmt w:val="lowerLetter"/>
      <w:lvlText w:val="%8."/>
      <w:lvlJc w:val="left"/>
      <w:pPr>
        <w:ind w:left="5658" w:hanging="360"/>
      </w:pPr>
    </w:lvl>
    <w:lvl w:ilvl="8" w:tplc="040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12" w15:restartNumberingAfterBreak="0">
    <w:nsid w:val="2DCA5399"/>
    <w:multiLevelType w:val="hybridMultilevel"/>
    <w:tmpl w:val="42483848"/>
    <w:lvl w:ilvl="0" w:tplc="896C606C">
      <w:start w:val="1"/>
      <w:numFmt w:val="decimal"/>
      <w:lvlText w:val="%1."/>
      <w:lvlJc w:val="left"/>
      <w:pPr>
        <w:ind w:left="135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075" w:hanging="360"/>
      </w:pPr>
    </w:lvl>
    <w:lvl w:ilvl="2" w:tplc="0409001B" w:tentative="1">
      <w:start w:val="1"/>
      <w:numFmt w:val="lowerRoman"/>
      <w:lvlText w:val="%3."/>
      <w:lvlJc w:val="right"/>
      <w:pPr>
        <w:ind w:left="2795" w:hanging="180"/>
      </w:pPr>
    </w:lvl>
    <w:lvl w:ilvl="3" w:tplc="0409000F" w:tentative="1">
      <w:start w:val="1"/>
      <w:numFmt w:val="decimal"/>
      <w:lvlText w:val="%4."/>
      <w:lvlJc w:val="left"/>
      <w:pPr>
        <w:ind w:left="3515" w:hanging="360"/>
      </w:pPr>
    </w:lvl>
    <w:lvl w:ilvl="4" w:tplc="04090019" w:tentative="1">
      <w:start w:val="1"/>
      <w:numFmt w:val="lowerLetter"/>
      <w:lvlText w:val="%5."/>
      <w:lvlJc w:val="left"/>
      <w:pPr>
        <w:ind w:left="4235" w:hanging="360"/>
      </w:pPr>
    </w:lvl>
    <w:lvl w:ilvl="5" w:tplc="0409001B" w:tentative="1">
      <w:start w:val="1"/>
      <w:numFmt w:val="lowerRoman"/>
      <w:lvlText w:val="%6."/>
      <w:lvlJc w:val="right"/>
      <w:pPr>
        <w:ind w:left="4955" w:hanging="180"/>
      </w:pPr>
    </w:lvl>
    <w:lvl w:ilvl="6" w:tplc="0409000F" w:tentative="1">
      <w:start w:val="1"/>
      <w:numFmt w:val="decimal"/>
      <w:lvlText w:val="%7."/>
      <w:lvlJc w:val="left"/>
      <w:pPr>
        <w:ind w:left="5675" w:hanging="360"/>
      </w:pPr>
    </w:lvl>
    <w:lvl w:ilvl="7" w:tplc="04090019" w:tentative="1">
      <w:start w:val="1"/>
      <w:numFmt w:val="lowerLetter"/>
      <w:lvlText w:val="%8."/>
      <w:lvlJc w:val="left"/>
      <w:pPr>
        <w:ind w:left="6395" w:hanging="360"/>
      </w:pPr>
    </w:lvl>
    <w:lvl w:ilvl="8" w:tplc="0409001B" w:tentative="1">
      <w:start w:val="1"/>
      <w:numFmt w:val="lowerRoman"/>
      <w:lvlText w:val="%9."/>
      <w:lvlJc w:val="right"/>
      <w:pPr>
        <w:ind w:left="7115" w:hanging="180"/>
      </w:pPr>
    </w:lvl>
  </w:abstractNum>
  <w:abstractNum w:abstractNumId="13" w15:restartNumberingAfterBreak="0">
    <w:nsid w:val="39C75947"/>
    <w:multiLevelType w:val="multilevel"/>
    <w:tmpl w:val="F87AEAD0"/>
    <w:lvl w:ilvl="0">
      <w:start w:val="1"/>
      <w:numFmt w:val="bullet"/>
      <w:pStyle w:val="Bulletedlistwspac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4" w15:restartNumberingAfterBreak="0">
    <w:nsid w:val="3CED036C"/>
    <w:multiLevelType w:val="hybridMultilevel"/>
    <w:tmpl w:val="981E3D2A"/>
    <w:lvl w:ilvl="0" w:tplc="DC541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684A34"/>
    <w:multiLevelType w:val="hybridMultilevel"/>
    <w:tmpl w:val="5498A88E"/>
    <w:lvl w:ilvl="0" w:tplc="C9BCEE4C">
      <w:start w:val="1"/>
      <w:numFmt w:val="decimal"/>
      <w:lvlText w:val="%1."/>
      <w:lvlJc w:val="left"/>
      <w:pPr>
        <w:ind w:left="66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ind w:left="2103" w:hanging="180"/>
      </w:pPr>
    </w:lvl>
    <w:lvl w:ilvl="3" w:tplc="0409000F" w:tentative="1">
      <w:start w:val="1"/>
      <w:numFmt w:val="decimal"/>
      <w:lvlText w:val="%4."/>
      <w:lvlJc w:val="left"/>
      <w:pPr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6" w15:restartNumberingAfterBreak="0">
    <w:nsid w:val="421551F1"/>
    <w:multiLevelType w:val="hybridMultilevel"/>
    <w:tmpl w:val="FE56AD50"/>
    <w:lvl w:ilvl="0" w:tplc="0409000B">
      <w:start w:val="1"/>
      <w:numFmt w:val="bullet"/>
      <w:lvlText w:val=""/>
      <w:lvlJc w:val="left"/>
      <w:pPr>
        <w:ind w:left="663" w:hanging="360"/>
      </w:pPr>
      <w:rPr>
        <w:rFonts w:ascii="Wingdings" w:hAnsi="Wingdings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ind w:left="2103" w:hanging="180"/>
      </w:pPr>
    </w:lvl>
    <w:lvl w:ilvl="3" w:tplc="0409000F" w:tentative="1">
      <w:start w:val="1"/>
      <w:numFmt w:val="decimal"/>
      <w:lvlText w:val="%4."/>
      <w:lvlJc w:val="left"/>
      <w:pPr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7" w15:restartNumberingAfterBreak="0">
    <w:nsid w:val="456A43A8"/>
    <w:multiLevelType w:val="hybridMultilevel"/>
    <w:tmpl w:val="7E40F0B2"/>
    <w:lvl w:ilvl="0" w:tplc="53BCC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1F04CD"/>
    <w:multiLevelType w:val="hybridMultilevel"/>
    <w:tmpl w:val="78B8C28A"/>
    <w:lvl w:ilvl="0" w:tplc="2B70B6D4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560B1CA6"/>
    <w:multiLevelType w:val="hybridMultilevel"/>
    <w:tmpl w:val="207CAFE8"/>
    <w:lvl w:ilvl="0" w:tplc="8708AA3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97241D2"/>
    <w:multiLevelType w:val="hybridMultilevel"/>
    <w:tmpl w:val="D944B83A"/>
    <w:lvl w:ilvl="0" w:tplc="37EE10E6">
      <w:start w:val="1"/>
      <w:numFmt w:val="decimal"/>
      <w:lvlText w:val="%1."/>
      <w:lvlJc w:val="left"/>
      <w:pPr>
        <w:ind w:left="57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93" w:hanging="360"/>
      </w:pPr>
    </w:lvl>
    <w:lvl w:ilvl="2" w:tplc="0409001B" w:tentative="1">
      <w:start w:val="1"/>
      <w:numFmt w:val="lowerRoman"/>
      <w:lvlText w:val="%3."/>
      <w:lvlJc w:val="right"/>
      <w:pPr>
        <w:ind w:left="2013" w:hanging="180"/>
      </w:pPr>
    </w:lvl>
    <w:lvl w:ilvl="3" w:tplc="0409000F" w:tentative="1">
      <w:start w:val="1"/>
      <w:numFmt w:val="decimal"/>
      <w:lvlText w:val="%4."/>
      <w:lvlJc w:val="left"/>
      <w:pPr>
        <w:ind w:left="2733" w:hanging="360"/>
      </w:pPr>
    </w:lvl>
    <w:lvl w:ilvl="4" w:tplc="04090019" w:tentative="1">
      <w:start w:val="1"/>
      <w:numFmt w:val="lowerLetter"/>
      <w:lvlText w:val="%5."/>
      <w:lvlJc w:val="left"/>
      <w:pPr>
        <w:ind w:left="3453" w:hanging="360"/>
      </w:pPr>
    </w:lvl>
    <w:lvl w:ilvl="5" w:tplc="0409001B" w:tentative="1">
      <w:start w:val="1"/>
      <w:numFmt w:val="lowerRoman"/>
      <w:lvlText w:val="%6."/>
      <w:lvlJc w:val="right"/>
      <w:pPr>
        <w:ind w:left="4173" w:hanging="180"/>
      </w:pPr>
    </w:lvl>
    <w:lvl w:ilvl="6" w:tplc="0409000F" w:tentative="1">
      <w:start w:val="1"/>
      <w:numFmt w:val="decimal"/>
      <w:lvlText w:val="%7."/>
      <w:lvlJc w:val="left"/>
      <w:pPr>
        <w:ind w:left="4893" w:hanging="360"/>
      </w:pPr>
    </w:lvl>
    <w:lvl w:ilvl="7" w:tplc="04090019" w:tentative="1">
      <w:start w:val="1"/>
      <w:numFmt w:val="lowerLetter"/>
      <w:lvlText w:val="%8."/>
      <w:lvlJc w:val="left"/>
      <w:pPr>
        <w:ind w:left="5613" w:hanging="360"/>
      </w:pPr>
    </w:lvl>
    <w:lvl w:ilvl="8" w:tplc="0409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21" w15:restartNumberingAfterBreak="0">
    <w:nsid w:val="5C491FD6"/>
    <w:multiLevelType w:val="hybridMultilevel"/>
    <w:tmpl w:val="BDC6CC1C"/>
    <w:lvl w:ilvl="0" w:tplc="DC380A46">
      <w:start w:val="1"/>
      <w:numFmt w:val="decimal"/>
      <w:lvlText w:val="%1."/>
      <w:lvlJc w:val="left"/>
      <w:pPr>
        <w:ind w:left="76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22" w15:restartNumberingAfterBreak="0">
    <w:nsid w:val="6C0C57B2"/>
    <w:multiLevelType w:val="hybridMultilevel"/>
    <w:tmpl w:val="2B967078"/>
    <w:lvl w:ilvl="0" w:tplc="0409000B">
      <w:start w:val="1"/>
      <w:numFmt w:val="bullet"/>
      <w:lvlText w:val=""/>
      <w:lvlJc w:val="left"/>
      <w:pPr>
        <w:ind w:left="663" w:hanging="360"/>
      </w:pPr>
      <w:rPr>
        <w:rFonts w:ascii="Wingdings" w:hAnsi="Wingdings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ind w:left="2103" w:hanging="180"/>
      </w:pPr>
    </w:lvl>
    <w:lvl w:ilvl="3" w:tplc="0409000F" w:tentative="1">
      <w:start w:val="1"/>
      <w:numFmt w:val="decimal"/>
      <w:lvlText w:val="%4."/>
      <w:lvlJc w:val="left"/>
      <w:pPr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23" w15:restartNumberingAfterBreak="0">
    <w:nsid w:val="707E5F61"/>
    <w:multiLevelType w:val="hybridMultilevel"/>
    <w:tmpl w:val="ED12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952640"/>
    <w:multiLevelType w:val="hybridMultilevel"/>
    <w:tmpl w:val="4992F1FE"/>
    <w:lvl w:ilvl="0" w:tplc="04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ind w:left="2103" w:hanging="180"/>
      </w:pPr>
    </w:lvl>
    <w:lvl w:ilvl="3" w:tplc="0409000F" w:tentative="1">
      <w:start w:val="1"/>
      <w:numFmt w:val="decimal"/>
      <w:lvlText w:val="%4."/>
      <w:lvlJc w:val="left"/>
      <w:pPr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25" w15:restartNumberingAfterBreak="0">
    <w:nsid w:val="759E79F3"/>
    <w:multiLevelType w:val="hybridMultilevel"/>
    <w:tmpl w:val="010C9EA8"/>
    <w:lvl w:ilvl="0" w:tplc="192275A4">
      <w:start w:val="1"/>
      <w:numFmt w:val="decimal"/>
      <w:lvlText w:val="%1."/>
      <w:lvlJc w:val="left"/>
      <w:pPr>
        <w:ind w:left="573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93" w:hanging="360"/>
      </w:pPr>
    </w:lvl>
    <w:lvl w:ilvl="2" w:tplc="0409001B" w:tentative="1">
      <w:start w:val="1"/>
      <w:numFmt w:val="lowerRoman"/>
      <w:lvlText w:val="%3."/>
      <w:lvlJc w:val="right"/>
      <w:pPr>
        <w:ind w:left="2013" w:hanging="180"/>
      </w:pPr>
    </w:lvl>
    <w:lvl w:ilvl="3" w:tplc="0409000F" w:tentative="1">
      <w:start w:val="1"/>
      <w:numFmt w:val="decimal"/>
      <w:lvlText w:val="%4."/>
      <w:lvlJc w:val="left"/>
      <w:pPr>
        <w:ind w:left="2733" w:hanging="360"/>
      </w:pPr>
    </w:lvl>
    <w:lvl w:ilvl="4" w:tplc="04090019" w:tentative="1">
      <w:start w:val="1"/>
      <w:numFmt w:val="lowerLetter"/>
      <w:lvlText w:val="%5."/>
      <w:lvlJc w:val="left"/>
      <w:pPr>
        <w:ind w:left="3453" w:hanging="360"/>
      </w:pPr>
    </w:lvl>
    <w:lvl w:ilvl="5" w:tplc="0409001B" w:tentative="1">
      <w:start w:val="1"/>
      <w:numFmt w:val="lowerRoman"/>
      <w:lvlText w:val="%6."/>
      <w:lvlJc w:val="right"/>
      <w:pPr>
        <w:ind w:left="4173" w:hanging="180"/>
      </w:pPr>
    </w:lvl>
    <w:lvl w:ilvl="6" w:tplc="0409000F" w:tentative="1">
      <w:start w:val="1"/>
      <w:numFmt w:val="decimal"/>
      <w:lvlText w:val="%7."/>
      <w:lvlJc w:val="left"/>
      <w:pPr>
        <w:ind w:left="4893" w:hanging="360"/>
      </w:pPr>
    </w:lvl>
    <w:lvl w:ilvl="7" w:tplc="04090019" w:tentative="1">
      <w:start w:val="1"/>
      <w:numFmt w:val="lowerLetter"/>
      <w:lvlText w:val="%8."/>
      <w:lvlJc w:val="left"/>
      <w:pPr>
        <w:ind w:left="5613" w:hanging="360"/>
      </w:pPr>
    </w:lvl>
    <w:lvl w:ilvl="8" w:tplc="0409001B" w:tentative="1">
      <w:start w:val="1"/>
      <w:numFmt w:val="lowerRoman"/>
      <w:lvlText w:val="%9."/>
      <w:lvlJc w:val="right"/>
      <w:pPr>
        <w:ind w:left="6333" w:hanging="180"/>
      </w:pPr>
    </w:lvl>
  </w:abstractNum>
  <w:num w:numId="1" w16cid:durableId="922445936">
    <w:abstractNumId w:val="17"/>
  </w:num>
  <w:num w:numId="2" w16cid:durableId="1223828507">
    <w:abstractNumId w:val="4"/>
  </w:num>
  <w:num w:numId="3" w16cid:durableId="1581796235">
    <w:abstractNumId w:val="0"/>
  </w:num>
  <w:num w:numId="4" w16cid:durableId="332605438">
    <w:abstractNumId w:val="15"/>
  </w:num>
  <w:num w:numId="5" w16cid:durableId="613558491">
    <w:abstractNumId w:val="11"/>
  </w:num>
  <w:num w:numId="6" w16cid:durableId="142048906">
    <w:abstractNumId w:val="20"/>
  </w:num>
  <w:num w:numId="7" w16cid:durableId="387727237">
    <w:abstractNumId w:val="6"/>
  </w:num>
  <w:num w:numId="8" w16cid:durableId="1595898043">
    <w:abstractNumId w:val="25"/>
  </w:num>
  <w:num w:numId="9" w16cid:durableId="134836494">
    <w:abstractNumId w:val="23"/>
  </w:num>
  <w:num w:numId="10" w16cid:durableId="1472822610">
    <w:abstractNumId w:val="21"/>
  </w:num>
  <w:num w:numId="11" w16cid:durableId="1349675927">
    <w:abstractNumId w:val="22"/>
  </w:num>
  <w:num w:numId="12" w16cid:durableId="1181504874">
    <w:abstractNumId w:val="3"/>
  </w:num>
  <w:num w:numId="13" w16cid:durableId="765922436">
    <w:abstractNumId w:val="16"/>
  </w:num>
  <w:num w:numId="14" w16cid:durableId="257326210">
    <w:abstractNumId w:val="5"/>
  </w:num>
  <w:num w:numId="15" w16cid:durableId="1937011347">
    <w:abstractNumId w:val="14"/>
  </w:num>
  <w:num w:numId="16" w16cid:durableId="1658531372">
    <w:abstractNumId w:val="10"/>
  </w:num>
  <w:num w:numId="17" w16cid:durableId="1892769503">
    <w:abstractNumId w:val="18"/>
  </w:num>
  <w:num w:numId="18" w16cid:durableId="325910713">
    <w:abstractNumId w:val="13"/>
  </w:num>
  <w:num w:numId="19" w16cid:durableId="1108742208">
    <w:abstractNumId w:val="1"/>
  </w:num>
  <w:num w:numId="20" w16cid:durableId="869148128">
    <w:abstractNumId w:val="9"/>
  </w:num>
  <w:num w:numId="21" w16cid:durableId="1570918304">
    <w:abstractNumId w:val="19"/>
  </w:num>
  <w:num w:numId="22" w16cid:durableId="1520897411">
    <w:abstractNumId w:val="7"/>
  </w:num>
  <w:num w:numId="23" w16cid:durableId="1980304275">
    <w:abstractNumId w:val="2"/>
  </w:num>
  <w:num w:numId="24" w16cid:durableId="1577855431">
    <w:abstractNumId w:val="12"/>
  </w:num>
  <w:num w:numId="25" w16cid:durableId="1532958519">
    <w:abstractNumId w:val="8"/>
  </w:num>
  <w:num w:numId="26" w16cid:durableId="6246558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23"/>
    <w:rsid w:val="000228BC"/>
    <w:rsid w:val="000274C4"/>
    <w:rsid w:val="00035F3D"/>
    <w:rsid w:val="0004590E"/>
    <w:rsid w:val="0004626F"/>
    <w:rsid w:val="00071E63"/>
    <w:rsid w:val="000849A3"/>
    <w:rsid w:val="000C0047"/>
    <w:rsid w:val="000C3161"/>
    <w:rsid w:val="000C6F07"/>
    <w:rsid w:val="000D63B0"/>
    <w:rsid w:val="000E786A"/>
    <w:rsid w:val="00103013"/>
    <w:rsid w:val="001071FD"/>
    <w:rsid w:val="00113AD3"/>
    <w:rsid w:val="001157C1"/>
    <w:rsid w:val="00116258"/>
    <w:rsid w:val="00117653"/>
    <w:rsid w:val="00125DC5"/>
    <w:rsid w:val="0014094B"/>
    <w:rsid w:val="001422DD"/>
    <w:rsid w:val="001620EB"/>
    <w:rsid w:val="00163D24"/>
    <w:rsid w:val="0018331E"/>
    <w:rsid w:val="001A65E0"/>
    <w:rsid w:val="001F5F7E"/>
    <w:rsid w:val="002228BC"/>
    <w:rsid w:val="0023058E"/>
    <w:rsid w:val="002316F9"/>
    <w:rsid w:val="00235DE8"/>
    <w:rsid w:val="00236BB1"/>
    <w:rsid w:val="00253409"/>
    <w:rsid w:val="0027170E"/>
    <w:rsid w:val="002724D2"/>
    <w:rsid w:val="002A337A"/>
    <w:rsid w:val="002A4768"/>
    <w:rsid w:val="002A5848"/>
    <w:rsid w:val="002B0B03"/>
    <w:rsid w:val="002B1709"/>
    <w:rsid w:val="002B26A3"/>
    <w:rsid w:val="002B6C50"/>
    <w:rsid w:val="002B7098"/>
    <w:rsid w:val="002C1C6D"/>
    <w:rsid w:val="002D3198"/>
    <w:rsid w:val="002E6A11"/>
    <w:rsid w:val="00330C72"/>
    <w:rsid w:val="003343FB"/>
    <w:rsid w:val="00334745"/>
    <w:rsid w:val="00341D15"/>
    <w:rsid w:val="003437E9"/>
    <w:rsid w:val="00345526"/>
    <w:rsid w:val="00347440"/>
    <w:rsid w:val="00357700"/>
    <w:rsid w:val="00363688"/>
    <w:rsid w:val="0036624E"/>
    <w:rsid w:val="0037051E"/>
    <w:rsid w:val="0037776E"/>
    <w:rsid w:val="00385C76"/>
    <w:rsid w:val="003A0073"/>
    <w:rsid w:val="003D1177"/>
    <w:rsid w:val="003E02B3"/>
    <w:rsid w:val="003E7425"/>
    <w:rsid w:val="003F4842"/>
    <w:rsid w:val="00402F2C"/>
    <w:rsid w:val="00424015"/>
    <w:rsid w:val="00425C47"/>
    <w:rsid w:val="00442B7D"/>
    <w:rsid w:val="00454F05"/>
    <w:rsid w:val="00487639"/>
    <w:rsid w:val="00490C88"/>
    <w:rsid w:val="004A11E4"/>
    <w:rsid w:val="004A14A5"/>
    <w:rsid w:val="004A4685"/>
    <w:rsid w:val="004A500A"/>
    <w:rsid w:val="004B0145"/>
    <w:rsid w:val="004B3E73"/>
    <w:rsid w:val="004B4843"/>
    <w:rsid w:val="00542AB5"/>
    <w:rsid w:val="005512D7"/>
    <w:rsid w:val="00564E54"/>
    <w:rsid w:val="005671D6"/>
    <w:rsid w:val="0057308E"/>
    <w:rsid w:val="0057581A"/>
    <w:rsid w:val="00583D1C"/>
    <w:rsid w:val="0058418A"/>
    <w:rsid w:val="005B02E1"/>
    <w:rsid w:val="005E5DDE"/>
    <w:rsid w:val="005F3B2F"/>
    <w:rsid w:val="00603E9E"/>
    <w:rsid w:val="00613A24"/>
    <w:rsid w:val="00621AA2"/>
    <w:rsid w:val="006312C7"/>
    <w:rsid w:val="00654515"/>
    <w:rsid w:val="006545C6"/>
    <w:rsid w:val="006600E0"/>
    <w:rsid w:val="00660969"/>
    <w:rsid w:val="006B3EC6"/>
    <w:rsid w:val="006B5F78"/>
    <w:rsid w:val="006C76FB"/>
    <w:rsid w:val="007108A4"/>
    <w:rsid w:val="00722513"/>
    <w:rsid w:val="007349B1"/>
    <w:rsid w:val="00736058"/>
    <w:rsid w:val="00737E78"/>
    <w:rsid w:val="00747695"/>
    <w:rsid w:val="00756B23"/>
    <w:rsid w:val="0076278D"/>
    <w:rsid w:val="00764B14"/>
    <w:rsid w:val="00780024"/>
    <w:rsid w:val="00785DEF"/>
    <w:rsid w:val="007A5AD9"/>
    <w:rsid w:val="007A697E"/>
    <w:rsid w:val="007C3295"/>
    <w:rsid w:val="007C3A04"/>
    <w:rsid w:val="007D7589"/>
    <w:rsid w:val="007E6B97"/>
    <w:rsid w:val="0080196C"/>
    <w:rsid w:val="00805D99"/>
    <w:rsid w:val="0080634C"/>
    <w:rsid w:val="0081488E"/>
    <w:rsid w:val="008154B7"/>
    <w:rsid w:val="00883511"/>
    <w:rsid w:val="008879A1"/>
    <w:rsid w:val="00894DC5"/>
    <w:rsid w:val="008A2341"/>
    <w:rsid w:val="008B6B64"/>
    <w:rsid w:val="008D15AD"/>
    <w:rsid w:val="008E2A91"/>
    <w:rsid w:val="008F0FF0"/>
    <w:rsid w:val="008F1308"/>
    <w:rsid w:val="008F494F"/>
    <w:rsid w:val="00900386"/>
    <w:rsid w:val="00924D4E"/>
    <w:rsid w:val="00944345"/>
    <w:rsid w:val="009766D0"/>
    <w:rsid w:val="009774F3"/>
    <w:rsid w:val="00987421"/>
    <w:rsid w:val="009B3B40"/>
    <w:rsid w:val="009E4369"/>
    <w:rsid w:val="009F1E45"/>
    <w:rsid w:val="009F7B29"/>
    <w:rsid w:val="00A031A3"/>
    <w:rsid w:val="00A07107"/>
    <w:rsid w:val="00A072C3"/>
    <w:rsid w:val="00A16504"/>
    <w:rsid w:val="00A279E1"/>
    <w:rsid w:val="00A63480"/>
    <w:rsid w:val="00A715C6"/>
    <w:rsid w:val="00A90816"/>
    <w:rsid w:val="00A9543C"/>
    <w:rsid w:val="00AA3835"/>
    <w:rsid w:val="00AB7BA6"/>
    <w:rsid w:val="00AC250D"/>
    <w:rsid w:val="00AF39E1"/>
    <w:rsid w:val="00AF4118"/>
    <w:rsid w:val="00B0500D"/>
    <w:rsid w:val="00B10D22"/>
    <w:rsid w:val="00B13EAE"/>
    <w:rsid w:val="00B17A80"/>
    <w:rsid w:val="00B21659"/>
    <w:rsid w:val="00B26A20"/>
    <w:rsid w:val="00B33AC7"/>
    <w:rsid w:val="00B445F3"/>
    <w:rsid w:val="00B604E9"/>
    <w:rsid w:val="00B63C7A"/>
    <w:rsid w:val="00B77101"/>
    <w:rsid w:val="00B90E5D"/>
    <w:rsid w:val="00BC2D93"/>
    <w:rsid w:val="00BD0424"/>
    <w:rsid w:val="00BE405D"/>
    <w:rsid w:val="00BE55E7"/>
    <w:rsid w:val="00C0086F"/>
    <w:rsid w:val="00C07E23"/>
    <w:rsid w:val="00C2184E"/>
    <w:rsid w:val="00C50FB8"/>
    <w:rsid w:val="00C74A49"/>
    <w:rsid w:val="00CC4446"/>
    <w:rsid w:val="00CD7EF4"/>
    <w:rsid w:val="00CE66D7"/>
    <w:rsid w:val="00CE6833"/>
    <w:rsid w:val="00D1058A"/>
    <w:rsid w:val="00D24559"/>
    <w:rsid w:val="00D249F3"/>
    <w:rsid w:val="00D26851"/>
    <w:rsid w:val="00D33BE7"/>
    <w:rsid w:val="00D37E1B"/>
    <w:rsid w:val="00D60CDD"/>
    <w:rsid w:val="00DA5DCC"/>
    <w:rsid w:val="00DB34EE"/>
    <w:rsid w:val="00DC0418"/>
    <w:rsid w:val="00DE2772"/>
    <w:rsid w:val="00DE64CD"/>
    <w:rsid w:val="00DE7BEE"/>
    <w:rsid w:val="00DF19F6"/>
    <w:rsid w:val="00E0535A"/>
    <w:rsid w:val="00E230BD"/>
    <w:rsid w:val="00E37F5C"/>
    <w:rsid w:val="00E61A90"/>
    <w:rsid w:val="00E76031"/>
    <w:rsid w:val="00E93B7E"/>
    <w:rsid w:val="00EB10BE"/>
    <w:rsid w:val="00ED21A8"/>
    <w:rsid w:val="00EF5C58"/>
    <w:rsid w:val="00F55913"/>
    <w:rsid w:val="00F61052"/>
    <w:rsid w:val="00F6574B"/>
    <w:rsid w:val="00F66158"/>
    <w:rsid w:val="00F67175"/>
    <w:rsid w:val="00F966A9"/>
    <w:rsid w:val="00FA1B46"/>
    <w:rsid w:val="00FA41EF"/>
    <w:rsid w:val="00FC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3D817"/>
  <w15:chartTrackingRefBased/>
  <w15:docId w15:val="{3BDC5AA8-8DC8-4A5F-BCA7-2A941E24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230B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107"/>
  </w:style>
  <w:style w:type="paragraph" w:styleId="Footer">
    <w:name w:val="footer"/>
    <w:basedOn w:val="Normal"/>
    <w:link w:val="FooterChar"/>
    <w:uiPriority w:val="99"/>
    <w:unhideWhenUsed/>
    <w:rsid w:val="00A07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107"/>
  </w:style>
  <w:style w:type="character" w:customStyle="1" w:styleId="Heading2Char">
    <w:name w:val="Heading 2 Char"/>
    <w:basedOn w:val="DefaultParagraphFont"/>
    <w:link w:val="Heading2"/>
    <w:rsid w:val="00E230BD"/>
    <w:rPr>
      <w:rFonts w:ascii="Times New Roman" w:eastAsia="Times New Roman" w:hAnsi="Times New Roman" w:cs="Times New Roman"/>
      <w:b/>
      <w:sz w:val="20"/>
      <w:szCs w:val="20"/>
    </w:rPr>
  </w:style>
  <w:style w:type="paragraph" w:styleId="BodyText">
    <w:name w:val="Body Text"/>
    <w:basedOn w:val="Normal"/>
    <w:link w:val="BodyTextChar"/>
    <w:rsid w:val="00E230BD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230B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30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6F9"/>
    <w:rPr>
      <w:color w:val="605E5C"/>
      <w:shd w:val="clear" w:color="auto" w:fill="E1DFDD"/>
    </w:rPr>
  </w:style>
  <w:style w:type="paragraph" w:customStyle="1" w:styleId="CVHeading1">
    <w:name w:val="CV Heading 1"/>
    <w:basedOn w:val="Normal"/>
    <w:next w:val="Normal"/>
    <w:rsid w:val="004A14A5"/>
    <w:pPr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customStyle="1" w:styleId="CVHeading2">
    <w:name w:val="CV Heading 2"/>
    <w:basedOn w:val="CVHeading1"/>
    <w:next w:val="Normal"/>
    <w:rsid w:val="004A14A5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4A14A5"/>
    <w:pPr>
      <w:spacing w:before="74"/>
    </w:pPr>
  </w:style>
  <w:style w:type="paragraph" w:customStyle="1" w:styleId="CVHeading3">
    <w:name w:val="CV Heading 3"/>
    <w:basedOn w:val="Normal"/>
    <w:next w:val="Normal"/>
    <w:rsid w:val="004A14A5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Language">
    <w:name w:val="CV Heading Language"/>
    <w:basedOn w:val="CVHeading2"/>
    <w:next w:val="Normal"/>
    <w:rsid w:val="004A14A5"/>
    <w:rPr>
      <w:b/>
    </w:rPr>
  </w:style>
  <w:style w:type="paragraph" w:customStyle="1" w:styleId="LevelAssessment-Description">
    <w:name w:val="Level Assessment - Description"/>
    <w:basedOn w:val="Normal"/>
    <w:next w:val="Normal"/>
    <w:rsid w:val="004A14A5"/>
    <w:pPr>
      <w:suppressAutoHyphens/>
      <w:spacing w:after="0" w:line="240" w:lineRule="auto"/>
      <w:ind w:left="28"/>
      <w:jc w:val="center"/>
      <w:textAlignment w:val="bottom"/>
    </w:pPr>
    <w:rPr>
      <w:rFonts w:ascii="Arial Narrow" w:eastAsia="Times New Roman" w:hAnsi="Arial Narrow" w:cs="Times New Roman"/>
      <w:sz w:val="18"/>
      <w:szCs w:val="20"/>
      <w:lang w:eastAsia="ar-SA"/>
    </w:rPr>
  </w:style>
  <w:style w:type="paragraph" w:customStyle="1" w:styleId="LevelAssessment-Heading1">
    <w:name w:val="Level Assessment - Heading 1"/>
    <w:basedOn w:val="Normal"/>
    <w:rsid w:val="004A14A5"/>
    <w:pPr>
      <w:suppressAutoHyphens/>
      <w:spacing w:after="0" w:line="240" w:lineRule="auto"/>
      <w:ind w:left="57" w:right="57"/>
      <w:jc w:val="center"/>
    </w:pPr>
    <w:rPr>
      <w:rFonts w:ascii="Arial Narrow" w:eastAsia="Times New Roman" w:hAnsi="Arial Narrow" w:cs="Times New Roman"/>
      <w:b/>
      <w:szCs w:val="20"/>
      <w:lang w:eastAsia="ar-SA"/>
    </w:rPr>
  </w:style>
  <w:style w:type="paragraph" w:customStyle="1" w:styleId="CVMedium-FirstLine">
    <w:name w:val="CV Medium - First Line"/>
    <w:basedOn w:val="Normal"/>
    <w:next w:val="Normal"/>
    <w:rsid w:val="004A14A5"/>
    <w:pPr>
      <w:suppressAutoHyphens/>
      <w:spacing w:before="74" w:after="0" w:line="240" w:lineRule="auto"/>
      <w:ind w:left="113" w:right="113"/>
    </w:pPr>
    <w:rPr>
      <w:rFonts w:ascii="Arial Narrow" w:eastAsia="Times New Roman" w:hAnsi="Arial Narrow" w:cs="Times New Roman"/>
      <w:b/>
      <w:szCs w:val="20"/>
      <w:lang w:eastAsia="ar-SA"/>
    </w:rPr>
  </w:style>
  <w:style w:type="paragraph" w:customStyle="1" w:styleId="CVNormal">
    <w:name w:val="CV Normal"/>
    <w:basedOn w:val="Normal"/>
    <w:rsid w:val="004A14A5"/>
    <w:pPr>
      <w:suppressAutoHyphens/>
      <w:spacing w:after="0" w:line="240" w:lineRule="auto"/>
      <w:ind w:left="113" w:right="113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Spacer">
    <w:name w:val="CV Spacer"/>
    <w:basedOn w:val="CVNormal"/>
    <w:rsid w:val="004A14A5"/>
    <w:rPr>
      <w:sz w:val="4"/>
    </w:rPr>
  </w:style>
  <w:style w:type="paragraph" w:customStyle="1" w:styleId="CVNormal-FirstLine">
    <w:name w:val="CV Normal - First Line"/>
    <w:basedOn w:val="CVNormal"/>
    <w:next w:val="CVNormal"/>
    <w:rsid w:val="004A14A5"/>
    <w:pPr>
      <w:spacing w:before="74"/>
    </w:pPr>
  </w:style>
  <w:style w:type="paragraph" w:styleId="NormalWeb">
    <w:name w:val="Normal (Web)"/>
    <w:basedOn w:val="Normal"/>
    <w:rsid w:val="004A1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14A5"/>
    <w:pPr>
      <w:suppressAutoHyphens/>
      <w:spacing w:after="0" w:line="240" w:lineRule="auto"/>
      <w:ind w:left="720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Default">
    <w:name w:val="Default"/>
    <w:rsid w:val="004A14A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7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ulletedlistwspace">
    <w:name w:val="Bulleted list w/space"/>
    <w:basedOn w:val="Normal"/>
    <w:rsid w:val="00737E78"/>
    <w:pPr>
      <w:numPr>
        <w:numId w:val="18"/>
      </w:numPr>
      <w:spacing w:after="80" w:line="240" w:lineRule="auto"/>
    </w:pPr>
    <w:rPr>
      <w:rFonts w:ascii="Garamond" w:eastAsia="Times New Roman" w:hAnsi="Garamond" w:cs="Times New Roman"/>
      <w:sz w:val="20"/>
      <w:szCs w:val="24"/>
    </w:rPr>
  </w:style>
  <w:style w:type="table" w:styleId="PlainTable2">
    <w:name w:val="Plain Table 2"/>
    <w:basedOn w:val="TableNormal"/>
    <w:uiPriority w:val="99"/>
    <w:rsid w:val="008A234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7C3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ublons.com/journal/106741/tehnicki-vjesnik-technical-gazette" TargetMode="External"/><Relationship Id="rId18" Type="http://schemas.openxmlformats.org/officeDocument/2006/relationships/hyperlink" Target="mailto:daiwile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ascelibrary.org/doi/10.1061/9780784482025.076" TargetMode="External"/><Relationship Id="rId17" Type="http://schemas.openxmlformats.org/officeDocument/2006/relationships/hyperlink" Target="mailto:atul.daiwile@nih.gov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krakesh1999@gmail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pekshamendh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nantparghi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aamendhe@gmail.com" TargetMode="External"/><Relationship Id="rId19" Type="http://schemas.openxmlformats.org/officeDocument/2006/relationships/hyperlink" Target="mailto:njm@ced.svnit.ac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askamendhe@gmail.com" TargetMode="External"/><Relationship Id="rId14" Type="http://schemas.openxmlformats.org/officeDocument/2006/relationships/hyperlink" Target="https://doi.org/10.1061/9780784482025.076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20495941BB4C74B55A53CC41362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08DD4-CB6C-4954-8CBA-267F59B9A911}"/>
      </w:docPartPr>
      <w:docPartBody>
        <w:p w:rsidR="008D6C94" w:rsidRDefault="009D5E36" w:rsidP="009D5E36">
          <w:pPr>
            <w:pStyle w:val="B420495941BB4C74B55A53CC41362D3E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BE"/>
    <w:rsid w:val="000E68F3"/>
    <w:rsid w:val="001D3BFE"/>
    <w:rsid w:val="00204596"/>
    <w:rsid w:val="002B5897"/>
    <w:rsid w:val="002D1711"/>
    <w:rsid w:val="003F5460"/>
    <w:rsid w:val="0051589D"/>
    <w:rsid w:val="005E57CA"/>
    <w:rsid w:val="005F4E43"/>
    <w:rsid w:val="005F68FE"/>
    <w:rsid w:val="007D2A9D"/>
    <w:rsid w:val="008D6C94"/>
    <w:rsid w:val="009D5E36"/>
    <w:rsid w:val="009F0491"/>
    <w:rsid w:val="00AB062B"/>
    <w:rsid w:val="00AD0B7C"/>
    <w:rsid w:val="00D53EBE"/>
    <w:rsid w:val="00F76FCB"/>
    <w:rsid w:val="00F9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20495941BB4C74B55A53CC41362D3E">
    <w:name w:val="B420495941BB4C74B55A53CC41362D3E"/>
    <w:rsid w:val="009D5E36"/>
  </w:style>
  <w:style w:type="character" w:styleId="PlaceholderText">
    <w:name w:val="Placeholder Text"/>
    <w:basedOn w:val="DefaultParagraphFont"/>
    <w:uiPriority w:val="99"/>
    <w:semiHidden/>
    <w:rsid w:val="00D53E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555AB-B349-4711-AE95-C4295D0F1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7</Pages>
  <Words>2105</Words>
  <Characters>12000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Mendhe (PhD)</dc:creator>
  <cp:keywords/>
  <dc:description/>
  <cp:lastModifiedBy>apeksha mendhe</cp:lastModifiedBy>
  <cp:revision>221</cp:revision>
  <dcterms:created xsi:type="dcterms:W3CDTF">2021-10-11T15:02:00Z</dcterms:created>
  <dcterms:modified xsi:type="dcterms:W3CDTF">2022-05-15T06:59:00Z</dcterms:modified>
</cp:coreProperties>
</file>