
<file path=[Content_Types].xml><?xml version="1.0" encoding="utf-8"?>
<Types xmlns="http://schemas.openxmlformats.org/package/2006/content-types">
  <Default Extension="bin" ContentType="application/vnd.ms-office.activeX"/>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D7C" w:rsidRDefault="00954D7C" w:rsidP="00954D7C">
      <w:pPr>
        <w:shd w:val="clear" w:color="auto" w:fill="FFFFFF"/>
        <w:spacing w:after="225" w:line="288" w:lineRule="atLeast"/>
        <w:outlineLvl w:val="1"/>
        <w:rPr>
          <w:rFonts w:ascii="Verdana" w:eastAsia="Times New Roman" w:hAnsi="Verdana" w:cs="Times New Roman"/>
          <w:color w:val="646464"/>
          <w:spacing w:val="15"/>
          <w:sz w:val="29"/>
          <w:szCs w:val="29"/>
        </w:rPr>
      </w:pPr>
      <w:r>
        <w:rPr>
          <w:rFonts w:ascii="Verdana" w:eastAsia="Times New Roman" w:hAnsi="Verdana" w:cs="Times New Roman"/>
          <w:color w:val="646464"/>
          <w:spacing w:val="15"/>
          <w:sz w:val="29"/>
          <w:szCs w:val="29"/>
        </w:rPr>
        <w:t>Linear Model Assignment Based on Climate data 22/3/17</w:t>
      </w:r>
      <w:bookmarkStart w:id="0" w:name="_GoBack"/>
      <w:bookmarkEnd w:id="0"/>
    </w:p>
    <w:p w:rsidR="00954D7C" w:rsidRPr="00954D7C" w:rsidRDefault="00954D7C" w:rsidP="00954D7C">
      <w:pPr>
        <w:shd w:val="clear" w:color="auto" w:fill="FFFFFF"/>
        <w:spacing w:after="225" w:line="288" w:lineRule="atLeast"/>
        <w:outlineLvl w:val="1"/>
        <w:rPr>
          <w:rFonts w:ascii="Verdana" w:eastAsia="Times New Roman" w:hAnsi="Verdana" w:cs="Times New Roman"/>
          <w:color w:val="646464"/>
          <w:spacing w:val="15"/>
          <w:sz w:val="29"/>
          <w:szCs w:val="29"/>
        </w:rPr>
      </w:pPr>
      <w:r w:rsidRPr="00954D7C">
        <w:rPr>
          <w:rFonts w:ascii="Verdana" w:eastAsia="Times New Roman" w:hAnsi="Verdana" w:cs="Times New Roman"/>
          <w:color w:val="646464"/>
          <w:spacing w:val="15"/>
          <w:sz w:val="29"/>
          <w:szCs w:val="29"/>
        </w:rPr>
        <w:t>Climate Change</w:t>
      </w:r>
    </w:p>
    <w:p w:rsidR="00954D7C" w:rsidRPr="00954D7C" w:rsidRDefault="00954D7C" w:rsidP="00954D7C">
      <w:pPr>
        <w:shd w:val="clear" w:color="auto" w:fill="FFFFFF"/>
        <w:spacing w:after="340" w:line="240" w:lineRule="auto"/>
        <w:rPr>
          <w:rFonts w:ascii="Verdana" w:eastAsia="Times New Roman" w:hAnsi="Verdana" w:cs="Times New Roman"/>
          <w:color w:val="3C3C3C"/>
          <w:sz w:val="24"/>
          <w:szCs w:val="24"/>
        </w:rPr>
      </w:pPr>
      <w:r w:rsidRPr="00954D7C">
        <w:rPr>
          <w:rFonts w:ascii="Verdana" w:eastAsia="Times New Roman" w:hAnsi="Verdana" w:cs="Times New Roman"/>
          <w:color w:val="3C3C3C"/>
          <w:sz w:val="24"/>
          <w:szCs w:val="24"/>
        </w:rPr>
        <w:t>There have been many studies documenting that the average global temperature has been increasing over the last century. The consequences of a continued rise in global temperature will be dire. Rising sea levels and an increased frequency of extreme weather events will affect billions of people.</w:t>
      </w:r>
    </w:p>
    <w:p w:rsidR="00954D7C" w:rsidRPr="00954D7C" w:rsidRDefault="00954D7C" w:rsidP="00954D7C">
      <w:pPr>
        <w:shd w:val="clear" w:color="auto" w:fill="FFFFFF"/>
        <w:spacing w:before="300" w:after="340" w:line="240" w:lineRule="auto"/>
        <w:rPr>
          <w:rFonts w:ascii="Verdana" w:eastAsia="Times New Roman" w:hAnsi="Verdana" w:cs="Times New Roman"/>
          <w:color w:val="3C3C3C"/>
          <w:sz w:val="24"/>
          <w:szCs w:val="24"/>
        </w:rPr>
      </w:pPr>
      <w:r w:rsidRPr="00954D7C">
        <w:rPr>
          <w:rFonts w:ascii="Verdana" w:eastAsia="Times New Roman" w:hAnsi="Verdana" w:cs="Times New Roman"/>
          <w:color w:val="3C3C3C"/>
          <w:sz w:val="24"/>
          <w:szCs w:val="24"/>
        </w:rPr>
        <w:t>In this problem, we will attempt to study the relationship between average global temperature and several other factors.</w:t>
      </w:r>
    </w:p>
    <w:p w:rsidR="00954D7C" w:rsidRPr="00954D7C" w:rsidRDefault="00954D7C" w:rsidP="00954D7C">
      <w:pPr>
        <w:shd w:val="clear" w:color="auto" w:fill="FFFFFF"/>
        <w:spacing w:before="300" w:after="340" w:line="240" w:lineRule="auto"/>
        <w:rPr>
          <w:rFonts w:ascii="Verdana" w:eastAsia="Times New Roman" w:hAnsi="Verdana" w:cs="Times New Roman"/>
          <w:color w:val="3C3C3C"/>
          <w:sz w:val="24"/>
          <w:szCs w:val="24"/>
        </w:rPr>
      </w:pPr>
      <w:r w:rsidRPr="00954D7C">
        <w:rPr>
          <w:rFonts w:ascii="Verdana" w:eastAsia="Times New Roman" w:hAnsi="Verdana" w:cs="Times New Roman"/>
          <w:color w:val="3C3C3C"/>
          <w:sz w:val="24"/>
          <w:szCs w:val="24"/>
        </w:rPr>
        <w:t>The file </w:t>
      </w:r>
      <w:hyperlink r:id="rId5" w:history="1">
        <w:r w:rsidRPr="00954D7C">
          <w:rPr>
            <w:rFonts w:ascii="inherit" w:eastAsia="Times New Roman" w:hAnsi="inherit" w:cs="Times New Roman"/>
            <w:color w:val="0079BC"/>
            <w:sz w:val="24"/>
            <w:szCs w:val="24"/>
          </w:rPr>
          <w:t>climate_change.csv</w:t>
        </w:r>
      </w:hyperlink>
      <w:r w:rsidRPr="00954D7C">
        <w:rPr>
          <w:rFonts w:ascii="Verdana" w:eastAsia="Times New Roman" w:hAnsi="Verdana" w:cs="Times New Roman"/>
          <w:color w:val="3C3C3C"/>
          <w:sz w:val="24"/>
          <w:szCs w:val="24"/>
        </w:rPr>
        <w:t> contains climate data from May 1983 to December 2008. The available variables include:</w:t>
      </w:r>
    </w:p>
    <w:p w:rsidR="00954D7C" w:rsidRPr="00954D7C" w:rsidRDefault="00954D7C" w:rsidP="00FE76BD">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i/>
          <w:iCs/>
          <w:color w:val="3C3C3C"/>
          <w:sz w:val="24"/>
          <w:szCs w:val="24"/>
        </w:rPr>
        <w:t>Year</w:t>
      </w:r>
      <w:r w:rsidRPr="00954D7C">
        <w:rPr>
          <w:rFonts w:ascii="Verdana" w:eastAsia="Times New Roman" w:hAnsi="Verdana" w:cs="Times New Roman"/>
          <w:color w:val="3C3C3C"/>
          <w:sz w:val="24"/>
          <w:szCs w:val="24"/>
        </w:rPr>
        <w:t xml:space="preserve">: the observation year.   </w:t>
      </w:r>
      <w:r w:rsidRPr="00954D7C">
        <w:rPr>
          <w:rFonts w:ascii="Verdana" w:eastAsia="Times New Roman" w:hAnsi="Verdana" w:cs="Times New Roman"/>
          <w:i/>
          <w:iCs/>
          <w:color w:val="3C3C3C"/>
          <w:sz w:val="24"/>
          <w:szCs w:val="24"/>
        </w:rPr>
        <w:t>Month</w:t>
      </w:r>
      <w:r w:rsidRPr="00954D7C">
        <w:rPr>
          <w:rFonts w:ascii="Verdana" w:eastAsia="Times New Roman" w:hAnsi="Verdana" w:cs="Times New Roman"/>
          <w:color w:val="3C3C3C"/>
          <w:sz w:val="24"/>
          <w:szCs w:val="24"/>
        </w:rPr>
        <w:t>: the observation month.</w:t>
      </w:r>
    </w:p>
    <w:p w:rsidR="00954D7C" w:rsidRPr="00954D7C" w:rsidRDefault="00954D7C" w:rsidP="00954D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i/>
          <w:iCs/>
          <w:color w:val="3C3C3C"/>
          <w:sz w:val="24"/>
          <w:szCs w:val="24"/>
        </w:rPr>
        <w:t>Temp</w:t>
      </w:r>
      <w:r w:rsidRPr="00954D7C">
        <w:rPr>
          <w:rFonts w:ascii="Verdana" w:eastAsia="Times New Roman" w:hAnsi="Verdana" w:cs="Times New Roman"/>
          <w:color w:val="3C3C3C"/>
          <w:sz w:val="24"/>
          <w:szCs w:val="24"/>
        </w:rPr>
        <w:t>: the difference in degrees Celsius between the average global temperature in that period and a reference value. This data comes from the </w:t>
      </w:r>
      <w:hyperlink r:id="rId6" w:history="1">
        <w:r w:rsidRPr="00954D7C">
          <w:rPr>
            <w:rFonts w:ascii="inherit" w:eastAsia="Times New Roman" w:hAnsi="inherit" w:cs="Times New Roman"/>
            <w:color w:val="0079BC"/>
            <w:sz w:val="24"/>
            <w:szCs w:val="24"/>
          </w:rPr>
          <w:t>Climatic Research Unit at the University of East Anglia</w:t>
        </w:r>
      </w:hyperlink>
      <w:r w:rsidRPr="00954D7C">
        <w:rPr>
          <w:rFonts w:ascii="Verdana" w:eastAsia="Times New Roman" w:hAnsi="Verdana" w:cs="Times New Roman"/>
          <w:color w:val="3C3C3C"/>
          <w:sz w:val="24"/>
          <w:szCs w:val="24"/>
        </w:rPr>
        <w:t>.</w:t>
      </w:r>
    </w:p>
    <w:p w:rsidR="00954D7C" w:rsidRPr="00954D7C" w:rsidRDefault="00954D7C" w:rsidP="00954D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i/>
          <w:iCs/>
          <w:color w:val="3C3C3C"/>
          <w:sz w:val="24"/>
          <w:szCs w:val="24"/>
        </w:rPr>
        <w:t>CO2</w:t>
      </w:r>
      <w:r w:rsidRPr="00954D7C">
        <w:rPr>
          <w:rFonts w:ascii="Verdana" w:eastAsia="Times New Roman" w:hAnsi="Verdana" w:cs="Times New Roman"/>
          <w:color w:val="3C3C3C"/>
          <w:sz w:val="24"/>
          <w:szCs w:val="24"/>
        </w:rPr>
        <w:t>, </w:t>
      </w:r>
      <w:r w:rsidRPr="00954D7C">
        <w:rPr>
          <w:rFonts w:ascii="Verdana" w:eastAsia="Times New Roman" w:hAnsi="Verdana" w:cs="Times New Roman"/>
          <w:i/>
          <w:iCs/>
          <w:color w:val="3C3C3C"/>
          <w:sz w:val="24"/>
          <w:szCs w:val="24"/>
        </w:rPr>
        <w:t>N2O</w:t>
      </w:r>
      <w:r w:rsidRPr="00954D7C">
        <w:rPr>
          <w:rFonts w:ascii="Verdana" w:eastAsia="Times New Roman" w:hAnsi="Verdana" w:cs="Times New Roman"/>
          <w:color w:val="3C3C3C"/>
          <w:sz w:val="24"/>
          <w:szCs w:val="24"/>
        </w:rPr>
        <w:t>, </w:t>
      </w:r>
      <w:r w:rsidRPr="00954D7C">
        <w:rPr>
          <w:rFonts w:ascii="Verdana" w:eastAsia="Times New Roman" w:hAnsi="Verdana" w:cs="Times New Roman"/>
          <w:i/>
          <w:iCs/>
          <w:color w:val="3C3C3C"/>
          <w:sz w:val="24"/>
          <w:szCs w:val="24"/>
        </w:rPr>
        <w:t>CH4</w:t>
      </w:r>
      <w:r w:rsidRPr="00954D7C">
        <w:rPr>
          <w:rFonts w:ascii="Verdana" w:eastAsia="Times New Roman" w:hAnsi="Verdana" w:cs="Times New Roman"/>
          <w:color w:val="3C3C3C"/>
          <w:sz w:val="24"/>
          <w:szCs w:val="24"/>
        </w:rPr>
        <w:t>, </w:t>
      </w:r>
      <w:r w:rsidRPr="00954D7C">
        <w:rPr>
          <w:rFonts w:ascii="Verdana" w:eastAsia="Times New Roman" w:hAnsi="Verdana" w:cs="Times New Roman"/>
          <w:i/>
          <w:iCs/>
          <w:color w:val="3C3C3C"/>
          <w:sz w:val="24"/>
          <w:szCs w:val="24"/>
        </w:rPr>
        <w:t>CFC.11</w:t>
      </w:r>
      <w:r w:rsidRPr="00954D7C">
        <w:rPr>
          <w:rFonts w:ascii="Verdana" w:eastAsia="Times New Roman" w:hAnsi="Verdana" w:cs="Times New Roman"/>
          <w:color w:val="3C3C3C"/>
          <w:sz w:val="24"/>
          <w:szCs w:val="24"/>
        </w:rPr>
        <w:t>, </w:t>
      </w:r>
      <w:r w:rsidRPr="00954D7C">
        <w:rPr>
          <w:rFonts w:ascii="Verdana" w:eastAsia="Times New Roman" w:hAnsi="Verdana" w:cs="Times New Roman"/>
          <w:i/>
          <w:iCs/>
          <w:color w:val="3C3C3C"/>
          <w:sz w:val="24"/>
          <w:szCs w:val="24"/>
        </w:rPr>
        <w:t>CFC.12</w:t>
      </w:r>
      <w:r w:rsidRPr="00954D7C">
        <w:rPr>
          <w:rFonts w:ascii="Verdana" w:eastAsia="Times New Roman" w:hAnsi="Verdana" w:cs="Times New Roman"/>
          <w:color w:val="3C3C3C"/>
          <w:sz w:val="24"/>
          <w:szCs w:val="24"/>
        </w:rPr>
        <w:t>: atmospheric concentrations of carbon dioxide (CO</w:t>
      </w:r>
      <w:r w:rsidRPr="00954D7C">
        <w:rPr>
          <w:rFonts w:ascii="Verdana" w:eastAsia="Times New Roman" w:hAnsi="Verdana" w:cs="Times New Roman"/>
          <w:color w:val="3C3C3C"/>
          <w:sz w:val="18"/>
          <w:szCs w:val="18"/>
          <w:vertAlign w:val="subscript"/>
        </w:rPr>
        <w:t>2</w:t>
      </w:r>
      <w:r w:rsidRPr="00954D7C">
        <w:rPr>
          <w:rFonts w:ascii="Verdana" w:eastAsia="Times New Roman" w:hAnsi="Verdana" w:cs="Times New Roman"/>
          <w:color w:val="3C3C3C"/>
          <w:sz w:val="24"/>
          <w:szCs w:val="24"/>
        </w:rPr>
        <w:t>), nitrous oxide (N</w:t>
      </w:r>
      <w:r w:rsidRPr="00954D7C">
        <w:rPr>
          <w:rFonts w:ascii="Verdana" w:eastAsia="Times New Roman" w:hAnsi="Verdana" w:cs="Times New Roman"/>
          <w:color w:val="3C3C3C"/>
          <w:sz w:val="18"/>
          <w:szCs w:val="18"/>
          <w:vertAlign w:val="subscript"/>
        </w:rPr>
        <w:t>2</w:t>
      </w:r>
      <w:r w:rsidRPr="00954D7C">
        <w:rPr>
          <w:rFonts w:ascii="Verdana" w:eastAsia="Times New Roman" w:hAnsi="Verdana" w:cs="Times New Roman"/>
          <w:color w:val="3C3C3C"/>
          <w:sz w:val="24"/>
          <w:szCs w:val="24"/>
        </w:rPr>
        <w:t>O), methane  (CH</w:t>
      </w:r>
      <w:r w:rsidRPr="00954D7C">
        <w:rPr>
          <w:rFonts w:ascii="Verdana" w:eastAsia="Times New Roman" w:hAnsi="Verdana" w:cs="Times New Roman"/>
          <w:color w:val="3C3C3C"/>
          <w:sz w:val="18"/>
          <w:szCs w:val="18"/>
          <w:vertAlign w:val="subscript"/>
        </w:rPr>
        <w:t>4</w:t>
      </w:r>
      <w:r w:rsidRPr="00954D7C">
        <w:rPr>
          <w:rFonts w:ascii="Verdana" w:eastAsia="Times New Roman" w:hAnsi="Verdana" w:cs="Times New Roman"/>
          <w:color w:val="3C3C3C"/>
          <w:sz w:val="24"/>
          <w:szCs w:val="24"/>
        </w:rPr>
        <w:t>), trichlorofluoromethane (CCl</w:t>
      </w:r>
      <w:r w:rsidRPr="00954D7C">
        <w:rPr>
          <w:rFonts w:ascii="Verdana" w:eastAsia="Times New Roman" w:hAnsi="Verdana" w:cs="Times New Roman"/>
          <w:color w:val="3C3C3C"/>
          <w:sz w:val="18"/>
          <w:szCs w:val="18"/>
          <w:vertAlign w:val="subscript"/>
        </w:rPr>
        <w:t>3</w:t>
      </w:r>
      <w:r w:rsidRPr="00954D7C">
        <w:rPr>
          <w:rFonts w:ascii="Verdana" w:eastAsia="Times New Roman" w:hAnsi="Verdana" w:cs="Times New Roman"/>
          <w:color w:val="3C3C3C"/>
          <w:sz w:val="24"/>
          <w:szCs w:val="24"/>
        </w:rPr>
        <w:t>F; commonly referred to as CFC-11) and dichlorodifluoromethane (CCl</w:t>
      </w:r>
      <w:r w:rsidRPr="00954D7C">
        <w:rPr>
          <w:rFonts w:ascii="Verdana" w:eastAsia="Times New Roman" w:hAnsi="Verdana" w:cs="Times New Roman"/>
          <w:color w:val="3C3C3C"/>
          <w:sz w:val="18"/>
          <w:szCs w:val="18"/>
          <w:vertAlign w:val="subscript"/>
        </w:rPr>
        <w:t>2</w:t>
      </w:r>
      <w:r w:rsidRPr="00954D7C">
        <w:rPr>
          <w:rFonts w:ascii="Verdana" w:eastAsia="Times New Roman" w:hAnsi="Verdana" w:cs="Times New Roman"/>
          <w:color w:val="3C3C3C"/>
          <w:sz w:val="24"/>
          <w:szCs w:val="24"/>
        </w:rPr>
        <w:t>F</w:t>
      </w:r>
      <w:r w:rsidRPr="00954D7C">
        <w:rPr>
          <w:rFonts w:ascii="Verdana" w:eastAsia="Times New Roman" w:hAnsi="Verdana" w:cs="Times New Roman"/>
          <w:color w:val="3C3C3C"/>
          <w:sz w:val="18"/>
          <w:szCs w:val="18"/>
          <w:vertAlign w:val="subscript"/>
        </w:rPr>
        <w:t>2</w:t>
      </w:r>
      <w:r w:rsidRPr="00954D7C">
        <w:rPr>
          <w:rFonts w:ascii="Verdana" w:eastAsia="Times New Roman" w:hAnsi="Verdana" w:cs="Times New Roman"/>
          <w:color w:val="3C3C3C"/>
          <w:sz w:val="24"/>
          <w:szCs w:val="24"/>
        </w:rPr>
        <w:t>; commonly referred to as CFC-12), respectively. This data comes from the </w:t>
      </w:r>
      <w:hyperlink r:id="rId7" w:history="1">
        <w:r w:rsidRPr="00954D7C">
          <w:rPr>
            <w:rFonts w:ascii="inherit" w:eastAsia="Times New Roman" w:hAnsi="inherit" w:cs="Times New Roman"/>
            <w:color w:val="0079BC"/>
            <w:sz w:val="24"/>
            <w:szCs w:val="24"/>
          </w:rPr>
          <w:t>ESRL/NOAA Global Monitoring Division</w:t>
        </w:r>
      </w:hyperlink>
      <w:r w:rsidRPr="00954D7C">
        <w:rPr>
          <w:rFonts w:ascii="Verdana" w:eastAsia="Times New Roman" w:hAnsi="Verdana" w:cs="Times New Roman"/>
          <w:color w:val="3C3C3C"/>
          <w:sz w:val="24"/>
          <w:szCs w:val="24"/>
        </w:rPr>
        <w:t>.</w:t>
      </w:r>
    </w:p>
    <w:p w:rsidR="00954D7C" w:rsidRPr="00954D7C" w:rsidRDefault="00954D7C" w:rsidP="00954D7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color w:val="3C3C3C"/>
          <w:sz w:val="24"/>
          <w:szCs w:val="24"/>
        </w:rPr>
        <w:t>CO2, N2O and CH4 are expressed in ppmv (parts per million by volume  -- i.e., 397 ppmv of CO2 means that CO2 constitutes 397 millionths of the total volume of the atmosphere)</w:t>
      </w:r>
    </w:p>
    <w:p w:rsidR="00954D7C" w:rsidRPr="00954D7C" w:rsidRDefault="00954D7C" w:rsidP="00954D7C">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color w:val="3C3C3C"/>
          <w:sz w:val="24"/>
          <w:szCs w:val="24"/>
        </w:rPr>
        <w:t>CFC.11 and CFC.12 are expressed in ppbv (parts per billion by volume). </w:t>
      </w:r>
    </w:p>
    <w:p w:rsidR="00954D7C" w:rsidRPr="00954D7C" w:rsidRDefault="00954D7C" w:rsidP="00954D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i/>
          <w:iCs/>
          <w:color w:val="3C3C3C"/>
          <w:sz w:val="24"/>
          <w:szCs w:val="24"/>
        </w:rPr>
        <w:t>Aerosols</w:t>
      </w:r>
      <w:r w:rsidRPr="00954D7C">
        <w:rPr>
          <w:rFonts w:ascii="Verdana" w:eastAsia="Times New Roman" w:hAnsi="Verdana" w:cs="Times New Roman"/>
          <w:color w:val="3C3C3C"/>
          <w:sz w:val="24"/>
          <w:szCs w:val="24"/>
        </w:rPr>
        <w:t>: the mean stratospheric aerosol optical depth at 550 nm. This variable is linked to volcanoes, as volcanic eruptions result in new particles being added to the atmosphere, which affect how much of the sun's energy is reflected back into space. This data is from the </w:t>
      </w:r>
      <w:hyperlink r:id="rId8" w:history="1">
        <w:r w:rsidRPr="00954D7C">
          <w:rPr>
            <w:rFonts w:ascii="inherit" w:eastAsia="Times New Roman" w:hAnsi="inherit" w:cs="Times New Roman"/>
            <w:color w:val="0079BC"/>
            <w:sz w:val="24"/>
            <w:szCs w:val="24"/>
          </w:rPr>
          <w:t>Godard Institute for Space Studies at NASA</w:t>
        </w:r>
      </w:hyperlink>
      <w:r w:rsidRPr="00954D7C">
        <w:rPr>
          <w:rFonts w:ascii="Verdana" w:eastAsia="Times New Roman" w:hAnsi="Verdana" w:cs="Times New Roman"/>
          <w:color w:val="3C3C3C"/>
          <w:sz w:val="24"/>
          <w:szCs w:val="24"/>
        </w:rPr>
        <w:t>.</w:t>
      </w:r>
    </w:p>
    <w:p w:rsidR="00954D7C" w:rsidRPr="00954D7C" w:rsidRDefault="00954D7C" w:rsidP="00954D7C">
      <w:pPr>
        <w:numPr>
          <w:ilvl w:val="0"/>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i/>
          <w:iCs/>
          <w:color w:val="3C3C3C"/>
          <w:sz w:val="24"/>
          <w:szCs w:val="24"/>
        </w:rPr>
        <w:t>TSI</w:t>
      </w:r>
      <w:r w:rsidRPr="00954D7C">
        <w:rPr>
          <w:rFonts w:ascii="Verdana" w:eastAsia="Times New Roman" w:hAnsi="Verdana" w:cs="Times New Roman"/>
          <w:color w:val="3C3C3C"/>
          <w:sz w:val="24"/>
          <w:szCs w:val="24"/>
        </w:rPr>
        <w:t>: the total solar irradiance (TSI) in W/m</w:t>
      </w:r>
      <w:r w:rsidRPr="00954D7C">
        <w:rPr>
          <w:rFonts w:ascii="Verdana" w:eastAsia="Times New Roman" w:hAnsi="Verdana" w:cs="Times New Roman"/>
          <w:color w:val="3C3C3C"/>
          <w:sz w:val="18"/>
          <w:szCs w:val="18"/>
          <w:vertAlign w:val="superscript"/>
        </w:rPr>
        <w:t>2</w:t>
      </w:r>
      <w:r w:rsidRPr="00954D7C">
        <w:rPr>
          <w:rFonts w:ascii="Verdana" w:eastAsia="Times New Roman" w:hAnsi="Verdana" w:cs="Times New Roman"/>
          <w:color w:val="3C3C3C"/>
          <w:sz w:val="24"/>
          <w:szCs w:val="24"/>
        </w:rPr>
        <w:t xml:space="preserve"> (the rate at which the sun's energy is deposited per unit area). Due to sunspots and other solar phenomena, the amount of energy that is given off by the sun varies </w:t>
      </w:r>
      <w:r w:rsidRPr="00954D7C">
        <w:rPr>
          <w:rFonts w:ascii="Verdana" w:eastAsia="Times New Roman" w:hAnsi="Verdana" w:cs="Times New Roman"/>
          <w:color w:val="3C3C3C"/>
          <w:sz w:val="24"/>
          <w:szCs w:val="24"/>
        </w:rPr>
        <w:lastRenderedPageBreak/>
        <w:t>substantially with time. This data is from the </w:t>
      </w:r>
      <w:hyperlink r:id="rId9" w:history="1">
        <w:r w:rsidRPr="00954D7C">
          <w:rPr>
            <w:rFonts w:ascii="inherit" w:eastAsia="Times New Roman" w:hAnsi="inherit" w:cs="Times New Roman"/>
            <w:color w:val="0079BC"/>
            <w:sz w:val="24"/>
            <w:szCs w:val="24"/>
          </w:rPr>
          <w:t>SOLARIS-HEPPA project website</w:t>
        </w:r>
      </w:hyperlink>
      <w:r w:rsidRPr="00954D7C">
        <w:rPr>
          <w:rFonts w:ascii="Verdana" w:eastAsia="Times New Roman" w:hAnsi="Verdana" w:cs="Times New Roman"/>
          <w:color w:val="3C3C3C"/>
          <w:sz w:val="24"/>
          <w:szCs w:val="24"/>
        </w:rPr>
        <w:t>.</w:t>
      </w:r>
      <w:r w:rsidRPr="00954D7C">
        <w:rPr>
          <w:rFonts w:ascii="Tahoma" w:eastAsia="Times New Roman" w:hAnsi="Tahoma" w:cs="Tahoma"/>
          <w:color w:val="222222"/>
          <w:sz w:val="20"/>
          <w:szCs w:val="20"/>
        </w:rPr>
        <w:br/>
      </w:r>
    </w:p>
    <w:p w:rsidR="00954D7C" w:rsidRPr="00954D7C" w:rsidRDefault="00954D7C" w:rsidP="00954D7C">
      <w:pPr>
        <w:numPr>
          <w:ilvl w:val="0"/>
          <w:numId w:val="1"/>
        </w:numPr>
        <w:shd w:val="clear" w:color="auto" w:fill="FFFFFF"/>
        <w:spacing w:before="100" w:beforeAutospacing="1" w:line="336" w:lineRule="atLeast"/>
        <w:ind w:left="0"/>
        <w:rPr>
          <w:rFonts w:ascii="Verdana" w:eastAsia="Times New Roman" w:hAnsi="Verdana" w:cs="Times New Roman"/>
          <w:color w:val="3C3C3C"/>
          <w:sz w:val="24"/>
          <w:szCs w:val="24"/>
        </w:rPr>
      </w:pPr>
      <w:r w:rsidRPr="00954D7C">
        <w:rPr>
          <w:rFonts w:ascii="Verdana" w:eastAsia="Times New Roman" w:hAnsi="Verdana" w:cs="Times New Roman"/>
          <w:i/>
          <w:iCs/>
          <w:color w:val="3C3C3C"/>
          <w:sz w:val="24"/>
          <w:szCs w:val="24"/>
        </w:rPr>
        <w:t>MEI</w:t>
      </w:r>
      <w:r w:rsidRPr="00954D7C">
        <w:rPr>
          <w:rFonts w:ascii="Verdana" w:eastAsia="Times New Roman" w:hAnsi="Verdana" w:cs="Times New Roman"/>
          <w:color w:val="3C3C3C"/>
          <w:sz w:val="24"/>
          <w:szCs w:val="24"/>
        </w:rPr>
        <w:t>: multivariate El Nino Southern Oscillation index (MEI), a measure of the strength of the </w:t>
      </w:r>
      <w:hyperlink r:id="rId10" w:tgtFrame="_blank" w:history="1">
        <w:r w:rsidRPr="00954D7C">
          <w:rPr>
            <w:rFonts w:ascii="inherit" w:eastAsia="Times New Roman" w:hAnsi="inherit" w:cs="Times New Roman"/>
            <w:color w:val="0079BC"/>
            <w:sz w:val="24"/>
            <w:szCs w:val="24"/>
          </w:rPr>
          <w:t>El Nino/La Nina-Southern Oscillation</w:t>
        </w:r>
      </w:hyperlink>
      <w:r w:rsidRPr="00954D7C">
        <w:rPr>
          <w:rFonts w:ascii="Verdana" w:eastAsia="Times New Roman" w:hAnsi="Verdana" w:cs="Times New Roman"/>
          <w:color w:val="3C3C3C"/>
          <w:sz w:val="24"/>
          <w:szCs w:val="24"/>
        </w:rPr>
        <w:t> (a weather effect in the Pacific Ocean that affects global temperatures). This data comes from the </w:t>
      </w:r>
      <w:hyperlink r:id="rId11" w:history="1">
        <w:r w:rsidRPr="00954D7C">
          <w:rPr>
            <w:rFonts w:ascii="inherit" w:eastAsia="Times New Roman" w:hAnsi="inherit" w:cs="Times New Roman"/>
            <w:color w:val="0079BC"/>
            <w:sz w:val="24"/>
            <w:szCs w:val="24"/>
          </w:rPr>
          <w:t>ESRL/NOAA Physical Sciences Division</w:t>
        </w:r>
      </w:hyperlink>
      <w:r w:rsidRPr="00954D7C">
        <w:rPr>
          <w:rFonts w:ascii="Verdana" w:eastAsia="Times New Roman" w:hAnsi="Verdana" w:cs="Times New Roman"/>
          <w:color w:val="3C3C3C"/>
          <w:sz w:val="24"/>
          <w:szCs w:val="24"/>
        </w:rPr>
        <w:t>.</w:t>
      </w:r>
    </w:p>
    <w:p w:rsidR="00954D7C" w:rsidRPr="00954D7C" w:rsidRDefault="00954D7C" w:rsidP="00954D7C">
      <w:pPr>
        <w:shd w:val="clear" w:color="auto" w:fill="FFFFFF"/>
        <w:spacing w:after="0" w:line="336" w:lineRule="atLeast"/>
        <w:outlineLvl w:val="2"/>
        <w:rPr>
          <w:rFonts w:ascii="Verdana" w:eastAsia="Times New Roman" w:hAnsi="Verdana" w:cs="Times New Roman"/>
          <w:b/>
          <w:bCs/>
          <w:color w:val="474747"/>
          <w:sz w:val="24"/>
          <w:szCs w:val="24"/>
        </w:rPr>
      </w:pPr>
      <w:r w:rsidRPr="00954D7C">
        <w:rPr>
          <w:rFonts w:ascii="Verdana" w:eastAsia="Times New Roman" w:hAnsi="Verdana" w:cs="Times New Roman"/>
          <w:b/>
          <w:bCs/>
          <w:color w:val="474747"/>
          <w:sz w:val="24"/>
          <w:szCs w:val="24"/>
        </w:rPr>
        <w:t>Problem 1.1 - Creating Our First Model</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We are interested in how changes in these variables affect future temperatures, as well as how well these variables explain temperature changes so far. To do this, first read the dataset climate_change.csv into R.</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Then, split the data into a </w:t>
      </w:r>
      <w:r w:rsidRPr="00954D7C">
        <w:rPr>
          <w:rFonts w:ascii="Verdana" w:eastAsia="Times New Roman" w:hAnsi="Verdana" w:cs="Times New Roman"/>
          <w:i/>
          <w:iCs/>
          <w:color w:val="222222"/>
          <w:sz w:val="24"/>
          <w:szCs w:val="24"/>
        </w:rPr>
        <w:t>training set</w:t>
      </w:r>
      <w:r w:rsidRPr="00954D7C">
        <w:rPr>
          <w:rFonts w:ascii="Verdana" w:eastAsia="Times New Roman" w:hAnsi="Verdana" w:cs="Times New Roman"/>
          <w:color w:val="222222"/>
          <w:sz w:val="24"/>
          <w:szCs w:val="24"/>
        </w:rPr>
        <w:t>, consisting of all the observations up to and including 2006, and a </w:t>
      </w:r>
      <w:r w:rsidRPr="00954D7C">
        <w:rPr>
          <w:rFonts w:ascii="Verdana" w:eastAsia="Times New Roman" w:hAnsi="Verdana" w:cs="Times New Roman"/>
          <w:i/>
          <w:iCs/>
          <w:color w:val="222222"/>
          <w:sz w:val="24"/>
          <w:szCs w:val="24"/>
        </w:rPr>
        <w:t>testing set</w:t>
      </w:r>
      <w:r w:rsidRPr="00954D7C">
        <w:rPr>
          <w:rFonts w:ascii="Verdana" w:eastAsia="Times New Roman" w:hAnsi="Verdana" w:cs="Times New Roman"/>
          <w:color w:val="222222"/>
          <w:sz w:val="24"/>
          <w:szCs w:val="24"/>
        </w:rPr>
        <w:t> consisting of the remaining years (hint: use subset). A training set refers to the data that will be used to build the model (this is the data we give to the lm() function), and a testing set refers to the data we will use to test our predictive ability.</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Next, build a linear regression model to predict the dependent variable Temp, using MEI, CO2, CH4, N2O, CFC.11, CFC.12, TSI, and Aerosols as independent variables (</w:t>
      </w:r>
      <w:r w:rsidRPr="00954D7C">
        <w:rPr>
          <w:rFonts w:ascii="Verdana" w:eastAsia="Times New Roman" w:hAnsi="Verdana" w:cs="Times New Roman"/>
          <w:i/>
          <w:iCs/>
          <w:color w:val="222222"/>
          <w:sz w:val="24"/>
          <w:szCs w:val="24"/>
        </w:rPr>
        <w:t>Year</w:t>
      </w:r>
      <w:r w:rsidRPr="00954D7C">
        <w:rPr>
          <w:rFonts w:ascii="Verdana" w:eastAsia="Times New Roman" w:hAnsi="Verdana" w:cs="Times New Roman"/>
          <w:color w:val="222222"/>
          <w:sz w:val="24"/>
          <w:szCs w:val="24"/>
        </w:rPr>
        <w:t> and </w:t>
      </w:r>
      <w:r w:rsidRPr="00954D7C">
        <w:rPr>
          <w:rFonts w:ascii="Verdana" w:eastAsia="Times New Roman" w:hAnsi="Verdana" w:cs="Times New Roman"/>
          <w:i/>
          <w:iCs/>
          <w:color w:val="222222"/>
          <w:sz w:val="24"/>
          <w:szCs w:val="24"/>
        </w:rPr>
        <w:t>Month</w:t>
      </w:r>
      <w:r w:rsidRPr="00954D7C">
        <w:rPr>
          <w:rFonts w:ascii="Verdana" w:eastAsia="Times New Roman" w:hAnsi="Verdana" w:cs="Times New Roman"/>
          <w:color w:val="222222"/>
          <w:sz w:val="24"/>
          <w:szCs w:val="24"/>
        </w:rPr>
        <w:t> should NOT be used in the model). Use the training set to build the model.</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Enter the model R</w:t>
      </w:r>
      <w:r w:rsidRPr="00954D7C">
        <w:rPr>
          <w:rFonts w:ascii="Verdana" w:eastAsia="Times New Roman" w:hAnsi="Verdana" w:cs="Times New Roman"/>
          <w:color w:val="222222"/>
          <w:sz w:val="18"/>
          <w:szCs w:val="18"/>
          <w:vertAlign w:val="superscript"/>
        </w:rPr>
        <w:t>2</w:t>
      </w:r>
      <w:r w:rsidRPr="00954D7C">
        <w:rPr>
          <w:rFonts w:ascii="Verdana" w:eastAsia="Times New Roman" w:hAnsi="Verdana" w:cs="Times New Roman"/>
          <w:color w:val="222222"/>
          <w:sz w:val="24"/>
          <w:szCs w:val="24"/>
        </w:rPr>
        <w:t> </w:t>
      </w:r>
      <w:r>
        <w:rPr>
          <w:rFonts w:ascii="Verdana" w:eastAsia="Times New Roman" w:hAnsi="Verdana" w:cs="Times New Roman"/>
          <w:color w:val="222222"/>
          <w:sz w:val="24"/>
          <w:szCs w:val="24"/>
        </w:rPr>
        <w:t xml:space="preserve">:        </w:t>
      </w:r>
    </w:p>
    <w:p w:rsidR="00954D7C" w:rsidRPr="00954D7C" w:rsidRDefault="00954D7C" w:rsidP="00954D7C">
      <w:pPr>
        <w:shd w:val="clear" w:color="auto" w:fill="FFFFFF"/>
        <w:spacing w:after="0" w:line="336" w:lineRule="atLeast"/>
        <w:outlineLvl w:val="2"/>
        <w:rPr>
          <w:rFonts w:ascii="Verdana" w:eastAsia="Times New Roman" w:hAnsi="Verdana" w:cs="Times New Roman"/>
          <w:b/>
          <w:bCs/>
          <w:color w:val="474747"/>
          <w:sz w:val="24"/>
          <w:szCs w:val="24"/>
        </w:rPr>
      </w:pPr>
      <w:r w:rsidRPr="00954D7C">
        <w:rPr>
          <w:rFonts w:ascii="Verdana" w:eastAsia="Times New Roman" w:hAnsi="Verdana" w:cs="Times New Roman"/>
          <w:b/>
          <w:bCs/>
          <w:color w:val="474747"/>
          <w:sz w:val="24"/>
          <w:szCs w:val="24"/>
        </w:rPr>
        <w:t>Problem 1.2 - Creating Our First Model</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Which variables are significant in the model? We will consider a variable signficant only if the p-value is below 0.05. (Select all that apply.)</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35pt;height:17.2pt" o:ole="">
            <v:imagedata r:id="rId12" o:title=""/>
          </v:shape>
          <w:control r:id="rId13" w:name="DefaultOcxName1" w:shapeid="_x0000_i1134"/>
        </w:object>
      </w:r>
      <w:r w:rsidRPr="00954D7C">
        <w:rPr>
          <w:rFonts w:ascii="Verdana" w:eastAsia="Times New Roman" w:hAnsi="Verdana" w:cs="Times New Roman"/>
          <w:color w:val="222222"/>
          <w:sz w:val="24"/>
          <w:szCs w:val="24"/>
        </w:rPr>
        <w:t>MEI</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33" type="#_x0000_t75" style="width:20.35pt;height:17.2pt" o:ole="">
            <v:imagedata r:id="rId12" o:title=""/>
          </v:shape>
          <w:control r:id="rId14" w:name="DefaultOcxName2" w:shapeid="_x0000_i1133"/>
        </w:object>
      </w:r>
      <w:r w:rsidRPr="00954D7C">
        <w:rPr>
          <w:rFonts w:ascii="Verdana" w:eastAsia="Times New Roman" w:hAnsi="Verdana" w:cs="Times New Roman"/>
          <w:color w:val="222222"/>
          <w:sz w:val="24"/>
          <w:szCs w:val="24"/>
        </w:rPr>
        <w:t>CO2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32" type="#_x0000_t75" style="width:20.35pt;height:17.2pt" o:ole="">
            <v:imagedata r:id="rId12" o:title=""/>
          </v:shape>
          <w:control r:id="rId15" w:name="DefaultOcxName3" w:shapeid="_x0000_i1132"/>
        </w:object>
      </w:r>
      <w:r w:rsidRPr="00954D7C">
        <w:rPr>
          <w:rFonts w:ascii="Verdana" w:eastAsia="Times New Roman" w:hAnsi="Verdana" w:cs="Times New Roman"/>
          <w:color w:val="222222"/>
          <w:sz w:val="24"/>
          <w:szCs w:val="24"/>
        </w:rPr>
        <w:t>CH4</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31" type="#_x0000_t75" style="width:20.35pt;height:17.2pt" o:ole="">
            <v:imagedata r:id="rId12" o:title=""/>
          </v:shape>
          <w:control r:id="rId16" w:name="DefaultOcxName4" w:shapeid="_x0000_i1131"/>
        </w:object>
      </w:r>
      <w:r w:rsidRPr="00954D7C">
        <w:rPr>
          <w:rFonts w:ascii="Verdana" w:eastAsia="Times New Roman" w:hAnsi="Verdana" w:cs="Times New Roman"/>
          <w:color w:val="222222"/>
          <w:sz w:val="24"/>
          <w:szCs w:val="24"/>
        </w:rPr>
        <w:t>N2O</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30" type="#_x0000_t75" style="width:20.35pt;height:17.2pt" o:ole="">
            <v:imagedata r:id="rId12" o:title=""/>
          </v:shape>
          <w:control r:id="rId17" w:name="DefaultOcxName5" w:shapeid="_x0000_i1130"/>
        </w:object>
      </w:r>
      <w:r w:rsidRPr="00954D7C">
        <w:rPr>
          <w:rFonts w:ascii="Verdana" w:eastAsia="Times New Roman" w:hAnsi="Verdana" w:cs="Times New Roman"/>
          <w:color w:val="222222"/>
          <w:sz w:val="24"/>
          <w:szCs w:val="24"/>
        </w:rPr>
        <w:t>CFC.11</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9" type="#_x0000_t75" style="width:20.35pt;height:17.2pt" o:ole="">
            <v:imagedata r:id="rId12" o:title=""/>
          </v:shape>
          <w:control r:id="rId18" w:name="DefaultOcxName6" w:shapeid="_x0000_i1129"/>
        </w:object>
      </w:r>
      <w:r w:rsidRPr="00954D7C">
        <w:rPr>
          <w:rFonts w:ascii="Verdana" w:eastAsia="Times New Roman" w:hAnsi="Verdana" w:cs="Times New Roman"/>
          <w:color w:val="222222"/>
          <w:sz w:val="24"/>
          <w:szCs w:val="24"/>
        </w:rPr>
        <w:t>CFC.12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8" type="#_x0000_t75" style="width:20.35pt;height:17.2pt" o:ole="">
            <v:imagedata r:id="rId12" o:title=""/>
          </v:shape>
          <w:control r:id="rId19" w:name="DefaultOcxName7" w:shapeid="_x0000_i1128"/>
        </w:object>
      </w:r>
      <w:r w:rsidRPr="00954D7C">
        <w:rPr>
          <w:rFonts w:ascii="Verdana" w:eastAsia="Times New Roman" w:hAnsi="Verdana" w:cs="Times New Roman"/>
          <w:color w:val="222222"/>
          <w:sz w:val="24"/>
          <w:szCs w:val="24"/>
        </w:rPr>
        <w:t>TSI</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7" type="#_x0000_t75" style="width:20.35pt;height:17.2pt" o:ole="">
            <v:imagedata r:id="rId12" o:title=""/>
          </v:shape>
          <w:control r:id="rId20" w:name="DefaultOcxName8" w:shapeid="_x0000_i1127"/>
        </w:object>
      </w:r>
      <w:r w:rsidRPr="00954D7C">
        <w:rPr>
          <w:rFonts w:ascii="Verdana" w:eastAsia="Times New Roman" w:hAnsi="Verdana" w:cs="Times New Roman"/>
          <w:color w:val="222222"/>
          <w:sz w:val="24"/>
          <w:szCs w:val="24"/>
        </w:rPr>
        <w:t>Aerosols</w:t>
      </w:r>
    </w:p>
    <w:p w:rsidR="00954D7C" w:rsidRPr="00954D7C" w:rsidRDefault="00954D7C" w:rsidP="00954D7C">
      <w:pPr>
        <w:shd w:val="clear" w:color="auto" w:fill="FFFFFF"/>
        <w:spacing w:after="0" w:line="336" w:lineRule="atLeast"/>
        <w:outlineLvl w:val="2"/>
        <w:rPr>
          <w:rFonts w:ascii="Verdana" w:eastAsia="Times New Roman" w:hAnsi="Verdana" w:cs="Times New Roman"/>
          <w:b/>
          <w:bCs/>
          <w:color w:val="474747"/>
          <w:sz w:val="24"/>
          <w:szCs w:val="24"/>
        </w:rPr>
      </w:pPr>
      <w:r w:rsidRPr="00954D7C">
        <w:rPr>
          <w:rFonts w:ascii="Verdana" w:eastAsia="Times New Roman" w:hAnsi="Verdana" w:cs="Times New Roman"/>
          <w:b/>
          <w:bCs/>
          <w:color w:val="474747"/>
          <w:sz w:val="24"/>
          <w:szCs w:val="24"/>
        </w:rPr>
        <w:t>Problem 2.1 - Understanding the Model</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Current scientific opinion is that nitrous oxide and CFC-11 are greenhouse gases: gases that are able to trap heat from the sun and contribute to the heating of the Earth. However, the regression coefficients of both the N2O and CFC-11 variables are </w:t>
      </w:r>
      <w:r w:rsidRPr="00954D7C">
        <w:rPr>
          <w:rFonts w:ascii="Verdana" w:eastAsia="Times New Roman" w:hAnsi="Verdana" w:cs="Times New Roman"/>
          <w:b/>
          <w:bCs/>
          <w:color w:val="222222"/>
          <w:sz w:val="24"/>
          <w:szCs w:val="24"/>
        </w:rPr>
        <w:t>negative</w:t>
      </w:r>
      <w:r w:rsidRPr="00954D7C">
        <w:rPr>
          <w:rFonts w:ascii="Verdana" w:eastAsia="Times New Roman" w:hAnsi="Verdana" w:cs="Times New Roman"/>
          <w:color w:val="222222"/>
          <w:sz w:val="24"/>
          <w:szCs w:val="24"/>
        </w:rPr>
        <w:t>, indicating that increasing atmospheric concentrations of either of these two compounds is associated with lower global temperatures.</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Which of the following is the </w:t>
      </w:r>
      <w:r w:rsidRPr="00954D7C">
        <w:rPr>
          <w:rFonts w:ascii="Verdana" w:eastAsia="Times New Roman" w:hAnsi="Verdana" w:cs="Times New Roman"/>
          <w:i/>
          <w:iCs/>
          <w:color w:val="222222"/>
          <w:sz w:val="24"/>
          <w:szCs w:val="24"/>
        </w:rPr>
        <w:t>simplest</w:t>
      </w:r>
      <w:r w:rsidRPr="00954D7C">
        <w:rPr>
          <w:rFonts w:ascii="Verdana" w:eastAsia="Times New Roman" w:hAnsi="Verdana" w:cs="Times New Roman"/>
          <w:color w:val="222222"/>
          <w:sz w:val="24"/>
          <w:szCs w:val="24"/>
        </w:rPr>
        <w:t> correct explanation for this contradiction?</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6" type="#_x0000_t75" style="width:20.35pt;height:17.2pt" o:ole="">
            <v:imagedata r:id="rId21" o:title=""/>
          </v:shape>
          <w:control r:id="rId22" w:name="DefaultOcxName9" w:shapeid="_x0000_i1126"/>
        </w:object>
      </w:r>
      <w:r w:rsidRPr="00954D7C">
        <w:rPr>
          <w:rFonts w:ascii="Verdana" w:eastAsia="Times New Roman" w:hAnsi="Verdana" w:cs="Times New Roman"/>
          <w:color w:val="222222"/>
          <w:sz w:val="24"/>
          <w:szCs w:val="24"/>
        </w:rPr>
        <w:t>Climate scientists are wrong that N2O and CFC-11 are greenhouse gases - this regression analysis constitutes part of a disproof.</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5" type="#_x0000_t75" style="width:20.35pt;height:17.2pt" o:ole="">
            <v:imagedata r:id="rId21" o:title=""/>
          </v:shape>
          <w:control r:id="rId23" w:name="DefaultOcxName10" w:shapeid="_x0000_i1125"/>
        </w:object>
      </w:r>
      <w:r w:rsidRPr="00954D7C">
        <w:rPr>
          <w:rFonts w:ascii="Verdana" w:eastAsia="Times New Roman" w:hAnsi="Verdana" w:cs="Times New Roman"/>
          <w:color w:val="222222"/>
          <w:sz w:val="24"/>
          <w:szCs w:val="24"/>
        </w:rPr>
        <w:t>There is not enough data, so the regression coefficients being estimated are not accurate.</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4" type="#_x0000_t75" style="width:20.35pt;height:17.2pt" o:ole="">
            <v:imagedata r:id="rId21" o:title=""/>
          </v:shape>
          <w:control r:id="rId24" w:name="DefaultOcxName11" w:shapeid="_x0000_i1124"/>
        </w:object>
      </w:r>
      <w:r w:rsidRPr="00954D7C">
        <w:rPr>
          <w:rFonts w:ascii="Verdana" w:eastAsia="Times New Roman" w:hAnsi="Verdana" w:cs="Times New Roman"/>
          <w:color w:val="222222"/>
          <w:sz w:val="24"/>
          <w:szCs w:val="24"/>
        </w:rPr>
        <w:t>All of the gas concentration variables reflect human development - N2O and CFC.11 are correlated with other variables in the data set.</w:t>
      </w:r>
    </w:p>
    <w:p w:rsidR="00954D7C" w:rsidRPr="00954D7C" w:rsidRDefault="00954D7C" w:rsidP="00954D7C">
      <w:pPr>
        <w:shd w:val="clear" w:color="auto" w:fill="FFFFFF"/>
        <w:spacing w:after="0" w:line="336" w:lineRule="atLeast"/>
        <w:outlineLvl w:val="2"/>
        <w:rPr>
          <w:rFonts w:ascii="Verdana" w:eastAsia="Times New Roman" w:hAnsi="Verdana" w:cs="Times New Roman"/>
          <w:b/>
          <w:bCs/>
          <w:color w:val="474747"/>
          <w:sz w:val="24"/>
          <w:szCs w:val="24"/>
        </w:rPr>
      </w:pPr>
      <w:r w:rsidRPr="00954D7C">
        <w:rPr>
          <w:rFonts w:ascii="Verdana" w:eastAsia="Times New Roman" w:hAnsi="Verdana" w:cs="Times New Roman"/>
          <w:b/>
          <w:bCs/>
          <w:color w:val="474747"/>
          <w:sz w:val="24"/>
          <w:szCs w:val="24"/>
        </w:rPr>
        <w:t>Problem 2.2 - Understanding the Model</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Compute the correlations between all the variables in the training set. Which of the following independent variables is N2O highly correlated with (absolute correlation greater than 0.7)? Select all that apply.</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3" type="#_x0000_t75" style="width:20.35pt;height:17.2pt" o:ole="">
            <v:imagedata r:id="rId12" o:title=""/>
          </v:shape>
          <w:control r:id="rId25" w:name="DefaultOcxName12" w:shapeid="_x0000_i1123"/>
        </w:object>
      </w:r>
      <w:r w:rsidRPr="00954D7C">
        <w:rPr>
          <w:rFonts w:ascii="Verdana" w:eastAsia="Times New Roman" w:hAnsi="Verdana" w:cs="Times New Roman"/>
          <w:color w:val="222222"/>
          <w:sz w:val="24"/>
          <w:szCs w:val="24"/>
        </w:rPr>
        <w:t>MEI</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2" type="#_x0000_t75" style="width:20.35pt;height:17.2pt" o:ole="">
            <v:imagedata r:id="rId12" o:title=""/>
          </v:shape>
          <w:control r:id="rId26" w:name="DefaultOcxName13" w:shapeid="_x0000_i1122"/>
        </w:object>
      </w:r>
      <w:r w:rsidRPr="00954D7C">
        <w:rPr>
          <w:rFonts w:ascii="Verdana" w:eastAsia="Times New Roman" w:hAnsi="Verdana" w:cs="Times New Roman"/>
          <w:color w:val="222222"/>
          <w:sz w:val="24"/>
          <w:szCs w:val="24"/>
        </w:rPr>
        <w:t>CO2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1" type="#_x0000_t75" style="width:20.35pt;height:17.2pt" o:ole="">
            <v:imagedata r:id="rId12" o:title=""/>
          </v:shape>
          <w:control r:id="rId27" w:name="DefaultOcxName14" w:shapeid="_x0000_i1121"/>
        </w:object>
      </w:r>
      <w:r w:rsidRPr="00954D7C">
        <w:rPr>
          <w:rFonts w:ascii="Verdana" w:eastAsia="Times New Roman" w:hAnsi="Verdana" w:cs="Times New Roman"/>
          <w:color w:val="222222"/>
          <w:sz w:val="24"/>
          <w:szCs w:val="24"/>
        </w:rPr>
        <w:t>CH4</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20" type="#_x0000_t75" style="width:20.35pt;height:17.2pt" o:ole="">
            <v:imagedata r:id="rId12" o:title=""/>
          </v:shape>
          <w:control r:id="rId28" w:name="DefaultOcxName15" w:shapeid="_x0000_i1120"/>
        </w:object>
      </w:r>
      <w:r w:rsidRPr="00954D7C">
        <w:rPr>
          <w:rFonts w:ascii="Verdana" w:eastAsia="Times New Roman" w:hAnsi="Verdana" w:cs="Times New Roman"/>
          <w:color w:val="222222"/>
          <w:sz w:val="24"/>
          <w:szCs w:val="24"/>
        </w:rPr>
        <w:t>CFC.11</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9" type="#_x0000_t75" style="width:20.35pt;height:17.2pt" o:ole="">
            <v:imagedata r:id="rId12" o:title=""/>
          </v:shape>
          <w:control r:id="rId29" w:name="DefaultOcxName16" w:shapeid="_x0000_i1119"/>
        </w:object>
      </w:r>
      <w:r w:rsidRPr="00954D7C">
        <w:rPr>
          <w:rFonts w:ascii="Verdana" w:eastAsia="Times New Roman" w:hAnsi="Verdana" w:cs="Times New Roman"/>
          <w:color w:val="222222"/>
          <w:sz w:val="24"/>
          <w:szCs w:val="24"/>
        </w:rPr>
        <w:t>CFC.12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8" type="#_x0000_t75" style="width:20.35pt;height:17.2pt" o:ole="">
            <v:imagedata r:id="rId12" o:title=""/>
          </v:shape>
          <w:control r:id="rId30" w:name="DefaultOcxName17" w:shapeid="_x0000_i1118"/>
        </w:object>
      </w:r>
      <w:r w:rsidRPr="00954D7C">
        <w:rPr>
          <w:rFonts w:ascii="Verdana" w:eastAsia="Times New Roman" w:hAnsi="Verdana" w:cs="Times New Roman"/>
          <w:color w:val="222222"/>
          <w:sz w:val="24"/>
          <w:szCs w:val="24"/>
        </w:rPr>
        <w:t>Aerosols</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7" type="#_x0000_t75" style="width:20.35pt;height:17.2pt" o:ole="">
            <v:imagedata r:id="rId12" o:title=""/>
          </v:shape>
          <w:control r:id="rId31" w:name="DefaultOcxName18" w:shapeid="_x0000_i1117"/>
        </w:object>
      </w:r>
      <w:r w:rsidRPr="00954D7C">
        <w:rPr>
          <w:rFonts w:ascii="Verdana" w:eastAsia="Times New Roman" w:hAnsi="Verdana" w:cs="Times New Roman"/>
          <w:color w:val="222222"/>
          <w:sz w:val="24"/>
          <w:szCs w:val="24"/>
        </w:rPr>
        <w:t>TSI</w:t>
      </w:r>
    </w:p>
    <w:p w:rsidR="00954D7C" w:rsidRPr="00954D7C" w:rsidRDefault="00954D7C" w:rsidP="00954D7C">
      <w:pPr>
        <w:shd w:val="clear" w:color="auto" w:fill="FFFFFF"/>
        <w:spacing w:before="45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Which of the following independent variables is CFC.11 highly correlated with? Select all that apply.</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6" type="#_x0000_t75" style="width:20.35pt;height:17.2pt" o:ole="">
            <v:imagedata r:id="rId12" o:title=""/>
          </v:shape>
          <w:control r:id="rId32" w:name="DefaultOcxName19" w:shapeid="_x0000_i1116"/>
        </w:object>
      </w:r>
      <w:r w:rsidRPr="00954D7C">
        <w:rPr>
          <w:rFonts w:ascii="Verdana" w:eastAsia="Times New Roman" w:hAnsi="Verdana" w:cs="Times New Roman"/>
          <w:color w:val="222222"/>
          <w:sz w:val="24"/>
          <w:szCs w:val="24"/>
        </w:rPr>
        <w:t>MEI</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5" type="#_x0000_t75" style="width:20.35pt;height:17.2pt" o:ole="">
            <v:imagedata r:id="rId12" o:title=""/>
          </v:shape>
          <w:control r:id="rId33" w:name="DefaultOcxName20" w:shapeid="_x0000_i1115"/>
        </w:object>
      </w:r>
      <w:r w:rsidRPr="00954D7C">
        <w:rPr>
          <w:rFonts w:ascii="Verdana" w:eastAsia="Times New Roman" w:hAnsi="Verdana" w:cs="Times New Roman"/>
          <w:color w:val="222222"/>
          <w:sz w:val="24"/>
          <w:szCs w:val="24"/>
        </w:rPr>
        <w:t>CO2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4" type="#_x0000_t75" style="width:20.35pt;height:17.2pt" o:ole="">
            <v:imagedata r:id="rId12" o:title=""/>
          </v:shape>
          <w:control r:id="rId34" w:name="DefaultOcxName21" w:shapeid="_x0000_i1114"/>
        </w:object>
      </w:r>
      <w:r w:rsidRPr="00954D7C">
        <w:rPr>
          <w:rFonts w:ascii="Verdana" w:eastAsia="Times New Roman" w:hAnsi="Verdana" w:cs="Times New Roman"/>
          <w:color w:val="222222"/>
          <w:sz w:val="24"/>
          <w:szCs w:val="24"/>
        </w:rPr>
        <w:t>CH4</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3" type="#_x0000_t75" style="width:20.35pt;height:17.2pt" o:ole="">
            <v:imagedata r:id="rId12" o:title=""/>
          </v:shape>
          <w:control r:id="rId35" w:name="DefaultOcxName22" w:shapeid="_x0000_i1113"/>
        </w:object>
      </w:r>
      <w:r w:rsidRPr="00954D7C">
        <w:rPr>
          <w:rFonts w:ascii="Verdana" w:eastAsia="Times New Roman" w:hAnsi="Verdana" w:cs="Times New Roman"/>
          <w:color w:val="222222"/>
          <w:sz w:val="24"/>
          <w:szCs w:val="24"/>
        </w:rPr>
        <w:t>N2O</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2" type="#_x0000_t75" style="width:20.35pt;height:17.2pt" o:ole="">
            <v:imagedata r:id="rId12" o:title=""/>
          </v:shape>
          <w:control r:id="rId36" w:name="DefaultOcxName23" w:shapeid="_x0000_i1112"/>
        </w:object>
      </w:r>
      <w:r w:rsidRPr="00954D7C">
        <w:rPr>
          <w:rFonts w:ascii="Verdana" w:eastAsia="Times New Roman" w:hAnsi="Verdana" w:cs="Times New Roman"/>
          <w:color w:val="222222"/>
          <w:sz w:val="24"/>
          <w:szCs w:val="24"/>
        </w:rPr>
        <w:t>CFC.12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1" type="#_x0000_t75" style="width:20.35pt;height:17.2pt" o:ole="">
            <v:imagedata r:id="rId12" o:title=""/>
          </v:shape>
          <w:control r:id="rId37" w:name="DefaultOcxName24" w:shapeid="_x0000_i1111"/>
        </w:object>
      </w:r>
      <w:r w:rsidRPr="00954D7C">
        <w:rPr>
          <w:rFonts w:ascii="Verdana" w:eastAsia="Times New Roman" w:hAnsi="Verdana" w:cs="Times New Roman"/>
          <w:color w:val="222222"/>
          <w:sz w:val="24"/>
          <w:szCs w:val="24"/>
        </w:rPr>
        <w:t>Aerosols</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10" type="#_x0000_t75" style="width:20.35pt;height:17.2pt" o:ole="">
            <v:imagedata r:id="rId12" o:title=""/>
          </v:shape>
          <w:control r:id="rId38" w:name="DefaultOcxName25" w:shapeid="_x0000_i1110"/>
        </w:object>
      </w:r>
      <w:r w:rsidRPr="00954D7C">
        <w:rPr>
          <w:rFonts w:ascii="Verdana" w:eastAsia="Times New Roman" w:hAnsi="Verdana" w:cs="Times New Roman"/>
          <w:color w:val="222222"/>
          <w:sz w:val="24"/>
          <w:szCs w:val="24"/>
        </w:rPr>
        <w:t>TSI</w:t>
      </w:r>
    </w:p>
    <w:p w:rsidR="00954D7C" w:rsidRPr="00954D7C" w:rsidRDefault="00954D7C" w:rsidP="00954D7C">
      <w:pPr>
        <w:shd w:val="clear" w:color="auto" w:fill="FFFFFF"/>
        <w:spacing w:after="0" w:line="336" w:lineRule="atLeast"/>
        <w:outlineLvl w:val="2"/>
        <w:rPr>
          <w:rFonts w:ascii="Verdana" w:eastAsia="Times New Roman" w:hAnsi="Verdana" w:cs="Times New Roman"/>
          <w:b/>
          <w:bCs/>
          <w:color w:val="474747"/>
          <w:sz w:val="24"/>
          <w:szCs w:val="24"/>
        </w:rPr>
      </w:pPr>
      <w:r w:rsidRPr="00954D7C">
        <w:rPr>
          <w:rFonts w:ascii="Verdana" w:eastAsia="Times New Roman" w:hAnsi="Verdana" w:cs="Times New Roman"/>
          <w:b/>
          <w:bCs/>
          <w:color w:val="474747"/>
          <w:sz w:val="24"/>
          <w:szCs w:val="24"/>
        </w:rPr>
        <w:t>Problem 3 - Simplifying the Model</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Given that the correlations are so high, let us focus on the N2O variable and build a model with only MEI, TSI, Aerosols and N2O as independent variables. Remember to use the training set to build the model.</w:t>
      </w:r>
    </w:p>
    <w:p w:rsid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Enter the coefficient of N2O in this reduced model:</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(How does this compare to the coefficient in the previous model with all of the variables?)</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Enter the model R</w:t>
      </w:r>
      <w:r w:rsidRPr="00954D7C">
        <w:rPr>
          <w:rFonts w:ascii="Verdana" w:eastAsia="Times New Roman" w:hAnsi="Verdana" w:cs="Times New Roman"/>
          <w:color w:val="222222"/>
          <w:sz w:val="18"/>
          <w:szCs w:val="18"/>
          <w:vertAlign w:val="superscript"/>
        </w:rPr>
        <w:t>2</w:t>
      </w:r>
      <w:r w:rsidRPr="00954D7C">
        <w:rPr>
          <w:rFonts w:ascii="Verdana" w:eastAsia="Times New Roman" w:hAnsi="Verdana" w:cs="Times New Roman"/>
          <w:color w:val="222222"/>
          <w:sz w:val="24"/>
          <w:szCs w:val="24"/>
        </w:rPr>
        <w:t>:</w:t>
      </w:r>
    </w:p>
    <w:p w:rsidR="00954D7C" w:rsidRPr="00954D7C" w:rsidRDefault="00954D7C" w:rsidP="00954D7C">
      <w:pPr>
        <w:shd w:val="clear" w:color="auto" w:fill="FFFFFF"/>
        <w:spacing w:after="0" w:line="336" w:lineRule="atLeast"/>
        <w:outlineLvl w:val="2"/>
        <w:rPr>
          <w:rFonts w:ascii="Verdana" w:eastAsia="Times New Roman" w:hAnsi="Verdana" w:cs="Times New Roman"/>
          <w:b/>
          <w:bCs/>
          <w:color w:val="474747"/>
          <w:sz w:val="24"/>
          <w:szCs w:val="24"/>
        </w:rPr>
      </w:pPr>
      <w:r w:rsidRPr="00954D7C">
        <w:rPr>
          <w:rFonts w:ascii="Verdana" w:eastAsia="Times New Roman" w:hAnsi="Verdana" w:cs="Times New Roman"/>
          <w:b/>
          <w:bCs/>
          <w:color w:val="474747"/>
          <w:sz w:val="24"/>
          <w:szCs w:val="24"/>
        </w:rPr>
        <w:t>Problem 4 - Automatically Building the Model</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We have many variables in this problem, and as we have seen above, dropping some from the model does not decrease model quality. R provides a function, </w:t>
      </w:r>
      <w:hyperlink r:id="rId39" w:history="1">
        <w:r w:rsidRPr="00954D7C">
          <w:rPr>
            <w:rFonts w:ascii="inherit" w:eastAsia="Times New Roman" w:hAnsi="inherit" w:cs="Times New Roman"/>
            <w:color w:val="0075B4"/>
            <w:sz w:val="24"/>
            <w:szCs w:val="24"/>
          </w:rPr>
          <w:t>step</w:t>
        </w:r>
      </w:hyperlink>
      <w:r w:rsidRPr="00954D7C">
        <w:rPr>
          <w:rFonts w:ascii="Verdana" w:eastAsia="Times New Roman" w:hAnsi="Verdana" w:cs="Times New Roman"/>
          <w:color w:val="222222"/>
          <w:sz w:val="24"/>
          <w:szCs w:val="24"/>
        </w:rPr>
        <w:t>, that will automate the procedure of trying different combinations of variables to find a good compromise of model simplicity and R</w:t>
      </w:r>
      <w:r w:rsidRPr="00954D7C">
        <w:rPr>
          <w:rFonts w:ascii="Verdana" w:eastAsia="Times New Roman" w:hAnsi="Verdana" w:cs="Times New Roman"/>
          <w:color w:val="222222"/>
          <w:sz w:val="18"/>
          <w:szCs w:val="18"/>
          <w:vertAlign w:val="superscript"/>
        </w:rPr>
        <w:t>2</w:t>
      </w:r>
      <w:r w:rsidRPr="00954D7C">
        <w:rPr>
          <w:rFonts w:ascii="Verdana" w:eastAsia="Times New Roman" w:hAnsi="Verdana" w:cs="Times New Roman"/>
          <w:color w:val="222222"/>
          <w:sz w:val="24"/>
          <w:szCs w:val="24"/>
        </w:rPr>
        <w:t>. This trade-off is formalized by the </w:t>
      </w:r>
      <w:hyperlink r:id="rId40" w:history="1">
        <w:r w:rsidRPr="00954D7C">
          <w:rPr>
            <w:rFonts w:ascii="inherit" w:eastAsia="Times New Roman" w:hAnsi="inherit" w:cs="Times New Roman"/>
            <w:color w:val="0075B4"/>
            <w:sz w:val="24"/>
            <w:szCs w:val="24"/>
          </w:rPr>
          <w:t>Akaike information criterion</w:t>
        </w:r>
      </w:hyperlink>
      <w:r w:rsidRPr="00954D7C">
        <w:rPr>
          <w:rFonts w:ascii="Verdana" w:eastAsia="Times New Roman" w:hAnsi="Verdana" w:cs="Times New Roman"/>
          <w:color w:val="222222"/>
          <w:sz w:val="24"/>
          <w:szCs w:val="24"/>
        </w:rPr>
        <w:t> (AIC) - it can be informally thought of as the quality of the model with a penalty for the number of variables in the model.</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The step function has one argument - the name of the initial model. It returns a simplified model. Use the step function in R to derive a new model, with the full model as the initial model (HINT: If your initial full model was called "climateLM", you could create a new model with the step function by typing step(climateLM). Be sure to save your new model to a variable name so that you can look at the summary. For more information about the step function, type ?step in your R console.)</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Enter the R</w:t>
      </w:r>
      <w:r w:rsidRPr="00954D7C">
        <w:rPr>
          <w:rFonts w:ascii="Verdana" w:eastAsia="Times New Roman" w:hAnsi="Verdana" w:cs="Times New Roman"/>
          <w:color w:val="222222"/>
          <w:sz w:val="18"/>
          <w:szCs w:val="18"/>
          <w:vertAlign w:val="superscript"/>
        </w:rPr>
        <w:t>2</w:t>
      </w:r>
      <w:r w:rsidRPr="00954D7C">
        <w:rPr>
          <w:rFonts w:ascii="Verdana" w:eastAsia="Times New Roman" w:hAnsi="Verdana" w:cs="Times New Roman"/>
          <w:color w:val="222222"/>
          <w:sz w:val="24"/>
          <w:szCs w:val="24"/>
        </w:rPr>
        <w:t> value of the model produced by the step function:</w:t>
      </w:r>
    </w:p>
    <w:p w:rsidR="00954D7C" w:rsidRPr="00954D7C" w:rsidRDefault="00954D7C" w:rsidP="00954D7C">
      <w:pPr>
        <w:shd w:val="clear" w:color="auto" w:fill="FFFFFF"/>
        <w:spacing w:before="45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Which of the following variable(s) were eliminated from the full model by the step function? Select all that apply.</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6" type="#_x0000_t75" style="width:20.35pt;height:17.2pt" o:ole="">
            <v:imagedata r:id="rId12" o:title=""/>
          </v:shape>
          <w:control r:id="rId41" w:name="DefaultOcxName29" w:shapeid="_x0000_i1106"/>
        </w:object>
      </w:r>
      <w:r w:rsidRPr="00954D7C">
        <w:rPr>
          <w:rFonts w:ascii="Verdana" w:eastAsia="Times New Roman" w:hAnsi="Verdana" w:cs="Times New Roman"/>
          <w:color w:val="222222"/>
          <w:sz w:val="24"/>
          <w:szCs w:val="24"/>
        </w:rPr>
        <w:t>MEI</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5" type="#_x0000_t75" style="width:20.35pt;height:17.2pt" o:ole="">
            <v:imagedata r:id="rId12" o:title=""/>
          </v:shape>
          <w:control r:id="rId42" w:name="DefaultOcxName30" w:shapeid="_x0000_i1105"/>
        </w:object>
      </w:r>
      <w:r w:rsidRPr="00954D7C">
        <w:rPr>
          <w:rFonts w:ascii="Verdana" w:eastAsia="Times New Roman" w:hAnsi="Verdana" w:cs="Times New Roman"/>
          <w:color w:val="222222"/>
          <w:sz w:val="24"/>
          <w:szCs w:val="24"/>
        </w:rPr>
        <w:t>CO2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4" type="#_x0000_t75" style="width:20.35pt;height:17.2pt" o:ole="">
            <v:imagedata r:id="rId12" o:title=""/>
          </v:shape>
          <w:control r:id="rId43" w:name="DefaultOcxName31" w:shapeid="_x0000_i1104"/>
        </w:object>
      </w:r>
      <w:r w:rsidRPr="00954D7C">
        <w:rPr>
          <w:rFonts w:ascii="Verdana" w:eastAsia="Times New Roman" w:hAnsi="Verdana" w:cs="Times New Roman"/>
          <w:color w:val="222222"/>
          <w:sz w:val="24"/>
          <w:szCs w:val="24"/>
        </w:rPr>
        <w:t>CH4</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3" type="#_x0000_t75" style="width:20.35pt;height:17.2pt" o:ole="">
            <v:imagedata r:id="rId12" o:title=""/>
          </v:shape>
          <w:control r:id="rId44" w:name="DefaultOcxName32" w:shapeid="_x0000_i1103"/>
        </w:object>
      </w:r>
      <w:r w:rsidRPr="00954D7C">
        <w:rPr>
          <w:rFonts w:ascii="Verdana" w:eastAsia="Times New Roman" w:hAnsi="Verdana" w:cs="Times New Roman"/>
          <w:color w:val="222222"/>
          <w:sz w:val="24"/>
          <w:szCs w:val="24"/>
        </w:rPr>
        <w:t>N2O</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2" type="#_x0000_t75" style="width:20.35pt;height:17.2pt" o:ole="">
            <v:imagedata r:id="rId12" o:title=""/>
          </v:shape>
          <w:control r:id="rId45" w:name="DefaultOcxName33" w:shapeid="_x0000_i1102"/>
        </w:object>
      </w:r>
      <w:r w:rsidRPr="00954D7C">
        <w:rPr>
          <w:rFonts w:ascii="Verdana" w:eastAsia="Times New Roman" w:hAnsi="Verdana" w:cs="Times New Roman"/>
          <w:color w:val="222222"/>
          <w:sz w:val="24"/>
          <w:szCs w:val="24"/>
        </w:rPr>
        <w:t>CFC.11</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1" type="#_x0000_t75" style="width:20.35pt;height:17.2pt" o:ole="">
            <v:imagedata r:id="rId12" o:title=""/>
          </v:shape>
          <w:control r:id="rId46" w:name="DefaultOcxName34" w:shapeid="_x0000_i1101"/>
        </w:object>
      </w:r>
      <w:r w:rsidRPr="00954D7C">
        <w:rPr>
          <w:rFonts w:ascii="Verdana" w:eastAsia="Times New Roman" w:hAnsi="Verdana" w:cs="Times New Roman"/>
          <w:color w:val="222222"/>
          <w:sz w:val="24"/>
          <w:szCs w:val="24"/>
        </w:rPr>
        <w:t>CFC.12</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100" type="#_x0000_t75" style="width:20.35pt;height:17.2pt" o:ole="">
            <v:imagedata r:id="rId12" o:title=""/>
          </v:shape>
          <w:control r:id="rId47" w:name="DefaultOcxName35" w:shapeid="_x0000_i1100"/>
        </w:object>
      </w:r>
      <w:r w:rsidRPr="00954D7C">
        <w:rPr>
          <w:rFonts w:ascii="Verdana" w:eastAsia="Times New Roman" w:hAnsi="Verdana" w:cs="Times New Roman"/>
          <w:color w:val="222222"/>
          <w:sz w:val="24"/>
          <w:szCs w:val="24"/>
        </w:rPr>
        <w:t>TSI</w:t>
      </w:r>
    </w:p>
    <w:p w:rsidR="00954D7C" w:rsidRPr="00954D7C" w:rsidRDefault="00954D7C" w:rsidP="00954D7C">
      <w:pPr>
        <w:shd w:val="clear" w:color="auto" w:fill="FFFFFF"/>
        <w:spacing w:after="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object w:dxaOrig="1440" w:dyaOrig="1440">
          <v:shape id="_x0000_i1099" type="#_x0000_t75" style="width:20.35pt;height:17.2pt" o:ole="">
            <v:imagedata r:id="rId12" o:title=""/>
          </v:shape>
          <w:control r:id="rId48" w:name="DefaultOcxName36" w:shapeid="_x0000_i1099"/>
        </w:object>
      </w:r>
      <w:r w:rsidRPr="00954D7C">
        <w:rPr>
          <w:rFonts w:ascii="Verdana" w:eastAsia="Times New Roman" w:hAnsi="Verdana" w:cs="Times New Roman"/>
          <w:color w:val="222222"/>
          <w:sz w:val="24"/>
          <w:szCs w:val="24"/>
        </w:rPr>
        <w:t>Aerosols</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It is interesting to note that the step function does not address the collinearity of the variables, except that adding highly correlated variables will not improve the R</w:t>
      </w:r>
      <w:r w:rsidRPr="00954D7C">
        <w:rPr>
          <w:rFonts w:ascii="Verdana" w:eastAsia="Times New Roman" w:hAnsi="Verdana" w:cs="Times New Roman"/>
          <w:color w:val="222222"/>
          <w:sz w:val="18"/>
          <w:szCs w:val="18"/>
          <w:vertAlign w:val="superscript"/>
        </w:rPr>
        <w:t>2</w:t>
      </w:r>
      <w:r w:rsidRPr="00954D7C">
        <w:rPr>
          <w:rFonts w:ascii="Verdana" w:eastAsia="Times New Roman" w:hAnsi="Verdana" w:cs="Times New Roman"/>
          <w:color w:val="222222"/>
          <w:sz w:val="24"/>
          <w:szCs w:val="24"/>
        </w:rPr>
        <w:t> significantly. The consequence of this is that the step function will not necessarily produce a very interpretable model - just a model that has balanced quality and simplicity for a particular weighting of quality and simplicity (AIC).</w:t>
      </w:r>
    </w:p>
    <w:p w:rsidR="00954D7C" w:rsidRPr="00954D7C" w:rsidRDefault="00954D7C" w:rsidP="00954D7C">
      <w:pPr>
        <w:shd w:val="clear" w:color="auto" w:fill="FFFFFF"/>
        <w:spacing w:after="0" w:line="336" w:lineRule="atLeast"/>
        <w:outlineLvl w:val="2"/>
        <w:rPr>
          <w:rFonts w:ascii="Verdana" w:eastAsia="Times New Roman" w:hAnsi="Verdana" w:cs="Times New Roman"/>
          <w:bCs/>
          <w:color w:val="474747"/>
          <w:sz w:val="24"/>
          <w:szCs w:val="36"/>
        </w:rPr>
      </w:pPr>
      <w:r w:rsidRPr="00954D7C">
        <w:rPr>
          <w:rFonts w:ascii="Verdana" w:eastAsia="Times New Roman" w:hAnsi="Verdana" w:cs="Times New Roman"/>
          <w:bCs/>
          <w:color w:val="474747"/>
          <w:sz w:val="24"/>
          <w:szCs w:val="36"/>
        </w:rPr>
        <w:t>Problem 5 - Testing on Unseen Data</w:t>
      </w:r>
    </w:p>
    <w:p w:rsidR="00954D7C" w:rsidRPr="00954D7C" w:rsidRDefault="00954D7C" w:rsidP="00954D7C">
      <w:pPr>
        <w:shd w:val="clear" w:color="auto" w:fill="FFFFFF"/>
        <w:spacing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We have developed an understanding of how well we can fit a linear regression to the training data, but does the model quality hold when applied to unseen data?</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Using the model produced from the step function, calculate temperature predictions for the testing data set, using the predict function.</w:t>
      </w:r>
    </w:p>
    <w:p w:rsidR="00954D7C" w:rsidRPr="00954D7C" w:rsidRDefault="00954D7C" w:rsidP="00954D7C">
      <w:pPr>
        <w:shd w:val="clear" w:color="auto" w:fill="FFFFFF"/>
        <w:spacing w:before="300" w:after="340" w:line="240" w:lineRule="auto"/>
        <w:rPr>
          <w:rFonts w:ascii="Verdana" w:eastAsia="Times New Roman" w:hAnsi="Verdana" w:cs="Times New Roman"/>
          <w:color w:val="222222"/>
          <w:sz w:val="24"/>
          <w:szCs w:val="24"/>
        </w:rPr>
      </w:pPr>
      <w:r w:rsidRPr="00954D7C">
        <w:rPr>
          <w:rFonts w:ascii="Verdana" w:eastAsia="Times New Roman" w:hAnsi="Verdana" w:cs="Times New Roman"/>
          <w:color w:val="222222"/>
          <w:sz w:val="24"/>
          <w:szCs w:val="24"/>
        </w:rPr>
        <w:t>Enter the testing set R</w:t>
      </w:r>
      <w:r w:rsidRPr="00954D7C">
        <w:rPr>
          <w:rFonts w:ascii="Verdana" w:eastAsia="Times New Roman" w:hAnsi="Verdana" w:cs="Times New Roman"/>
          <w:color w:val="222222"/>
          <w:sz w:val="18"/>
          <w:szCs w:val="18"/>
          <w:vertAlign w:val="superscript"/>
        </w:rPr>
        <w:t>2</w:t>
      </w:r>
      <w:r w:rsidRPr="00954D7C">
        <w:rPr>
          <w:rFonts w:ascii="Verdana" w:eastAsia="Times New Roman" w:hAnsi="Verdana" w:cs="Times New Roman"/>
          <w:color w:val="222222"/>
          <w:sz w:val="24"/>
          <w:szCs w:val="24"/>
        </w:rPr>
        <w:t>:</w:t>
      </w:r>
    </w:p>
    <w:p w:rsidR="00C35E0E" w:rsidRDefault="00954D7C"/>
    <w:sectPr w:rsidR="00C35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C1382"/>
    <w:multiLevelType w:val="multilevel"/>
    <w:tmpl w:val="27C4D1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D7C"/>
    <w:rsid w:val="00071838"/>
    <w:rsid w:val="000F49FE"/>
    <w:rsid w:val="001E2D67"/>
    <w:rsid w:val="00954D7C"/>
    <w:rsid w:val="00D17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C7FD2"/>
  <w15:chartTrackingRefBased/>
  <w15:docId w15:val="{7E871495-DEF6-4464-97B4-D86C81A57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954D7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4D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4D7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4D7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54D7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54D7C"/>
  </w:style>
  <w:style w:type="character" w:styleId="Hyperlink">
    <w:name w:val="Hyperlink"/>
    <w:basedOn w:val="DefaultParagraphFont"/>
    <w:uiPriority w:val="99"/>
    <w:semiHidden/>
    <w:unhideWhenUsed/>
    <w:rsid w:val="00954D7C"/>
    <w:rPr>
      <w:color w:val="0000FF"/>
      <w:u w:val="single"/>
    </w:rPr>
  </w:style>
  <w:style w:type="character" w:styleId="Emphasis">
    <w:name w:val="Emphasis"/>
    <w:basedOn w:val="DefaultParagraphFont"/>
    <w:uiPriority w:val="20"/>
    <w:qFormat/>
    <w:rsid w:val="00954D7C"/>
    <w:rPr>
      <w:i/>
      <w:iCs/>
    </w:rPr>
  </w:style>
  <w:style w:type="character" w:customStyle="1" w:styleId="sr">
    <w:name w:val="sr"/>
    <w:basedOn w:val="DefaultParagraphFont"/>
    <w:rsid w:val="00954D7C"/>
  </w:style>
  <w:style w:type="character" w:customStyle="1" w:styleId="submit-label">
    <w:name w:val="submit-label"/>
    <w:basedOn w:val="DefaultParagraphFont"/>
    <w:rsid w:val="00954D7C"/>
  </w:style>
  <w:style w:type="character" w:customStyle="1" w:styleId="show-label">
    <w:name w:val="show-label"/>
    <w:basedOn w:val="DefaultParagraphFont"/>
    <w:rsid w:val="00954D7C"/>
  </w:style>
  <w:style w:type="character" w:styleId="Strong">
    <w:name w:val="Strong"/>
    <w:basedOn w:val="DefaultParagraphFont"/>
    <w:uiPriority w:val="22"/>
    <w:qFormat/>
    <w:rsid w:val="00954D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3473197">
      <w:bodyDiv w:val="1"/>
      <w:marLeft w:val="0"/>
      <w:marRight w:val="0"/>
      <w:marTop w:val="0"/>
      <w:marBottom w:val="0"/>
      <w:divBdr>
        <w:top w:val="none" w:sz="0" w:space="0" w:color="auto"/>
        <w:left w:val="none" w:sz="0" w:space="0" w:color="auto"/>
        <w:bottom w:val="none" w:sz="0" w:space="0" w:color="auto"/>
        <w:right w:val="none" w:sz="0" w:space="0" w:color="auto"/>
      </w:divBdr>
      <w:divsChild>
        <w:div w:id="1699118850">
          <w:marLeft w:val="0"/>
          <w:marRight w:val="0"/>
          <w:marTop w:val="0"/>
          <w:marBottom w:val="225"/>
          <w:divBdr>
            <w:top w:val="none" w:sz="0" w:space="0" w:color="auto"/>
            <w:left w:val="none" w:sz="0" w:space="0" w:color="auto"/>
            <w:bottom w:val="single" w:sz="6" w:space="11" w:color="DDDDDD"/>
            <w:right w:val="none" w:sz="0" w:space="0" w:color="auto"/>
          </w:divBdr>
        </w:div>
        <w:div w:id="1014265910">
          <w:marLeft w:val="0"/>
          <w:marRight w:val="0"/>
          <w:marTop w:val="0"/>
          <w:marBottom w:val="225"/>
          <w:divBdr>
            <w:top w:val="none" w:sz="0" w:space="0" w:color="auto"/>
            <w:left w:val="none" w:sz="0" w:space="0" w:color="auto"/>
            <w:bottom w:val="single" w:sz="6" w:space="11" w:color="DDDDDD"/>
            <w:right w:val="none" w:sz="0" w:space="0" w:color="auto"/>
          </w:divBdr>
          <w:divsChild>
            <w:div w:id="1006202546">
              <w:marLeft w:val="0"/>
              <w:marRight w:val="0"/>
              <w:marTop w:val="0"/>
              <w:marBottom w:val="0"/>
              <w:divBdr>
                <w:top w:val="none" w:sz="0" w:space="0" w:color="auto"/>
                <w:left w:val="none" w:sz="0" w:space="0" w:color="auto"/>
                <w:bottom w:val="none" w:sz="0" w:space="0" w:color="auto"/>
                <w:right w:val="none" w:sz="0" w:space="0" w:color="auto"/>
              </w:divBdr>
              <w:divsChild>
                <w:div w:id="755906702">
                  <w:marLeft w:val="0"/>
                  <w:marRight w:val="0"/>
                  <w:marTop w:val="0"/>
                  <w:marBottom w:val="0"/>
                  <w:divBdr>
                    <w:top w:val="none" w:sz="0" w:space="0" w:color="auto"/>
                    <w:left w:val="none" w:sz="0" w:space="0" w:color="auto"/>
                    <w:bottom w:val="none" w:sz="0" w:space="0" w:color="auto"/>
                    <w:right w:val="none" w:sz="0" w:space="0" w:color="auto"/>
                  </w:divBdr>
                </w:div>
                <w:div w:id="1409575087">
                  <w:marLeft w:val="0"/>
                  <w:marRight w:val="0"/>
                  <w:marTop w:val="0"/>
                  <w:marBottom w:val="0"/>
                  <w:divBdr>
                    <w:top w:val="none" w:sz="0" w:space="0" w:color="auto"/>
                    <w:left w:val="none" w:sz="0" w:space="0" w:color="auto"/>
                    <w:bottom w:val="none" w:sz="0" w:space="0" w:color="auto"/>
                    <w:right w:val="none" w:sz="0" w:space="0" w:color="auto"/>
                  </w:divBdr>
                  <w:divsChild>
                    <w:div w:id="1686907461">
                      <w:marLeft w:val="0"/>
                      <w:marRight w:val="0"/>
                      <w:marTop w:val="0"/>
                      <w:marBottom w:val="0"/>
                      <w:divBdr>
                        <w:top w:val="none" w:sz="0" w:space="0" w:color="auto"/>
                        <w:left w:val="none" w:sz="0" w:space="0" w:color="auto"/>
                        <w:bottom w:val="none" w:sz="0" w:space="0" w:color="auto"/>
                        <w:right w:val="none" w:sz="0" w:space="0" w:color="auto"/>
                      </w:divBdr>
                      <w:divsChild>
                        <w:div w:id="1382048174">
                          <w:marLeft w:val="0"/>
                          <w:marRight w:val="0"/>
                          <w:marTop w:val="0"/>
                          <w:marBottom w:val="0"/>
                          <w:divBdr>
                            <w:top w:val="none" w:sz="0" w:space="0" w:color="auto"/>
                            <w:left w:val="none" w:sz="0" w:space="0" w:color="auto"/>
                            <w:bottom w:val="none" w:sz="0" w:space="0" w:color="auto"/>
                            <w:right w:val="none" w:sz="0" w:space="0" w:color="auto"/>
                          </w:divBdr>
                          <w:divsChild>
                            <w:div w:id="1332830010">
                              <w:marLeft w:val="0"/>
                              <w:marRight w:val="0"/>
                              <w:marTop w:val="0"/>
                              <w:marBottom w:val="0"/>
                              <w:divBdr>
                                <w:top w:val="none" w:sz="0" w:space="0" w:color="auto"/>
                                <w:left w:val="none" w:sz="0" w:space="0" w:color="auto"/>
                                <w:bottom w:val="none" w:sz="0" w:space="0" w:color="auto"/>
                                <w:right w:val="none" w:sz="0" w:space="0" w:color="auto"/>
                              </w:divBdr>
                              <w:divsChild>
                                <w:div w:id="69469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838726">
                      <w:marLeft w:val="0"/>
                      <w:marRight w:val="0"/>
                      <w:marTop w:val="300"/>
                      <w:marBottom w:val="0"/>
                      <w:divBdr>
                        <w:top w:val="none" w:sz="0" w:space="0" w:color="auto"/>
                        <w:left w:val="none" w:sz="0" w:space="0" w:color="auto"/>
                        <w:bottom w:val="none" w:sz="0" w:space="0" w:color="auto"/>
                        <w:right w:val="none" w:sz="0" w:space="0" w:color="auto"/>
                      </w:divBdr>
                      <w:divsChild>
                        <w:div w:id="1113134286">
                          <w:marLeft w:val="0"/>
                          <w:marRight w:val="0"/>
                          <w:marTop w:val="0"/>
                          <w:marBottom w:val="0"/>
                          <w:divBdr>
                            <w:top w:val="none" w:sz="0" w:space="0" w:color="auto"/>
                            <w:left w:val="none" w:sz="0" w:space="0" w:color="auto"/>
                            <w:bottom w:val="none" w:sz="0" w:space="0" w:color="auto"/>
                            <w:right w:val="none" w:sz="0" w:space="0" w:color="auto"/>
                          </w:divBdr>
                          <w:divsChild>
                            <w:div w:id="602958217">
                              <w:marLeft w:val="0"/>
                              <w:marRight w:val="150"/>
                              <w:marTop w:val="150"/>
                              <w:marBottom w:val="0"/>
                              <w:divBdr>
                                <w:top w:val="none" w:sz="0" w:space="0" w:color="auto"/>
                                <w:left w:val="none" w:sz="0" w:space="0" w:color="auto"/>
                                <w:bottom w:val="none" w:sz="0" w:space="0" w:color="auto"/>
                                <w:right w:val="none" w:sz="0" w:space="0" w:color="auto"/>
                              </w:divBdr>
                            </w:div>
                          </w:divsChild>
                        </w:div>
                        <w:div w:id="55158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8125">
          <w:marLeft w:val="0"/>
          <w:marRight w:val="0"/>
          <w:marTop w:val="0"/>
          <w:marBottom w:val="225"/>
          <w:divBdr>
            <w:top w:val="none" w:sz="0" w:space="0" w:color="auto"/>
            <w:left w:val="none" w:sz="0" w:space="0" w:color="auto"/>
            <w:bottom w:val="single" w:sz="6" w:space="11" w:color="DDDDDD"/>
            <w:right w:val="none" w:sz="0" w:space="0" w:color="auto"/>
          </w:divBdr>
          <w:divsChild>
            <w:div w:id="183832745">
              <w:marLeft w:val="0"/>
              <w:marRight w:val="0"/>
              <w:marTop w:val="0"/>
              <w:marBottom w:val="0"/>
              <w:divBdr>
                <w:top w:val="none" w:sz="0" w:space="0" w:color="auto"/>
                <w:left w:val="none" w:sz="0" w:space="0" w:color="auto"/>
                <w:bottom w:val="none" w:sz="0" w:space="0" w:color="auto"/>
                <w:right w:val="none" w:sz="0" w:space="0" w:color="auto"/>
              </w:divBdr>
              <w:divsChild>
                <w:div w:id="1329560667">
                  <w:marLeft w:val="0"/>
                  <w:marRight w:val="0"/>
                  <w:marTop w:val="0"/>
                  <w:marBottom w:val="0"/>
                  <w:divBdr>
                    <w:top w:val="none" w:sz="0" w:space="0" w:color="auto"/>
                    <w:left w:val="none" w:sz="0" w:space="0" w:color="auto"/>
                    <w:bottom w:val="none" w:sz="0" w:space="0" w:color="auto"/>
                    <w:right w:val="none" w:sz="0" w:space="0" w:color="auto"/>
                  </w:divBdr>
                </w:div>
                <w:div w:id="860507992">
                  <w:marLeft w:val="0"/>
                  <w:marRight w:val="0"/>
                  <w:marTop w:val="0"/>
                  <w:marBottom w:val="0"/>
                  <w:divBdr>
                    <w:top w:val="none" w:sz="0" w:space="0" w:color="auto"/>
                    <w:left w:val="none" w:sz="0" w:space="0" w:color="auto"/>
                    <w:bottom w:val="none" w:sz="0" w:space="0" w:color="auto"/>
                    <w:right w:val="none" w:sz="0" w:space="0" w:color="auto"/>
                  </w:divBdr>
                  <w:divsChild>
                    <w:div w:id="1027561342">
                      <w:marLeft w:val="0"/>
                      <w:marRight w:val="0"/>
                      <w:marTop w:val="0"/>
                      <w:marBottom w:val="0"/>
                      <w:divBdr>
                        <w:top w:val="none" w:sz="0" w:space="0" w:color="auto"/>
                        <w:left w:val="none" w:sz="0" w:space="0" w:color="auto"/>
                        <w:bottom w:val="none" w:sz="0" w:space="0" w:color="auto"/>
                        <w:right w:val="none" w:sz="0" w:space="0" w:color="auto"/>
                      </w:divBdr>
                      <w:divsChild>
                        <w:div w:id="749039382">
                          <w:marLeft w:val="0"/>
                          <w:marRight w:val="0"/>
                          <w:marTop w:val="0"/>
                          <w:marBottom w:val="0"/>
                          <w:divBdr>
                            <w:top w:val="none" w:sz="0" w:space="0" w:color="auto"/>
                            <w:left w:val="none" w:sz="0" w:space="0" w:color="auto"/>
                            <w:bottom w:val="none" w:sz="0" w:space="0" w:color="auto"/>
                            <w:right w:val="none" w:sz="0" w:space="0" w:color="auto"/>
                          </w:divBdr>
                          <w:divsChild>
                            <w:div w:id="1640528752">
                              <w:marLeft w:val="0"/>
                              <w:marRight w:val="0"/>
                              <w:marTop w:val="0"/>
                              <w:marBottom w:val="0"/>
                              <w:divBdr>
                                <w:top w:val="none" w:sz="0" w:space="0" w:color="auto"/>
                                <w:left w:val="none" w:sz="0" w:space="0" w:color="auto"/>
                                <w:bottom w:val="none" w:sz="0" w:space="0" w:color="auto"/>
                                <w:right w:val="none" w:sz="0" w:space="0" w:color="auto"/>
                              </w:divBdr>
                              <w:divsChild>
                                <w:div w:id="1635019184">
                                  <w:marLeft w:val="0"/>
                                  <w:marRight w:val="0"/>
                                  <w:marTop w:val="0"/>
                                  <w:marBottom w:val="0"/>
                                  <w:divBdr>
                                    <w:top w:val="none" w:sz="0" w:space="0" w:color="auto"/>
                                    <w:left w:val="none" w:sz="0" w:space="0" w:color="auto"/>
                                    <w:bottom w:val="none" w:sz="0" w:space="0" w:color="auto"/>
                                    <w:right w:val="none" w:sz="0" w:space="0" w:color="auto"/>
                                  </w:divBdr>
                                </w:div>
                                <w:div w:id="571089036">
                                  <w:marLeft w:val="0"/>
                                  <w:marRight w:val="0"/>
                                  <w:marTop w:val="0"/>
                                  <w:marBottom w:val="0"/>
                                  <w:divBdr>
                                    <w:top w:val="none" w:sz="0" w:space="0" w:color="auto"/>
                                    <w:left w:val="none" w:sz="0" w:space="0" w:color="auto"/>
                                    <w:bottom w:val="none" w:sz="0" w:space="0" w:color="auto"/>
                                    <w:right w:val="none" w:sz="0" w:space="0" w:color="auto"/>
                                  </w:divBdr>
                                </w:div>
                                <w:div w:id="979652147">
                                  <w:marLeft w:val="0"/>
                                  <w:marRight w:val="0"/>
                                  <w:marTop w:val="0"/>
                                  <w:marBottom w:val="0"/>
                                  <w:divBdr>
                                    <w:top w:val="none" w:sz="0" w:space="0" w:color="auto"/>
                                    <w:left w:val="none" w:sz="0" w:space="0" w:color="auto"/>
                                    <w:bottom w:val="none" w:sz="0" w:space="0" w:color="auto"/>
                                    <w:right w:val="none" w:sz="0" w:space="0" w:color="auto"/>
                                  </w:divBdr>
                                </w:div>
                                <w:div w:id="114061339">
                                  <w:marLeft w:val="0"/>
                                  <w:marRight w:val="0"/>
                                  <w:marTop w:val="0"/>
                                  <w:marBottom w:val="0"/>
                                  <w:divBdr>
                                    <w:top w:val="none" w:sz="0" w:space="0" w:color="auto"/>
                                    <w:left w:val="none" w:sz="0" w:space="0" w:color="auto"/>
                                    <w:bottom w:val="none" w:sz="0" w:space="0" w:color="auto"/>
                                    <w:right w:val="none" w:sz="0" w:space="0" w:color="auto"/>
                                  </w:divBdr>
                                </w:div>
                                <w:div w:id="1432626224">
                                  <w:marLeft w:val="0"/>
                                  <w:marRight w:val="0"/>
                                  <w:marTop w:val="0"/>
                                  <w:marBottom w:val="0"/>
                                  <w:divBdr>
                                    <w:top w:val="none" w:sz="0" w:space="0" w:color="auto"/>
                                    <w:left w:val="none" w:sz="0" w:space="0" w:color="auto"/>
                                    <w:bottom w:val="none" w:sz="0" w:space="0" w:color="auto"/>
                                    <w:right w:val="none" w:sz="0" w:space="0" w:color="auto"/>
                                  </w:divBdr>
                                </w:div>
                                <w:div w:id="1291285131">
                                  <w:marLeft w:val="0"/>
                                  <w:marRight w:val="0"/>
                                  <w:marTop w:val="0"/>
                                  <w:marBottom w:val="0"/>
                                  <w:divBdr>
                                    <w:top w:val="none" w:sz="0" w:space="0" w:color="auto"/>
                                    <w:left w:val="none" w:sz="0" w:space="0" w:color="auto"/>
                                    <w:bottom w:val="none" w:sz="0" w:space="0" w:color="auto"/>
                                    <w:right w:val="none" w:sz="0" w:space="0" w:color="auto"/>
                                  </w:divBdr>
                                </w:div>
                                <w:div w:id="1665549046">
                                  <w:marLeft w:val="0"/>
                                  <w:marRight w:val="0"/>
                                  <w:marTop w:val="0"/>
                                  <w:marBottom w:val="0"/>
                                  <w:divBdr>
                                    <w:top w:val="none" w:sz="0" w:space="0" w:color="auto"/>
                                    <w:left w:val="none" w:sz="0" w:space="0" w:color="auto"/>
                                    <w:bottom w:val="none" w:sz="0" w:space="0" w:color="auto"/>
                                    <w:right w:val="none" w:sz="0" w:space="0" w:color="auto"/>
                                  </w:divBdr>
                                </w:div>
                                <w:div w:id="1883129894">
                                  <w:marLeft w:val="0"/>
                                  <w:marRight w:val="0"/>
                                  <w:marTop w:val="0"/>
                                  <w:marBottom w:val="0"/>
                                  <w:divBdr>
                                    <w:top w:val="none" w:sz="0" w:space="0" w:color="auto"/>
                                    <w:left w:val="none" w:sz="0" w:space="0" w:color="auto"/>
                                    <w:bottom w:val="none" w:sz="0" w:space="0" w:color="auto"/>
                                    <w:right w:val="none" w:sz="0" w:space="0" w:color="auto"/>
                                  </w:divBdr>
                                </w:div>
                                <w:div w:id="185869524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602920">
                      <w:marLeft w:val="0"/>
                      <w:marRight w:val="0"/>
                      <w:marTop w:val="300"/>
                      <w:marBottom w:val="0"/>
                      <w:divBdr>
                        <w:top w:val="none" w:sz="0" w:space="0" w:color="auto"/>
                        <w:left w:val="none" w:sz="0" w:space="0" w:color="auto"/>
                        <w:bottom w:val="none" w:sz="0" w:space="0" w:color="auto"/>
                        <w:right w:val="none" w:sz="0" w:space="0" w:color="auto"/>
                      </w:divBdr>
                      <w:divsChild>
                        <w:div w:id="869412379">
                          <w:marLeft w:val="0"/>
                          <w:marRight w:val="0"/>
                          <w:marTop w:val="0"/>
                          <w:marBottom w:val="0"/>
                          <w:divBdr>
                            <w:top w:val="none" w:sz="0" w:space="0" w:color="auto"/>
                            <w:left w:val="none" w:sz="0" w:space="0" w:color="auto"/>
                            <w:bottom w:val="none" w:sz="0" w:space="0" w:color="auto"/>
                            <w:right w:val="none" w:sz="0" w:space="0" w:color="auto"/>
                          </w:divBdr>
                          <w:divsChild>
                            <w:div w:id="314531528">
                              <w:marLeft w:val="0"/>
                              <w:marRight w:val="150"/>
                              <w:marTop w:val="150"/>
                              <w:marBottom w:val="0"/>
                              <w:divBdr>
                                <w:top w:val="none" w:sz="0" w:space="0" w:color="auto"/>
                                <w:left w:val="none" w:sz="0" w:space="0" w:color="auto"/>
                                <w:bottom w:val="none" w:sz="0" w:space="0" w:color="auto"/>
                                <w:right w:val="none" w:sz="0" w:space="0" w:color="auto"/>
                              </w:divBdr>
                            </w:div>
                          </w:divsChild>
                        </w:div>
                        <w:div w:id="166955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67034">
          <w:marLeft w:val="0"/>
          <w:marRight w:val="0"/>
          <w:marTop w:val="0"/>
          <w:marBottom w:val="225"/>
          <w:divBdr>
            <w:top w:val="none" w:sz="0" w:space="0" w:color="auto"/>
            <w:left w:val="none" w:sz="0" w:space="0" w:color="auto"/>
            <w:bottom w:val="single" w:sz="6" w:space="11" w:color="DDDDDD"/>
            <w:right w:val="none" w:sz="0" w:space="0" w:color="auto"/>
          </w:divBdr>
          <w:divsChild>
            <w:div w:id="1008020964">
              <w:marLeft w:val="0"/>
              <w:marRight w:val="0"/>
              <w:marTop w:val="0"/>
              <w:marBottom w:val="0"/>
              <w:divBdr>
                <w:top w:val="none" w:sz="0" w:space="0" w:color="auto"/>
                <w:left w:val="none" w:sz="0" w:space="0" w:color="auto"/>
                <w:bottom w:val="none" w:sz="0" w:space="0" w:color="auto"/>
                <w:right w:val="none" w:sz="0" w:space="0" w:color="auto"/>
              </w:divBdr>
              <w:divsChild>
                <w:div w:id="808477594">
                  <w:marLeft w:val="0"/>
                  <w:marRight w:val="0"/>
                  <w:marTop w:val="0"/>
                  <w:marBottom w:val="0"/>
                  <w:divBdr>
                    <w:top w:val="none" w:sz="0" w:space="0" w:color="auto"/>
                    <w:left w:val="none" w:sz="0" w:space="0" w:color="auto"/>
                    <w:bottom w:val="none" w:sz="0" w:space="0" w:color="auto"/>
                    <w:right w:val="none" w:sz="0" w:space="0" w:color="auto"/>
                  </w:divBdr>
                </w:div>
                <w:div w:id="1483349075">
                  <w:marLeft w:val="0"/>
                  <w:marRight w:val="0"/>
                  <w:marTop w:val="0"/>
                  <w:marBottom w:val="0"/>
                  <w:divBdr>
                    <w:top w:val="none" w:sz="0" w:space="0" w:color="auto"/>
                    <w:left w:val="none" w:sz="0" w:space="0" w:color="auto"/>
                    <w:bottom w:val="none" w:sz="0" w:space="0" w:color="auto"/>
                    <w:right w:val="none" w:sz="0" w:space="0" w:color="auto"/>
                  </w:divBdr>
                  <w:divsChild>
                    <w:div w:id="1097017491">
                      <w:marLeft w:val="0"/>
                      <w:marRight w:val="0"/>
                      <w:marTop w:val="0"/>
                      <w:marBottom w:val="0"/>
                      <w:divBdr>
                        <w:top w:val="none" w:sz="0" w:space="0" w:color="auto"/>
                        <w:left w:val="none" w:sz="0" w:space="0" w:color="auto"/>
                        <w:bottom w:val="none" w:sz="0" w:space="0" w:color="auto"/>
                        <w:right w:val="none" w:sz="0" w:space="0" w:color="auto"/>
                      </w:divBdr>
                      <w:divsChild>
                        <w:div w:id="496074532">
                          <w:marLeft w:val="0"/>
                          <w:marRight w:val="0"/>
                          <w:marTop w:val="0"/>
                          <w:marBottom w:val="0"/>
                          <w:divBdr>
                            <w:top w:val="none" w:sz="0" w:space="0" w:color="auto"/>
                            <w:left w:val="none" w:sz="0" w:space="0" w:color="auto"/>
                            <w:bottom w:val="none" w:sz="0" w:space="0" w:color="auto"/>
                            <w:right w:val="none" w:sz="0" w:space="0" w:color="auto"/>
                          </w:divBdr>
                          <w:divsChild>
                            <w:div w:id="1037008132">
                              <w:marLeft w:val="0"/>
                              <w:marRight w:val="0"/>
                              <w:marTop w:val="0"/>
                              <w:marBottom w:val="0"/>
                              <w:divBdr>
                                <w:top w:val="none" w:sz="0" w:space="0" w:color="auto"/>
                                <w:left w:val="none" w:sz="0" w:space="0" w:color="auto"/>
                                <w:bottom w:val="none" w:sz="0" w:space="0" w:color="auto"/>
                                <w:right w:val="none" w:sz="0" w:space="0" w:color="auto"/>
                              </w:divBdr>
                              <w:divsChild>
                                <w:div w:id="1115056132">
                                  <w:marLeft w:val="0"/>
                                  <w:marRight w:val="0"/>
                                  <w:marTop w:val="0"/>
                                  <w:marBottom w:val="0"/>
                                  <w:divBdr>
                                    <w:top w:val="none" w:sz="0" w:space="0" w:color="auto"/>
                                    <w:left w:val="none" w:sz="0" w:space="0" w:color="auto"/>
                                    <w:bottom w:val="none" w:sz="0" w:space="0" w:color="auto"/>
                                    <w:right w:val="none" w:sz="0" w:space="0" w:color="auto"/>
                                  </w:divBdr>
                                </w:div>
                                <w:div w:id="125322742">
                                  <w:marLeft w:val="0"/>
                                  <w:marRight w:val="0"/>
                                  <w:marTop w:val="0"/>
                                  <w:marBottom w:val="0"/>
                                  <w:divBdr>
                                    <w:top w:val="none" w:sz="0" w:space="0" w:color="auto"/>
                                    <w:left w:val="none" w:sz="0" w:space="0" w:color="auto"/>
                                    <w:bottom w:val="none" w:sz="0" w:space="0" w:color="auto"/>
                                    <w:right w:val="none" w:sz="0" w:space="0" w:color="auto"/>
                                  </w:divBdr>
                                </w:div>
                                <w:div w:id="470173691">
                                  <w:marLeft w:val="0"/>
                                  <w:marRight w:val="0"/>
                                  <w:marTop w:val="0"/>
                                  <w:marBottom w:val="0"/>
                                  <w:divBdr>
                                    <w:top w:val="none" w:sz="0" w:space="0" w:color="auto"/>
                                    <w:left w:val="none" w:sz="0" w:space="0" w:color="auto"/>
                                    <w:bottom w:val="none" w:sz="0" w:space="0" w:color="auto"/>
                                    <w:right w:val="none" w:sz="0" w:space="0" w:color="auto"/>
                                  </w:divBdr>
                                </w:div>
                                <w:div w:id="1956256788">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186478">
                      <w:marLeft w:val="0"/>
                      <w:marRight w:val="0"/>
                      <w:marTop w:val="300"/>
                      <w:marBottom w:val="0"/>
                      <w:divBdr>
                        <w:top w:val="none" w:sz="0" w:space="0" w:color="auto"/>
                        <w:left w:val="none" w:sz="0" w:space="0" w:color="auto"/>
                        <w:bottom w:val="none" w:sz="0" w:space="0" w:color="auto"/>
                        <w:right w:val="none" w:sz="0" w:space="0" w:color="auto"/>
                      </w:divBdr>
                      <w:divsChild>
                        <w:div w:id="1674910614">
                          <w:marLeft w:val="0"/>
                          <w:marRight w:val="0"/>
                          <w:marTop w:val="0"/>
                          <w:marBottom w:val="0"/>
                          <w:divBdr>
                            <w:top w:val="none" w:sz="0" w:space="0" w:color="auto"/>
                            <w:left w:val="none" w:sz="0" w:space="0" w:color="auto"/>
                            <w:bottom w:val="none" w:sz="0" w:space="0" w:color="auto"/>
                            <w:right w:val="none" w:sz="0" w:space="0" w:color="auto"/>
                          </w:divBdr>
                          <w:divsChild>
                            <w:div w:id="862323902">
                              <w:marLeft w:val="0"/>
                              <w:marRight w:val="150"/>
                              <w:marTop w:val="150"/>
                              <w:marBottom w:val="0"/>
                              <w:divBdr>
                                <w:top w:val="none" w:sz="0" w:space="0" w:color="auto"/>
                                <w:left w:val="none" w:sz="0" w:space="0" w:color="auto"/>
                                <w:bottom w:val="none" w:sz="0" w:space="0" w:color="auto"/>
                                <w:right w:val="none" w:sz="0" w:space="0" w:color="auto"/>
                              </w:divBdr>
                            </w:div>
                          </w:divsChild>
                        </w:div>
                        <w:div w:id="163251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4017">
          <w:marLeft w:val="0"/>
          <w:marRight w:val="0"/>
          <w:marTop w:val="0"/>
          <w:marBottom w:val="225"/>
          <w:divBdr>
            <w:top w:val="none" w:sz="0" w:space="0" w:color="auto"/>
            <w:left w:val="none" w:sz="0" w:space="0" w:color="auto"/>
            <w:bottom w:val="single" w:sz="6" w:space="11" w:color="DDDDDD"/>
            <w:right w:val="none" w:sz="0" w:space="0" w:color="auto"/>
          </w:divBdr>
          <w:divsChild>
            <w:div w:id="1392190419">
              <w:marLeft w:val="0"/>
              <w:marRight w:val="0"/>
              <w:marTop w:val="0"/>
              <w:marBottom w:val="0"/>
              <w:divBdr>
                <w:top w:val="none" w:sz="0" w:space="0" w:color="auto"/>
                <w:left w:val="none" w:sz="0" w:space="0" w:color="auto"/>
                <w:bottom w:val="none" w:sz="0" w:space="0" w:color="auto"/>
                <w:right w:val="none" w:sz="0" w:space="0" w:color="auto"/>
              </w:divBdr>
              <w:divsChild>
                <w:div w:id="1481577179">
                  <w:marLeft w:val="0"/>
                  <w:marRight w:val="0"/>
                  <w:marTop w:val="0"/>
                  <w:marBottom w:val="0"/>
                  <w:divBdr>
                    <w:top w:val="none" w:sz="0" w:space="0" w:color="auto"/>
                    <w:left w:val="none" w:sz="0" w:space="0" w:color="auto"/>
                    <w:bottom w:val="none" w:sz="0" w:space="0" w:color="auto"/>
                    <w:right w:val="none" w:sz="0" w:space="0" w:color="auto"/>
                  </w:divBdr>
                </w:div>
                <w:div w:id="1794595835">
                  <w:marLeft w:val="0"/>
                  <w:marRight w:val="0"/>
                  <w:marTop w:val="0"/>
                  <w:marBottom w:val="0"/>
                  <w:divBdr>
                    <w:top w:val="none" w:sz="0" w:space="0" w:color="auto"/>
                    <w:left w:val="none" w:sz="0" w:space="0" w:color="auto"/>
                    <w:bottom w:val="none" w:sz="0" w:space="0" w:color="auto"/>
                    <w:right w:val="none" w:sz="0" w:space="0" w:color="auto"/>
                  </w:divBdr>
                  <w:divsChild>
                    <w:div w:id="1844276055">
                      <w:marLeft w:val="0"/>
                      <w:marRight w:val="0"/>
                      <w:marTop w:val="0"/>
                      <w:marBottom w:val="0"/>
                      <w:divBdr>
                        <w:top w:val="none" w:sz="0" w:space="0" w:color="auto"/>
                        <w:left w:val="none" w:sz="0" w:space="0" w:color="auto"/>
                        <w:bottom w:val="none" w:sz="0" w:space="0" w:color="auto"/>
                        <w:right w:val="none" w:sz="0" w:space="0" w:color="auto"/>
                      </w:divBdr>
                      <w:divsChild>
                        <w:div w:id="1323045146">
                          <w:marLeft w:val="0"/>
                          <w:marRight w:val="0"/>
                          <w:marTop w:val="0"/>
                          <w:marBottom w:val="0"/>
                          <w:divBdr>
                            <w:top w:val="none" w:sz="0" w:space="0" w:color="auto"/>
                            <w:left w:val="none" w:sz="0" w:space="0" w:color="auto"/>
                            <w:bottom w:val="none" w:sz="0" w:space="0" w:color="auto"/>
                            <w:right w:val="none" w:sz="0" w:space="0" w:color="auto"/>
                          </w:divBdr>
                          <w:divsChild>
                            <w:div w:id="1693997014">
                              <w:marLeft w:val="0"/>
                              <w:marRight w:val="0"/>
                              <w:marTop w:val="0"/>
                              <w:marBottom w:val="0"/>
                              <w:divBdr>
                                <w:top w:val="none" w:sz="0" w:space="0" w:color="auto"/>
                                <w:left w:val="none" w:sz="0" w:space="0" w:color="auto"/>
                                <w:bottom w:val="none" w:sz="0" w:space="0" w:color="auto"/>
                                <w:right w:val="none" w:sz="0" w:space="0" w:color="auto"/>
                              </w:divBdr>
                              <w:divsChild>
                                <w:div w:id="1595244053">
                                  <w:marLeft w:val="0"/>
                                  <w:marRight w:val="0"/>
                                  <w:marTop w:val="0"/>
                                  <w:marBottom w:val="0"/>
                                  <w:divBdr>
                                    <w:top w:val="none" w:sz="0" w:space="0" w:color="auto"/>
                                    <w:left w:val="none" w:sz="0" w:space="0" w:color="auto"/>
                                    <w:bottom w:val="none" w:sz="0" w:space="0" w:color="auto"/>
                                    <w:right w:val="none" w:sz="0" w:space="0" w:color="auto"/>
                                  </w:divBdr>
                                </w:div>
                                <w:div w:id="614025513">
                                  <w:marLeft w:val="0"/>
                                  <w:marRight w:val="0"/>
                                  <w:marTop w:val="0"/>
                                  <w:marBottom w:val="0"/>
                                  <w:divBdr>
                                    <w:top w:val="none" w:sz="0" w:space="0" w:color="auto"/>
                                    <w:left w:val="none" w:sz="0" w:space="0" w:color="auto"/>
                                    <w:bottom w:val="none" w:sz="0" w:space="0" w:color="auto"/>
                                    <w:right w:val="none" w:sz="0" w:space="0" w:color="auto"/>
                                  </w:divBdr>
                                </w:div>
                                <w:div w:id="1212303199">
                                  <w:marLeft w:val="0"/>
                                  <w:marRight w:val="0"/>
                                  <w:marTop w:val="0"/>
                                  <w:marBottom w:val="0"/>
                                  <w:divBdr>
                                    <w:top w:val="none" w:sz="0" w:space="0" w:color="auto"/>
                                    <w:left w:val="none" w:sz="0" w:space="0" w:color="auto"/>
                                    <w:bottom w:val="none" w:sz="0" w:space="0" w:color="auto"/>
                                    <w:right w:val="none" w:sz="0" w:space="0" w:color="auto"/>
                                  </w:divBdr>
                                </w:div>
                                <w:div w:id="669065124">
                                  <w:marLeft w:val="0"/>
                                  <w:marRight w:val="0"/>
                                  <w:marTop w:val="0"/>
                                  <w:marBottom w:val="0"/>
                                  <w:divBdr>
                                    <w:top w:val="none" w:sz="0" w:space="0" w:color="auto"/>
                                    <w:left w:val="none" w:sz="0" w:space="0" w:color="auto"/>
                                    <w:bottom w:val="none" w:sz="0" w:space="0" w:color="auto"/>
                                    <w:right w:val="none" w:sz="0" w:space="0" w:color="auto"/>
                                  </w:divBdr>
                                </w:div>
                                <w:div w:id="1510683699">
                                  <w:marLeft w:val="0"/>
                                  <w:marRight w:val="0"/>
                                  <w:marTop w:val="0"/>
                                  <w:marBottom w:val="0"/>
                                  <w:divBdr>
                                    <w:top w:val="none" w:sz="0" w:space="0" w:color="auto"/>
                                    <w:left w:val="none" w:sz="0" w:space="0" w:color="auto"/>
                                    <w:bottom w:val="none" w:sz="0" w:space="0" w:color="auto"/>
                                    <w:right w:val="none" w:sz="0" w:space="0" w:color="auto"/>
                                  </w:divBdr>
                                </w:div>
                                <w:div w:id="832575015">
                                  <w:marLeft w:val="0"/>
                                  <w:marRight w:val="0"/>
                                  <w:marTop w:val="0"/>
                                  <w:marBottom w:val="0"/>
                                  <w:divBdr>
                                    <w:top w:val="none" w:sz="0" w:space="0" w:color="auto"/>
                                    <w:left w:val="none" w:sz="0" w:space="0" w:color="auto"/>
                                    <w:bottom w:val="none" w:sz="0" w:space="0" w:color="auto"/>
                                    <w:right w:val="none" w:sz="0" w:space="0" w:color="auto"/>
                                  </w:divBdr>
                                </w:div>
                                <w:div w:id="1558515515">
                                  <w:marLeft w:val="0"/>
                                  <w:marRight w:val="0"/>
                                  <w:marTop w:val="0"/>
                                  <w:marBottom w:val="0"/>
                                  <w:divBdr>
                                    <w:top w:val="none" w:sz="0" w:space="0" w:color="auto"/>
                                    <w:left w:val="none" w:sz="0" w:space="0" w:color="auto"/>
                                    <w:bottom w:val="none" w:sz="0" w:space="0" w:color="auto"/>
                                    <w:right w:val="none" w:sz="0" w:space="0" w:color="auto"/>
                                  </w:divBdr>
                                </w:div>
                                <w:div w:id="177821203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 w:id="1242986427">
                          <w:marLeft w:val="0"/>
                          <w:marRight w:val="0"/>
                          <w:marTop w:val="0"/>
                          <w:marBottom w:val="0"/>
                          <w:divBdr>
                            <w:top w:val="none" w:sz="0" w:space="0" w:color="auto"/>
                            <w:left w:val="none" w:sz="0" w:space="0" w:color="auto"/>
                            <w:bottom w:val="none" w:sz="0" w:space="0" w:color="auto"/>
                            <w:right w:val="none" w:sz="0" w:space="0" w:color="auto"/>
                          </w:divBdr>
                          <w:divsChild>
                            <w:div w:id="1725371452">
                              <w:marLeft w:val="0"/>
                              <w:marRight w:val="0"/>
                              <w:marTop w:val="0"/>
                              <w:marBottom w:val="0"/>
                              <w:divBdr>
                                <w:top w:val="none" w:sz="0" w:space="0" w:color="auto"/>
                                <w:left w:val="none" w:sz="0" w:space="0" w:color="auto"/>
                                <w:bottom w:val="none" w:sz="0" w:space="0" w:color="auto"/>
                                <w:right w:val="none" w:sz="0" w:space="0" w:color="auto"/>
                              </w:divBdr>
                              <w:divsChild>
                                <w:div w:id="349452810">
                                  <w:marLeft w:val="0"/>
                                  <w:marRight w:val="0"/>
                                  <w:marTop w:val="0"/>
                                  <w:marBottom w:val="0"/>
                                  <w:divBdr>
                                    <w:top w:val="none" w:sz="0" w:space="0" w:color="auto"/>
                                    <w:left w:val="none" w:sz="0" w:space="0" w:color="auto"/>
                                    <w:bottom w:val="none" w:sz="0" w:space="0" w:color="auto"/>
                                    <w:right w:val="none" w:sz="0" w:space="0" w:color="auto"/>
                                  </w:divBdr>
                                </w:div>
                                <w:div w:id="691536613">
                                  <w:marLeft w:val="0"/>
                                  <w:marRight w:val="0"/>
                                  <w:marTop w:val="0"/>
                                  <w:marBottom w:val="0"/>
                                  <w:divBdr>
                                    <w:top w:val="none" w:sz="0" w:space="0" w:color="auto"/>
                                    <w:left w:val="none" w:sz="0" w:space="0" w:color="auto"/>
                                    <w:bottom w:val="none" w:sz="0" w:space="0" w:color="auto"/>
                                    <w:right w:val="none" w:sz="0" w:space="0" w:color="auto"/>
                                  </w:divBdr>
                                </w:div>
                                <w:div w:id="367142092">
                                  <w:marLeft w:val="0"/>
                                  <w:marRight w:val="0"/>
                                  <w:marTop w:val="0"/>
                                  <w:marBottom w:val="0"/>
                                  <w:divBdr>
                                    <w:top w:val="none" w:sz="0" w:space="0" w:color="auto"/>
                                    <w:left w:val="none" w:sz="0" w:space="0" w:color="auto"/>
                                    <w:bottom w:val="none" w:sz="0" w:space="0" w:color="auto"/>
                                    <w:right w:val="none" w:sz="0" w:space="0" w:color="auto"/>
                                  </w:divBdr>
                                </w:div>
                                <w:div w:id="917714366">
                                  <w:marLeft w:val="0"/>
                                  <w:marRight w:val="0"/>
                                  <w:marTop w:val="0"/>
                                  <w:marBottom w:val="0"/>
                                  <w:divBdr>
                                    <w:top w:val="none" w:sz="0" w:space="0" w:color="auto"/>
                                    <w:left w:val="none" w:sz="0" w:space="0" w:color="auto"/>
                                    <w:bottom w:val="none" w:sz="0" w:space="0" w:color="auto"/>
                                    <w:right w:val="none" w:sz="0" w:space="0" w:color="auto"/>
                                  </w:divBdr>
                                </w:div>
                                <w:div w:id="1075785446">
                                  <w:marLeft w:val="0"/>
                                  <w:marRight w:val="0"/>
                                  <w:marTop w:val="0"/>
                                  <w:marBottom w:val="0"/>
                                  <w:divBdr>
                                    <w:top w:val="none" w:sz="0" w:space="0" w:color="auto"/>
                                    <w:left w:val="none" w:sz="0" w:space="0" w:color="auto"/>
                                    <w:bottom w:val="none" w:sz="0" w:space="0" w:color="auto"/>
                                    <w:right w:val="none" w:sz="0" w:space="0" w:color="auto"/>
                                  </w:divBdr>
                                </w:div>
                                <w:div w:id="1221792244">
                                  <w:marLeft w:val="0"/>
                                  <w:marRight w:val="0"/>
                                  <w:marTop w:val="0"/>
                                  <w:marBottom w:val="0"/>
                                  <w:divBdr>
                                    <w:top w:val="none" w:sz="0" w:space="0" w:color="auto"/>
                                    <w:left w:val="none" w:sz="0" w:space="0" w:color="auto"/>
                                    <w:bottom w:val="none" w:sz="0" w:space="0" w:color="auto"/>
                                    <w:right w:val="none" w:sz="0" w:space="0" w:color="auto"/>
                                  </w:divBdr>
                                </w:div>
                                <w:div w:id="1350449024">
                                  <w:marLeft w:val="0"/>
                                  <w:marRight w:val="0"/>
                                  <w:marTop w:val="0"/>
                                  <w:marBottom w:val="0"/>
                                  <w:divBdr>
                                    <w:top w:val="none" w:sz="0" w:space="0" w:color="auto"/>
                                    <w:left w:val="none" w:sz="0" w:space="0" w:color="auto"/>
                                    <w:bottom w:val="none" w:sz="0" w:space="0" w:color="auto"/>
                                    <w:right w:val="none" w:sz="0" w:space="0" w:color="auto"/>
                                  </w:divBdr>
                                </w:div>
                                <w:div w:id="134763315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901335">
                      <w:marLeft w:val="0"/>
                      <w:marRight w:val="0"/>
                      <w:marTop w:val="300"/>
                      <w:marBottom w:val="0"/>
                      <w:divBdr>
                        <w:top w:val="none" w:sz="0" w:space="0" w:color="auto"/>
                        <w:left w:val="none" w:sz="0" w:space="0" w:color="auto"/>
                        <w:bottom w:val="none" w:sz="0" w:space="0" w:color="auto"/>
                        <w:right w:val="none" w:sz="0" w:space="0" w:color="auto"/>
                      </w:divBdr>
                      <w:divsChild>
                        <w:div w:id="1309675733">
                          <w:marLeft w:val="0"/>
                          <w:marRight w:val="0"/>
                          <w:marTop w:val="0"/>
                          <w:marBottom w:val="0"/>
                          <w:divBdr>
                            <w:top w:val="none" w:sz="0" w:space="0" w:color="auto"/>
                            <w:left w:val="none" w:sz="0" w:space="0" w:color="auto"/>
                            <w:bottom w:val="none" w:sz="0" w:space="0" w:color="auto"/>
                            <w:right w:val="none" w:sz="0" w:space="0" w:color="auto"/>
                          </w:divBdr>
                          <w:divsChild>
                            <w:div w:id="423961297">
                              <w:marLeft w:val="0"/>
                              <w:marRight w:val="150"/>
                              <w:marTop w:val="150"/>
                              <w:marBottom w:val="0"/>
                              <w:divBdr>
                                <w:top w:val="none" w:sz="0" w:space="0" w:color="auto"/>
                                <w:left w:val="none" w:sz="0" w:space="0" w:color="auto"/>
                                <w:bottom w:val="none" w:sz="0" w:space="0" w:color="auto"/>
                                <w:right w:val="none" w:sz="0" w:space="0" w:color="auto"/>
                              </w:divBdr>
                            </w:div>
                          </w:divsChild>
                        </w:div>
                        <w:div w:id="14013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821619">
          <w:marLeft w:val="0"/>
          <w:marRight w:val="0"/>
          <w:marTop w:val="0"/>
          <w:marBottom w:val="225"/>
          <w:divBdr>
            <w:top w:val="none" w:sz="0" w:space="0" w:color="auto"/>
            <w:left w:val="none" w:sz="0" w:space="0" w:color="auto"/>
            <w:bottom w:val="single" w:sz="6" w:space="11" w:color="DDDDDD"/>
            <w:right w:val="none" w:sz="0" w:space="0" w:color="auto"/>
          </w:divBdr>
          <w:divsChild>
            <w:div w:id="1884950399">
              <w:marLeft w:val="0"/>
              <w:marRight w:val="0"/>
              <w:marTop w:val="0"/>
              <w:marBottom w:val="0"/>
              <w:divBdr>
                <w:top w:val="none" w:sz="0" w:space="0" w:color="auto"/>
                <w:left w:val="none" w:sz="0" w:space="0" w:color="auto"/>
                <w:bottom w:val="none" w:sz="0" w:space="0" w:color="auto"/>
                <w:right w:val="none" w:sz="0" w:space="0" w:color="auto"/>
              </w:divBdr>
              <w:divsChild>
                <w:div w:id="1110205453">
                  <w:marLeft w:val="0"/>
                  <w:marRight w:val="0"/>
                  <w:marTop w:val="0"/>
                  <w:marBottom w:val="0"/>
                  <w:divBdr>
                    <w:top w:val="none" w:sz="0" w:space="0" w:color="auto"/>
                    <w:left w:val="none" w:sz="0" w:space="0" w:color="auto"/>
                    <w:bottom w:val="none" w:sz="0" w:space="0" w:color="auto"/>
                    <w:right w:val="none" w:sz="0" w:space="0" w:color="auto"/>
                  </w:divBdr>
                </w:div>
                <w:div w:id="283076371">
                  <w:marLeft w:val="0"/>
                  <w:marRight w:val="0"/>
                  <w:marTop w:val="0"/>
                  <w:marBottom w:val="0"/>
                  <w:divBdr>
                    <w:top w:val="none" w:sz="0" w:space="0" w:color="auto"/>
                    <w:left w:val="none" w:sz="0" w:space="0" w:color="auto"/>
                    <w:bottom w:val="none" w:sz="0" w:space="0" w:color="auto"/>
                    <w:right w:val="none" w:sz="0" w:space="0" w:color="auto"/>
                  </w:divBdr>
                  <w:divsChild>
                    <w:div w:id="56169779">
                      <w:marLeft w:val="0"/>
                      <w:marRight w:val="0"/>
                      <w:marTop w:val="0"/>
                      <w:marBottom w:val="0"/>
                      <w:divBdr>
                        <w:top w:val="none" w:sz="0" w:space="0" w:color="auto"/>
                        <w:left w:val="none" w:sz="0" w:space="0" w:color="auto"/>
                        <w:bottom w:val="none" w:sz="0" w:space="0" w:color="auto"/>
                        <w:right w:val="none" w:sz="0" w:space="0" w:color="auto"/>
                      </w:divBdr>
                      <w:divsChild>
                        <w:div w:id="384371815">
                          <w:marLeft w:val="0"/>
                          <w:marRight w:val="0"/>
                          <w:marTop w:val="0"/>
                          <w:marBottom w:val="0"/>
                          <w:divBdr>
                            <w:top w:val="none" w:sz="0" w:space="0" w:color="auto"/>
                            <w:left w:val="none" w:sz="0" w:space="0" w:color="auto"/>
                            <w:bottom w:val="none" w:sz="0" w:space="0" w:color="auto"/>
                            <w:right w:val="none" w:sz="0" w:space="0" w:color="auto"/>
                          </w:divBdr>
                          <w:divsChild>
                            <w:div w:id="853303914">
                              <w:marLeft w:val="0"/>
                              <w:marRight w:val="0"/>
                              <w:marTop w:val="0"/>
                              <w:marBottom w:val="0"/>
                              <w:divBdr>
                                <w:top w:val="none" w:sz="0" w:space="0" w:color="auto"/>
                                <w:left w:val="none" w:sz="0" w:space="0" w:color="auto"/>
                                <w:bottom w:val="none" w:sz="0" w:space="0" w:color="auto"/>
                                <w:right w:val="none" w:sz="0" w:space="0" w:color="auto"/>
                              </w:divBdr>
                              <w:divsChild>
                                <w:div w:id="17662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00293">
                          <w:marLeft w:val="0"/>
                          <w:marRight w:val="0"/>
                          <w:marTop w:val="0"/>
                          <w:marBottom w:val="0"/>
                          <w:divBdr>
                            <w:top w:val="none" w:sz="0" w:space="0" w:color="auto"/>
                            <w:left w:val="none" w:sz="0" w:space="0" w:color="auto"/>
                            <w:bottom w:val="none" w:sz="0" w:space="0" w:color="auto"/>
                            <w:right w:val="none" w:sz="0" w:space="0" w:color="auto"/>
                          </w:divBdr>
                          <w:divsChild>
                            <w:div w:id="1090390474">
                              <w:marLeft w:val="0"/>
                              <w:marRight w:val="0"/>
                              <w:marTop w:val="0"/>
                              <w:marBottom w:val="0"/>
                              <w:divBdr>
                                <w:top w:val="none" w:sz="0" w:space="0" w:color="auto"/>
                                <w:left w:val="none" w:sz="0" w:space="0" w:color="auto"/>
                                <w:bottom w:val="none" w:sz="0" w:space="0" w:color="auto"/>
                                <w:right w:val="none" w:sz="0" w:space="0" w:color="auto"/>
                              </w:divBdr>
                              <w:divsChild>
                                <w:div w:id="146900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140653">
                      <w:marLeft w:val="0"/>
                      <w:marRight w:val="0"/>
                      <w:marTop w:val="300"/>
                      <w:marBottom w:val="0"/>
                      <w:divBdr>
                        <w:top w:val="none" w:sz="0" w:space="0" w:color="auto"/>
                        <w:left w:val="none" w:sz="0" w:space="0" w:color="auto"/>
                        <w:bottom w:val="none" w:sz="0" w:space="0" w:color="auto"/>
                        <w:right w:val="none" w:sz="0" w:space="0" w:color="auto"/>
                      </w:divBdr>
                      <w:divsChild>
                        <w:div w:id="943465211">
                          <w:marLeft w:val="0"/>
                          <w:marRight w:val="0"/>
                          <w:marTop w:val="0"/>
                          <w:marBottom w:val="0"/>
                          <w:divBdr>
                            <w:top w:val="none" w:sz="0" w:space="0" w:color="auto"/>
                            <w:left w:val="none" w:sz="0" w:space="0" w:color="auto"/>
                            <w:bottom w:val="none" w:sz="0" w:space="0" w:color="auto"/>
                            <w:right w:val="none" w:sz="0" w:space="0" w:color="auto"/>
                          </w:divBdr>
                          <w:divsChild>
                            <w:div w:id="1644507291">
                              <w:marLeft w:val="0"/>
                              <w:marRight w:val="150"/>
                              <w:marTop w:val="150"/>
                              <w:marBottom w:val="0"/>
                              <w:divBdr>
                                <w:top w:val="none" w:sz="0" w:space="0" w:color="auto"/>
                                <w:left w:val="none" w:sz="0" w:space="0" w:color="auto"/>
                                <w:bottom w:val="none" w:sz="0" w:space="0" w:color="auto"/>
                                <w:right w:val="none" w:sz="0" w:space="0" w:color="auto"/>
                              </w:divBdr>
                            </w:div>
                          </w:divsChild>
                        </w:div>
                        <w:div w:id="3552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301832">
          <w:marLeft w:val="0"/>
          <w:marRight w:val="0"/>
          <w:marTop w:val="0"/>
          <w:marBottom w:val="225"/>
          <w:divBdr>
            <w:top w:val="none" w:sz="0" w:space="0" w:color="auto"/>
            <w:left w:val="none" w:sz="0" w:space="0" w:color="auto"/>
            <w:bottom w:val="single" w:sz="6" w:space="11" w:color="DDDDDD"/>
            <w:right w:val="none" w:sz="0" w:space="0" w:color="auto"/>
          </w:divBdr>
          <w:divsChild>
            <w:div w:id="1367484151">
              <w:marLeft w:val="0"/>
              <w:marRight w:val="0"/>
              <w:marTop w:val="0"/>
              <w:marBottom w:val="0"/>
              <w:divBdr>
                <w:top w:val="none" w:sz="0" w:space="0" w:color="auto"/>
                <w:left w:val="none" w:sz="0" w:space="0" w:color="auto"/>
                <w:bottom w:val="none" w:sz="0" w:space="0" w:color="auto"/>
                <w:right w:val="none" w:sz="0" w:space="0" w:color="auto"/>
              </w:divBdr>
              <w:divsChild>
                <w:div w:id="896623861">
                  <w:marLeft w:val="0"/>
                  <w:marRight w:val="0"/>
                  <w:marTop w:val="0"/>
                  <w:marBottom w:val="0"/>
                  <w:divBdr>
                    <w:top w:val="none" w:sz="0" w:space="0" w:color="auto"/>
                    <w:left w:val="none" w:sz="0" w:space="0" w:color="auto"/>
                    <w:bottom w:val="none" w:sz="0" w:space="0" w:color="auto"/>
                    <w:right w:val="none" w:sz="0" w:space="0" w:color="auto"/>
                  </w:divBdr>
                </w:div>
                <w:div w:id="705637965">
                  <w:marLeft w:val="0"/>
                  <w:marRight w:val="0"/>
                  <w:marTop w:val="0"/>
                  <w:marBottom w:val="0"/>
                  <w:divBdr>
                    <w:top w:val="none" w:sz="0" w:space="0" w:color="auto"/>
                    <w:left w:val="none" w:sz="0" w:space="0" w:color="auto"/>
                    <w:bottom w:val="none" w:sz="0" w:space="0" w:color="auto"/>
                    <w:right w:val="none" w:sz="0" w:space="0" w:color="auto"/>
                  </w:divBdr>
                  <w:divsChild>
                    <w:div w:id="540946257">
                      <w:marLeft w:val="0"/>
                      <w:marRight w:val="0"/>
                      <w:marTop w:val="0"/>
                      <w:marBottom w:val="0"/>
                      <w:divBdr>
                        <w:top w:val="none" w:sz="0" w:space="0" w:color="auto"/>
                        <w:left w:val="none" w:sz="0" w:space="0" w:color="auto"/>
                        <w:bottom w:val="none" w:sz="0" w:space="0" w:color="auto"/>
                        <w:right w:val="none" w:sz="0" w:space="0" w:color="auto"/>
                      </w:divBdr>
                      <w:divsChild>
                        <w:div w:id="379524326">
                          <w:marLeft w:val="0"/>
                          <w:marRight w:val="0"/>
                          <w:marTop w:val="0"/>
                          <w:marBottom w:val="0"/>
                          <w:divBdr>
                            <w:top w:val="none" w:sz="0" w:space="0" w:color="auto"/>
                            <w:left w:val="none" w:sz="0" w:space="0" w:color="auto"/>
                            <w:bottom w:val="none" w:sz="0" w:space="0" w:color="auto"/>
                            <w:right w:val="none" w:sz="0" w:space="0" w:color="auto"/>
                          </w:divBdr>
                          <w:divsChild>
                            <w:div w:id="1675261677">
                              <w:marLeft w:val="0"/>
                              <w:marRight w:val="0"/>
                              <w:marTop w:val="0"/>
                              <w:marBottom w:val="0"/>
                              <w:divBdr>
                                <w:top w:val="none" w:sz="0" w:space="0" w:color="auto"/>
                                <w:left w:val="none" w:sz="0" w:space="0" w:color="auto"/>
                                <w:bottom w:val="none" w:sz="0" w:space="0" w:color="auto"/>
                                <w:right w:val="none" w:sz="0" w:space="0" w:color="auto"/>
                              </w:divBdr>
                              <w:divsChild>
                                <w:div w:id="76122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903212">
                          <w:marLeft w:val="0"/>
                          <w:marRight w:val="0"/>
                          <w:marTop w:val="0"/>
                          <w:marBottom w:val="0"/>
                          <w:divBdr>
                            <w:top w:val="none" w:sz="0" w:space="0" w:color="auto"/>
                            <w:left w:val="none" w:sz="0" w:space="0" w:color="auto"/>
                            <w:bottom w:val="none" w:sz="0" w:space="0" w:color="auto"/>
                            <w:right w:val="none" w:sz="0" w:space="0" w:color="auto"/>
                          </w:divBdr>
                          <w:divsChild>
                            <w:div w:id="796878004">
                              <w:marLeft w:val="0"/>
                              <w:marRight w:val="0"/>
                              <w:marTop w:val="0"/>
                              <w:marBottom w:val="0"/>
                              <w:divBdr>
                                <w:top w:val="none" w:sz="0" w:space="0" w:color="auto"/>
                                <w:left w:val="none" w:sz="0" w:space="0" w:color="auto"/>
                                <w:bottom w:val="none" w:sz="0" w:space="0" w:color="auto"/>
                                <w:right w:val="none" w:sz="0" w:space="0" w:color="auto"/>
                              </w:divBdr>
                              <w:divsChild>
                                <w:div w:id="1030954930">
                                  <w:marLeft w:val="0"/>
                                  <w:marRight w:val="0"/>
                                  <w:marTop w:val="0"/>
                                  <w:marBottom w:val="0"/>
                                  <w:divBdr>
                                    <w:top w:val="none" w:sz="0" w:space="0" w:color="auto"/>
                                    <w:left w:val="none" w:sz="0" w:space="0" w:color="auto"/>
                                    <w:bottom w:val="none" w:sz="0" w:space="0" w:color="auto"/>
                                    <w:right w:val="none" w:sz="0" w:space="0" w:color="auto"/>
                                  </w:divBdr>
                                </w:div>
                                <w:div w:id="1982231173">
                                  <w:marLeft w:val="0"/>
                                  <w:marRight w:val="0"/>
                                  <w:marTop w:val="0"/>
                                  <w:marBottom w:val="0"/>
                                  <w:divBdr>
                                    <w:top w:val="none" w:sz="0" w:space="0" w:color="auto"/>
                                    <w:left w:val="none" w:sz="0" w:space="0" w:color="auto"/>
                                    <w:bottom w:val="none" w:sz="0" w:space="0" w:color="auto"/>
                                    <w:right w:val="none" w:sz="0" w:space="0" w:color="auto"/>
                                  </w:divBdr>
                                </w:div>
                                <w:div w:id="31927540">
                                  <w:marLeft w:val="0"/>
                                  <w:marRight w:val="0"/>
                                  <w:marTop w:val="0"/>
                                  <w:marBottom w:val="0"/>
                                  <w:divBdr>
                                    <w:top w:val="none" w:sz="0" w:space="0" w:color="auto"/>
                                    <w:left w:val="none" w:sz="0" w:space="0" w:color="auto"/>
                                    <w:bottom w:val="none" w:sz="0" w:space="0" w:color="auto"/>
                                    <w:right w:val="none" w:sz="0" w:space="0" w:color="auto"/>
                                  </w:divBdr>
                                </w:div>
                                <w:div w:id="280113230">
                                  <w:marLeft w:val="0"/>
                                  <w:marRight w:val="0"/>
                                  <w:marTop w:val="0"/>
                                  <w:marBottom w:val="0"/>
                                  <w:divBdr>
                                    <w:top w:val="none" w:sz="0" w:space="0" w:color="auto"/>
                                    <w:left w:val="none" w:sz="0" w:space="0" w:color="auto"/>
                                    <w:bottom w:val="none" w:sz="0" w:space="0" w:color="auto"/>
                                    <w:right w:val="none" w:sz="0" w:space="0" w:color="auto"/>
                                  </w:divBdr>
                                </w:div>
                                <w:div w:id="935747361">
                                  <w:marLeft w:val="0"/>
                                  <w:marRight w:val="0"/>
                                  <w:marTop w:val="0"/>
                                  <w:marBottom w:val="0"/>
                                  <w:divBdr>
                                    <w:top w:val="none" w:sz="0" w:space="0" w:color="auto"/>
                                    <w:left w:val="none" w:sz="0" w:space="0" w:color="auto"/>
                                    <w:bottom w:val="none" w:sz="0" w:space="0" w:color="auto"/>
                                    <w:right w:val="none" w:sz="0" w:space="0" w:color="auto"/>
                                  </w:divBdr>
                                </w:div>
                                <w:div w:id="331570963">
                                  <w:marLeft w:val="0"/>
                                  <w:marRight w:val="0"/>
                                  <w:marTop w:val="0"/>
                                  <w:marBottom w:val="0"/>
                                  <w:divBdr>
                                    <w:top w:val="none" w:sz="0" w:space="0" w:color="auto"/>
                                    <w:left w:val="none" w:sz="0" w:space="0" w:color="auto"/>
                                    <w:bottom w:val="none" w:sz="0" w:space="0" w:color="auto"/>
                                    <w:right w:val="none" w:sz="0" w:space="0" w:color="auto"/>
                                  </w:divBdr>
                                </w:div>
                                <w:div w:id="2067333354">
                                  <w:marLeft w:val="0"/>
                                  <w:marRight w:val="0"/>
                                  <w:marTop w:val="0"/>
                                  <w:marBottom w:val="0"/>
                                  <w:divBdr>
                                    <w:top w:val="none" w:sz="0" w:space="0" w:color="auto"/>
                                    <w:left w:val="none" w:sz="0" w:space="0" w:color="auto"/>
                                    <w:bottom w:val="none" w:sz="0" w:space="0" w:color="auto"/>
                                    <w:right w:val="none" w:sz="0" w:space="0" w:color="auto"/>
                                  </w:divBdr>
                                </w:div>
                                <w:div w:id="651251953">
                                  <w:marLeft w:val="0"/>
                                  <w:marRight w:val="0"/>
                                  <w:marTop w:val="0"/>
                                  <w:marBottom w:val="0"/>
                                  <w:divBdr>
                                    <w:top w:val="none" w:sz="0" w:space="0" w:color="auto"/>
                                    <w:left w:val="none" w:sz="0" w:space="0" w:color="auto"/>
                                    <w:bottom w:val="none" w:sz="0" w:space="0" w:color="auto"/>
                                    <w:right w:val="none" w:sz="0" w:space="0" w:color="auto"/>
                                  </w:divBdr>
                                </w:div>
                                <w:div w:id="1482111862">
                                  <w:marLeft w:val="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2174">
                      <w:marLeft w:val="0"/>
                      <w:marRight w:val="0"/>
                      <w:marTop w:val="300"/>
                      <w:marBottom w:val="0"/>
                      <w:divBdr>
                        <w:top w:val="none" w:sz="0" w:space="0" w:color="auto"/>
                        <w:left w:val="none" w:sz="0" w:space="0" w:color="auto"/>
                        <w:bottom w:val="none" w:sz="0" w:space="0" w:color="auto"/>
                        <w:right w:val="none" w:sz="0" w:space="0" w:color="auto"/>
                      </w:divBdr>
                      <w:divsChild>
                        <w:div w:id="781068256">
                          <w:marLeft w:val="0"/>
                          <w:marRight w:val="0"/>
                          <w:marTop w:val="0"/>
                          <w:marBottom w:val="0"/>
                          <w:divBdr>
                            <w:top w:val="none" w:sz="0" w:space="0" w:color="auto"/>
                            <w:left w:val="none" w:sz="0" w:space="0" w:color="auto"/>
                            <w:bottom w:val="none" w:sz="0" w:space="0" w:color="auto"/>
                            <w:right w:val="none" w:sz="0" w:space="0" w:color="auto"/>
                          </w:divBdr>
                          <w:divsChild>
                            <w:div w:id="1197810638">
                              <w:marLeft w:val="0"/>
                              <w:marRight w:val="150"/>
                              <w:marTop w:val="150"/>
                              <w:marBottom w:val="0"/>
                              <w:divBdr>
                                <w:top w:val="none" w:sz="0" w:space="0" w:color="auto"/>
                                <w:left w:val="none" w:sz="0" w:space="0" w:color="auto"/>
                                <w:bottom w:val="none" w:sz="0" w:space="0" w:color="auto"/>
                                <w:right w:val="none" w:sz="0" w:space="0" w:color="auto"/>
                              </w:divBdr>
                            </w:div>
                          </w:divsChild>
                        </w:div>
                        <w:div w:id="136794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142605">
          <w:marLeft w:val="0"/>
          <w:marRight w:val="0"/>
          <w:marTop w:val="0"/>
          <w:marBottom w:val="225"/>
          <w:divBdr>
            <w:top w:val="none" w:sz="0" w:space="0" w:color="auto"/>
            <w:left w:val="none" w:sz="0" w:space="0" w:color="auto"/>
            <w:bottom w:val="single" w:sz="6" w:space="11" w:color="DDDDDD"/>
            <w:right w:val="none" w:sz="0" w:space="0" w:color="auto"/>
          </w:divBdr>
          <w:divsChild>
            <w:div w:id="170336435">
              <w:marLeft w:val="0"/>
              <w:marRight w:val="0"/>
              <w:marTop w:val="0"/>
              <w:marBottom w:val="0"/>
              <w:divBdr>
                <w:top w:val="none" w:sz="0" w:space="0" w:color="auto"/>
                <w:left w:val="none" w:sz="0" w:space="0" w:color="auto"/>
                <w:bottom w:val="none" w:sz="0" w:space="0" w:color="auto"/>
                <w:right w:val="none" w:sz="0" w:space="0" w:color="auto"/>
              </w:divBdr>
              <w:divsChild>
                <w:div w:id="1187334667">
                  <w:marLeft w:val="0"/>
                  <w:marRight w:val="0"/>
                  <w:marTop w:val="0"/>
                  <w:marBottom w:val="0"/>
                  <w:divBdr>
                    <w:top w:val="none" w:sz="0" w:space="0" w:color="auto"/>
                    <w:left w:val="none" w:sz="0" w:space="0" w:color="auto"/>
                    <w:bottom w:val="none" w:sz="0" w:space="0" w:color="auto"/>
                    <w:right w:val="none" w:sz="0" w:space="0" w:color="auto"/>
                  </w:divBdr>
                </w:div>
                <w:div w:id="130907892">
                  <w:marLeft w:val="0"/>
                  <w:marRight w:val="0"/>
                  <w:marTop w:val="0"/>
                  <w:marBottom w:val="0"/>
                  <w:divBdr>
                    <w:top w:val="none" w:sz="0" w:space="0" w:color="auto"/>
                    <w:left w:val="none" w:sz="0" w:space="0" w:color="auto"/>
                    <w:bottom w:val="none" w:sz="0" w:space="0" w:color="auto"/>
                    <w:right w:val="none" w:sz="0" w:space="0" w:color="auto"/>
                  </w:divBdr>
                  <w:divsChild>
                    <w:div w:id="64253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control" Target="activeX/activeX6.xml"/><Relationship Id="rId26" Type="http://schemas.openxmlformats.org/officeDocument/2006/relationships/control" Target="activeX/activeX13.xml"/><Relationship Id="rId39" Type="http://schemas.openxmlformats.org/officeDocument/2006/relationships/hyperlink" Target="http://stat.ethz.ch/R-manual/R-devel/library/stats/html/step.html" TargetMode="External"/><Relationship Id="rId3" Type="http://schemas.openxmlformats.org/officeDocument/2006/relationships/settings" Target="settings.xml"/><Relationship Id="rId21" Type="http://schemas.openxmlformats.org/officeDocument/2006/relationships/image" Target="media/image2.wmf"/><Relationship Id="rId34" Type="http://schemas.openxmlformats.org/officeDocument/2006/relationships/control" Target="activeX/activeX21.xml"/><Relationship Id="rId42" Type="http://schemas.openxmlformats.org/officeDocument/2006/relationships/control" Target="activeX/activeX27.xml"/><Relationship Id="rId47" Type="http://schemas.openxmlformats.org/officeDocument/2006/relationships/control" Target="activeX/activeX32.xml"/><Relationship Id="rId50" Type="http://schemas.openxmlformats.org/officeDocument/2006/relationships/theme" Target="theme/theme1.xml"/><Relationship Id="rId7" Type="http://schemas.openxmlformats.org/officeDocument/2006/relationships/hyperlink" Target="http://www.esrl.noaa.gov/gmd/ccgg/data-products.html" TargetMode="External"/><Relationship Id="rId12" Type="http://schemas.openxmlformats.org/officeDocument/2006/relationships/image" Target="media/image1.wmf"/><Relationship Id="rId17" Type="http://schemas.openxmlformats.org/officeDocument/2006/relationships/control" Target="activeX/activeX5.xml"/><Relationship Id="rId25" Type="http://schemas.openxmlformats.org/officeDocument/2006/relationships/control" Target="activeX/activeX12.xml"/><Relationship Id="rId33" Type="http://schemas.openxmlformats.org/officeDocument/2006/relationships/control" Target="activeX/activeX20.xml"/><Relationship Id="rId38" Type="http://schemas.openxmlformats.org/officeDocument/2006/relationships/control" Target="activeX/activeX25.xml"/><Relationship Id="rId46" Type="http://schemas.openxmlformats.org/officeDocument/2006/relationships/control" Target="activeX/activeX31.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control" Target="activeX/activeX8.xml"/><Relationship Id="rId29" Type="http://schemas.openxmlformats.org/officeDocument/2006/relationships/control" Target="activeX/activeX16.xml"/><Relationship Id="rId41" Type="http://schemas.openxmlformats.org/officeDocument/2006/relationships/control" Target="activeX/activeX26.xml"/><Relationship Id="rId1" Type="http://schemas.openxmlformats.org/officeDocument/2006/relationships/numbering" Target="numbering.xml"/><Relationship Id="rId6" Type="http://schemas.openxmlformats.org/officeDocument/2006/relationships/hyperlink" Target="http://www.cru.uea.ac.uk/cru/data/temperature/" TargetMode="External"/><Relationship Id="rId11" Type="http://schemas.openxmlformats.org/officeDocument/2006/relationships/hyperlink" Target="http://www.esrl.noaa.gov/psd/enso/mei/table.html" TargetMode="External"/><Relationship Id="rId24" Type="http://schemas.openxmlformats.org/officeDocument/2006/relationships/control" Target="activeX/activeX11.xml"/><Relationship Id="rId32" Type="http://schemas.openxmlformats.org/officeDocument/2006/relationships/control" Target="activeX/activeX19.xml"/><Relationship Id="rId37" Type="http://schemas.openxmlformats.org/officeDocument/2006/relationships/control" Target="activeX/activeX24.xml"/><Relationship Id="rId40" Type="http://schemas.openxmlformats.org/officeDocument/2006/relationships/hyperlink" Target="http://en.wikipedia.org/wiki/Akaike_information_criterion" TargetMode="External"/><Relationship Id="rId45" Type="http://schemas.openxmlformats.org/officeDocument/2006/relationships/control" Target="activeX/activeX30.xml"/><Relationship Id="rId5" Type="http://schemas.openxmlformats.org/officeDocument/2006/relationships/hyperlink" Target="https://d37djvu3ytnwxt.cloudfront.net/assets/courseware/v1/f43727842620758fda4e204cc0d7d558/asset-v1:MITx+15.071x_3+1T2016+type@asset+block/climate_change.csv" TargetMode="External"/><Relationship Id="rId15" Type="http://schemas.openxmlformats.org/officeDocument/2006/relationships/control" Target="activeX/activeX3.xml"/><Relationship Id="rId23" Type="http://schemas.openxmlformats.org/officeDocument/2006/relationships/control" Target="activeX/activeX10.xml"/><Relationship Id="rId28" Type="http://schemas.openxmlformats.org/officeDocument/2006/relationships/control" Target="activeX/activeX15.xml"/><Relationship Id="rId36" Type="http://schemas.openxmlformats.org/officeDocument/2006/relationships/control" Target="activeX/activeX23.xml"/><Relationship Id="rId49" Type="http://schemas.openxmlformats.org/officeDocument/2006/relationships/fontTable" Target="fontTable.xml"/><Relationship Id="rId10" Type="http://schemas.openxmlformats.org/officeDocument/2006/relationships/hyperlink" Target="http://en.wikipedia.org/wiki/El_nino" TargetMode="External"/><Relationship Id="rId19" Type="http://schemas.openxmlformats.org/officeDocument/2006/relationships/control" Target="activeX/activeX7.xml"/><Relationship Id="rId31" Type="http://schemas.openxmlformats.org/officeDocument/2006/relationships/control" Target="activeX/activeX18.xml"/><Relationship Id="rId44" Type="http://schemas.openxmlformats.org/officeDocument/2006/relationships/control" Target="activeX/activeX29.xml"/><Relationship Id="rId4" Type="http://schemas.openxmlformats.org/officeDocument/2006/relationships/webSettings" Target="webSettings.xml"/><Relationship Id="rId9" Type="http://schemas.openxmlformats.org/officeDocument/2006/relationships/hyperlink" Target="http://solarisheppa.geomar.de/solarisheppa/cmip5" TargetMode="External"/><Relationship Id="rId14" Type="http://schemas.openxmlformats.org/officeDocument/2006/relationships/control" Target="activeX/activeX2.xml"/><Relationship Id="rId22" Type="http://schemas.openxmlformats.org/officeDocument/2006/relationships/control" Target="activeX/activeX9.xml"/><Relationship Id="rId27" Type="http://schemas.openxmlformats.org/officeDocument/2006/relationships/control" Target="activeX/activeX14.xml"/><Relationship Id="rId30" Type="http://schemas.openxmlformats.org/officeDocument/2006/relationships/control" Target="activeX/activeX17.xml"/><Relationship Id="rId35" Type="http://schemas.openxmlformats.org/officeDocument/2006/relationships/control" Target="activeX/activeX22.xml"/><Relationship Id="rId43" Type="http://schemas.openxmlformats.org/officeDocument/2006/relationships/control" Target="activeX/activeX28.xml"/><Relationship Id="rId48" Type="http://schemas.openxmlformats.org/officeDocument/2006/relationships/control" Target="activeX/activeX33.xml"/><Relationship Id="rId8" Type="http://schemas.openxmlformats.org/officeDocument/2006/relationships/hyperlink" Target="http://data.giss.nasa.gov/modelforce/strataer/"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1367</Words>
  <Characters>7796</Characters>
  <Application>Microsoft Office Word</Application>
  <DocSecurity>0</DocSecurity>
  <Lines>64</Lines>
  <Paragraphs>18</Paragraphs>
  <ScaleCrop>false</ScaleCrop>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MyUserName</dc:creator>
  <cp:keywords/>
  <dc:description/>
  <cp:lastModifiedBy>MyUserName</cp:lastModifiedBy>
  <cp:revision>1</cp:revision>
  <dcterms:created xsi:type="dcterms:W3CDTF">2017-03-22T06:31:00Z</dcterms:created>
  <dcterms:modified xsi:type="dcterms:W3CDTF">2017-03-22T06:40:00Z</dcterms:modified>
</cp:coreProperties>
</file>