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4.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ARIMA</w:t>
      </w:r>
      <w:r>
        <w:t xml:space="preserve"> </w:t>
      </w:r>
      <w:r>
        <w:t xml:space="preserve">modeling</w:t>
      </w:r>
      <w:r>
        <w:t xml:space="preserve"> </w:t>
      </w:r>
      <w:r>
        <w:t xml:space="preserve">using</w:t>
      </w:r>
      <w:r>
        <w:t xml:space="preserve"> </w:t>
      </w:r>
      <w:r>
        <w:t xml:space="preserve">bonds</w:t>
      </w:r>
      <w:r>
        <w:t xml:space="preserve"> </w:t>
      </w:r>
      <w:r>
        <w:t xml:space="preserve">and</w:t>
      </w:r>
      <w:r>
        <w:t xml:space="preserve"> </w:t>
      </w:r>
      <w:r>
        <w:t xml:space="preserve">petrol</w:t>
      </w:r>
      <w:r>
        <w:t xml:space="preserve"> </w:t>
      </w:r>
      <w:r>
        <w:t xml:space="preserve">prices</w:t>
      </w:r>
      <w:r>
        <w:t xml:space="preserve"> </w:t>
      </w:r>
      <w:r>
        <w:t xml:space="preserve">data</w:t>
      </w:r>
    </w:p>
    <w:p>
      <w:pPr>
        <w:pStyle w:val="Author"/>
      </w:pPr>
      <w:r>
        <w:t xml:space="preserve">Zahid</w:t>
      </w:r>
      <w:r>
        <w:t xml:space="preserve"> </w:t>
      </w:r>
      <w:r>
        <w:t xml:space="preserve">Asghar</w:t>
      </w:r>
    </w:p>
    <w:p>
      <w:pPr>
        <w:pStyle w:val="Date"/>
      </w:pPr>
      <w:r>
        <w:t xml:space="preserve">2024-04-22</w:t>
      </w:r>
    </w:p>
    <w:bookmarkStart w:id="20" w:name="load-data-and-relevant-libraries"/>
    <w:p>
      <w:pPr>
        <w:pStyle w:val="Heading2"/>
      </w:pPr>
      <w:r>
        <w:t xml:space="preserve">Load data and relevant libraries</w:t>
      </w:r>
    </w:p>
    <w:p>
      <w:pPr>
        <w:pStyle w:val="SourceCode"/>
      </w:pPr>
      <w:r>
        <w:rPr>
          <w:rStyle w:val="VerbatimChar"/>
        </w:rPr>
        <w:t xml:space="preserve"># A tibble: 960 × 4</w:t>
      </w:r>
      <w:r>
        <w:br/>
      </w:r>
      <w:r>
        <w:rPr>
          <w:rStyle w:val="VerbatimChar"/>
        </w:rPr>
        <w:t xml:space="preserve">   caldt          b1ret   t30ret  cpiret</w:t>
      </w:r>
      <w:r>
        <w:br/>
      </w:r>
      <w:r>
        <w:rPr>
          <w:rStyle w:val="VerbatimChar"/>
        </w:rPr>
        <w:t xml:space="preserve">   &lt;chr&gt;          &lt;dbl&gt;    &lt;dbl&gt;   &lt;dbl&gt;</w:t>
      </w:r>
      <w:r>
        <w:br/>
      </w:r>
      <w:r>
        <w:rPr>
          <w:rStyle w:val="VerbatimChar"/>
        </w:rPr>
        <w:t xml:space="preserve"> 1 31/01/1942  0.00266  0.000178 0.0129 </w:t>
      </w:r>
      <w:r>
        <w:br/>
      </w:r>
      <w:r>
        <w:rPr>
          <w:rStyle w:val="VerbatimChar"/>
        </w:rPr>
        <w:t xml:space="preserve"> 2 28/02/1942  0.000887 0.000111 0.00637</w:t>
      </w:r>
      <w:r>
        <w:br/>
      </w:r>
      <w:r>
        <w:rPr>
          <w:rStyle w:val="VerbatimChar"/>
        </w:rPr>
        <w:t xml:space="preserve"> 3 31/03/1942 -0.000143 0.000108 0.0127 </w:t>
      </w:r>
      <w:r>
        <w:br/>
      </w:r>
      <w:r>
        <w:rPr>
          <w:rStyle w:val="VerbatimChar"/>
        </w:rPr>
        <w:t xml:space="preserve"> 4 30/04/1942 -0.000481 0.000068 0.00625</w:t>
      </w:r>
      <w:r>
        <w:br/>
      </w:r>
      <w:r>
        <w:rPr>
          <w:rStyle w:val="VerbatimChar"/>
        </w:rPr>
        <w:t xml:space="preserve"> 5 29/05/1942  0.000433 0.000161 0.0124 </w:t>
      </w:r>
      <w:r>
        <w:br/>
      </w:r>
      <w:r>
        <w:rPr>
          <w:rStyle w:val="VerbatimChar"/>
        </w:rPr>
        <w:t xml:space="preserve"> 6 30/06/1942  0.00065  0.000249 0      </w:t>
      </w:r>
      <w:r>
        <w:br/>
      </w:r>
      <w:r>
        <w:rPr>
          <w:rStyle w:val="VerbatimChar"/>
        </w:rPr>
        <w:t xml:space="preserve"> 7 31/07/1942 -0.000304 0.000252 0.00614</w:t>
      </w:r>
      <w:r>
        <w:br/>
      </w:r>
      <w:r>
        <w:rPr>
          <w:rStyle w:val="VerbatimChar"/>
        </w:rPr>
        <w:t xml:space="preserve"> 8 31/08/1942  0.000629 0.000307 0.00610</w:t>
      </w:r>
      <w:r>
        <w:br/>
      </w:r>
      <w:r>
        <w:rPr>
          <w:rStyle w:val="VerbatimChar"/>
        </w:rPr>
        <w:t xml:space="preserve"> 9 30/09/1942  0.000481 0.000281 0      </w:t>
      </w:r>
      <w:r>
        <w:br/>
      </w:r>
      <w:r>
        <w:rPr>
          <w:rStyle w:val="VerbatimChar"/>
        </w:rPr>
        <w:t xml:space="preserve">10 31/10/1942  0.00109  0.000343 0.0121 </w:t>
      </w:r>
      <w:r>
        <w:br/>
      </w:r>
      <w:r>
        <w:rPr>
          <w:rStyle w:val="VerbatimChar"/>
        </w:rPr>
        <w:t xml:space="preserve"># ℹ 950 more rows</w:t>
      </w:r>
    </w:p>
    <w:bookmarkEnd w:id="20"/>
    <w:bookmarkStart w:id="21" w:name="inspect-data"/>
    <w:p>
      <w:pPr>
        <w:pStyle w:val="Heading2"/>
      </w:pPr>
      <w:r>
        <w:t xml:space="preserve">Inspect data</w:t>
      </w:r>
    </w:p>
    <w:p>
      <w:pPr>
        <w:pStyle w:val="SourceCode"/>
      </w:pPr>
      <w:r>
        <w:rPr>
          <w:rStyle w:val="VerbatimChar"/>
        </w:rPr>
        <w:t xml:space="preserve">Rows: 960</w:t>
      </w:r>
      <w:r>
        <w:br/>
      </w:r>
      <w:r>
        <w:rPr>
          <w:rStyle w:val="VerbatimChar"/>
        </w:rPr>
        <w:t xml:space="preserve">Columns: 4</w:t>
      </w:r>
      <w:r>
        <w:br/>
      </w:r>
      <w:r>
        <w:rPr>
          <w:rStyle w:val="VerbatimChar"/>
        </w:rPr>
        <w:t xml:space="preserve">$ b1ret  &lt;dbl&gt; 0.002663, 0.000887, -0.000143, -0.000481, 0.000433, 0.000650, -…</w:t>
      </w:r>
      <w:r>
        <w:br/>
      </w:r>
      <w:r>
        <w:rPr>
          <w:rStyle w:val="VerbatimChar"/>
        </w:rPr>
        <w:t xml:space="preserve">$ t30ret &lt;dbl&gt; 0.000178, 0.000111, 0.000108, 0.000068, 0.000161, 0.000249, 0.0…</w:t>
      </w:r>
      <w:r>
        <w:br/>
      </w:r>
      <w:r>
        <w:rPr>
          <w:rStyle w:val="VerbatimChar"/>
        </w:rPr>
        <w:t xml:space="preserve">$ cpiret &lt;dbl&gt; 0.012903, 0.006369, 0.012658, 0.006250, 0.012422, 0.000000, 0.0…</w:t>
      </w:r>
      <w:r>
        <w:br/>
      </w:r>
      <w:r>
        <w:rPr>
          <w:rStyle w:val="VerbatimChar"/>
        </w:rPr>
        <w:t xml:space="preserve">$ date   &lt;date&gt; 1942-01-31, 1942-02-28, 1942-03-31, 1942-04-30, 1942-05-29, 19…</w:t>
      </w:r>
    </w:p>
    <w:p>
      <w:pPr>
        <w:pStyle w:val="FirstParagraph"/>
      </w:pPr>
      <w:r>
        <w:t xml:space="preserve">Once we have data in required format, we can proceed to handle the questions asked about it.</w:t>
      </w:r>
    </w:p>
    <w:bookmarkEnd w:id="21"/>
    <w:bookmarkStart w:id="45" w:name="description-of-the-problem-on-bonds-data"/>
    <w:p>
      <w:pPr>
        <w:pStyle w:val="Heading2"/>
      </w:pPr>
      <w:r>
        <w:t xml:space="preserve">Description of the problem on bonds data</w:t>
      </w:r>
    </w:p>
    <w:p>
      <w:pPr>
        <w:pStyle w:val="FirstParagraph"/>
      </w:pPr>
      <w:r>
        <w:t xml:space="preserve">In all the following questions above mentiond data frame is used.</w:t>
      </w:r>
      <w:r>
        <w:t xml:space="preserve"> </w:t>
      </w:r>
      <w:r>
        <w:t xml:space="preserve">In this problem, we are interested in the time series properties of bond returns. We collect monthly data from 1942M01 to 2021M12 for the following variables:</w:t>
      </w:r>
    </w:p>
    <w:p>
      <w:pPr>
        <w:numPr>
          <w:ilvl w:val="0"/>
          <w:numId w:val="1001"/>
        </w:numPr>
      </w:pPr>
      <w:r>
        <w:rPr>
          <w:rStyle w:val="VerbatimChar"/>
        </w:rPr>
        <w:t xml:space="preserve">b1ret</w:t>
      </w:r>
      <w:r>
        <w:t xml:space="preserve"> </w:t>
      </w:r>
      <w:r>
        <w:t xml:space="preserve">denotes the 1-year bond return,</w:t>
      </w:r>
    </w:p>
    <w:p>
      <w:pPr>
        <w:numPr>
          <w:ilvl w:val="0"/>
          <w:numId w:val="1001"/>
        </w:numPr>
      </w:pPr>
      <w:r>
        <w:rPr>
          <w:rStyle w:val="VerbatimChar"/>
        </w:rPr>
        <w:t xml:space="preserve">t30ret</w:t>
      </w:r>
      <w:r>
        <w:t xml:space="preserve"> </w:t>
      </w:r>
      <w:r>
        <w:t xml:space="preserve">denotes the 30-day return on treasury bill,</w:t>
      </w:r>
    </w:p>
    <w:p>
      <w:pPr>
        <w:numPr>
          <w:ilvl w:val="0"/>
          <w:numId w:val="1001"/>
        </w:numPr>
      </w:pPr>
      <w:r>
        <w:rPr>
          <w:rStyle w:val="VerbatimChar"/>
        </w:rPr>
        <w:t xml:space="preserve">cpiret</w:t>
      </w:r>
      <w:r>
        <w:t xml:space="preserve"> </w:t>
      </w:r>
      <w:r>
        <w:t xml:space="preserve">denotes the inflation rate.</w:t>
      </w:r>
    </w:p>
    <w:p>
      <w:pPr>
        <w:pStyle w:val="FirstParagraph"/>
      </w:pPr>
      <w:r>
        <w:t xml:space="preserve">We will be focusing on the bond return variable b1ret throughout this analysis. Create a second variable b1ret1 from the original variable, where</w:t>
      </w:r>
      <w:r>
        <w:t xml:space="preserve"> </w:t>
      </w:r>
      <w:r>
        <w:rPr>
          <w:rStyle w:val="VerbatimChar"/>
        </w:rPr>
        <w:t xml:space="preserve">b1ret1</w:t>
      </w:r>
      <w:r>
        <w:t xml:space="preserve"> </w:t>
      </w:r>
      <w:r>
        <w:t xml:space="preserve">has observations from 1942M01 to 2020M12. We will be using</w:t>
      </w:r>
      <w:r>
        <w:t xml:space="preserve"> </w:t>
      </w:r>
      <w:r>
        <w:rPr>
          <w:rStyle w:val="VerbatimChar"/>
        </w:rPr>
        <w:t xml:space="preserve">b1ret1</w:t>
      </w:r>
      <w:r>
        <w:t xml:space="preserve"> </w:t>
      </w:r>
      <w:r>
        <w:t xml:space="preserve">for estimation, and forecast the months of 2021 at the end.</w:t>
      </w:r>
    </w:p>
    <w:bookmarkStart w:id="27" w:name="X19ffaf4215889863edcee6890c7af27f1b2ded7"/>
    <w:p>
      <w:pPr>
        <w:pStyle w:val="Heading3"/>
      </w:pPr>
      <w:r>
        <w:t xml:space="preserve">a) Plot the TS variable and comment on its features.</w:t>
      </w:r>
    </w:p>
    <w:tbl>
      <w:tblPr>
        <w:tblStyle w:val="Table"/>
        <w:tblW w:type="pct" w:w="5000"/>
        <w:jc w:val="left"/>
        <w:tblLayout w:type="fixed"/>
        <w:tblLook w:firstRow="0" w:lastRow="0" w:firstColumn="0" w:lastColumn="0" w:noHBand="0" w:noVBand="0" w:val="0000"/>
      </w:tblPr>
      <w:tblGrid>
        <w:gridCol w:w="7920"/>
      </w:tblGrid>
      <w:tr>
        <w:tc>
          <w:tcPr/>
          <w:bookmarkStart w:id="26" w:name="fig-plot"/>
          <w:p>
            <w:pPr>
              <w:pStyle w:val="Compact"/>
              <w:jc w:val="center"/>
            </w:pPr>
            <w:bookmarkStart w:id="25" w:name="fig-plot"/>
            <w:r>
              <w:drawing>
                <wp:inline>
                  <wp:extent cx="4620126" cy="3696101"/>
                  <wp:effectExtent b="0" l="0" r="0" t="0"/>
                  <wp:docPr descr="" title="" id="23" name="Picture"/>
                  <a:graphic>
                    <a:graphicData uri="http://schemas.openxmlformats.org/drawingml/2006/picture">
                      <pic:pic>
                        <pic:nvPicPr>
                          <pic:cNvPr descr="ARIMA_files/figure-docx/fig-plot-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bookmarkEnd w:id="25"/>
          </w:p>
          <w:p>
            <w:pPr>
              <w:jc w:val="center"/>
            </w:pPr>
            <w:pPr>
              <w:jc w:val="start"/>
              <w:spacing w:before="200"/>
              <w:pStyle w:val="ImageCaption"/>
            </w:pPr>
            <w:r>
              <w:t xml:space="preserve">Figure 1</w:t>
            </w:r>
          </w:p>
          <w:bookmarkEnd w:id="26"/>
        </w:tc>
      </w:tr>
    </w:tbl>
    <w:p>
      <w:pPr>
        <w:pStyle w:val="BodyText"/>
      </w:pPr>
      <w:r>
        <w:t xml:space="preserve">This</w:t>
      </w:r>
      <w:r>
        <w:t xml:space="preserve"> </w:t>
      </w:r>
      <w:hyperlink w:anchor="fig-plot">
        <w:r>
          <w:rPr>
            <w:rStyle w:val="Hyperlink"/>
          </w:rPr>
          <w:t xml:space="preserve">Figure 1</w:t>
        </w:r>
      </w:hyperlink>
      <w:r>
        <w:t xml:space="preserve"> </w:t>
      </w:r>
      <w:r>
        <w:t xml:space="preserve">indicates that around 1980s, these bond returns were highly volatile and from 1970-1990s period is also of high return period. In mid 2010, these returns show very promising growth but then after 2008 crisis bonds return have least volatility closely mirroring 1940s.</w:t>
      </w:r>
    </w:p>
    <w:bookmarkEnd w:id="27"/>
    <w:bookmarkStart w:id="28" w:name="Xe2e1ea5504ad1cbc84a73e71a51bceb39fd44a2"/>
    <w:p>
      <w:pPr>
        <w:pStyle w:val="Heading3"/>
      </w:pPr>
      <w:r>
        <w:t xml:space="preserve">b) Estimate a quadratic trend for this TS variable. Write down the equation and test the regression residuals</w:t>
      </w:r>
      <w:r>
        <w:t xml:space="preserve"> </w:t>
      </w:r>
      <w:r>
        <w:t xml:space="preserve">“</w:t>
      </w:r>
      <w:r>
        <w:t xml:space="preserve">Res1</w:t>
      </w:r>
      <w:r>
        <w:t xml:space="preserve">”</w:t>
      </w:r>
      <w:r>
        <w:t xml:space="preserve"> </w:t>
      </w:r>
      <w:r>
        <w:t xml:space="preserve">for stationary and autocorrelation.</w:t>
      </w:r>
    </w:p>
    <w:p>
      <w:pPr>
        <w:pStyle w:val="SourceCode"/>
      </w:pPr>
      <w:r>
        <w:rPr>
          <w:rStyle w:val="VerbatimChar"/>
        </w:rPr>
        <w:t xml:space="preserve"># A tibble: 3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5.54e- 3  1.94e- 4      28.6 1.17e-130</w:t>
      </w:r>
      <w:r>
        <w:br/>
      </w:r>
      <w:r>
        <w:rPr>
          <w:rStyle w:val="VerbatimChar"/>
        </w:rPr>
        <w:t xml:space="preserve">2 Date         3.26e- 7  2.53e- 8      12.9 5.55e- 35</w:t>
      </w:r>
      <w:r>
        <w:br/>
      </w:r>
      <w:r>
        <w:rPr>
          <w:rStyle w:val="VerbatimChar"/>
        </w:rPr>
        <w:t xml:space="preserve">3 I(Date^2)   -3.62e-11  2.19e-12     -16.6 2.34e- 54</w:t>
      </w:r>
    </w:p>
    <w:bookmarkEnd w:id="28"/>
    <w:bookmarkStart w:id="39" w:name="X90e34f007d035632eab243d28b406b3cfef4740"/>
    <w:p>
      <w:pPr>
        <w:pStyle w:val="Heading3"/>
      </w:pPr>
      <w:r>
        <w:t xml:space="preserve">c) Using the ACF and PACF for the stationary version of Res1 to propose an initial ARIMA model for Res1.</w:t>
      </w:r>
    </w:p>
    <w:tbl>
      <w:tblPr>
        <w:tblStyle w:val="Table"/>
        <w:tblW w:type="pct" w:w="5000"/>
        <w:jc w:val="left"/>
        <w:tblLayout w:type="fixed"/>
        <w:tblLook w:firstRow="0" w:lastRow="0" w:firstColumn="0" w:lastColumn="0" w:noHBand="0" w:noVBand="0" w:val="0000"/>
      </w:tblPr>
      <w:tblGrid>
        <w:gridCol w:w="7920"/>
      </w:tblGrid>
      <w:tr>
        <w:tc>
          <w:tcPr/>
          <w:bookmarkStart w:id="33" w:name="fig-plot1-1"/>
          <w:p>
            <w:pPr>
              <w:pStyle w:val="Compact"/>
              <w:jc w:val="center"/>
            </w:pPr>
            <w:bookmarkStart w:id="32" w:name="fig-plot1-1"/>
            <w:r>
              <w:drawing>
                <wp:inline>
                  <wp:extent cx="4620126" cy="3696101"/>
                  <wp:effectExtent b="0" l="0" r="0" t="0"/>
                  <wp:docPr descr="" title="" id="30" name="Picture"/>
                  <a:graphic>
                    <a:graphicData uri="http://schemas.openxmlformats.org/drawingml/2006/picture">
                      <pic:pic>
                        <pic:nvPicPr>
                          <pic:cNvPr descr="ARIMA_files/figure-docx/fig-plot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2</w:t>
            </w:r>
          </w:p>
          <w:bookmarkEnd w:id="33"/>
        </w:tc>
      </w:tr>
    </w:tbl>
    <w:tbl>
      <w:tblPr>
        <w:tblStyle w:val="Table"/>
        <w:tblW w:type="pct" w:w="5000"/>
        <w:jc w:val="left"/>
        <w:tblLayout w:type="fixed"/>
        <w:tblLook w:firstRow="0" w:lastRow="0" w:firstColumn="0" w:lastColumn="0" w:noHBand="0" w:noVBand="0" w:val="0000"/>
      </w:tblPr>
      <w:tblGrid>
        <w:gridCol w:w="7920"/>
      </w:tblGrid>
      <w:tr>
        <w:tc>
          <w:tcPr/>
          <w:bookmarkStart w:id="38" w:name="fig-plot1-2"/>
          <w:p>
            <w:pPr>
              <w:pStyle w:val="Compact"/>
              <w:jc w:val="center"/>
            </w:pPr>
            <w:bookmarkStart w:id="37" w:name="fig-plot1-2"/>
            <w:r>
              <w:drawing>
                <wp:inline>
                  <wp:extent cx="4620126" cy="3696101"/>
                  <wp:effectExtent b="0" l="0" r="0" t="0"/>
                  <wp:docPr descr="" title="" id="35" name="Picture"/>
                  <a:graphic>
                    <a:graphicData uri="http://schemas.openxmlformats.org/drawingml/2006/picture">
                      <pic:pic>
                        <pic:nvPicPr>
                          <pic:cNvPr descr="ARIMA_files/figure-docx/fig-plot1-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bookmarkEnd w:id="37"/>
          </w:p>
          <w:p>
            <w:pPr>
              <w:jc w:val="center"/>
            </w:pPr>
            <w:pPr>
              <w:jc w:val="start"/>
              <w:spacing w:before="200"/>
              <w:pStyle w:val="ImageCaption"/>
            </w:pPr>
            <w:r>
              <w:t xml:space="preserve">Figure 3</w:t>
            </w:r>
          </w:p>
          <w:bookmarkEnd w:id="38"/>
        </w:tc>
      </w:tr>
    </w:tbl>
    <w:p>
      <w:pPr>
        <w:pStyle w:val="BodyText"/>
      </w:pPr>
      <w:r>
        <w:rPr>
          <w:b/>
          <w:bCs/>
        </w:rPr>
        <w:t xml:space="preserve">?@fig-acf</w:t>
      </w:r>
      <w:r>
        <w:t xml:space="preserve"> </w:t>
      </w:r>
      <w:r>
        <w:t xml:space="preserve">indicates that residuals are not stationary and have significant autocorrelation at lag 1. So we may need to furhter investigate the model.</w:t>
      </w:r>
    </w:p>
    <w:bookmarkEnd w:id="39"/>
    <w:bookmarkStart w:id="40" w:name="Xaf22e7134451cdbbd883f03e4c0ba00a1e709d8"/>
    <w:p>
      <w:pPr>
        <w:pStyle w:val="Heading3"/>
      </w:pPr>
      <w:r>
        <w:t xml:space="preserve">d) Provide several ARIMA models and discuss which ARIMA model you would pick as the final model. Explain your reasoning.</w:t>
      </w:r>
    </w:p>
    <w:p>
      <w:pPr>
        <w:pStyle w:val="SourceCode"/>
      </w:pPr>
      <w:r>
        <w:rPr>
          <w:rStyle w:val="VerbatimChar"/>
        </w:rPr>
        <w:t xml:space="preserve">          Order       AIC</w:t>
      </w:r>
      <w:r>
        <w:br/>
      </w:r>
      <w:r>
        <w:rPr>
          <w:rStyle w:val="VerbatimChar"/>
        </w:rPr>
        <w:t xml:space="preserve">1  ARIMA(0,0,0) -7489.192</w:t>
      </w:r>
      <w:r>
        <w:br/>
      </w:r>
      <w:r>
        <w:rPr>
          <w:rStyle w:val="VerbatimChar"/>
        </w:rPr>
        <w:t xml:space="preserve">2  ARIMA(0,0,1) -7649.737</w:t>
      </w:r>
      <w:r>
        <w:br/>
      </w:r>
      <w:r>
        <w:rPr>
          <w:rStyle w:val="VerbatimChar"/>
        </w:rPr>
        <w:t xml:space="preserve">3  ARIMA(0,0,2) -7669.217</w:t>
      </w:r>
      <w:r>
        <w:br/>
      </w:r>
      <w:r>
        <w:rPr>
          <w:rStyle w:val="VerbatimChar"/>
        </w:rPr>
        <w:t xml:space="preserve">4  ARIMA(0,1,0) -7378.844</w:t>
      </w:r>
      <w:r>
        <w:br/>
      </w:r>
      <w:r>
        <w:rPr>
          <w:rStyle w:val="VerbatimChar"/>
        </w:rPr>
        <w:t xml:space="preserve">5  ARIMA(0,1,1) -7795.822</w:t>
      </w:r>
      <w:r>
        <w:br/>
      </w:r>
      <w:r>
        <w:rPr>
          <w:rStyle w:val="VerbatimChar"/>
        </w:rPr>
        <w:t xml:space="preserve">6  ARIMA(0,1,2) -7826.394</w:t>
      </w:r>
      <w:r>
        <w:br/>
      </w:r>
      <w:r>
        <w:rPr>
          <w:rStyle w:val="VerbatimChar"/>
        </w:rPr>
        <w:t xml:space="preserve">7  ARIMA(1,0,0) -7696.349</w:t>
      </w:r>
      <w:r>
        <w:br/>
      </w:r>
      <w:r>
        <w:rPr>
          <w:rStyle w:val="VerbatimChar"/>
        </w:rPr>
        <w:t xml:space="preserve">8  ARIMA(1,0,1) -7804.604</w:t>
      </w:r>
      <w:r>
        <w:br/>
      </w:r>
      <w:r>
        <w:rPr>
          <w:rStyle w:val="VerbatimChar"/>
        </w:rPr>
        <w:t xml:space="preserve">9  ARIMA(1,0,2) -7833.807</w:t>
      </w:r>
      <w:r>
        <w:br/>
      </w:r>
      <w:r>
        <w:rPr>
          <w:rStyle w:val="VerbatimChar"/>
        </w:rPr>
        <w:t xml:space="preserve">10 ARIMA(1,1,0) -7516.357</w:t>
      </w:r>
      <w:r>
        <w:br/>
      </w:r>
      <w:r>
        <w:rPr>
          <w:rStyle w:val="VerbatimChar"/>
        </w:rPr>
        <w:t xml:space="preserve">11 ARIMA(1,1,1) -7822.932</w:t>
      </w:r>
      <w:r>
        <w:br/>
      </w:r>
      <w:r>
        <w:rPr>
          <w:rStyle w:val="VerbatimChar"/>
        </w:rPr>
        <w:t xml:space="preserve">12 ARIMA(1,1,2) -7829.002</w:t>
      </w:r>
      <w:r>
        <w:br/>
      </w:r>
      <w:r>
        <w:rPr>
          <w:rStyle w:val="VerbatimChar"/>
        </w:rPr>
        <w:t xml:space="preserve">13 ARIMA(2,0,0) -7709.165</w:t>
      </w:r>
      <w:r>
        <w:br/>
      </w:r>
      <w:r>
        <w:rPr>
          <w:rStyle w:val="VerbatimChar"/>
        </w:rPr>
        <w:t xml:space="preserve">14 ARIMA(2,0,1) -7830.262</w:t>
      </w:r>
      <w:r>
        <w:br/>
      </w:r>
      <w:r>
        <w:rPr>
          <w:rStyle w:val="VerbatimChar"/>
        </w:rPr>
        <w:t xml:space="preserve">15 ARIMA(2,0,2) -7836.822</w:t>
      </w:r>
      <w:r>
        <w:br/>
      </w:r>
      <w:r>
        <w:rPr>
          <w:rStyle w:val="VerbatimChar"/>
        </w:rPr>
        <w:t xml:space="preserve">16 ARIMA(2,1,0) -7613.721</w:t>
      </w:r>
      <w:r>
        <w:br/>
      </w:r>
      <w:r>
        <w:rPr>
          <w:rStyle w:val="VerbatimChar"/>
        </w:rPr>
        <w:t xml:space="preserve">17 ARIMA(2,1,1) -7825.043</w:t>
      </w:r>
      <w:r>
        <w:br/>
      </w:r>
      <w:r>
        <w:rPr>
          <w:rStyle w:val="VerbatimChar"/>
        </w:rPr>
        <w:t xml:space="preserve">18 ARIMA(2,1,2) -7828.701</w:t>
      </w:r>
    </w:p>
    <w:p>
      <w:pPr>
        <w:pStyle w:val="FirstParagraph"/>
      </w:pPr>
      <w:r>
        <w:t xml:space="preserve">As per</w:t>
      </w:r>
      <w:r>
        <w:t xml:space="preserve"> </w:t>
      </w:r>
      <w:hyperlink w:anchor="fig-plot">
        <w:r>
          <w:rPr>
            <w:rStyle w:val="Hyperlink"/>
          </w:rPr>
          <w:t xml:space="preserve">Figure 1</w:t>
        </w:r>
      </w:hyperlink>
      <w:r>
        <w:t xml:space="preserve"> </w:t>
      </w:r>
      <w:r>
        <w:t xml:space="preserve">we have observed in the plot that the bond returns are not stationary and have significant autocorrelation at lag 1. So we may need to further investigate the model. We have estimated a quadratic trend model and residuals are not stationary. We have calculated ACF and PACF of residuals and found that residuals are not stationary and have significant autocorrelation at lag 1. We have estimated several ARIMA models and the</w:t>
      </w:r>
    </w:p>
    <w:p>
      <w:pPr>
        <w:pStyle w:val="BodyText"/>
      </w:pPr>
      <w:r>
        <w:t xml:space="preserve">Best model comes out to be ARIMA(1,0,1). So we are estimating model as follows:</w:t>
      </w:r>
    </w:p>
    <w:p>
      <w:pPr>
        <w:pStyle w:val="SourceCode"/>
      </w:pPr>
      <w:r>
        <w:rPr>
          <w:rStyle w:val="VerbatimChar"/>
        </w:rPr>
        <w:t xml:space="preserve"># A tibble: 3 × 3</w:t>
      </w:r>
      <w:r>
        <w:br/>
      </w:r>
      <w:r>
        <w:rPr>
          <w:rStyle w:val="VerbatimChar"/>
        </w:rPr>
        <w:t xml:space="preserve">  term      estimate std.error</w:t>
      </w:r>
      <w:r>
        <w:br/>
      </w:r>
      <w:r>
        <w:rPr>
          <w:rStyle w:val="VerbatimChar"/>
        </w:rPr>
        <w:t xml:space="preserve">  &lt;chr&gt;        &lt;dbl&gt;     &lt;dbl&gt;</w:t>
      </w:r>
      <w:r>
        <w:br/>
      </w:r>
      <w:r>
        <w:rPr>
          <w:rStyle w:val="VerbatimChar"/>
        </w:rPr>
        <w:t xml:space="preserve">1 ar1        0.991     0.00545</w:t>
      </w:r>
      <w:r>
        <w:br/>
      </w:r>
      <w:r>
        <w:rPr>
          <w:rStyle w:val="VerbatimChar"/>
        </w:rPr>
        <w:t xml:space="preserve">2 ma1       -0.904     0.0194 </w:t>
      </w:r>
      <w:r>
        <w:br/>
      </w:r>
      <w:r>
        <w:rPr>
          <w:rStyle w:val="VerbatimChar"/>
        </w:rPr>
        <w:t xml:space="preserve">3 intercept  0.00322   0.00128</w:t>
      </w:r>
    </w:p>
    <w:bookmarkEnd w:id="40"/>
    <w:bookmarkStart w:id="41" w:name="X546d0764383828639448f10616f0c798b3c8605"/>
    <w:p>
      <w:pPr>
        <w:pStyle w:val="Heading3"/>
      </w:pPr>
      <w:r>
        <w:t xml:space="preserve">e) Forecast using both trend and ARIMA(1,0,1) models</w:t>
      </w:r>
    </w:p>
    <w:p>
      <w:pPr>
        <w:pStyle w:val="SourceCode"/>
      </w:pPr>
      <w:r>
        <w:rPr>
          <w:rStyle w:val="VerbatimChar"/>
        </w:rPr>
        <w:t xml:space="preserve">Time Series:</w:t>
      </w:r>
      <w:r>
        <w:br/>
      </w:r>
      <w:r>
        <w:rPr>
          <w:rStyle w:val="VerbatimChar"/>
        </w:rPr>
        <w:t xml:space="preserve">Start = 961 </w:t>
      </w:r>
      <w:r>
        <w:br/>
      </w:r>
      <w:r>
        <w:rPr>
          <w:rStyle w:val="VerbatimChar"/>
        </w:rPr>
        <w:t xml:space="preserve">End = 970 </w:t>
      </w:r>
      <w:r>
        <w:br/>
      </w:r>
      <w:r>
        <w:rPr>
          <w:rStyle w:val="VerbatimChar"/>
        </w:rPr>
        <w:t xml:space="preserve">Frequency = 1 </w:t>
      </w:r>
      <w:r>
        <w:br/>
      </w:r>
      <w:r>
        <w:rPr>
          <w:rStyle w:val="VerbatimChar"/>
        </w:rPr>
        <w:t xml:space="preserve"> [1] 0.0005113466 0.0005364218 0.0005612652 0.0005858789 0.0006102650</w:t>
      </w:r>
      <w:r>
        <w:br/>
      </w:r>
      <w:r>
        <w:rPr>
          <w:rStyle w:val="VerbatimChar"/>
        </w:rPr>
        <w:t xml:space="preserve"> [6] 0.0006344256 0.0006583628 0.0006820787 0.0007055753 0.0007288547</w:t>
      </w:r>
    </w:p>
    <w:bookmarkEnd w:id="41"/>
    <w:bookmarkStart w:id="43" w:name="forecast-from-quadratic-trend-model"/>
    <w:p>
      <w:pPr>
        <w:pStyle w:val="Heading3"/>
      </w:pPr>
      <w:r>
        <w:t xml:space="preserve">Forecast from quadratic trend model</w:t>
      </w:r>
    </w:p>
    <w:p>
      <w:pPr>
        <w:pStyle w:val="FirstParagraph"/>
      </w:pPr>
      <w:bookmarkStart w:id="42" w:name="eq-qt"/>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r>
            <m:t>t</m:t>
          </m:r>
          <m:r>
            <m:rPr>
              <m:sty m:val="p"/>
            </m:rPr>
            <m:t>+</m:t>
          </m:r>
          <m:sSub>
            <m:e>
              <m:r>
                <m:t>β</m:t>
              </m:r>
            </m:e>
            <m:sub>
              <m:r>
                <m:t>2</m:t>
              </m:r>
            </m:sub>
          </m:sSub>
          <m:sSup>
            <m:e>
              <m:r>
                <m:t>t</m:t>
              </m:r>
            </m:e>
            <m:sup>
              <m:r>
                <m:t>2</m:t>
              </m:r>
            </m:sup>
          </m:sSup>
          <m:r>
            <m:rPr>
              <m:sty m:val="p"/>
            </m:rPr>
            <m:t>+</m:t>
          </m:r>
          <m:sSub>
            <m:e>
              <m:r>
                <m:t>ϵ</m:t>
              </m:r>
            </m:e>
            <m:sub>
              <m:r>
                <m:t>t</m:t>
              </m:r>
            </m:sub>
          </m:sSub>
          <m:r>
            <m:t>  </m:t>
          </m:r>
          <m:d>
            <m:dPr>
              <m:begChr m:val="("/>
              <m:endChr m:val=")"/>
              <m:sepChr m:val=""/>
              <m:grow/>
            </m:dPr>
            <m:e>
              <m:r>
                <m:t>1</m:t>
              </m:r>
            </m:e>
          </m:d>
        </m:oMath>
      </m:oMathPara>
      <w:bookmarkEnd w:id="42"/>
    </w:p>
    <w:p>
      <w:pPr>
        <w:pStyle w:val="FirstParagraph"/>
      </w:pPr>
      <w:r>
        <w:t xml:space="preserve">As</w:t>
      </w:r>
      <w:r>
        <w:t xml:space="preserve"> </w:t>
      </w:r>
      <w:hyperlink w:anchor="eq-qt">
        <w:r>
          <w:rPr>
            <w:rStyle w:val="Hyperlink"/>
          </w:rPr>
          <w:t xml:space="preserve">Equation 1</w:t>
        </w:r>
      </w:hyperlink>
      <w:r>
        <w:t xml:space="preserve"> </w:t>
      </w:r>
      <w:r>
        <w:t xml:space="preserve">suggests, we can use the quadratic trend model to forecast the bond returns.</w:t>
      </w:r>
    </w:p>
    <w:bookmarkEnd w:id="43"/>
    <w:bookmarkStart w:id="44" w:name="section"/>
    <w:p>
      <w:pPr>
        <w:pStyle w:val="Heading3"/>
      </w:pPr>
      <w:r>
        <w:t xml:space="preserve">2.</w:t>
      </w:r>
    </w:p>
    <w:p>
      <w:pPr>
        <w:pStyle w:val="FirstParagraph"/>
      </w:pPr>
      <w:r>
        <w:t xml:space="preserve">In this problem, we are interested in examining the factors affecting the petrol prices. Petrol prices in New Zealand is split into three components: importer cost, importer’s margin, and the taxes. We collect the weekly data on the following variables from 2004W16 (week 16) to 2020W23 (week 23):</w:t>
      </w:r>
    </w:p>
    <w:p>
      <w:pPr>
        <w:numPr>
          <w:ilvl w:val="0"/>
          <w:numId w:val="1002"/>
        </w:numPr>
      </w:pPr>
      <w:r>
        <w:t xml:space="preserve">Dubai denotes the Dubai crude oil prices,</w:t>
      </w:r>
    </w:p>
    <w:p>
      <w:pPr>
        <w:numPr>
          <w:ilvl w:val="0"/>
          <w:numId w:val="1002"/>
        </w:numPr>
      </w:pPr>
      <w:r>
        <w:t xml:space="preserve">Price denotes the discounted retail petrol price,</w:t>
      </w:r>
    </w:p>
    <w:p>
      <w:pPr>
        <w:numPr>
          <w:ilvl w:val="0"/>
          <w:numId w:val="1002"/>
        </w:numPr>
      </w:pPr>
      <w:r>
        <w:t xml:space="preserve">Margin denotes the importer’s margin,</w:t>
      </w:r>
    </w:p>
    <w:p>
      <w:pPr>
        <w:numPr>
          <w:ilvl w:val="0"/>
          <w:numId w:val="1002"/>
        </w:numPr>
      </w:pPr>
      <w:r>
        <w:t xml:space="preserve">Cost denotes the importer’s cost.</w:t>
      </w:r>
    </w:p>
    <w:p>
      <w:pPr>
        <w:pStyle w:val="FirstParagraph"/>
      </w:pPr>
      <w:r>
        <w:t xml:space="preserve">We will be focusing on the variable Margin and Cost throughout this analysis. We will also restrict our attention to the period from 2004W16 to 2019W52 for estimation. We will be forecasting the first 23 weeks of 2020 at the end. You can find the dataset titled</w:t>
      </w:r>
      <w:r>
        <w:t xml:space="preserve"> </w:t>
      </w:r>
      <w:r>
        <w:t xml:space="preserve">“</w:t>
      </w:r>
      <w:r>
        <w:t xml:space="preserve">PetrolPrices.csv</w:t>
      </w:r>
      <w:r>
        <w:t xml:space="preserve">”</w:t>
      </w:r>
      <w:r>
        <w:t xml:space="preserve">, use the 5% significance level. Please follow the procedure below for the analysis:</w:t>
      </w:r>
    </w:p>
    <w:bookmarkEnd w:id="44"/>
    <w:bookmarkEnd w:id="45"/>
    <w:bookmarkStart w:id="55" w:name="load-and-inspect-data"/>
    <w:p>
      <w:pPr>
        <w:pStyle w:val="Heading2"/>
      </w:pPr>
      <w:r>
        <w:t xml:space="preserve">Load and Inspect data</w:t>
      </w:r>
    </w:p>
    <w:p>
      <w:pPr>
        <w:pStyle w:val="SourceCode"/>
      </w:pPr>
      <w:r>
        <w:rPr>
          <w:rStyle w:val="VerbatimChar"/>
        </w:rPr>
        <w:t xml:space="preserve">Rows: 840</w:t>
      </w:r>
      <w:r>
        <w:br/>
      </w:r>
      <w:r>
        <w:rPr>
          <w:rStyle w:val="VerbatimChar"/>
        </w:rPr>
        <w:t xml:space="preserve">Columns: 5</w:t>
      </w:r>
      <w:r>
        <w:br/>
      </w:r>
      <w:r>
        <w:rPr>
          <w:rStyle w:val="VerbatimChar"/>
        </w:rPr>
        <w:t xml:space="preserve">$ Week_ending_Friday &lt;chr&gt; "4/23/2004", "4/30/2004", "5/7/2004", "5/14/2004", …</w:t>
      </w:r>
      <w:r>
        <w:br/>
      </w:r>
      <w:r>
        <w:rPr>
          <w:rStyle w:val="VerbatimChar"/>
        </w:rPr>
        <w:t xml:space="preserve">$ Dubai              &lt;dbl&gt; 50.74, 52.16, 52.94, 56.55, 59.40, 56.68, 56.13, 53…</w:t>
      </w:r>
      <w:r>
        <w:br/>
      </w:r>
      <w:r>
        <w:rPr>
          <w:rStyle w:val="VerbatimChar"/>
        </w:rPr>
        <w:t xml:space="preserve">$ Cost               &lt;dbl&gt; 48.6, 52.2, 53.3, 56.4, 54.3, 53.7, 49.4, 48.2, 47.…</w:t>
      </w:r>
      <w:r>
        <w:br/>
      </w:r>
      <w:r>
        <w:rPr>
          <w:rStyle w:val="VerbatimChar"/>
        </w:rPr>
        <w:t xml:space="preserve">$ Price              &lt;dbl&gt; 114.5, 113.0, 117.3, 121.9, 121.3, 123.9, 123.6, 12…</w:t>
      </w:r>
      <w:r>
        <w:br/>
      </w:r>
      <w:r>
        <w:rPr>
          <w:rStyle w:val="VerbatimChar"/>
        </w:rPr>
        <w:t xml:space="preserve">$ Margin             &lt;dbl&gt; 13.9, 11.8, 13.8, 14.2, 12.6, 11.8, 13.6, 11.5, 14.…</w:t>
      </w:r>
    </w:p>
    <w:p>
      <w:pPr>
        <w:pStyle w:val="FirstParagraph"/>
      </w:pPr>
      <w:r>
        <w:t xml:space="preserve">So first there is need to convert Week_ending_Friday as</w:t>
      </w:r>
      <w:r>
        <w:t xml:space="preserve"> </w:t>
      </w:r>
      <w:r>
        <w:rPr>
          <w:rStyle w:val="VerbatimChar"/>
        </w:rPr>
        <w:t xml:space="preserve">date</w:t>
      </w:r>
      <w:r>
        <w:t xml:space="preserve"> </w:t>
      </w:r>
      <w:r>
        <w:t xml:space="preserve">variable.</w:t>
      </w:r>
    </w:p>
    <w:p>
      <w:pPr>
        <w:pStyle w:val="SourceCode"/>
      </w:pPr>
      <w:r>
        <w:rPr>
          <w:rStyle w:val="VerbatimChar"/>
        </w:rPr>
        <w:t xml:space="preserve">Rows: 840</w:t>
      </w:r>
      <w:r>
        <w:br/>
      </w:r>
      <w:r>
        <w:rPr>
          <w:rStyle w:val="VerbatimChar"/>
        </w:rPr>
        <w:t xml:space="preserve">Columns: 6</w:t>
      </w:r>
      <w:r>
        <w:br/>
      </w:r>
      <w:r>
        <w:rPr>
          <w:rStyle w:val="VerbatimChar"/>
        </w:rPr>
        <w:t xml:space="preserve">$ Week_ending_Friday &lt;chr&gt; "4/23/2004", "4/30/2004", "5/7/2004", "5/14/2004", …</w:t>
      </w:r>
      <w:r>
        <w:br/>
      </w:r>
      <w:r>
        <w:rPr>
          <w:rStyle w:val="VerbatimChar"/>
        </w:rPr>
        <w:t xml:space="preserve">$ Dubai              &lt;dbl&gt; 50.74, 52.16, 52.94, 56.55, 59.40, 56.68, 56.13, 53…</w:t>
      </w:r>
      <w:r>
        <w:br/>
      </w:r>
      <w:r>
        <w:rPr>
          <w:rStyle w:val="VerbatimChar"/>
        </w:rPr>
        <w:t xml:space="preserve">$ Cost               &lt;dbl&gt; 48.6, 52.2, 53.3, 56.4, 54.3, 53.7, 49.4, 48.2, 47.…</w:t>
      </w:r>
      <w:r>
        <w:br/>
      </w:r>
      <w:r>
        <w:rPr>
          <w:rStyle w:val="VerbatimChar"/>
        </w:rPr>
        <w:t xml:space="preserve">$ Price              &lt;dbl&gt; 114.5, 113.0, 117.3, 121.9, 121.3, 123.9, 123.6, 12…</w:t>
      </w:r>
      <w:r>
        <w:br/>
      </w:r>
      <w:r>
        <w:rPr>
          <w:rStyle w:val="VerbatimChar"/>
        </w:rPr>
        <w:t xml:space="preserve">$ Margin             &lt;dbl&gt; 13.9, 11.8, 13.8, 14.2, 12.6, 11.8, 13.6, 11.5, 14.…</w:t>
      </w:r>
      <w:r>
        <w:br/>
      </w:r>
      <w:r>
        <w:rPr>
          <w:rStyle w:val="VerbatimChar"/>
        </w:rPr>
        <w:t xml:space="preserve">$ date               &lt;date&gt; 2004-04-23, 2004-04-30, 2004-05-07, 2004-05-14, 20…</w:t>
      </w:r>
    </w:p>
    <w:p>
      <w:pPr>
        <w:pStyle w:val="FirstParagraph"/>
      </w:pPr>
      <w:r>
        <w:t xml:space="preserve">Perfect. Now we have date variable and 4 other variables measured as</w:t>
      </w:r>
      <w:r>
        <w:t xml:space="preserve"> </w:t>
      </w:r>
      <w:r>
        <w:rPr>
          <w:rStyle w:val="VerbatimChar"/>
        </w:rPr>
        <w:t xml:space="preserve">dbl</w:t>
      </w:r>
      <w:r>
        <w:t xml:space="preserve"> </w:t>
      </w:r>
      <w:r>
        <w:t xml:space="preserve">means continuous.</w:t>
      </w:r>
    </w:p>
    <w:p>
      <w:pPr>
        <w:pStyle w:val="Compact"/>
        <w:numPr>
          <w:ilvl w:val="0"/>
          <w:numId w:val="1003"/>
        </w:numPr>
      </w:pPr>
      <w:r>
        <w:t xml:space="preserve">Plot the margin and cost variables and comment on their features. De termine the order of integration for the two variables. Define the hypotheses and report the relevant test statistic and P-value. Interpret your findings.</w:t>
      </w:r>
    </w:p>
    <w:p>
      <w:pPr>
        <w:pStyle w:val="FirstParagraph"/>
      </w:pPr>
      <w:r>
        <w:drawing>
          <wp:inline>
            <wp:extent cx="4620126" cy="3696101"/>
            <wp:effectExtent b="0" l="0" r="0" t="0"/>
            <wp:docPr descr="" title="" id="47" name="Picture"/>
            <a:graphic>
              <a:graphicData uri="http://schemas.openxmlformats.org/drawingml/2006/picture">
                <pic:pic>
                  <pic:nvPicPr>
                    <pic:cNvPr descr="ARIMA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4"/>
        </w:numPr>
      </w:pPr>
      <w:r>
        <w:t xml:space="preserve">Estimate the model where Margin is regressed on a linear trend and Cost. Write down the equation and comment on the coefficient of Cost. Test the regression residuals</w:t>
      </w:r>
      <w:r>
        <w:t xml:space="preserve"> </w:t>
      </w:r>
      <w:r>
        <w:t xml:space="preserve">“</w:t>
      </w:r>
      <w:r>
        <w:t xml:space="preserve">Res2</w:t>
      </w:r>
      <w:r>
        <w:t xml:space="preserve">”</w:t>
      </w:r>
      <w:r>
        <w:t xml:space="preserve"> </w:t>
      </w:r>
      <w:r>
        <w:t xml:space="preserve">for stationarity, autocorrelation, and heteroskedasticity.</w:t>
      </w:r>
    </w:p>
    <w:p>
      <w:pPr>
        <w:pStyle w:val="SourceCode"/>
      </w:pPr>
      <w:r>
        <w:rPr>
          <w:rStyle w:val="VerbatimChar"/>
        </w:rPr>
        <w:t xml:space="preserve"># A tibble: 3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-33.9     1.20          -28.2 3.30e-123</w:t>
      </w:r>
      <w:r>
        <w:br/>
      </w:r>
      <w:r>
        <w:rPr>
          <w:rStyle w:val="VerbatimChar"/>
        </w:rPr>
        <w:t xml:space="preserve">2 date          0.00393 0.0000693      56.8 2.42e-289</w:t>
      </w:r>
      <w:r>
        <w:br/>
      </w:r>
      <w:r>
        <w:rPr>
          <w:rStyle w:val="VerbatimChar"/>
        </w:rPr>
        <w:t xml:space="preserve">3 Cost         -0.0819  0.00660       -12.4 1.37e- 32</w:t>
      </w:r>
    </w:p>
    <w:p>
      <w:pPr>
        <w:pStyle w:val="FirstParagraph"/>
      </w:pPr>
      <w:r>
        <w:drawing>
          <wp:inline>
            <wp:extent cx="4620126" cy="3696101"/>
            <wp:effectExtent b="0" l="0" r="0" t="0"/>
            <wp:docPr descr="" title="" id="50" name="Picture"/>
            <a:graphic>
              <a:graphicData uri="http://schemas.openxmlformats.org/drawingml/2006/picture">
                <pic:pic>
                  <pic:nvPicPr>
                    <pic:cNvPr descr="ARIMA_files/figure-docx/unnamed-chunk-1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3" name="Picture"/>
            <a:graphic>
              <a:graphicData uri="http://schemas.openxmlformats.org/drawingml/2006/picture">
                <pic:pic>
                  <pic:nvPicPr>
                    <pic:cNvPr descr="ARIMA_files/figure-docx/unnamed-chunk-13-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5"/>
        </w:numPr>
      </w:pPr>
      <w:r>
        <w:t xml:space="preserve">Analyse the variable Res2 and propose a final ARIMA model for this variable.</w:t>
      </w:r>
    </w:p>
    <w:p>
      <w:pPr>
        <w:pStyle w:val="SourceCode"/>
      </w:pPr>
      <w:r>
        <w:rPr>
          <w:rStyle w:val="VerbatimChar"/>
        </w:rPr>
        <w:t xml:space="preserve">Series: Res2 </w:t>
      </w:r>
      <w:r>
        <w:br/>
      </w:r>
      <w:r>
        <w:rPr>
          <w:rStyle w:val="VerbatimChar"/>
        </w:rPr>
        <w:t xml:space="preserve">ARIMA(1,0,0) with zero mean </w:t>
      </w:r>
      <w:r>
        <w:br/>
      </w:r>
      <w:r>
        <w:br/>
      </w:r>
      <w:r>
        <w:rPr>
          <w:rStyle w:val="VerbatimChar"/>
        </w:rPr>
        <w:t xml:space="preserve">Coefficients:</w:t>
      </w:r>
      <w:r>
        <w:br/>
      </w:r>
      <w:r>
        <w:rPr>
          <w:rStyle w:val="VerbatimChar"/>
        </w:rPr>
        <w:t xml:space="preserve">         ar1</w:t>
      </w:r>
      <w:r>
        <w:br/>
      </w:r>
      <w:r>
        <w:rPr>
          <w:rStyle w:val="VerbatimChar"/>
        </w:rPr>
        <w:t xml:space="preserve">      0.8199</w:t>
      </w:r>
      <w:r>
        <w:br/>
      </w:r>
      <w:r>
        <w:rPr>
          <w:rStyle w:val="VerbatimChar"/>
        </w:rPr>
        <w:t xml:space="preserve">s.e.  0.0197</w:t>
      </w:r>
      <w:r>
        <w:br/>
      </w:r>
      <w:r>
        <w:br/>
      </w:r>
      <w:r>
        <w:rPr>
          <w:rStyle w:val="VerbatimChar"/>
        </w:rPr>
        <w:t xml:space="preserve">sigma^2 = 3.807:  log likelihood = -1753.46</w:t>
      </w:r>
      <w:r>
        <w:br/>
      </w:r>
      <w:r>
        <w:rPr>
          <w:rStyle w:val="VerbatimChar"/>
        </w:rPr>
        <w:t xml:space="preserve">AIC=3510.91   AICc=3510.93   BIC=3520.38</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00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00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00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ARIMA modeling using bonds and petrol prices data</dc:title>
  <dc:creator>Zahid Asghar</dc:creator>
  <cp:keywords/>
  <dcterms:created xsi:type="dcterms:W3CDTF">2024-04-22T04:29:04Z</dcterms:created>
  <dcterms:modified xsi:type="dcterms:W3CDTF">2024-04-22T04:29:04Z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2024-04-22</vt:lpwstr>
  </property>
  <property fmtid="{D5CDD505-2E9C-101B-9397-08002B2CF9AE}" pid="6" name="execute">
    <vt:lpwstr/>
  </property>
  <property fmtid="{D5CDD505-2E9C-101B-9397-08002B2CF9AE}" pid="7" name="footer">
    <vt:lpwstr>Forecasting</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heme">
    <vt:lpwstr/>
  </property>
  <property fmtid="{D5CDD505-2E9C-101B-9397-08002B2CF9AE}" pid="13" name="toc-title">
    <vt:lpwstr>Table of contents</vt:lpwstr>
  </property>
</Properties>
</file>