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BD" w:rsidRPr="000A3CBD" w:rsidRDefault="00552BB3" w:rsidP="000A3CBD">
      <w:pPr>
        <w:jc w:val="right"/>
        <w:rPr>
          <w:rFonts w:asciiTheme="majorHAnsi" w:hAnsiTheme="majorHAnsi" w:cstheme="majorHAnsi"/>
          <w:b/>
          <w:sz w:val="18"/>
          <w:szCs w:val="18"/>
          <w:u w:val="single"/>
        </w:rPr>
      </w:pPr>
      <w:r>
        <w:rPr>
          <w:rFonts w:asciiTheme="majorHAnsi" w:hAnsiTheme="majorHAnsi" w:cstheme="majorHAnsi"/>
          <w:b/>
          <w:sz w:val="18"/>
          <w:szCs w:val="18"/>
          <w:u w:val="single"/>
        </w:rPr>
        <w:t>2025/04/21</w:t>
      </w:r>
    </w:p>
    <w:p w:rsidR="000A3CBD" w:rsidRPr="00E81B1E" w:rsidRDefault="00E81B1E" w:rsidP="000A3CBD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81B1E">
        <w:rPr>
          <w:rFonts w:asciiTheme="majorHAnsi" w:hAnsiTheme="majorHAnsi" w:cstheme="majorHAnsi"/>
          <w:b/>
          <w:sz w:val="28"/>
          <w:szCs w:val="28"/>
          <w:u w:val="single"/>
        </w:rPr>
        <w:t>MongoDB Introduction</w:t>
      </w:r>
    </w:p>
    <w:p w:rsidR="00E81B1E" w:rsidRPr="00E81B1E" w:rsidRDefault="00E81B1E" w:rsidP="00E81B1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b/>
          <w:bCs/>
          <w:sz w:val="24"/>
          <w:szCs w:val="24"/>
        </w:rPr>
        <w:t>1. Introduction to MongoDB</w:t>
      </w:r>
    </w:p>
    <w:p w:rsidR="00E81B1E" w:rsidRDefault="00E81B1E" w:rsidP="00E81B1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 xml:space="preserve">In my practical, I learned about </w:t>
      </w:r>
      <w:r w:rsidRPr="00E81B1E">
        <w:rPr>
          <w:rFonts w:asciiTheme="majorHAnsi" w:eastAsia="Times New Roman" w:hAnsiTheme="majorHAnsi" w:cstheme="majorHAnsi"/>
          <w:b/>
          <w:bCs/>
          <w:sz w:val="24"/>
          <w:szCs w:val="24"/>
        </w:rPr>
        <w:t>MongoDB</w:t>
      </w:r>
      <w:r w:rsidRPr="00E81B1E">
        <w:rPr>
          <w:rFonts w:asciiTheme="majorHAnsi" w:eastAsia="Times New Roman" w:hAnsiTheme="majorHAnsi" w:cstheme="majorHAnsi"/>
          <w:sz w:val="24"/>
          <w:szCs w:val="24"/>
        </w:rPr>
        <w:t xml:space="preserve">, which is a NoSQL database. Unlike traditional databases like MySQL that use tables and rows, MongoDB stores data in a flexible format using </w:t>
      </w:r>
      <w:r w:rsidRPr="00E81B1E">
        <w:rPr>
          <w:rFonts w:asciiTheme="majorHAnsi" w:eastAsia="Times New Roman" w:hAnsiTheme="majorHAnsi" w:cstheme="majorHAnsi"/>
          <w:b/>
          <w:bCs/>
          <w:sz w:val="24"/>
          <w:szCs w:val="24"/>
        </w:rPr>
        <w:t>documents</w:t>
      </w:r>
      <w:r w:rsidRPr="00E81B1E">
        <w:rPr>
          <w:rFonts w:asciiTheme="majorHAnsi" w:eastAsia="Times New Roman" w:hAnsiTheme="majorHAnsi" w:cstheme="majorHAnsi"/>
          <w:sz w:val="24"/>
          <w:szCs w:val="24"/>
        </w:rPr>
        <w:t xml:space="preserve"> and </w:t>
      </w:r>
      <w:r w:rsidRPr="00E81B1E">
        <w:rPr>
          <w:rFonts w:asciiTheme="majorHAnsi" w:eastAsia="Times New Roman" w:hAnsiTheme="majorHAnsi" w:cstheme="majorHAnsi"/>
          <w:b/>
          <w:bCs/>
          <w:sz w:val="24"/>
          <w:szCs w:val="24"/>
        </w:rPr>
        <w:t>collections</w:t>
      </w:r>
      <w:r w:rsidRPr="00E81B1E">
        <w:rPr>
          <w:rFonts w:asciiTheme="majorHAnsi" w:eastAsia="Times New Roman" w:hAnsiTheme="majorHAnsi" w:cstheme="majorHAnsi"/>
          <w:sz w:val="24"/>
          <w:szCs w:val="24"/>
        </w:rPr>
        <w:t>. It’s really useful when we work with unstructured or changing data. I found it interesting because it allows storing different types of data without needing a fixed format.</w:t>
      </w:r>
    </w:p>
    <w:p w:rsidR="00552BB3" w:rsidRPr="00552BB3" w:rsidRDefault="00552BB3" w:rsidP="00552BB3">
      <w:pPr>
        <w:pStyle w:val="Heading4"/>
        <w:rPr>
          <w:rFonts w:cstheme="majorHAnsi"/>
          <w:b/>
          <w:i w:val="0"/>
          <w:color w:val="auto"/>
          <w:sz w:val="24"/>
          <w:szCs w:val="24"/>
        </w:rPr>
      </w:pPr>
      <w:r>
        <w:rPr>
          <w:rFonts w:cstheme="majorHAnsi"/>
          <w:b/>
          <w:i w:val="0"/>
          <w:color w:val="auto"/>
          <w:sz w:val="24"/>
          <w:szCs w:val="24"/>
        </w:rPr>
        <w:t xml:space="preserve">2. </w:t>
      </w:r>
      <w:r w:rsidRPr="00552BB3">
        <w:rPr>
          <w:rFonts w:cstheme="majorHAnsi"/>
          <w:b/>
          <w:i w:val="0"/>
          <w:color w:val="auto"/>
          <w:sz w:val="24"/>
          <w:szCs w:val="24"/>
        </w:rPr>
        <w:t>Key Features of MongoDB:</w:t>
      </w:r>
    </w:p>
    <w:p w:rsidR="00552BB3" w:rsidRPr="00552BB3" w:rsidRDefault="00552BB3" w:rsidP="00552B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552BB3">
        <w:rPr>
          <w:rStyle w:val="Strong"/>
          <w:rFonts w:asciiTheme="majorHAnsi" w:hAnsiTheme="majorHAnsi" w:cstheme="majorHAnsi"/>
          <w:sz w:val="24"/>
          <w:szCs w:val="24"/>
        </w:rPr>
        <w:t>NoSQL Database</w:t>
      </w:r>
      <w:r w:rsidRPr="00552BB3">
        <w:rPr>
          <w:rFonts w:asciiTheme="majorHAnsi" w:hAnsiTheme="majorHAnsi" w:cstheme="majorHAnsi"/>
          <w:sz w:val="24"/>
          <w:szCs w:val="24"/>
        </w:rPr>
        <w:t>: MongoDB is a NoSQL database, which means it doesn't use rows and tables like SQL.</w:t>
      </w:r>
    </w:p>
    <w:p w:rsidR="00552BB3" w:rsidRPr="00552BB3" w:rsidRDefault="00552BB3" w:rsidP="00552B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552BB3">
        <w:rPr>
          <w:rStyle w:val="Strong"/>
          <w:rFonts w:asciiTheme="majorHAnsi" w:hAnsiTheme="majorHAnsi" w:cstheme="majorHAnsi"/>
          <w:sz w:val="24"/>
          <w:szCs w:val="24"/>
        </w:rPr>
        <w:t>Document-Oriented</w:t>
      </w:r>
      <w:r w:rsidRPr="00552BB3">
        <w:rPr>
          <w:rFonts w:asciiTheme="majorHAnsi" w:hAnsiTheme="majorHAnsi" w:cstheme="majorHAnsi"/>
          <w:sz w:val="24"/>
          <w:szCs w:val="24"/>
        </w:rPr>
        <w:t>: It stores data in documents using a format similar to JSON (called BSON), making it flexible and easy to read.</w:t>
      </w:r>
    </w:p>
    <w:p w:rsidR="00552BB3" w:rsidRPr="00552BB3" w:rsidRDefault="00552BB3" w:rsidP="00552B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552BB3">
        <w:rPr>
          <w:rStyle w:val="Strong"/>
          <w:rFonts w:asciiTheme="majorHAnsi" w:hAnsiTheme="majorHAnsi" w:cstheme="majorHAnsi"/>
          <w:sz w:val="24"/>
          <w:szCs w:val="24"/>
        </w:rPr>
        <w:t>Schema-less Structure</w:t>
      </w:r>
      <w:r w:rsidRPr="00552BB3">
        <w:rPr>
          <w:rFonts w:asciiTheme="majorHAnsi" w:hAnsiTheme="majorHAnsi" w:cstheme="majorHAnsi"/>
          <w:sz w:val="24"/>
          <w:szCs w:val="24"/>
        </w:rPr>
        <w:t>: Documents in the same collection can have different structures, which makes MongoDB very adaptable.</w:t>
      </w:r>
    </w:p>
    <w:p w:rsidR="00552BB3" w:rsidRPr="00552BB3" w:rsidRDefault="00552BB3" w:rsidP="00552B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552BB3">
        <w:rPr>
          <w:rStyle w:val="Strong"/>
          <w:rFonts w:asciiTheme="majorHAnsi" w:hAnsiTheme="majorHAnsi" w:cstheme="majorHAnsi"/>
          <w:sz w:val="24"/>
          <w:szCs w:val="24"/>
        </w:rPr>
        <w:t>High Performance</w:t>
      </w:r>
      <w:r w:rsidRPr="00552BB3">
        <w:rPr>
          <w:rFonts w:asciiTheme="majorHAnsi" w:hAnsiTheme="majorHAnsi" w:cstheme="majorHAnsi"/>
          <w:sz w:val="24"/>
          <w:szCs w:val="24"/>
        </w:rPr>
        <w:t>: It handles large amounts of data efficiently and supports fast read/write operations.</w:t>
      </w:r>
    </w:p>
    <w:p w:rsidR="00552BB3" w:rsidRPr="00552BB3" w:rsidRDefault="00552BB3" w:rsidP="00552B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552BB3">
        <w:rPr>
          <w:rStyle w:val="Strong"/>
          <w:rFonts w:asciiTheme="majorHAnsi" w:hAnsiTheme="majorHAnsi" w:cstheme="majorHAnsi"/>
          <w:sz w:val="24"/>
          <w:szCs w:val="24"/>
        </w:rPr>
        <w:t>Scalable</w:t>
      </w:r>
      <w:r w:rsidRPr="00552BB3">
        <w:rPr>
          <w:rFonts w:asciiTheme="majorHAnsi" w:hAnsiTheme="majorHAnsi" w:cstheme="majorHAnsi"/>
          <w:sz w:val="24"/>
          <w:szCs w:val="24"/>
        </w:rPr>
        <w:t>: MongoDB supports horizontal scaling, which allows adding more servers to handle more data.</w:t>
      </w:r>
    </w:p>
    <w:p w:rsidR="00552BB3" w:rsidRPr="00552BB3" w:rsidRDefault="00552BB3" w:rsidP="00552B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552BB3">
        <w:rPr>
          <w:rStyle w:val="Strong"/>
          <w:rFonts w:asciiTheme="majorHAnsi" w:hAnsiTheme="majorHAnsi" w:cstheme="majorHAnsi"/>
          <w:sz w:val="24"/>
          <w:szCs w:val="24"/>
        </w:rPr>
        <w:t>Rich Query Language</w:t>
      </w:r>
      <w:r w:rsidRPr="00552BB3">
        <w:rPr>
          <w:rFonts w:asciiTheme="majorHAnsi" w:hAnsiTheme="majorHAnsi" w:cstheme="majorHAnsi"/>
          <w:sz w:val="24"/>
          <w:szCs w:val="24"/>
        </w:rPr>
        <w:t>: It allows powerful queries using filters, conditions, and aggregations.</w:t>
      </w:r>
    </w:p>
    <w:p w:rsidR="00552BB3" w:rsidRPr="00552BB3" w:rsidRDefault="00552BB3" w:rsidP="00552B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552BB3">
        <w:rPr>
          <w:rStyle w:val="Strong"/>
          <w:rFonts w:asciiTheme="majorHAnsi" w:hAnsiTheme="majorHAnsi" w:cstheme="majorHAnsi"/>
          <w:sz w:val="24"/>
          <w:szCs w:val="24"/>
        </w:rPr>
        <w:t>Indexing Support</w:t>
      </w:r>
      <w:r w:rsidRPr="00552BB3">
        <w:rPr>
          <w:rFonts w:asciiTheme="majorHAnsi" w:hAnsiTheme="majorHAnsi" w:cstheme="majorHAnsi"/>
          <w:sz w:val="24"/>
          <w:szCs w:val="24"/>
        </w:rPr>
        <w:t>: MongoDB supports indexing, which helps improve the performance of queries.</w:t>
      </w:r>
    </w:p>
    <w:p w:rsidR="00552BB3" w:rsidRPr="00E81B1E" w:rsidRDefault="00552BB3" w:rsidP="00E81B1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E81B1E" w:rsidRPr="00E81B1E" w:rsidRDefault="00552BB3" w:rsidP="00E81B1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3</w:t>
      </w:r>
      <w:r w:rsidR="00E81B1E" w:rsidRPr="00E81B1E">
        <w:rPr>
          <w:rFonts w:asciiTheme="majorHAnsi" w:eastAsia="Times New Roman" w:hAnsiTheme="majorHAnsi" w:cstheme="majorHAnsi"/>
          <w:b/>
          <w:bCs/>
          <w:sz w:val="24"/>
          <w:szCs w:val="24"/>
        </w:rPr>
        <w:t>. Installation of MongoDB</w:t>
      </w:r>
    </w:p>
    <w:p w:rsidR="00E81B1E" w:rsidRPr="00E81B1E" w:rsidRDefault="00E81B1E" w:rsidP="00E81B1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 xml:space="preserve">To use MongoDB, I first installed the </w:t>
      </w:r>
      <w:r w:rsidRPr="00E81B1E">
        <w:rPr>
          <w:rFonts w:asciiTheme="majorHAnsi" w:eastAsia="Times New Roman" w:hAnsiTheme="majorHAnsi" w:cstheme="majorHAnsi"/>
          <w:b/>
          <w:bCs/>
          <w:sz w:val="24"/>
          <w:szCs w:val="24"/>
        </w:rPr>
        <w:t>MongoDB Community Edition</w:t>
      </w:r>
      <w:r w:rsidRPr="00E81B1E">
        <w:rPr>
          <w:rFonts w:asciiTheme="majorHAnsi" w:eastAsia="Times New Roman" w:hAnsiTheme="majorHAnsi" w:cstheme="majorHAnsi"/>
          <w:sz w:val="24"/>
          <w:szCs w:val="24"/>
        </w:rPr>
        <w:t xml:space="preserve">, which is the main server software. During the installation, I made sure to include </w:t>
      </w:r>
      <w:r w:rsidRPr="00E81B1E">
        <w:rPr>
          <w:rFonts w:asciiTheme="majorHAnsi" w:eastAsia="Times New Roman" w:hAnsiTheme="majorHAnsi" w:cstheme="majorHAnsi"/>
          <w:b/>
          <w:bCs/>
          <w:sz w:val="24"/>
          <w:szCs w:val="24"/>
        </w:rPr>
        <w:t>MongoDB Compass</w:t>
      </w:r>
      <w:r w:rsidRPr="00E81B1E">
        <w:rPr>
          <w:rFonts w:asciiTheme="majorHAnsi" w:eastAsia="Times New Roman" w:hAnsiTheme="majorHAnsi" w:cstheme="majorHAnsi"/>
          <w:sz w:val="24"/>
          <w:szCs w:val="24"/>
        </w:rPr>
        <w:t>, which is a graphical tool that makes it easier to work with MongoDB.</w:t>
      </w:r>
    </w:p>
    <w:p w:rsidR="00E81B1E" w:rsidRPr="00E81B1E" w:rsidRDefault="00E81B1E" w:rsidP="00E81B1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>Here are the steps I followed:</w:t>
      </w:r>
    </w:p>
    <w:p w:rsidR="00E81B1E" w:rsidRPr="00E81B1E" w:rsidRDefault="00E81B1E" w:rsidP="00E81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 xml:space="preserve">I went to the official MongoDB website and downloaded the </w:t>
      </w:r>
      <w:r w:rsidRPr="00E81B1E">
        <w:rPr>
          <w:rFonts w:asciiTheme="majorHAnsi" w:eastAsia="Times New Roman" w:hAnsiTheme="majorHAnsi" w:cstheme="majorHAnsi"/>
          <w:b/>
          <w:bCs/>
          <w:sz w:val="24"/>
          <w:szCs w:val="24"/>
        </w:rPr>
        <w:t>Community Server</w:t>
      </w:r>
      <w:r w:rsidRPr="00E81B1E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E81B1E" w:rsidRPr="00E81B1E" w:rsidRDefault="00E81B1E" w:rsidP="00E81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>I installed it by following the setup instructions.</w:t>
      </w:r>
    </w:p>
    <w:p w:rsidR="00E81B1E" w:rsidRPr="00E81B1E" w:rsidRDefault="00E81B1E" w:rsidP="00E81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 xml:space="preserve">Once installed, I opened </w:t>
      </w:r>
      <w:r w:rsidRPr="00E81B1E">
        <w:rPr>
          <w:rFonts w:asciiTheme="majorHAnsi" w:eastAsia="Times New Roman" w:hAnsiTheme="majorHAnsi" w:cstheme="majorHAnsi"/>
          <w:b/>
          <w:bCs/>
          <w:sz w:val="24"/>
          <w:szCs w:val="24"/>
        </w:rPr>
        <w:t>MongoDB Compass</w:t>
      </w:r>
      <w:r w:rsidRPr="00E81B1E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E81B1E" w:rsidRPr="00E81B1E" w:rsidRDefault="00552BB3" w:rsidP="00E81B1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4</w:t>
      </w:r>
      <w:r w:rsidR="00E81B1E" w:rsidRPr="00E81B1E">
        <w:rPr>
          <w:rFonts w:asciiTheme="majorHAnsi" w:eastAsia="Times New Roman" w:hAnsiTheme="majorHAnsi" w:cstheme="majorHAnsi"/>
          <w:b/>
          <w:bCs/>
          <w:sz w:val="24"/>
          <w:szCs w:val="24"/>
        </w:rPr>
        <w:t>. Adding a New Connection</w:t>
      </w:r>
    </w:p>
    <w:p w:rsidR="00E81B1E" w:rsidRPr="00E81B1E" w:rsidRDefault="00E81B1E" w:rsidP="00E81B1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After opening MongoDB Compass, I clicked on </w:t>
      </w:r>
      <w:r w:rsidRPr="00E81B1E">
        <w:rPr>
          <w:rFonts w:asciiTheme="majorHAnsi" w:eastAsia="Times New Roman" w:hAnsiTheme="majorHAnsi" w:cstheme="majorHAnsi"/>
          <w:b/>
          <w:bCs/>
          <w:sz w:val="24"/>
          <w:szCs w:val="24"/>
        </w:rPr>
        <w:t>"New Connection"</w:t>
      </w:r>
      <w:r w:rsidRPr="00E81B1E">
        <w:rPr>
          <w:rFonts w:asciiTheme="majorHAnsi" w:eastAsia="Times New Roman" w:hAnsiTheme="majorHAnsi" w:cstheme="majorHAnsi"/>
          <w:sz w:val="24"/>
          <w:szCs w:val="24"/>
        </w:rPr>
        <w:t>. I used the default connection string</w:t>
      </w:r>
      <w:proofErr w:type="gramStart"/>
      <w:r w:rsidRPr="00E81B1E">
        <w:rPr>
          <w:rFonts w:asciiTheme="majorHAnsi" w:eastAsia="Times New Roman" w:hAnsiTheme="majorHAnsi" w:cstheme="majorHAnsi"/>
          <w:sz w:val="24"/>
          <w:szCs w:val="24"/>
        </w:rPr>
        <w:t>:</w:t>
      </w:r>
      <w:proofErr w:type="gramEnd"/>
      <w:r w:rsidRPr="00E81B1E">
        <w:rPr>
          <w:rFonts w:asciiTheme="majorHAnsi" w:eastAsia="Times New Roman" w:hAnsiTheme="majorHAnsi" w:cstheme="majorHAnsi"/>
          <w:sz w:val="24"/>
          <w:szCs w:val="24"/>
        </w:rPr>
        <w:br/>
        <w:t>mongodb://localhost:27017</w:t>
      </w:r>
    </w:p>
    <w:p w:rsidR="00E81B1E" w:rsidRPr="00E81B1E" w:rsidRDefault="00E81B1E" w:rsidP="00E81B1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 xml:space="preserve">Then I clicked on </w:t>
      </w:r>
      <w:r w:rsidRPr="00E81B1E">
        <w:rPr>
          <w:rFonts w:asciiTheme="majorHAnsi" w:eastAsia="Times New Roman" w:hAnsiTheme="majorHAnsi" w:cstheme="majorHAnsi"/>
          <w:b/>
          <w:bCs/>
          <w:sz w:val="24"/>
          <w:szCs w:val="24"/>
        </w:rPr>
        <w:t>"Save &amp; Connect"</w:t>
      </w:r>
      <w:r w:rsidRPr="00E81B1E">
        <w:rPr>
          <w:rFonts w:asciiTheme="majorHAnsi" w:eastAsia="Times New Roman" w:hAnsiTheme="majorHAnsi" w:cstheme="majorHAnsi"/>
          <w:sz w:val="24"/>
          <w:szCs w:val="24"/>
        </w:rPr>
        <w:t>, and it successfully connected to the server.</w:t>
      </w:r>
    </w:p>
    <w:p w:rsidR="00E81B1E" w:rsidRPr="00E81B1E" w:rsidRDefault="00E81B1E" w:rsidP="00E81B1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>Once connected, I saw that MongoDB already had three default databases:</w:t>
      </w:r>
    </w:p>
    <w:p w:rsidR="00E81B1E" w:rsidRPr="00E81B1E" w:rsidRDefault="00E81B1E" w:rsidP="00E81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>admin</w:t>
      </w:r>
    </w:p>
    <w:p w:rsidR="00E81B1E" w:rsidRPr="00E81B1E" w:rsidRDefault="00E81B1E" w:rsidP="00E81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E81B1E">
        <w:rPr>
          <w:rFonts w:asciiTheme="majorHAnsi" w:eastAsia="Times New Roman" w:hAnsiTheme="majorHAnsi" w:cstheme="majorHAnsi"/>
          <w:sz w:val="24"/>
          <w:szCs w:val="24"/>
        </w:rPr>
        <w:t>config</w:t>
      </w:r>
      <w:proofErr w:type="spellEnd"/>
    </w:p>
    <w:p w:rsidR="00E81B1E" w:rsidRPr="00E81B1E" w:rsidRDefault="00E81B1E" w:rsidP="00E81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>local</w:t>
      </w:r>
    </w:p>
    <w:p w:rsidR="00E81B1E" w:rsidRPr="00E81B1E" w:rsidRDefault="00E81B1E" w:rsidP="00E81B1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>These databases are created by MongoDB by default and are used internally by the system.</w:t>
      </w:r>
    </w:p>
    <w:p w:rsidR="00E81B1E" w:rsidRPr="00E81B1E" w:rsidRDefault="00552BB3" w:rsidP="00E81B1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5</w:t>
      </w:r>
      <w:r w:rsidR="00E81B1E" w:rsidRPr="00E81B1E">
        <w:rPr>
          <w:rFonts w:asciiTheme="majorHAnsi" w:eastAsia="Times New Roman" w:hAnsiTheme="majorHAnsi" w:cstheme="majorHAnsi"/>
          <w:b/>
          <w:bCs/>
          <w:sz w:val="24"/>
          <w:szCs w:val="24"/>
        </w:rPr>
        <w:t>. What I Learned About Database, Collection, and Document</w:t>
      </w:r>
    </w:p>
    <w:p w:rsidR="00E81B1E" w:rsidRPr="00E81B1E" w:rsidRDefault="00E81B1E" w:rsidP="00E81B1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>From this practical, I understood the basic structure of MongoDB:</w:t>
      </w:r>
    </w:p>
    <w:p w:rsidR="00E81B1E" w:rsidRPr="00E81B1E" w:rsidRDefault="00E81B1E" w:rsidP="00E81B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 xml:space="preserve">A </w:t>
      </w:r>
      <w:r w:rsidRPr="00E81B1E">
        <w:rPr>
          <w:rFonts w:asciiTheme="majorHAnsi" w:eastAsia="Times New Roman" w:hAnsiTheme="majorHAnsi" w:cstheme="majorHAnsi"/>
          <w:b/>
          <w:bCs/>
          <w:sz w:val="24"/>
          <w:szCs w:val="24"/>
        </w:rPr>
        <w:t>Database</w:t>
      </w:r>
      <w:r w:rsidRPr="00E81B1E">
        <w:rPr>
          <w:rFonts w:asciiTheme="majorHAnsi" w:eastAsia="Times New Roman" w:hAnsiTheme="majorHAnsi" w:cstheme="majorHAnsi"/>
          <w:sz w:val="24"/>
          <w:szCs w:val="24"/>
        </w:rPr>
        <w:t xml:space="preserve"> is like a big folder where all the data is stored.</w:t>
      </w:r>
    </w:p>
    <w:p w:rsidR="00E81B1E" w:rsidRPr="00E81B1E" w:rsidRDefault="00E81B1E" w:rsidP="00E81B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 xml:space="preserve">A </w:t>
      </w:r>
      <w:r w:rsidRPr="00E81B1E">
        <w:rPr>
          <w:rFonts w:asciiTheme="majorHAnsi" w:eastAsia="Times New Roman" w:hAnsiTheme="majorHAnsi" w:cstheme="majorHAnsi"/>
          <w:b/>
          <w:bCs/>
          <w:sz w:val="24"/>
          <w:szCs w:val="24"/>
        </w:rPr>
        <w:t>Collection</w:t>
      </w:r>
      <w:r w:rsidRPr="00E81B1E">
        <w:rPr>
          <w:rFonts w:asciiTheme="majorHAnsi" w:eastAsia="Times New Roman" w:hAnsiTheme="majorHAnsi" w:cstheme="majorHAnsi"/>
          <w:sz w:val="24"/>
          <w:szCs w:val="24"/>
        </w:rPr>
        <w:t xml:space="preserve"> is like a table in SQL, but it’s more flexible and doesn't need a fixed structure.</w:t>
      </w:r>
    </w:p>
    <w:p w:rsidR="00E81B1E" w:rsidRPr="00E81B1E" w:rsidRDefault="00E81B1E" w:rsidP="00E81B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 xml:space="preserve">A </w:t>
      </w:r>
      <w:r w:rsidRPr="00E81B1E">
        <w:rPr>
          <w:rFonts w:asciiTheme="majorHAnsi" w:eastAsia="Times New Roman" w:hAnsiTheme="majorHAnsi" w:cstheme="majorHAnsi"/>
          <w:b/>
          <w:bCs/>
          <w:sz w:val="24"/>
          <w:szCs w:val="24"/>
        </w:rPr>
        <w:t>Document</w:t>
      </w:r>
      <w:r w:rsidRPr="00E81B1E">
        <w:rPr>
          <w:rFonts w:asciiTheme="majorHAnsi" w:eastAsia="Times New Roman" w:hAnsiTheme="majorHAnsi" w:cstheme="majorHAnsi"/>
          <w:sz w:val="24"/>
          <w:szCs w:val="24"/>
        </w:rPr>
        <w:t xml:space="preserve"> is a single piece of data in JSON format. It’s like a row in a table but much more flexible.</w:t>
      </w:r>
    </w:p>
    <w:p w:rsidR="00E81B1E" w:rsidRPr="00E81B1E" w:rsidRDefault="00E81B1E" w:rsidP="00E81B1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>For example, a document can look like this:</w:t>
      </w:r>
    </w:p>
    <w:p w:rsidR="00E81B1E" w:rsidRPr="00E81B1E" w:rsidRDefault="00E81B1E" w:rsidP="00E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E81B1E">
        <w:rPr>
          <w:rFonts w:asciiTheme="majorHAnsi" w:eastAsia="Times New Roman" w:hAnsiTheme="majorHAnsi" w:cstheme="majorHAnsi"/>
          <w:sz w:val="24"/>
          <w:szCs w:val="24"/>
        </w:rPr>
        <w:t>json</w:t>
      </w:r>
      <w:proofErr w:type="spellEnd"/>
      <w:proofErr w:type="gramEnd"/>
    </w:p>
    <w:p w:rsidR="00E81B1E" w:rsidRPr="00E81B1E" w:rsidRDefault="00E81B1E" w:rsidP="00E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E81B1E">
        <w:rPr>
          <w:rFonts w:asciiTheme="majorHAnsi" w:eastAsia="Times New Roman" w:hAnsiTheme="majorHAnsi" w:cstheme="majorHAnsi"/>
          <w:sz w:val="24"/>
          <w:szCs w:val="24"/>
        </w:rPr>
        <w:t>CopyEdit</w:t>
      </w:r>
      <w:proofErr w:type="spellEnd"/>
    </w:p>
    <w:p w:rsidR="00E81B1E" w:rsidRPr="00E81B1E" w:rsidRDefault="00E81B1E" w:rsidP="00E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>{</w:t>
      </w:r>
    </w:p>
    <w:p w:rsidR="00E81B1E" w:rsidRPr="00E81B1E" w:rsidRDefault="00E81B1E" w:rsidP="00E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 xml:space="preserve">  "</w:t>
      </w:r>
      <w:proofErr w:type="gramStart"/>
      <w:r w:rsidRPr="00E81B1E">
        <w:rPr>
          <w:rFonts w:asciiTheme="majorHAnsi" w:eastAsia="Times New Roman" w:hAnsiTheme="majorHAnsi" w:cstheme="majorHAnsi"/>
          <w:sz w:val="24"/>
          <w:szCs w:val="24"/>
        </w:rPr>
        <w:t>name</w:t>
      </w:r>
      <w:proofErr w:type="gramEnd"/>
      <w:r w:rsidRPr="00E81B1E">
        <w:rPr>
          <w:rFonts w:asciiTheme="majorHAnsi" w:eastAsia="Times New Roman" w:hAnsiTheme="majorHAnsi" w:cstheme="majorHAnsi"/>
          <w:sz w:val="24"/>
          <w:szCs w:val="24"/>
        </w:rPr>
        <w:t>": "Ali",</w:t>
      </w:r>
    </w:p>
    <w:p w:rsidR="00E81B1E" w:rsidRPr="00E81B1E" w:rsidRDefault="00E81B1E" w:rsidP="00E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 xml:space="preserve">  "</w:t>
      </w:r>
      <w:proofErr w:type="gramStart"/>
      <w:r w:rsidRPr="00E81B1E">
        <w:rPr>
          <w:rFonts w:asciiTheme="majorHAnsi" w:eastAsia="Times New Roman" w:hAnsiTheme="majorHAnsi" w:cstheme="majorHAnsi"/>
          <w:sz w:val="24"/>
          <w:szCs w:val="24"/>
        </w:rPr>
        <w:t>age</w:t>
      </w:r>
      <w:proofErr w:type="gramEnd"/>
      <w:r w:rsidRPr="00E81B1E">
        <w:rPr>
          <w:rFonts w:asciiTheme="majorHAnsi" w:eastAsia="Times New Roman" w:hAnsiTheme="majorHAnsi" w:cstheme="majorHAnsi"/>
          <w:sz w:val="24"/>
          <w:szCs w:val="24"/>
        </w:rPr>
        <w:t>": 22,</w:t>
      </w:r>
    </w:p>
    <w:p w:rsidR="00E81B1E" w:rsidRPr="00E81B1E" w:rsidRDefault="00E81B1E" w:rsidP="00E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 xml:space="preserve">  "</w:t>
      </w:r>
      <w:proofErr w:type="gramStart"/>
      <w:r w:rsidRPr="00E81B1E">
        <w:rPr>
          <w:rFonts w:asciiTheme="majorHAnsi" w:eastAsia="Times New Roman" w:hAnsiTheme="majorHAnsi" w:cstheme="majorHAnsi"/>
          <w:sz w:val="24"/>
          <w:szCs w:val="24"/>
        </w:rPr>
        <w:t>course</w:t>
      </w:r>
      <w:proofErr w:type="gramEnd"/>
      <w:r w:rsidRPr="00E81B1E">
        <w:rPr>
          <w:rFonts w:asciiTheme="majorHAnsi" w:eastAsia="Times New Roman" w:hAnsiTheme="majorHAnsi" w:cstheme="majorHAnsi"/>
          <w:sz w:val="24"/>
          <w:szCs w:val="24"/>
        </w:rPr>
        <w:t>": "IT"</w:t>
      </w:r>
    </w:p>
    <w:p w:rsidR="00E81B1E" w:rsidRPr="00E81B1E" w:rsidRDefault="00E81B1E" w:rsidP="00E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E81B1E" w:rsidRPr="00E81B1E" w:rsidRDefault="00E81B1E" w:rsidP="00E81B1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>This format is easy to read and work with.</w:t>
      </w:r>
    </w:p>
    <w:p w:rsidR="00E81B1E" w:rsidRPr="00E81B1E" w:rsidRDefault="00552BB3" w:rsidP="00E81B1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6</w:t>
      </w:r>
      <w:bookmarkStart w:id="0" w:name="_GoBack"/>
      <w:bookmarkEnd w:id="0"/>
      <w:r w:rsidR="00E81B1E" w:rsidRPr="00E81B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. Difference </w:t>
      </w:r>
      <w:proofErr w:type="gramStart"/>
      <w:r w:rsidR="00E81B1E" w:rsidRPr="00E81B1E">
        <w:rPr>
          <w:rFonts w:asciiTheme="majorHAnsi" w:eastAsia="Times New Roman" w:hAnsiTheme="majorHAnsi" w:cstheme="majorHAnsi"/>
          <w:b/>
          <w:bCs/>
          <w:sz w:val="24"/>
          <w:szCs w:val="24"/>
        </w:rPr>
        <w:t>Between</w:t>
      </w:r>
      <w:proofErr w:type="gramEnd"/>
      <w:r w:rsidR="00E81B1E" w:rsidRPr="00E81B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SQL and NoSQL (MongoDB)</w:t>
      </w:r>
    </w:p>
    <w:p w:rsidR="00E81B1E" w:rsidRPr="00E81B1E" w:rsidRDefault="00E81B1E" w:rsidP="00E81B1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81B1E">
        <w:rPr>
          <w:rFonts w:asciiTheme="majorHAnsi" w:eastAsia="Times New Roman" w:hAnsiTheme="majorHAnsi" w:cstheme="majorHAnsi"/>
          <w:sz w:val="24"/>
          <w:szCs w:val="24"/>
        </w:rPr>
        <w:t>From my learning, I understood that there are some key differences between SQL and NoSQL databases:</w:t>
      </w:r>
    </w:p>
    <w:tbl>
      <w:tblPr>
        <w:tblStyle w:val="TableGrid"/>
        <w:tblW w:w="9389" w:type="dxa"/>
        <w:tblLook w:val="04A0" w:firstRow="1" w:lastRow="0" w:firstColumn="1" w:lastColumn="0" w:noHBand="0" w:noVBand="1"/>
      </w:tblPr>
      <w:tblGrid>
        <w:gridCol w:w="9535"/>
      </w:tblGrid>
      <w:tr w:rsidR="00E81B1E" w:rsidRPr="00E81B1E" w:rsidTr="00E81B1E">
        <w:trPr>
          <w:trHeight w:val="2370"/>
        </w:trPr>
        <w:tc>
          <w:tcPr>
            <w:tcW w:w="9389" w:type="dxa"/>
          </w:tcPr>
          <w:tbl>
            <w:tblPr>
              <w:tblW w:w="930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4"/>
              <w:gridCol w:w="3719"/>
              <w:gridCol w:w="3856"/>
            </w:tblGrid>
            <w:tr w:rsidR="00E81B1E" w:rsidRPr="00E81B1E" w:rsidTr="00E81B1E">
              <w:trPr>
                <w:trHeight w:val="310"/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1B1E" w:rsidRPr="00E81B1E" w:rsidRDefault="00E81B1E" w:rsidP="007C68B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E81B1E">
                    <w:rPr>
                      <w:rFonts w:asciiTheme="majorHAnsi" w:eastAsia="Times New Roman" w:hAnsiTheme="majorHAnsi" w:cstheme="majorHAnsi"/>
                      <w:b/>
                      <w:bCs/>
                      <w:sz w:val="24"/>
                      <w:szCs w:val="24"/>
                    </w:rPr>
                    <w:lastRenderedPageBreak/>
                    <w:t>Feature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1B1E" w:rsidRPr="00E81B1E" w:rsidRDefault="00E81B1E" w:rsidP="007C68B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E81B1E">
                    <w:rPr>
                      <w:rFonts w:asciiTheme="majorHAnsi" w:eastAsia="Times New Roman" w:hAnsiTheme="majorHAnsi" w:cstheme="majorHAnsi"/>
                      <w:b/>
                      <w:bCs/>
                      <w:sz w:val="24"/>
                      <w:szCs w:val="24"/>
                    </w:rPr>
                    <w:t>SQL (Relational)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1B1E" w:rsidRPr="00E81B1E" w:rsidRDefault="00E81B1E" w:rsidP="007C68B9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E81B1E">
                    <w:rPr>
                      <w:rFonts w:asciiTheme="majorHAnsi" w:eastAsia="Times New Roman" w:hAnsiTheme="majorHAnsi" w:cstheme="majorHAnsi"/>
                      <w:b/>
                      <w:bCs/>
                      <w:sz w:val="24"/>
                      <w:szCs w:val="24"/>
                    </w:rPr>
                    <w:t>NoSQL (MongoDB)</w:t>
                  </w:r>
                </w:p>
              </w:tc>
            </w:tr>
            <w:tr w:rsidR="00E81B1E" w:rsidRPr="00E81B1E" w:rsidTr="00E81B1E">
              <w:trPr>
                <w:trHeight w:val="322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1B1E" w:rsidRPr="00E81B1E" w:rsidRDefault="00E81B1E" w:rsidP="007C68B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 w:rsidRPr="00E81B1E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Structure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E81B1E" w:rsidRPr="00E81B1E" w:rsidRDefault="00E81B1E" w:rsidP="007C68B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 w:rsidRPr="00E81B1E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Tables with rows &amp; columns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1B1E" w:rsidRPr="00E81B1E" w:rsidRDefault="00E81B1E" w:rsidP="007C68B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 w:rsidRPr="00E81B1E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Collections with documents</w:t>
                  </w:r>
                </w:p>
              </w:tc>
            </w:tr>
            <w:tr w:rsidR="00E81B1E" w:rsidRPr="00E81B1E" w:rsidTr="00E81B1E">
              <w:trPr>
                <w:trHeight w:val="31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1B1E" w:rsidRPr="00E81B1E" w:rsidRDefault="00E81B1E" w:rsidP="007C68B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 w:rsidRPr="00E81B1E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Schema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1B1E" w:rsidRPr="00E81B1E" w:rsidRDefault="00E81B1E" w:rsidP="007C68B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 w:rsidRPr="00E81B1E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Fixed (structured)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1B1E" w:rsidRPr="00E81B1E" w:rsidRDefault="00E81B1E" w:rsidP="007C68B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 w:rsidRPr="00E81B1E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Flexible (schema-less)</w:t>
                  </w:r>
                </w:p>
              </w:tc>
            </w:tr>
            <w:tr w:rsidR="00E81B1E" w:rsidRPr="00E81B1E" w:rsidTr="00E81B1E">
              <w:trPr>
                <w:trHeight w:val="322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1B1E" w:rsidRPr="00E81B1E" w:rsidRDefault="00E81B1E" w:rsidP="007C68B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 w:rsidRPr="00E81B1E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Data Format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1B1E" w:rsidRPr="00E81B1E" w:rsidRDefault="00E81B1E" w:rsidP="007C68B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 w:rsidRPr="00E81B1E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Tabular (rows)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1B1E" w:rsidRPr="00E81B1E" w:rsidRDefault="00E81B1E" w:rsidP="007C68B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 w:rsidRPr="00E81B1E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JSON-like documents (BSON)</w:t>
                  </w:r>
                </w:p>
              </w:tc>
            </w:tr>
            <w:tr w:rsidR="00E81B1E" w:rsidRPr="00E81B1E" w:rsidTr="00E81B1E">
              <w:trPr>
                <w:trHeight w:val="31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1B1E" w:rsidRPr="00E81B1E" w:rsidRDefault="00E81B1E" w:rsidP="007C68B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 w:rsidRPr="00E81B1E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Scalability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1B1E" w:rsidRPr="00E81B1E" w:rsidRDefault="00E81B1E" w:rsidP="007C68B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 w:rsidRPr="00E81B1E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Vertical (scale up)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1B1E" w:rsidRPr="00E81B1E" w:rsidRDefault="00E81B1E" w:rsidP="007C68B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 w:rsidRPr="00E81B1E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Horizontal (scale out)</w:t>
                  </w:r>
                </w:p>
              </w:tc>
            </w:tr>
            <w:tr w:rsidR="00E81B1E" w:rsidRPr="00E81B1E" w:rsidTr="00E81B1E">
              <w:trPr>
                <w:trHeight w:val="322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1B1E" w:rsidRPr="00E81B1E" w:rsidRDefault="00E81B1E" w:rsidP="007C68B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 w:rsidRPr="00E81B1E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Best For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1B1E" w:rsidRPr="00E81B1E" w:rsidRDefault="00E81B1E" w:rsidP="007C68B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 w:rsidRPr="00E81B1E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Structured data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1B1E" w:rsidRPr="00E81B1E" w:rsidRDefault="00E81B1E" w:rsidP="007C68B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 w:rsidRPr="00E81B1E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Unstructured or flexible data</w:t>
                  </w:r>
                </w:p>
              </w:tc>
            </w:tr>
          </w:tbl>
          <w:p w:rsidR="00E81B1E" w:rsidRPr="00E81B1E" w:rsidRDefault="00E81B1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E81B1E" w:rsidRPr="00E81B1E" w:rsidRDefault="00E81B1E" w:rsidP="00E81B1E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sectPr w:rsidR="00E81B1E" w:rsidRPr="00E8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13DD7"/>
    <w:multiLevelType w:val="multilevel"/>
    <w:tmpl w:val="26C2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067E9"/>
    <w:multiLevelType w:val="multilevel"/>
    <w:tmpl w:val="446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A30AE"/>
    <w:multiLevelType w:val="multilevel"/>
    <w:tmpl w:val="A4E2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A4A92"/>
    <w:multiLevelType w:val="multilevel"/>
    <w:tmpl w:val="016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1E"/>
    <w:rsid w:val="000A3CBD"/>
    <w:rsid w:val="003A4AB3"/>
    <w:rsid w:val="00552BB3"/>
    <w:rsid w:val="005625D1"/>
    <w:rsid w:val="00E8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04799-CC98-4041-98A5-F4E0B079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B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B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1B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81B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1B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B1E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E81B1E"/>
  </w:style>
  <w:style w:type="character" w:customStyle="1" w:styleId="hljs-attr">
    <w:name w:val="hljs-attr"/>
    <w:basedOn w:val="DefaultParagraphFont"/>
    <w:rsid w:val="00E81B1E"/>
  </w:style>
  <w:style w:type="character" w:customStyle="1" w:styleId="hljs-string">
    <w:name w:val="hljs-string"/>
    <w:basedOn w:val="DefaultParagraphFont"/>
    <w:rsid w:val="00E81B1E"/>
  </w:style>
  <w:style w:type="character" w:customStyle="1" w:styleId="hljs-number">
    <w:name w:val="hljs-number"/>
    <w:basedOn w:val="DefaultParagraphFont"/>
    <w:rsid w:val="00E81B1E"/>
  </w:style>
  <w:style w:type="table" w:styleId="TableGrid">
    <w:name w:val="Table Grid"/>
    <w:basedOn w:val="TableNormal"/>
    <w:uiPriority w:val="39"/>
    <w:rsid w:val="00E81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52BB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skyline</dc:creator>
  <cp:keywords/>
  <dc:description/>
  <cp:lastModifiedBy>skyline</cp:lastModifiedBy>
  <cp:revision>2</cp:revision>
  <dcterms:created xsi:type="dcterms:W3CDTF">2025-04-25T16:01:00Z</dcterms:created>
  <dcterms:modified xsi:type="dcterms:W3CDTF">2025-04-25T16:16:00Z</dcterms:modified>
</cp:coreProperties>
</file>