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7"/>
        <w:gridCol w:w="1311"/>
      </w:tblGrid>
      <w:tr>
        <w:tc>
          <w:tcPr>
            <w:tcW w:type="dxa" w:w="75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373"/>
              <w:ind w:left="578" w:right="5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2"/>
                <w:szCs w:val="32"/>
              </w:rPr>
              <w:t xml:space="preserve">Universidad Tecnológica del Centro de Veracruz</w:t>
            </w:r>
          </w:p>
        </w:tc>
        <w:tc>
          <w:tcPr>
            <w:tcW w:type="dxa" w:w="1311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533400"/>
                  <wp:effectExtent t="0" r="0" b="0" l="0"/>
                  <wp:docPr id="1" name="logo" descr="Logo UTCV" title="UTC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5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320"/>
              <w:ind w:left="577" w:right="564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Ingeniería en Desarrollo y Gestión de software.</w:t>
            </w:r>
          </w:p>
        </w:tc>
        <w:tc>
          <w:tcPr>
            <w:tcW w:type="dxa" w:w="1311"/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</w:rPr>
              <w:t xml:space="preserve"/>
            </w:r>
          </w:p>
        </w:tc>
      </w:tr>
      <w:tr>
        <w:tc>
          <w:tcPr>
            <w:tcW w:type="dxa" w:w="75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left="1000" w:right="30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Entregable: Paquetes de Despliegue y Ejecutables</w:t>
            </w:r>
          </w:p>
          <w:p>
            <w:pPr>
              <w:ind w:left="1000" w:right="30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Fase: Spring 4</w:t>
            </w:r>
          </w:p>
        </w:tc>
        <w:tc>
          <w:tcPr>
            <w:tcW w:type="dxa" w:w="1311"/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5"/>
        <w:gridCol w:w="6423"/>
      </w:tblGrid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Proyecto (nombre largo):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Hipertensión Arterial Sistémica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Acrónimo (nombre corto):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HTAS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Autores: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Fátima García Peralta, Zahid Monraga Contreras, Eleonor Guadalupe Radilla Partida, Saúl Suárez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Asesor Técnico: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MRT. Ricardo Castro Valdivia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Versión: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v1.0.0 (Entrega Académica Final)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Fecha: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Octubre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CONTENIDO MÍNIMO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Descripción General de Despliegue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Inventario de Paquetes y Ejecutables Generados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Despliegue en Servicios Cloud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Despliegue de Backend en Vercel Serverless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Despliegue de Frontend en Firebase Hosting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Ejecutable de Lanzamiento Directo en Windows (.bat)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Instrucciones de Uso del Lanzador Automático</w:t>
      </w:r>
    </w:p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I. Descripción General de Despliegue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sistema HTAS está diseñado bajo una arquitectura desacoplada de microservicios y frontend SPA/SSR. Esto permite empaquetar y desplegar cada componente de forma independiente o distribuida en servicios de nube de alta disponibilidad (Vercel, Firebase Hosting y Neon PostgreSQL).</w:t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II. Inventario de Paquetes y Ejecutables Generados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 la carpeta docs/ del proyecto se han generado y empaquetado los artefactos de despliegue listos para su distribución y puesta en marcha:</w:t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282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Nombre de Archivo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Tipo de Paquete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Destino / Servidor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Contenido Incluido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HTAS-v1.0.0-frontend.zip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Bundle Web (.zip)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Firebase Hosting / NGINX / Apache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Compilación de producción Angular 21 (HTML, JS, CSS, Assets)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HTAS-v1.0.0-backend.zip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Servidor REST (.zip)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Vercel / Node.js Host / VPS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Código fuente Express API, rutas, controladores, configuraciones Vercel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HTAS-v1.0.0-fastapi.zip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Microservicio IA (.zip)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Render / Vercel / Docker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Código Python FastAPI, modelo XGBoost (.json), scripts de ML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HTAS-Ejecutable-Lanzador.bat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Script Ejecutable (.bat)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Entorno Local Windows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Script de inicio automático de 1 clic para las 3 terminales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HTAS-Paquete-Completo.zip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Paquete Master (.zip)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Repositorio / Archivo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Proyecto integral HTAS empaquetado completo sin dependencias voluminosas</w:t>
            </w:r>
          </w:p>
        </w:tc>
      </w:tr>
    </w:tbl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III. Despliegue en Servicios Cloud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a. Despliegue de Backend en Vercel Serverless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paquete HTAS-v1.0.0-backend.zip incluye la configuración predefinida vercel.json. Para publicar en producción:</w:t>
      </w:r>
    </w:p>
    <w:p>
      <w:pPr>
        <w:keepNext/>
        <w:keepLines/>
        <w:shd w:fill="F2F2F2" w:color="auto" w:val="clear"/>
        <w:spacing w:after="0" w:before="4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cd Arquitectura/Backend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npx vercel --prod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b. Despliegue de Frontend en Firebase Hosting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cliente web contenido en HTAS-v1.0.0-frontend.zip se despliega con los comandos oficiales de Firebase CLI:</w:t>
      </w:r>
    </w:p>
    <w:p>
      <w:pPr>
        <w:keepNext/>
        <w:keepLines/>
        <w:shd w:fill="F2F2F2" w:color="auto" w:val="clear"/>
        <w:spacing w:after="0" w:before="4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cd Arquitectura/FrontEnd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ng build --configuration production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firebase deploy</w:t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IV. Ejecutable de Lanzamiento Directo en Windows (.bat)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Para simplificar la puesta en marcha en equipos de evaluación o demostración sin necesidad de ingresar comandos manuales en 3 consolas, se provee el archivo ejecutable HTAS-Ejecutable-Lanzador.bat.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a. Instrucciones de Uso del Lanzador Automático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Haga doble clic sobre HTAS-Ejecutable-Lanzador.bat dentro de la carpeta docs/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script detectará la instalación de Node.js y Python.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 abrirán automáticamente 3 ventanas de terminal configuradas con los puertos 8000, 3000 y 4200.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navegador predeterminado se abrirá de forma automática en http://localhost:4200.</w:t>
      </w:r>
    </w:p>
    <w:sectPr>
      <w:pgSz w:w="12240" w:h="15840" w:orient="portrait"/>
      <w:pgMar w:top="1420" w:right="1580" w:bottom="1320" w:left="1600" w:header="708" w:footer="112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54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e7dbbb4bdf9f9e95edb270d7ebdb518730312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Paquetes de Despliegue y Ejecutables HTAS</dc:title>
  <dc:creator>Zahid Monraga Contreras</dc:creator>
  <cp:lastModifiedBy>Un-named</cp:lastModifiedBy>
  <cp:revision>1</cp:revision>
  <dcterms:created xsi:type="dcterms:W3CDTF">2026-10-14T16:31:37.931Z</dcterms:created>
  <dcterms:modified xsi:type="dcterms:W3CDTF">2026-10-14T16:31:37.940Z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