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85F8A" w14:textId="0C7553A2" w:rsidR="00783DC7" w:rsidRPr="002B4E1C" w:rsidRDefault="00B95653">
      <w:pPr>
        <w:rPr>
          <w:rFonts w:ascii="Calibri" w:hAnsi="Calibri" w:cs="Calibri"/>
          <w:b/>
          <w:bCs/>
          <w:sz w:val="36"/>
          <w:szCs w:val="36"/>
        </w:rPr>
      </w:pPr>
      <w:r>
        <w:t xml:space="preserve">                                                             </w:t>
      </w:r>
      <w:r w:rsidR="002B4E1C">
        <w:t xml:space="preserve">  </w:t>
      </w:r>
      <w:r w:rsidRPr="002B4E1C">
        <w:rPr>
          <w:rFonts w:ascii="Calibri" w:hAnsi="Calibri" w:cs="Calibri"/>
          <w:b/>
          <w:bCs/>
          <w:sz w:val="36"/>
          <w:szCs w:val="36"/>
        </w:rPr>
        <w:t>CA2 Capstone Report</w:t>
      </w:r>
    </w:p>
    <w:p w14:paraId="4937379C" w14:textId="25DEEA22" w:rsidR="002B4E1C" w:rsidRPr="002B4E1C" w:rsidRDefault="002B4E1C">
      <w:pPr>
        <w:rPr>
          <w:rFonts w:ascii="Calibri" w:hAnsi="Calibri" w:cs="Calibri"/>
          <w:b/>
          <w:bCs/>
          <w:sz w:val="32"/>
          <w:szCs w:val="32"/>
        </w:rPr>
      </w:pPr>
      <w:r>
        <w:rPr>
          <w:rFonts w:ascii="Calibri" w:hAnsi="Calibri" w:cs="Calibri"/>
          <w:b/>
          <w:bCs/>
          <w:sz w:val="32"/>
          <w:szCs w:val="32"/>
        </w:rPr>
        <w:t xml:space="preserve">Title: </w:t>
      </w:r>
      <w:r w:rsidRPr="002B4E1C">
        <w:rPr>
          <w:rFonts w:ascii="Calibri" w:hAnsi="Calibri" w:cs="Calibri"/>
          <w:b/>
          <w:bCs/>
          <w:sz w:val="32"/>
          <w:szCs w:val="32"/>
        </w:rPr>
        <w:t>Advanced Customer Segmentation and Repeat Purchase Prediction</w:t>
      </w:r>
    </w:p>
    <w:p w14:paraId="6DB12B3B" w14:textId="029BFE49" w:rsidR="008B220D" w:rsidRDefault="008B220D">
      <w:pPr>
        <w:rPr>
          <w:rFonts w:ascii="Calibri" w:hAnsi="Calibri" w:cs="Calibri"/>
          <w:b/>
          <w:bCs/>
          <w:sz w:val="28"/>
          <w:szCs w:val="28"/>
        </w:rPr>
      </w:pPr>
      <w:r w:rsidRPr="008B220D">
        <w:rPr>
          <w:rFonts w:ascii="Calibri" w:hAnsi="Calibri" w:cs="Calibri"/>
          <w:b/>
          <w:bCs/>
          <w:sz w:val="28"/>
          <w:szCs w:val="28"/>
        </w:rPr>
        <w:t>1. Strategic Overview of the Business Problem</w:t>
      </w:r>
    </w:p>
    <w:p w14:paraId="31238EC0" w14:textId="77777777" w:rsidR="00843A23" w:rsidRPr="00843A23" w:rsidRDefault="00843A23" w:rsidP="00843A23">
      <w:pPr>
        <w:rPr>
          <w:rFonts w:ascii="Calibri" w:hAnsi="Calibri" w:cs="Calibri"/>
          <w:sz w:val="24"/>
          <w:szCs w:val="24"/>
        </w:rPr>
      </w:pPr>
      <w:r w:rsidRPr="00843A23">
        <w:rPr>
          <w:rFonts w:ascii="Calibri" w:hAnsi="Calibri" w:cs="Calibri"/>
          <w:sz w:val="24"/>
          <w:szCs w:val="24"/>
        </w:rPr>
        <w:t>In e-commerce, where acquisition costs are always increasing, customer retention is a strategic concern. Because repeat customers tend to spend more, convert more effectively, and require less maintenance, it is just as important to maximise the value of retaining current customers as it is to acquire new ones (Fader &amp; Hardie, 2009). Businesses need to predict repeat purchase behaviour accurately in order to maximise marketing expenditures and customer engagement strategies.</w:t>
      </w:r>
    </w:p>
    <w:p w14:paraId="6155DA6B" w14:textId="6C550245" w:rsidR="00843A23" w:rsidRDefault="00843A23" w:rsidP="00843A23">
      <w:pPr>
        <w:rPr>
          <w:rFonts w:ascii="Calibri" w:hAnsi="Calibri" w:cs="Calibri"/>
          <w:sz w:val="24"/>
          <w:szCs w:val="24"/>
        </w:rPr>
      </w:pPr>
      <w:r w:rsidRPr="00843A23">
        <w:rPr>
          <w:rFonts w:ascii="Calibri" w:hAnsi="Calibri" w:cs="Calibri"/>
          <w:sz w:val="24"/>
          <w:szCs w:val="24"/>
        </w:rPr>
        <w:t>Accurate customer segmentation is necessary for data-driven engagement, including loyalty programs and reactivation activities. However, traditional demographic-based segmentation frequently fails in dynamic retail environments, making it difficult to leverage large amounts of transactional data. Targeted resource allocation and better decision-making are made possible by the strategic insights that predictive modelling and behavioural segmentation (by clustering) offer.</w:t>
      </w:r>
    </w:p>
    <w:p w14:paraId="45D9974A" w14:textId="043C771C" w:rsidR="00843A23" w:rsidRPr="00843A23" w:rsidRDefault="00843A23" w:rsidP="00843A23">
      <w:pPr>
        <w:rPr>
          <w:rFonts w:ascii="Calibri" w:hAnsi="Calibri" w:cs="Calibri"/>
          <w:sz w:val="24"/>
          <w:szCs w:val="24"/>
        </w:rPr>
      </w:pPr>
      <w:r w:rsidRPr="00843A23">
        <w:rPr>
          <w:rFonts w:ascii="Calibri" w:hAnsi="Calibri" w:cs="Calibri"/>
          <w:sz w:val="24"/>
          <w:szCs w:val="24"/>
        </w:rPr>
        <w:t>By analysing transactional data to identify trends and categorise customers according to their probability to return, this project strategically combines data science with business goals. It maintains a balance between model interpretability and prediction performance by using K-Means clustering for unsupervised segmentation and Logistic Regression, Decision Tree, and Random Forest for supervised learning. Finally, by converting transactional data into actionable insight, this strategic technique makes it possible to improve customer retention, predict revenue, and develop data-driven marketing plans (McKinsey &amp; Company, 2021).</w:t>
      </w:r>
    </w:p>
    <w:p w14:paraId="5B2BFBF0" w14:textId="77777777" w:rsidR="00275395" w:rsidRDefault="00275395" w:rsidP="00275395">
      <w:pPr>
        <w:rPr>
          <w:rFonts w:ascii="Calibri" w:hAnsi="Calibri" w:cs="Calibri"/>
          <w:b/>
          <w:bCs/>
          <w:sz w:val="28"/>
          <w:szCs w:val="28"/>
        </w:rPr>
      </w:pPr>
      <w:r w:rsidRPr="009C562A">
        <w:rPr>
          <w:rFonts w:ascii="Calibri" w:hAnsi="Calibri" w:cs="Calibri"/>
          <w:b/>
          <w:bCs/>
          <w:sz w:val="28"/>
          <w:szCs w:val="28"/>
        </w:rPr>
        <w:t>2. Project Plan</w:t>
      </w:r>
    </w:p>
    <w:p w14:paraId="416CFAA2" w14:textId="77777777" w:rsidR="00275395" w:rsidRDefault="00275395" w:rsidP="00275395">
      <w:pPr>
        <w:rPr>
          <w:rFonts w:ascii="Calibri" w:hAnsi="Calibri" w:cs="Calibri"/>
          <w:sz w:val="24"/>
          <w:szCs w:val="24"/>
        </w:rPr>
      </w:pPr>
      <w:r w:rsidRPr="0096764E">
        <w:rPr>
          <w:rFonts w:ascii="Calibri" w:hAnsi="Calibri" w:cs="Calibri"/>
          <w:sz w:val="24"/>
          <w:szCs w:val="24"/>
        </w:rPr>
        <w:t>A popular and standardised framework for structuring data science workflows, CRISP-DM (Cross-Industry Standard Process for Data Mining) is used in this project (Martínez-Plumed et al., 2021). Throughout the project, the methodology makes it possible for technical tasks and business goals to be clearly aligned.</w:t>
      </w:r>
    </w:p>
    <w:p w14:paraId="0CD7E788" w14:textId="77777777" w:rsidR="00275395" w:rsidRDefault="00275395" w:rsidP="00275395">
      <w:pPr>
        <w:rPr>
          <w:rFonts w:ascii="Calibri" w:hAnsi="Calibri" w:cs="Calibri"/>
          <w:sz w:val="24"/>
          <w:szCs w:val="24"/>
        </w:rPr>
      </w:pPr>
      <w:r w:rsidRPr="00900705">
        <w:rPr>
          <w:rFonts w:ascii="Calibri" w:hAnsi="Calibri" w:cs="Calibri"/>
          <w:b/>
          <w:bCs/>
          <w:sz w:val="24"/>
          <w:szCs w:val="24"/>
        </w:rPr>
        <w:t>Business Understanding (</w:t>
      </w:r>
      <w:r>
        <w:rPr>
          <w:rFonts w:ascii="Calibri" w:hAnsi="Calibri" w:cs="Calibri"/>
          <w:b/>
          <w:bCs/>
          <w:sz w:val="24"/>
          <w:szCs w:val="24"/>
        </w:rPr>
        <w:t>Stage</w:t>
      </w:r>
      <w:r w:rsidRPr="00900705">
        <w:rPr>
          <w:rFonts w:ascii="Calibri" w:hAnsi="Calibri" w:cs="Calibri"/>
          <w:b/>
          <w:bCs/>
          <w:sz w:val="24"/>
          <w:szCs w:val="24"/>
        </w:rPr>
        <w:t xml:space="preserve"> 1):</w:t>
      </w:r>
      <w:r>
        <w:rPr>
          <w:rFonts w:ascii="Calibri" w:hAnsi="Calibri" w:cs="Calibri"/>
          <w:sz w:val="24"/>
          <w:szCs w:val="24"/>
        </w:rPr>
        <w:t xml:space="preserve"> </w:t>
      </w:r>
      <w:r w:rsidRPr="00900705">
        <w:rPr>
          <w:rFonts w:ascii="Calibri" w:hAnsi="Calibri" w:cs="Calibri"/>
          <w:sz w:val="24"/>
          <w:szCs w:val="24"/>
        </w:rPr>
        <w:t xml:space="preserve">To support customer retention strategies, the first step is to define the business objective, which is to predict repeat purchases. Understanding of important behavioural elements related to customer segmentation and repeat purchasing behaviour will be guided by a review of the literature </w:t>
      </w:r>
      <w:r w:rsidRPr="00A86D7D">
        <w:rPr>
          <w:rFonts w:ascii="Calibri" w:hAnsi="Calibri" w:cs="Calibri"/>
          <w:sz w:val="24"/>
          <w:szCs w:val="24"/>
        </w:rPr>
        <w:t>(Zhang et al., 2023)</w:t>
      </w:r>
      <w:r w:rsidRPr="00900705">
        <w:rPr>
          <w:rFonts w:ascii="Calibri" w:hAnsi="Calibri" w:cs="Calibri"/>
          <w:sz w:val="24"/>
          <w:szCs w:val="24"/>
        </w:rPr>
        <w:t>.</w:t>
      </w:r>
    </w:p>
    <w:p w14:paraId="51D9F53E" w14:textId="77777777" w:rsidR="00275395" w:rsidRDefault="00275395" w:rsidP="00275395">
      <w:pPr>
        <w:rPr>
          <w:rFonts w:ascii="Calibri" w:hAnsi="Calibri" w:cs="Calibri"/>
          <w:sz w:val="24"/>
          <w:szCs w:val="24"/>
        </w:rPr>
      </w:pPr>
      <w:r w:rsidRPr="00900705">
        <w:rPr>
          <w:rFonts w:ascii="Calibri" w:hAnsi="Calibri" w:cs="Calibri"/>
          <w:b/>
          <w:bCs/>
          <w:sz w:val="24"/>
          <w:szCs w:val="24"/>
        </w:rPr>
        <w:t>Data Understanding (</w:t>
      </w:r>
      <w:r>
        <w:rPr>
          <w:rFonts w:ascii="Calibri" w:hAnsi="Calibri" w:cs="Calibri"/>
          <w:b/>
          <w:bCs/>
          <w:sz w:val="24"/>
          <w:szCs w:val="24"/>
        </w:rPr>
        <w:t>Stage</w:t>
      </w:r>
      <w:r w:rsidRPr="00900705">
        <w:rPr>
          <w:rFonts w:ascii="Calibri" w:hAnsi="Calibri" w:cs="Calibri"/>
          <w:b/>
          <w:bCs/>
          <w:sz w:val="24"/>
          <w:szCs w:val="24"/>
        </w:rPr>
        <w:t xml:space="preserve"> 2):</w:t>
      </w:r>
      <w:r>
        <w:rPr>
          <w:rFonts w:ascii="Calibri" w:hAnsi="Calibri" w:cs="Calibri"/>
          <w:b/>
          <w:bCs/>
          <w:sz w:val="24"/>
          <w:szCs w:val="24"/>
        </w:rPr>
        <w:t xml:space="preserve"> </w:t>
      </w:r>
      <w:r w:rsidRPr="00900705">
        <w:rPr>
          <w:rFonts w:ascii="Calibri" w:hAnsi="Calibri" w:cs="Calibri"/>
          <w:sz w:val="24"/>
          <w:szCs w:val="24"/>
        </w:rPr>
        <w:t>This project will make use of the Online Retail II dataset from the UCI Machine Learning Repository. In order to comprehend feature distributions and find any missing values</w:t>
      </w:r>
      <w:r>
        <w:rPr>
          <w:rFonts w:ascii="Calibri" w:hAnsi="Calibri" w:cs="Calibri"/>
          <w:sz w:val="24"/>
          <w:szCs w:val="24"/>
        </w:rPr>
        <w:t xml:space="preserve"> </w:t>
      </w:r>
      <w:r w:rsidRPr="00900705">
        <w:rPr>
          <w:rFonts w:ascii="Calibri" w:hAnsi="Calibri" w:cs="Calibri"/>
          <w:sz w:val="24"/>
          <w:szCs w:val="24"/>
        </w:rPr>
        <w:t>or anomalous entries, the dataset will be examined during this phase. Prior to further processing, the objective is to establish a preliminary understanding of the data's quality and structure.</w:t>
      </w:r>
    </w:p>
    <w:p w14:paraId="31A22524" w14:textId="77777777" w:rsidR="00275395" w:rsidRDefault="00275395" w:rsidP="00275395">
      <w:pPr>
        <w:rPr>
          <w:rFonts w:ascii="Calibri" w:hAnsi="Calibri" w:cs="Calibri"/>
          <w:sz w:val="24"/>
          <w:szCs w:val="24"/>
        </w:rPr>
      </w:pPr>
      <w:r w:rsidRPr="00C16618">
        <w:rPr>
          <w:rFonts w:ascii="Calibri" w:hAnsi="Calibri" w:cs="Calibri"/>
          <w:b/>
          <w:bCs/>
          <w:sz w:val="24"/>
          <w:szCs w:val="24"/>
        </w:rPr>
        <w:lastRenderedPageBreak/>
        <w:t>Data Preparation (</w:t>
      </w:r>
      <w:r>
        <w:rPr>
          <w:rFonts w:ascii="Calibri" w:hAnsi="Calibri" w:cs="Calibri"/>
          <w:b/>
          <w:bCs/>
          <w:sz w:val="24"/>
          <w:szCs w:val="24"/>
        </w:rPr>
        <w:t>Stage</w:t>
      </w:r>
      <w:r w:rsidRPr="00C16618">
        <w:rPr>
          <w:rFonts w:ascii="Calibri" w:hAnsi="Calibri" w:cs="Calibri"/>
          <w:b/>
          <w:bCs/>
          <w:sz w:val="24"/>
          <w:szCs w:val="24"/>
        </w:rPr>
        <w:t xml:space="preserve"> 3–4):</w:t>
      </w:r>
      <w:r>
        <w:rPr>
          <w:rFonts w:ascii="Calibri" w:hAnsi="Calibri" w:cs="Calibri"/>
          <w:b/>
          <w:bCs/>
          <w:sz w:val="24"/>
          <w:szCs w:val="24"/>
        </w:rPr>
        <w:t xml:space="preserve"> </w:t>
      </w:r>
      <w:r w:rsidRPr="00C16618">
        <w:rPr>
          <w:rFonts w:ascii="Calibri" w:hAnsi="Calibri" w:cs="Calibri"/>
          <w:sz w:val="24"/>
          <w:szCs w:val="24"/>
        </w:rPr>
        <w:t>To ensure model compatibility, preprocessing will involve cleaning the data by eliminating inconsistent or incomplete entries, converting raw features into aggregated customer-level metrics (e.g., total spend, average transaction value), and scaling numerical variables for use in clustering algorithms.</w:t>
      </w:r>
      <w:r>
        <w:rPr>
          <w:rFonts w:ascii="Calibri" w:hAnsi="Calibri" w:cs="Calibri"/>
          <w:sz w:val="24"/>
          <w:szCs w:val="24"/>
        </w:rPr>
        <w:t xml:space="preserve"> </w:t>
      </w:r>
      <w:r w:rsidRPr="00A67346">
        <w:rPr>
          <w:rFonts w:ascii="Calibri" w:hAnsi="Calibri" w:cs="Calibri"/>
          <w:sz w:val="24"/>
          <w:szCs w:val="24"/>
        </w:rPr>
        <w:t>This phase will adhere to best practices in data preparation (Zhou et al., 2022).</w:t>
      </w:r>
    </w:p>
    <w:p w14:paraId="347792D9" w14:textId="77777777" w:rsidR="00275395" w:rsidRDefault="00275395" w:rsidP="00275395">
      <w:pPr>
        <w:rPr>
          <w:rFonts w:ascii="Calibri" w:hAnsi="Calibri" w:cs="Calibri"/>
          <w:sz w:val="24"/>
          <w:szCs w:val="24"/>
        </w:rPr>
      </w:pPr>
      <w:r w:rsidRPr="00C16618">
        <w:rPr>
          <w:rFonts w:ascii="Calibri" w:hAnsi="Calibri" w:cs="Calibri"/>
          <w:b/>
          <w:bCs/>
          <w:sz w:val="24"/>
          <w:szCs w:val="24"/>
        </w:rPr>
        <w:t>Exploratory Data Analysis (</w:t>
      </w:r>
      <w:r>
        <w:rPr>
          <w:rFonts w:ascii="Calibri" w:hAnsi="Calibri" w:cs="Calibri"/>
          <w:b/>
          <w:bCs/>
          <w:sz w:val="24"/>
          <w:szCs w:val="24"/>
        </w:rPr>
        <w:t>Stage</w:t>
      </w:r>
      <w:r w:rsidRPr="00C16618">
        <w:rPr>
          <w:rFonts w:ascii="Calibri" w:hAnsi="Calibri" w:cs="Calibri"/>
          <w:b/>
          <w:bCs/>
          <w:sz w:val="24"/>
          <w:szCs w:val="24"/>
        </w:rPr>
        <w:t xml:space="preserve"> 4):</w:t>
      </w:r>
      <w:r>
        <w:rPr>
          <w:rFonts w:ascii="Calibri" w:hAnsi="Calibri" w:cs="Calibri"/>
          <w:b/>
          <w:bCs/>
          <w:sz w:val="24"/>
          <w:szCs w:val="24"/>
        </w:rPr>
        <w:t xml:space="preserve"> </w:t>
      </w:r>
      <w:r w:rsidRPr="00A67346">
        <w:rPr>
          <w:rFonts w:ascii="Calibri" w:hAnsi="Calibri" w:cs="Calibri"/>
          <w:sz w:val="24"/>
          <w:szCs w:val="24"/>
        </w:rPr>
        <w:t xml:space="preserve">To find patterns and anomalies in the data, this stage will employ descriptive statistics and visualisation tools like correlation heatmaps and distribution charts. Finding patterns that guide feature engineering and model selection is the goal </w:t>
      </w:r>
      <w:r w:rsidRPr="00A86D7D">
        <w:rPr>
          <w:rFonts w:ascii="Calibri" w:hAnsi="Calibri" w:cs="Calibri"/>
          <w:sz w:val="24"/>
          <w:szCs w:val="24"/>
        </w:rPr>
        <w:t>(Tang et al., 2023)</w:t>
      </w:r>
      <w:r w:rsidRPr="00A67346">
        <w:rPr>
          <w:rFonts w:ascii="Calibri" w:hAnsi="Calibri" w:cs="Calibri"/>
          <w:sz w:val="24"/>
          <w:szCs w:val="24"/>
        </w:rPr>
        <w:t>.</w:t>
      </w:r>
    </w:p>
    <w:p w14:paraId="6A494E38" w14:textId="77777777" w:rsidR="00275395" w:rsidRPr="00864D3F" w:rsidRDefault="00275395" w:rsidP="00275395">
      <w:pPr>
        <w:rPr>
          <w:rFonts w:ascii="Calibri" w:hAnsi="Calibri" w:cs="Calibri"/>
          <w:b/>
          <w:bCs/>
          <w:sz w:val="24"/>
          <w:szCs w:val="24"/>
        </w:rPr>
      </w:pPr>
      <w:r w:rsidRPr="00864D3F">
        <w:rPr>
          <w:rFonts w:ascii="Calibri" w:hAnsi="Calibri" w:cs="Calibri"/>
          <w:b/>
          <w:bCs/>
          <w:sz w:val="24"/>
          <w:szCs w:val="24"/>
        </w:rPr>
        <w:t>Modelling (</w:t>
      </w:r>
      <w:r>
        <w:rPr>
          <w:rFonts w:ascii="Calibri" w:hAnsi="Calibri" w:cs="Calibri"/>
          <w:b/>
          <w:bCs/>
          <w:sz w:val="24"/>
          <w:szCs w:val="24"/>
        </w:rPr>
        <w:t>Stage</w:t>
      </w:r>
      <w:r w:rsidRPr="00864D3F">
        <w:rPr>
          <w:rFonts w:ascii="Calibri" w:hAnsi="Calibri" w:cs="Calibri"/>
          <w:b/>
          <w:bCs/>
          <w:sz w:val="24"/>
          <w:szCs w:val="24"/>
        </w:rPr>
        <w:t xml:space="preserve"> 5–6):</w:t>
      </w:r>
      <w:r>
        <w:rPr>
          <w:rFonts w:ascii="Calibri" w:hAnsi="Calibri" w:cs="Calibri"/>
          <w:b/>
          <w:bCs/>
          <w:sz w:val="24"/>
          <w:szCs w:val="24"/>
        </w:rPr>
        <w:t xml:space="preserve"> </w:t>
      </w:r>
    </w:p>
    <w:p w14:paraId="194AADD0" w14:textId="77777777" w:rsidR="00275395" w:rsidRPr="00864D3F" w:rsidRDefault="00275395" w:rsidP="00275395">
      <w:pPr>
        <w:rPr>
          <w:rFonts w:ascii="Calibri" w:hAnsi="Calibri" w:cs="Calibri"/>
          <w:sz w:val="24"/>
          <w:szCs w:val="24"/>
        </w:rPr>
      </w:pPr>
      <w:r w:rsidRPr="00864D3F">
        <w:rPr>
          <w:rFonts w:ascii="Calibri" w:hAnsi="Calibri" w:cs="Calibri"/>
          <w:sz w:val="24"/>
          <w:szCs w:val="24"/>
        </w:rPr>
        <w:t>Customers will be divided into groups according to behavioural characteristics including frequency of purchases, monetary value, and variety using K-Means clustering. After clustering, three algorithms will be used to perform predictive modelling:</w:t>
      </w:r>
    </w:p>
    <w:p w14:paraId="60FAB484" w14:textId="77777777" w:rsidR="00275395" w:rsidRPr="00864D3F" w:rsidRDefault="00275395" w:rsidP="00275395">
      <w:pPr>
        <w:pStyle w:val="ListParagraph"/>
        <w:numPr>
          <w:ilvl w:val="0"/>
          <w:numId w:val="1"/>
        </w:numPr>
        <w:rPr>
          <w:rFonts w:ascii="Calibri" w:hAnsi="Calibri" w:cs="Calibri"/>
          <w:sz w:val="24"/>
          <w:szCs w:val="24"/>
        </w:rPr>
      </w:pPr>
      <w:r w:rsidRPr="00864D3F">
        <w:rPr>
          <w:rFonts w:ascii="Calibri" w:hAnsi="Calibri" w:cs="Calibri"/>
          <w:sz w:val="24"/>
          <w:szCs w:val="24"/>
        </w:rPr>
        <w:t>Logistic regression (to make it easier to understand),</w:t>
      </w:r>
    </w:p>
    <w:p w14:paraId="0CEC0F63" w14:textId="77777777" w:rsidR="00275395" w:rsidRPr="00864D3F" w:rsidRDefault="00275395" w:rsidP="00275395">
      <w:pPr>
        <w:pStyle w:val="ListParagraph"/>
        <w:numPr>
          <w:ilvl w:val="0"/>
          <w:numId w:val="1"/>
        </w:numPr>
        <w:rPr>
          <w:rFonts w:ascii="Calibri" w:hAnsi="Calibri" w:cs="Calibri"/>
          <w:sz w:val="24"/>
          <w:szCs w:val="24"/>
        </w:rPr>
      </w:pPr>
      <w:r w:rsidRPr="00864D3F">
        <w:rPr>
          <w:rFonts w:ascii="Calibri" w:hAnsi="Calibri" w:cs="Calibri"/>
          <w:sz w:val="24"/>
          <w:szCs w:val="24"/>
        </w:rPr>
        <w:t>For rule-based analysis, the Decision Tree Classifier, and</w:t>
      </w:r>
    </w:p>
    <w:p w14:paraId="5716FDDD" w14:textId="77777777" w:rsidR="00275395" w:rsidRPr="00864D3F" w:rsidRDefault="00275395" w:rsidP="00275395">
      <w:pPr>
        <w:pStyle w:val="ListParagraph"/>
        <w:numPr>
          <w:ilvl w:val="0"/>
          <w:numId w:val="1"/>
        </w:numPr>
        <w:rPr>
          <w:rFonts w:ascii="Calibri" w:hAnsi="Calibri" w:cs="Calibri"/>
          <w:sz w:val="24"/>
          <w:szCs w:val="24"/>
        </w:rPr>
      </w:pPr>
      <w:r w:rsidRPr="00864D3F">
        <w:rPr>
          <w:rFonts w:ascii="Calibri" w:hAnsi="Calibri" w:cs="Calibri"/>
          <w:sz w:val="24"/>
          <w:szCs w:val="24"/>
        </w:rPr>
        <w:t>Random Forest (for performance in groups).</w:t>
      </w:r>
    </w:p>
    <w:p w14:paraId="2815EA44" w14:textId="77777777" w:rsidR="00275395" w:rsidRDefault="00275395" w:rsidP="00275395">
      <w:pPr>
        <w:rPr>
          <w:rFonts w:ascii="Calibri" w:hAnsi="Calibri" w:cs="Calibri"/>
          <w:sz w:val="24"/>
          <w:szCs w:val="24"/>
        </w:rPr>
      </w:pPr>
      <w:r w:rsidRPr="00864D3F">
        <w:rPr>
          <w:rFonts w:ascii="Calibri" w:hAnsi="Calibri" w:cs="Calibri"/>
          <w:sz w:val="24"/>
          <w:szCs w:val="24"/>
        </w:rPr>
        <w:t>Predictive analytics and</w:t>
      </w:r>
      <w:r w:rsidRPr="00864D3F">
        <w:rPr>
          <w:rFonts w:ascii="Calibri" w:hAnsi="Calibri" w:cs="Calibri"/>
          <w:b/>
          <w:bCs/>
          <w:sz w:val="24"/>
          <w:szCs w:val="24"/>
        </w:rPr>
        <w:t xml:space="preserve"> </w:t>
      </w:r>
      <w:r w:rsidRPr="00864D3F">
        <w:rPr>
          <w:rFonts w:ascii="Calibri" w:hAnsi="Calibri" w:cs="Calibri"/>
          <w:sz w:val="24"/>
          <w:szCs w:val="24"/>
        </w:rPr>
        <w:t>explainable AI trends are in line with the model selection process (Lemke et al., 2022).</w:t>
      </w:r>
    </w:p>
    <w:p w14:paraId="6BC90A84" w14:textId="77777777" w:rsidR="00275395" w:rsidRDefault="00275395" w:rsidP="00275395">
      <w:pPr>
        <w:rPr>
          <w:rFonts w:ascii="Calibri" w:hAnsi="Calibri" w:cs="Calibri"/>
          <w:sz w:val="24"/>
          <w:szCs w:val="24"/>
        </w:rPr>
      </w:pPr>
      <w:r w:rsidRPr="00EF2178">
        <w:rPr>
          <w:rFonts w:ascii="Calibri" w:hAnsi="Calibri" w:cs="Calibri"/>
          <w:b/>
          <w:bCs/>
          <w:sz w:val="24"/>
          <w:szCs w:val="24"/>
        </w:rPr>
        <w:t>Evaluation (</w:t>
      </w:r>
      <w:r>
        <w:rPr>
          <w:rFonts w:ascii="Calibri" w:hAnsi="Calibri" w:cs="Calibri"/>
          <w:b/>
          <w:bCs/>
          <w:sz w:val="24"/>
          <w:szCs w:val="24"/>
        </w:rPr>
        <w:t>Stage</w:t>
      </w:r>
      <w:r w:rsidRPr="00EF2178">
        <w:rPr>
          <w:rFonts w:ascii="Calibri" w:hAnsi="Calibri" w:cs="Calibri"/>
          <w:b/>
          <w:bCs/>
          <w:sz w:val="24"/>
          <w:szCs w:val="24"/>
        </w:rPr>
        <w:t xml:space="preserve"> 6–7):</w:t>
      </w:r>
      <w:r>
        <w:rPr>
          <w:rFonts w:ascii="Calibri" w:hAnsi="Calibri" w:cs="Calibri"/>
          <w:b/>
          <w:bCs/>
          <w:sz w:val="24"/>
          <w:szCs w:val="24"/>
        </w:rPr>
        <w:t xml:space="preserve"> </w:t>
      </w:r>
      <w:r w:rsidRPr="00EF2178">
        <w:rPr>
          <w:rFonts w:ascii="Calibri" w:hAnsi="Calibri" w:cs="Calibri"/>
          <w:sz w:val="24"/>
          <w:szCs w:val="24"/>
        </w:rPr>
        <w:t>Cross-validation and common performance metrics including precision, recall, F1-score, and ROC-AUC will be used to evaluate each model. In order to facilitate business interpretation and recommendations, customer clusters will be profiled.</w:t>
      </w:r>
    </w:p>
    <w:p w14:paraId="5EDCE1B5" w14:textId="77777777" w:rsidR="00E30CC3" w:rsidRDefault="00275395">
      <w:pPr>
        <w:rPr>
          <w:rFonts w:ascii="Calibri" w:hAnsi="Calibri" w:cs="Calibri"/>
          <w:sz w:val="24"/>
          <w:szCs w:val="24"/>
        </w:rPr>
      </w:pPr>
      <w:r w:rsidRPr="00EF2178">
        <w:rPr>
          <w:rFonts w:ascii="Calibri" w:hAnsi="Calibri" w:cs="Calibri"/>
          <w:b/>
          <w:bCs/>
          <w:sz w:val="24"/>
          <w:szCs w:val="24"/>
        </w:rPr>
        <w:t>Deployment and Reporting (</w:t>
      </w:r>
      <w:r>
        <w:rPr>
          <w:rFonts w:ascii="Calibri" w:hAnsi="Calibri" w:cs="Calibri"/>
          <w:b/>
          <w:bCs/>
          <w:sz w:val="24"/>
          <w:szCs w:val="24"/>
        </w:rPr>
        <w:t>Stage</w:t>
      </w:r>
      <w:r w:rsidRPr="00EF2178">
        <w:rPr>
          <w:rFonts w:ascii="Calibri" w:hAnsi="Calibri" w:cs="Calibri"/>
          <w:b/>
          <w:bCs/>
          <w:sz w:val="24"/>
          <w:szCs w:val="24"/>
        </w:rPr>
        <w:t xml:space="preserve"> 8):</w:t>
      </w:r>
      <w:r>
        <w:rPr>
          <w:rFonts w:ascii="Calibri" w:hAnsi="Calibri" w:cs="Calibri"/>
          <w:b/>
          <w:bCs/>
          <w:sz w:val="24"/>
          <w:szCs w:val="24"/>
        </w:rPr>
        <w:t xml:space="preserve"> </w:t>
      </w:r>
      <w:r w:rsidRPr="002D506F">
        <w:rPr>
          <w:rFonts w:ascii="Calibri" w:hAnsi="Calibri" w:cs="Calibri"/>
          <w:sz w:val="24"/>
          <w:szCs w:val="24"/>
        </w:rPr>
        <w:t>At this point, a thorough report that covers every step</w:t>
      </w:r>
      <w:r>
        <w:rPr>
          <w:rFonts w:ascii="Calibri" w:hAnsi="Calibri" w:cs="Calibri"/>
          <w:sz w:val="24"/>
          <w:szCs w:val="24"/>
        </w:rPr>
        <w:t xml:space="preserve">, </w:t>
      </w:r>
      <w:r w:rsidRPr="002D506F">
        <w:rPr>
          <w:rFonts w:ascii="Calibri" w:hAnsi="Calibri" w:cs="Calibri"/>
          <w:sz w:val="24"/>
          <w:szCs w:val="24"/>
        </w:rPr>
        <w:t>from business understanding to model evaluation</w:t>
      </w:r>
      <w:r>
        <w:rPr>
          <w:rFonts w:ascii="Calibri" w:hAnsi="Calibri" w:cs="Calibri"/>
          <w:sz w:val="24"/>
          <w:szCs w:val="24"/>
        </w:rPr>
        <w:t xml:space="preserve">, </w:t>
      </w:r>
      <w:r w:rsidRPr="002D506F">
        <w:rPr>
          <w:rFonts w:ascii="Calibri" w:hAnsi="Calibri" w:cs="Calibri"/>
          <w:sz w:val="24"/>
          <w:szCs w:val="24"/>
        </w:rPr>
        <w:t>will be put together. At least 10–12 significant commits that cover the development process throughout the data exploration, preparation, modelling, and evaluation stages will be included in the GitHub repository. To make sure the project remains in accordance with goals and schedules, task progress will be monitored through regular checkpoint reviews and organised weekly planning.</w:t>
      </w:r>
    </w:p>
    <w:p w14:paraId="10F48219" w14:textId="77777777" w:rsidR="00EE49E2" w:rsidRDefault="00EE49E2" w:rsidP="00EE49E2">
      <w:pPr>
        <w:rPr>
          <w:rFonts w:ascii="Calibri" w:hAnsi="Calibri" w:cs="Calibri"/>
          <w:b/>
          <w:bCs/>
          <w:sz w:val="28"/>
          <w:szCs w:val="28"/>
        </w:rPr>
      </w:pPr>
      <w:r w:rsidRPr="00F641DD">
        <w:rPr>
          <w:rFonts w:ascii="Calibri" w:hAnsi="Calibri" w:cs="Calibri"/>
          <w:b/>
          <w:bCs/>
          <w:sz w:val="28"/>
          <w:szCs w:val="28"/>
        </w:rPr>
        <w:t>3. Business Understanding</w:t>
      </w:r>
    </w:p>
    <w:p w14:paraId="0F2FB6D4" w14:textId="77777777" w:rsidR="00EE49E2" w:rsidRDefault="00EE49E2" w:rsidP="00EE49E2">
      <w:pPr>
        <w:rPr>
          <w:rFonts w:ascii="Calibri" w:hAnsi="Calibri" w:cs="Calibri"/>
          <w:sz w:val="24"/>
          <w:szCs w:val="24"/>
        </w:rPr>
      </w:pPr>
      <w:r w:rsidRPr="00F641DD">
        <w:rPr>
          <w:rFonts w:ascii="Calibri" w:hAnsi="Calibri" w:cs="Calibri"/>
          <w:sz w:val="24"/>
          <w:szCs w:val="24"/>
        </w:rPr>
        <w:t>Strategically, predicting repeat purchase behaviour facilitates improved demand forecasting, targeted marketing, and loyalty reward optimisation. Being able recognise repeat customers early on has great business value because they account for a larger portion of long-term revenue than do first-time customers. Recent research has shown that customer retention is more cost-effective than customer acquisition, and predictive models can considerably improve the personalisation and relevance of customer outreach strategies</w:t>
      </w:r>
      <w:r>
        <w:rPr>
          <w:rFonts w:ascii="Calibri" w:hAnsi="Calibri" w:cs="Calibri"/>
          <w:sz w:val="24"/>
          <w:szCs w:val="24"/>
        </w:rPr>
        <w:t xml:space="preserve"> </w:t>
      </w:r>
      <w:r w:rsidRPr="005629B2">
        <w:rPr>
          <w:rFonts w:ascii="Calibri" w:hAnsi="Calibri" w:cs="Calibri"/>
          <w:sz w:val="24"/>
          <w:szCs w:val="24"/>
        </w:rPr>
        <w:t>(Benedek et al., 2021; Xu et al., 2023)</w:t>
      </w:r>
      <w:r w:rsidRPr="00F641DD">
        <w:rPr>
          <w:rFonts w:ascii="Calibri" w:hAnsi="Calibri" w:cs="Calibri"/>
          <w:sz w:val="24"/>
          <w:szCs w:val="24"/>
        </w:rPr>
        <w:t>. With the use of these models, businesses can also better focus promotions and optimize inventory based on anticipated future demand from loyal customer segments.</w:t>
      </w:r>
    </w:p>
    <w:p w14:paraId="348589E8" w14:textId="77777777" w:rsidR="00EE49E2" w:rsidRDefault="00EE49E2" w:rsidP="00EE49E2">
      <w:pPr>
        <w:rPr>
          <w:rFonts w:ascii="Calibri" w:hAnsi="Calibri" w:cs="Calibri"/>
          <w:sz w:val="24"/>
          <w:szCs w:val="24"/>
        </w:rPr>
      </w:pPr>
      <w:r w:rsidRPr="00AC4231">
        <w:rPr>
          <w:rFonts w:ascii="Calibri" w:hAnsi="Calibri" w:cs="Calibri"/>
          <w:sz w:val="24"/>
          <w:szCs w:val="24"/>
        </w:rPr>
        <w:lastRenderedPageBreak/>
        <w:t>Businesses can create effective segmentation strategies by using purchase data to understand customer behaviour. Businesses can offer targeted promotions, increase personalisation, and boost the efficacy of loyalty programs by recognising the essential characteristics of high-value repeat customers (Nguyen et al., 2020). Better inventory planning, resource allocation, and demand forecasting are also made possible by the ability to predict which customers are more likely to repurchase, which lowers overstock and stockouts (Sun et al., 2021).</w:t>
      </w:r>
    </w:p>
    <w:p w14:paraId="0208472D" w14:textId="77777777" w:rsidR="00EE49E2" w:rsidRDefault="00EE49E2" w:rsidP="00EE49E2">
      <w:pPr>
        <w:rPr>
          <w:rFonts w:ascii="Calibri" w:hAnsi="Calibri" w:cs="Calibri"/>
          <w:sz w:val="24"/>
          <w:szCs w:val="24"/>
        </w:rPr>
      </w:pPr>
      <w:r w:rsidRPr="00AC4231">
        <w:rPr>
          <w:rFonts w:ascii="Calibri" w:hAnsi="Calibri" w:cs="Calibri"/>
          <w:sz w:val="24"/>
          <w:szCs w:val="24"/>
        </w:rPr>
        <w:t>Businesses that use predictive modelling to foresee future behaviour get a competitive edge in an era where customers have high expectations regarding personalisation. Marketers can use predictive analytics to reach the right customer with the right message at the right time, especially when paired with behavioural segmentation (Benedek et al., 2022). Additionally, businesses that use data-driven customer management typically outperform competitors in terms of financial success and customer satisfaction (McKinsey &amp; Company, 2023).</w:t>
      </w:r>
    </w:p>
    <w:p w14:paraId="129F3E2D" w14:textId="77777777" w:rsidR="00EE49E2" w:rsidRDefault="00EE49E2" w:rsidP="00EE49E2">
      <w:pPr>
        <w:rPr>
          <w:rFonts w:ascii="Calibri" w:hAnsi="Calibri" w:cs="Calibri"/>
          <w:sz w:val="24"/>
          <w:szCs w:val="24"/>
        </w:rPr>
      </w:pPr>
      <w:r w:rsidRPr="009A19EE">
        <w:rPr>
          <w:rFonts w:ascii="Calibri" w:hAnsi="Calibri" w:cs="Calibri"/>
          <w:sz w:val="24"/>
          <w:szCs w:val="24"/>
        </w:rPr>
        <w:t>By utilising unsupervised learning to segment customers based on their purchasing behaviour and supervised models for predicting the likelihood of repeat purchases, this study seeks to support these strategic goals. The resulting insights can be used as the basis for long-term frameworks for customer interaction and practical marketing strategies.</w:t>
      </w:r>
    </w:p>
    <w:p w14:paraId="36C21E85" w14:textId="77777777" w:rsidR="00A10476" w:rsidRDefault="00A10476" w:rsidP="00EE49E2">
      <w:pPr>
        <w:rPr>
          <w:rFonts w:ascii="Calibri" w:hAnsi="Calibri" w:cs="Calibri"/>
          <w:sz w:val="24"/>
          <w:szCs w:val="24"/>
        </w:rPr>
      </w:pPr>
    </w:p>
    <w:p w14:paraId="0EB8E511" w14:textId="77777777" w:rsidR="00A10476" w:rsidRDefault="00A10476" w:rsidP="00A10476">
      <w:pPr>
        <w:rPr>
          <w:rFonts w:ascii="Calibri" w:hAnsi="Calibri" w:cs="Calibri"/>
          <w:b/>
          <w:bCs/>
          <w:sz w:val="28"/>
          <w:szCs w:val="28"/>
        </w:rPr>
      </w:pPr>
      <w:r>
        <w:rPr>
          <w:rFonts w:ascii="Calibri" w:hAnsi="Calibri" w:cs="Calibri"/>
          <w:b/>
          <w:bCs/>
          <w:sz w:val="28"/>
          <w:szCs w:val="28"/>
        </w:rPr>
        <w:t xml:space="preserve">4. </w:t>
      </w:r>
      <w:r w:rsidRPr="007F315D">
        <w:rPr>
          <w:rFonts w:ascii="Calibri" w:hAnsi="Calibri" w:cs="Calibri"/>
          <w:b/>
          <w:bCs/>
          <w:sz w:val="28"/>
          <w:szCs w:val="28"/>
        </w:rPr>
        <w:t>Data Understanding</w:t>
      </w:r>
    </w:p>
    <w:p w14:paraId="663870F3" w14:textId="77777777" w:rsidR="00A10476" w:rsidRDefault="00A10476" w:rsidP="00A10476">
      <w:pPr>
        <w:rPr>
          <w:rFonts w:ascii="Calibri" w:hAnsi="Calibri" w:cs="Calibri"/>
          <w:b/>
          <w:bCs/>
          <w:sz w:val="24"/>
          <w:szCs w:val="24"/>
        </w:rPr>
      </w:pPr>
      <w:r w:rsidRPr="007F315D">
        <w:rPr>
          <w:rFonts w:ascii="Calibri" w:hAnsi="Calibri" w:cs="Calibri"/>
          <w:b/>
          <w:bCs/>
          <w:sz w:val="24"/>
          <w:szCs w:val="24"/>
        </w:rPr>
        <w:t>Dataset Overview</w:t>
      </w:r>
    </w:p>
    <w:p w14:paraId="1E5207D3" w14:textId="77777777" w:rsidR="00A10476" w:rsidRDefault="00A10476" w:rsidP="00A10476">
      <w:pPr>
        <w:rPr>
          <w:rFonts w:ascii="Calibri" w:hAnsi="Calibri" w:cs="Calibri"/>
          <w:sz w:val="24"/>
          <w:szCs w:val="24"/>
        </w:rPr>
      </w:pPr>
      <w:r w:rsidRPr="007F315D">
        <w:rPr>
          <w:rFonts w:ascii="Calibri" w:hAnsi="Calibri" w:cs="Calibri"/>
          <w:sz w:val="24"/>
          <w:szCs w:val="24"/>
        </w:rPr>
        <w:t>Transactional data from a UK-based online store can be found in the Online Retail II dataset, which was obtained via the UCI Machine Learning Repository (UCI, 2020). The dataset contains comprehensive information on customer purchases and covers a number of years. Among the dataset's primary attributes are:</w:t>
      </w:r>
    </w:p>
    <w:p w14:paraId="4C02F28F" w14:textId="77777777" w:rsidR="00A10476" w:rsidRPr="007F315D" w:rsidRDefault="00A10476" w:rsidP="00A10476">
      <w:pPr>
        <w:pStyle w:val="ListParagraph"/>
        <w:numPr>
          <w:ilvl w:val="0"/>
          <w:numId w:val="4"/>
        </w:numPr>
        <w:rPr>
          <w:rFonts w:ascii="Calibri" w:hAnsi="Calibri" w:cs="Calibri"/>
          <w:sz w:val="24"/>
          <w:szCs w:val="24"/>
        </w:rPr>
      </w:pPr>
      <w:proofErr w:type="spellStart"/>
      <w:r w:rsidRPr="007F315D">
        <w:rPr>
          <w:rFonts w:ascii="Calibri" w:hAnsi="Calibri" w:cs="Calibri"/>
          <w:sz w:val="24"/>
          <w:szCs w:val="24"/>
        </w:rPr>
        <w:t>CustomerID</w:t>
      </w:r>
      <w:proofErr w:type="spellEnd"/>
      <w:r w:rsidRPr="007F315D">
        <w:rPr>
          <w:rFonts w:ascii="Calibri" w:hAnsi="Calibri" w:cs="Calibri"/>
          <w:sz w:val="24"/>
          <w:szCs w:val="24"/>
        </w:rPr>
        <w:t>: A unique identifier assigned to every customer.</w:t>
      </w:r>
    </w:p>
    <w:p w14:paraId="282027AD" w14:textId="77777777" w:rsidR="00A10476" w:rsidRPr="007F315D" w:rsidRDefault="00A10476" w:rsidP="00A10476">
      <w:pPr>
        <w:pStyle w:val="ListParagraph"/>
        <w:numPr>
          <w:ilvl w:val="0"/>
          <w:numId w:val="4"/>
        </w:numPr>
        <w:rPr>
          <w:rFonts w:ascii="Calibri" w:hAnsi="Calibri" w:cs="Calibri"/>
          <w:sz w:val="24"/>
          <w:szCs w:val="24"/>
        </w:rPr>
      </w:pPr>
      <w:proofErr w:type="spellStart"/>
      <w:r w:rsidRPr="007F315D">
        <w:rPr>
          <w:rFonts w:ascii="Calibri" w:hAnsi="Calibri" w:cs="Calibri"/>
          <w:sz w:val="24"/>
          <w:szCs w:val="24"/>
        </w:rPr>
        <w:t>InvoiceNo</w:t>
      </w:r>
      <w:proofErr w:type="spellEnd"/>
      <w:r w:rsidRPr="007F315D">
        <w:rPr>
          <w:rFonts w:ascii="Calibri" w:hAnsi="Calibri" w:cs="Calibri"/>
          <w:sz w:val="24"/>
          <w:szCs w:val="24"/>
        </w:rPr>
        <w:t>: The unique transaction number for every purchase the customer has made.</w:t>
      </w:r>
    </w:p>
    <w:p w14:paraId="749ED583" w14:textId="77777777" w:rsidR="00A10476" w:rsidRPr="007F315D" w:rsidRDefault="00A10476" w:rsidP="00A10476">
      <w:pPr>
        <w:pStyle w:val="ListParagraph"/>
        <w:numPr>
          <w:ilvl w:val="0"/>
          <w:numId w:val="4"/>
        </w:numPr>
        <w:rPr>
          <w:rFonts w:ascii="Calibri" w:hAnsi="Calibri" w:cs="Calibri"/>
          <w:sz w:val="24"/>
          <w:szCs w:val="24"/>
        </w:rPr>
      </w:pPr>
      <w:proofErr w:type="spellStart"/>
      <w:r w:rsidRPr="007F315D">
        <w:rPr>
          <w:rFonts w:ascii="Calibri" w:hAnsi="Calibri" w:cs="Calibri"/>
          <w:sz w:val="24"/>
          <w:szCs w:val="24"/>
        </w:rPr>
        <w:t>StockCode</w:t>
      </w:r>
      <w:proofErr w:type="spellEnd"/>
      <w:r w:rsidRPr="007F315D">
        <w:rPr>
          <w:rFonts w:ascii="Calibri" w:hAnsi="Calibri" w:cs="Calibri"/>
          <w:sz w:val="24"/>
          <w:szCs w:val="24"/>
        </w:rPr>
        <w:t>: A unique number for the item bought.</w:t>
      </w:r>
    </w:p>
    <w:p w14:paraId="0C71EF3D" w14:textId="77777777" w:rsidR="00A10476" w:rsidRPr="007F315D" w:rsidRDefault="00A10476" w:rsidP="00A10476">
      <w:pPr>
        <w:pStyle w:val="ListParagraph"/>
        <w:numPr>
          <w:ilvl w:val="0"/>
          <w:numId w:val="4"/>
        </w:numPr>
        <w:rPr>
          <w:rFonts w:ascii="Calibri" w:hAnsi="Calibri" w:cs="Calibri"/>
          <w:sz w:val="24"/>
          <w:szCs w:val="24"/>
        </w:rPr>
      </w:pPr>
      <w:r w:rsidRPr="007F315D">
        <w:rPr>
          <w:rFonts w:ascii="Calibri" w:hAnsi="Calibri" w:cs="Calibri"/>
          <w:sz w:val="24"/>
          <w:szCs w:val="24"/>
        </w:rPr>
        <w:t>Description: The product's description in text form.</w:t>
      </w:r>
    </w:p>
    <w:p w14:paraId="09F3B953" w14:textId="77777777" w:rsidR="00A10476" w:rsidRPr="007F315D" w:rsidRDefault="00A10476" w:rsidP="00A10476">
      <w:pPr>
        <w:pStyle w:val="ListParagraph"/>
        <w:numPr>
          <w:ilvl w:val="0"/>
          <w:numId w:val="4"/>
        </w:numPr>
        <w:rPr>
          <w:rFonts w:ascii="Calibri" w:hAnsi="Calibri" w:cs="Calibri"/>
          <w:sz w:val="24"/>
          <w:szCs w:val="24"/>
        </w:rPr>
      </w:pPr>
      <w:r w:rsidRPr="007F315D">
        <w:rPr>
          <w:rFonts w:ascii="Calibri" w:hAnsi="Calibri" w:cs="Calibri"/>
          <w:sz w:val="24"/>
          <w:szCs w:val="24"/>
        </w:rPr>
        <w:t>Quantity: the total quantity of items bought during a transaction.</w:t>
      </w:r>
    </w:p>
    <w:p w14:paraId="66196789" w14:textId="77777777" w:rsidR="00A10476" w:rsidRPr="007F315D" w:rsidRDefault="00A10476" w:rsidP="00A10476">
      <w:pPr>
        <w:pStyle w:val="ListParagraph"/>
        <w:numPr>
          <w:ilvl w:val="0"/>
          <w:numId w:val="4"/>
        </w:numPr>
        <w:rPr>
          <w:rFonts w:ascii="Calibri" w:hAnsi="Calibri" w:cs="Calibri"/>
          <w:sz w:val="24"/>
          <w:szCs w:val="24"/>
        </w:rPr>
      </w:pPr>
      <w:proofErr w:type="spellStart"/>
      <w:r w:rsidRPr="007F315D">
        <w:rPr>
          <w:rFonts w:ascii="Calibri" w:hAnsi="Calibri" w:cs="Calibri"/>
          <w:sz w:val="24"/>
          <w:szCs w:val="24"/>
        </w:rPr>
        <w:t>UnitPrice</w:t>
      </w:r>
      <w:proofErr w:type="spellEnd"/>
      <w:r w:rsidRPr="007F315D">
        <w:rPr>
          <w:rFonts w:ascii="Calibri" w:hAnsi="Calibri" w:cs="Calibri"/>
          <w:sz w:val="24"/>
          <w:szCs w:val="24"/>
        </w:rPr>
        <w:t>: The price of every item bought.</w:t>
      </w:r>
    </w:p>
    <w:p w14:paraId="77A5F06C" w14:textId="77777777" w:rsidR="00A10476" w:rsidRPr="007F315D" w:rsidRDefault="00A10476" w:rsidP="00A10476">
      <w:pPr>
        <w:pStyle w:val="ListParagraph"/>
        <w:numPr>
          <w:ilvl w:val="0"/>
          <w:numId w:val="4"/>
        </w:numPr>
        <w:rPr>
          <w:rFonts w:ascii="Calibri" w:hAnsi="Calibri" w:cs="Calibri"/>
          <w:sz w:val="24"/>
          <w:szCs w:val="24"/>
        </w:rPr>
      </w:pPr>
      <w:proofErr w:type="spellStart"/>
      <w:r w:rsidRPr="007F315D">
        <w:rPr>
          <w:rFonts w:ascii="Calibri" w:hAnsi="Calibri" w:cs="Calibri"/>
          <w:sz w:val="24"/>
          <w:szCs w:val="24"/>
        </w:rPr>
        <w:t>InvoiceDate</w:t>
      </w:r>
      <w:proofErr w:type="spellEnd"/>
      <w:r w:rsidRPr="007F315D">
        <w:rPr>
          <w:rFonts w:ascii="Calibri" w:hAnsi="Calibri" w:cs="Calibri"/>
          <w:sz w:val="24"/>
          <w:szCs w:val="24"/>
        </w:rPr>
        <w:t>: The time and date of the transaction.</w:t>
      </w:r>
    </w:p>
    <w:p w14:paraId="34055087" w14:textId="77777777" w:rsidR="00A10476" w:rsidRDefault="00A10476" w:rsidP="00A10476">
      <w:pPr>
        <w:pStyle w:val="ListParagraph"/>
        <w:numPr>
          <w:ilvl w:val="0"/>
          <w:numId w:val="4"/>
        </w:numPr>
        <w:rPr>
          <w:rFonts w:ascii="Calibri" w:hAnsi="Calibri" w:cs="Calibri"/>
          <w:sz w:val="24"/>
          <w:szCs w:val="24"/>
        </w:rPr>
      </w:pPr>
      <w:r w:rsidRPr="007F315D">
        <w:rPr>
          <w:rFonts w:ascii="Calibri" w:hAnsi="Calibri" w:cs="Calibri"/>
          <w:sz w:val="24"/>
          <w:szCs w:val="24"/>
        </w:rPr>
        <w:t>Country: The country in which the buyer originated the transaction.</w:t>
      </w:r>
    </w:p>
    <w:p w14:paraId="4AEF1718" w14:textId="77777777" w:rsidR="00A10476" w:rsidRDefault="00A10476" w:rsidP="00A10476">
      <w:pPr>
        <w:rPr>
          <w:rFonts w:ascii="Calibri" w:hAnsi="Calibri" w:cs="Calibri"/>
          <w:sz w:val="24"/>
          <w:szCs w:val="24"/>
        </w:rPr>
      </w:pPr>
    </w:p>
    <w:p w14:paraId="5155DB92" w14:textId="77777777" w:rsidR="00A10476" w:rsidRDefault="00A10476" w:rsidP="00A10476">
      <w:pPr>
        <w:rPr>
          <w:rFonts w:ascii="Calibri" w:hAnsi="Calibri" w:cs="Calibri"/>
          <w:sz w:val="24"/>
          <w:szCs w:val="24"/>
        </w:rPr>
      </w:pPr>
      <w:r w:rsidRPr="001159CB">
        <w:rPr>
          <w:rFonts w:ascii="Calibri" w:hAnsi="Calibri" w:cs="Calibri"/>
          <w:sz w:val="24"/>
          <w:szCs w:val="24"/>
        </w:rPr>
        <w:t>These features are necessary for creating customer segmentation models, predicting repeat purchases, and comprehending customer purchasing behaviour.</w:t>
      </w:r>
    </w:p>
    <w:p w14:paraId="65D5406F" w14:textId="77777777" w:rsidR="00A10476" w:rsidRDefault="00A10476" w:rsidP="00A10476">
      <w:pPr>
        <w:rPr>
          <w:rFonts w:ascii="Calibri" w:hAnsi="Calibri" w:cs="Calibri"/>
          <w:b/>
          <w:bCs/>
          <w:sz w:val="24"/>
          <w:szCs w:val="24"/>
        </w:rPr>
      </w:pPr>
      <w:r w:rsidRPr="00AE225E">
        <w:rPr>
          <w:rFonts w:ascii="Calibri" w:hAnsi="Calibri" w:cs="Calibri"/>
          <w:b/>
          <w:bCs/>
          <w:sz w:val="24"/>
          <w:szCs w:val="24"/>
        </w:rPr>
        <w:t>Initial Data Inspection</w:t>
      </w:r>
    </w:p>
    <w:p w14:paraId="4115DEB5" w14:textId="77777777" w:rsidR="00A10476" w:rsidRDefault="00A10476" w:rsidP="00A10476">
      <w:pPr>
        <w:rPr>
          <w:rFonts w:ascii="Calibri" w:hAnsi="Calibri" w:cs="Calibri"/>
          <w:sz w:val="24"/>
          <w:szCs w:val="24"/>
        </w:rPr>
      </w:pPr>
      <w:r w:rsidRPr="005D0443">
        <w:rPr>
          <w:rFonts w:ascii="Calibri" w:hAnsi="Calibri" w:cs="Calibri"/>
          <w:sz w:val="24"/>
          <w:szCs w:val="24"/>
        </w:rPr>
        <w:lastRenderedPageBreak/>
        <w:t>It is essential to make an initial review of the dataset prior to carrying out any advanced data analysis. This include determining the kinds of variables available, looking for missing values or duplicates, and confirming the overall structure of the data. For the initial inspection, the following steps were taken:</w:t>
      </w:r>
    </w:p>
    <w:p w14:paraId="7F0D8D4F" w14:textId="77777777" w:rsidR="00A10476" w:rsidRDefault="00A10476" w:rsidP="00A10476">
      <w:pPr>
        <w:rPr>
          <w:rFonts w:ascii="Calibri" w:hAnsi="Calibri" w:cs="Calibri"/>
          <w:b/>
          <w:bCs/>
          <w:sz w:val="24"/>
          <w:szCs w:val="24"/>
        </w:rPr>
      </w:pPr>
      <w:r w:rsidRPr="006840CF">
        <w:rPr>
          <w:rFonts w:ascii="Calibri" w:hAnsi="Calibri" w:cs="Calibri"/>
          <w:b/>
          <w:bCs/>
          <w:sz w:val="24"/>
          <w:szCs w:val="24"/>
        </w:rPr>
        <w:t>1. First Few Rows</w:t>
      </w:r>
    </w:p>
    <w:p w14:paraId="45F2FB72" w14:textId="77777777" w:rsidR="00A10476" w:rsidRDefault="00A10476" w:rsidP="00A10476">
      <w:pPr>
        <w:rPr>
          <w:rFonts w:ascii="Calibri" w:hAnsi="Calibri" w:cs="Calibri"/>
          <w:sz w:val="24"/>
          <w:szCs w:val="24"/>
        </w:rPr>
      </w:pPr>
      <w:r w:rsidRPr="006840CF">
        <w:rPr>
          <w:rFonts w:ascii="Calibri" w:hAnsi="Calibri" w:cs="Calibri"/>
          <w:sz w:val="24"/>
          <w:szCs w:val="24"/>
        </w:rPr>
        <w:t>To get a basic idea of the data structure, the dataset's first few rows are shown. This helps in recognising any apparent patterns or issues with the data.</w:t>
      </w:r>
    </w:p>
    <w:p w14:paraId="15A5260C" w14:textId="77777777" w:rsidR="00A10476" w:rsidRDefault="00A10476" w:rsidP="00A10476">
      <w:pPr>
        <w:rPr>
          <w:rFonts w:ascii="Calibri" w:hAnsi="Calibri" w:cs="Calibri"/>
          <w:sz w:val="24"/>
          <w:szCs w:val="24"/>
        </w:rPr>
      </w:pPr>
    </w:p>
    <w:p w14:paraId="7BB167D5" w14:textId="77777777" w:rsidR="00A10476" w:rsidRDefault="00A10476" w:rsidP="00A10476">
      <w:pPr>
        <w:rPr>
          <w:rFonts w:ascii="Calibri" w:hAnsi="Calibri" w:cs="Calibri"/>
          <w:sz w:val="24"/>
          <w:szCs w:val="24"/>
        </w:rPr>
      </w:pPr>
      <w:r>
        <w:rPr>
          <w:rFonts w:ascii="Calibri" w:hAnsi="Calibri" w:cs="Calibri"/>
          <w:noProof/>
          <w:sz w:val="24"/>
          <w:szCs w:val="24"/>
        </w:rPr>
        <w:drawing>
          <wp:inline distT="0" distB="0" distL="0" distR="0" wp14:anchorId="1ACC2AF7" wp14:editId="25990DE3">
            <wp:extent cx="5731510" cy="2569845"/>
            <wp:effectExtent l="0" t="0" r="2540" b="1905"/>
            <wp:docPr id="6939993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999359" name="Picture 1" descr="A screenshot of a computer&#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731510" cy="2569845"/>
                    </a:xfrm>
                    <a:prstGeom prst="rect">
                      <a:avLst/>
                    </a:prstGeom>
                  </pic:spPr>
                </pic:pic>
              </a:graphicData>
            </a:graphic>
          </wp:inline>
        </w:drawing>
      </w:r>
    </w:p>
    <w:p w14:paraId="5FE94F89" w14:textId="77777777" w:rsidR="00A10476" w:rsidRDefault="00A10476" w:rsidP="00A10476">
      <w:pPr>
        <w:rPr>
          <w:rFonts w:ascii="Calibri" w:hAnsi="Calibri" w:cs="Calibri"/>
          <w:sz w:val="24"/>
          <w:szCs w:val="24"/>
        </w:rPr>
      </w:pPr>
    </w:p>
    <w:p w14:paraId="149D3009" w14:textId="77777777" w:rsidR="00A10476" w:rsidRDefault="00A10476" w:rsidP="00A10476">
      <w:pPr>
        <w:rPr>
          <w:rFonts w:ascii="Calibri" w:hAnsi="Calibri" w:cs="Calibri"/>
          <w:sz w:val="24"/>
          <w:szCs w:val="24"/>
        </w:rPr>
      </w:pPr>
      <w:r w:rsidRPr="00347795">
        <w:rPr>
          <w:rFonts w:ascii="Calibri" w:hAnsi="Calibri" w:cs="Calibri"/>
          <w:sz w:val="24"/>
          <w:szCs w:val="24"/>
        </w:rPr>
        <w:t xml:space="preserve">Multiple line items can share the same </w:t>
      </w:r>
      <w:proofErr w:type="spellStart"/>
      <w:r w:rsidRPr="00347795">
        <w:rPr>
          <w:rFonts w:ascii="Calibri" w:hAnsi="Calibri" w:cs="Calibri"/>
          <w:sz w:val="24"/>
          <w:szCs w:val="24"/>
        </w:rPr>
        <w:t>InvoiceNo</w:t>
      </w:r>
      <w:proofErr w:type="spellEnd"/>
      <w:r w:rsidRPr="00347795">
        <w:rPr>
          <w:rFonts w:ascii="Calibri" w:hAnsi="Calibri" w:cs="Calibri"/>
          <w:sz w:val="24"/>
          <w:szCs w:val="24"/>
        </w:rPr>
        <w:t>, indicating that they are part of the same transaction, as shown in the first five rows. Several different products may be included in a single transaction. For example, all five sample rows are associated with UK customer 17850.0 and invoice 536365, indicating that the dataset is in transactional (line-item) format rather than aggregated at the invoice or customer level.</w:t>
      </w:r>
    </w:p>
    <w:p w14:paraId="6D488702" w14:textId="77777777" w:rsidR="00A10476" w:rsidRDefault="00A10476" w:rsidP="00A10476">
      <w:pPr>
        <w:rPr>
          <w:rFonts w:ascii="Calibri" w:hAnsi="Calibri" w:cs="Calibri"/>
          <w:b/>
          <w:bCs/>
          <w:sz w:val="24"/>
          <w:szCs w:val="24"/>
        </w:rPr>
      </w:pPr>
      <w:r w:rsidRPr="006840CF">
        <w:rPr>
          <w:rFonts w:ascii="Calibri" w:hAnsi="Calibri" w:cs="Calibri"/>
          <w:b/>
          <w:bCs/>
          <w:sz w:val="24"/>
          <w:szCs w:val="24"/>
        </w:rPr>
        <w:t>2. Data Types and Missing Values</w:t>
      </w:r>
    </w:p>
    <w:p w14:paraId="12704B58" w14:textId="77777777" w:rsidR="00A10476" w:rsidRDefault="00A10476" w:rsidP="00A10476">
      <w:pPr>
        <w:rPr>
          <w:rFonts w:ascii="Calibri" w:hAnsi="Calibri" w:cs="Calibri"/>
          <w:sz w:val="24"/>
          <w:szCs w:val="24"/>
        </w:rPr>
      </w:pPr>
      <w:r w:rsidRPr="00E3536F">
        <w:rPr>
          <w:rFonts w:ascii="Calibri" w:hAnsi="Calibri" w:cs="Calibri"/>
          <w:sz w:val="24"/>
          <w:szCs w:val="24"/>
        </w:rPr>
        <w:t>Information about the dataset, including the data types of each column and the amount of non-null values in each column, is shown using the df.info() method. This makes it possible to identify columns that might have missing values, which may be addressed during the data preparation process.</w:t>
      </w:r>
    </w:p>
    <w:p w14:paraId="79072CEE" w14:textId="77777777" w:rsidR="00A10476" w:rsidRDefault="00A10476" w:rsidP="00A10476">
      <w:pPr>
        <w:rPr>
          <w:rFonts w:ascii="Calibri" w:hAnsi="Calibri" w:cs="Calibri"/>
          <w:sz w:val="24"/>
          <w:szCs w:val="24"/>
        </w:rPr>
      </w:pPr>
    </w:p>
    <w:p w14:paraId="2353AEFB" w14:textId="77777777" w:rsidR="00A10476" w:rsidRDefault="00A10476" w:rsidP="00A10476">
      <w:pPr>
        <w:rPr>
          <w:rFonts w:ascii="Calibri" w:hAnsi="Calibri" w:cs="Calibri"/>
          <w:sz w:val="24"/>
          <w:szCs w:val="24"/>
        </w:rPr>
      </w:pPr>
      <w:r>
        <w:rPr>
          <w:rFonts w:ascii="Calibri" w:hAnsi="Calibri" w:cs="Calibri"/>
          <w:noProof/>
          <w:sz w:val="24"/>
          <w:szCs w:val="24"/>
        </w:rPr>
        <w:lastRenderedPageBreak/>
        <w:drawing>
          <wp:inline distT="0" distB="0" distL="0" distR="0" wp14:anchorId="7BB6943A" wp14:editId="26618250">
            <wp:extent cx="5731510" cy="3634105"/>
            <wp:effectExtent l="0" t="0" r="2540" b="4445"/>
            <wp:docPr id="2135739274"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739274" name="Picture 2" descr="A screenshot of a comput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731510" cy="3634105"/>
                    </a:xfrm>
                    <a:prstGeom prst="rect">
                      <a:avLst/>
                    </a:prstGeom>
                  </pic:spPr>
                </pic:pic>
              </a:graphicData>
            </a:graphic>
          </wp:inline>
        </w:drawing>
      </w:r>
    </w:p>
    <w:p w14:paraId="5C6CAB39" w14:textId="77777777" w:rsidR="00A10476" w:rsidRDefault="00A10476" w:rsidP="00A10476">
      <w:pPr>
        <w:rPr>
          <w:rFonts w:ascii="Calibri" w:hAnsi="Calibri" w:cs="Calibri"/>
          <w:sz w:val="24"/>
          <w:szCs w:val="24"/>
        </w:rPr>
      </w:pPr>
    </w:p>
    <w:p w14:paraId="4FF193F4" w14:textId="77777777" w:rsidR="00A10476" w:rsidRDefault="00A10476" w:rsidP="00A10476">
      <w:pPr>
        <w:rPr>
          <w:rFonts w:ascii="Calibri" w:hAnsi="Calibri" w:cs="Calibri"/>
          <w:sz w:val="24"/>
          <w:szCs w:val="24"/>
        </w:rPr>
      </w:pPr>
      <w:r w:rsidRPr="006905AB">
        <w:rPr>
          <w:rFonts w:ascii="Calibri" w:hAnsi="Calibri" w:cs="Calibri"/>
          <w:sz w:val="24"/>
          <w:szCs w:val="24"/>
        </w:rPr>
        <w:t>There are eight columns and 541,909 rows in the dataset.</w:t>
      </w:r>
      <w:r>
        <w:rPr>
          <w:rFonts w:ascii="Calibri" w:hAnsi="Calibri" w:cs="Calibri"/>
          <w:sz w:val="24"/>
          <w:szCs w:val="24"/>
        </w:rPr>
        <w:t xml:space="preserve"> </w:t>
      </w:r>
      <w:r w:rsidRPr="006905AB">
        <w:rPr>
          <w:rFonts w:ascii="Calibri" w:hAnsi="Calibri" w:cs="Calibri"/>
          <w:sz w:val="24"/>
          <w:szCs w:val="24"/>
        </w:rPr>
        <w:t xml:space="preserve">Although </w:t>
      </w:r>
      <w:proofErr w:type="spellStart"/>
      <w:r w:rsidRPr="006905AB">
        <w:rPr>
          <w:rFonts w:ascii="Calibri" w:hAnsi="Calibri" w:cs="Calibri"/>
          <w:sz w:val="24"/>
          <w:szCs w:val="24"/>
        </w:rPr>
        <w:t>CustomerID</w:t>
      </w:r>
      <w:proofErr w:type="spellEnd"/>
      <w:r w:rsidRPr="006905AB">
        <w:rPr>
          <w:rFonts w:ascii="Calibri" w:hAnsi="Calibri" w:cs="Calibri"/>
          <w:sz w:val="24"/>
          <w:szCs w:val="24"/>
        </w:rPr>
        <w:t xml:space="preserve"> is categorical, it has a float64 type because of missing values.</w:t>
      </w:r>
      <w:r>
        <w:rPr>
          <w:rFonts w:ascii="Calibri" w:hAnsi="Calibri" w:cs="Calibri"/>
          <w:sz w:val="24"/>
          <w:szCs w:val="24"/>
        </w:rPr>
        <w:t xml:space="preserve"> </w:t>
      </w:r>
      <w:r w:rsidRPr="006905AB">
        <w:rPr>
          <w:rFonts w:ascii="Calibri" w:hAnsi="Calibri" w:cs="Calibri"/>
          <w:sz w:val="24"/>
          <w:szCs w:val="24"/>
        </w:rPr>
        <w:t xml:space="preserve">Any time-based analysis should convert the object that is stored as </w:t>
      </w:r>
      <w:proofErr w:type="spellStart"/>
      <w:r w:rsidRPr="006905AB">
        <w:rPr>
          <w:rFonts w:ascii="Calibri" w:hAnsi="Calibri" w:cs="Calibri"/>
          <w:sz w:val="24"/>
          <w:szCs w:val="24"/>
        </w:rPr>
        <w:t>invoicedate</w:t>
      </w:r>
      <w:proofErr w:type="spellEnd"/>
      <w:r w:rsidRPr="006905AB">
        <w:rPr>
          <w:rFonts w:ascii="Calibri" w:hAnsi="Calibri" w:cs="Calibri"/>
          <w:sz w:val="24"/>
          <w:szCs w:val="24"/>
        </w:rPr>
        <w:t xml:space="preserve"> to datetime.</w:t>
      </w:r>
      <w:r>
        <w:rPr>
          <w:rFonts w:ascii="Calibri" w:hAnsi="Calibri" w:cs="Calibri"/>
          <w:sz w:val="24"/>
          <w:szCs w:val="24"/>
        </w:rPr>
        <w:t xml:space="preserve"> </w:t>
      </w:r>
      <w:r w:rsidRPr="006905AB">
        <w:rPr>
          <w:rFonts w:ascii="Calibri" w:hAnsi="Calibri" w:cs="Calibri"/>
          <w:sz w:val="24"/>
          <w:szCs w:val="24"/>
        </w:rPr>
        <w:t xml:space="preserve">The other fields are completely filled in, with the exception of Description and </w:t>
      </w:r>
      <w:proofErr w:type="spellStart"/>
      <w:r w:rsidRPr="006905AB">
        <w:rPr>
          <w:rFonts w:ascii="Calibri" w:hAnsi="Calibri" w:cs="Calibri"/>
          <w:sz w:val="24"/>
          <w:szCs w:val="24"/>
        </w:rPr>
        <w:t>CustomerID</w:t>
      </w:r>
      <w:proofErr w:type="spellEnd"/>
      <w:r w:rsidRPr="006905AB">
        <w:rPr>
          <w:rFonts w:ascii="Calibri" w:hAnsi="Calibri" w:cs="Calibri"/>
          <w:sz w:val="24"/>
          <w:szCs w:val="24"/>
        </w:rPr>
        <w:t>.</w:t>
      </w:r>
      <w:r>
        <w:rPr>
          <w:rFonts w:ascii="Calibri" w:hAnsi="Calibri" w:cs="Calibri"/>
          <w:sz w:val="24"/>
          <w:szCs w:val="24"/>
        </w:rPr>
        <w:t xml:space="preserve"> </w:t>
      </w:r>
      <w:r w:rsidRPr="006905AB">
        <w:rPr>
          <w:rFonts w:ascii="Calibri" w:hAnsi="Calibri" w:cs="Calibri"/>
          <w:sz w:val="24"/>
          <w:szCs w:val="24"/>
        </w:rPr>
        <w:t>For local analysis, the 33.1 MB of memory usage is appropriate.</w:t>
      </w:r>
    </w:p>
    <w:p w14:paraId="01C5E737" w14:textId="77777777" w:rsidR="00A10476" w:rsidRDefault="00A10476" w:rsidP="00A10476">
      <w:pPr>
        <w:rPr>
          <w:rFonts w:ascii="Calibri" w:hAnsi="Calibri" w:cs="Calibri"/>
          <w:b/>
          <w:bCs/>
          <w:sz w:val="24"/>
          <w:szCs w:val="24"/>
        </w:rPr>
      </w:pPr>
      <w:r w:rsidRPr="00A2199A">
        <w:rPr>
          <w:rFonts w:ascii="Calibri" w:hAnsi="Calibri" w:cs="Calibri"/>
          <w:b/>
          <w:bCs/>
          <w:sz w:val="24"/>
          <w:szCs w:val="24"/>
        </w:rPr>
        <w:t>3. Missing Values Check</w:t>
      </w:r>
    </w:p>
    <w:p w14:paraId="2043C7DA" w14:textId="77777777" w:rsidR="00A10476" w:rsidRDefault="00A10476" w:rsidP="00A10476">
      <w:pPr>
        <w:rPr>
          <w:rFonts w:ascii="Calibri" w:hAnsi="Calibri" w:cs="Calibri"/>
          <w:sz w:val="24"/>
          <w:szCs w:val="24"/>
        </w:rPr>
      </w:pPr>
      <w:r w:rsidRPr="00A2199A">
        <w:rPr>
          <w:rFonts w:ascii="Calibri" w:hAnsi="Calibri" w:cs="Calibri"/>
          <w:sz w:val="24"/>
          <w:szCs w:val="24"/>
        </w:rPr>
        <w:t xml:space="preserve">The </w:t>
      </w:r>
      <w:proofErr w:type="spellStart"/>
      <w:r w:rsidRPr="00A2199A">
        <w:rPr>
          <w:rFonts w:ascii="Calibri" w:hAnsi="Calibri" w:cs="Calibri"/>
          <w:sz w:val="24"/>
          <w:szCs w:val="24"/>
        </w:rPr>
        <w:t>df.isnull</w:t>
      </w:r>
      <w:proofErr w:type="spellEnd"/>
      <w:r w:rsidRPr="00A2199A">
        <w:rPr>
          <w:rFonts w:ascii="Calibri" w:hAnsi="Calibri" w:cs="Calibri"/>
          <w:sz w:val="24"/>
          <w:szCs w:val="24"/>
        </w:rPr>
        <w:t>().sum() is used to find columns that contain missing data. In order to plan the imputation or removal of these values during the Data Preparation phase, it is necessary to know the total number of missing values per column.</w:t>
      </w:r>
    </w:p>
    <w:p w14:paraId="6356C9BE" w14:textId="77777777" w:rsidR="00A10476" w:rsidRDefault="00A10476" w:rsidP="00A10476">
      <w:pPr>
        <w:rPr>
          <w:rFonts w:ascii="Calibri" w:hAnsi="Calibri" w:cs="Calibri"/>
          <w:sz w:val="24"/>
          <w:szCs w:val="24"/>
        </w:rPr>
      </w:pPr>
      <w:r>
        <w:rPr>
          <w:rFonts w:ascii="Calibri" w:hAnsi="Calibri" w:cs="Calibri"/>
          <w:noProof/>
          <w:sz w:val="24"/>
          <w:szCs w:val="24"/>
        </w:rPr>
        <w:lastRenderedPageBreak/>
        <w:drawing>
          <wp:inline distT="0" distB="0" distL="0" distR="0" wp14:anchorId="05D0F9AD" wp14:editId="3D0727AE">
            <wp:extent cx="5731510" cy="2792095"/>
            <wp:effectExtent l="0" t="0" r="2540" b="8255"/>
            <wp:docPr id="2089741096"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741096" name="Picture 3"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731510" cy="2792095"/>
                    </a:xfrm>
                    <a:prstGeom prst="rect">
                      <a:avLst/>
                    </a:prstGeom>
                  </pic:spPr>
                </pic:pic>
              </a:graphicData>
            </a:graphic>
          </wp:inline>
        </w:drawing>
      </w:r>
    </w:p>
    <w:p w14:paraId="13865CD0" w14:textId="77777777" w:rsidR="00A10476" w:rsidRDefault="00A10476" w:rsidP="00A10476">
      <w:pPr>
        <w:rPr>
          <w:rFonts w:ascii="Calibri" w:hAnsi="Calibri" w:cs="Calibri"/>
          <w:sz w:val="24"/>
          <w:szCs w:val="24"/>
        </w:rPr>
      </w:pPr>
    </w:p>
    <w:p w14:paraId="24A3426C" w14:textId="77777777" w:rsidR="00A10476" w:rsidRDefault="00A10476" w:rsidP="00A10476">
      <w:pPr>
        <w:rPr>
          <w:rFonts w:ascii="Calibri" w:hAnsi="Calibri" w:cs="Calibri"/>
          <w:sz w:val="24"/>
          <w:szCs w:val="24"/>
        </w:rPr>
      </w:pPr>
      <w:r w:rsidRPr="00003228">
        <w:rPr>
          <w:rFonts w:ascii="Calibri" w:hAnsi="Calibri" w:cs="Calibri"/>
          <w:sz w:val="24"/>
          <w:szCs w:val="24"/>
        </w:rPr>
        <w:t xml:space="preserve">About 25% of the dataset, or 135,080 missing values, in </w:t>
      </w:r>
      <w:proofErr w:type="spellStart"/>
      <w:r w:rsidRPr="00003228">
        <w:rPr>
          <w:rFonts w:ascii="Calibri" w:hAnsi="Calibri" w:cs="Calibri"/>
          <w:sz w:val="24"/>
          <w:szCs w:val="24"/>
        </w:rPr>
        <w:t>CustomerID</w:t>
      </w:r>
      <w:proofErr w:type="spellEnd"/>
      <w:r w:rsidRPr="00003228">
        <w:rPr>
          <w:rFonts w:ascii="Calibri" w:hAnsi="Calibri" w:cs="Calibri"/>
          <w:sz w:val="24"/>
          <w:szCs w:val="24"/>
        </w:rPr>
        <w:t xml:space="preserve"> suggest that many transactions are anonymous or not linked to a specific customer.</w:t>
      </w:r>
      <w:r>
        <w:rPr>
          <w:rFonts w:ascii="Calibri" w:hAnsi="Calibri" w:cs="Calibri"/>
          <w:sz w:val="24"/>
          <w:szCs w:val="24"/>
        </w:rPr>
        <w:t xml:space="preserve"> </w:t>
      </w:r>
      <w:r w:rsidRPr="00003228">
        <w:rPr>
          <w:rFonts w:ascii="Calibri" w:hAnsi="Calibri" w:cs="Calibri"/>
          <w:sz w:val="24"/>
          <w:szCs w:val="24"/>
        </w:rPr>
        <w:t>1,454 rows lack a description.</w:t>
      </w:r>
    </w:p>
    <w:p w14:paraId="2637FF2E" w14:textId="77777777" w:rsidR="00A10476" w:rsidRDefault="00A10476" w:rsidP="00A10476">
      <w:pPr>
        <w:rPr>
          <w:rFonts w:ascii="Calibri" w:hAnsi="Calibri" w:cs="Calibri"/>
          <w:sz w:val="24"/>
          <w:szCs w:val="24"/>
        </w:rPr>
      </w:pPr>
      <w:r w:rsidRPr="00003228">
        <w:rPr>
          <w:rFonts w:ascii="Calibri" w:hAnsi="Calibri" w:cs="Calibri"/>
          <w:sz w:val="24"/>
          <w:szCs w:val="24"/>
        </w:rPr>
        <w:t>These missing values should be handled during the data preparation phase, particularly when conducting customer-level analysis or clustering, even though they do not render the dataset useless.</w:t>
      </w:r>
    </w:p>
    <w:p w14:paraId="4D45484C" w14:textId="77777777" w:rsidR="00A10476" w:rsidRDefault="00A10476" w:rsidP="00A10476">
      <w:pPr>
        <w:rPr>
          <w:rFonts w:ascii="Calibri" w:hAnsi="Calibri" w:cs="Calibri"/>
          <w:b/>
          <w:bCs/>
          <w:sz w:val="24"/>
          <w:szCs w:val="24"/>
        </w:rPr>
      </w:pPr>
      <w:r w:rsidRPr="00003228">
        <w:rPr>
          <w:rFonts w:ascii="Calibri" w:hAnsi="Calibri" w:cs="Calibri"/>
          <w:b/>
          <w:bCs/>
          <w:sz w:val="24"/>
          <w:szCs w:val="24"/>
        </w:rPr>
        <w:t>4. Duplicate Rows Check</w:t>
      </w:r>
    </w:p>
    <w:p w14:paraId="75F37B79" w14:textId="77777777" w:rsidR="00A10476" w:rsidRDefault="00A10476" w:rsidP="00A10476">
      <w:pPr>
        <w:rPr>
          <w:rFonts w:ascii="Calibri" w:hAnsi="Calibri" w:cs="Calibri"/>
          <w:sz w:val="24"/>
          <w:szCs w:val="24"/>
        </w:rPr>
      </w:pPr>
      <w:r w:rsidRPr="00003228">
        <w:rPr>
          <w:rFonts w:ascii="Calibri" w:hAnsi="Calibri" w:cs="Calibri"/>
          <w:sz w:val="24"/>
          <w:szCs w:val="24"/>
        </w:rPr>
        <w:t>To make sure that the dataset has no duplicate transactions, it is crucial to check for duplicate rows. This may ensure the integrity of any prediction modelling and avoid biased analysis.</w:t>
      </w:r>
    </w:p>
    <w:p w14:paraId="18D4D86E" w14:textId="77777777" w:rsidR="00A10476" w:rsidRDefault="00A10476" w:rsidP="00A10476">
      <w:pPr>
        <w:rPr>
          <w:rFonts w:ascii="Calibri" w:hAnsi="Calibri" w:cs="Calibri"/>
          <w:sz w:val="24"/>
          <w:szCs w:val="24"/>
        </w:rPr>
      </w:pPr>
    </w:p>
    <w:p w14:paraId="387FB706" w14:textId="77777777" w:rsidR="00A10476" w:rsidRDefault="00A10476" w:rsidP="00A10476">
      <w:pPr>
        <w:rPr>
          <w:rFonts w:ascii="Calibri" w:hAnsi="Calibri" w:cs="Calibri"/>
          <w:sz w:val="24"/>
          <w:szCs w:val="24"/>
        </w:rPr>
      </w:pPr>
      <w:r>
        <w:rPr>
          <w:rFonts w:ascii="Calibri" w:hAnsi="Calibri" w:cs="Calibri"/>
          <w:noProof/>
          <w:sz w:val="24"/>
          <w:szCs w:val="24"/>
        </w:rPr>
        <w:drawing>
          <wp:inline distT="0" distB="0" distL="0" distR="0" wp14:anchorId="568A2323" wp14:editId="0C72E942">
            <wp:extent cx="5731510" cy="1419860"/>
            <wp:effectExtent l="0" t="0" r="2540" b="8890"/>
            <wp:docPr id="2022938450" name="Picture 4"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938450" name="Picture 4" descr="A close-up of a computer screen&#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31510" cy="1419860"/>
                    </a:xfrm>
                    <a:prstGeom prst="rect">
                      <a:avLst/>
                    </a:prstGeom>
                  </pic:spPr>
                </pic:pic>
              </a:graphicData>
            </a:graphic>
          </wp:inline>
        </w:drawing>
      </w:r>
    </w:p>
    <w:p w14:paraId="169D2A76" w14:textId="77777777" w:rsidR="00A10476" w:rsidRDefault="00A10476" w:rsidP="00A10476">
      <w:pPr>
        <w:rPr>
          <w:rFonts w:ascii="Calibri" w:hAnsi="Calibri" w:cs="Calibri"/>
          <w:sz w:val="24"/>
          <w:szCs w:val="24"/>
        </w:rPr>
      </w:pPr>
    </w:p>
    <w:p w14:paraId="2672BD12" w14:textId="77777777" w:rsidR="00A10476" w:rsidRDefault="00A10476" w:rsidP="00A10476">
      <w:pPr>
        <w:rPr>
          <w:rFonts w:ascii="Calibri" w:hAnsi="Calibri" w:cs="Calibri"/>
          <w:sz w:val="24"/>
          <w:szCs w:val="24"/>
        </w:rPr>
      </w:pPr>
      <w:r w:rsidRPr="00184A9D">
        <w:rPr>
          <w:rFonts w:ascii="Calibri" w:hAnsi="Calibri" w:cs="Calibri"/>
          <w:sz w:val="24"/>
          <w:szCs w:val="24"/>
        </w:rPr>
        <w:t>Duplicate rows, or rows that are exactly the same in every column are total 5,268.</w:t>
      </w:r>
      <w:r>
        <w:rPr>
          <w:rFonts w:ascii="Calibri" w:hAnsi="Calibri" w:cs="Calibri"/>
          <w:sz w:val="24"/>
          <w:szCs w:val="24"/>
        </w:rPr>
        <w:t xml:space="preserve"> </w:t>
      </w:r>
      <w:r w:rsidRPr="00184A9D">
        <w:rPr>
          <w:rFonts w:ascii="Calibri" w:hAnsi="Calibri" w:cs="Calibri"/>
          <w:sz w:val="24"/>
          <w:szCs w:val="24"/>
        </w:rPr>
        <w:t>In retail, it is common to make repeated purchases, but exact duplicates are usually eliminated unless they are shown to be intentional records.</w:t>
      </w:r>
    </w:p>
    <w:p w14:paraId="46439949" w14:textId="77777777" w:rsidR="004E5139" w:rsidRDefault="004E5139" w:rsidP="00A10476">
      <w:pPr>
        <w:rPr>
          <w:rFonts w:ascii="Calibri" w:hAnsi="Calibri" w:cs="Calibri"/>
          <w:sz w:val="24"/>
          <w:szCs w:val="24"/>
        </w:rPr>
      </w:pPr>
    </w:p>
    <w:p w14:paraId="7714FA53" w14:textId="77777777" w:rsidR="004E5139" w:rsidRDefault="004E5139" w:rsidP="004E5139">
      <w:pPr>
        <w:rPr>
          <w:rFonts w:ascii="Calibri" w:hAnsi="Calibri" w:cs="Calibri"/>
          <w:b/>
          <w:bCs/>
          <w:sz w:val="24"/>
          <w:szCs w:val="24"/>
        </w:rPr>
      </w:pPr>
      <w:r w:rsidRPr="002F6EBF">
        <w:rPr>
          <w:rFonts w:ascii="Calibri" w:hAnsi="Calibri" w:cs="Calibri"/>
          <w:b/>
          <w:bCs/>
          <w:sz w:val="24"/>
          <w:szCs w:val="24"/>
        </w:rPr>
        <w:lastRenderedPageBreak/>
        <w:t>Exploratory Data Analysis (EDA)</w:t>
      </w:r>
    </w:p>
    <w:p w14:paraId="7AD43491" w14:textId="77777777" w:rsidR="004E5139" w:rsidRDefault="004E5139" w:rsidP="004E5139">
      <w:pPr>
        <w:rPr>
          <w:rFonts w:ascii="Calibri" w:hAnsi="Calibri" w:cs="Calibri"/>
          <w:sz w:val="24"/>
          <w:szCs w:val="24"/>
        </w:rPr>
      </w:pPr>
      <w:r w:rsidRPr="002F6EBF">
        <w:rPr>
          <w:rFonts w:ascii="Calibri" w:hAnsi="Calibri" w:cs="Calibri"/>
          <w:sz w:val="24"/>
          <w:szCs w:val="24"/>
        </w:rPr>
        <w:t>Following the completion of the initial inspection, exploratory data analysis (EDA) is performed. Understanding the distribution, relationships, and patterns in the data is the focus of EDA. Later phases of the project, such as feature engineering and model selection, will be informed by the anomalies, trends, and correlations found in this research.</w:t>
      </w:r>
    </w:p>
    <w:p w14:paraId="39F1869A" w14:textId="77777777" w:rsidR="004E5139" w:rsidRDefault="004E5139" w:rsidP="004E5139">
      <w:pPr>
        <w:rPr>
          <w:rFonts w:ascii="Calibri" w:hAnsi="Calibri" w:cs="Calibri"/>
          <w:b/>
          <w:bCs/>
          <w:sz w:val="24"/>
          <w:szCs w:val="24"/>
        </w:rPr>
      </w:pPr>
      <w:r w:rsidRPr="002F6EBF">
        <w:rPr>
          <w:rFonts w:ascii="Calibri" w:hAnsi="Calibri" w:cs="Calibri"/>
          <w:b/>
          <w:bCs/>
          <w:sz w:val="24"/>
          <w:szCs w:val="24"/>
        </w:rPr>
        <w:t>1. Summary Statistics</w:t>
      </w:r>
    </w:p>
    <w:p w14:paraId="01C59964" w14:textId="77777777" w:rsidR="004E5139" w:rsidRDefault="004E5139" w:rsidP="004E5139">
      <w:pPr>
        <w:rPr>
          <w:rFonts w:ascii="Calibri" w:hAnsi="Calibri" w:cs="Calibri"/>
          <w:sz w:val="24"/>
          <w:szCs w:val="24"/>
        </w:rPr>
      </w:pPr>
      <w:r w:rsidRPr="002F6EBF">
        <w:rPr>
          <w:rFonts w:ascii="Calibri" w:hAnsi="Calibri" w:cs="Calibri"/>
          <w:sz w:val="24"/>
          <w:szCs w:val="24"/>
        </w:rPr>
        <w:t xml:space="preserve">Summary statistics are calculated to gain a better understanding of the range, central tendency, and distribution of important numerical variables like Quantity and </w:t>
      </w:r>
      <w:proofErr w:type="spellStart"/>
      <w:r w:rsidRPr="002F6EBF">
        <w:rPr>
          <w:rFonts w:ascii="Calibri" w:hAnsi="Calibri" w:cs="Calibri"/>
          <w:sz w:val="24"/>
          <w:szCs w:val="24"/>
        </w:rPr>
        <w:t>UnitPrice</w:t>
      </w:r>
      <w:proofErr w:type="spellEnd"/>
      <w:r w:rsidRPr="002F6EBF">
        <w:rPr>
          <w:rFonts w:ascii="Calibri" w:hAnsi="Calibri" w:cs="Calibri"/>
          <w:sz w:val="24"/>
          <w:szCs w:val="24"/>
        </w:rPr>
        <w:t>. This shows any extreme values and gives a summary of the data.</w:t>
      </w:r>
    </w:p>
    <w:p w14:paraId="149A43D5" w14:textId="77777777" w:rsidR="004E5139" w:rsidRDefault="004E5139" w:rsidP="004E5139">
      <w:pPr>
        <w:rPr>
          <w:rFonts w:ascii="Calibri" w:hAnsi="Calibri" w:cs="Calibri"/>
          <w:sz w:val="24"/>
          <w:szCs w:val="24"/>
        </w:rPr>
      </w:pPr>
    </w:p>
    <w:p w14:paraId="7D290630" w14:textId="77777777" w:rsidR="004E5139" w:rsidRDefault="004E5139" w:rsidP="004E5139">
      <w:pPr>
        <w:rPr>
          <w:rFonts w:ascii="Calibri" w:hAnsi="Calibri" w:cs="Calibri"/>
          <w:sz w:val="24"/>
          <w:szCs w:val="24"/>
        </w:rPr>
      </w:pPr>
      <w:r>
        <w:rPr>
          <w:rFonts w:ascii="Calibri" w:hAnsi="Calibri" w:cs="Calibri"/>
          <w:noProof/>
          <w:sz w:val="24"/>
          <w:szCs w:val="24"/>
        </w:rPr>
        <w:drawing>
          <wp:inline distT="0" distB="0" distL="0" distR="0" wp14:anchorId="0CF9315D" wp14:editId="4EE77BF3">
            <wp:extent cx="5731510" cy="2803525"/>
            <wp:effectExtent l="0" t="0" r="2540" b="0"/>
            <wp:docPr id="12078926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892662" name="Picture 1"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731510" cy="2803525"/>
                    </a:xfrm>
                    <a:prstGeom prst="rect">
                      <a:avLst/>
                    </a:prstGeom>
                  </pic:spPr>
                </pic:pic>
              </a:graphicData>
            </a:graphic>
          </wp:inline>
        </w:drawing>
      </w:r>
    </w:p>
    <w:p w14:paraId="29DF5F0B" w14:textId="77777777" w:rsidR="004E5139" w:rsidRDefault="004E5139" w:rsidP="004E5139">
      <w:pPr>
        <w:rPr>
          <w:rFonts w:ascii="Calibri" w:hAnsi="Calibri" w:cs="Calibri"/>
          <w:sz w:val="24"/>
          <w:szCs w:val="24"/>
        </w:rPr>
      </w:pPr>
    </w:p>
    <w:p w14:paraId="794DE95B" w14:textId="77777777" w:rsidR="004E5139" w:rsidRDefault="004E5139" w:rsidP="004E5139">
      <w:pPr>
        <w:rPr>
          <w:rFonts w:ascii="Calibri" w:hAnsi="Calibri" w:cs="Calibri"/>
          <w:sz w:val="24"/>
          <w:szCs w:val="24"/>
        </w:rPr>
      </w:pPr>
      <w:r w:rsidRPr="00113D98">
        <w:rPr>
          <w:rFonts w:ascii="Calibri" w:hAnsi="Calibri" w:cs="Calibri"/>
          <w:sz w:val="24"/>
          <w:szCs w:val="24"/>
        </w:rPr>
        <w:t xml:space="preserve">There are 541,909 transaction records in the dataset. With values ranging from -80,995 to 80,995, the Quantity variable has a broad range, according to summary statistics, suggesting the possibility of data entry errors or returns. The large standard deviation (218.08) indicates significant variability and potential outliers, despite the mean quantity being almost 9.55. Likewise, the </w:t>
      </w:r>
      <w:proofErr w:type="spellStart"/>
      <w:r w:rsidRPr="00113D98">
        <w:rPr>
          <w:rFonts w:ascii="Calibri" w:hAnsi="Calibri" w:cs="Calibri"/>
          <w:sz w:val="24"/>
          <w:szCs w:val="24"/>
        </w:rPr>
        <w:t>UnitPrice</w:t>
      </w:r>
      <w:proofErr w:type="spellEnd"/>
      <w:r w:rsidRPr="00113D98">
        <w:rPr>
          <w:rFonts w:ascii="Calibri" w:hAnsi="Calibri" w:cs="Calibri"/>
          <w:sz w:val="24"/>
          <w:szCs w:val="24"/>
        </w:rPr>
        <w:t xml:space="preserve"> variable has a range of -11,062.06 to 38,970.00, with the negative and extremely high values possibly indicating problems with the quality of the data. Although the average unit price is £4.61, the wide disparity between the mean and maximum numbers clearly shows how skewed the distribution is. During the data preparation stage, these irregularities require additional analysis.</w:t>
      </w:r>
    </w:p>
    <w:p w14:paraId="3CFE4963" w14:textId="77777777" w:rsidR="004E5139" w:rsidRDefault="004E5139" w:rsidP="004E5139">
      <w:pPr>
        <w:rPr>
          <w:rFonts w:ascii="Calibri" w:hAnsi="Calibri" w:cs="Calibri"/>
          <w:b/>
          <w:bCs/>
          <w:sz w:val="24"/>
          <w:szCs w:val="24"/>
        </w:rPr>
      </w:pPr>
      <w:r w:rsidRPr="00C825F1">
        <w:rPr>
          <w:rFonts w:ascii="Calibri" w:hAnsi="Calibri" w:cs="Calibri"/>
          <w:b/>
          <w:bCs/>
          <w:sz w:val="24"/>
          <w:szCs w:val="24"/>
        </w:rPr>
        <w:t>2. Distribution of Key Features</w:t>
      </w:r>
    </w:p>
    <w:p w14:paraId="0252223A" w14:textId="77777777" w:rsidR="004E5139" w:rsidRDefault="004E5139" w:rsidP="004E5139">
      <w:pPr>
        <w:rPr>
          <w:rFonts w:ascii="Calibri" w:hAnsi="Calibri" w:cs="Calibri"/>
          <w:sz w:val="24"/>
          <w:szCs w:val="24"/>
        </w:rPr>
      </w:pPr>
      <w:r w:rsidRPr="00C825F1">
        <w:rPr>
          <w:rFonts w:ascii="Calibri" w:hAnsi="Calibri" w:cs="Calibri"/>
          <w:sz w:val="24"/>
          <w:szCs w:val="24"/>
        </w:rPr>
        <w:t xml:space="preserve">In order to comprehend their spread and spot any odd patterns, like skewness or outliers, we use histograms and Kernel Density Estimation (KDE) plots to visualise the distribution of Quantity and </w:t>
      </w:r>
      <w:proofErr w:type="spellStart"/>
      <w:r w:rsidRPr="00C825F1">
        <w:rPr>
          <w:rFonts w:ascii="Calibri" w:hAnsi="Calibri" w:cs="Calibri"/>
          <w:sz w:val="24"/>
          <w:szCs w:val="24"/>
        </w:rPr>
        <w:t>UnitPrice</w:t>
      </w:r>
      <w:proofErr w:type="spellEnd"/>
      <w:r w:rsidRPr="00C825F1">
        <w:rPr>
          <w:rFonts w:ascii="Calibri" w:hAnsi="Calibri" w:cs="Calibri"/>
          <w:sz w:val="24"/>
          <w:szCs w:val="24"/>
        </w:rPr>
        <w:t>.</w:t>
      </w:r>
    </w:p>
    <w:p w14:paraId="23F7B495" w14:textId="77777777" w:rsidR="004E5139" w:rsidRDefault="004E5139" w:rsidP="004E5139">
      <w:pPr>
        <w:rPr>
          <w:rFonts w:ascii="Calibri" w:hAnsi="Calibri" w:cs="Calibri"/>
          <w:sz w:val="24"/>
          <w:szCs w:val="24"/>
        </w:rPr>
      </w:pPr>
      <w:r>
        <w:rPr>
          <w:rFonts w:ascii="Calibri" w:hAnsi="Calibri" w:cs="Calibri"/>
          <w:noProof/>
          <w:sz w:val="24"/>
          <w:szCs w:val="24"/>
        </w:rPr>
        <w:lastRenderedPageBreak/>
        <w:drawing>
          <wp:inline distT="0" distB="0" distL="0" distR="0" wp14:anchorId="218AF7D7" wp14:editId="6B52AF6C">
            <wp:extent cx="5731510" cy="4029075"/>
            <wp:effectExtent l="0" t="0" r="2540" b="9525"/>
            <wp:docPr id="435572331"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572331" name="Picture 3"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731510" cy="4029075"/>
                    </a:xfrm>
                    <a:prstGeom prst="rect">
                      <a:avLst/>
                    </a:prstGeom>
                  </pic:spPr>
                </pic:pic>
              </a:graphicData>
            </a:graphic>
          </wp:inline>
        </w:drawing>
      </w:r>
    </w:p>
    <w:p w14:paraId="70D783BB" w14:textId="77777777" w:rsidR="004E5139" w:rsidRDefault="004E5139" w:rsidP="004E5139">
      <w:pPr>
        <w:rPr>
          <w:rFonts w:ascii="Calibri" w:hAnsi="Calibri" w:cs="Calibri"/>
          <w:sz w:val="24"/>
          <w:szCs w:val="24"/>
        </w:rPr>
      </w:pPr>
    </w:p>
    <w:p w14:paraId="16E59858" w14:textId="77777777" w:rsidR="004E5139" w:rsidRDefault="004E5139" w:rsidP="004E5139">
      <w:pPr>
        <w:rPr>
          <w:rFonts w:ascii="Calibri" w:hAnsi="Calibri" w:cs="Calibri"/>
          <w:sz w:val="24"/>
          <w:szCs w:val="24"/>
        </w:rPr>
      </w:pPr>
      <w:r w:rsidRPr="008F3BB2">
        <w:rPr>
          <w:rFonts w:ascii="Calibri" w:hAnsi="Calibri" w:cs="Calibri"/>
          <w:sz w:val="24"/>
          <w:szCs w:val="24"/>
        </w:rPr>
        <w:t>The histogram shows a steep peak close to zero and a highly right-skewed distribution of the Quantity variable. Small quantities are involved in most transactions, but a few extreme values, both positive and negative, greatly skew the scale. These outliers show the presence of anomalous entries, like large bulk orders or returns, and lessen the plot's effectiveness to accurately depict the bulk of the data. This skewed distribution indicates that in order to enhance model performance and the clarity of the analysis, data normalisation or outlier handling may be required during the preprocessing stage.</w:t>
      </w:r>
    </w:p>
    <w:p w14:paraId="011221BE" w14:textId="77777777" w:rsidR="004E5139" w:rsidRDefault="004E5139" w:rsidP="004E5139">
      <w:pPr>
        <w:rPr>
          <w:rFonts w:ascii="Calibri" w:hAnsi="Calibri" w:cs="Calibri"/>
          <w:sz w:val="24"/>
          <w:szCs w:val="24"/>
        </w:rPr>
      </w:pPr>
      <w:r>
        <w:rPr>
          <w:rFonts w:ascii="Calibri" w:hAnsi="Calibri" w:cs="Calibri"/>
          <w:noProof/>
          <w:sz w:val="24"/>
          <w:szCs w:val="24"/>
        </w:rPr>
        <w:lastRenderedPageBreak/>
        <w:drawing>
          <wp:inline distT="0" distB="0" distL="0" distR="0" wp14:anchorId="5E20A48A" wp14:editId="255527F6">
            <wp:extent cx="5731510" cy="4728210"/>
            <wp:effectExtent l="0" t="0" r="2540" b="0"/>
            <wp:docPr id="355058890" name="Picture 4"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058890" name="Picture 4" descr="A screen shot of a graph&#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31510" cy="4728210"/>
                    </a:xfrm>
                    <a:prstGeom prst="rect">
                      <a:avLst/>
                    </a:prstGeom>
                  </pic:spPr>
                </pic:pic>
              </a:graphicData>
            </a:graphic>
          </wp:inline>
        </w:drawing>
      </w:r>
    </w:p>
    <w:p w14:paraId="2FA52B39" w14:textId="77777777" w:rsidR="004E5139" w:rsidRDefault="004E5139" w:rsidP="004E5139">
      <w:pPr>
        <w:rPr>
          <w:rFonts w:ascii="Calibri" w:hAnsi="Calibri" w:cs="Calibri"/>
          <w:sz w:val="24"/>
          <w:szCs w:val="24"/>
        </w:rPr>
      </w:pPr>
    </w:p>
    <w:p w14:paraId="6E780232" w14:textId="77777777" w:rsidR="004E5139" w:rsidRDefault="004E5139" w:rsidP="004E5139">
      <w:pPr>
        <w:rPr>
          <w:rFonts w:ascii="Calibri" w:hAnsi="Calibri" w:cs="Calibri"/>
          <w:sz w:val="24"/>
          <w:szCs w:val="24"/>
        </w:rPr>
      </w:pPr>
      <w:r w:rsidRPr="00F93E8F">
        <w:rPr>
          <w:rFonts w:ascii="Calibri" w:hAnsi="Calibri" w:cs="Calibri"/>
          <w:sz w:val="24"/>
          <w:szCs w:val="24"/>
        </w:rPr>
        <w:t xml:space="preserve">The </w:t>
      </w:r>
      <w:proofErr w:type="spellStart"/>
      <w:r w:rsidRPr="00F93E8F">
        <w:rPr>
          <w:rFonts w:ascii="Calibri" w:hAnsi="Calibri" w:cs="Calibri"/>
          <w:sz w:val="24"/>
          <w:szCs w:val="24"/>
        </w:rPr>
        <w:t>UnitPrice</w:t>
      </w:r>
      <w:proofErr w:type="spellEnd"/>
      <w:r w:rsidRPr="00F93E8F">
        <w:rPr>
          <w:rFonts w:ascii="Calibri" w:hAnsi="Calibri" w:cs="Calibri"/>
          <w:sz w:val="24"/>
          <w:szCs w:val="24"/>
        </w:rPr>
        <w:t xml:space="preserve"> variable's histogram shows a distribution that is heavily skewed to the right. With a heavy concentration towards the lower end of the spectrum, the majority of products are priced under £5. The x-axis was restricted to a range of 0 to 50 in order to improve interpretability by removing extreme outliers, this helps to more clearly see the underlying distribution. Even after this adjustment, a lengthy tail and a few anomalous values, like very high unit pricing, point to potential data entry errors or unique product situations. This pattern suggests that more preprocessing is required to normalise the feature for further analysis, such as log transformation or outlier handling.</w:t>
      </w:r>
    </w:p>
    <w:p w14:paraId="5065805A" w14:textId="77777777" w:rsidR="00882954" w:rsidRDefault="00882954" w:rsidP="00882954">
      <w:pPr>
        <w:rPr>
          <w:rFonts w:ascii="Calibri" w:hAnsi="Calibri" w:cs="Calibri"/>
          <w:b/>
          <w:bCs/>
          <w:sz w:val="24"/>
          <w:szCs w:val="24"/>
        </w:rPr>
      </w:pPr>
      <w:r w:rsidRPr="00036D51">
        <w:rPr>
          <w:rFonts w:ascii="Calibri" w:hAnsi="Calibri" w:cs="Calibri"/>
          <w:b/>
          <w:bCs/>
          <w:sz w:val="24"/>
          <w:szCs w:val="24"/>
        </w:rPr>
        <w:t>3. Relationship Between Key Features</w:t>
      </w:r>
    </w:p>
    <w:p w14:paraId="60F9CD3E" w14:textId="77777777" w:rsidR="00882954" w:rsidRDefault="00882954" w:rsidP="00882954">
      <w:pPr>
        <w:rPr>
          <w:rFonts w:ascii="Calibri" w:hAnsi="Calibri" w:cs="Calibri"/>
          <w:sz w:val="24"/>
          <w:szCs w:val="24"/>
        </w:rPr>
      </w:pPr>
      <w:r w:rsidRPr="00036D51">
        <w:rPr>
          <w:rFonts w:ascii="Calibri" w:hAnsi="Calibri" w:cs="Calibri"/>
          <w:sz w:val="24"/>
          <w:szCs w:val="24"/>
        </w:rPr>
        <w:t>The relationship between quantity and unit price is analysed using a scatter plot, which might reveal information about the relationship between product pricing and quantity purchased. This could show some interesting trends in purchasing behaviour.</w:t>
      </w:r>
    </w:p>
    <w:p w14:paraId="6A43A77A" w14:textId="77777777" w:rsidR="00882954" w:rsidRDefault="00882954" w:rsidP="00882954">
      <w:pPr>
        <w:rPr>
          <w:rFonts w:ascii="Calibri" w:hAnsi="Calibri" w:cs="Calibri"/>
          <w:sz w:val="24"/>
          <w:szCs w:val="24"/>
        </w:rPr>
      </w:pPr>
      <w:r>
        <w:rPr>
          <w:rFonts w:ascii="Calibri" w:hAnsi="Calibri" w:cs="Calibri"/>
          <w:noProof/>
          <w:sz w:val="24"/>
          <w:szCs w:val="24"/>
        </w:rPr>
        <w:lastRenderedPageBreak/>
        <w:drawing>
          <wp:inline distT="0" distB="0" distL="0" distR="0" wp14:anchorId="63488547" wp14:editId="702DEB41">
            <wp:extent cx="5731510" cy="3971290"/>
            <wp:effectExtent l="0" t="0" r="2540" b="0"/>
            <wp:docPr id="659788097"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788097" name="Picture 1" descr="A screen shot of a graph&#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731510" cy="3971290"/>
                    </a:xfrm>
                    <a:prstGeom prst="rect">
                      <a:avLst/>
                    </a:prstGeom>
                  </pic:spPr>
                </pic:pic>
              </a:graphicData>
            </a:graphic>
          </wp:inline>
        </w:drawing>
      </w:r>
    </w:p>
    <w:p w14:paraId="407CD900" w14:textId="77777777" w:rsidR="00882954" w:rsidRDefault="00882954" w:rsidP="00882954">
      <w:pPr>
        <w:rPr>
          <w:rFonts w:ascii="Calibri" w:hAnsi="Calibri" w:cs="Calibri"/>
          <w:sz w:val="24"/>
          <w:szCs w:val="24"/>
        </w:rPr>
      </w:pPr>
    </w:p>
    <w:p w14:paraId="109D9B23" w14:textId="77777777" w:rsidR="00882954" w:rsidRDefault="00882954" w:rsidP="00882954">
      <w:pPr>
        <w:rPr>
          <w:rFonts w:ascii="Calibri" w:hAnsi="Calibri" w:cs="Calibri"/>
          <w:sz w:val="24"/>
          <w:szCs w:val="24"/>
        </w:rPr>
      </w:pPr>
      <w:r w:rsidRPr="00D07B56">
        <w:rPr>
          <w:rFonts w:ascii="Calibri" w:hAnsi="Calibri" w:cs="Calibri"/>
          <w:sz w:val="24"/>
          <w:szCs w:val="24"/>
        </w:rPr>
        <w:t>Most transactions include relatively small quantities and low prices, as shown by the scatter plot showing the relationship between quantity and unit price, which shows a significant concentration of data points clustered at the origin. The possibility of major outliers or perhaps inaccurate data entries is suggested by the presence of extreme values on both axes, such as abnormally high or negative quantities and abnormally high or negative unit prices. Interpretability is limited by these outliers, which distort the plot's general scale. This observation emphasises that before moving forward with model development, outlier detection and data cleansing are necessary.</w:t>
      </w:r>
    </w:p>
    <w:p w14:paraId="095541CB" w14:textId="77777777" w:rsidR="00882954" w:rsidRDefault="00882954" w:rsidP="00882954">
      <w:pPr>
        <w:rPr>
          <w:rFonts w:ascii="Calibri" w:hAnsi="Calibri" w:cs="Calibri"/>
          <w:b/>
          <w:bCs/>
          <w:sz w:val="24"/>
          <w:szCs w:val="24"/>
        </w:rPr>
      </w:pPr>
      <w:r>
        <w:rPr>
          <w:rFonts w:ascii="Calibri" w:hAnsi="Calibri" w:cs="Calibri"/>
          <w:b/>
          <w:bCs/>
          <w:sz w:val="24"/>
          <w:szCs w:val="24"/>
        </w:rPr>
        <w:t>4</w:t>
      </w:r>
      <w:r w:rsidRPr="007F1924">
        <w:rPr>
          <w:rFonts w:ascii="Calibri" w:hAnsi="Calibri" w:cs="Calibri"/>
          <w:b/>
          <w:bCs/>
          <w:sz w:val="24"/>
          <w:szCs w:val="24"/>
        </w:rPr>
        <w:t>. Outlier Detection with Boxplots</w:t>
      </w:r>
    </w:p>
    <w:p w14:paraId="26C9C571" w14:textId="77777777" w:rsidR="00882954" w:rsidRDefault="00882954" w:rsidP="00882954">
      <w:pPr>
        <w:rPr>
          <w:rFonts w:ascii="Calibri" w:hAnsi="Calibri" w:cs="Calibri"/>
          <w:sz w:val="24"/>
          <w:szCs w:val="24"/>
        </w:rPr>
      </w:pPr>
      <w:r w:rsidRPr="00E823BE">
        <w:rPr>
          <w:rFonts w:ascii="Calibri" w:hAnsi="Calibri" w:cs="Calibri"/>
          <w:sz w:val="24"/>
          <w:szCs w:val="24"/>
        </w:rPr>
        <w:t xml:space="preserve">Potential outliers in the Quantity and </w:t>
      </w:r>
      <w:proofErr w:type="spellStart"/>
      <w:r w:rsidRPr="00E823BE">
        <w:rPr>
          <w:rFonts w:ascii="Calibri" w:hAnsi="Calibri" w:cs="Calibri"/>
          <w:sz w:val="24"/>
          <w:szCs w:val="24"/>
        </w:rPr>
        <w:t>UnitPrice</w:t>
      </w:r>
      <w:proofErr w:type="spellEnd"/>
      <w:r w:rsidRPr="00E823BE">
        <w:rPr>
          <w:rFonts w:ascii="Calibri" w:hAnsi="Calibri" w:cs="Calibri"/>
          <w:sz w:val="24"/>
          <w:szCs w:val="24"/>
        </w:rPr>
        <w:t xml:space="preserve"> columns are found using boxplots. These excessive numbers may indicate data entry errors or unusual transactions that need more analysis.</w:t>
      </w:r>
    </w:p>
    <w:p w14:paraId="25A83879" w14:textId="77777777" w:rsidR="00882954" w:rsidRDefault="00882954" w:rsidP="00882954">
      <w:pPr>
        <w:rPr>
          <w:rFonts w:ascii="Calibri" w:hAnsi="Calibri" w:cs="Calibri"/>
          <w:sz w:val="24"/>
          <w:szCs w:val="24"/>
        </w:rPr>
      </w:pPr>
      <w:r>
        <w:rPr>
          <w:rFonts w:ascii="Calibri" w:hAnsi="Calibri" w:cs="Calibri"/>
          <w:noProof/>
          <w:sz w:val="24"/>
          <w:szCs w:val="24"/>
        </w:rPr>
        <w:lastRenderedPageBreak/>
        <w:drawing>
          <wp:inline distT="0" distB="0" distL="0" distR="0" wp14:anchorId="2CA6FD1F" wp14:editId="1D49664E">
            <wp:extent cx="5731510" cy="3761740"/>
            <wp:effectExtent l="0" t="0" r="2540" b="0"/>
            <wp:docPr id="1321212278"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212278" name="Picture 2"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731510" cy="3761740"/>
                    </a:xfrm>
                    <a:prstGeom prst="rect">
                      <a:avLst/>
                    </a:prstGeom>
                  </pic:spPr>
                </pic:pic>
              </a:graphicData>
            </a:graphic>
          </wp:inline>
        </w:drawing>
      </w:r>
    </w:p>
    <w:p w14:paraId="418B4B2E" w14:textId="77777777" w:rsidR="00882954" w:rsidRDefault="00882954" w:rsidP="00882954">
      <w:pPr>
        <w:rPr>
          <w:rFonts w:ascii="Calibri" w:hAnsi="Calibri" w:cs="Calibri"/>
          <w:sz w:val="24"/>
          <w:szCs w:val="24"/>
        </w:rPr>
      </w:pPr>
      <w:r>
        <w:rPr>
          <w:rFonts w:ascii="Calibri" w:hAnsi="Calibri" w:cs="Calibri"/>
          <w:noProof/>
          <w:sz w:val="24"/>
          <w:szCs w:val="24"/>
        </w:rPr>
        <w:drawing>
          <wp:inline distT="0" distB="0" distL="0" distR="0" wp14:anchorId="23E68239" wp14:editId="5D1E8DE9">
            <wp:extent cx="5731510" cy="3453765"/>
            <wp:effectExtent l="0" t="0" r="2540" b="0"/>
            <wp:docPr id="874166402" name="Picture 3" descr="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166402" name="Picture 3" descr="A graph with numbers and a line&#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31510" cy="3453765"/>
                    </a:xfrm>
                    <a:prstGeom prst="rect">
                      <a:avLst/>
                    </a:prstGeom>
                  </pic:spPr>
                </pic:pic>
              </a:graphicData>
            </a:graphic>
          </wp:inline>
        </w:drawing>
      </w:r>
    </w:p>
    <w:p w14:paraId="17CFF9A8" w14:textId="77777777" w:rsidR="00882954" w:rsidRDefault="00882954" w:rsidP="00882954">
      <w:pPr>
        <w:rPr>
          <w:rFonts w:ascii="Calibri" w:hAnsi="Calibri" w:cs="Calibri"/>
          <w:sz w:val="24"/>
          <w:szCs w:val="24"/>
        </w:rPr>
      </w:pPr>
    </w:p>
    <w:p w14:paraId="20A9629F" w14:textId="77777777" w:rsidR="00882954" w:rsidRDefault="00882954" w:rsidP="00882954">
      <w:pPr>
        <w:rPr>
          <w:rFonts w:ascii="Calibri" w:hAnsi="Calibri" w:cs="Calibri"/>
          <w:sz w:val="24"/>
          <w:szCs w:val="24"/>
        </w:rPr>
      </w:pPr>
      <w:r w:rsidRPr="00706019">
        <w:rPr>
          <w:rFonts w:ascii="Calibri" w:hAnsi="Calibri" w:cs="Calibri"/>
          <w:sz w:val="24"/>
          <w:szCs w:val="24"/>
        </w:rPr>
        <w:t>Significant outliers in both quantity and unit price are present in the data set, which causes skewed distributions. Extreme bulk orders and negative values</w:t>
      </w:r>
      <w:r>
        <w:rPr>
          <w:rFonts w:ascii="Calibri" w:hAnsi="Calibri" w:cs="Calibri"/>
          <w:sz w:val="24"/>
          <w:szCs w:val="24"/>
        </w:rPr>
        <w:t xml:space="preserve">, </w:t>
      </w:r>
      <w:r w:rsidRPr="00706019">
        <w:rPr>
          <w:rFonts w:ascii="Calibri" w:hAnsi="Calibri" w:cs="Calibri"/>
          <w:sz w:val="24"/>
          <w:szCs w:val="24"/>
        </w:rPr>
        <w:t>likely the result of refunds or data errors</w:t>
      </w:r>
      <w:r>
        <w:rPr>
          <w:rFonts w:ascii="Calibri" w:hAnsi="Calibri" w:cs="Calibri"/>
          <w:sz w:val="24"/>
          <w:szCs w:val="24"/>
        </w:rPr>
        <w:t xml:space="preserve">, </w:t>
      </w:r>
      <w:r w:rsidRPr="00706019">
        <w:rPr>
          <w:rFonts w:ascii="Calibri" w:hAnsi="Calibri" w:cs="Calibri"/>
          <w:sz w:val="24"/>
          <w:szCs w:val="24"/>
        </w:rPr>
        <w:t>are included in quantity. The unit price varies greatly; negative numbers indicate adjustments or inaccurate entries. To improve the reliability of the data for analysis, these anomalies require preprocessing, such as handling outliers and normalising the data.</w:t>
      </w:r>
    </w:p>
    <w:p w14:paraId="1D393745" w14:textId="77777777" w:rsidR="00882954" w:rsidRDefault="00882954" w:rsidP="00882954">
      <w:pPr>
        <w:rPr>
          <w:rFonts w:ascii="Calibri" w:hAnsi="Calibri" w:cs="Calibri"/>
          <w:b/>
          <w:bCs/>
          <w:sz w:val="24"/>
          <w:szCs w:val="24"/>
        </w:rPr>
      </w:pPr>
      <w:r>
        <w:rPr>
          <w:rFonts w:ascii="Calibri" w:hAnsi="Calibri" w:cs="Calibri"/>
          <w:b/>
          <w:bCs/>
          <w:sz w:val="24"/>
          <w:szCs w:val="24"/>
        </w:rPr>
        <w:lastRenderedPageBreak/>
        <w:t>5</w:t>
      </w:r>
      <w:r w:rsidRPr="00A4029C">
        <w:rPr>
          <w:rFonts w:ascii="Calibri" w:hAnsi="Calibri" w:cs="Calibri"/>
          <w:b/>
          <w:bCs/>
          <w:sz w:val="24"/>
          <w:szCs w:val="24"/>
        </w:rPr>
        <w:t>. Correlation Matrix</w:t>
      </w:r>
    </w:p>
    <w:p w14:paraId="370A0CD0" w14:textId="77777777" w:rsidR="00882954" w:rsidRDefault="00882954" w:rsidP="00882954">
      <w:pPr>
        <w:rPr>
          <w:rFonts w:ascii="Calibri" w:hAnsi="Calibri" w:cs="Calibri"/>
          <w:sz w:val="24"/>
          <w:szCs w:val="24"/>
        </w:rPr>
      </w:pPr>
      <w:r w:rsidRPr="00A4029C">
        <w:rPr>
          <w:rFonts w:ascii="Calibri" w:hAnsi="Calibri" w:cs="Calibri"/>
          <w:sz w:val="24"/>
          <w:szCs w:val="24"/>
        </w:rPr>
        <w:t>Understanding the relationships between numerical variables is made easier by the correlation matrix.</w:t>
      </w:r>
      <w:r>
        <w:rPr>
          <w:rFonts w:ascii="Calibri" w:hAnsi="Calibri" w:cs="Calibri"/>
          <w:sz w:val="24"/>
          <w:szCs w:val="24"/>
        </w:rPr>
        <w:t xml:space="preserve"> </w:t>
      </w:r>
      <w:r w:rsidRPr="00A4029C">
        <w:rPr>
          <w:rFonts w:ascii="Calibri" w:hAnsi="Calibri" w:cs="Calibri"/>
          <w:sz w:val="24"/>
          <w:szCs w:val="24"/>
        </w:rPr>
        <w:t>It is especially helpful in identifying linear relationships that could be used in predictive modelling.</w:t>
      </w:r>
    </w:p>
    <w:p w14:paraId="179A4AA0" w14:textId="77777777" w:rsidR="00882954" w:rsidRDefault="00882954" w:rsidP="00882954">
      <w:pPr>
        <w:rPr>
          <w:rFonts w:ascii="Calibri" w:hAnsi="Calibri" w:cs="Calibri"/>
          <w:b/>
          <w:bCs/>
          <w:sz w:val="24"/>
          <w:szCs w:val="24"/>
        </w:rPr>
      </w:pPr>
      <w:r>
        <w:rPr>
          <w:rFonts w:ascii="Calibri" w:hAnsi="Calibri" w:cs="Calibri"/>
          <w:b/>
          <w:bCs/>
          <w:noProof/>
          <w:sz w:val="24"/>
          <w:szCs w:val="24"/>
        </w:rPr>
        <w:drawing>
          <wp:inline distT="0" distB="0" distL="0" distR="0" wp14:anchorId="78370F3D" wp14:editId="73509111">
            <wp:extent cx="5731510" cy="3844925"/>
            <wp:effectExtent l="0" t="0" r="2540" b="3175"/>
            <wp:docPr id="487681910"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681910" name="Picture 4"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731510" cy="3844925"/>
                    </a:xfrm>
                    <a:prstGeom prst="rect">
                      <a:avLst/>
                    </a:prstGeom>
                  </pic:spPr>
                </pic:pic>
              </a:graphicData>
            </a:graphic>
          </wp:inline>
        </w:drawing>
      </w:r>
    </w:p>
    <w:p w14:paraId="152DA568" w14:textId="77777777" w:rsidR="00882954" w:rsidRDefault="00882954" w:rsidP="00882954">
      <w:pPr>
        <w:rPr>
          <w:rFonts w:ascii="Calibri" w:hAnsi="Calibri" w:cs="Calibri"/>
          <w:b/>
          <w:bCs/>
          <w:sz w:val="24"/>
          <w:szCs w:val="24"/>
        </w:rPr>
      </w:pPr>
    </w:p>
    <w:p w14:paraId="132F52FD" w14:textId="77777777" w:rsidR="00882954" w:rsidRDefault="00882954" w:rsidP="00882954">
      <w:pPr>
        <w:rPr>
          <w:rFonts w:ascii="Calibri" w:hAnsi="Calibri" w:cs="Calibri"/>
          <w:sz w:val="24"/>
          <w:szCs w:val="24"/>
        </w:rPr>
      </w:pPr>
      <w:r w:rsidRPr="000D74F6">
        <w:rPr>
          <w:rFonts w:ascii="Calibri" w:hAnsi="Calibri" w:cs="Calibri"/>
          <w:sz w:val="24"/>
          <w:szCs w:val="24"/>
        </w:rPr>
        <w:t xml:space="preserve">There is no significant linear relationship between the number of items purchased and their pricing, according to the correlation matrix, which shows that quantity and unit price have a weak correlation. This implies that price changes have little effect on the number of purchases, most likely as a result of different product kinds and consumer behaviour. </w:t>
      </w:r>
      <w:r w:rsidRPr="00C85160">
        <w:rPr>
          <w:rFonts w:ascii="Calibri" w:hAnsi="Calibri" w:cs="Calibri"/>
          <w:sz w:val="24"/>
          <w:szCs w:val="24"/>
        </w:rPr>
        <w:t>This</w:t>
      </w:r>
      <w:r>
        <w:rPr>
          <w:rFonts w:ascii="Calibri" w:hAnsi="Calibri" w:cs="Calibri"/>
          <w:sz w:val="24"/>
          <w:szCs w:val="24"/>
        </w:rPr>
        <w:t xml:space="preserve"> </w:t>
      </w:r>
      <w:r w:rsidRPr="00C85160">
        <w:rPr>
          <w:rFonts w:ascii="Calibri" w:hAnsi="Calibri" w:cs="Calibri"/>
          <w:sz w:val="24"/>
          <w:szCs w:val="24"/>
        </w:rPr>
        <w:t>implies that in order to have a more thorough understanding of purchasing patterns, the assignment analysis needs aggregated variables.</w:t>
      </w:r>
    </w:p>
    <w:p w14:paraId="198F5CF9" w14:textId="77777777" w:rsidR="00882954" w:rsidRDefault="00882954" w:rsidP="00882954">
      <w:pPr>
        <w:rPr>
          <w:rFonts w:ascii="Calibri" w:hAnsi="Calibri" w:cs="Calibri"/>
          <w:b/>
          <w:bCs/>
          <w:sz w:val="24"/>
          <w:szCs w:val="24"/>
        </w:rPr>
      </w:pPr>
      <w:r>
        <w:rPr>
          <w:rFonts w:ascii="Calibri" w:hAnsi="Calibri" w:cs="Calibri"/>
          <w:b/>
          <w:bCs/>
          <w:sz w:val="24"/>
          <w:szCs w:val="24"/>
        </w:rPr>
        <w:t>6</w:t>
      </w:r>
      <w:r w:rsidRPr="000D74F6">
        <w:rPr>
          <w:rFonts w:ascii="Calibri" w:hAnsi="Calibri" w:cs="Calibri"/>
          <w:b/>
          <w:bCs/>
          <w:sz w:val="24"/>
          <w:szCs w:val="24"/>
        </w:rPr>
        <w:t>. Skewness Check</w:t>
      </w:r>
    </w:p>
    <w:p w14:paraId="2BEE849D" w14:textId="77777777" w:rsidR="00882954" w:rsidRDefault="00882954" w:rsidP="00882954">
      <w:pPr>
        <w:rPr>
          <w:rFonts w:ascii="Calibri" w:hAnsi="Calibri" w:cs="Calibri"/>
          <w:sz w:val="24"/>
          <w:szCs w:val="24"/>
        </w:rPr>
      </w:pPr>
      <w:r w:rsidRPr="005F38B5">
        <w:rPr>
          <w:rFonts w:ascii="Calibri" w:hAnsi="Calibri" w:cs="Calibri"/>
          <w:sz w:val="24"/>
          <w:szCs w:val="24"/>
        </w:rPr>
        <w:t xml:space="preserve">Lastly, determining whether data transformations (such log transformations) might be required to normalise the data for modelling purposes is made easier by analysing the skewness of the numerical features (Quantity and </w:t>
      </w:r>
      <w:proofErr w:type="spellStart"/>
      <w:r w:rsidRPr="005F38B5">
        <w:rPr>
          <w:rFonts w:ascii="Calibri" w:hAnsi="Calibri" w:cs="Calibri"/>
          <w:sz w:val="24"/>
          <w:szCs w:val="24"/>
        </w:rPr>
        <w:t>UnitPrice</w:t>
      </w:r>
      <w:proofErr w:type="spellEnd"/>
      <w:r w:rsidRPr="005F38B5">
        <w:rPr>
          <w:rFonts w:ascii="Calibri" w:hAnsi="Calibri" w:cs="Calibri"/>
          <w:sz w:val="24"/>
          <w:szCs w:val="24"/>
        </w:rPr>
        <w:t>).</w:t>
      </w:r>
    </w:p>
    <w:p w14:paraId="786251CD" w14:textId="77777777" w:rsidR="00882954" w:rsidRDefault="00882954" w:rsidP="00882954">
      <w:pPr>
        <w:rPr>
          <w:rFonts w:ascii="Calibri" w:hAnsi="Calibri" w:cs="Calibri"/>
          <w:sz w:val="24"/>
          <w:szCs w:val="24"/>
        </w:rPr>
      </w:pPr>
    </w:p>
    <w:p w14:paraId="6EE90C59" w14:textId="77777777" w:rsidR="00882954" w:rsidRDefault="00882954" w:rsidP="00882954">
      <w:pPr>
        <w:rPr>
          <w:rFonts w:ascii="Calibri" w:hAnsi="Calibri" w:cs="Calibri"/>
          <w:sz w:val="24"/>
          <w:szCs w:val="24"/>
        </w:rPr>
      </w:pPr>
      <w:r>
        <w:rPr>
          <w:rFonts w:ascii="Calibri" w:hAnsi="Calibri" w:cs="Calibri"/>
          <w:noProof/>
          <w:sz w:val="24"/>
          <w:szCs w:val="24"/>
        </w:rPr>
        <w:lastRenderedPageBreak/>
        <w:drawing>
          <wp:inline distT="0" distB="0" distL="0" distR="0" wp14:anchorId="74DA2764" wp14:editId="70262F05">
            <wp:extent cx="5731510" cy="990600"/>
            <wp:effectExtent l="0" t="0" r="2540" b="0"/>
            <wp:docPr id="1072442842" name="Picture 5"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442842" name="Picture 5" descr="A screen shot of a computer code&#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731510" cy="990600"/>
                    </a:xfrm>
                    <a:prstGeom prst="rect">
                      <a:avLst/>
                    </a:prstGeom>
                  </pic:spPr>
                </pic:pic>
              </a:graphicData>
            </a:graphic>
          </wp:inline>
        </w:drawing>
      </w:r>
    </w:p>
    <w:p w14:paraId="7D8B9B4E" w14:textId="77777777" w:rsidR="00882954" w:rsidRDefault="00882954" w:rsidP="00882954">
      <w:pPr>
        <w:rPr>
          <w:rFonts w:ascii="Calibri" w:hAnsi="Calibri" w:cs="Calibri"/>
          <w:sz w:val="24"/>
          <w:szCs w:val="24"/>
        </w:rPr>
      </w:pPr>
    </w:p>
    <w:p w14:paraId="6FD1EB9B" w14:textId="77777777" w:rsidR="00882954" w:rsidRDefault="00882954" w:rsidP="00882954">
      <w:pPr>
        <w:rPr>
          <w:rFonts w:ascii="Calibri" w:hAnsi="Calibri" w:cs="Calibri"/>
          <w:sz w:val="24"/>
          <w:szCs w:val="24"/>
        </w:rPr>
      </w:pPr>
      <w:r w:rsidRPr="00877069">
        <w:rPr>
          <w:rFonts w:ascii="Calibri" w:hAnsi="Calibri" w:cs="Calibri"/>
          <w:sz w:val="24"/>
          <w:szCs w:val="24"/>
        </w:rPr>
        <w:t xml:space="preserve">To comprehend the distribution of the data, the skewness of key numerical variables was assessed. With a skewness of -0.26, the quantity variable shows a distribution that is almost symmetric but slightly skewed to the left. </w:t>
      </w:r>
      <w:proofErr w:type="spellStart"/>
      <w:r w:rsidRPr="00877069">
        <w:rPr>
          <w:rFonts w:ascii="Calibri" w:hAnsi="Calibri" w:cs="Calibri"/>
          <w:sz w:val="24"/>
          <w:szCs w:val="24"/>
        </w:rPr>
        <w:t>UnitPrice</w:t>
      </w:r>
      <w:proofErr w:type="spellEnd"/>
      <w:r w:rsidRPr="00877069">
        <w:rPr>
          <w:rFonts w:ascii="Calibri" w:hAnsi="Calibri" w:cs="Calibri"/>
          <w:sz w:val="24"/>
          <w:szCs w:val="24"/>
        </w:rPr>
        <w:t>, on the other hand, shows excessive positive skewness (186.51), indicating a significant concentration of low-priced items with a few numbers of extremely high-priced outliers. This suggests that further analysis may require data transformation or outlier treatment.</w:t>
      </w:r>
    </w:p>
    <w:p w14:paraId="428AADF3" w14:textId="77777777" w:rsidR="007F267A" w:rsidRDefault="007F267A" w:rsidP="00882954">
      <w:pPr>
        <w:rPr>
          <w:rFonts w:ascii="Calibri" w:hAnsi="Calibri" w:cs="Calibri"/>
          <w:sz w:val="24"/>
          <w:szCs w:val="24"/>
        </w:rPr>
      </w:pPr>
    </w:p>
    <w:p w14:paraId="21CF2735" w14:textId="77777777" w:rsidR="007F267A" w:rsidRDefault="007F267A" w:rsidP="007F267A">
      <w:pPr>
        <w:rPr>
          <w:rFonts w:ascii="Calibri" w:hAnsi="Calibri" w:cs="Calibri"/>
          <w:b/>
          <w:bCs/>
          <w:sz w:val="28"/>
          <w:szCs w:val="28"/>
        </w:rPr>
      </w:pPr>
      <w:r>
        <w:rPr>
          <w:rFonts w:ascii="Calibri" w:hAnsi="Calibri" w:cs="Calibri"/>
          <w:b/>
          <w:bCs/>
          <w:sz w:val="28"/>
          <w:szCs w:val="28"/>
        </w:rPr>
        <w:t>5</w:t>
      </w:r>
      <w:r w:rsidRPr="002D37A6">
        <w:rPr>
          <w:rFonts w:ascii="Calibri" w:hAnsi="Calibri" w:cs="Calibri"/>
          <w:b/>
          <w:bCs/>
          <w:sz w:val="28"/>
          <w:szCs w:val="28"/>
        </w:rPr>
        <w:t>. Data Preparation</w:t>
      </w:r>
    </w:p>
    <w:p w14:paraId="231FEE87" w14:textId="77777777" w:rsidR="007F267A" w:rsidRDefault="007F267A" w:rsidP="007F267A">
      <w:pPr>
        <w:rPr>
          <w:rFonts w:ascii="Calibri" w:hAnsi="Calibri" w:cs="Calibri"/>
          <w:sz w:val="24"/>
          <w:szCs w:val="24"/>
        </w:rPr>
      </w:pPr>
      <w:r w:rsidRPr="008E75D0">
        <w:rPr>
          <w:rFonts w:ascii="Calibri" w:hAnsi="Calibri" w:cs="Calibri"/>
          <w:sz w:val="24"/>
          <w:szCs w:val="24"/>
        </w:rPr>
        <w:t>To turn raw retail transactions into a structured customer-level dataset appropriate for modelling and behaviour analysis, a thorough data preparation process was used. The steps performed and the rationale for each are listed below.</w:t>
      </w:r>
    </w:p>
    <w:p w14:paraId="1B0E7575" w14:textId="77777777" w:rsidR="007F267A" w:rsidRDefault="007F267A" w:rsidP="007F267A">
      <w:pPr>
        <w:rPr>
          <w:rFonts w:ascii="Calibri" w:hAnsi="Calibri" w:cs="Calibri"/>
          <w:b/>
          <w:bCs/>
          <w:sz w:val="24"/>
          <w:szCs w:val="24"/>
        </w:rPr>
      </w:pPr>
      <w:r>
        <w:rPr>
          <w:rFonts w:ascii="Calibri" w:hAnsi="Calibri" w:cs="Calibri"/>
          <w:b/>
          <w:bCs/>
          <w:sz w:val="24"/>
          <w:szCs w:val="24"/>
        </w:rPr>
        <w:t>5</w:t>
      </w:r>
      <w:r w:rsidRPr="00812ABF">
        <w:rPr>
          <w:rFonts w:ascii="Calibri" w:hAnsi="Calibri" w:cs="Calibri"/>
          <w:b/>
          <w:bCs/>
          <w:sz w:val="24"/>
          <w:szCs w:val="24"/>
        </w:rPr>
        <w:t>.1 Handling Missing Customer Identifiers</w:t>
      </w:r>
    </w:p>
    <w:p w14:paraId="14BCB6C3" w14:textId="77777777" w:rsidR="007F267A" w:rsidRDefault="007F267A" w:rsidP="007F267A">
      <w:pPr>
        <w:rPr>
          <w:rFonts w:ascii="Calibri" w:hAnsi="Calibri" w:cs="Calibri"/>
          <w:sz w:val="24"/>
          <w:szCs w:val="24"/>
        </w:rPr>
      </w:pPr>
      <w:r w:rsidRPr="00812ABF">
        <w:rPr>
          <w:rFonts w:ascii="Calibri" w:hAnsi="Calibri" w:cs="Calibri"/>
          <w:sz w:val="24"/>
          <w:szCs w:val="24"/>
        </w:rPr>
        <w:t xml:space="preserve">There were several transaction records without a </w:t>
      </w:r>
      <w:proofErr w:type="spellStart"/>
      <w:r w:rsidRPr="00812ABF">
        <w:rPr>
          <w:rFonts w:ascii="Calibri" w:hAnsi="Calibri" w:cs="Calibri"/>
          <w:sz w:val="24"/>
          <w:szCs w:val="24"/>
        </w:rPr>
        <w:t>CustomerID</w:t>
      </w:r>
      <w:proofErr w:type="spellEnd"/>
      <w:r w:rsidRPr="00812ABF">
        <w:rPr>
          <w:rFonts w:ascii="Calibri" w:hAnsi="Calibri" w:cs="Calibri"/>
          <w:sz w:val="24"/>
          <w:szCs w:val="24"/>
        </w:rPr>
        <w:t>. Such entries are useless because the goal of this analysis is to model the customer behaviour. Eliminating them made sure that every row that was kept matched a customer who could be individually identified, which is crucial for segmentation and aggregation.</w:t>
      </w:r>
    </w:p>
    <w:p w14:paraId="26BC2597" w14:textId="77777777" w:rsidR="007F267A" w:rsidRDefault="007F267A" w:rsidP="007F267A">
      <w:pPr>
        <w:rPr>
          <w:rFonts w:ascii="Calibri" w:hAnsi="Calibri" w:cs="Calibri"/>
          <w:b/>
          <w:bCs/>
          <w:sz w:val="24"/>
          <w:szCs w:val="24"/>
        </w:rPr>
      </w:pPr>
      <w:r>
        <w:rPr>
          <w:rFonts w:ascii="Calibri" w:hAnsi="Calibri" w:cs="Calibri"/>
          <w:b/>
          <w:bCs/>
          <w:sz w:val="24"/>
          <w:szCs w:val="24"/>
        </w:rPr>
        <w:t>5</w:t>
      </w:r>
      <w:r w:rsidRPr="00812ABF">
        <w:rPr>
          <w:rFonts w:ascii="Calibri" w:hAnsi="Calibri" w:cs="Calibri"/>
          <w:b/>
          <w:bCs/>
          <w:sz w:val="24"/>
          <w:szCs w:val="24"/>
        </w:rPr>
        <w:t>.2 Identifying and Removing Cancelled Orders</w:t>
      </w:r>
    </w:p>
    <w:p w14:paraId="1AFAE807" w14:textId="77777777" w:rsidR="007F267A" w:rsidRDefault="007F267A" w:rsidP="007F267A">
      <w:pPr>
        <w:rPr>
          <w:rFonts w:ascii="Calibri" w:hAnsi="Calibri" w:cs="Calibri"/>
          <w:sz w:val="24"/>
          <w:szCs w:val="24"/>
        </w:rPr>
      </w:pPr>
      <w:r w:rsidRPr="00812ABF">
        <w:rPr>
          <w:rFonts w:ascii="Calibri" w:hAnsi="Calibri" w:cs="Calibri"/>
          <w:sz w:val="24"/>
          <w:szCs w:val="24"/>
        </w:rPr>
        <w:t>The letter 'C' in the invoice number was used to identify cancelled orders. Spending and frequency metrics may be distorted by these rows, which frequently represent returns or credit notes and do not accurately reflect real purchases. 8,905 of these transactions in total were not included.</w:t>
      </w:r>
    </w:p>
    <w:p w14:paraId="26A403AD" w14:textId="77777777" w:rsidR="007F267A" w:rsidRDefault="007F267A" w:rsidP="007F267A">
      <w:pPr>
        <w:rPr>
          <w:rFonts w:ascii="Calibri" w:hAnsi="Calibri" w:cs="Calibri"/>
          <w:sz w:val="24"/>
          <w:szCs w:val="24"/>
        </w:rPr>
      </w:pPr>
      <w:r>
        <w:rPr>
          <w:rFonts w:ascii="Calibri" w:hAnsi="Calibri" w:cs="Calibri"/>
          <w:noProof/>
          <w:sz w:val="24"/>
          <w:szCs w:val="24"/>
        </w:rPr>
        <w:lastRenderedPageBreak/>
        <w:drawing>
          <wp:inline distT="0" distB="0" distL="0" distR="0" wp14:anchorId="24BB2EE4" wp14:editId="3C02B0C7">
            <wp:extent cx="5731510" cy="4431030"/>
            <wp:effectExtent l="0" t="0" r="2540" b="7620"/>
            <wp:docPr id="4885978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597894" name="Picture 1"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731510" cy="4431030"/>
                    </a:xfrm>
                    <a:prstGeom prst="rect">
                      <a:avLst/>
                    </a:prstGeom>
                  </pic:spPr>
                </pic:pic>
              </a:graphicData>
            </a:graphic>
          </wp:inline>
        </w:drawing>
      </w:r>
    </w:p>
    <w:p w14:paraId="7D2DC0FC" w14:textId="77777777" w:rsidR="007F267A" w:rsidRDefault="007F267A" w:rsidP="007F267A">
      <w:pPr>
        <w:rPr>
          <w:rFonts w:ascii="Calibri" w:hAnsi="Calibri" w:cs="Calibri"/>
          <w:sz w:val="24"/>
          <w:szCs w:val="24"/>
        </w:rPr>
      </w:pPr>
    </w:p>
    <w:p w14:paraId="5F518C24" w14:textId="77777777" w:rsidR="007F267A" w:rsidRDefault="007F267A" w:rsidP="007F267A">
      <w:pPr>
        <w:rPr>
          <w:rFonts w:ascii="Calibri" w:hAnsi="Calibri" w:cs="Calibri"/>
          <w:b/>
          <w:bCs/>
          <w:sz w:val="24"/>
          <w:szCs w:val="24"/>
        </w:rPr>
      </w:pPr>
      <w:r>
        <w:rPr>
          <w:rFonts w:ascii="Calibri" w:hAnsi="Calibri" w:cs="Calibri"/>
          <w:b/>
          <w:bCs/>
          <w:sz w:val="24"/>
          <w:szCs w:val="24"/>
        </w:rPr>
        <w:t>5</w:t>
      </w:r>
      <w:r w:rsidRPr="009A1ADE">
        <w:rPr>
          <w:rFonts w:ascii="Calibri" w:hAnsi="Calibri" w:cs="Calibri"/>
          <w:b/>
          <w:bCs/>
          <w:sz w:val="24"/>
          <w:szCs w:val="24"/>
        </w:rPr>
        <w:t>.3 Removing Invalid Quantities and Prices</w:t>
      </w:r>
    </w:p>
    <w:p w14:paraId="567A2003" w14:textId="77777777" w:rsidR="007F267A" w:rsidRDefault="007F267A" w:rsidP="007F267A">
      <w:pPr>
        <w:rPr>
          <w:rFonts w:ascii="Calibri" w:hAnsi="Calibri" w:cs="Calibri"/>
          <w:sz w:val="24"/>
          <w:szCs w:val="24"/>
        </w:rPr>
      </w:pPr>
      <w:r w:rsidRPr="009A1ADE">
        <w:rPr>
          <w:rFonts w:ascii="Calibri" w:hAnsi="Calibri" w:cs="Calibri"/>
          <w:sz w:val="24"/>
          <w:szCs w:val="24"/>
        </w:rPr>
        <w:t xml:space="preserve">Returns, errors, or promotional records could be the cause of transactions with zero or negative Quantity or </w:t>
      </w:r>
      <w:proofErr w:type="spellStart"/>
      <w:r w:rsidRPr="009A1ADE">
        <w:rPr>
          <w:rFonts w:ascii="Calibri" w:hAnsi="Calibri" w:cs="Calibri"/>
          <w:sz w:val="24"/>
          <w:szCs w:val="24"/>
        </w:rPr>
        <w:t>UnitPrice</w:t>
      </w:r>
      <w:proofErr w:type="spellEnd"/>
      <w:r w:rsidRPr="009A1ADE">
        <w:rPr>
          <w:rFonts w:ascii="Calibri" w:hAnsi="Calibri" w:cs="Calibri"/>
          <w:sz w:val="24"/>
          <w:szCs w:val="24"/>
        </w:rPr>
        <w:t>. The integrity of the behavioural metrics was preserved by eliminating these 40 invalid entries.</w:t>
      </w:r>
    </w:p>
    <w:p w14:paraId="262AF240" w14:textId="77777777" w:rsidR="007F267A" w:rsidRDefault="007F267A" w:rsidP="007F267A">
      <w:pPr>
        <w:rPr>
          <w:rFonts w:ascii="Calibri" w:hAnsi="Calibri" w:cs="Calibri"/>
          <w:b/>
          <w:bCs/>
          <w:sz w:val="24"/>
          <w:szCs w:val="24"/>
        </w:rPr>
      </w:pPr>
      <w:r>
        <w:rPr>
          <w:rFonts w:ascii="Calibri" w:hAnsi="Calibri" w:cs="Calibri"/>
          <w:b/>
          <w:bCs/>
          <w:sz w:val="24"/>
          <w:szCs w:val="24"/>
        </w:rPr>
        <w:t>5</w:t>
      </w:r>
      <w:r w:rsidRPr="009A1ADE">
        <w:rPr>
          <w:rFonts w:ascii="Calibri" w:hAnsi="Calibri" w:cs="Calibri"/>
          <w:b/>
          <w:bCs/>
          <w:sz w:val="24"/>
          <w:szCs w:val="24"/>
        </w:rPr>
        <w:t>.4 Creating Derived Features</w:t>
      </w:r>
    </w:p>
    <w:p w14:paraId="589C4EF3" w14:textId="77777777" w:rsidR="007F267A" w:rsidRDefault="007F267A" w:rsidP="007F267A">
      <w:pPr>
        <w:rPr>
          <w:rFonts w:ascii="Calibri" w:hAnsi="Calibri" w:cs="Calibri"/>
          <w:sz w:val="24"/>
          <w:szCs w:val="24"/>
        </w:rPr>
      </w:pPr>
      <w:r w:rsidRPr="0019612E">
        <w:rPr>
          <w:rFonts w:ascii="Calibri" w:hAnsi="Calibri" w:cs="Calibri"/>
          <w:sz w:val="24"/>
          <w:szCs w:val="24"/>
        </w:rPr>
        <w:t xml:space="preserve">To enable analysis of customer-level revenue, a </w:t>
      </w:r>
      <w:proofErr w:type="spellStart"/>
      <w:r w:rsidRPr="0019612E">
        <w:rPr>
          <w:rFonts w:ascii="Calibri" w:hAnsi="Calibri" w:cs="Calibri"/>
          <w:sz w:val="24"/>
          <w:szCs w:val="24"/>
        </w:rPr>
        <w:t>TotalPrice</w:t>
      </w:r>
      <w:proofErr w:type="spellEnd"/>
      <w:r w:rsidRPr="0019612E">
        <w:rPr>
          <w:rFonts w:ascii="Calibri" w:hAnsi="Calibri" w:cs="Calibri"/>
          <w:sz w:val="24"/>
          <w:szCs w:val="24"/>
        </w:rPr>
        <w:t xml:space="preserve"> feature was added to indicate the monetary value of each transaction. </w:t>
      </w:r>
      <w:proofErr w:type="spellStart"/>
      <w:r w:rsidRPr="0019612E">
        <w:rPr>
          <w:rFonts w:ascii="Calibri" w:hAnsi="Calibri" w:cs="Calibri"/>
          <w:sz w:val="24"/>
          <w:szCs w:val="24"/>
        </w:rPr>
        <w:t>InvoiceDate</w:t>
      </w:r>
      <w:proofErr w:type="spellEnd"/>
      <w:r w:rsidRPr="0019612E">
        <w:rPr>
          <w:rFonts w:ascii="Calibri" w:hAnsi="Calibri" w:cs="Calibri"/>
          <w:sz w:val="24"/>
          <w:szCs w:val="24"/>
        </w:rPr>
        <w:t xml:space="preserve"> was also changed to datetime format so that time-based computations, including time as a customer, could be performed.</w:t>
      </w:r>
    </w:p>
    <w:p w14:paraId="7F8DA7F9" w14:textId="77777777" w:rsidR="007F267A" w:rsidRDefault="007F267A" w:rsidP="007F267A">
      <w:pPr>
        <w:rPr>
          <w:rFonts w:ascii="Calibri" w:hAnsi="Calibri" w:cs="Calibri"/>
          <w:sz w:val="24"/>
          <w:szCs w:val="24"/>
        </w:rPr>
      </w:pPr>
    </w:p>
    <w:p w14:paraId="78720AA4" w14:textId="77777777" w:rsidR="007F267A" w:rsidRDefault="007F267A" w:rsidP="007F267A">
      <w:pPr>
        <w:rPr>
          <w:rFonts w:ascii="Calibri" w:hAnsi="Calibri" w:cs="Calibri"/>
          <w:sz w:val="24"/>
          <w:szCs w:val="24"/>
        </w:rPr>
      </w:pPr>
      <w:r>
        <w:rPr>
          <w:rFonts w:ascii="Calibri" w:hAnsi="Calibri" w:cs="Calibri"/>
          <w:noProof/>
          <w:sz w:val="24"/>
          <w:szCs w:val="24"/>
        </w:rPr>
        <w:drawing>
          <wp:inline distT="0" distB="0" distL="0" distR="0" wp14:anchorId="4E4494DD" wp14:editId="380FC292">
            <wp:extent cx="5731510" cy="1174115"/>
            <wp:effectExtent l="0" t="0" r="2540" b="6985"/>
            <wp:docPr id="2140518250" name="Picture 2"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518250" name="Picture 2" descr="A screenshot of a computer code&#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731510" cy="1174115"/>
                    </a:xfrm>
                    <a:prstGeom prst="rect">
                      <a:avLst/>
                    </a:prstGeom>
                  </pic:spPr>
                </pic:pic>
              </a:graphicData>
            </a:graphic>
          </wp:inline>
        </w:drawing>
      </w:r>
    </w:p>
    <w:p w14:paraId="4A0F3A47" w14:textId="77777777" w:rsidR="007F267A" w:rsidRDefault="007F267A" w:rsidP="007F267A">
      <w:pPr>
        <w:rPr>
          <w:rFonts w:ascii="Calibri" w:hAnsi="Calibri" w:cs="Calibri"/>
          <w:sz w:val="24"/>
          <w:szCs w:val="24"/>
        </w:rPr>
      </w:pPr>
    </w:p>
    <w:p w14:paraId="453B83A5" w14:textId="77777777" w:rsidR="007F267A" w:rsidRDefault="007F267A" w:rsidP="007F267A">
      <w:pPr>
        <w:rPr>
          <w:rFonts w:ascii="Calibri" w:hAnsi="Calibri" w:cs="Calibri"/>
          <w:b/>
          <w:bCs/>
          <w:sz w:val="24"/>
          <w:szCs w:val="24"/>
        </w:rPr>
      </w:pPr>
      <w:r>
        <w:rPr>
          <w:rFonts w:ascii="Calibri" w:hAnsi="Calibri" w:cs="Calibri"/>
          <w:b/>
          <w:bCs/>
          <w:sz w:val="24"/>
          <w:szCs w:val="24"/>
        </w:rPr>
        <w:lastRenderedPageBreak/>
        <w:t>5</w:t>
      </w:r>
      <w:r w:rsidRPr="0019612E">
        <w:rPr>
          <w:rFonts w:ascii="Calibri" w:hAnsi="Calibri" w:cs="Calibri"/>
          <w:b/>
          <w:bCs/>
          <w:sz w:val="24"/>
          <w:szCs w:val="24"/>
        </w:rPr>
        <w:t>.5 Aggregation to Customer Level</w:t>
      </w:r>
    </w:p>
    <w:p w14:paraId="17362038" w14:textId="77777777" w:rsidR="007F267A" w:rsidRPr="0019612E" w:rsidRDefault="007F267A" w:rsidP="007F267A">
      <w:pPr>
        <w:rPr>
          <w:rFonts w:ascii="Calibri" w:hAnsi="Calibri" w:cs="Calibri"/>
          <w:sz w:val="24"/>
          <w:szCs w:val="24"/>
        </w:rPr>
      </w:pPr>
      <w:proofErr w:type="spellStart"/>
      <w:r w:rsidRPr="0019612E">
        <w:rPr>
          <w:rFonts w:ascii="Calibri" w:hAnsi="Calibri" w:cs="Calibri"/>
          <w:sz w:val="24"/>
          <w:szCs w:val="24"/>
        </w:rPr>
        <w:t>CustomerID</w:t>
      </w:r>
      <w:proofErr w:type="spellEnd"/>
      <w:r w:rsidRPr="0019612E">
        <w:rPr>
          <w:rFonts w:ascii="Calibri" w:hAnsi="Calibri" w:cs="Calibri"/>
          <w:sz w:val="24"/>
          <w:szCs w:val="24"/>
        </w:rPr>
        <w:t xml:space="preserve"> was used to aggregate the data and produce important metrics like:</w:t>
      </w:r>
    </w:p>
    <w:p w14:paraId="127EBE91" w14:textId="77777777" w:rsidR="007F267A" w:rsidRPr="0019612E" w:rsidRDefault="007F267A" w:rsidP="007F267A">
      <w:pPr>
        <w:rPr>
          <w:rFonts w:ascii="Calibri" w:hAnsi="Calibri" w:cs="Calibri"/>
          <w:sz w:val="24"/>
          <w:szCs w:val="24"/>
        </w:rPr>
      </w:pPr>
      <w:proofErr w:type="spellStart"/>
      <w:r w:rsidRPr="0019612E">
        <w:rPr>
          <w:rFonts w:ascii="Calibri" w:hAnsi="Calibri" w:cs="Calibri"/>
          <w:sz w:val="24"/>
          <w:szCs w:val="24"/>
        </w:rPr>
        <w:t>NumInvoices</w:t>
      </w:r>
      <w:proofErr w:type="spellEnd"/>
      <w:r w:rsidRPr="0019612E">
        <w:rPr>
          <w:rFonts w:ascii="Calibri" w:hAnsi="Calibri" w:cs="Calibri"/>
          <w:sz w:val="24"/>
          <w:szCs w:val="24"/>
        </w:rPr>
        <w:t>: Individual invoices for every customer</w:t>
      </w:r>
    </w:p>
    <w:p w14:paraId="23617953" w14:textId="77777777" w:rsidR="007F267A" w:rsidRPr="0019612E" w:rsidRDefault="007F267A" w:rsidP="007F267A">
      <w:pPr>
        <w:rPr>
          <w:rFonts w:ascii="Calibri" w:hAnsi="Calibri" w:cs="Calibri"/>
          <w:sz w:val="24"/>
          <w:szCs w:val="24"/>
        </w:rPr>
      </w:pPr>
      <w:proofErr w:type="spellStart"/>
      <w:r w:rsidRPr="0019612E">
        <w:rPr>
          <w:rFonts w:ascii="Calibri" w:hAnsi="Calibri" w:cs="Calibri"/>
          <w:sz w:val="24"/>
          <w:szCs w:val="24"/>
        </w:rPr>
        <w:t>TotalQuantity</w:t>
      </w:r>
      <w:proofErr w:type="spellEnd"/>
      <w:r w:rsidRPr="0019612E">
        <w:rPr>
          <w:rFonts w:ascii="Calibri" w:hAnsi="Calibri" w:cs="Calibri"/>
          <w:sz w:val="24"/>
          <w:szCs w:val="24"/>
        </w:rPr>
        <w:t>: The total amount of items bought</w:t>
      </w:r>
    </w:p>
    <w:p w14:paraId="6D7824EA" w14:textId="77777777" w:rsidR="007F267A" w:rsidRDefault="007F267A" w:rsidP="007F267A">
      <w:pPr>
        <w:rPr>
          <w:rFonts w:ascii="Calibri" w:hAnsi="Calibri" w:cs="Calibri"/>
          <w:sz w:val="24"/>
          <w:szCs w:val="24"/>
        </w:rPr>
      </w:pPr>
      <w:proofErr w:type="spellStart"/>
      <w:r w:rsidRPr="0019612E">
        <w:rPr>
          <w:rFonts w:ascii="Calibri" w:hAnsi="Calibri" w:cs="Calibri"/>
          <w:sz w:val="24"/>
          <w:szCs w:val="24"/>
        </w:rPr>
        <w:t>TotalSpent</w:t>
      </w:r>
      <w:proofErr w:type="spellEnd"/>
      <w:r w:rsidRPr="0019612E">
        <w:rPr>
          <w:rFonts w:ascii="Calibri" w:hAnsi="Calibri" w:cs="Calibri"/>
          <w:sz w:val="24"/>
          <w:szCs w:val="24"/>
        </w:rPr>
        <w:t>: The sum of all purchases</w:t>
      </w:r>
    </w:p>
    <w:p w14:paraId="352D14F4" w14:textId="77777777" w:rsidR="007F267A" w:rsidRDefault="007F267A" w:rsidP="007F267A">
      <w:pPr>
        <w:rPr>
          <w:rFonts w:ascii="Calibri" w:hAnsi="Calibri" w:cs="Calibri"/>
          <w:sz w:val="24"/>
          <w:szCs w:val="24"/>
        </w:rPr>
      </w:pPr>
      <w:proofErr w:type="spellStart"/>
      <w:r w:rsidRPr="0019612E">
        <w:rPr>
          <w:rFonts w:ascii="Calibri" w:hAnsi="Calibri" w:cs="Calibri"/>
          <w:sz w:val="24"/>
          <w:szCs w:val="24"/>
        </w:rPr>
        <w:t>FirstPurchase</w:t>
      </w:r>
      <w:proofErr w:type="spellEnd"/>
      <w:r w:rsidRPr="0019612E">
        <w:rPr>
          <w:rFonts w:ascii="Calibri" w:hAnsi="Calibri" w:cs="Calibri"/>
          <w:sz w:val="24"/>
          <w:szCs w:val="24"/>
        </w:rPr>
        <w:t xml:space="preserve"> and </w:t>
      </w:r>
      <w:proofErr w:type="spellStart"/>
      <w:r w:rsidRPr="0019612E">
        <w:rPr>
          <w:rFonts w:ascii="Calibri" w:hAnsi="Calibri" w:cs="Calibri"/>
          <w:sz w:val="24"/>
          <w:szCs w:val="24"/>
        </w:rPr>
        <w:t>LastPurchase</w:t>
      </w:r>
      <w:proofErr w:type="spellEnd"/>
      <w:r w:rsidRPr="0019612E">
        <w:rPr>
          <w:rFonts w:ascii="Calibri" w:hAnsi="Calibri" w:cs="Calibri"/>
          <w:sz w:val="24"/>
          <w:szCs w:val="24"/>
        </w:rPr>
        <w:t>:</w:t>
      </w:r>
      <w:r>
        <w:rPr>
          <w:rFonts w:ascii="Calibri" w:hAnsi="Calibri" w:cs="Calibri"/>
          <w:sz w:val="24"/>
          <w:szCs w:val="24"/>
        </w:rPr>
        <w:t xml:space="preserve"> </w:t>
      </w:r>
      <w:r w:rsidRPr="0019612E">
        <w:rPr>
          <w:rFonts w:ascii="Calibri" w:hAnsi="Calibri" w:cs="Calibri"/>
          <w:sz w:val="24"/>
          <w:szCs w:val="24"/>
        </w:rPr>
        <w:t>Date ranges for customer activity</w:t>
      </w:r>
    </w:p>
    <w:p w14:paraId="1D899681" w14:textId="77777777" w:rsidR="007F267A" w:rsidRPr="0019612E" w:rsidRDefault="007F267A" w:rsidP="007F267A">
      <w:pPr>
        <w:rPr>
          <w:rFonts w:ascii="Calibri" w:hAnsi="Calibri" w:cs="Calibri"/>
          <w:sz w:val="24"/>
          <w:szCs w:val="24"/>
        </w:rPr>
      </w:pPr>
      <w:proofErr w:type="spellStart"/>
      <w:r w:rsidRPr="0019612E">
        <w:rPr>
          <w:rFonts w:ascii="Calibri" w:hAnsi="Calibri" w:cs="Calibri"/>
          <w:sz w:val="24"/>
          <w:szCs w:val="24"/>
        </w:rPr>
        <w:t>PurchaseDays</w:t>
      </w:r>
      <w:proofErr w:type="spellEnd"/>
      <w:r w:rsidRPr="0019612E">
        <w:rPr>
          <w:rFonts w:ascii="Calibri" w:hAnsi="Calibri" w:cs="Calibri"/>
          <w:sz w:val="24"/>
          <w:szCs w:val="24"/>
        </w:rPr>
        <w:t>: The total number of days spent making purchases</w:t>
      </w:r>
    </w:p>
    <w:p w14:paraId="425F9FBD" w14:textId="77777777" w:rsidR="007F267A" w:rsidRDefault="007F267A" w:rsidP="007F267A">
      <w:pPr>
        <w:rPr>
          <w:rFonts w:ascii="Calibri" w:hAnsi="Calibri" w:cs="Calibri"/>
          <w:sz w:val="24"/>
          <w:szCs w:val="24"/>
        </w:rPr>
      </w:pPr>
      <w:r w:rsidRPr="0019612E">
        <w:rPr>
          <w:rFonts w:ascii="Calibri" w:hAnsi="Calibri" w:cs="Calibri"/>
          <w:sz w:val="24"/>
          <w:szCs w:val="24"/>
        </w:rPr>
        <w:t>This made it possible to model each customer individually.</w:t>
      </w:r>
    </w:p>
    <w:p w14:paraId="697FFD6F" w14:textId="77777777" w:rsidR="007F267A" w:rsidRDefault="007F267A" w:rsidP="007F267A">
      <w:pPr>
        <w:rPr>
          <w:rFonts w:ascii="Calibri" w:hAnsi="Calibri" w:cs="Calibri"/>
          <w:sz w:val="24"/>
          <w:szCs w:val="24"/>
        </w:rPr>
      </w:pPr>
    </w:p>
    <w:p w14:paraId="6E2A7B1D" w14:textId="77777777" w:rsidR="007F267A" w:rsidRDefault="007F267A" w:rsidP="007F267A">
      <w:pPr>
        <w:rPr>
          <w:rFonts w:ascii="Calibri" w:hAnsi="Calibri" w:cs="Calibri"/>
          <w:sz w:val="24"/>
          <w:szCs w:val="24"/>
        </w:rPr>
      </w:pPr>
      <w:r>
        <w:rPr>
          <w:rFonts w:ascii="Calibri" w:hAnsi="Calibri" w:cs="Calibri"/>
          <w:noProof/>
          <w:sz w:val="24"/>
          <w:szCs w:val="24"/>
        </w:rPr>
        <w:drawing>
          <wp:inline distT="0" distB="0" distL="0" distR="0" wp14:anchorId="4FA81E2D" wp14:editId="7F9A7498">
            <wp:extent cx="5731510" cy="1253490"/>
            <wp:effectExtent l="0" t="0" r="2540" b="3810"/>
            <wp:docPr id="919967938" name="Picture 3" descr="A white rectangular object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967938" name="Picture 3" descr="A white rectangular object with text&#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731510" cy="1253490"/>
                    </a:xfrm>
                    <a:prstGeom prst="rect">
                      <a:avLst/>
                    </a:prstGeom>
                  </pic:spPr>
                </pic:pic>
              </a:graphicData>
            </a:graphic>
          </wp:inline>
        </w:drawing>
      </w:r>
    </w:p>
    <w:p w14:paraId="372F89A9" w14:textId="77777777" w:rsidR="00D1054A" w:rsidRDefault="00D1054A" w:rsidP="00D1054A">
      <w:pPr>
        <w:rPr>
          <w:rFonts w:ascii="Calibri" w:hAnsi="Calibri" w:cs="Calibri"/>
          <w:b/>
          <w:bCs/>
          <w:sz w:val="24"/>
          <w:szCs w:val="24"/>
        </w:rPr>
      </w:pPr>
      <w:r>
        <w:rPr>
          <w:rFonts w:ascii="Calibri" w:hAnsi="Calibri" w:cs="Calibri"/>
          <w:b/>
          <w:bCs/>
          <w:sz w:val="24"/>
          <w:szCs w:val="24"/>
        </w:rPr>
        <w:t>5</w:t>
      </w:r>
      <w:r w:rsidRPr="00B33260">
        <w:rPr>
          <w:rFonts w:ascii="Calibri" w:hAnsi="Calibri" w:cs="Calibri"/>
          <w:b/>
          <w:bCs/>
          <w:sz w:val="24"/>
          <w:szCs w:val="24"/>
        </w:rPr>
        <w:t>.6 Additional Feature Engineering</w:t>
      </w:r>
    </w:p>
    <w:p w14:paraId="35C0F861" w14:textId="77777777" w:rsidR="00D1054A" w:rsidRDefault="00D1054A" w:rsidP="00D1054A">
      <w:pPr>
        <w:rPr>
          <w:rFonts w:ascii="Calibri" w:hAnsi="Calibri" w:cs="Calibri"/>
          <w:sz w:val="24"/>
          <w:szCs w:val="24"/>
        </w:rPr>
      </w:pPr>
      <w:r w:rsidRPr="009B53D0">
        <w:rPr>
          <w:rFonts w:ascii="Calibri" w:hAnsi="Calibri" w:cs="Calibri"/>
          <w:sz w:val="24"/>
          <w:szCs w:val="24"/>
        </w:rPr>
        <w:t>There were three new features added:</w:t>
      </w:r>
    </w:p>
    <w:p w14:paraId="47056EDD" w14:textId="77777777" w:rsidR="00D1054A" w:rsidRPr="009B53D0" w:rsidRDefault="00D1054A" w:rsidP="00D1054A">
      <w:pPr>
        <w:rPr>
          <w:rFonts w:ascii="Calibri" w:hAnsi="Calibri" w:cs="Calibri"/>
          <w:sz w:val="24"/>
          <w:szCs w:val="24"/>
        </w:rPr>
      </w:pPr>
      <w:proofErr w:type="spellStart"/>
      <w:r w:rsidRPr="009B53D0">
        <w:rPr>
          <w:rFonts w:ascii="Calibri" w:hAnsi="Calibri" w:cs="Calibri"/>
          <w:b/>
          <w:bCs/>
          <w:sz w:val="24"/>
          <w:szCs w:val="24"/>
        </w:rPr>
        <w:t>PurchaseFrequency</w:t>
      </w:r>
      <w:proofErr w:type="spellEnd"/>
      <w:r w:rsidRPr="009B53D0">
        <w:rPr>
          <w:rFonts w:ascii="Calibri" w:hAnsi="Calibri" w:cs="Calibri"/>
          <w:b/>
          <w:bCs/>
          <w:sz w:val="24"/>
          <w:szCs w:val="24"/>
        </w:rPr>
        <w:t>:</w:t>
      </w:r>
      <w:r w:rsidRPr="009B53D0">
        <w:rPr>
          <w:rFonts w:ascii="Calibri" w:hAnsi="Calibri" w:cs="Calibri"/>
          <w:sz w:val="24"/>
          <w:szCs w:val="24"/>
        </w:rPr>
        <w:t xml:space="preserve"> Shows the frequency of purchases, which helps distinguish between frequent and infrequent customers.</w:t>
      </w:r>
    </w:p>
    <w:p w14:paraId="367AF505" w14:textId="77777777" w:rsidR="00D1054A" w:rsidRPr="009B53D0" w:rsidRDefault="00D1054A" w:rsidP="00D1054A">
      <w:pPr>
        <w:rPr>
          <w:rFonts w:ascii="Calibri" w:hAnsi="Calibri" w:cs="Calibri"/>
          <w:sz w:val="24"/>
          <w:szCs w:val="24"/>
        </w:rPr>
      </w:pPr>
      <w:proofErr w:type="spellStart"/>
      <w:r w:rsidRPr="009B53D0">
        <w:rPr>
          <w:rFonts w:ascii="Calibri" w:hAnsi="Calibri" w:cs="Calibri"/>
          <w:b/>
          <w:bCs/>
          <w:sz w:val="24"/>
          <w:szCs w:val="24"/>
        </w:rPr>
        <w:t>CustomerPurchaseDays</w:t>
      </w:r>
      <w:proofErr w:type="spellEnd"/>
      <w:r w:rsidRPr="009B53D0">
        <w:rPr>
          <w:rFonts w:ascii="Calibri" w:hAnsi="Calibri" w:cs="Calibri"/>
          <w:b/>
          <w:bCs/>
          <w:sz w:val="24"/>
          <w:szCs w:val="24"/>
        </w:rPr>
        <w:t>:</w:t>
      </w:r>
      <w:r w:rsidRPr="009B53D0">
        <w:rPr>
          <w:rFonts w:ascii="Calibri" w:hAnsi="Calibri" w:cs="Calibri"/>
          <w:sz w:val="24"/>
          <w:szCs w:val="24"/>
        </w:rPr>
        <w:t xml:space="preserve"> Documents time as a customer</w:t>
      </w:r>
    </w:p>
    <w:p w14:paraId="26168767" w14:textId="77777777" w:rsidR="00D1054A" w:rsidRPr="009B53D0" w:rsidRDefault="00D1054A" w:rsidP="00D1054A">
      <w:pPr>
        <w:rPr>
          <w:rFonts w:ascii="Calibri" w:hAnsi="Calibri" w:cs="Calibri"/>
          <w:sz w:val="24"/>
          <w:szCs w:val="24"/>
        </w:rPr>
      </w:pPr>
      <w:proofErr w:type="spellStart"/>
      <w:r w:rsidRPr="009B53D0">
        <w:rPr>
          <w:rFonts w:ascii="Calibri" w:hAnsi="Calibri" w:cs="Calibri"/>
          <w:b/>
          <w:bCs/>
          <w:sz w:val="24"/>
          <w:szCs w:val="24"/>
        </w:rPr>
        <w:t>RepeatBuyer</w:t>
      </w:r>
      <w:proofErr w:type="spellEnd"/>
      <w:r w:rsidRPr="009B53D0">
        <w:rPr>
          <w:rFonts w:ascii="Calibri" w:hAnsi="Calibri" w:cs="Calibri"/>
          <w:b/>
          <w:bCs/>
          <w:sz w:val="24"/>
          <w:szCs w:val="24"/>
        </w:rPr>
        <w:t>:</w:t>
      </w:r>
      <w:r w:rsidRPr="009B53D0">
        <w:rPr>
          <w:rFonts w:ascii="Calibri" w:hAnsi="Calibri" w:cs="Calibri"/>
          <w:sz w:val="24"/>
          <w:szCs w:val="24"/>
        </w:rPr>
        <w:t xml:space="preserve"> A binary indication that serves as the classification target for whether a customer has made multiple purchases.</w:t>
      </w:r>
    </w:p>
    <w:p w14:paraId="495531F1" w14:textId="77777777" w:rsidR="00D1054A" w:rsidRDefault="00D1054A" w:rsidP="00D1054A">
      <w:pPr>
        <w:rPr>
          <w:rFonts w:ascii="Calibri" w:hAnsi="Calibri" w:cs="Calibri"/>
          <w:sz w:val="24"/>
          <w:szCs w:val="24"/>
        </w:rPr>
      </w:pPr>
      <w:r w:rsidRPr="009B53D0">
        <w:rPr>
          <w:rFonts w:ascii="Calibri" w:hAnsi="Calibri" w:cs="Calibri"/>
          <w:sz w:val="24"/>
          <w:szCs w:val="24"/>
        </w:rPr>
        <w:t>Through the summarisation of behavioural patterns, these factors improve predictive modelling.</w:t>
      </w:r>
    </w:p>
    <w:p w14:paraId="4D81C9DD" w14:textId="77777777" w:rsidR="00DA0138" w:rsidRDefault="00DA0138" w:rsidP="00DA0138">
      <w:pPr>
        <w:rPr>
          <w:rFonts w:ascii="Calibri" w:hAnsi="Calibri" w:cs="Calibri"/>
          <w:b/>
          <w:bCs/>
          <w:sz w:val="24"/>
          <w:szCs w:val="24"/>
        </w:rPr>
      </w:pPr>
      <w:r>
        <w:rPr>
          <w:rFonts w:ascii="Calibri" w:hAnsi="Calibri" w:cs="Calibri"/>
          <w:b/>
          <w:bCs/>
          <w:sz w:val="24"/>
          <w:szCs w:val="24"/>
        </w:rPr>
        <w:t>5</w:t>
      </w:r>
      <w:r w:rsidRPr="009B53D0">
        <w:rPr>
          <w:rFonts w:ascii="Calibri" w:hAnsi="Calibri" w:cs="Calibri"/>
          <w:b/>
          <w:bCs/>
          <w:sz w:val="24"/>
          <w:szCs w:val="24"/>
        </w:rPr>
        <w:t>.7 Feature Scaling</w:t>
      </w:r>
    </w:p>
    <w:p w14:paraId="072A031F" w14:textId="77777777" w:rsidR="00DA0138" w:rsidRDefault="00DA0138" w:rsidP="00DA0138">
      <w:pPr>
        <w:rPr>
          <w:rFonts w:ascii="Calibri" w:hAnsi="Calibri" w:cs="Calibri"/>
          <w:sz w:val="24"/>
          <w:szCs w:val="24"/>
        </w:rPr>
      </w:pPr>
      <w:r w:rsidRPr="009B53D0">
        <w:rPr>
          <w:rFonts w:ascii="Calibri" w:hAnsi="Calibri" w:cs="Calibri"/>
          <w:sz w:val="24"/>
          <w:szCs w:val="24"/>
        </w:rPr>
        <w:t xml:space="preserve">Using </w:t>
      </w:r>
      <w:proofErr w:type="spellStart"/>
      <w:r w:rsidRPr="009B53D0">
        <w:rPr>
          <w:rFonts w:ascii="Calibri" w:hAnsi="Calibri" w:cs="Calibri"/>
          <w:sz w:val="24"/>
          <w:szCs w:val="24"/>
        </w:rPr>
        <w:t>StandardScaler</w:t>
      </w:r>
      <w:proofErr w:type="spellEnd"/>
      <w:r w:rsidRPr="009B53D0">
        <w:rPr>
          <w:rFonts w:ascii="Calibri" w:hAnsi="Calibri" w:cs="Calibri"/>
          <w:sz w:val="24"/>
          <w:szCs w:val="24"/>
        </w:rPr>
        <w:t>, z-score normalisation was used to normalise the numerical features and ensure compatibility with machine learning model. This keeps large-magnitude features from taking over the model.</w:t>
      </w:r>
    </w:p>
    <w:p w14:paraId="71C67BF3" w14:textId="77777777" w:rsidR="00DA0138" w:rsidRPr="00AF361B" w:rsidRDefault="00DA0138" w:rsidP="00DA0138">
      <w:pPr>
        <w:rPr>
          <w:rFonts w:ascii="Calibri" w:hAnsi="Calibri" w:cs="Calibri"/>
          <w:sz w:val="24"/>
          <w:szCs w:val="24"/>
        </w:rPr>
      </w:pPr>
      <w:r>
        <w:rPr>
          <w:rFonts w:ascii="Calibri" w:hAnsi="Calibri" w:cs="Calibri"/>
          <w:b/>
          <w:bCs/>
          <w:sz w:val="24"/>
          <w:szCs w:val="24"/>
        </w:rPr>
        <w:t>5</w:t>
      </w:r>
      <w:r w:rsidRPr="00AF361B">
        <w:rPr>
          <w:rFonts w:ascii="Calibri" w:hAnsi="Calibri" w:cs="Calibri"/>
          <w:b/>
          <w:bCs/>
          <w:sz w:val="24"/>
          <w:szCs w:val="24"/>
        </w:rPr>
        <w:t>.8 Class Distribution and Correlation Analysis</w:t>
      </w:r>
    </w:p>
    <w:p w14:paraId="668E0240" w14:textId="77777777" w:rsidR="00DA0138" w:rsidRDefault="00DA0138" w:rsidP="00DA0138">
      <w:pPr>
        <w:rPr>
          <w:rFonts w:ascii="Calibri" w:hAnsi="Calibri" w:cs="Calibri"/>
          <w:sz w:val="24"/>
          <w:szCs w:val="24"/>
        </w:rPr>
      </w:pPr>
      <w:r w:rsidRPr="00AF361B">
        <w:rPr>
          <w:rFonts w:ascii="Calibri" w:hAnsi="Calibri" w:cs="Calibri"/>
          <w:sz w:val="24"/>
          <w:szCs w:val="24"/>
        </w:rPr>
        <w:t>2,845 of the 4,338 customers were repeat consumers, while 1,493 were one-time purchasers, suggesting a target variable that is somewhat unbalanced. It is essential to identify this imbalance in order to choose the right evaluation metrics.</w:t>
      </w:r>
    </w:p>
    <w:p w14:paraId="70F93D85" w14:textId="77777777" w:rsidR="00DA0138" w:rsidRDefault="00DA0138" w:rsidP="00DA0138">
      <w:pPr>
        <w:rPr>
          <w:rFonts w:ascii="Calibri" w:hAnsi="Calibri" w:cs="Calibri"/>
          <w:sz w:val="24"/>
          <w:szCs w:val="24"/>
        </w:rPr>
      </w:pPr>
      <w:r>
        <w:rPr>
          <w:rFonts w:ascii="Calibri" w:hAnsi="Calibri" w:cs="Calibri"/>
          <w:noProof/>
          <w:sz w:val="24"/>
          <w:szCs w:val="24"/>
        </w:rPr>
        <w:lastRenderedPageBreak/>
        <w:drawing>
          <wp:inline distT="0" distB="0" distL="0" distR="0" wp14:anchorId="51A3A084" wp14:editId="0D51CC6F">
            <wp:extent cx="5731510" cy="1485265"/>
            <wp:effectExtent l="0" t="0" r="2540" b="635"/>
            <wp:docPr id="1222501717"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501717" name="Picture 1" descr="A computer screen shot of a computer code&#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731510" cy="1485265"/>
                    </a:xfrm>
                    <a:prstGeom prst="rect">
                      <a:avLst/>
                    </a:prstGeom>
                  </pic:spPr>
                </pic:pic>
              </a:graphicData>
            </a:graphic>
          </wp:inline>
        </w:drawing>
      </w:r>
    </w:p>
    <w:p w14:paraId="24BA0337" w14:textId="77777777" w:rsidR="00DA0138" w:rsidRDefault="00DA0138" w:rsidP="00DA0138">
      <w:pPr>
        <w:rPr>
          <w:rFonts w:ascii="Calibri" w:hAnsi="Calibri" w:cs="Calibri"/>
          <w:sz w:val="24"/>
          <w:szCs w:val="24"/>
        </w:rPr>
      </w:pPr>
    </w:p>
    <w:p w14:paraId="0F1A1E0A" w14:textId="77777777" w:rsidR="00DA0138" w:rsidRPr="00AF361B" w:rsidRDefault="00DA0138" w:rsidP="00DA0138">
      <w:pPr>
        <w:rPr>
          <w:rFonts w:ascii="Calibri" w:hAnsi="Calibri" w:cs="Calibri"/>
          <w:sz w:val="24"/>
          <w:szCs w:val="24"/>
        </w:rPr>
      </w:pPr>
      <w:r w:rsidRPr="00AF361B">
        <w:rPr>
          <w:rFonts w:ascii="Calibri" w:hAnsi="Calibri" w:cs="Calibri"/>
          <w:sz w:val="24"/>
          <w:szCs w:val="24"/>
        </w:rPr>
        <w:t>A matrix of correlations showed:</w:t>
      </w:r>
    </w:p>
    <w:p w14:paraId="77FF1CED" w14:textId="77777777" w:rsidR="00DA0138" w:rsidRPr="00AF361B" w:rsidRDefault="00DA0138" w:rsidP="00DA0138">
      <w:pPr>
        <w:rPr>
          <w:rFonts w:ascii="Calibri" w:hAnsi="Calibri" w:cs="Calibri"/>
          <w:sz w:val="24"/>
          <w:szCs w:val="24"/>
        </w:rPr>
      </w:pPr>
      <w:proofErr w:type="spellStart"/>
      <w:r w:rsidRPr="00AF361B">
        <w:rPr>
          <w:rFonts w:ascii="Calibri" w:hAnsi="Calibri" w:cs="Calibri"/>
          <w:sz w:val="24"/>
          <w:szCs w:val="24"/>
        </w:rPr>
        <w:t>TotalSpend</w:t>
      </w:r>
      <w:proofErr w:type="spellEnd"/>
      <w:r w:rsidRPr="00AF361B">
        <w:rPr>
          <w:rFonts w:ascii="Calibri" w:hAnsi="Calibri" w:cs="Calibri"/>
          <w:sz w:val="24"/>
          <w:szCs w:val="24"/>
        </w:rPr>
        <w:t xml:space="preserve"> and </w:t>
      </w:r>
      <w:proofErr w:type="spellStart"/>
      <w:r w:rsidRPr="00AF361B">
        <w:rPr>
          <w:rFonts w:ascii="Calibri" w:hAnsi="Calibri" w:cs="Calibri"/>
          <w:sz w:val="24"/>
          <w:szCs w:val="24"/>
        </w:rPr>
        <w:t>TotalQuantity</w:t>
      </w:r>
      <w:proofErr w:type="spellEnd"/>
      <w:r w:rsidRPr="00AF361B">
        <w:rPr>
          <w:rFonts w:ascii="Calibri" w:hAnsi="Calibri" w:cs="Calibri"/>
          <w:sz w:val="24"/>
          <w:szCs w:val="24"/>
        </w:rPr>
        <w:t xml:space="preserve"> have a strong association (r = 0.92).</w:t>
      </w:r>
    </w:p>
    <w:p w14:paraId="1105B240" w14:textId="77777777" w:rsidR="00DA0138" w:rsidRPr="00AF361B" w:rsidRDefault="00DA0138" w:rsidP="00DA0138">
      <w:pPr>
        <w:rPr>
          <w:rFonts w:ascii="Calibri" w:hAnsi="Calibri" w:cs="Calibri"/>
          <w:sz w:val="24"/>
          <w:szCs w:val="24"/>
        </w:rPr>
      </w:pPr>
      <w:proofErr w:type="spellStart"/>
      <w:r w:rsidRPr="00AF361B">
        <w:rPr>
          <w:rFonts w:ascii="Calibri" w:hAnsi="Calibri" w:cs="Calibri"/>
          <w:sz w:val="24"/>
          <w:szCs w:val="24"/>
        </w:rPr>
        <w:t>CustomerPurchaseDays</w:t>
      </w:r>
      <w:proofErr w:type="spellEnd"/>
      <w:r w:rsidRPr="00AF361B">
        <w:rPr>
          <w:rFonts w:ascii="Calibri" w:hAnsi="Calibri" w:cs="Calibri"/>
          <w:sz w:val="24"/>
          <w:szCs w:val="24"/>
        </w:rPr>
        <w:t xml:space="preserve"> and </w:t>
      </w:r>
      <w:proofErr w:type="spellStart"/>
      <w:r w:rsidRPr="00AF361B">
        <w:rPr>
          <w:rFonts w:ascii="Calibri" w:hAnsi="Calibri" w:cs="Calibri"/>
          <w:sz w:val="24"/>
          <w:szCs w:val="24"/>
        </w:rPr>
        <w:t>RepeatBuyer</w:t>
      </w:r>
      <w:proofErr w:type="spellEnd"/>
      <w:r w:rsidRPr="00AF361B">
        <w:rPr>
          <w:rFonts w:ascii="Calibri" w:hAnsi="Calibri" w:cs="Calibri"/>
          <w:sz w:val="24"/>
          <w:szCs w:val="24"/>
        </w:rPr>
        <w:t xml:space="preserve"> have a moderately favourable connection (r = 0.72).</w:t>
      </w:r>
    </w:p>
    <w:p w14:paraId="2294085C" w14:textId="77777777" w:rsidR="00DA0138" w:rsidRPr="00AF361B" w:rsidRDefault="00DA0138" w:rsidP="00DA0138">
      <w:pPr>
        <w:rPr>
          <w:rFonts w:ascii="Calibri" w:hAnsi="Calibri" w:cs="Calibri"/>
          <w:sz w:val="24"/>
          <w:szCs w:val="24"/>
        </w:rPr>
      </w:pPr>
      <w:r w:rsidRPr="00AF361B">
        <w:rPr>
          <w:rFonts w:ascii="Calibri" w:hAnsi="Calibri" w:cs="Calibri"/>
          <w:sz w:val="24"/>
          <w:szCs w:val="24"/>
        </w:rPr>
        <w:t>Purchase frequency has a weak association with other variables.</w:t>
      </w:r>
    </w:p>
    <w:p w14:paraId="2411735C" w14:textId="77777777" w:rsidR="00DA0138" w:rsidRDefault="00DA0138" w:rsidP="00DA0138">
      <w:pPr>
        <w:rPr>
          <w:rFonts w:ascii="Calibri" w:hAnsi="Calibri" w:cs="Calibri"/>
          <w:sz w:val="24"/>
          <w:szCs w:val="24"/>
        </w:rPr>
      </w:pPr>
      <w:r w:rsidRPr="00AF361B">
        <w:rPr>
          <w:rFonts w:ascii="Calibri" w:hAnsi="Calibri" w:cs="Calibri"/>
          <w:sz w:val="24"/>
          <w:szCs w:val="24"/>
        </w:rPr>
        <w:t>Later phases of modelling are guided by these insights when choosing and interpreting features.</w:t>
      </w:r>
    </w:p>
    <w:p w14:paraId="7731D33D" w14:textId="1E0D0E38" w:rsidR="00DA0138" w:rsidRDefault="00DA0138" w:rsidP="00D1054A">
      <w:pPr>
        <w:rPr>
          <w:rFonts w:ascii="Calibri" w:hAnsi="Calibri" w:cs="Calibri"/>
          <w:sz w:val="24"/>
          <w:szCs w:val="24"/>
        </w:rPr>
      </w:pPr>
      <w:r>
        <w:rPr>
          <w:rFonts w:ascii="Calibri" w:hAnsi="Calibri" w:cs="Calibri"/>
          <w:noProof/>
          <w:sz w:val="24"/>
          <w:szCs w:val="24"/>
        </w:rPr>
        <w:lastRenderedPageBreak/>
        <w:drawing>
          <wp:inline distT="0" distB="0" distL="0" distR="0" wp14:anchorId="161C880E" wp14:editId="5F9C50BC">
            <wp:extent cx="5731510" cy="5299710"/>
            <wp:effectExtent l="0" t="0" r="2540" b="0"/>
            <wp:docPr id="888531858"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531858" name="Picture 2" descr="A screenshot of a computer&#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731510" cy="5299710"/>
                    </a:xfrm>
                    <a:prstGeom prst="rect">
                      <a:avLst/>
                    </a:prstGeom>
                  </pic:spPr>
                </pic:pic>
              </a:graphicData>
            </a:graphic>
          </wp:inline>
        </w:drawing>
      </w:r>
    </w:p>
    <w:p w14:paraId="0BE38314" w14:textId="77777777" w:rsidR="00315DBB" w:rsidRDefault="00315DBB" w:rsidP="00D1054A">
      <w:pPr>
        <w:rPr>
          <w:rFonts w:ascii="Calibri" w:hAnsi="Calibri" w:cs="Calibri"/>
          <w:sz w:val="24"/>
          <w:szCs w:val="24"/>
        </w:rPr>
      </w:pPr>
    </w:p>
    <w:p w14:paraId="0367537F" w14:textId="77777777" w:rsidR="00315DBB" w:rsidRDefault="00315DBB" w:rsidP="00315DBB">
      <w:pPr>
        <w:rPr>
          <w:rFonts w:ascii="Calibri" w:hAnsi="Calibri" w:cs="Calibri"/>
          <w:b/>
          <w:bCs/>
          <w:sz w:val="28"/>
          <w:szCs w:val="28"/>
        </w:rPr>
      </w:pPr>
      <w:r w:rsidRPr="0088312F">
        <w:rPr>
          <w:rFonts w:ascii="Calibri" w:hAnsi="Calibri" w:cs="Calibri"/>
          <w:b/>
          <w:bCs/>
          <w:sz w:val="28"/>
          <w:szCs w:val="28"/>
        </w:rPr>
        <w:t>6. Machine Learning Implementation</w:t>
      </w:r>
    </w:p>
    <w:p w14:paraId="2DFAEC48" w14:textId="77777777" w:rsidR="00315DBB" w:rsidRDefault="00315DBB" w:rsidP="00315DBB">
      <w:pPr>
        <w:rPr>
          <w:rFonts w:ascii="Calibri" w:hAnsi="Calibri" w:cs="Calibri"/>
          <w:b/>
          <w:bCs/>
          <w:sz w:val="24"/>
          <w:szCs w:val="24"/>
        </w:rPr>
      </w:pPr>
      <w:r w:rsidRPr="0088312F">
        <w:rPr>
          <w:rFonts w:ascii="Calibri" w:hAnsi="Calibri" w:cs="Calibri"/>
          <w:b/>
          <w:bCs/>
          <w:sz w:val="24"/>
          <w:szCs w:val="24"/>
        </w:rPr>
        <w:t>6.1 Customer Segmentation with K-Means</w:t>
      </w:r>
    </w:p>
    <w:p w14:paraId="0E474207" w14:textId="77777777" w:rsidR="00315DBB" w:rsidRDefault="00315DBB" w:rsidP="00315DBB">
      <w:pPr>
        <w:rPr>
          <w:rFonts w:ascii="Calibri" w:hAnsi="Calibri" w:cs="Calibri"/>
          <w:sz w:val="24"/>
          <w:szCs w:val="24"/>
        </w:rPr>
      </w:pPr>
      <w:r w:rsidRPr="00942F37">
        <w:rPr>
          <w:rFonts w:ascii="Calibri" w:hAnsi="Calibri" w:cs="Calibri"/>
          <w:sz w:val="24"/>
          <w:szCs w:val="24"/>
        </w:rPr>
        <w:t xml:space="preserve">The standardised customer-level features </w:t>
      </w:r>
      <w:proofErr w:type="spellStart"/>
      <w:r w:rsidRPr="00942F37">
        <w:rPr>
          <w:rFonts w:ascii="Calibri" w:hAnsi="Calibri" w:cs="Calibri"/>
          <w:sz w:val="24"/>
          <w:szCs w:val="24"/>
        </w:rPr>
        <w:t>TotalSpend</w:t>
      </w:r>
      <w:proofErr w:type="spellEnd"/>
      <w:r w:rsidRPr="00942F37">
        <w:rPr>
          <w:rFonts w:ascii="Calibri" w:hAnsi="Calibri" w:cs="Calibri"/>
          <w:sz w:val="24"/>
          <w:szCs w:val="24"/>
        </w:rPr>
        <w:t xml:space="preserve">, </w:t>
      </w:r>
      <w:proofErr w:type="spellStart"/>
      <w:r w:rsidRPr="00942F37">
        <w:rPr>
          <w:rFonts w:ascii="Calibri" w:hAnsi="Calibri" w:cs="Calibri"/>
          <w:sz w:val="24"/>
          <w:szCs w:val="24"/>
        </w:rPr>
        <w:t>TotalQuantity</w:t>
      </w:r>
      <w:proofErr w:type="spellEnd"/>
      <w:r w:rsidRPr="00942F37">
        <w:rPr>
          <w:rFonts w:ascii="Calibri" w:hAnsi="Calibri" w:cs="Calibri"/>
          <w:sz w:val="24"/>
          <w:szCs w:val="24"/>
        </w:rPr>
        <w:t xml:space="preserve">, </w:t>
      </w:r>
      <w:proofErr w:type="spellStart"/>
      <w:r w:rsidRPr="00942F37">
        <w:rPr>
          <w:rFonts w:ascii="Calibri" w:hAnsi="Calibri" w:cs="Calibri"/>
          <w:sz w:val="24"/>
          <w:szCs w:val="24"/>
        </w:rPr>
        <w:t>PurchaseFrequency</w:t>
      </w:r>
      <w:proofErr w:type="spellEnd"/>
      <w:r w:rsidRPr="00942F37">
        <w:rPr>
          <w:rFonts w:ascii="Calibri" w:hAnsi="Calibri" w:cs="Calibri"/>
          <w:sz w:val="24"/>
          <w:szCs w:val="24"/>
        </w:rPr>
        <w:t xml:space="preserve">, and </w:t>
      </w:r>
      <w:proofErr w:type="spellStart"/>
      <w:r w:rsidRPr="00942F37">
        <w:rPr>
          <w:rFonts w:ascii="Calibri" w:hAnsi="Calibri" w:cs="Calibri"/>
          <w:sz w:val="24"/>
          <w:szCs w:val="24"/>
        </w:rPr>
        <w:t>CustomerAgeDays</w:t>
      </w:r>
      <w:proofErr w:type="spellEnd"/>
      <w:r w:rsidRPr="00942F37">
        <w:rPr>
          <w:rFonts w:ascii="Calibri" w:hAnsi="Calibri" w:cs="Calibri"/>
          <w:sz w:val="24"/>
          <w:szCs w:val="24"/>
        </w:rPr>
        <w:t xml:space="preserve"> were subjected to K-Means clustering in order to discern discrete behavioural customer groupings. The goal of the clustering was to identify underlying customer characteristics, such as frequent purchases, large spenders, and loyal repeat customers.</w:t>
      </w:r>
    </w:p>
    <w:p w14:paraId="1E57F9BE" w14:textId="77777777" w:rsidR="001B7EC6" w:rsidRDefault="001B7EC6" w:rsidP="001B7EC6">
      <w:pPr>
        <w:rPr>
          <w:rFonts w:ascii="Calibri" w:hAnsi="Calibri" w:cs="Calibri"/>
          <w:b/>
          <w:bCs/>
          <w:sz w:val="24"/>
          <w:szCs w:val="24"/>
        </w:rPr>
      </w:pPr>
      <w:r w:rsidRPr="00942F37">
        <w:rPr>
          <w:rFonts w:ascii="Calibri" w:hAnsi="Calibri" w:cs="Calibri"/>
          <w:b/>
          <w:bCs/>
          <w:sz w:val="24"/>
          <w:szCs w:val="24"/>
        </w:rPr>
        <w:t>Choosing the Optimal Number of Clusters</w:t>
      </w:r>
    </w:p>
    <w:p w14:paraId="3014C23E" w14:textId="77777777" w:rsidR="001B7EC6" w:rsidRPr="00942F37" w:rsidRDefault="001B7EC6" w:rsidP="001B7EC6">
      <w:pPr>
        <w:rPr>
          <w:rFonts w:ascii="Calibri" w:hAnsi="Calibri" w:cs="Calibri"/>
          <w:sz w:val="24"/>
          <w:szCs w:val="24"/>
        </w:rPr>
      </w:pPr>
      <w:r w:rsidRPr="00942F37">
        <w:rPr>
          <w:rFonts w:ascii="Calibri" w:hAnsi="Calibri" w:cs="Calibri"/>
          <w:sz w:val="24"/>
          <w:szCs w:val="24"/>
        </w:rPr>
        <w:t>Two measures for evaluating the model were used:</w:t>
      </w:r>
    </w:p>
    <w:p w14:paraId="276CA4A9" w14:textId="77777777" w:rsidR="001B7EC6" w:rsidRPr="00942F37" w:rsidRDefault="001B7EC6" w:rsidP="001B7EC6">
      <w:pPr>
        <w:rPr>
          <w:rFonts w:ascii="Calibri" w:hAnsi="Calibri" w:cs="Calibri"/>
          <w:sz w:val="24"/>
          <w:szCs w:val="24"/>
        </w:rPr>
      </w:pPr>
      <w:r w:rsidRPr="00942F37">
        <w:rPr>
          <w:rFonts w:ascii="Calibri" w:hAnsi="Calibri" w:cs="Calibri"/>
          <w:b/>
          <w:bCs/>
          <w:sz w:val="24"/>
          <w:szCs w:val="24"/>
        </w:rPr>
        <w:t>Silhouette Score:</w:t>
      </w:r>
      <w:r w:rsidRPr="00942F37">
        <w:rPr>
          <w:rFonts w:ascii="Calibri" w:hAnsi="Calibri" w:cs="Calibri"/>
          <w:sz w:val="24"/>
          <w:szCs w:val="24"/>
        </w:rPr>
        <w:t xml:space="preserve"> Evaluates cluster dispersion and cohesion, the greater the number, the better.</w:t>
      </w:r>
    </w:p>
    <w:p w14:paraId="0DF59C99" w14:textId="77777777" w:rsidR="001B7EC6" w:rsidRPr="00942F37" w:rsidRDefault="001B7EC6" w:rsidP="001B7EC6">
      <w:pPr>
        <w:rPr>
          <w:rFonts w:ascii="Calibri" w:hAnsi="Calibri" w:cs="Calibri"/>
          <w:sz w:val="24"/>
          <w:szCs w:val="24"/>
        </w:rPr>
      </w:pPr>
      <w:proofErr w:type="spellStart"/>
      <w:r w:rsidRPr="00942F37">
        <w:rPr>
          <w:rFonts w:ascii="Calibri" w:hAnsi="Calibri" w:cs="Calibri"/>
          <w:b/>
          <w:bCs/>
          <w:sz w:val="24"/>
          <w:szCs w:val="24"/>
        </w:rPr>
        <w:lastRenderedPageBreak/>
        <w:t>Calinski-Harabasz</w:t>
      </w:r>
      <w:proofErr w:type="spellEnd"/>
      <w:r w:rsidRPr="00942F37">
        <w:rPr>
          <w:rFonts w:ascii="Calibri" w:hAnsi="Calibri" w:cs="Calibri"/>
          <w:b/>
          <w:bCs/>
          <w:sz w:val="24"/>
          <w:szCs w:val="24"/>
        </w:rPr>
        <w:t xml:space="preserve"> Index (CH Score):</w:t>
      </w:r>
      <w:r w:rsidRPr="00942F37">
        <w:rPr>
          <w:rFonts w:ascii="Calibri" w:hAnsi="Calibri" w:cs="Calibri"/>
          <w:sz w:val="24"/>
          <w:szCs w:val="24"/>
        </w:rPr>
        <w:t xml:space="preserve"> Assesses the between-cluster to within-cluster dispersion ratio, with a greater value being preferable.</w:t>
      </w:r>
    </w:p>
    <w:p w14:paraId="22854BB6" w14:textId="77777777" w:rsidR="001B7EC6" w:rsidRDefault="001B7EC6" w:rsidP="001B7EC6">
      <w:pPr>
        <w:rPr>
          <w:rFonts w:ascii="Calibri" w:hAnsi="Calibri" w:cs="Calibri"/>
          <w:sz w:val="24"/>
          <w:szCs w:val="24"/>
        </w:rPr>
      </w:pPr>
      <w:r w:rsidRPr="00942F37">
        <w:rPr>
          <w:rFonts w:ascii="Calibri" w:hAnsi="Calibri" w:cs="Calibri"/>
          <w:sz w:val="24"/>
          <w:szCs w:val="24"/>
        </w:rPr>
        <w:t>The following code in the figure below analyses both metrics while iterating over values of k between 2 and 10 and providing output</w:t>
      </w:r>
      <w:r>
        <w:rPr>
          <w:rFonts w:ascii="Calibri" w:hAnsi="Calibri" w:cs="Calibri"/>
          <w:sz w:val="24"/>
          <w:szCs w:val="24"/>
        </w:rPr>
        <w:t>.</w:t>
      </w:r>
    </w:p>
    <w:p w14:paraId="6EB64C72" w14:textId="77777777" w:rsidR="001B7EC6" w:rsidRDefault="001B7EC6" w:rsidP="001B7EC6">
      <w:pPr>
        <w:rPr>
          <w:rFonts w:ascii="Calibri" w:hAnsi="Calibri" w:cs="Calibri"/>
          <w:sz w:val="24"/>
          <w:szCs w:val="24"/>
        </w:rPr>
      </w:pPr>
    </w:p>
    <w:p w14:paraId="629FAE9E" w14:textId="77777777" w:rsidR="001B7EC6" w:rsidRDefault="001B7EC6" w:rsidP="001B7EC6">
      <w:pPr>
        <w:rPr>
          <w:rFonts w:ascii="Calibri" w:hAnsi="Calibri" w:cs="Calibri"/>
          <w:sz w:val="24"/>
          <w:szCs w:val="24"/>
        </w:rPr>
      </w:pPr>
      <w:r>
        <w:rPr>
          <w:rFonts w:ascii="Calibri" w:hAnsi="Calibri" w:cs="Calibri"/>
          <w:noProof/>
          <w:sz w:val="24"/>
          <w:szCs w:val="24"/>
        </w:rPr>
        <w:drawing>
          <wp:inline distT="0" distB="0" distL="0" distR="0" wp14:anchorId="2B3E2E42" wp14:editId="0B816AE7">
            <wp:extent cx="5731510" cy="4030980"/>
            <wp:effectExtent l="0" t="0" r="2540" b="7620"/>
            <wp:docPr id="2139618873" name="Picture 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618873" name="Picture 4" descr="A screenshot of a computer program&#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731510" cy="4030980"/>
                    </a:xfrm>
                    <a:prstGeom prst="rect">
                      <a:avLst/>
                    </a:prstGeom>
                  </pic:spPr>
                </pic:pic>
              </a:graphicData>
            </a:graphic>
          </wp:inline>
        </w:drawing>
      </w:r>
    </w:p>
    <w:p w14:paraId="22FAD152" w14:textId="77777777" w:rsidR="001B7EC6" w:rsidRDefault="001B7EC6" w:rsidP="001B7EC6">
      <w:pPr>
        <w:rPr>
          <w:rFonts w:ascii="Calibri" w:hAnsi="Calibri" w:cs="Calibri"/>
          <w:sz w:val="24"/>
          <w:szCs w:val="24"/>
        </w:rPr>
      </w:pPr>
      <w:r>
        <w:rPr>
          <w:rFonts w:ascii="Calibri" w:hAnsi="Calibri" w:cs="Calibri"/>
          <w:noProof/>
          <w:sz w:val="24"/>
          <w:szCs w:val="24"/>
        </w:rPr>
        <w:drawing>
          <wp:inline distT="0" distB="0" distL="0" distR="0" wp14:anchorId="7EEED9FC" wp14:editId="2C2D8FFC">
            <wp:extent cx="5731510" cy="2402840"/>
            <wp:effectExtent l="0" t="0" r="2540" b="0"/>
            <wp:docPr id="293884062" name="Picture 3" descr="A graph of a number of clu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884062" name="Picture 3" descr="A graph of a number of clutters&#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731510" cy="2402840"/>
                    </a:xfrm>
                    <a:prstGeom prst="rect">
                      <a:avLst/>
                    </a:prstGeom>
                  </pic:spPr>
                </pic:pic>
              </a:graphicData>
            </a:graphic>
          </wp:inline>
        </w:drawing>
      </w:r>
    </w:p>
    <w:p w14:paraId="0B3CFC2D" w14:textId="77777777" w:rsidR="001B7EC6" w:rsidRDefault="001B7EC6" w:rsidP="001B7EC6">
      <w:pPr>
        <w:rPr>
          <w:rFonts w:ascii="Calibri" w:hAnsi="Calibri" w:cs="Calibri"/>
          <w:sz w:val="24"/>
          <w:szCs w:val="24"/>
        </w:rPr>
      </w:pPr>
    </w:p>
    <w:p w14:paraId="3DA30577" w14:textId="77777777" w:rsidR="001B7EC6" w:rsidRPr="007C16B8" w:rsidRDefault="001B7EC6" w:rsidP="001B7EC6">
      <w:pPr>
        <w:rPr>
          <w:rFonts w:ascii="Calibri" w:hAnsi="Calibri" w:cs="Calibri"/>
          <w:sz w:val="24"/>
          <w:szCs w:val="24"/>
        </w:rPr>
      </w:pPr>
      <w:r w:rsidRPr="007C16B8">
        <w:rPr>
          <w:rFonts w:ascii="Calibri" w:hAnsi="Calibri" w:cs="Calibri"/>
          <w:sz w:val="24"/>
          <w:szCs w:val="24"/>
        </w:rPr>
        <w:t>High-quality and well-separated clusters were indicated by the Silhouette Score peaking at k=8 (~0.69).</w:t>
      </w:r>
    </w:p>
    <w:p w14:paraId="32158C22" w14:textId="77777777" w:rsidR="001B7EC6" w:rsidRPr="007C16B8" w:rsidRDefault="001B7EC6" w:rsidP="001B7EC6">
      <w:pPr>
        <w:rPr>
          <w:rFonts w:ascii="Calibri" w:hAnsi="Calibri" w:cs="Calibri"/>
          <w:sz w:val="24"/>
          <w:szCs w:val="24"/>
        </w:rPr>
      </w:pPr>
      <w:r w:rsidRPr="007C16B8">
        <w:rPr>
          <w:rFonts w:ascii="Calibri" w:hAnsi="Calibri" w:cs="Calibri"/>
          <w:sz w:val="24"/>
          <w:szCs w:val="24"/>
        </w:rPr>
        <w:lastRenderedPageBreak/>
        <w:t xml:space="preserve">At k=8, the </w:t>
      </w:r>
      <w:proofErr w:type="spellStart"/>
      <w:r w:rsidRPr="007C16B8">
        <w:rPr>
          <w:rFonts w:ascii="Calibri" w:hAnsi="Calibri" w:cs="Calibri"/>
          <w:sz w:val="24"/>
          <w:szCs w:val="24"/>
        </w:rPr>
        <w:t>Calinski-Harabasz</w:t>
      </w:r>
      <w:proofErr w:type="spellEnd"/>
      <w:r w:rsidRPr="007C16B8">
        <w:rPr>
          <w:rFonts w:ascii="Calibri" w:hAnsi="Calibri" w:cs="Calibri"/>
          <w:sz w:val="24"/>
          <w:szCs w:val="24"/>
        </w:rPr>
        <w:t xml:space="preserve"> Score likewise rose noticeably and kept rising. But after this, Silhouette decreased, indicating overfitting.</w:t>
      </w:r>
    </w:p>
    <w:p w14:paraId="7FADCF63" w14:textId="77777777" w:rsidR="001B7EC6" w:rsidRDefault="001B7EC6" w:rsidP="001B7EC6">
      <w:pPr>
        <w:rPr>
          <w:rFonts w:ascii="Calibri" w:hAnsi="Calibri" w:cs="Calibri"/>
          <w:sz w:val="24"/>
          <w:szCs w:val="24"/>
        </w:rPr>
      </w:pPr>
      <w:r w:rsidRPr="007C16B8">
        <w:rPr>
          <w:rFonts w:ascii="Calibri" w:hAnsi="Calibri" w:cs="Calibri"/>
          <w:sz w:val="24"/>
          <w:szCs w:val="24"/>
        </w:rPr>
        <w:t>Thus, k=8 was chosen as the optimal number of clusters in order to balance separation and compactness.</w:t>
      </w:r>
    </w:p>
    <w:p w14:paraId="49F9FD67" w14:textId="77777777" w:rsidR="001B7EC6" w:rsidRDefault="001B7EC6" w:rsidP="001B7EC6">
      <w:pPr>
        <w:rPr>
          <w:rFonts w:ascii="Calibri" w:hAnsi="Calibri" w:cs="Calibri"/>
          <w:b/>
          <w:bCs/>
          <w:sz w:val="24"/>
          <w:szCs w:val="24"/>
        </w:rPr>
      </w:pPr>
      <w:r w:rsidRPr="007C16B8">
        <w:rPr>
          <w:rFonts w:ascii="Calibri" w:hAnsi="Calibri" w:cs="Calibri"/>
          <w:b/>
          <w:bCs/>
          <w:sz w:val="24"/>
          <w:szCs w:val="24"/>
        </w:rPr>
        <w:t xml:space="preserve">Final K-Means Model </w:t>
      </w:r>
      <w:r>
        <w:rPr>
          <w:rFonts w:ascii="Calibri" w:hAnsi="Calibri" w:cs="Calibri"/>
          <w:b/>
          <w:bCs/>
          <w:sz w:val="24"/>
          <w:szCs w:val="24"/>
        </w:rPr>
        <w:t>for</w:t>
      </w:r>
      <w:r w:rsidRPr="007C16B8">
        <w:rPr>
          <w:rFonts w:ascii="Calibri" w:hAnsi="Calibri" w:cs="Calibri"/>
          <w:b/>
          <w:bCs/>
          <w:sz w:val="24"/>
          <w:szCs w:val="24"/>
        </w:rPr>
        <w:t xml:space="preserve"> k=8</w:t>
      </w:r>
    </w:p>
    <w:p w14:paraId="167B3CC0" w14:textId="77777777" w:rsidR="001B7EC6" w:rsidRDefault="001B7EC6" w:rsidP="001B7EC6">
      <w:pPr>
        <w:rPr>
          <w:rFonts w:ascii="Calibri" w:hAnsi="Calibri" w:cs="Calibri"/>
          <w:b/>
          <w:bCs/>
          <w:sz w:val="24"/>
          <w:szCs w:val="24"/>
        </w:rPr>
      </w:pPr>
      <w:r>
        <w:rPr>
          <w:rFonts w:ascii="Calibri" w:hAnsi="Calibri" w:cs="Calibri"/>
          <w:b/>
          <w:bCs/>
          <w:noProof/>
          <w:sz w:val="24"/>
          <w:szCs w:val="24"/>
        </w:rPr>
        <w:drawing>
          <wp:inline distT="0" distB="0" distL="0" distR="0" wp14:anchorId="6AF97EB3" wp14:editId="007E9629">
            <wp:extent cx="5731510" cy="447675"/>
            <wp:effectExtent l="0" t="0" r="2540" b="9525"/>
            <wp:docPr id="21129667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966782" name="Picture 2112966782"/>
                    <pic:cNvPicPr/>
                  </pic:nvPicPr>
                  <pic:blipFill>
                    <a:blip r:embed="rId24">
                      <a:extLst>
                        <a:ext uri="{28A0092B-C50C-407E-A947-70E740481C1C}">
                          <a14:useLocalDpi xmlns:a14="http://schemas.microsoft.com/office/drawing/2010/main" val="0"/>
                        </a:ext>
                      </a:extLst>
                    </a:blip>
                    <a:stretch>
                      <a:fillRect/>
                    </a:stretch>
                  </pic:blipFill>
                  <pic:spPr>
                    <a:xfrm>
                      <a:off x="0" y="0"/>
                      <a:ext cx="5731510" cy="447675"/>
                    </a:xfrm>
                    <a:prstGeom prst="rect">
                      <a:avLst/>
                    </a:prstGeom>
                  </pic:spPr>
                </pic:pic>
              </a:graphicData>
            </a:graphic>
          </wp:inline>
        </w:drawing>
      </w:r>
    </w:p>
    <w:p w14:paraId="10D64D8C" w14:textId="77777777" w:rsidR="001B7EC6" w:rsidRDefault="001B7EC6" w:rsidP="001B7EC6">
      <w:pPr>
        <w:rPr>
          <w:rFonts w:ascii="Calibri" w:hAnsi="Calibri" w:cs="Calibri"/>
          <w:b/>
          <w:bCs/>
          <w:sz w:val="24"/>
          <w:szCs w:val="24"/>
        </w:rPr>
      </w:pPr>
    </w:p>
    <w:p w14:paraId="0869A564" w14:textId="77777777" w:rsidR="001B7EC6" w:rsidRDefault="001B7EC6" w:rsidP="001B7EC6">
      <w:pPr>
        <w:rPr>
          <w:rFonts w:ascii="Calibri" w:hAnsi="Calibri" w:cs="Calibri"/>
          <w:b/>
          <w:bCs/>
          <w:sz w:val="24"/>
          <w:szCs w:val="24"/>
        </w:rPr>
      </w:pPr>
      <w:r w:rsidRPr="00253D8B">
        <w:rPr>
          <w:rFonts w:ascii="Calibri" w:hAnsi="Calibri" w:cs="Calibri"/>
          <w:b/>
          <w:bCs/>
          <w:sz w:val="24"/>
          <w:szCs w:val="24"/>
        </w:rPr>
        <w:t>Cluster Profiling and Business Insight</w:t>
      </w:r>
    </w:p>
    <w:p w14:paraId="57FAA346" w14:textId="77777777" w:rsidR="001B7EC6" w:rsidRDefault="001B7EC6" w:rsidP="001B7EC6">
      <w:pPr>
        <w:rPr>
          <w:rFonts w:ascii="Calibri" w:hAnsi="Calibri" w:cs="Calibri"/>
          <w:sz w:val="24"/>
          <w:szCs w:val="24"/>
        </w:rPr>
      </w:pPr>
      <w:r w:rsidRPr="00253D8B">
        <w:rPr>
          <w:rFonts w:ascii="Calibri" w:hAnsi="Calibri" w:cs="Calibri"/>
          <w:sz w:val="24"/>
          <w:szCs w:val="24"/>
        </w:rPr>
        <w:t>In order to comprehend behavioural patterns, cluster-level means were calculated:</w:t>
      </w:r>
    </w:p>
    <w:p w14:paraId="4556AC3D" w14:textId="77777777" w:rsidR="001B7EC6" w:rsidRDefault="001B7EC6" w:rsidP="001B7EC6">
      <w:pPr>
        <w:rPr>
          <w:rFonts w:ascii="Calibri" w:hAnsi="Calibri" w:cs="Calibri"/>
          <w:sz w:val="24"/>
          <w:szCs w:val="24"/>
        </w:rPr>
      </w:pPr>
    </w:p>
    <w:p w14:paraId="291A8B02" w14:textId="77777777" w:rsidR="001B7EC6" w:rsidRDefault="001B7EC6" w:rsidP="001B7EC6">
      <w:pPr>
        <w:rPr>
          <w:rFonts w:ascii="Calibri" w:hAnsi="Calibri" w:cs="Calibri"/>
          <w:sz w:val="24"/>
          <w:szCs w:val="24"/>
        </w:rPr>
      </w:pPr>
      <w:r>
        <w:rPr>
          <w:rFonts w:ascii="Calibri" w:hAnsi="Calibri" w:cs="Calibri"/>
          <w:noProof/>
          <w:sz w:val="24"/>
          <w:szCs w:val="24"/>
        </w:rPr>
        <w:drawing>
          <wp:inline distT="0" distB="0" distL="0" distR="0" wp14:anchorId="13536390" wp14:editId="011F356D">
            <wp:extent cx="5731510" cy="1412240"/>
            <wp:effectExtent l="0" t="0" r="2540" b="0"/>
            <wp:docPr id="799865873"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865873" name="Picture 6" descr="A screenshot of a computer&#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731510" cy="1412240"/>
                    </a:xfrm>
                    <a:prstGeom prst="rect">
                      <a:avLst/>
                    </a:prstGeom>
                  </pic:spPr>
                </pic:pic>
              </a:graphicData>
            </a:graphic>
          </wp:inline>
        </w:drawing>
      </w:r>
    </w:p>
    <w:p w14:paraId="7A53A650" w14:textId="77777777" w:rsidR="001B7EC6" w:rsidRDefault="001B7EC6" w:rsidP="001B7EC6">
      <w:pPr>
        <w:rPr>
          <w:rFonts w:ascii="Calibri" w:hAnsi="Calibri" w:cs="Calibri"/>
          <w:sz w:val="24"/>
          <w:szCs w:val="24"/>
        </w:rPr>
      </w:pPr>
    </w:p>
    <w:p w14:paraId="76203C0D" w14:textId="77777777" w:rsidR="001B7EC6" w:rsidRDefault="001B7EC6" w:rsidP="001B7EC6">
      <w:pPr>
        <w:rPr>
          <w:rFonts w:ascii="Calibri" w:hAnsi="Calibri" w:cs="Calibri"/>
          <w:sz w:val="24"/>
          <w:szCs w:val="24"/>
        </w:rPr>
      </w:pPr>
      <w:r w:rsidRPr="008B0CF0">
        <w:rPr>
          <w:rFonts w:ascii="Calibri" w:hAnsi="Calibri" w:cs="Calibri"/>
          <w:sz w:val="24"/>
          <w:szCs w:val="24"/>
        </w:rPr>
        <w:t>These figures, which are z-scores (standardised units), show how each cluster compares to the average but do not directly reflect real spend, quantity, or frequency</w:t>
      </w:r>
      <w:r>
        <w:rPr>
          <w:rFonts w:ascii="Calibri" w:hAnsi="Calibri" w:cs="Calibri"/>
          <w:sz w:val="24"/>
          <w:szCs w:val="24"/>
        </w:rPr>
        <w:t>.</w:t>
      </w:r>
    </w:p>
    <w:p w14:paraId="4DACBBA1" w14:textId="77777777" w:rsidR="001B7EC6" w:rsidRPr="0075296F" w:rsidRDefault="001B7EC6" w:rsidP="001B7EC6">
      <w:pPr>
        <w:rPr>
          <w:rFonts w:ascii="Calibri" w:hAnsi="Calibri" w:cs="Calibri"/>
          <w:sz w:val="24"/>
          <w:szCs w:val="24"/>
        </w:rPr>
      </w:pPr>
      <w:r w:rsidRPr="0075296F">
        <w:rPr>
          <w:rFonts w:ascii="Calibri" w:hAnsi="Calibri" w:cs="Calibri"/>
          <w:b/>
          <w:bCs/>
          <w:sz w:val="24"/>
          <w:szCs w:val="24"/>
        </w:rPr>
        <w:t>Cluster 3:</w:t>
      </w:r>
      <w:r w:rsidRPr="0075296F">
        <w:rPr>
          <w:rFonts w:ascii="Calibri" w:hAnsi="Calibri" w:cs="Calibri"/>
          <w:sz w:val="24"/>
          <w:szCs w:val="24"/>
        </w:rPr>
        <w:t xml:space="preserve"> These large values in </w:t>
      </w:r>
      <w:proofErr w:type="spellStart"/>
      <w:r w:rsidRPr="0075296F">
        <w:rPr>
          <w:rFonts w:ascii="Calibri" w:hAnsi="Calibri" w:cs="Calibri"/>
          <w:sz w:val="24"/>
          <w:szCs w:val="24"/>
        </w:rPr>
        <w:t>TotalQuantity</w:t>
      </w:r>
      <w:proofErr w:type="spellEnd"/>
      <w:r w:rsidRPr="0075296F">
        <w:rPr>
          <w:rFonts w:ascii="Calibri" w:hAnsi="Calibri" w:cs="Calibri"/>
          <w:sz w:val="24"/>
          <w:szCs w:val="24"/>
        </w:rPr>
        <w:t xml:space="preserve"> (20.26) and </w:t>
      </w:r>
      <w:proofErr w:type="spellStart"/>
      <w:r w:rsidRPr="0075296F">
        <w:rPr>
          <w:rFonts w:ascii="Calibri" w:hAnsi="Calibri" w:cs="Calibri"/>
          <w:sz w:val="24"/>
          <w:szCs w:val="24"/>
        </w:rPr>
        <w:t>TotalSpend</w:t>
      </w:r>
      <w:proofErr w:type="spellEnd"/>
      <w:r w:rsidRPr="0075296F">
        <w:rPr>
          <w:rFonts w:ascii="Calibri" w:hAnsi="Calibri" w:cs="Calibri"/>
          <w:sz w:val="24"/>
          <w:szCs w:val="24"/>
        </w:rPr>
        <w:t> (17.53), indicate valuable customers.</w:t>
      </w:r>
    </w:p>
    <w:p w14:paraId="76A6E188" w14:textId="77777777" w:rsidR="001B7EC6" w:rsidRPr="0075296F" w:rsidRDefault="001B7EC6" w:rsidP="001B7EC6">
      <w:pPr>
        <w:rPr>
          <w:rFonts w:ascii="Calibri" w:hAnsi="Calibri" w:cs="Calibri"/>
          <w:sz w:val="24"/>
          <w:szCs w:val="24"/>
        </w:rPr>
      </w:pPr>
      <w:r w:rsidRPr="0075296F">
        <w:rPr>
          <w:rFonts w:ascii="Calibri" w:hAnsi="Calibri" w:cs="Calibri"/>
          <w:b/>
          <w:bCs/>
          <w:sz w:val="24"/>
          <w:szCs w:val="24"/>
        </w:rPr>
        <w:t>Cluster 5:</w:t>
      </w:r>
      <w:r w:rsidRPr="0075296F">
        <w:rPr>
          <w:rFonts w:ascii="Calibri" w:hAnsi="Calibri" w:cs="Calibri"/>
          <w:sz w:val="24"/>
          <w:szCs w:val="24"/>
        </w:rPr>
        <w:t xml:space="preserve"> Purchase frequency is quite high (28.70 standard deviations above mean) but spend and quantity are slightly below normal; these customers are regular low-spenders.</w:t>
      </w:r>
    </w:p>
    <w:p w14:paraId="7B271AA2" w14:textId="77777777" w:rsidR="001B7EC6" w:rsidRDefault="001B7EC6" w:rsidP="001B7EC6">
      <w:pPr>
        <w:rPr>
          <w:rFonts w:ascii="Calibri" w:hAnsi="Calibri" w:cs="Calibri"/>
          <w:sz w:val="24"/>
          <w:szCs w:val="24"/>
        </w:rPr>
      </w:pPr>
      <w:r w:rsidRPr="0075296F">
        <w:rPr>
          <w:rFonts w:ascii="Calibri" w:hAnsi="Calibri" w:cs="Calibri"/>
          <w:b/>
          <w:bCs/>
          <w:sz w:val="24"/>
          <w:szCs w:val="24"/>
        </w:rPr>
        <w:t>Clusters 2 and 7:</w:t>
      </w:r>
      <w:r>
        <w:rPr>
          <w:rFonts w:ascii="Calibri" w:hAnsi="Calibri" w:cs="Calibri"/>
          <w:sz w:val="24"/>
          <w:szCs w:val="24"/>
        </w:rPr>
        <w:t xml:space="preserve"> These</w:t>
      </w:r>
      <w:r w:rsidRPr="0075296F">
        <w:rPr>
          <w:rFonts w:ascii="Calibri" w:hAnsi="Calibri" w:cs="Calibri"/>
          <w:sz w:val="24"/>
          <w:szCs w:val="24"/>
        </w:rPr>
        <w:t xml:space="preserve"> have extremely low purchase frequencies, with cluster 7 having a particularly low -13.35. probably inactive customers.</w:t>
      </w:r>
    </w:p>
    <w:p w14:paraId="2635BF5A" w14:textId="77777777" w:rsidR="001B7EC6" w:rsidRDefault="001B7EC6" w:rsidP="001B7EC6">
      <w:pPr>
        <w:rPr>
          <w:rFonts w:ascii="Calibri" w:hAnsi="Calibri" w:cs="Calibri"/>
          <w:b/>
          <w:bCs/>
          <w:sz w:val="24"/>
          <w:szCs w:val="24"/>
        </w:rPr>
      </w:pPr>
      <w:r w:rsidRPr="000B7F32">
        <w:rPr>
          <w:rFonts w:ascii="Calibri" w:hAnsi="Calibri" w:cs="Calibri"/>
          <w:b/>
          <w:bCs/>
          <w:sz w:val="24"/>
          <w:szCs w:val="24"/>
        </w:rPr>
        <w:t>Visualizing Clusters Using PCA</w:t>
      </w:r>
    </w:p>
    <w:p w14:paraId="76FA94F7" w14:textId="77777777" w:rsidR="001B7EC6" w:rsidRDefault="001B7EC6" w:rsidP="001B7EC6">
      <w:pPr>
        <w:rPr>
          <w:rFonts w:ascii="Calibri" w:hAnsi="Calibri" w:cs="Calibri"/>
          <w:b/>
          <w:bCs/>
          <w:sz w:val="24"/>
          <w:szCs w:val="24"/>
        </w:rPr>
      </w:pPr>
      <w:r>
        <w:rPr>
          <w:rFonts w:ascii="Calibri" w:hAnsi="Calibri" w:cs="Calibri"/>
          <w:b/>
          <w:bCs/>
          <w:noProof/>
          <w:sz w:val="24"/>
          <w:szCs w:val="24"/>
        </w:rPr>
        <w:lastRenderedPageBreak/>
        <w:drawing>
          <wp:inline distT="0" distB="0" distL="0" distR="0" wp14:anchorId="255158B9" wp14:editId="3CC5834B">
            <wp:extent cx="5731510" cy="5917565"/>
            <wp:effectExtent l="0" t="0" r="2540" b="6985"/>
            <wp:docPr id="2081211722" name="Picture 7"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211722" name="Picture 7" descr="A screen shot of a computer screen&#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731510" cy="5917565"/>
                    </a:xfrm>
                    <a:prstGeom prst="rect">
                      <a:avLst/>
                    </a:prstGeom>
                  </pic:spPr>
                </pic:pic>
              </a:graphicData>
            </a:graphic>
          </wp:inline>
        </w:drawing>
      </w:r>
    </w:p>
    <w:p w14:paraId="0631CD8E" w14:textId="77777777" w:rsidR="001B7EC6" w:rsidRDefault="001B7EC6" w:rsidP="001B7EC6">
      <w:pPr>
        <w:rPr>
          <w:rFonts w:ascii="Calibri" w:hAnsi="Calibri" w:cs="Calibri"/>
          <w:b/>
          <w:bCs/>
          <w:sz w:val="24"/>
          <w:szCs w:val="24"/>
        </w:rPr>
      </w:pPr>
    </w:p>
    <w:p w14:paraId="3FA783F2" w14:textId="77777777" w:rsidR="001B7EC6" w:rsidRPr="00DA7458" w:rsidRDefault="001B7EC6" w:rsidP="001B7EC6">
      <w:pPr>
        <w:rPr>
          <w:rFonts w:ascii="Calibri" w:hAnsi="Calibri" w:cs="Calibri"/>
          <w:b/>
          <w:bCs/>
          <w:sz w:val="24"/>
          <w:szCs w:val="24"/>
        </w:rPr>
      </w:pPr>
      <w:r w:rsidRPr="00DA7458">
        <w:rPr>
          <w:rFonts w:ascii="Calibri" w:hAnsi="Calibri" w:cs="Calibri"/>
          <w:b/>
          <w:bCs/>
          <w:sz w:val="24"/>
          <w:szCs w:val="24"/>
        </w:rPr>
        <w:t>The PCA plot clearly displays:</w:t>
      </w:r>
    </w:p>
    <w:p w14:paraId="187DC012" w14:textId="77777777" w:rsidR="001B7EC6" w:rsidRDefault="001B7EC6" w:rsidP="001B7EC6">
      <w:pPr>
        <w:rPr>
          <w:rFonts w:ascii="Calibri" w:hAnsi="Calibri" w:cs="Calibri"/>
          <w:sz w:val="24"/>
          <w:szCs w:val="24"/>
        </w:rPr>
      </w:pPr>
      <w:r w:rsidRPr="00DA7458">
        <w:rPr>
          <w:rFonts w:ascii="Calibri" w:hAnsi="Calibri" w:cs="Calibri"/>
          <w:sz w:val="24"/>
          <w:szCs w:val="24"/>
        </w:rPr>
        <w:t>Cluster separation is a sign of significant segmentation.</w:t>
      </w:r>
      <w:r>
        <w:rPr>
          <w:rFonts w:ascii="Calibri" w:hAnsi="Calibri" w:cs="Calibri"/>
          <w:sz w:val="24"/>
          <w:szCs w:val="24"/>
        </w:rPr>
        <w:t xml:space="preserve"> </w:t>
      </w:r>
      <w:r w:rsidRPr="00DA7458">
        <w:rPr>
          <w:rFonts w:ascii="Calibri" w:hAnsi="Calibri" w:cs="Calibri"/>
          <w:sz w:val="24"/>
          <w:szCs w:val="24"/>
        </w:rPr>
        <w:t>Given their distance from the others, Clusters 3 and 5 represent distinct behaviour of extremely high-value customers.</w:t>
      </w:r>
      <w:r>
        <w:rPr>
          <w:rFonts w:ascii="Calibri" w:hAnsi="Calibri" w:cs="Calibri"/>
          <w:sz w:val="24"/>
          <w:szCs w:val="24"/>
        </w:rPr>
        <w:t xml:space="preserve"> </w:t>
      </w:r>
      <w:r w:rsidRPr="00DA7458">
        <w:rPr>
          <w:rFonts w:ascii="Calibri" w:hAnsi="Calibri" w:cs="Calibri"/>
          <w:sz w:val="24"/>
          <w:szCs w:val="24"/>
        </w:rPr>
        <w:t>The comparatively centralised nature of Clusters 0, 1, 2, and 4 may reflect the more "typical" customer.</w:t>
      </w:r>
    </w:p>
    <w:p w14:paraId="0AB15390" w14:textId="77777777" w:rsidR="00B74F6A" w:rsidRDefault="00B74F6A" w:rsidP="00B74F6A">
      <w:pPr>
        <w:rPr>
          <w:rFonts w:ascii="Calibri" w:hAnsi="Calibri" w:cs="Calibri"/>
          <w:b/>
          <w:bCs/>
          <w:sz w:val="24"/>
          <w:szCs w:val="24"/>
        </w:rPr>
      </w:pPr>
      <w:r w:rsidRPr="00704B62">
        <w:rPr>
          <w:rFonts w:ascii="Calibri" w:hAnsi="Calibri" w:cs="Calibri"/>
          <w:b/>
          <w:bCs/>
          <w:sz w:val="24"/>
          <w:szCs w:val="24"/>
        </w:rPr>
        <w:t xml:space="preserve">6.2 Predictive </w:t>
      </w:r>
      <w:proofErr w:type="spellStart"/>
      <w:r w:rsidRPr="00704B62">
        <w:rPr>
          <w:rFonts w:ascii="Calibri" w:hAnsi="Calibri" w:cs="Calibri"/>
          <w:b/>
          <w:bCs/>
          <w:sz w:val="24"/>
          <w:szCs w:val="24"/>
        </w:rPr>
        <w:t>Modeling</w:t>
      </w:r>
      <w:proofErr w:type="spellEnd"/>
    </w:p>
    <w:p w14:paraId="4FDF6F3D" w14:textId="77777777" w:rsidR="00B74F6A" w:rsidRDefault="00B74F6A" w:rsidP="00B74F6A">
      <w:pPr>
        <w:rPr>
          <w:rFonts w:ascii="Calibri" w:hAnsi="Calibri" w:cs="Calibri"/>
          <w:sz w:val="24"/>
          <w:szCs w:val="24"/>
        </w:rPr>
      </w:pPr>
      <w:r w:rsidRPr="004941D7">
        <w:rPr>
          <w:rFonts w:ascii="Calibri" w:hAnsi="Calibri" w:cs="Calibri"/>
          <w:sz w:val="24"/>
          <w:szCs w:val="24"/>
        </w:rPr>
        <w:t>A binary classification target variable (</w:t>
      </w:r>
      <w:proofErr w:type="spellStart"/>
      <w:r w:rsidRPr="004941D7">
        <w:rPr>
          <w:rFonts w:ascii="Calibri" w:hAnsi="Calibri" w:cs="Calibri"/>
          <w:sz w:val="24"/>
          <w:szCs w:val="24"/>
        </w:rPr>
        <w:t>RepeatBuyer</w:t>
      </w:r>
      <w:proofErr w:type="spellEnd"/>
      <w:r w:rsidRPr="004941D7">
        <w:rPr>
          <w:rFonts w:ascii="Calibri" w:hAnsi="Calibri" w:cs="Calibri"/>
          <w:sz w:val="24"/>
          <w:szCs w:val="24"/>
        </w:rPr>
        <w:t>) was developed in order to recognise repeat buying behaviour. It shows if, throughout the dataset period, a customer made at least one additional purchase following their initial transaction. Four engineered customer-level features were used in the predictive modelling process:</w:t>
      </w:r>
    </w:p>
    <w:p w14:paraId="49BB4C47" w14:textId="77777777" w:rsidR="00B74F6A" w:rsidRDefault="00B74F6A" w:rsidP="00B74F6A">
      <w:pPr>
        <w:rPr>
          <w:rFonts w:ascii="Calibri" w:hAnsi="Calibri" w:cs="Calibri"/>
          <w:sz w:val="24"/>
          <w:szCs w:val="24"/>
        </w:rPr>
      </w:pPr>
      <w:proofErr w:type="spellStart"/>
      <w:r w:rsidRPr="004941D7">
        <w:rPr>
          <w:rFonts w:ascii="Calibri" w:hAnsi="Calibri" w:cs="Calibri"/>
          <w:sz w:val="24"/>
          <w:szCs w:val="24"/>
        </w:rPr>
        <w:lastRenderedPageBreak/>
        <w:t>TotalSpend</w:t>
      </w:r>
      <w:proofErr w:type="spellEnd"/>
      <w:r w:rsidRPr="004941D7">
        <w:rPr>
          <w:rFonts w:ascii="Calibri" w:hAnsi="Calibri" w:cs="Calibri"/>
          <w:sz w:val="24"/>
          <w:szCs w:val="24"/>
        </w:rPr>
        <w:t>: The sum of the purchases' monetary worth.</w:t>
      </w:r>
    </w:p>
    <w:p w14:paraId="316A26D2" w14:textId="77777777" w:rsidR="00B74F6A" w:rsidRPr="004941D7" w:rsidRDefault="00B74F6A" w:rsidP="00B74F6A">
      <w:pPr>
        <w:rPr>
          <w:rFonts w:ascii="Calibri" w:hAnsi="Calibri" w:cs="Calibri"/>
          <w:sz w:val="24"/>
          <w:szCs w:val="24"/>
        </w:rPr>
      </w:pPr>
      <w:proofErr w:type="spellStart"/>
      <w:r w:rsidRPr="004941D7">
        <w:rPr>
          <w:rFonts w:ascii="Calibri" w:hAnsi="Calibri" w:cs="Calibri"/>
          <w:sz w:val="24"/>
          <w:szCs w:val="24"/>
        </w:rPr>
        <w:t>TotalQuantity</w:t>
      </w:r>
      <w:proofErr w:type="spellEnd"/>
      <w:r w:rsidRPr="004941D7">
        <w:rPr>
          <w:rFonts w:ascii="Calibri" w:hAnsi="Calibri" w:cs="Calibri"/>
          <w:sz w:val="24"/>
          <w:szCs w:val="24"/>
        </w:rPr>
        <w:t>: The total quantity of items bought.</w:t>
      </w:r>
    </w:p>
    <w:p w14:paraId="506016C3" w14:textId="77777777" w:rsidR="00B74F6A" w:rsidRPr="004941D7" w:rsidRDefault="00B74F6A" w:rsidP="00B74F6A">
      <w:pPr>
        <w:rPr>
          <w:rFonts w:ascii="Calibri" w:hAnsi="Calibri" w:cs="Calibri"/>
          <w:sz w:val="24"/>
          <w:szCs w:val="24"/>
        </w:rPr>
      </w:pPr>
      <w:proofErr w:type="spellStart"/>
      <w:r w:rsidRPr="004941D7">
        <w:rPr>
          <w:rFonts w:ascii="Calibri" w:hAnsi="Calibri" w:cs="Calibri"/>
          <w:sz w:val="24"/>
          <w:szCs w:val="24"/>
        </w:rPr>
        <w:t>PurchaseFrequency</w:t>
      </w:r>
      <w:proofErr w:type="spellEnd"/>
      <w:r w:rsidRPr="004941D7">
        <w:rPr>
          <w:rFonts w:ascii="Calibri" w:hAnsi="Calibri" w:cs="Calibri"/>
          <w:sz w:val="24"/>
          <w:szCs w:val="24"/>
        </w:rPr>
        <w:t>: The number of times a purchase was made.</w:t>
      </w:r>
    </w:p>
    <w:p w14:paraId="115613D4" w14:textId="77777777" w:rsidR="00B74F6A" w:rsidRPr="004941D7" w:rsidRDefault="00B74F6A" w:rsidP="00B74F6A">
      <w:pPr>
        <w:rPr>
          <w:rFonts w:ascii="Calibri" w:hAnsi="Calibri" w:cs="Calibri"/>
          <w:sz w:val="24"/>
          <w:szCs w:val="24"/>
        </w:rPr>
      </w:pPr>
      <w:proofErr w:type="spellStart"/>
      <w:r w:rsidRPr="004941D7">
        <w:rPr>
          <w:rFonts w:ascii="Calibri" w:hAnsi="Calibri" w:cs="Calibri"/>
          <w:sz w:val="24"/>
          <w:szCs w:val="24"/>
        </w:rPr>
        <w:t>CustomerPurchaseDays</w:t>
      </w:r>
      <w:proofErr w:type="spellEnd"/>
      <w:r w:rsidRPr="004941D7">
        <w:rPr>
          <w:rFonts w:ascii="Calibri" w:hAnsi="Calibri" w:cs="Calibri"/>
          <w:sz w:val="24"/>
          <w:szCs w:val="24"/>
        </w:rPr>
        <w:t>: The total number of different days that a customer made a purchase.</w:t>
      </w:r>
    </w:p>
    <w:p w14:paraId="2E436F74" w14:textId="77777777" w:rsidR="00B74F6A" w:rsidRDefault="00B74F6A" w:rsidP="00B74F6A">
      <w:pPr>
        <w:rPr>
          <w:rFonts w:ascii="Calibri" w:hAnsi="Calibri" w:cs="Calibri"/>
          <w:sz w:val="24"/>
          <w:szCs w:val="24"/>
        </w:rPr>
      </w:pPr>
      <w:r w:rsidRPr="004941D7">
        <w:rPr>
          <w:rFonts w:ascii="Calibri" w:hAnsi="Calibri" w:cs="Calibri"/>
          <w:sz w:val="24"/>
          <w:szCs w:val="24"/>
        </w:rPr>
        <w:t>These characteristics serve as helpful predictors of repeat purchasing behaviour since they show customer engagement and purchase behaviour (Fader &amp; Hardie, 2009).</w:t>
      </w:r>
    </w:p>
    <w:p w14:paraId="6C177AE6" w14:textId="77777777" w:rsidR="00B74F6A" w:rsidRDefault="00B74F6A" w:rsidP="00B74F6A">
      <w:pPr>
        <w:rPr>
          <w:rFonts w:ascii="Calibri" w:hAnsi="Calibri" w:cs="Calibri"/>
          <w:b/>
          <w:bCs/>
          <w:sz w:val="24"/>
          <w:szCs w:val="24"/>
        </w:rPr>
      </w:pPr>
      <w:r w:rsidRPr="004941D7">
        <w:rPr>
          <w:rFonts w:ascii="Calibri" w:hAnsi="Calibri" w:cs="Calibri"/>
          <w:b/>
          <w:bCs/>
          <w:sz w:val="24"/>
          <w:szCs w:val="24"/>
        </w:rPr>
        <w:t>Model Selection</w:t>
      </w:r>
    </w:p>
    <w:p w14:paraId="5BD2A783" w14:textId="77777777" w:rsidR="00B74F6A" w:rsidRDefault="00B74F6A" w:rsidP="00B74F6A">
      <w:pPr>
        <w:rPr>
          <w:rFonts w:ascii="Calibri" w:hAnsi="Calibri" w:cs="Calibri"/>
          <w:sz w:val="24"/>
          <w:szCs w:val="24"/>
        </w:rPr>
      </w:pPr>
      <w:r w:rsidRPr="007D683F">
        <w:rPr>
          <w:rFonts w:ascii="Calibri" w:hAnsi="Calibri" w:cs="Calibri"/>
          <w:sz w:val="24"/>
          <w:szCs w:val="24"/>
        </w:rPr>
        <w:t>Three models of classification were implemented and assessed:</w:t>
      </w:r>
    </w:p>
    <w:p w14:paraId="3B714467" w14:textId="77777777" w:rsidR="00B74F6A" w:rsidRDefault="00B74F6A" w:rsidP="00B74F6A">
      <w:pPr>
        <w:rPr>
          <w:rFonts w:ascii="Calibri" w:hAnsi="Calibri" w:cs="Calibri"/>
          <w:sz w:val="24"/>
          <w:szCs w:val="24"/>
        </w:rPr>
      </w:pPr>
      <w:r w:rsidRPr="007D683F">
        <w:rPr>
          <w:rFonts w:ascii="Calibri" w:hAnsi="Calibri" w:cs="Calibri"/>
          <w:b/>
          <w:bCs/>
          <w:sz w:val="24"/>
          <w:szCs w:val="24"/>
        </w:rPr>
        <w:t>Logistic Regression</w:t>
      </w:r>
      <w:r>
        <w:rPr>
          <w:rFonts w:ascii="Calibri" w:hAnsi="Calibri" w:cs="Calibri"/>
          <w:b/>
          <w:bCs/>
          <w:sz w:val="24"/>
          <w:szCs w:val="24"/>
        </w:rPr>
        <w:t xml:space="preserve">: </w:t>
      </w:r>
      <w:r w:rsidRPr="007D683F">
        <w:rPr>
          <w:rFonts w:ascii="Calibri" w:hAnsi="Calibri" w:cs="Calibri"/>
          <w:sz w:val="24"/>
          <w:szCs w:val="24"/>
        </w:rPr>
        <w:t>Selected due to its ease of interpretation and ease of use in assessing the impact of features on the probability of an outcome.</w:t>
      </w:r>
    </w:p>
    <w:p w14:paraId="0359E7E8" w14:textId="77777777" w:rsidR="00B74F6A" w:rsidRDefault="00B74F6A" w:rsidP="00B74F6A">
      <w:pPr>
        <w:rPr>
          <w:rFonts w:ascii="Calibri" w:hAnsi="Calibri" w:cs="Calibri"/>
          <w:sz w:val="24"/>
          <w:szCs w:val="24"/>
        </w:rPr>
      </w:pPr>
      <w:r w:rsidRPr="007D683F">
        <w:rPr>
          <w:rFonts w:ascii="Calibri" w:hAnsi="Calibri" w:cs="Calibri"/>
          <w:b/>
          <w:bCs/>
          <w:sz w:val="24"/>
          <w:szCs w:val="24"/>
        </w:rPr>
        <w:t>Decision Tree Classifier</w:t>
      </w:r>
      <w:r>
        <w:rPr>
          <w:rFonts w:ascii="Calibri" w:hAnsi="Calibri" w:cs="Calibri"/>
          <w:b/>
          <w:bCs/>
          <w:sz w:val="24"/>
          <w:szCs w:val="24"/>
        </w:rPr>
        <w:t xml:space="preserve">: </w:t>
      </w:r>
      <w:r>
        <w:rPr>
          <w:rFonts w:ascii="Calibri" w:hAnsi="Calibri" w:cs="Calibri"/>
          <w:sz w:val="24"/>
          <w:szCs w:val="24"/>
        </w:rPr>
        <w:t>C</w:t>
      </w:r>
      <w:r w:rsidRPr="007D683F">
        <w:rPr>
          <w:rFonts w:ascii="Calibri" w:hAnsi="Calibri" w:cs="Calibri"/>
          <w:sz w:val="24"/>
          <w:szCs w:val="24"/>
        </w:rPr>
        <w:t>hosen due to its clear predictions based on rules.</w:t>
      </w:r>
    </w:p>
    <w:p w14:paraId="2B226382" w14:textId="77777777" w:rsidR="00B74F6A" w:rsidRDefault="00B74F6A" w:rsidP="00B74F6A">
      <w:pPr>
        <w:rPr>
          <w:rFonts w:ascii="Calibri" w:hAnsi="Calibri" w:cs="Calibri"/>
          <w:sz w:val="24"/>
          <w:szCs w:val="24"/>
        </w:rPr>
      </w:pPr>
      <w:r w:rsidRPr="007D683F">
        <w:rPr>
          <w:rFonts w:ascii="Calibri" w:hAnsi="Calibri" w:cs="Calibri"/>
          <w:b/>
          <w:bCs/>
          <w:sz w:val="24"/>
          <w:szCs w:val="24"/>
        </w:rPr>
        <w:t>Random Forest Classifier</w:t>
      </w:r>
      <w:r>
        <w:rPr>
          <w:rFonts w:ascii="Calibri" w:hAnsi="Calibri" w:cs="Calibri"/>
          <w:b/>
          <w:bCs/>
          <w:sz w:val="24"/>
          <w:szCs w:val="24"/>
        </w:rPr>
        <w:t xml:space="preserve">: </w:t>
      </w:r>
      <w:r w:rsidRPr="007D683F">
        <w:rPr>
          <w:rFonts w:ascii="Calibri" w:hAnsi="Calibri" w:cs="Calibri"/>
          <w:sz w:val="24"/>
          <w:szCs w:val="24"/>
        </w:rPr>
        <w:t>Used because of its great accuracy and resilience (</w:t>
      </w:r>
      <w:proofErr w:type="spellStart"/>
      <w:r w:rsidRPr="007D683F">
        <w:rPr>
          <w:rFonts w:ascii="Calibri" w:hAnsi="Calibri" w:cs="Calibri"/>
          <w:sz w:val="24"/>
          <w:szCs w:val="24"/>
        </w:rPr>
        <w:t>Breiman</w:t>
      </w:r>
      <w:proofErr w:type="spellEnd"/>
      <w:r w:rsidRPr="007D683F">
        <w:rPr>
          <w:rFonts w:ascii="Calibri" w:hAnsi="Calibri" w:cs="Calibri"/>
          <w:sz w:val="24"/>
          <w:szCs w:val="24"/>
        </w:rPr>
        <w:t>, 2001).</w:t>
      </w:r>
    </w:p>
    <w:p w14:paraId="61503CDA" w14:textId="77777777" w:rsidR="00B74F6A" w:rsidRDefault="00B74F6A" w:rsidP="00B74F6A">
      <w:pPr>
        <w:rPr>
          <w:rFonts w:ascii="Calibri" w:hAnsi="Calibri" w:cs="Calibri"/>
          <w:sz w:val="24"/>
          <w:szCs w:val="24"/>
        </w:rPr>
      </w:pPr>
      <w:r w:rsidRPr="007D683F">
        <w:rPr>
          <w:rFonts w:ascii="Calibri" w:hAnsi="Calibri" w:cs="Calibri"/>
          <w:sz w:val="24"/>
          <w:szCs w:val="24"/>
        </w:rPr>
        <w:t>Training (80%) and test (20%) sets of data were separated, and models were assessed using:</w:t>
      </w:r>
    </w:p>
    <w:p w14:paraId="5E3B7419" w14:textId="77777777" w:rsidR="00B74F6A" w:rsidRPr="007D683F" w:rsidRDefault="00B74F6A" w:rsidP="00B74F6A">
      <w:pPr>
        <w:pStyle w:val="ListParagraph"/>
        <w:numPr>
          <w:ilvl w:val="0"/>
          <w:numId w:val="5"/>
        </w:numPr>
        <w:rPr>
          <w:rFonts w:ascii="Calibri" w:hAnsi="Calibri" w:cs="Calibri"/>
          <w:sz w:val="24"/>
          <w:szCs w:val="24"/>
        </w:rPr>
      </w:pPr>
      <w:r w:rsidRPr="007D683F">
        <w:rPr>
          <w:rFonts w:ascii="Calibri" w:hAnsi="Calibri" w:cs="Calibri"/>
          <w:sz w:val="24"/>
          <w:szCs w:val="24"/>
        </w:rPr>
        <w:t>Accuracy</w:t>
      </w:r>
    </w:p>
    <w:p w14:paraId="29E1DB6B" w14:textId="77777777" w:rsidR="00B74F6A" w:rsidRPr="007D683F" w:rsidRDefault="00B74F6A" w:rsidP="00B74F6A">
      <w:pPr>
        <w:pStyle w:val="ListParagraph"/>
        <w:numPr>
          <w:ilvl w:val="0"/>
          <w:numId w:val="5"/>
        </w:numPr>
        <w:rPr>
          <w:rFonts w:ascii="Calibri" w:hAnsi="Calibri" w:cs="Calibri"/>
          <w:sz w:val="24"/>
          <w:szCs w:val="24"/>
        </w:rPr>
      </w:pPr>
      <w:r w:rsidRPr="007D683F">
        <w:rPr>
          <w:rFonts w:ascii="Calibri" w:hAnsi="Calibri" w:cs="Calibri"/>
          <w:sz w:val="24"/>
          <w:szCs w:val="24"/>
        </w:rPr>
        <w:t>Precision</w:t>
      </w:r>
    </w:p>
    <w:p w14:paraId="58AB66C5" w14:textId="77777777" w:rsidR="00B74F6A" w:rsidRPr="007D683F" w:rsidRDefault="00B74F6A" w:rsidP="00B74F6A">
      <w:pPr>
        <w:pStyle w:val="ListParagraph"/>
        <w:numPr>
          <w:ilvl w:val="0"/>
          <w:numId w:val="5"/>
        </w:numPr>
        <w:rPr>
          <w:rFonts w:ascii="Calibri" w:hAnsi="Calibri" w:cs="Calibri"/>
          <w:sz w:val="24"/>
          <w:szCs w:val="24"/>
        </w:rPr>
      </w:pPr>
      <w:r w:rsidRPr="007D683F">
        <w:rPr>
          <w:rFonts w:ascii="Calibri" w:hAnsi="Calibri" w:cs="Calibri"/>
          <w:sz w:val="24"/>
          <w:szCs w:val="24"/>
        </w:rPr>
        <w:t>Recall</w:t>
      </w:r>
    </w:p>
    <w:p w14:paraId="429277AC" w14:textId="77777777" w:rsidR="00B74F6A" w:rsidRPr="007D683F" w:rsidRDefault="00B74F6A" w:rsidP="00B74F6A">
      <w:pPr>
        <w:pStyle w:val="ListParagraph"/>
        <w:numPr>
          <w:ilvl w:val="0"/>
          <w:numId w:val="5"/>
        </w:numPr>
        <w:rPr>
          <w:rFonts w:ascii="Calibri" w:hAnsi="Calibri" w:cs="Calibri"/>
          <w:sz w:val="24"/>
          <w:szCs w:val="24"/>
        </w:rPr>
      </w:pPr>
      <w:r w:rsidRPr="007D683F">
        <w:rPr>
          <w:rFonts w:ascii="Calibri" w:hAnsi="Calibri" w:cs="Calibri"/>
          <w:sz w:val="24"/>
          <w:szCs w:val="24"/>
        </w:rPr>
        <w:t>F1 Score</w:t>
      </w:r>
    </w:p>
    <w:p w14:paraId="0805CEBD" w14:textId="77777777" w:rsidR="00B74F6A" w:rsidRDefault="00B74F6A" w:rsidP="00B74F6A">
      <w:pPr>
        <w:pStyle w:val="ListParagraph"/>
        <w:numPr>
          <w:ilvl w:val="0"/>
          <w:numId w:val="5"/>
        </w:numPr>
        <w:rPr>
          <w:rFonts w:ascii="Calibri" w:hAnsi="Calibri" w:cs="Calibri"/>
          <w:sz w:val="24"/>
          <w:szCs w:val="24"/>
        </w:rPr>
      </w:pPr>
      <w:r w:rsidRPr="007D683F">
        <w:rPr>
          <w:rFonts w:ascii="Calibri" w:hAnsi="Calibri" w:cs="Calibri"/>
          <w:sz w:val="24"/>
          <w:szCs w:val="24"/>
        </w:rPr>
        <w:t>ROC-AUC</w:t>
      </w:r>
    </w:p>
    <w:p w14:paraId="29EBAE67" w14:textId="77777777" w:rsidR="00557F9F" w:rsidRDefault="00557F9F" w:rsidP="00557F9F">
      <w:pPr>
        <w:rPr>
          <w:rFonts w:ascii="Calibri" w:hAnsi="Calibri" w:cs="Calibri"/>
          <w:sz w:val="24"/>
          <w:szCs w:val="24"/>
        </w:rPr>
      </w:pPr>
    </w:p>
    <w:p w14:paraId="5DE7017B" w14:textId="77777777" w:rsidR="00557F9F" w:rsidRDefault="00557F9F" w:rsidP="00557F9F">
      <w:pPr>
        <w:rPr>
          <w:rFonts w:ascii="Calibri" w:hAnsi="Calibri" w:cs="Calibri"/>
          <w:b/>
          <w:bCs/>
          <w:sz w:val="24"/>
          <w:szCs w:val="24"/>
        </w:rPr>
      </w:pPr>
      <w:r w:rsidRPr="007D683F">
        <w:rPr>
          <w:rFonts w:ascii="Calibri" w:hAnsi="Calibri" w:cs="Calibri"/>
          <w:b/>
          <w:bCs/>
          <w:sz w:val="24"/>
          <w:szCs w:val="24"/>
        </w:rPr>
        <w:t>Logistic Regression</w:t>
      </w:r>
    </w:p>
    <w:p w14:paraId="0230C0A7" w14:textId="77777777" w:rsidR="00557F9F" w:rsidRDefault="00557F9F" w:rsidP="00557F9F">
      <w:pPr>
        <w:rPr>
          <w:rFonts w:ascii="Calibri" w:hAnsi="Calibri" w:cs="Calibri"/>
          <w:b/>
          <w:bCs/>
          <w:sz w:val="24"/>
          <w:szCs w:val="24"/>
        </w:rPr>
      </w:pPr>
    </w:p>
    <w:p w14:paraId="235B688A" w14:textId="77777777" w:rsidR="00557F9F" w:rsidRDefault="00557F9F" w:rsidP="00557F9F">
      <w:pPr>
        <w:rPr>
          <w:rFonts w:ascii="Calibri" w:hAnsi="Calibri" w:cs="Calibri"/>
          <w:b/>
          <w:bCs/>
          <w:sz w:val="24"/>
          <w:szCs w:val="24"/>
        </w:rPr>
      </w:pPr>
      <w:r>
        <w:rPr>
          <w:rFonts w:ascii="Calibri" w:hAnsi="Calibri" w:cs="Calibri"/>
          <w:b/>
          <w:bCs/>
          <w:noProof/>
          <w:sz w:val="24"/>
          <w:szCs w:val="24"/>
        </w:rPr>
        <w:drawing>
          <wp:inline distT="0" distB="0" distL="0" distR="0" wp14:anchorId="3B4EB575" wp14:editId="5594303B">
            <wp:extent cx="5731510" cy="1903730"/>
            <wp:effectExtent l="0" t="0" r="2540" b="1270"/>
            <wp:docPr id="203978873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788730" name="Picture 1" descr="A screenshot of a computer screen&#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5731510" cy="1903730"/>
                    </a:xfrm>
                    <a:prstGeom prst="rect">
                      <a:avLst/>
                    </a:prstGeom>
                  </pic:spPr>
                </pic:pic>
              </a:graphicData>
            </a:graphic>
          </wp:inline>
        </w:drawing>
      </w:r>
    </w:p>
    <w:p w14:paraId="04C62D83" w14:textId="77777777" w:rsidR="00557F9F" w:rsidRDefault="00557F9F" w:rsidP="00557F9F">
      <w:pPr>
        <w:rPr>
          <w:rFonts w:ascii="Calibri" w:hAnsi="Calibri" w:cs="Calibri"/>
          <w:b/>
          <w:bCs/>
          <w:sz w:val="24"/>
          <w:szCs w:val="24"/>
        </w:rPr>
      </w:pPr>
    </w:p>
    <w:p w14:paraId="41CCA79F" w14:textId="77777777" w:rsidR="00557F9F" w:rsidRDefault="00557F9F" w:rsidP="00557F9F">
      <w:pPr>
        <w:rPr>
          <w:rFonts w:ascii="Calibri" w:hAnsi="Calibri" w:cs="Calibri"/>
          <w:b/>
          <w:bCs/>
          <w:sz w:val="24"/>
          <w:szCs w:val="24"/>
        </w:rPr>
      </w:pPr>
      <w:r>
        <w:rPr>
          <w:rFonts w:ascii="Calibri" w:hAnsi="Calibri" w:cs="Calibri"/>
          <w:b/>
          <w:bCs/>
          <w:noProof/>
          <w:sz w:val="24"/>
          <w:szCs w:val="24"/>
        </w:rPr>
        <w:lastRenderedPageBreak/>
        <w:drawing>
          <wp:inline distT="0" distB="0" distL="0" distR="0" wp14:anchorId="310B2266" wp14:editId="13336A2A">
            <wp:extent cx="4648849" cy="1905266"/>
            <wp:effectExtent l="0" t="0" r="0" b="0"/>
            <wp:docPr id="1197027447"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027447" name="Picture 2" descr="A screenshot of a computer&#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4648849" cy="1905266"/>
                    </a:xfrm>
                    <a:prstGeom prst="rect">
                      <a:avLst/>
                    </a:prstGeom>
                  </pic:spPr>
                </pic:pic>
              </a:graphicData>
            </a:graphic>
          </wp:inline>
        </w:drawing>
      </w:r>
    </w:p>
    <w:p w14:paraId="63475EF8" w14:textId="77777777" w:rsidR="00557F9F" w:rsidRDefault="00557F9F" w:rsidP="00557F9F">
      <w:pPr>
        <w:rPr>
          <w:rFonts w:ascii="Calibri" w:hAnsi="Calibri" w:cs="Calibri"/>
          <w:b/>
          <w:bCs/>
          <w:sz w:val="24"/>
          <w:szCs w:val="24"/>
        </w:rPr>
      </w:pPr>
    </w:p>
    <w:p w14:paraId="441332A0" w14:textId="77777777" w:rsidR="00557F9F" w:rsidRDefault="00557F9F" w:rsidP="00557F9F">
      <w:pPr>
        <w:rPr>
          <w:rFonts w:ascii="Calibri" w:hAnsi="Calibri" w:cs="Calibri"/>
          <w:sz w:val="24"/>
          <w:szCs w:val="24"/>
        </w:rPr>
      </w:pPr>
      <w:r w:rsidRPr="00F64D6A">
        <w:rPr>
          <w:rFonts w:ascii="Calibri" w:hAnsi="Calibri" w:cs="Calibri"/>
          <w:b/>
          <w:bCs/>
          <w:sz w:val="24"/>
          <w:szCs w:val="24"/>
        </w:rPr>
        <w:t>Interpretation:</w:t>
      </w:r>
      <w:r>
        <w:rPr>
          <w:rFonts w:ascii="Calibri" w:hAnsi="Calibri" w:cs="Calibri"/>
          <w:b/>
          <w:bCs/>
          <w:sz w:val="24"/>
          <w:szCs w:val="24"/>
        </w:rPr>
        <w:t xml:space="preserve"> </w:t>
      </w:r>
      <w:proofErr w:type="spellStart"/>
      <w:r w:rsidRPr="00F64D6A">
        <w:rPr>
          <w:rFonts w:ascii="Calibri" w:hAnsi="Calibri" w:cs="Calibri"/>
          <w:sz w:val="24"/>
          <w:szCs w:val="24"/>
        </w:rPr>
        <w:t>CustomerPurchaseDays</w:t>
      </w:r>
      <w:proofErr w:type="spellEnd"/>
      <w:r w:rsidRPr="00F64D6A">
        <w:rPr>
          <w:rFonts w:ascii="Calibri" w:hAnsi="Calibri" w:cs="Calibri"/>
          <w:sz w:val="24"/>
          <w:szCs w:val="24"/>
        </w:rPr>
        <w:t xml:space="preserve"> was the best positive predictor of repeat behaviour, according to logistic regression. This suggests that customers are more likely to return the more days they spend interacting with the platform. While </w:t>
      </w:r>
      <w:proofErr w:type="spellStart"/>
      <w:r w:rsidRPr="00F64D6A">
        <w:rPr>
          <w:rFonts w:ascii="Calibri" w:hAnsi="Calibri" w:cs="Calibri"/>
          <w:sz w:val="24"/>
          <w:szCs w:val="24"/>
        </w:rPr>
        <w:t>PurchaseFrequency</w:t>
      </w:r>
      <w:proofErr w:type="spellEnd"/>
      <w:r w:rsidRPr="00F64D6A">
        <w:rPr>
          <w:rFonts w:ascii="Calibri" w:hAnsi="Calibri" w:cs="Calibri"/>
          <w:sz w:val="24"/>
          <w:szCs w:val="24"/>
        </w:rPr>
        <w:t xml:space="preserve"> showed a slight negative impact, maybe as a result of behavioural overlap or multicollinearity, </w:t>
      </w:r>
      <w:proofErr w:type="spellStart"/>
      <w:r w:rsidRPr="00F64D6A">
        <w:rPr>
          <w:rFonts w:ascii="Calibri" w:hAnsi="Calibri" w:cs="Calibri"/>
          <w:sz w:val="24"/>
          <w:szCs w:val="24"/>
        </w:rPr>
        <w:t>TotalSpend</w:t>
      </w:r>
      <w:proofErr w:type="spellEnd"/>
      <w:r w:rsidRPr="00F64D6A">
        <w:rPr>
          <w:rFonts w:ascii="Calibri" w:hAnsi="Calibri" w:cs="Calibri"/>
          <w:sz w:val="24"/>
          <w:szCs w:val="24"/>
        </w:rPr>
        <w:t xml:space="preserve"> and </w:t>
      </w:r>
      <w:proofErr w:type="spellStart"/>
      <w:r w:rsidRPr="00F64D6A">
        <w:rPr>
          <w:rFonts w:ascii="Calibri" w:hAnsi="Calibri" w:cs="Calibri"/>
          <w:sz w:val="24"/>
          <w:szCs w:val="24"/>
        </w:rPr>
        <w:t>TotalQuantity</w:t>
      </w:r>
      <w:proofErr w:type="spellEnd"/>
      <w:r w:rsidRPr="00F64D6A">
        <w:rPr>
          <w:rFonts w:ascii="Calibri" w:hAnsi="Calibri" w:cs="Calibri"/>
          <w:sz w:val="24"/>
          <w:szCs w:val="24"/>
        </w:rPr>
        <w:t xml:space="preserve"> were likewise positively correlated.</w:t>
      </w:r>
    </w:p>
    <w:p w14:paraId="2F89F87F" w14:textId="77777777" w:rsidR="00557F9F" w:rsidRDefault="00557F9F" w:rsidP="00557F9F">
      <w:pPr>
        <w:rPr>
          <w:rFonts w:ascii="Calibri" w:hAnsi="Calibri" w:cs="Calibri"/>
          <w:b/>
          <w:bCs/>
          <w:sz w:val="24"/>
          <w:szCs w:val="24"/>
        </w:rPr>
      </w:pPr>
    </w:p>
    <w:p w14:paraId="5B0EE7D7" w14:textId="77777777" w:rsidR="00557F9F" w:rsidRDefault="00557F9F" w:rsidP="00557F9F">
      <w:pPr>
        <w:rPr>
          <w:rFonts w:ascii="Calibri" w:hAnsi="Calibri" w:cs="Calibri"/>
          <w:b/>
          <w:bCs/>
          <w:sz w:val="24"/>
          <w:szCs w:val="24"/>
        </w:rPr>
      </w:pPr>
      <w:r w:rsidRPr="00F64D6A">
        <w:rPr>
          <w:rFonts w:ascii="Calibri" w:hAnsi="Calibri" w:cs="Calibri"/>
          <w:b/>
          <w:bCs/>
          <w:sz w:val="24"/>
          <w:szCs w:val="24"/>
        </w:rPr>
        <w:t>Decision Tree Classifier</w:t>
      </w:r>
    </w:p>
    <w:p w14:paraId="65E11CC9" w14:textId="77777777" w:rsidR="00557F9F" w:rsidRDefault="00557F9F" w:rsidP="00557F9F">
      <w:pPr>
        <w:rPr>
          <w:rFonts w:ascii="Calibri" w:hAnsi="Calibri" w:cs="Calibri"/>
          <w:sz w:val="24"/>
          <w:szCs w:val="24"/>
        </w:rPr>
      </w:pPr>
      <w:r w:rsidRPr="00F64D6A">
        <w:rPr>
          <w:rFonts w:ascii="Calibri" w:hAnsi="Calibri" w:cs="Calibri"/>
          <w:b/>
          <w:bCs/>
          <w:sz w:val="24"/>
          <w:szCs w:val="24"/>
        </w:rPr>
        <w:t>Interpretation</w:t>
      </w:r>
      <w:r>
        <w:rPr>
          <w:rFonts w:ascii="Calibri" w:hAnsi="Calibri" w:cs="Calibri"/>
          <w:b/>
          <w:bCs/>
          <w:sz w:val="24"/>
          <w:szCs w:val="24"/>
        </w:rPr>
        <w:t xml:space="preserve">: </w:t>
      </w:r>
      <w:r w:rsidRPr="006E7D0F">
        <w:rPr>
          <w:rFonts w:ascii="Calibri" w:hAnsi="Calibri" w:cs="Calibri"/>
          <w:sz w:val="24"/>
          <w:szCs w:val="24"/>
        </w:rPr>
        <w:t>In addition to providing excellent prediction performance, the Decision Tree classifier made it possible to comprehend model splits intuitively. The model used the same four customer-level attributes as inputs. The model is effective in detecting repeat customers with few false positives or false negatives, according to the performance measures, which show a good balance between precision and recall.</w:t>
      </w:r>
    </w:p>
    <w:p w14:paraId="081A4AA0" w14:textId="77777777" w:rsidR="00557F9F" w:rsidRDefault="00557F9F" w:rsidP="00557F9F">
      <w:pPr>
        <w:rPr>
          <w:rFonts w:ascii="Calibri" w:hAnsi="Calibri" w:cs="Calibri"/>
          <w:sz w:val="24"/>
          <w:szCs w:val="24"/>
        </w:rPr>
      </w:pPr>
    </w:p>
    <w:p w14:paraId="73AD9C69" w14:textId="77777777" w:rsidR="00557F9F" w:rsidRDefault="00557F9F" w:rsidP="00557F9F">
      <w:pPr>
        <w:rPr>
          <w:rFonts w:ascii="Calibri" w:hAnsi="Calibri" w:cs="Calibri"/>
          <w:b/>
          <w:bCs/>
          <w:sz w:val="24"/>
          <w:szCs w:val="24"/>
        </w:rPr>
      </w:pPr>
      <w:r w:rsidRPr="006E7D0F">
        <w:rPr>
          <w:rFonts w:ascii="Calibri" w:hAnsi="Calibri" w:cs="Calibri"/>
          <w:b/>
          <w:bCs/>
          <w:sz w:val="24"/>
          <w:szCs w:val="24"/>
        </w:rPr>
        <w:t>Random Forest Classifier</w:t>
      </w:r>
    </w:p>
    <w:p w14:paraId="66566280" w14:textId="77777777" w:rsidR="00557F9F" w:rsidRDefault="00557F9F" w:rsidP="00557F9F">
      <w:pPr>
        <w:rPr>
          <w:rFonts w:ascii="Calibri" w:hAnsi="Calibri" w:cs="Calibri"/>
          <w:sz w:val="24"/>
          <w:szCs w:val="24"/>
        </w:rPr>
      </w:pPr>
      <w:r w:rsidRPr="006E7D0F">
        <w:rPr>
          <w:rFonts w:ascii="Calibri" w:hAnsi="Calibri" w:cs="Calibri"/>
          <w:b/>
          <w:bCs/>
          <w:sz w:val="24"/>
          <w:szCs w:val="24"/>
        </w:rPr>
        <w:t>Interpretation</w:t>
      </w:r>
      <w:r>
        <w:rPr>
          <w:rFonts w:ascii="Calibri" w:hAnsi="Calibri" w:cs="Calibri"/>
          <w:b/>
          <w:bCs/>
          <w:sz w:val="24"/>
          <w:szCs w:val="24"/>
        </w:rPr>
        <w:t xml:space="preserve">: </w:t>
      </w:r>
      <w:r w:rsidRPr="006E7D0F">
        <w:rPr>
          <w:rFonts w:ascii="Calibri" w:hAnsi="Calibri" w:cs="Calibri"/>
          <w:sz w:val="24"/>
          <w:szCs w:val="24"/>
        </w:rPr>
        <w:t>Out of the three models, the Random Forest model had the highest accuracy and ROC-AUC, demonstrating its ability to handle feature interactions and non-linear relationships.</w:t>
      </w:r>
    </w:p>
    <w:p w14:paraId="1B0DBA2B" w14:textId="77777777" w:rsidR="00557F9F" w:rsidRDefault="00557F9F" w:rsidP="00557F9F">
      <w:pPr>
        <w:rPr>
          <w:rFonts w:ascii="Calibri" w:hAnsi="Calibri" w:cs="Calibri"/>
          <w:sz w:val="24"/>
          <w:szCs w:val="24"/>
        </w:rPr>
      </w:pPr>
    </w:p>
    <w:p w14:paraId="78ABCC26" w14:textId="77777777" w:rsidR="00557F9F" w:rsidRDefault="00557F9F" w:rsidP="00557F9F">
      <w:pPr>
        <w:rPr>
          <w:rFonts w:ascii="Calibri" w:hAnsi="Calibri" w:cs="Calibri"/>
          <w:b/>
          <w:bCs/>
          <w:sz w:val="24"/>
          <w:szCs w:val="24"/>
        </w:rPr>
      </w:pPr>
      <w:r w:rsidRPr="006E7D0F">
        <w:rPr>
          <w:rFonts w:ascii="Calibri" w:hAnsi="Calibri" w:cs="Calibri"/>
          <w:b/>
          <w:bCs/>
          <w:sz w:val="24"/>
          <w:szCs w:val="24"/>
        </w:rPr>
        <w:t>ROC Curve Analysis</w:t>
      </w:r>
    </w:p>
    <w:p w14:paraId="71C3C769" w14:textId="77777777" w:rsidR="00557F9F" w:rsidRPr="003A25AE" w:rsidRDefault="00557F9F" w:rsidP="00557F9F">
      <w:pPr>
        <w:rPr>
          <w:rFonts w:ascii="Calibri" w:hAnsi="Calibri" w:cs="Calibri"/>
          <w:sz w:val="24"/>
          <w:szCs w:val="24"/>
        </w:rPr>
      </w:pPr>
      <w:r w:rsidRPr="003A25AE">
        <w:rPr>
          <w:rFonts w:ascii="Calibri" w:hAnsi="Calibri" w:cs="Calibri"/>
          <w:sz w:val="24"/>
          <w:szCs w:val="24"/>
        </w:rPr>
        <w:t>Plotting the True Positive Rate (TPR) versus the False Positive Rate (FPR) across various thresholds allows the ROC (Receiver Operating Characteristic) curve to assess model performance. Better class separation ability is shown by a model that is closer to the top-left corner of the plot and has a bigger Area Under the Curve (AUC).</w:t>
      </w:r>
    </w:p>
    <w:p w14:paraId="7EC5FFDA" w14:textId="77777777" w:rsidR="00557F9F" w:rsidRDefault="00557F9F" w:rsidP="00557F9F">
      <w:pPr>
        <w:rPr>
          <w:rFonts w:ascii="Calibri" w:hAnsi="Calibri" w:cs="Calibri"/>
          <w:sz w:val="24"/>
          <w:szCs w:val="24"/>
        </w:rPr>
      </w:pPr>
      <w:r w:rsidRPr="003A25AE">
        <w:rPr>
          <w:rFonts w:ascii="Calibri" w:hAnsi="Calibri" w:cs="Calibri"/>
          <w:sz w:val="24"/>
          <w:szCs w:val="24"/>
        </w:rPr>
        <w:t>The following AUC values were noted, as shown in Figure below</w:t>
      </w:r>
    </w:p>
    <w:p w14:paraId="0CF54004" w14:textId="77777777" w:rsidR="00557F9F" w:rsidRPr="003A25AE" w:rsidRDefault="00557F9F" w:rsidP="00557F9F">
      <w:pPr>
        <w:rPr>
          <w:rFonts w:ascii="Calibri" w:hAnsi="Calibri" w:cs="Calibri"/>
          <w:sz w:val="24"/>
          <w:szCs w:val="24"/>
        </w:rPr>
      </w:pPr>
      <w:r>
        <w:rPr>
          <w:rFonts w:ascii="Calibri" w:hAnsi="Calibri" w:cs="Calibri"/>
          <w:noProof/>
          <w:sz w:val="24"/>
          <w:szCs w:val="24"/>
        </w:rPr>
        <w:lastRenderedPageBreak/>
        <w:drawing>
          <wp:inline distT="0" distB="0" distL="0" distR="0" wp14:anchorId="367C8F32" wp14:editId="638E4502">
            <wp:extent cx="5731510" cy="3390900"/>
            <wp:effectExtent l="0" t="0" r="2540" b="0"/>
            <wp:docPr id="980465015" name="Picture 3"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465015" name="Picture 3" descr="A graph with lines and numbers&#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5731510" cy="3390900"/>
                    </a:xfrm>
                    <a:prstGeom prst="rect">
                      <a:avLst/>
                    </a:prstGeom>
                  </pic:spPr>
                </pic:pic>
              </a:graphicData>
            </a:graphic>
          </wp:inline>
        </w:drawing>
      </w:r>
    </w:p>
    <w:p w14:paraId="37A589A2" w14:textId="77777777" w:rsidR="00557F9F" w:rsidRPr="003A25AE" w:rsidRDefault="00557F9F" w:rsidP="00557F9F">
      <w:pPr>
        <w:rPr>
          <w:rFonts w:ascii="Calibri" w:hAnsi="Calibri" w:cs="Calibri"/>
          <w:sz w:val="24"/>
          <w:szCs w:val="24"/>
        </w:rPr>
      </w:pPr>
    </w:p>
    <w:p w14:paraId="649DDDD2" w14:textId="77777777" w:rsidR="00557F9F" w:rsidRPr="003A25AE" w:rsidRDefault="00557F9F" w:rsidP="00557F9F">
      <w:pPr>
        <w:rPr>
          <w:rFonts w:ascii="Calibri" w:hAnsi="Calibri" w:cs="Calibri"/>
          <w:sz w:val="24"/>
          <w:szCs w:val="24"/>
        </w:rPr>
      </w:pPr>
      <w:r w:rsidRPr="003A25AE">
        <w:rPr>
          <w:rFonts w:ascii="Calibri" w:hAnsi="Calibri" w:cs="Calibri"/>
          <w:sz w:val="24"/>
          <w:szCs w:val="24"/>
        </w:rPr>
        <w:t>AUC for logistic regression is 0.99.</w:t>
      </w:r>
    </w:p>
    <w:p w14:paraId="1753B68E" w14:textId="77777777" w:rsidR="00557F9F" w:rsidRPr="003A25AE" w:rsidRDefault="00557F9F" w:rsidP="00557F9F">
      <w:pPr>
        <w:rPr>
          <w:rFonts w:ascii="Calibri" w:hAnsi="Calibri" w:cs="Calibri"/>
          <w:sz w:val="24"/>
          <w:szCs w:val="24"/>
        </w:rPr>
      </w:pPr>
      <w:r w:rsidRPr="003A25AE">
        <w:rPr>
          <w:rFonts w:ascii="Calibri" w:hAnsi="Calibri" w:cs="Calibri"/>
          <w:sz w:val="24"/>
          <w:szCs w:val="24"/>
        </w:rPr>
        <w:t>AUC for the decision tree is 0.97.</w:t>
      </w:r>
    </w:p>
    <w:p w14:paraId="018F2355" w14:textId="77777777" w:rsidR="00557F9F" w:rsidRPr="003A25AE" w:rsidRDefault="00557F9F" w:rsidP="00557F9F">
      <w:pPr>
        <w:rPr>
          <w:rFonts w:ascii="Calibri" w:hAnsi="Calibri" w:cs="Calibri"/>
          <w:sz w:val="24"/>
          <w:szCs w:val="24"/>
        </w:rPr>
      </w:pPr>
      <w:r w:rsidRPr="003A25AE">
        <w:rPr>
          <w:rFonts w:ascii="Calibri" w:hAnsi="Calibri" w:cs="Calibri"/>
          <w:sz w:val="24"/>
          <w:szCs w:val="24"/>
        </w:rPr>
        <w:t>AUC for Random Forest: 0.99</w:t>
      </w:r>
    </w:p>
    <w:p w14:paraId="6B4B1AC4" w14:textId="77777777" w:rsidR="00557F9F" w:rsidRDefault="00557F9F" w:rsidP="00557F9F">
      <w:pPr>
        <w:rPr>
          <w:rFonts w:ascii="Calibri" w:hAnsi="Calibri" w:cs="Calibri"/>
          <w:sz w:val="24"/>
          <w:szCs w:val="24"/>
        </w:rPr>
      </w:pPr>
      <w:r w:rsidRPr="003A25AE">
        <w:rPr>
          <w:rFonts w:ascii="Calibri" w:hAnsi="Calibri" w:cs="Calibri"/>
          <w:sz w:val="24"/>
          <w:szCs w:val="24"/>
        </w:rPr>
        <w:t>Near-perfect classification performance was attained by Random Forest and Logistic Regression, while the Decision Tree also did well, however with a somewhat lower AUC. Strong predictive potential in identifying repeat purchasers was confirmed by the fact that all models performed significantly better than the random baseline (AUC = 0.50).</w:t>
      </w:r>
    </w:p>
    <w:p w14:paraId="76EF04BC" w14:textId="77777777" w:rsidR="00945086" w:rsidRDefault="00945086" w:rsidP="00557F9F">
      <w:pPr>
        <w:rPr>
          <w:rFonts w:ascii="Calibri" w:hAnsi="Calibri" w:cs="Calibri"/>
          <w:sz w:val="24"/>
          <w:szCs w:val="24"/>
        </w:rPr>
      </w:pPr>
    </w:p>
    <w:p w14:paraId="5F8B7E88" w14:textId="77777777" w:rsidR="00945086" w:rsidRDefault="00945086" w:rsidP="00945086">
      <w:pPr>
        <w:rPr>
          <w:rFonts w:ascii="Calibri" w:hAnsi="Calibri" w:cs="Calibri"/>
          <w:b/>
          <w:bCs/>
          <w:sz w:val="28"/>
          <w:szCs w:val="28"/>
        </w:rPr>
      </w:pPr>
      <w:r w:rsidRPr="009B5FD6">
        <w:rPr>
          <w:rFonts w:ascii="Calibri" w:hAnsi="Calibri" w:cs="Calibri"/>
          <w:b/>
          <w:bCs/>
          <w:sz w:val="28"/>
          <w:szCs w:val="28"/>
        </w:rPr>
        <w:t>7. Findings</w:t>
      </w:r>
    </w:p>
    <w:p w14:paraId="0582054C" w14:textId="77777777" w:rsidR="00945086" w:rsidRDefault="00945086" w:rsidP="00945086">
      <w:pPr>
        <w:rPr>
          <w:rFonts w:ascii="Calibri" w:hAnsi="Calibri" w:cs="Calibri"/>
          <w:sz w:val="24"/>
          <w:szCs w:val="24"/>
        </w:rPr>
      </w:pPr>
      <w:r w:rsidRPr="009B5FD6">
        <w:rPr>
          <w:rFonts w:ascii="Calibri" w:hAnsi="Calibri" w:cs="Calibri"/>
          <w:sz w:val="24"/>
          <w:szCs w:val="24"/>
        </w:rPr>
        <w:t>K-Means clustering and supervised learning were used in the analysis to examine customer buying patterns in the UCI Online Retail dataset.</w:t>
      </w:r>
      <w:r>
        <w:rPr>
          <w:rFonts w:ascii="Calibri" w:hAnsi="Calibri" w:cs="Calibri"/>
          <w:sz w:val="24"/>
          <w:szCs w:val="24"/>
        </w:rPr>
        <w:t xml:space="preserve"> </w:t>
      </w:r>
      <w:r w:rsidRPr="009B5FD6">
        <w:rPr>
          <w:rFonts w:ascii="Calibri" w:hAnsi="Calibri" w:cs="Calibri"/>
          <w:sz w:val="24"/>
          <w:szCs w:val="24"/>
        </w:rPr>
        <w:t>Key findings include:</w:t>
      </w:r>
    </w:p>
    <w:p w14:paraId="6811D893" w14:textId="77777777" w:rsidR="00945086" w:rsidRPr="009B5FD6" w:rsidRDefault="00945086" w:rsidP="00945086">
      <w:pPr>
        <w:rPr>
          <w:rFonts w:ascii="Calibri" w:hAnsi="Calibri" w:cs="Calibri"/>
          <w:b/>
          <w:bCs/>
          <w:sz w:val="24"/>
          <w:szCs w:val="24"/>
        </w:rPr>
      </w:pPr>
      <w:r w:rsidRPr="009B5FD6">
        <w:rPr>
          <w:rFonts w:ascii="Calibri" w:hAnsi="Calibri" w:cs="Calibri"/>
          <w:b/>
          <w:bCs/>
          <w:sz w:val="24"/>
          <w:szCs w:val="24"/>
        </w:rPr>
        <w:t>Cluster Segmentation</w:t>
      </w:r>
    </w:p>
    <w:p w14:paraId="0FAE6070" w14:textId="77777777" w:rsidR="00945086" w:rsidRPr="0009220A" w:rsidRDefault="00945086" w:rsidP="00945086">
      <w:pPr>
        <w:rPr>
          <w:rFonts w:ascii="Calibri" w:hAnsi="Calibri" w:cs="Calibri"/>
          <w:sz w:val="24"/>
          <w:szCs w:val="24"/>
        </w:rPr>
      </w:pPr>
      <w:r w:rsidRPr="0009220A">
        <w:rPr>
          <w:rFonts w:ascii="Calibri" w:hAnsi="Calibri" w:cs="Calibri"/>
          <w:sz w:val="24"/>
          <w:szCs w:val="24"/>
        </w:rPr>
        <w:t>Customers were properly divided into distinct behavioural categories using K-Means clustering (K=8).</w:t>
      </w:r>
    </w:p>
    <w:p w14:paraId="2FB664C8" w14:textId="77777777" w:rsidR="00945086" w:rsidRPr="0009220A" w:rsidRDefault="00945086" w:rsidP="00945086">
      <w:pPr>
        <w:pStyle w:val="ListParagraph"/>
        <w:numPr>
          <w:ilvl w:val="0"/>
          <w:numId w:val="6"/>
        </w:numPr>
        <w:rPr>
          <w:rFonts w:ascii="Calibri" w:hAnsi="Calibri" w:cs="Calibri"/>
          <w:sz w:val="24"/>
          <w:szCs w:val="24"/>
        </w:rPr>
      </w:pPr>
      <w:r w:rsidRPr="0009220A">
        <w:rPr>
          <w:rFonts w:ascii="Calibri" w:hAnsi="Calibri" w:cs="Calibri"/>
          <w:sz w:val="24"/>
          <w:szCs w:val="24"/>
        </w:rPr>
        <w:t xml:space="preserve">With a particularly large </w:t>
      </w:r>
      <w:proofErr w:type="spellStart"/>
      <w:r w:rsidRPr="0009220A">
        <w:rPr>
          <w:rFonts w:ascii="Calibri" w:hAnsi="Calibri" w:cs="Calibri"/>
          <w:sz w:val="24"/>
          <w:szCs w:val="24"/>
        </w:rPr>
        <w:t>TotalSpend</w:t>
      </w:r>
      <w:proofErr w:type="spellEnd"/>
      <w:r w:rsidRPr="0009220A">
        <w:rPr>
          <w:rFonts w:ascii="Calibri" w:hAnsi="Calibri" w:cs="Calibri"/>
          <w:sz w:val="24"/>
          <w:szCs w:val="24"/>
        </w:rPr>
        <w:t xml:space="preserve">, high </w:t>
      </w:r>
      <w:proofErr w:type="spellStart"/>
      <w:r w:rsidRPr="0009220A">
        <w:rPr>
          <w:rFonts w:ascii="Calibri" w:hAnsi="Calibri" w:cs="Calibri"/>
          <w:sz w:val="24"/>
          <w:szCs w:val="24"/>
        </w:rPr>
        <w:t>TotalQuantity</w:t>
      </w:r>
      <w:proofErr w:type="spellEnd"/>
      <w:r w:rsidRPr="0009220A">
        <w:rPr>
          <w:rFonts w:ascii="Calibri" w:hAnsi="Calibri" w:cs="Calibri"/>
          <w:sz w:val="24"/>
          <w:szCs w:val="24"/>
        </w:rPr>
        <w:t>, and extended engagement length, Cluster 3 represented high-value customers.</w:t>
      </w:r>
    </w:p>
    <w:p w14:paraId="03451A10" w14:textId="77777777" w:rsidR="00945086" w:rsidRPr="0009220A" w:rsidRDefault="00945086" w:rsidP="00945086">
      <w:pPr>
        <w:pStyle w:val="ListParagraph"/>
        <w:numPr>
          <w:ilvl w:val="0"/>
          <w:numId w:val="6"/>
        </w:numPr>
        <w:rPr>
          <w:rFonts w:ascii="Calibri" w:hAnsi="Calibri" w:cs="Calibri"/>
          <w:sz w:val="24"/>
          <w:szCs w:val="24"/>
        </w:rPr>
      </w:pPr>
      <w:r w:rsidRPr="0009220A">
        <w:rPr>
          <w:rFonts w:ascii="Calibri" w:hAnsi="Calibri" w:cs="Calibri"/>
          <w:sz w:val="24"/>
          <w:szCs w:val="24"/>
        </w:rPr>
        <w:t xml:space="preserve">In contrast, Cluster 5 had a high </w:t>
      </w:r>
      <w:proofErr w:type="spellStart"/>
      <w:r w:rsidRPr="0009220A">
        <w:rPr>
          <w:rFonts w:ascii="Calibri" w:hAnsi="Calibri" w:cs="Calibri"/>
          <w:sz w:val="24"/>
          <w:szCs w:val="24"/>
        </w:rPr>
        <w:t>PurchaseFrequency</w:t>
      </w:r>
      <w:proofErr w:type="spellEnd"/>
      <w:r w:rsidRPr="0009220A">
        <w:rPr>
          <w:rFonts w:ascii="Calibri" w:hAnsi="Calibri" w:cs="Calibri"/>
          <w:sz w:val="24"/>
          <w:szCs w:val="24"/>
        </w:rPr>
        <w:t xml:space="preserve"> but very low </w:t>
      </w:r>
      <w:proofErr w:type="spellStart"/>
      <w:r w:rsidRPr="0009220A">
        <w:rPr>
          <w:rFonts w:ascii="Calibri" w:hAnsi="Calibri" w:cs="Calibri"/>
          <w:sz w:val="24"/>
          <w:szCs w:val="24"/>
        </w:rPr>
        <w:t>TotalSpend</w:t>
      </w:r>
      <w:proofErr w:type="spellEnd"/>
      <w:r w:rsidRPr="0009220A">
        <w:rPr>
          <w:rFonts w:ascii="Calibri" w:hAnsi="Calibri" w:cs="Calibri"/>
          <w:sz w:val="24"/>
          <w:szCs w:val="24"/>
        </w:rPr>
        <w:t xml:space="preserve"> and Quantity, which may indicate one-time or short-term bulk purchases.</w:t>
      </w:r>
    </w:p>
    <w:p w14:paraId="0D057D48" w14:textId="77777777" w:rsidR="00945086" w:rsidRPr="0009220A" w:rsidRDefault="00945086" w:rsidP="00945086">
      <w:pPr>
        <w:pStyle w:val="ListParagraph"/>
        <w:numPr>
          <w:ilvl w:val="0"/>
          <w:numId w:val="6"/>
        </w:numPr>
        <w:rPr>
          <w:rFonts w:ascii="Calibri" w:hAnsi="Calibri" w:cs="Calibri"/>
          <w:sz w:val="24"/>
          <w:szCs w:val="24"/>
        </w:rPr>
      </w:pPr>
      <w:r w:rsidRPr="0009220A">
        <w:rPr>
          <w:rFonts w:ascii="Calibri" w:hAnsi="Calibri" w:cs="Calibri"/>
          <w:sz w:val="24"/>
          <w:szCs w:val="24"/>
        </w:rPr>
        <w:t>Cluster 6, which represents possibly loyal mid-tier customers, displayed a reasonably high level of buying activity over several products and days.</w:t>
      </w:r>
    </w:p>
    <w:p w14:paraId="26A3DFBE" w14:textId="77777777" w:rsidR="00945086" w:rsidRDefault="00945086" w:rsidP="00945086">
      <w:pPr>
        <w:rPr>
          <w:rFonts w:ascii="Calibri" w:hAnsi="Calibri" w:cs="Calibri"/>
          <w:b/>
          <w:bCs/>
          <w:sz w:val="24"/>
          <w:szCs w:val="24"/>
        </w:rPr>
      </w:pPr>
      <w:r w:rsidRPr="0009220A">
        <w:rPr>
          <w:rFonts w:ascii="Calibri" w:hAnsi="Calibri" w:cs="Calibri"/>
          <w:b/>
          <w:bCs/>
          <w:sz w:val="24"/>
          <w:szCs w:val="24"/>
        </w:rPr>
        <w:lastRenderedPageBreak/>
        <w:t>PCA Visualisation</w:t>
      </w:r>
    </w:p>
    <w:p w14:paraId="77CB4969" w14:textId="77777777" w:rsidR="00945086" w:rsidRDefault="00945086" w:rsidP="00945086">
      <w:pPr>
        <w:rPr>
          <w:rFonts w:ascii="Calibri" w:hAnsi="Calibri" w:cs="Calibri"/>
          <w:sz w:val="24"/>
          <w:szCs w:val="24"/>
        </w:rPr>
      </w:pPr>
      <w:r w:rsidRPr="0009220A">
        <w:rPr>
          <w:rFonts w:ascii="Calibri" w:hAnsi="Calibri" w:cs="Calibri"/>
          <w:sz w:val="24"/>
          <w:szCs w:val="24"/>
        </w:rPr>
        <w:t>Clear cluster separation was shown by the PCA plot, which particularly highlighted Cluster 3's extreme. The notion that there are several kinds of buyers, from one-time buyers to devoted repeat customers, is supported by this.</w:t>
      </w:r>
    </w:p>
    <w:p w14:paraId="4CCC4A73" w14:textId="77777777" w:rsidR="00945086" w:rsidRDefault="00945086" w:rsidP="00945086">
      <w:pPr>
        <w:rPr>
          <w:rFonts w:ascii="Calibri" w:hAnsi="Calibri" w:cs="Calibri"/>
          <w:b/>
          <w:bCs/>
          <w:sz w:val="24"/>
          <w:szCs w:val="24"/>
        </w:rPr>
      </w:pPr>
      <w:r w:rsidRPr="0009220A">
        <w:rPr>
          <w:rFonts w:ascii="Calibri" w:hAnsi="Calibri" w:cs="Calibri"/>
          <w:b/>
          <w:bCs/>
          <w:sz w:val="24"/>
          <w:szCs w:val="24"/>
        </w:rPr>
        <w:t>Top Predictive Features</w:t>
      </w:r>
    </w:p>
    <w:p w14:paraId="54510567" w14:textId="77777777" w:rsidR="00945086" w:rsidRDefault="00945086" w:rsidP="00945086">
      <w:pPr>
        <w:rPr>
          <w:rFonts w:ascii="Calibri" w:hAnsi="Calibri" w:cs="Calibri"/>
          <w:sz w:val="24"/>
          <w:szCs w:val="24"/>
        </w:rPr>
      </w:pPr>
      <w:r w:rsidRPr="00AA6C0D">
        <w:rPr>
          <w:rFonts w:ascii="Calibri" w:hAnsi="Calibri" w:cs="Calibri"/>
          <w:sz w:val="24"/>
          <w:szCs w:val="24"/>
        </w:rPr>
        <w:t>The following were the most significant predictors of repeat purchase from the supervised learning stage:</w:t>
      </w:r>
    </w:p>
    <w:p w14:paraId="43492246" w14:textId="77777777" w:rsidR="00945086" w:rsidRPr="00AA6C0D" w:rsidRDefault="00945086" w:rsidP="00945086">
      <w:pPr>
        <w:pStyle w:val="ListParagraph"/>
        <w:numPr>
          <w:ilvl w:val="0"/>
          <w:numId w:val="7"/>
        </w:numPr>
        <w:rPr>
          <w:rFonts w:ascii="Calibri" w:hAnsi="Calibri" w:cs="Calibri"/>
          <w:sz w:val="24"/>
          <w:szCs w:val="24"/>
        </w:rPr>
      </w:pPr>
      <w:proofErr w:type="spellStart"/>
      <w:r w:rsidRPr="00AA6C0D">
        <w:rPr>
          <w:rFonts w:ascii="Calibri" w:hAnsi="Calibri" w:cs="Calibri"/>
          <w:sz w:val="24"/>
          <w:szCs w:val="24"/>
        </w:rPr>
        <w:t>TotalSpend</w:t>
      </w:r>
      <w:proofErr w:type="spellEnd"/>
      <w:r w:rsidRPr="00AA6C0D">
        <w:rPr>
          <w:rFonts w:ascii="Calibri" w:hAnsi="Calibri" w:cs="Calibri"/>
          <w:sz w:val="24"/>
          <w:szCs w:val="24"/>
        </w:rPr>
        <w:t xml:space="preserve"> (larger values indicate a greater chance of a repeat purchase)</w:t>
      </w:r>
    </w:p>
    <w:p w14:paraId="67B4B9CF" w14:textId="77777777" w:rsidR="00945086" w:rsidRDefault="00945086" w:rsidP="00945086">
      <w:pPr>
        <w:pStyle w:val="ListParagraph"/>
        <w:numPr>
          <w:ilvl w:val="0"/>
          <w:numId w:val="7"/>
        </w:numPr>
        <w:rPr>
          <w:rFonts w:ascii="Calibri" w:hAnsi="Calibri" w:cs="Calibri"/>
          <w:sz w:val="24"/>
          <w:szCs w:val="24"/>
        </w:rPr>
      </w:pPr>
      <w:proofErr w:type="spellStart"/>
      <w:r w:rsidRPr="00AA6C0D">
        <w:rPr>
          <w:rFonts w:ascii="Calibri" w:hAnsi="Calibri" w:cs="Calibri"/>
          <w:sz w:val="24"/>
          <w:szCs w:val="24"/>
        </w:rPr>
        <w:t>CustomerPurchaseDays</w:t>
      </w:r>
      <w:proofErr w:type="spellEnd"/>
      <w:r w:rsidRPr="00AA6C0D">
        <w:rPr>
          <w:rFonts w:ascii="Calibri" w:hAnsi="Calibri" w:cs="Calibri"/>
          <w:sz w:val="24"/>
          <w:szCs w:val="24"/>
        </w:rPr>
        <w:t xml:space="preserve"> (repeat behaviour is associated with more spread purchases)</w:t>
      </w:r>
    </w:p>
    <w:p w14:paraId="1B4926FF" w14:textId="77777777" w:rsidR="00945086" w:rsidRDefault="00945086" w:rsidP="00945086">
      <w:pPr>
        <w:rPr>
          <w:rFonts w:ascii="Calibri" w:hAnsi="Calibri" w:cs="Calibri"/>
          <w:b/>
          <w:bCs/>
          <w:sz w:val="24"/>
          <w:szCs w:val="24"/>
        </w:rPr>
      </w:pPr>
      <w:r w:rsidRPr="00AA6C0D">
        <w:rPr>
          <w:rFonts w:ascii="Calibri" w:hAnsi="Calibri" w:cs="Calibri"/>
          <w:b/>
          <w:bCs/>
          <w:sz w:val="24"/>
          <w:szCs w:val="24"/>
        </w:rPr>
        <w:t>Model Performance</w:t>
      </w:r>
    </w:p>
    <w:p w14:paraId="6069D495" w14:textId="77777777" w:rsidR="00945086" w:rsidRPr="00AA6C0D" w:rsidRDefault="00945086" w:rsidP="00945086">
      <w:pPr>
        <w:pStyle w:val="ListParagraph"/>
        <w:numPr>
          <w:ilvl w:val="0"/>
          <w:numId w:val="8"/>
        </w:numPr>
        <w:rPr>
          <w:rFonts w:ascii="Calibri" w:hAnsi="Calibri" w:cs="Calibri"/>
          <w:sz w:val="24"/>
          <w:szCs w:val="24"/>
        </w:rPr>
      </w:pPr>
      <w:r w:rsidRPr="00AA6C0D">
        <w:rPr>
          <w:rFonts w:ascii="Calibri" w:hAnsi="Calibri" w:cs="Calibri"/>
          <w:sz w:val="24"/>
          <w:szCs w:val="24"/>
        </w:rPr>
        <w:t>Overall, the Random Forest classifier produced effective classification scores and the highest AUC (0.99).</w:t>
      </w:r>
    </w:p>
    <w:p w14:paraId="570D5110" w14:textId="77777777" w:rsidR="00945086" w:rsidRPr="00AA6C0D" w:rsidRDefault="00945086" w:rsidP="00945086">
      <w:pPr>
        <w:pStyle w:val="ListParagraph"/>
        <w:numPr>
          <w:ilvl w:val="0"/>
          <w:numId w:val="8"/>
        </w:numPr>
        <w:rPr>
          <w:rFonts w:ascii="Calibri" w:hAnsi="Calibri" w:cs="Calibri"/>
          <w:sz w:val="24"/>
          <w:szCs w:val="24"/>
        </w:rPr>
      </w:pPr>
      <w:r w:rsidRPr="00AA6C0D">
        <w:rPr>
          <w:rFonts w:ascii="Calibri" w:hAnsi="Calibri" w:cs="Calibri"/>
          <w:sz w:val="24"/>
          <w:szCs w:val="24"/>
        </w:rPr>
        <w:t>With an AUC of 0.99, logistic regression also demonstrated strong performance and improved interpretability.</w:t>
      </w:r>
    </w:p>
    <w:p w14:paraId="34EBB319" w14:textId="77777777" w:rsidR="00945086" w:rsidRDefault="00945086" w:rsidP="00945086">
      <w:pPr>
        <w:pStyle w:val="ListParagraph"/>
        <w:numPr>
          <w:ilvl w:val="0"/>
          <w:numId w:val="8"/>
        </w:numPr>
        <w:rPr>
          <w:rFonts w:ascii="Calibri" w:hAnsi="Calibri" w:cs="Calibri"/>
          <w:sz w:val="24"/>
          <w:szCs w:val="24"/>
        </w:rPr>
      </w:pPr>
      <w:r w:rsidRPr="00AA6C0D">
        <w:rPr>
          <w:rFonts w:ascii="Calibri" w:hAnsi="Calibri" w:cs="Calibri"/>
          <w:sz w:val="24"/>
          <w:szCs w:val="24"/>
        </w:rPr>
        <w:t>Despite having a slightly lower AUC of 0.97, the Decision Tree model is still useful for rule-based segmentation.</w:t>
      </w:r>
    </w:p>
    <w:p w14:paraId="67A5D28E" w14:textId="77777777" w:rsidR="00945086" w:rsidRDefault="00945086" w:rsidP="00557F9F">
      <w:pPr>
        <w:rPr>
          <w:rFonts w:ascii="Calibri" w:hAnsi="Calibri" w:cs="Calibri"/>
          <w:sz w:val="24"/>
          <w:szCs w:val="24"/>
        </w:rPr>
      </w:pPr>
    </w:p>
    <w:p w14:paraId="044ECBA4" w14:textId="77777777" w:rsidR="00557F9F" w:rsidRPr="00557F9F" w:rsidRDefault="00557F9F" w:rsidP="00557F9F">
      <w:pPr>
        <w:rPr>
          <w:rFonts w:ascii="Calibri" w:hAnsi="Calibri" w:cs="Calibri"/>
          <w:sz w:val="24"/>
          <w:szCs w:val="24"/>
        </w:rPr>
      </w:pPr>
    </w:p>
    <w:p w14:paraId="61D8E68D" w14:textId="77777777" w:rsidR="00B74F6A" w:rsidRDefault="00B74F6A" w:rsidP="00B74F6A">
      <w:pPr>
        <w:pStyle w:val="ListParagraph"/>
        <w:rPr>
          <w:rFonts w:ascii="Calibri" w:hAnsi="Calibri" w:cs="Calibri"/>
          <w:sz w:val="24"/>
          <w:szCs w:val="24"/>
        </w:rPr>
      </w:pPr>
    </w:p>
    <w:p w14:paraId="6EC20809" w14:textId="77777777" w:rsidR="007F267A" w:rsidRDefault="007F267A" w:rsidP="007F267A">
      <w:pPr>
        <w:rPr>
          <w:rFonts w:ascii="Calibri" w:hAnsi="Calibri" w:cs="Calibri"/>
          <w:b/>
          <w:bCs/>
          <w:sz w:val="24"/>
          <w:szCs w:val="24"/>
        </w:rPr>
      </w:pPr>
    </w:p>
    <w:p w14:paraId="7865FAFA" w14:textId="77777777" w:rsidR="003470D4" w:rsidRDefault="003470D4" w:rsidP="007F267A">
      <w:pPr>
        <w:rPr>
          <w:rFonts w:ascii="Calibri" w:hAnsi="Calibri" w:cs="Calibri"/>
          <w:b/>
          <w:bCs/>
          <w:sz w:val="24"/>
          <w:szCs w:val="24"/>
        </w:rPr>
      </w:pPr>
    </w:p>
    <w:p w14:paraId="4EFE5BF7" w14:textId="77777777" w:rsidR="003470D4" w:rsidRDefault="003470D4" w:rsidP="007F267A">
      <w:pPr>
        <w:rPr>
          <w:rFonts w:ascii="Calibri" w:hAnsi="Calibri" w:cs="Calibri"/>
          <w:b/>
          <w:bCs/>
          <w:sz w:val="24"/>
          <w:szCs w:val="24"/>
        </w:rPr>
      </w:pPr>
    </w:p>
    <w:p w14:paraId="16AD71D1" w14:textId="77777777" w:rsidR="003470D4" w:rsidRDefault="003470D4" w:rsidP="007F267A">
      <w:pPr>
        <w:rPr>
          <w:rFonts w:ascii="Calibri" w:hAnsi="Calibri" w:cs="Calibri"/>
          <w:b/>
          <w:bCs/>
          <w:sz w:val="24"/>
          <w:szCs w:val="24"/>
        </w:rPr>
      </w:pPr>
    </w:p>
    <w:p w14:paraId="2FB46596" w14:textId="77777777" w:rsidR="003470D4" w:rsidRDefault="003470D4" w:rsidP="007F267A">
      <w:pPr>
        <w:rPr>
          <w:rFonts w:ascii="Calibri" w:hAnsi="Calibri" w:cs="Calibri"/>
          <w:b/>
          <w:bCs/>
          <w:sz w:val="24"/>
          <w:szCs w:val="24"/>
        </w:rPr>
      </w:pPr>
    </w:p>
    <w:p w14:paraId="32A9EA6A" w14:textId="77777777" w:rsidR="003470D4" w:rsidRDefault="003470D4" w:rsidP="007F267A">
      <w:pPr>
        <w:rPr>
          <w:rFonts w:ascii="Calibri" w:hAnsi="Calibri" w:cs="Calibri"/>
          <w:b/>
          <w:bCs/>
          <w:sz w:val="24"/>
          <w:szCs w:val="24"/>
        </w:rPr>
      </w:pPr>
    </w:p>
    <w:p w14:paraId="07AE6D3B" w14:textId="77777777" w:rsidR="003470D4" w:rsidRDefault="003470D4" w:rsidP="007F267A">
      <w:pPr>
        <w:rPr>
          <w:rFonts w:ascii="Calibri" w:hAnsi="Calibri" w:cs="Calibri"/>
          <w:sz w:val="24"/>
          <w:szCs w:val="24"/>
        </w:rPr>
      </w:pPr>
    </w:p>
    <w:p w14:paraId="47ABB86E" w14:textId="77777777" w:rsidR="007F267A" w:rsidRDefault="007F267A" w:rsidP="00882954">
      <w:pPr>
        <w:rPr>
          <w:rFonts w:ascii="Calibri" w:hAnsi="Calibri" w:cs="Calibri"/>
          <w:sz w:val="24"/>
          <w:szCs w:val="24"/>
        </w:rPr>
      </w:pPr>
    </w:p>
    <w:p w14:paraId="5844545E" w14:textId="77777777" w:rsidR="00882954" w:rsidRDefault="00882954" w:rsidP="004E5139">
      <w:pPr>
        <w:rPr>
          <w:rFonts w:ascii="Calibri" w:hAnsi="Calibri" w:cs="Calibri"/>
          <w:sz w:val="24"/>
          <w:szCs w:val="24"/>
        </w:rPr>
      </w:pPr>
    </w:p>
    <w:p w14:paraId="5F666A9D" w14:textId="77777777" w:rsidR="004E5139" w:rsidRDefault="004E5139" w:rsidP="00A10476">
      <w:pPr>
        <w:rPr>
          <w:rFonts w:ascii="Calibri" w:hAnsi="Calibri" w:cs="Calibri"/>
          <w:sz w:val="24"/>
          <w:szCs w:val="24"/>
        </w:rPr>
      </w:pPr>
    </w:p>
    <w:p w14:paraId="16F34C0A" w14:textId="77777777" w:rsidR="00A10476" w:rsidRDefault="00A10476" w:rsidP="00EE49E2">
      <w:pPr>
        <w:rPr>
          <w:rFonts w:ascii="Calibri" w:hAnsi="Calibri" w:cs="Calibri"/>
          <w:sz w:val="24"/>
          <w:szCs w:val="24"/>
        </w:rPr>
      </w:pPr>
    </w:p>
    <w:p w14:paraId="3104C53E" w14:textId="77777777" w:rsidR="00EE49E2" w:rsidRDefault="00EE49E2">
      <w:pPr>
        <w:rPr>
          <w:rFonts w:ascii="Calibri" w:hAnsi="Calibri" w:cs="Calibri"/>
          <w:sz w:val="24"/>
          <w:szCs w:val="24"/>
        </w:rPr>
      </w:pPr>
    </w:p>
    <w:p w14:paraId="30765391" w14:textId="639ED1A0" w:rsidR="00792668" w:rsidRPr="00E30CC3" w:rsidRDefault="00792668">
      <w:pPr>
        <w:rPr>
          <w:rFonts w:ascii="Calibri" w:hAnsi="Calibri" w:cs="Calibri"/>
          <w:sz w:val="24"/>
          <w:szCs w:val="24"/>
        </w:rPr>
      </w:pPr>
      <w:r w:rsidRPr="00792668">
        <w:rPr>
          <w:rFonts w:ascii="Calibri" w:hAnsi="Calibri" w:cs="Calibri"/>
          <w:b/>
          <w:bCs/>
          <w:sz w:val="28"/>
          <w:szCs w:val="28"/>
        </w:rPr>
        <w:t>References</w:t>
      </w:r>
    </w:p>
    <w:p w14:paraId="3C2055D4" w14:textId="5CD1DC12" w:rsidR="00792668" w:rsidRDefault="00792668">
      <w:pPr>
        <w:rPr>
          <w:rFonts w:ascii="Calibri" w:hAnsi="Calibri" w:cs="Calibri"/>
          <w:sz w:val="24"/>
          <w:szCs w:val="24"/>
        </w:rPr>
      </w:pPr>
      <w:r w:rsidRPr="00792668">
        <w:rPr>
          <w:rFonts w:ascii="Calibri" w:hAnsi="Calibri" w:cs="Calibri"/>
          <w:sz w:val="24"/>
          <w:szCs w:val="24"/>
        </w:rPr>
        <w:lastRenderedPageBreak/>
        <w:t>Fader, P.S. and Hardie, B.G.S. (2009) ‘Probability models for customer-base analysis’, Journal of Interactive Marketing, 23(1), pp. 61–69.</w:t>
      </w:r>
    </w:p>
    <w:p w14:paraId="67E9033F" w14:textId="4D4AD02A" w:rsidR="00A86D7D" w:rsidRDefault="00792668" w:rsidP="00A86D7D">
      <w:r w:rsidRPr="00792668">
        <w:rPr>
          <w:rFonts w:ascii="Calibri" w:hAnsi="Calibri" w:cs="Calibri"/>
          <w:sz w:val="24"/>
          <w:szCs w:val="24"/>
        </w:rPr>
        <w:t xml:space="preserve">McKinsey &amp; Company (2021) The importance of customer retention in e-commerce. Available at: </w:t>
      </w:r>
      <w:hyperlink r:id="rId30" w:history="1">
        <w:r w:rsidR="00A86D7D" w:rsidRPr="000F2FAA">
          <w:rPr>
            <w:rStyle w:val="Hyperlink"/>
            <w:rFonts w:ascii="Calibri" w:hAnsi="Calibri" w:cs="Calibri"/>
            <w:sz w:val="24"/>
            <w:szCs w:val="24"/>
          </w:rPr>
          <w:t>https://www.mckinsey.com</w:t>
        </w:r>
      </w:hyperlink>
    </w:p>
    <w:p w14:paraId="5C172AAD" w14:textId="77777777" w:rsidR="00621611" w:rsidRDefault="00621611" w:rsidP="00621611">
      <w:pPr>
        <w:rPr>
          <w:rFonts w:ascii="Calibri" w:hAnsi="Calibri" w:cs="Calibri"/>
          <w:sz w:val="24"/>
          <w:szCs w:val="24"/>
        </w:rPr>
      </w:pPr>
      <w:r w:rsidRPr="00A86D7D">
        <w:rPr>
          <w:rFonts w:ascii="Calibri" w:hAnsi="Calibri" w:cs="Calibri"/>
          <w:sz w:val="24"/>
          <w:szCs w:val="24"/>
        </w:rPr>
        <w:t>Martínez-Plumed, F., Contreras-</w:t>
      </w:r>
      <w:proofErr w:type="spellStart"/>
      <w:r w:rsidRPr="00A86D7D">
        <w:rPr>
          <w:rFonts w:ascii="Calibri" w:hAnsi="Calibri" w:cs="Calibri"/>
          <w:sz w:val="24"/>
          <w:szCs w:val="24"/>
        </w:rPr>
        <w:t>Ochando</w:t>
      </w:r>
      <w:proofErr w:type="spellEnd"/>
      <w:r w:rsidRPr="00A86D7D">
        <w:rPr>
          <w:rFonts w:ascii="Calibri" w:hAnsi="Calibri" w:cs="Calibri"/>
          <w:sz w:val="24"/>
          <w:szCs w:val="24"/>
        </w:rPr>
        <w:t>, L., Ferri, C. and Hernández-Orallo, J., 2021. CRISP-DM Twenty Years Later: From Data Mining Processes to Data Science Trajectories. IEEE Transactions on Knowledge and Data Engineering, 33(8), pp.3048–3061.</w:t>
      </w:r>
    </w:p>
    <w:p w14:paraId="26BA81ED" w14:textId="77777777" w:rsidR="00621611" w:rsidRPr="008B220D" w:rsidRDefault="00621611" w:rsidP="00A86D7D">
      <w:pPr>
        <w:rPr>
          <w:rFonts w:ascii="Calibri" w:hAnsi="Calibri" w:cs="Calibri"/>
          <w:sz w:val="24"/>
          <w:szCs w:val="24"/>
        </w:rPr>
      </w:pPr>
    </w:p>
    <w:sectPr w:rsidR="00621611" w:rsidRPr="008B22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B6543"/>
    <w:multiLevelType w:val="hybridMultilevel"/>
    <w:tmpl w:val="304651C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23151AE6"/>
    <w:multiLevelType w:val="hybridMultilevel"/>
    <w:tmpl w:val="4B68484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362D07D4"/>
    <w:multiLevelType w:val="hybridMultilevel"/>
    <w:tmpl w:val="E72897F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4142450E"/>
    <w:multiLevelType w:val="hybridMultilevel"/>
    <w:tmpl w:val="DACC70E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5FCB4856"/>
    <w:multiLevelType w:val="hybridMultilevel"/>
    <w:tmpl w:val="7B0CE1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 w15:restartNumberingAfterBreak="0">
    <w:nsid w:val="630866D9"/>
    <w:multiLevelType w:val="hybridMultilevel"/>
    <w:tmpl w:val="B20AA79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64C07597"/>
    <w:multiLevelType w:val="hybridMultilevel"/>
    <w:tmpl w:val="D6D408A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7B2179AB"/>
    <w:multiLevelType w:val="hybridMultilevel"/>
    <w:tmpl w:val="C38C796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53701104">
    <w:abstractNumId w:val="4"/>
  </w:num>
  <w:num w:numId="2" w16cid:durableId="186408463">
    <w:abstractNumId w:val="2"/>
  </w:num>
  <w:num w:numId="3" w16cid:durableId="1217355799">
    <w:abstractNumId w:val="0"/>
  </w:num>
  <w:num w:numId="4" w16cid:durableId="238904787">
    <w:abstractNumId w:val="1"/>
  </w:num>
  <w:num w:numId="5" w16cid:durableId="315960961">
    <w:abstractNumId w:val="3"/>
  </w:num>
  <w:num w:numId="6" w16cid:durableId="1053310385">
    <w:abstractNumId w:val="5"/>
  </w:num>
  <w:num w:numId="7" w16cid:durableId="2009481853">
    <w:abstractNumId w:val="7"/>
  </w:num>
  <w:num w:numId="8" w16cid:durableId="141350135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653"/>
    <w:rsid w:val="00003228"/>
    <w:rsid w:val="00036D51"/>
    <w:rsid w:val="000C23B3"/>
    <w:rsid w:val="000D74F6"/>
    <w:rsid w:val="00101C9B"/>
    <w:rsid w:val="0010351C"/>
    <w:rsid w:val="00113D98"/>
    <w:rsid w:val="001159CB"/>
    <w:rsid w:val="00184A9D"/>
    <w:rsid w:val="0019612E"/>
    <w:rsid w:val="001B7EC6"/>
    <w:rsid w:val="001C6693"/>
    <w:rsid w:val="002353CC"/>
    <w:rsid w:val="00275395"/>
    <w:rsid w:val="002B4E1C"/>
    <w:rsid w:val="002D37A6"/>
    <w:rsid w:val="002D506F"/>
    <w:rsid w:val="002F6EBF"/>
    <w:rsid w:val="00315DBB"/>
    <w:rsid w:val="0032617F"/>
    <w:rsid w:val="00327109"/>
    <w:rsid w:val="003470D4"/>
    <w:rsid w:val="00347795"/>
    <w:rsid w:val="004E5139"/>
    <w:rsid w:val="00520A22"/>
    <w:rsid w:val="00557F9F"/>
    <w:rsid w:val="005629B2"/>
    <w:rsid w:val="00592F62"/>
    <w:rsid w:val="005C1753"/>
    <w:rsid w:val="005D0443"/>
    <w:rsid w:val="005F38B5"/>
    <w:rsid w:val="00621611"/>
    <w:rsid w:val="006840CF"/>
    <w:rsid w:val="006905AB"/>
    <w:rsid w:val="00706019"/>
    <w:rsid w:val="007402E3"/>
    <w:rsid w:val="00783DC7"/>
    <w:rsid w:val="00792668"/>
    <w:rsid w:val="007F1924"/>
    <w:rsid w:val="007F267A"/>
    <w:rsid w:val="007F315D"/>
    <w:rsid w:val="00812ABF"/>
    <w:rsid w:val="00843A23"/>
    <w:rsid w:val="00864D3F"/>
    <w:rsid w:val="00877069"/>
    <w:rsid w:val="00877541"/>
    <w:rsid w:val="00882954"/>
    <w:rsid w:val="00884D16"/>
    <w:rsid w:val="008B220D"/>
    <w:rsid w:val="008E75D0"/>
    <w:rsid w:val="008F3BB2"/>
    <w:rsid w:val="00900705"/>
    <w:rsid w:val="00945086"/>
    <w:rsid w:val="0096764E"/>
    <w:rsid w:val="009A19EE"/>
    <w:rsid w:val="009A1ADE"/>
    <w:rsid w:val="009C562A"/>
    <w:rsid w:val="009D5C5E"/>
    <w:rsid w:val="009F74E3"/>
    <w:rsid w:val="00A10476"/>
    <w:rsid w:val="00A11045"/>
    <w:rsid w:val="00A2199A"/>
    <w:rsid w:val="00A4029C"/>
    <w:rsid w:val="00A67346"/>
    <w:rsid w:val="00A7249B"/>
    <w:rsid w:val="00A86D7D"/>
    <w:rsid w:val="00AB4244"/>
    <w:rsid w:val="00AC4231"/>
    <w:rsid w:val="00AE225E"/>
    <w:rsid w:val="00B02286"/>
    <w:rsid w:val="00B33260"/>
    <w:rsid w:val="00B74F6A"/>
    <w:rsid w:val="00B95653"/>
    <w:rsid w:val="00BF7BBA"/>
    <w:rsid w:val="00C164CB"/>
    <w:rsid w:val="00C16618"/>
    <w:rsid w:val="00C60022"/>
    <w:rsid w:val="00C825F1"/>
    <w:rsid w:val="00C85160"/>
    <w:rsid w:val="00CD6DA2"/>
    <w:rsid w:val="00D01607"/>
    <w:rsid w:val="00D07B56"/>
    <w:rsid w:val="00D1054A"/>
    <w:rsid w:val="00D75807"/>
    <w:rsid w:val="00DA0138"/>
    <w:rsid w:val="00E30CC3"/>
    <w:rsid w:val="00E3536F"/>
    <w:rsid w:val="00E823BE"/>
    <w:rsid w:val="00EE49E2"/>
    <w:rsid w:val="00EF2178"/>
    <w:rsid w:val="00F27109"/>
    <w:rsid w:val="00F3699C"/>
    <w:rsid w:val="00F641DD"/>
    <w:rsid w:val="00F93E8F"/>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60D2D"/>
  <w15:chartTrackingRefBased/>
  <w15:docId w15:val="{AB8E3602-207D-4906-929E-FC3051F24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7109"/>
  </w:style>
  <w:style w:type="paragraph" w:styleId="Heading1">
    <w:name w:val="heading 1"/>
    <w:basedOn w:val="Normal"/>
    <w:next w:val="Normal"/>
    <w:link w:val="Heading1Char"/>
    <w:uiPriority w:val="9"/>
    <w:qFormat/>
    <w:rsid w:val="00327109"/>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semiHidden/>
    <w:unhideWhenUsed/>
    <w:qFormat/>
    <w:rsid w:val="00B956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56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56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56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56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56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56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56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7109"/>
    <w:rPr>
      <w:rFonts w:asciiTheme="majorHAnsi" w:eastAsiaTheme="majorEastAsia" w:hAnsiTheme="majorHAnsi" w:cstheme="majorBidi"/>
      <w:color w:val="0F4761" w:themeColor="accent1" w:themeShade="BF"/>
      <w:sz w:val="32"/>
      <w:szCs w:val="32"/>
    </w:rPr>
  </w:style>
  <w:style w:type="character" w:styleId="Strong">
    <w:name w:val="Strong"/>
    <w:basedOn w:val="DefaultParagraphFont"/>
    <w:uiPriority w:val="22"/>
    <w:qFormat/>
    <w:rsid w:val="00327109"/>
    <w:rPr>
      <w:b/>
      <w:bCs/>
    </w:rPr>
  </w:style>
  <w:style w:type="paragraph" w:styleId="NoSpacing">
    <w:name w:val="No Spacing"/>
    <w:uiPriority w:val="1"/>
    <w:qFormat/>
    <w:rsid w:val="00327109"/>
    <w:pPr>
      <w:spacing w:after="0" w:line="240" w:lineRule="auto"/>
    </w:pPr>
  </w:style>
  <w:style w:type="paragraph" w:styleId="ListParagraph">
    <w:name w:val="List Paragraph"/>
    <w:basedOn w:val="Normal"/>
    <w:uiPriority w:val="34"/>
    <w:qFormat/>
    <w:rsid w:val="00327109"/>
    <w:pPr>
      <w:ind w:left="720"/>
      <w:contextualSpacing/>
    </w:pPr>
  </w:style>
  <w:style w:type="character" w:customStyle="1" w:styleId="Heading2Char">
    <w:name w:val="Heading 2 Char"/>
    <w:basedOn w:val="DefaultParagraphFont"/>
    <w:link w:val="Heading2"/>
    <w:uiPriority w:val="9"/>
    <w:semiHidden/>
    <w:rsid w:val="00B956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56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56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56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56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56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56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5653"/>
    <w:rPr>
      <w:rFonts w:eastAsiaTheme="majorEastAsia" w:cstheme="majorBidi"/>
      <w:color w:val="272727" w:themeColor="text1" w:themeTint="D8"/>
    </w:rPr>
  </w:style>
  <w:style w:type="paragraph" w:styleId="Title">
    <w:name w:val="Title"/>
    <w:basedOn w:val="Normal"/>
    <w:next w:val="Normal"/>
    <w:link w:val="TitleChar"/>
    <w:uiPriority w:val="10"/>
    <w:qFormat/>
    <w:rsid w:val="00B956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56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56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56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5653"/>
    <w:pPr>
      <w:spacing w:before="160"/>
      <w:jc w:val="center"/>
    </w:pPr>
    <w:rPr>
      <w:i/>
      <w:iCs/>
      <w:color w:val="404040" w:themeColor="text1" w:themeTint="BF"/>
    </w:rPr>
  </w:style>
  <w:style w:type="character" w:customStyle="1" w:styleId="QuoteChar">
    <w:name w:val="Quote Char"/>
    <w:basedOn w:val="DefaultParagraphFont"/>
    <w:link w:val="Quote"/>
    <w:uiPriority w:val="29"/>
    <w:rsid w:val="00B95653"/>
    <w:rPr>
      <w:i/>
      <w:iCs/>
      <w:color w:val="404040" w:themeColor="text1" w:themeTint="BF"/>
    </w:rPr>
  </w:style>
  <w:style w:type="character" w:styleId="IntenseEmphasis">
    <w:name w:val="Intense Emphasis"/>
    <w:basedOn w:val="DefaultParagraphFont"/>
    <w:uiPriority w:val="21"/>
    <w:qFormat/>
    <w:rsid w:val="00B95653"/>
    <w:rPr>
      <w:i/>
      <w:iCs/>
      <w:color w:val="0F4761" w:themeColor="accent1" w:themeShade="BF"/>
    </w:rPr>
  </w:style>
  <w:style w:type="paragraph" w:styleId="IntenseQuote">
    <w:name w:val="Intense Quote"/>
    <w:basedOn w:val="Normal"/>
    <w:next w:val="Normal"/>
    <w:link w:val="IntenseQuoteChar"/>
    <w:uiPriority w:val="30"/>
    <w:qFormat/>
    <w:rsid w:val="00B956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5653"/>
    <w:rPr>
      <w:i/>
      <w:iCs/>
      <w:color w:val="0F4761" w:themeColor="accent1" w:themeShade="BF"/>
    </w:rPr>
  </w:style>
  <w:style w:type="character" w:styleId="IntenseReference">
    <w:name w:val="Intense Reference"/>
    <w:basedOn w:val="DefaultParagraphFont"/>
    <w:uiPriority w:val="32"/>
    <w:qFormat/>
    <w:rsid w:val="00B95653"/>
    <w:rPr>
      <w:b/>
      <w:bCs/>
      <w:smallCaps/>
      <w:color w:val="0F4761" w:themeColor="accent1" w:themeShade="BF"/>
      <w:spacing w:val="5"/>
    </w:rPr>
  </w:style>
  <w:style w:type="character" w:styleId="Hyperlink">
    <w:name w:val="Hyperlink"/>
    <w:basedOn w:val="DefaultParagraphFont"/>
    <w:uiPriority w:val="99"/>
    <w:unhideWhenUsed/>
    <w:rsid w:val="00792668"/>
    <w:rPr>
      <w:color w:val="467886" w:themeColor="hyperlink"/>
      <w:u w:val="single"/>
    </w:rPr>
  </w:style>
  <w:style w:type="character" w:styleId="UnresolvedMention">
    <w:name w:val="Unresolved Mention"/>
    <w:basedOn w:val="DefaultParagraphFont"/>
    <w:uiPriority w:val="99"/>
    <w:semiHidden/>
    <w:unhideWhenUsed/>
    <w:rsid w:val="007926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58235">
      <w:bodyDiv w:val="1"/>
      <w:marLeft w:val="0"/>
      <w:marRight w:val="0"/>
      <w:marTop w:val="0"/>
      <w:marBottom w:val="0"/>
      <w:divBdr>
        <w:top w:val="none" w:sz="0" w:space="0" w:color="auto"/>
        <w:left w:val="none" w:sz="0" w:space="0" w:color="auto"/>
        <w:bottom w:val="none" w:sz="0" w:space="0" w:color="auto"/>
        <w:right w:val="none" w:sz="0" w:space="0" w:color="auto"/>
      </w:divBdr>
    </w:div>
    <w:div w:id="23674611">
      <w:bodyDiv w:val="1"/>
      <w:marLeft w:val="0"/>
      <w:marRight w:val="0"/>
      <w:marTop w:val="0"/>
      <w:marBottom w:val="0"/>
      <w:divBdr>
        <w:top w:val="none" w:sz="0" w:space="0" w:color="auto"/>
        <w:left w:val="none" w:sz="0" w:space="0" w:color="auto"/>
        <w:bottom w:val="none" w:sz="0" w:space="0" w:color="auto"/>
        <w:right w:val="none" w:sz="0" w:space="0" w:color="auto"/>
      </w:divBdr>
    </w:div>
    <w:div w:id="37898036">
      <w:bodyDiv w:val="1"/>
      <w:marLeft w:val="0"/>
      <w:marRight w:val="0"/>
      <w:marTop w:val="0"/>
      <w:marBottom w:val="0"/>
      <w:divBdr>
        <w:top w:val="none" w:sz="0" w:space="0" w:color="auto"/>
        <w:left w:val="none" w:sz="0" w:space="0" w:color="auto"/>
        <w:bottom w:val="none" w:sz="0" w:space="0" w:color="auto"/>
        <w:right w:val="none" w:sz="0" w:space="0" w:color="auto"/>
      </w:divBdr>
    </w:div>
    <w:div w:id="43062963">
      <w:bodyDiv w:val="1"/>
      <w:marLeft w:val="0"/>
      <w:marRight w:val="0"/>
      <w:marTop w:val="0"/>
      <w:marBottom w:val="0"/>
      <w:divBdr>
        <w:top w:val="none" w:sz="0" w:space="0" w:color="auto"/>
        <w:left w:val="none" w:sz="0" w:space="0" w:color="auto"/>
        <w:bottom w:val="none" w:sz="0" w:space="0" w:color="auto"/>
        <w:right w:val="none" w:sz="0" w:space="0" w:color="auto"/>
      </w:divBdr>
    </w:div>
    <w:div w:id="43415214">
      <w:bodyDiv w:val="1"/>
      <w:marLeft w:val="0"/>
      <w:marRight w:val="0"/>
      <w:marTop w:val="0"/>
      <w:marBottom w:val="0"/>
      <w:divBdr>
        <w:top w:val="none" w:sz="0" w:space="0" w:color="auto"/>
        <w:left w:val="none" w:sz="0" w:space="0" w:color="auto"/>
        <w:bottom w:val="none" w:sz="0" w:space="0" w:color="auto"/>
        <w:right w:val="none" w:sz="0" w:space="0" w:color="auto"/>
      </w:divBdr>
    </w:div>
    <w:div w:id="78142122">
      <w:bodyDiv w:val="1"/>
      <w:marLeft w:val="0"/>
      <w:marRight w:val="0"/>
      <w:marTop w:val="0"/>
      <w:marBottom w:val="0"/>
      <w:divBdr>
        <w:top w:val="none" w:sz="0" w:space="0" w:color="auto"/>
        <w:left w:val="none" w:sz="0" w:space="0" w:color="auto"/>
        <w:bottom w:val="none" w:sz="0" w:space="0" w:color="auto"/>
        <w:right w:val="none" w:sz="0" w:space="0" w:color="auto"/>
      </w:divBdr>
    </w:div>
    <w:div w:id="84230872">
      <w:bodyDiv w:val="1"/>
      <w:marLeft w:val="0"/>
      <w:marRight w:val="0"/>
      <w:marTop w:val="0"/>
      <w:marBottom w:val="0"/>
      <w:divBdr>
        <w:top w:val="none" w:sz="0" w:space="0" w:color="auto"/>
        <w:left w:val="none" w:sz="0" w:space="0" w:color="auto"/>
        <w:bottom w:val="none" w:sz="0" w:space="0" w:color="auto"/>
        <w:right w:val="none" w:sz="0" w:space="0" w:color="auto"/>
      </w:divBdr>
    </w:div>
    <w:div w:id="84739192">
      <w:bodyDiv w:val="1"/>
      <w:marLeft w:val="0"/>
      <w:marRight w:val="0"/>
      <w:marTop w:val="0"/>
      <w:marBottom w:val="0"/>
      <w:divBdr>
        <w:top w:val="none" w:sz="0" w:space="0" w:color="auto"/>
        <w:left w:val="none" w:sz="0" w:space="0" w:color="auto"/>
        <w:bottom w:val="none" w:sz="0" w:space="0" w:color="auto"/>
        <w:right w:val="none" w:sz="0" w:space="0" w:color="auto"/>
      </w:divBdr>
    </w:div>
    <w:div w:id="117601840">
      <w:bodyDiv w:val="1"/>
      <w:marLeft w:val="0"/>
      <w:marRight w:val="0"/>
      <w:marTop w:val="0"/>
      <w:marBottom w:val="0"/>
      <w:divBdr>
        <w:top w:val="none" w:sz="0" w:space="0" w:color="auto"/>
        <w:left w:val="none" w:sz="0" w:space="0" w:color="auto"/>
        <w:bottom w:val="none" w:sz="0" w:space="0" w:color="auto"/>
        <w:right w:val="none" w:sz="0" w:space="0" w:color="auto"/>
      </w:divBdr>
    </w:div>
    <w:div w:id="123618761">
      <w:bodyDiv w:val="1"/>
      <w:marLeft w:val="0"/>
      <w:marRight w:val="0"/>
      <w:marTop w:val="0"/>
      <w:marBottom w:val="0"/>
      <w:divBdr>
        <w:top w:val="none" w:sz="0" w:space="0" w:color="auto"/>
        <w:left w:val="none" w:sz="0" w:space="0" w:color="auto"/>
        <w:bottom w:val="none" w:sz="0" w:space="0" w:color="auto"/>
        <w:right w:val="none" w:sz="0" w:space="0" w:color="auto"/>
      </w:divBdr>
    </w:div>
    <w:div w:id="133763935">
      <w:bodyDiv w:val="1"/>
      <w:marLeft w:val="0"/>
      <w:marRight w:val="0"/>
      <w:marTop w:val="0"/>
      <w:marBottom w:val="0"/>
      <w:divBdr>
        <w:top w:val="none" w:sz="0" w:space="0" w:color="auto"/>
        <w:left w:val="none" w:sz="0" w:space="0" w:color="auto"/>
        <w:bottom w:val="none" w:sz="0" w:space="0" w:color="auto"/>
        <w:right w:val="none" w:sz="0" w:space="0" w:color="auto"/>
      </w:divBdr>
    </w:div>
    <w:div w:id="147063959">
      <w:bodyDiv w:val="1"/>
      <w:marLeft w:val="0"/>
      <w:marRight w:val="0"/>
      <w:marTop w:val="0"/>
      <w:marBottom w:val="0"/>
      <w:divBdr>
        <w:top w:val="none" w:sz="0" w:space="0" w:color="auto"/>
        <w:left w:val="none" w:sz="0" w:space="0" w:color="auto"/>
        <w:bottom w:val="none" w:sz="0" w:space="0" w:color="auto"/>
        <w:right w:val="none" w:sz="0" w:space="0" w:color="auto"/>
      </w:divBdr>
    </w:div>
    <w:div w:id="149252473">
      <w:bodyDiv w:val="1"/>
      <w:marLeft w:val="0"/>
      <w:marRight w:val="0"/>
      <w:marTop w:val="0"/>
      <w:marBottom w:val="0"/>
      <w:divBdr>
        <w:top w:val="none" w:sz="0" w:space="0" w:color="auto"/>
        <w:left w:val="none" w:sz="0" w:space="0" w:color="auto"/>
        <w:bottom w:val="none" w:sz="0" w:space="0" w:color="auto"/>
        <w:right w:val="none" w:sz="0" w:space="0" w:color="auto"/>
      </w:divBdr>
    </w:div>
    <w:div w:id="150949124">
      <w:bodyDiv w:val="1"/>
      <w:marLeft w:val="0"/>
      <w:marRight w:val="0"/>
      <w:marTop w:val="0"/>
      <w:marBottom w:val="0"/>
      <w:divBdr>
        <w:top w:val="none" w:sz="0" w:space="0" w:color="auto"/>
        <w:left w:val="none" w:sz="0" w:space="0" w:color="auto"/>
        <w:bottom w:val="none" w:sz="0" w:space="0" w:color="auto"/>
        <w:right w:val="none" w:sz="0" w:space="0" w:color="auto"/>
      </w:divBdr>
    </w:div>
    <w:div w:id="151289790">
      <w:bodyDiv w:val="1"/>
      <w:marLeft w:val="0"/>
      <w:marRight w:val="0"/>
      <w:marTop w:val="0"/>
      <w:marBottom w:val="0"/>
      <w:divBdr>
        <w:top w:val="none" w:sz="0" w:space="0" w:color="auto"/>
        <w:left w:val="none" w:sz="0" w:space="0" w:color="auto"/>
        <w:bottom w:val="none" w:sz="0" w:space="0" w:color="auto"/>
        <w:right w:val="none" w:sz="0" w:space="0" w:color="auto"/>
      </w:divBdr>
    </w:div>
    <w:div w:id="165830055">
      <w:bodyDiv w:val="1"/>
      <w:marLeft w:val="0"/>
      <w:marRight w:val="0"/>
      <w:marTop w:val="0"/>
      <w:marBottom w:val="0"/>
      <w:divBdr>
        <w:top w:val="none" w:sz="0" w:space="0" w:color="auto"/>
        <w:left w:val="none" w:sz="0" w:space="0" w:color="auto"/>
        <w:bottom w:val="none" w:sz="0" w:space="0" w:color="auto"/>
        <w:right w:val="none" w:sz="0" w:space="0" w:color="auto"/>
      </w:divBdr>
    </w:div>
    <w:div w:id="177159529">
      <w:bodyDiv w:val="1"/>
      <w:marLeft w:val="0"/>
      <w:marRight w:val="0"/>
      <w:marTop w:val="0"/>
      <w:marBottom w:val="0"/>
      <w:divBdr>
        <w:top w:val="none" w:sz="0" w:space="0" w:color="auto"/>
        <w:left w:val="none" w:sz="0" w:space="0" w:color="auto"/>
        <w:bottom w:val="none" w:sz="0" w:space="0" w:color="auto"/>
        <w:right w:val="none" w:sz="0" w:space="0" w:color="auto"/>
      </w:divBdr>
    </w:div>
    <w:div w:id="185295651">
      <w:bodyDiv w:val="1"/>
      <w:marLeft w:val="0"/>
      <w:marRight w:val="0"/>
      <w:marTop w:val="0"/>
      <w:marBottom w:val="0"/>
      <w:divBdr>
        <w:top w:val="none" w:sz="0" w:space="0" w:color="auto"/>
        <w:left w:val="none" w:sz="0" w:space="0" w:color="auto"/>
        <w:bottom w:val="none" w:sz="0" w:space="0" w:color="auto"/>
        <w:right w:val="none" w:sz="0" w:space="0" w:color="auto"/>
      </w:divBdr>
    </w:div>
    <w:div w:id="210116546">
      <w:bodyDiv w:val="1"/>
      <w:marLeft w:val="0"/>
      <w:marRight w:val="0"/>
      <w:marTop w:val="0"/>
      <w:marBottom w:val="0"/>
      <w:divBdr>
        <w:top w:val="none" w:sz="0" w:space="0" w:color="auto"/>
        <w:left w:val="none" w:sz="0" w:space="0" w:color="auto"/>
        <w:bottom w:val="none" w:sz="0" w:space="0" w:color="auto"/>
        <w:right w:val="none" w:sz="0" w:space="0" w:color="auto"/>
      </w:divBdr>
    </w:div>
    <w:div w:id="216553936">
      <w:bodyDiv w:val="1"/>
      <w:marLeft w:val="0"/>
      <w:marRight w:val="0"/>
      <w:marTop w:val="0"/>
      <w:marBottom w:val="0"/>
      <w:divBdr>
        <w:top w:val="none" w:sz="0" w:space="0" w:color="auto"/>
        <w:left w:val="none" w:sz="0" w:space="0" w:color="auto"/>
        <w:bottom w:val="none" w:sz="0" w:space="0" w:color="auto"/>
        <w:right w:val="none" w:sz="0" w:space="0" w:color="auto"/>
      </w:divBdr>
    </w:div>
    <w:div w:id="219363616">
      <w:bodyDiv w:val="1"/>
      <w:marLeft w:val="0"/>
      <w:marRight w:val="0"/>
      <w:marTop w:val="0"/>
      <w:marBottom w:val="0"/>
      <w:divBdr>
        <w:top w:val="none" w:sz="0" w:space="0" w:color="auto"/>
        <w:left w:val="none" w:sz="0" w:space="0" w:color="auto"/>
        <w:bottom w:val="none" w:sz="0" w:space="0" w:color="auto"/>
        <w:right w:val="none" w:sz="0" w:space="0" w:color="auto"/>
      </w:divBdr>
    </w:div>
    <w:div w:id="225337224">
      <w:bodyDiv w:val="1"/>
      <w:marLeft w:val="0"/>
      <w:marRight w:val="0"/>
      <w:marTop w:val="0"/>
      <w:marBottom w:val="0"/>
      <w:divBdr>
        <w:top w:val="none" w:sz="0" w:space="0" w:color="auto"/>
        <w:left w:val="none" w:sz="0" w:space="0" w:color="auto"/>
        <w:bottom w:val="none" w:sz="0" w:space="0" w:color="auto"/>
        <w:right w:val="none" w:sz="0" w:space="0" w:color="auto"/>
      </w:divBdr>
    </w:div>
    <w:div w:id="226691058">
      <w:bodyDiv w:val="1"/>
      <w:marLeft w:val="0"/>
      <w:marRight w:val="0"/>
      <w:marTop w:val="0"/>
      <w:marBottom w:val="0"/>
      <w:divBdr>
        <w:top w:val="none" w:sz="0" w:space="0" w:color="auto"/>
        <w:left w:val="none" w:sz="0" w:space="0" w:color="auto"/>
        <w:bottom w:val="none" w:sz="0" w:space="0" w:color="auto"/>
        <w:right w:val="none" w:sz="0" w:space="0" w:color="auto"/>
      </w:divBdr>
    </w:div>
    <w:div w:id="233777633">
      <w:bodyDiv w:val="1"/>
      <w:marLeft w:val="0"/>
      <w:marRight w:val="0"/>
      <w:marTop w:val="0"/>
      <w:marBottom w:val="0"/>
      <w:divBdr>
        <w:top w:val="none" w:sz="0" w:space="0" w:color="auto"/>
        <w:left w:val="none" w:sz="0" w:space="0" w:color="auto"/>
        <w:bottom w:val="none" w:sz="0" w:space="0" w:color="auto"/>
        <w:right w:val="none" w:sz="0" w:space="0" w:color="auto"/>
      </w:divBdr>
    </w:div>
    <w:div w:id="244925051">
      <w:bodyDiv w:val="1"/>
      <w:marLeft w:val="0"/>
      <w:marRight w:val="0"/>
      <w:marTop w:val="0"/>
      <w:marBottom w:val="0"/>
      <w:divBdr>
        <w:top w:val="none" w:sz="0" w:space="0" w:color="auto"/>
        <w:left w:val="none" w:sz="0" w:space="0" w:color="auto"/>
        <w:bottom w:val="none" w:sz="0" w:space="0" w:color="auto"/>
        <w:right w:val="none" w:sz="0" w:space="0" w:color="auto"/>
      </w:divBdr>
    </w:div>
    <w:div w:id="263654319">
      <w:bodyDiv w:val="1"/>
      <w:marLeft w:val="0"/>
      <w:marRight w:val="0"/>
      <w:marTop w:val="0"/>
      <w:marBottom w:val="0"/>
      <w:divBdr>
        <w:top w:val="none" w:sz="0" w:space="0" w:color="auto"/>
        <w:left w:val="none" w:sz="0" w:space="0" w:color="auto"/>
        <w:bottom w:val="none" w:sz="0" w:space="0" w:color="auto"/>
        <w:right w:val="none" w:sz="0" w:space="0" w:color="auto"/>
      </w:divBdr>
    </w:div>
    <w:div w:id="293370086">
      <w:bodyDiv w:val="1"/>
      <w:marLeft w:val="0"/>
      <w:marRight w:val="0"/>
      <w:marTop w:val="0"/>
      <w:marBottom w:val="0"/>
      <w:divBdr>
        <w:top w:val="none" w:sz="0" w:space="0" w:color="auto"/>
        <w:left w:val="none" w:sz="0" w:space="0" w:color="auto"/>
        <w:bottom w:val="none" w:sz="0" w:space="0" w:color="auto"/>
        <w:right w:val="none" w:sz="0" w:space="0" w:color="auto"/>
      </w:divBdr>
    </w:div>
    <w:div w:id="301732133">
      <w:bodyDiv w:val="1"/>
      <w:marLeft w:val="0"/>
      <w:marRight w:val="0"/>
      <w:marTop w:val="0"/>
      <w:marBottom w:val="0"/>
      <w:divBdr>
        <w:top w:val="none" w:sz="0" w:space="0" w:color="auto"/>
        <w:left w:val="none" w:sz="0" w:space="0" w:color="auto"/>
        <w:bottom w:val="none" w:sz="0" w:space="0" w:color="auto"/>
        <w:right w:val="none" w:sz="0" w:space="0" w:color="auto"/>
      </w:divBdr>
    </w:div>
    <w:div w:id="314142126">
      <w:bodyDiv w:val="1"/>
      <w:marLeft w:val="0"/>
      <w:marRight w:val="0"/>
      <w:marTop w:val="0"/>
      <w:marBottom w:val="0"/>
      <w:divBdr>
        <w:top w:val="none" w:sz="0" w:space="0" w:color="auto"/>
        <w:left w:val="none" w:sz="0" w:space="0" w:color="auto"/>
        <w:bottom w:val="none" w:sz="0" w:space="0" w:color="auto"/>
        <w:right w:val="none" w:sz="0" w:space="0" w:color="auto"/>
      </w:divBdr>
    </w:div>
    <w:div w:id="346445846">
      <w:bodyDiv w:val="1"/>
      <w:marLeft w:val="0"/>
      <w:marRight w:val="0"/>
      <w:marTop w:val="0"/>
      <w:marBottom w:val="0"/>
      <w:divBdr>
        <w:top w:val="none" w:sz="0" w:space="0" w:color="auto"/>
        <w:left w:val="none" w:sz="0" w:space="0" w:color="auto"/>
        <w:bottom w:val="none" w:sz="0" w:space="0" w:color="auto"/>
        <w:right w:val="none" w:sz="0" w:space="0" w:color="auto"/>
      </w:divBdr>
    </w:div>
    <w:div w:id="380402224">
      <w:bodyDiv w:val="1"/>
      <w:marLeft w:val="0"/>
      <w:marRight w:val="0"/>
      <w:marTop w:val="0"/>
      <w:marBottom w:val="0"/>
      <w:divBdr>
        <w:top w:val="none" w:sz="0" w:space="0" w:color="auto"/>
        <w:left w:val="none" w:sz="0" w:space="0" w:color="auto"/>
        <w:bottom w:val="none" w:sz="0" w:space="0" w:color="auto"/>
        <w:right w:val="none" w:sz="0" w:space="0" w:color="auto"/>
      </w:divBdr>
    </w:div>
    <w:div w:id="381633039">
      <w:bodyDiv w:val="1"/>
      <w:marLeft w:val="0"/>
      <w:marRight w:val="0"/>
      <w:marTop w:val="0"/>
      <w:marBottom w:val="0"/>
      <w:divBdr>
        <w:top w:val="none" w:sz="0" w:space="0" w:color="auto"/>
        <w:left w:val="none" w:sz="0" w:space="0" w:color="auto"/>
        <w:bottom w:val="none" w:sz="0" w:space="0" w:color="auto"/>
        <w:right w:val="none" w:sz="0" w:space="0" w:color="auto"/>
      </w:divBdr>
    </w:div>
    <w:div w:id="409743019">
      <w:bodyDiv w:val="1"/>
      <w:marLeft w:val="0"/>
      <w:marRight w:val="0"/>
      <w:marTop w:val="0"/>
      <w:marBottom w:val="0"/>
      <w:divBdr>
        <w:top w:val="none" w:sz="0" w:space="0" w:color="auto"/>
        <w:left w:val="none" w:sz="0" w:space="0" w:color="auto"/>
        <w:bottom w:val="none" w:sz="0" w:space="0" w:color="auto"/>
        <w:right w:val="none" w:sz="0" w:space="0" w:color="auto"/>
      </w:divBdr>
    </w:div>
    <w:div w:id="421218179">
      <w:bodyDiv w:val="1"/>
      <w:marLeft w:val="0"/>
      <w:marRight w:val="0"/>
      <w:marTop w:val="0"/>
      <w:marBottom w:val="0"/>
      <w:divBdr>
        <w:top w:val="none" w:sz="0" w:space="0" w:color="auto"/>
        <w:left w:val="none" w:sz="0" w:space="0" w:color="auto"/>
        <w:bottom w:val="none" w:sz="0" w:space="0" w:color="auto"/>
        <w:right w:val="none" w:sz="0" w:space="0" w:color="auto"/>
      </w:divBdr>
    </w:div>
    <w:div w:id="430013069">
      <w:bodyDiv w:val="1"/>
      <w:marLeft w:val="0"/>
      <w:marRight w:val="0"/>
      <w:marTop w:val="0"/>
      <w:marBottom w:val="0"/>
      <w:divBdr>
        <w:top w:val="none" w:sz="0" w:space="0" w:color="auto"/>
        <w:left w:val="none" w:sz="0" w:space="0" w:color="auto"/>
        <w:bottom w:val="none" w:sz="0" w:space="0" w:color="auto"/>
        <w:right w:val="none" w:sz="0" w:space="0" w:color="auto"/>
      </w:divBdr>
    </w:div>
    <w:div w:id="431974473">
      <w:bodyDiv w:val="1"/>
      <w:marLeft w:val="0"/>
      <w:marRight w:val="0"/>
      <w:marTop w:val="0"/>
      <w:marBottom w:val="0"/>
      <w:divBdr>
        <w:top w:val="none" w:sz="0" w:space="0" w:color="auto"/>
        <w:left w:val="none" w:sz="0" w:space="0" w:color="auto"/>
        <w:bottom w:val="none" w:sz="0" w:space="0" w:color="auto"/>
        <w:right w:val="none" w:sz="0" w:space="0" w:color="auto"/>
      </w:divBdr>
    </w:div>
    <w:div w:id="439952784">
      <w:bodyDiv w:val="1"/>
      <w:marLeft w:val="0"/>
      <w:marRight w:val="0"/>
      <w:marTop w:val="0"/>
      <w:marBottom w:val="0"/>
      <w:divBdr>
        <w:top w:val="none" w:sz="0" w:space="0" w:color="auto"/>
        <w:left w:val="none" w:sz="0" w:space="0" w:color="auto"/>
        <w:bottom w:val="none" w:sz="0" w:space="0" w:color="auto"/>
        <w:right w:val="none" w:sz="0" w:space="0" w:color="auto"/>
      </w:divBdr>
    </w:div>
    <w:div w:id="473064749">
      <w:bodyDiv w:val="1"/>
      <w:marLeft w:val="0"/>
      <w:marRight w:val="0"/>
      <w:marTop w:val="0"/>
      <w:marBottom w:val="0"/>
      <w:divBdr>
        <w:top w:val="none" w:sz="0" w:space="0" w:color="auto"/>
        <w:left w:val="none" w:sz="0" w:space="0" w:color="auto"/>
        <w:bottom w:val="none" w:sz="0" w:space="0" w:color="auto"/>
        <w:right w:val="none" w:sz="0" w:space="0" w:color="auto"/>
      </w:divBdr>
    </w:div>
    <w:div w:id="496767013">
      <w:bodyDiv w:val="1"/>
      <w:marLeft w:val="0"/>
      <w:marRight w:val="0"/>
      <w:marTop w:val="0"/>
      <w:marBottom w:val="0"/>
      <w:divBdr>
        <w:top w:val="none" w:sz="0" w:space="0" w:color="auto"/>
        <w:left w:val="none" w:sz="0" w:space="0" w:color="auto"/>
        <w:bottom w:val="none" w:sz="0" w:space="0" w:color="auto"/>
        <w:right w:val="none" w:sz="0" w:space="0" w:color="auto"/>
      </w:divBdr>
    </w:div>
    <w:div w:id="537084587">
      <w:bodyDiv w:val="1"/>
      <w:marLeft w:val="0"/>
      <w:marRight w:val="0"/>
      <w:marTop w:val="0"/>
      <w:marBottom w:val="0"/>
      <w:divBdr>
        <w:top w:val="none" w:sz="0" w:space="0" w:color="auto"/>
        <w:left w:val="none" w:sz="0" w:space="0" w:color="auto"/>
        <w:bottom w:val="none" w:sz="0" w:space="0" w:color="auto"/>
        <w:right w:val="none" w:sz="0" w:space="0" w:color="auto"/>
      </w:divBdr>
    </w:div>
    <w:div w:id="542444945">
      <w:bodyDiv w:val="1"/>
      <w:marLeft w:val="0"/>
      <w:marRight w:val="0"/>
      <w:marTop w:val="0"/>
      <w:marBottom w:val="0"/>
      <w:divBdr>
        <w:top w:val="none" w:sz="0" w:space="0" w:color="auto"/>
        <w:left w:val="none" w:sz="0" w:space="0" w:color="auto"/>
        <w:bottom w:val="none" w:sz="0" w:space="0" w:color="auto"/>
        <w:right w:val="none" w:sz="0" w:space="0" w:color="auto"/>
      </w:divBdr>
    </w:div>
    <w:div w:id="564797592">
      <w:bodyDiv w:val="1"/>
      <w:marLeft w:val="0"/>
      <w:marRight w:val="0"/>
      <w:marTop w:val="0"/>
      <w:marBottom w:val="0"/>
      <w:divBdr>
        <w:top w:val="none" w:sz="0" w:space="0" w:color="auto"/>
        <w:left w:val="none" w:sz="0" w:space="0" w:color="auto"/>
        <w:bottom w:val="none" w:sz="0" w:space="0" w:color="auto"/>
        <w:right w:val="none" w:sz="0" w:space="0" w:color="auto"/>
      </w:divBdr>
    </w:div>
    <w:div w:id="568809408">
      <w:bodyDiv w:val="1"/>
      <w:marLeft w:val="0"/>
      <w:marRight w:val="0"/>
      <w:marTop w:val="0"/>
      <w:marBottom w:val="0"/>
      <w:divBdr>
        <w:top w:val="none" w:sz="0" w:space="0" w:color="auto"/>
        <w:left w:val="none" w:sz="0" w:space="0" w:color="auto"/>
        <w:bottom w:val="none" w:sz="0" w:space="0" w:color="auto"/>
        <w:right w:val="none" w:sz="0" w:space="0" w:color="auto"/>
      </w:divBdr>
    </w:div>
    <w:div w:id="573204079">
      <w:bodyDiv w:val="1"/>
      <w:marLeft w:val="0"/>
      <w:marRight w:val="0"/>
      <w:marTop w:val="0"/>
      <w:marBottom w:val="0"/>
      <w:divBdr>
        <w:top w:val="none" w:sz="0" w:space="0" w:color="auto"/>
        <w:left w:val="none" w:sz="0" w:space="0" w:color="auto"/>
        <w:bottom w:val="none" w:sz="0" w:space="0" w:color="auto"/>
        <w:right w:val="none" w:sz="0" w:space="0" w:color="auto"/>
      </w:divBdr>
    </w:div>
    <w:div w:id="611324998">
      <w:bodyDiv w:val="1"/>
      <w:marLeft w:val="0"/>
      <w:marRight w:val="0"/>
      <w:marTop w:val="0"/>
      <w:marBottom w:val="0"/>
      <w:divBdr>
        <w:top w:val="none" w:sz="0" w:space="0" w:color="auto"/>
        <w:left w:val="none" w:sz="0" w:space="0" w:color="auto"/>
        <w:bottom w:val="none" w:sz="0" w:space="0" w:color="auto"/>
        <w:right w:val="none" w:sz="0" w:space="0" w:color="auto"/>
      </w:divBdr>
    </w:div>
    <w:div w:id="651641658">
      <w:bodyDiv w:val="1"/>
      <w:marLeft w:val="0"/>
      <w:marRight w:val="0"/>
      <w:marTop w:val="0"/>
      <w:marBottom w:val="0"/>
      <w:divBdr>
        <w:top w:val="none" w:sz="0" w:space="0" w:color="auto"/>
        <w:left w:val="none" w:sz="0" w:space="0" w:color="auto"/>
        <w:bottom w:val="none" w:sz="0" w:space="0" w:color="auto"/>
        <w:right w:val="none" w:sz="0" w:space="0" w:color="auto"/>
      </w:divBdr>
    </w:div>
    <w:div w:id="652224958">
      <w:bodyDiv w:val="1"/>
      <w:marLeft w:val="0"/>
      <w:marRight w:val="0"/>
      <w:marTop w:val="0"/>
      <w:marBottom w:val="0"/>
      <w:divBdr>
        <w:top w:val="none" w:sz="0" w:space="0" w:color="auto"/>
        <w:left w:val="none" w:sz="0" w:space="0" w:color="auto"/>
        <w:bottom w:val="none" w:sz="0" w:space="0" w:color="auto"/>
        <w:right w:val="none" w:sz="0" w:space="0" w:color="auto"/>
      </w:divBdr>
    </w:div>
    <w:div w:id="663702057">
      <w:bodyDiv w:val="1"/>
      <w:marLeft w:val="0"/>
      <w:marRight w:val="0"/>
      <w:marTop w:val="0"/>
      <w:marBottom w:val="0"/>
      <w:divBdr>
        <w:top w:val="none" w:sz="0" w:space="0" w:color="auto"/>
        <w:left w:val="none" w:sz="0" w:space="0" w:color="auto"/>
        <w:bottom w:val="none" w:sz="0" w:space="0" w:color="auto"/>
        <w:right w:val="none" w:sz="0" w:space="0" w:color="auto"/>
      </w:divBdr>
    </w:div>
    <w:div w:id="670180013">
      <w:bodyDiv w:val="1"/>
      <w:marLeft w:val="0"/>
      <w:marRight w:val="0"/>
      <w:marTop w:val="0"/>
      <w:marBottom w:val="0"/>
      <w:divBdr>
        <w:top w:val="none" w:sz="0" w:space="0" w:color="auto"/>
        <w:left w:val="none" w:sz="0" w:space="0" w:color="auto"/>
        <w:bottom w:val="none" w:sz="0" w:space="0" w:color="auto"/>
        <w:right w:val="none" w:sz="0" w:space="0" w:color="auto"/>
      </w:divBdr>
    </w:div>
    <w:div w:id="672685688">
      <w:bodyDiv w:val="1"/>
      <w:marLeft w:val="0"/>
      <w:marRight w:val="0"/>
      <w:marTop w:val="0"/>
      <w:marBottom w:val="0"/>
      <w:divBdr>
        <w:top w:val="none" w:sz="0" w:space="0" w:color="auto"/>
        <w:left w:val="none" w:sz="0" w:space="0" w:color="auto"/>
        <w:bottom w:val="none" w:sz="0" w:space="0" w:color="auto"/>
        <w:right w:val="none" w:sz="0" w:space="0" w:color="auto"/>
      </w:divBdr>
    </w:div>
    <w:div w:id="683557808">
      <w:bodyDiv w:val="1"/>
      <w:marLeft w:val="0"/>
      <w:marRight w:val="0"/>
      <w:marTop w:val="0"/>
      <w:marBottom w:val="0"/>
      <w:divBdr>
        <w:top w:val="none" w:sz="0" w:space="0" w:color="auto"/>
        <w:left w:val="none" w:sz="0" w:space="0" w:color="auto"/>
        <w:bottom w:val="none" w:sz="0" w:space="0" w:color="auto"/>
        <w:right w:val="none" w:sz="0" w:space="0" w:color="auto"/>
      </w:divBdr>
    </w:div>
    <w:div w:id="687952993">
      <w:bodyDiv w:val="1"/>
      <w:marLeft w:val="0"/>
      <w:marRight w:val="0"/>
      <w:marTop w:val="0"/>
      <w:marBottom w:val="0"/>
      <w:divBdr>
        <w:top w:val="none" w:sz="0" w:space="0" w:color="auto"/>
        <w:left w:val="none" w:sz="0" w:space="0" w:color="auto"/>
        <w:bottom w:val="none" w:sz="0" w:space="0" w:color="auto"/>
        <w:right w:val="none" w:sz="0" w:space="0" w:color="auto"/>
      </w:divBdr>
    </w:div>
    <w:div w:id="700059350">
      <w:bodyDiv w:val="1"/>
      <w:marLeft w:val="0"/>
      <w:marRight w:val="0"/>
      <w:marTop w:val="0"/>
      <w:marBottom w:val="0"/>
      <w:divBdr>
        <w:top w:val="none" w:sz="0" w:space="0" w:color="auto"/>
        <w:left w:val="none" w:sz="0" w:space="0" w:color="auto"/>
        <w:bottom w:val="none" w:sz="0" w:space="0" w:color="auto"/>
        <w:right w:val="none" w:sz="0" w:space="0" w:color="auto"/>
      </w:divBdr>
    </w:div>
    <w:div w:id="742218037">
      <w:bodyDiv w:val="1"/>
      <w:marLeft w:val="0"/>
      <w:marRight w:val="0"/>
      <w:marTop w:val="0"/>
      <w:marBottom w:val="0"/>
      <w:divBdr>
        <w:top w:val="none" w:sz="0" w:space="0" w:color="auto"/>
        <w:left w:val="none" w:sz="0" w:space="0" w:color="auto"/>
        <w:bottom w:val="none" w:sz="0" w:space="0" w:color="auto"/>
        <w:right w:val="none" w:sz="0" w:space="0" w:color="auto"/>
      </w:divBdr>
    </w:div>
    <w:div w:id="767386453">
      <w:bodyDiv w:val="1"/>
      <w:marLeft w:val="0"/>
      <w:marRight w:val="0"/>
      <w:marTop w:val="0"/>
      <w:marBottom w:val="0"/>
      <w:divBdr>
        <w:top w:val="none" w:sz="0" w:space="0" w:color="auto"/>
        <w:left w:val="none" w:sz="0" w:space="0" w:color="auto"/>
        <w:bottom w:val="none" w:sz="0" w:space="0" w:color="auto"/>
        <w:right w:val="none" w:sz="0" w:space="0" w:color="auto"/>
      </w:divBdr>
    </w:div>
    <w:div w:id="836656036">
      <w:bodyDiv w:val="1"/>
      <w:marLeft w:val="0"/>
      <w:marRight w:val="0"/>
      <w:marTop w:val="0"/>
      <w:marBottom w:val="0"/>
      <w:divBdr>
        <w:top w:val="none" w:sz="0" w:space="0" w:color="auto"/>
        <w:left w:val="none" w:sz="0" w:space="0" w:color="auto"/>
        <w:bottom w:val="none" w:sz="0" w:space="0" w:color="auto"/>
        <w:right w:val="none" w:sz="0" w:space="0" w:color="auto"/>
      </w:divBdr>
    </w:div>
    <w:div w:id="841704801">
      <w:bodyDiv w:val="1"/>
      <w:marLeft w:val="0"/>
      <w:marRight w:val="0"/>
      <w:marTop w:val="0"/>
      <w:marBottom w:val="0"/>
      <w:divBdr>
        <w:top w:val="none" w:sz="0" w:space="0" w:color="auto"/>
        <w:left w:val="none" w:sz="0" w:space="0" w:color="auto"/>
        <w:bottom w:val="none" w:sz="0" w:space="0" w:color="auto"/>
        <w:right w:val="none" w:sz="0" w:space="0" w:color="auto"/>
      </w:divBdr>
    </w:div>
    <w:div w:id="850872121">
      <w:bodyDiv w:val="1"/>
      <w:marLeft w:val="0"/>
      <w:marRight w:val="0"/>
      <w:marTop w:val="0"/>
      <w:marBottom w:val="0"/>
      <w:divBdr>
        <w:top w:val="none" w:sz="0" w:space="0" w:color="auto"/>
        <w:left w:val="none" w:sz="0" w:space="0" w:color="auto"/>
        <w:bottom w:val="none" w:sz="0" w:space="0" w:color="auto"/>
        <w:right w:val="none" w:sz="0" w:space="0" w:color="auto"/>
      </w:divBdr>
    </w:div>
    <w:div w:id="892813724">
      <w:bodyDiv w:val="1"/>
      <w:marLeft w:val="0"/>
      <w:marRight w:val="0"/>
      <w:marTop w:val="0"/>
      <w:marBottom w:val="0"/>
      <w:divBdr>
        <w:top w:val="none" w:sz="0" w:space="0" w:color="auto"/>
        <w:left w:val="none" w:sz="0" w:space="0" w:color="auto"/>
        <w:bottom w:val="none" w:sz="0" w:space="0" w:color="auto"/>
        <w:right w:val="none" w:sz="0" w:space="0" w:color="auto"/>
      </w:divBdr>
    </w:div>
    <w:div w:id="900094878">
      <w:bodyDiv w:val="1"/>
      <w:marLeft w:val="0"/>
      <w:marRight w:val="0"/>
      <w:marTop w:val="0"/>
      <w:marBottom w:val="0"/>
      <w:divBdr>
        <w:top w:val="none" w:sz="0" w:space="0" w:color="auto"/>
        <w:left w:val="none" w:sz="0" w:space="0" w:color="auto"/>
        <w:bottom w:val="none" w:sz="0" w:space="0" w:color="auto"/>
        <w:right w:val="none" w:sz="0" w:space="0" w:color="auto"/>
      </w:divBdr>
    </w:div>
    <w:div w:id="923416974">
      <w:bodyDiv w:val="1"/>
      <w:marLeft w:val="0"/>
      <w:marRight w:val="0"/>
      <w:marTop w:val="0"/>
      <w:marBottom w:val="0"/>
      <w:divBdr>
        <w:top w:val="none" w:sz="0" w:space="0" w:color="auto"/>
        <w:left w:val="none" w:sz="0" w:space="0" w:color="auto"/>
        <w:bottom w:val="none" w:sz="0" w:space="0" w:color="auto"/>
        <w:right w:val="none" w:sz="0" w:space="0" w:color="auto"/>
      </w:divBdr>
    </w:div>
    <w:div w:id="924535520">
      <w:bodyDiv w:val="1"/>
      <w:marLeft w:val="0"/>
      <w:marRight w:val="0"/>
      <w:marTop w:val="0"/>
      <w:marBottom w:val="0"/>
      <w:divBdr>
        <w:top w:val="none" w:sz="0" w:space="0" w:color="auto"/>
        <w:left w:val="none" w:sz="0" w:space="0" w:color="auto"/>
        <w:bottom w:val="none" w:sz="0" w:space="0" w:color="auto"/>
        <w:right w:val="none" w:sz="0" w:space="0" w:color="auto"/>
      </w:divBdr>
    </w:div>
    <w:div w:id="927034379">
      <w:bodyDiv w:val="1"/>
      <w:marLeft w:val="0"/>
      <w:marRight w:val="0"/>
      <w:marTop w:val="0"/>
      <w:marBottom w:val="0"/>
      <w:divBdr>
        <w:top w:val="none" w:sz="0" w:space="0" w:color="auto"/>
        <w:left w:val="none" w:sz="0" w:space="0" w:color="auto"/>
        <w:bottom w:val="none" w:sz="0" w:space="0" w:color="auto"/>
        <w:right w:val="none" w:sz="0" w:space="0" w:color="auto"/>
      </w:divBdr>
    </w:div>
    <w:div w:id="930626365">
      <w:bodyDiv w:val="1"/>
      <w:marLeft w:val="0"/>
      <w:marRight w:val="0"/>
      <w:marTop w:val="0"/>
      <w:marBottom w:val="0"/>
      <w:divBdr>
        <w:top w:val="none" w:sz="0" w:space="0" w:color="auto"/>
        <w:left w:val="none" w:sz="0" w:space="0" w:color="auto"/>
        <w:bottom w:val="none" w:sz="0" w:space="0" w:color="auto"/>
        <w:right w:val="none" w:sz="0" w:space="0" w:color="auto"/>
      </w:divBdr>
    </w:div>
    <w:div w:id="960378451">
      <w:bodyDiv w:val="1"/>
      <w:marLeft w:val="0"/>
      <w:marRight w:val="0"/>
      <w:marTop w:val="0"/>
      <w:marBottom w:val="0"/>
      <w:divBdr>
        <w:top w:val="none" w:sz="0" w:space="0" w:color="auto"/>
        <w:left w:val="none" w:sz="0" w:space="0" w:color="auto"/>
        <w:bottom w:val="none" w:sz="0" w:space="0" w:color="auto"/>
        <w:right w:val="none" w:sz="0" w:space="0" w:color="auto"/>
      </w:divBdr>
    </w:div>
    <w:div w:id="972564679">
      <w:bodyDiv w:val="1"/>
      <w:marLeft w:val="0"/>
      <w:marRight w:val="0"/>
      <w:marTop w:val="0"/>
      <w:marBottom w:val="0"/>
      <w:divBdr>
        <w:top w:val="none" w:sz="0" w:space="0" w:color="auto"/>
        <w:left w:val="none" w:sz="0" w:space="0" w:color="auto"/>
        <w:bottom w:val="none" w:sz="0" w:space="0" w:color="auto"/>
        <w:right w:val="none" w:sz="0" w:space="0" w:color="auto"/>
      </w:divBdr>
    </w:div>
    <w:div w:id="981810844">
      <w:bodyDiv w:val="1"/>
      <w:marLeft w:val="0"/>
      <w:marRight w:val="0"/>
      <w:marTop w:val="0"/>
      <w:marBottom w:val="0"/>
      <w:divBdr>
        <w:top w:val="none" w:sz="0" w:space="0" w:color="auto"/>
        <w:left w:val="none" w:sz="0" w:space="0" w:color="auto"/>
        <w:bottom w:val="none" w:sz="0" w:space="0" w:color="auto"/>
        <w:right w:val="none" w:sz="0" w:space="0" w:color="auto"/>
      </w:divBdr>
    </w:div>
    <w:div w:id="995651627">
      <w:bodyDiv w:val="1"/>
      <w:marLeft w:val="0"/>
      <w:marRight w:val="0"/>
      <w:marTop w:val="0"/>
      <w:marBottom w:val="0"/>
      <w:divBdr>
        <w:top w:val="none" w:sz="0" w:space="0" w:color="auto"/>
        <w:left w:val="none" w:sz="0" w:space="0" w:color="auto"/>
        <w:bottom w:val="none" w:sz="0" w:space="0" w:color="auto"/>
        <w:right w:val="none" w:sz="0" w:space="0" w:color="auto"/>
      </w:divBdr>
    </w:div>
    <w:div w:id="1011181562">
      <w:bodyDiv w:val="1"/>
      <w:marLeft w:val="0"/>
      <w:marRight w:val="0"/>
      <w:marTop w:val="0"/>
      <w:marBottom w:val="0"/>
      <w:divBdr>
        <w:top w:val="none" w:sz="0" w:space="0" w:color="auto"/>
        <w:left w:val="none" w:sz="0" w:space="0" w:color="auto"/>
        <w:bottom w:val="none" w:sz="0" w:space="0" w:color="auto"/>
        <w:right w:val="none" w:sz="0" w:space="0" w:color="auto"/>
      </w:divBdr>
    </w:div>
    <w:div w:id="1013646582">
      <w:bodyDiv w:val="1"/>
      <w:marLeft w:val="0"/>
      <w:marRight w:val="0"/>
      <w:marTop w:val="0"/>
      <w:marBottom w:val="0"/>
      <w:divBdr>
        <w:top w:val="none" w:sz="0" w:space="0" w:color="auto"/>
        <w:left w:val="none" w:sz="0" w:space="0" w:color="auto"/>
        <w:bottom w:val="none" w:sz="0" w:space="0" w:color="auto"/>
        <w:right w:val="none" w:sz="0" w:space="0" w:color="auto"/>
      </w:divBdr>
    </w:div>
    <w:div w:id="1016422416">
      <w:bodyDiv w:val="1"/>
      <w:marLeft w:val="0"/>
      <w:marRight w:val="0"/>
      <w:marTop w:val="0"/>
      <w:marBottom w:val="0"/>
      <w:divBdr>
        <w:top w:val="none" w:sz="0" w:space="0" w:color="auto"/>
        <w:left w:val="none" w:sz="0" w:space="0" w:color="auto"/>
        <w:bottom w:val="none" w:sz="0" w:space="0" w:color="auto"/>
        <w:right w:val="none" w:sz="0" w:space="0" w:color="auto"/>
      </w:divBdr>
    </w:div>
    <w:div w:id="1036273768">
      <w:bodyDiv w:val="1"/>
      <w:marLeft w:val="0"/>
      <w:marRight w:val="0"/>
      <w:marTop w:val="0"/>
      <w:marBottom w:val="0"/>
      <w:divBdr>
        <w:top w:val="none" w:sz="0" w:space="0" w:color="auto"/>
        <w:left w:val="none" w:sz="0" w:space="0" w:color="auto"/>
        <w:bottom w:val="none" w:sz="0" w:space="0" w:color="auto"/>
        <w:right w:val="none" w:sz="0" w:space="0" w:color="auto"/>
      </w:divBdr>
    </w:div>
    <w:div w:id="1053890434">
      <w:bodyDiv w:val="1"/>
      <w:marLeft w:val="0"/>
      <w:marRight w:val="0"/>
      <w:marTop w:val="0"/>
      <w:marBottom w:val="0"/>
      <w:divBdr>
        <w:top w:val="none" w:sz="0" w:space="0" w:color="auto"/>
        <w:left w:val="none" w:sz="0" w:space="0" w:color="auto"/>
        <w:bottom w:val="none" w:sz="0" w:space="0" w:color="auto"/>
        <w:right w:val="none" w:sz="0" w:space="0" w:color="auto"/>
      </w:divBdr>
    </w:div>
    <w:div w:id="1059018165">
      <w:bodyDiv w:val="1"/>
      <w:marLeft w:val="0"/>
      <w:marRight w:val="0"/>
      <w:marTop w:val="0"/>
      <w:marBottom w:val="0"/>
      <w:divBdr>
        <w:top w:val="none" w:sz="0" w:space="0" w:color="auto"/>
        <w:left w:val="none" w:sz="0" w:space="0" w:color="auto"/>
        <w:bottom w:val="none" w:sz="0" w:space="0" w:color="auto"/>
        <w:right w:val="none" w:sz="0" w:space="0" w:color="auto"/>
      </w:divBdr>
    </w:div>
    <w:div w:id="1156149400">
      <w:bodyDiv w:val="1"/>
      <w:marLeft w:val="0"/>
      <w:marRight w:val="0"/>
      <w:marTop w:val="0"/>
      <w:marBottom w:val="0"/>
      <w:divBdr>
        <w:top w:val="none" w:sz="0" w:space="0" w:color="auto"/>
        <w:left w:val="none" w:sz="0" w:space="0" w:color="auto"/>
        <w:bottom w:val="none" w:sz="0" w:space="0" w:color="auto"/>
        <w:right w:val="none" w:sz="0" w:space="0" w:color="auto"/>
      </w:divBdr>
    </w:div>
    <w:div w:id="1168984649">
      <w:bodyDiv w:val="1"/>
      <w:marLeft w:val="0"/>
      <w:marRight w:val="0"/>
      <w:marTop w:val="0"/>
      <w:marBottom w:val="0"/>
      <w:divBdr>
        <w:top w:val="none" w:sz="0" w:space="0" w:color="auto"/>
        <w:left w:val="none" w:sz="0" w:space="0" w:color="auto"/>
        <w:bottom w:val="none" w:sz="0" w:space="0" w:color="auto"/>
        <w:right w:val="none" w:sz="0" w:space="0" w:color="auto"/>
      </w:divBdr>
    </w:div>
    <w:div w:id="1170557909">
      <w:bodyDiv w:val="1"/>
      <w:marLeft w:val="0"/>
      <w:marRight w:val="0"/>
      <w:marTop w:val="0"/>
      <w:marBottom w:val="0"/>
      <w:divBdr>
        <w:top w:val="none" w:sz="0" w:space="0" w:color="auto"/>
        <w:left w:val="none" w:sz="0" w:space="0" w:color="auto"/>
        <w:bottom w:val="none" w:sz="0" w:space="0" w:color="auto"/>
        <w:right w:val="none" w:sz="0" w:space="0" w:color="auto"/>
      </w:divBdr>
    </w:div>
    <w:div w:id="1180197564">
      <w:bodyDiv w:val="1"/>
      <w:marLeft w:val="0"/>
      <w:marRight w:val="0"/>
      <w:marTop w:val="0"/>
      <w:marBottom w:val="0"/>
      <w:divBdr>
        <w:top w:val="none" w:sz="0" w:space="0" w:color="auto"/>
        <w:left w:val="none" w:sz="0" w:space="0" w:color="auto"/>
        <w:bottom w:val="none" w:sz="0" w:space="0" w:color="auto"/>
        <w:right w:val="none" w:sz="0" w:space="0" w:color="auto"/>
      </w:divBdr>
    </w:div>
    <w:div w:id="1205603714">
      <w:bodyDiv w:val="1"/>
      <w:marLeft w:val="0"/>
      <w:marRight w:val="0"/>
      <w:marTop w:val="0"/>
      <w:marBottom w:val="0"/>
      <w:divBdr>
        <w:top w:val="none" w:sz="0" w:space="0" w:color="auto"/>
        <w:left w:val="none" w:sz="0" w:space="0" w:color="auto"/>
        <w:bottom w:val="none" w:sz="0" w:space="0" w:color="auto"/>
        <w:right w:val="none" w:sz="0" w:space="0" w:color="auto"/>
      </w:divBdr>
    </w:div>
    <w:div w:id="1208883168">
      <w:bodyDiv w:val="1"/>
      <w:marLeft w:val="0"/>
      <w:marRight w:val="0"/>
      <w:marTop w:val="0"/>
      <w:marBottom w:val="0"/>
      <w:divBdr>
        <w:top w:val="none" w:sz="0" w:space="0" w:color="auto"/>
        <w:left w:val="none" w:sz="0" w:space="0" w:color="auto"/>
        <w:bottom w:val="none" w:sz="0" w:space="0" w:color="auto"/>
        <w:right w:val="none" w:sz="0" w:space="0" w:color="auto"/>
      </w:divBdr>
    </w:div>
    <w:div w:id="1221677258">
      <w:bodyDiv w:val="1"/>
      <w:marLeft w:val="0"/>
      <w:marRight w:val="0"/>
      <w:marTop w:val="0"/>
      <w:marBottom w:val="0"/>
      <w:divBdr>
        <w:top w:val="none" w:sz="0" w:space="0" w:color="auto"/>
        <w:left w:val="none" w:sz="0" w:space="0" w:color="auto"/>
        <w:bottom w:val="none" w:sz="0" w:space="0" w:color="auto"/>
        <w:right w:val="none" w:sz="0" w:space="0" w:color="auto"/>
      </w:divBdr>
    </w:div>
    <w:div w:id="1222865185">
      <w:bodyDiv w:val="1"/>
      <w:marLeft w:val="0"/>
      <w:marRight w:val="0"/>
      <w:marTop w:val="0"/>
      <w:marBottom w:val="0"/>
      <w:divBdr>
        <w:top w:val="none" w:sz="0" w:space="0" w:color="auto"/>
        <w:left w:val="none" w:sz="0" w:space="0" w:color="auto"/>
        <w:bottom w:val="none" w:sz="0" w:space="0" w:color="auto"/>
        <w:right w:val="none" w:sz="0" w:space="0" w:color="auto"/>
      </w:divBdr>
    </w:div>
    <w:div w:id="1231113186">
      <w:bodyDiv w:val="1"/>
      <w:marLeft w:val="0"/>
      <w:marRight w:val="0"/>
      <w:marTop w:val="0"/>
      <w:marBottom w:val="0"/>
      <w:divBdr>
        <w:top w:val="none" w:sz="0" w:space="0" w:color="auto"/>
        <w:left w:val="none" w:sz="0" w:space="0" w:color="auto"/>
        <w:bottom w:val="none" w:sz="0" w:space="0" w:color="auto"/>
        <w:right w:val="none" w:sz="0" w:space="0" w:color="auto"/>
      </w:divBdr>
    </w:div>
    <w:div w:id="1272709487">
      <w:bodyDiv w:val="1"/>
      <w:marLeft w:val="0"/>
      <w:marRight w:val="0"/>
      <w:marTop w:val="0"/>
      <w:marBottom w:val="0"/>
      <w:divBdr>
        <w:top w:val="none" w:sz="0" w:space="0" w:color="auto"/>
        <w:left w:val="none" w:sz="0" w:space="0" w:color="auto"/>
        <w:bottom w:val="none" w:sz="0" w:space="0" w:color="auto"/>
        <w:right w:val="none" w:sz="0" w:space="0" w:color="auto"/>
      </w:divBdr>
    </w:div>
    <w:div w:id="1283538525">
      <w:bodyDiv w:val="1"/>
      <w:marLeft w:val="0"/>
      <w:marRight w:val="0"/>
      <w:marTop w:val="0"/>
      <w:marBottom w:val="0"/>
      <w:divBdr>
        <w:top w:val="none" w:sz="0" w:space="0" w:color="auto"/>
        <w:left w:val="none" w:sz="0" w:space="0" w:color="auto"/>
        <w:bottom w:val="none" w:sz="0" w:space="0" w:color="auto"/>
        <w:right w:val="none" w:sz="0" w:space="0" w:color="auto"/>
      </w:divBdr>
    </w:div>
    <w:div w:id="1289970462">
      <w:bodyDiv w:val="1"/>
      <w:marLeft w:val="0"/>
      <w:marRight w:val="0"/>
      <w:marTop w:val="0"/>
      <w:marBottom w:val="0"/>
      <w:divBdr>
        <w:top w:val="none" w:sz="0" w:space="0" w:color="auto"/>
        <w:left w:val="none" w:sz="0" w:space="0" w:color="auto"/>
        <w:bottom w:val="none" w:sz="0" w:space="0" w:color="auto"/>
        <w:right w:val="none" w:sz="0" w:space="0" w:color="auto"/>
      </w:divBdr>
    </w:div>
    <w:div w:id="1310137591">
      <w:bodyDiv w:val="1"/>
      <w:marLeft w:val="0"/>
      <w:marRight w:val="0"/>
      <w:marTop w:val="0"/>
      <w:marBottom w:val="0"/>
      <w:divBdr>
        <w:top w:val="none" w:sz="0" w:space="0" w:color="auto"/>
        <w:left w:val="none" w:sz="0" w:space="0" w:color="auto"/>
        <w:bottom w:val="none" w:sz="0" w:space="0" w:color="auto"/>
        <w:right w:val="none" w:sz="0" w:space="0" w:color="auto"/>
      </w:divBdr>
    </w:div>
    <w:div w:id="1320423004">
      <w:bodyDiv w:val="1"/>
      <w:marLeft w:val="0"/>
      <w:marRight w:val="0"/>
      <w:marTop w:val="0"/>
      <w:marBottom w:val="0"/>
      <w:divBdr>
        <w:top w:val="none" w:sz="0" w:space="0" w:color="auto"/>
        <w:left w:val="none" w:sz="0" w:space="0" w:color="auto"/>
        <w:bottom w:val="none" w:sz="0" w:space="0" w:color="auto"/>
        <w:right w:val="none" w:sz="0" w:space="0" w:color="auto"/>
      </w:divBdr>
    </w:div>
    <w:div w:id="1323118397">
      <w:bodyDiv w:val="1"/>
      <w:marLeft w:val="0"/>
      <w:marRight w:val="0"/>
      <w:marTop w:val="0"/>
      <w:marBottom w:val="0"/>
      <w:divBdr>
        <w:top w:val="none" w:sz="0" w:space="0" w:color="auto"/>
        <w:left w:val="none" w:sz="0" w:space="0" w:color="auto"/>
        <w:bottom w:val="none" w:sz="0" w:space="0" w:color="auto"/>
        <w:right w:val="none" w:sz="0" w:space="0" w:color="auto"/>
      </w:divBdr>
    </w:div>
    <w:div w:id="1326205908">
      <w:bodyDiv w:val="1"/>
      <w:marLeft w:val="0"/>
      <w:marRight w:val="0"/>
      <w:marTop w:val="0"/>
      <w:marBottom w:val="0"/>
      <w:divBdr>
        <w:top w:val="none" w:sz="0" w:space="0" w:color="auto"/>
        <w:left w:val="none" w:sz="0" w:space="0" w:color="auto"/>
        <w:bottom w:val="none" w:sz="0" w:space="0" w:color="auto"/>
        <w:right w:val="none" w:sz="0" w:space="0" w:color="auto"/>
      </w:divBdr>
    </w:div>
    <w:div w:id="1330255113">
      <w:bodyDiv w:val="1"/>
      <w:marLeft w:val="0"/>
      <w:marRight w:val="0"/>
      <w:marTop w:val="0"/>
      <w:marBottom w:val="0"/>
      <w:divBdr>
        <w:top w:val="none" w:sz="0" w:space="0" w:color="auto"/>
        <w:left w:val="none" w:sz="0" w:space="0" w:color="auto"/>
        <w:bottom w:val="none" w:sz="0" w:space="0" w:color="auto"/>
        <w:right w:val="none" w:sz="0" w:space="0" w:color="auto"/>
      </w:divBdr>
    </w:div>
    <w:div w:id="1385252712">
      <w:bodyDiv w:val="1"/>
      <w:marLeft w:val="0"/>
      <w:marRight w:val="0"/>
      <w:marTop w:val="0"/>
      <w:marBottom w:val="0"/>
      <w:divBdr>
        <w:top w:val="none" w:sz="0" w:space="0" w:color="auto"/>
        <w:left w:val="none" w:sz="0" w:space="0" w:color="auto"/>
        <w:bottom w:val="none" w:sz="0" w:space="0" w:color="auto"/>
        <w:right w:val="none" w:sz="0" w:space="0" w:color="auto"/>
      </w:divBdr>
    </w:div>
    <w:div w:id="1394616996">
      <w:bodyDiv w:val="1"/>
      <w:marLeft w:val="0"/>
      <w:marRight w:val="0"/>
      <w:marTop w:val="0"/>
      <w:marBottom w:val="0"/>
      <w:divBdr>
        <w:top w:val="none" w:sz="0" w:space="0" w:color="auto"/>
        <w:left w:val="none" w:sz="0" w:space="0" w:color="auto"/>
        <w:bottom w:val="none" w:sz="0" w:space="0" w:color="auto"/>
        <w:right w:val="none" w:sz="0" w:space="0" w:color="auto"/>
      </w:divBdr>
    </w:div>
    <w:div w:id="1398551759">
      <w:bodyDiv w:val="1"/>
      <w:marLeft w:val="0"/>
      <w:marRight w:val="0"/>
      <w:marTop w:val="0"/>
      <w:marBottom w:val="0"/>
      <w:divBdr>
        <w:top w:val="none" w:sz="0" w:space="0" w:color="auto"/>
        <w:left w:val="none" w:sz="0" w:space="0" w:color="auto"/>
        <w:bottom w:val="none" w:sz="0" w:space="0" w:color="auto"/>
        <w:right w:val="none" w:sz="0" w:space="0" w:color="auto"/>
      </w:divBdr>
    </w:div>
    <w:div w:id="1400249128">
      <w:bodyDiv w:val="1"/>
      <w:marLeft w:val="0"/>
      <w:marRight w:val="0"/>
      <w:marTop w:val="0"/>
      <w:marBottom w:val="0"/>
      <w:divBdr>
        <w:top w:val="none" w:sz="0" w:space="0" w:color="auto"/>
        <w:left w:val="none" w:sz="0" w:space="0" w:color="auto"/>
        <w:bottom w:val="none" w:sz="0" w:space="0" w:color="auto"/>
        <w:right w:val="none" w:sz="0" w:space="0" w:color="auto"/>
      </w:divBdr>
    </w:div>
    <w:div w:id="1415014191">
      <w:bodyDiv w:val="1"/>
      <w:marLeft w:val="0"/>
      <w:marRight w:val="0"/>
      <w:marTop w:val="0"/>
      <w:marBottom w:val="0"/>
      <w:divBdr>
        <w:top w:val="none" w:sz="0" w:space="0" w:color="auto"/>
        <w:left w:val="none" w:sz="0" w:space="0" w:color="auto"/>
        <w:bottom w:val="none" w:sz="0" w:space="0" w:color="auto"/>
        <w:right w:val="none" w:sz="0" w:space="0" w:color="auto"/>
      </w:divBdr>
    </w:div>
    <w:div w:id="1427844336">
      <w:bodyDiv w:val="1"/>
      <w:marLeft w:val="0"/>
      <w:marRight w:val="0"/>
      <w:marTop w:val="0"/>
      <w:marBottom w:val="0"/>
      <w:divBdr>
        <w:top w:val="none" w:sz="0" w:space="0" w:color="auto"/>
        <w:left w:val="none" w:sz="0" w:space="0" w:color="auto"/>
        <w:bottom w:val="none" w:sz="0" w:space="0" w:color="auto"/>
        <w:right w:val="none" w:sz="0" w:space="0" w:color="auto"/>
      </w:divBdr>
    </w:div>
    <w:div w:id="1458185346">
      <w:bodyDiv w:val="1"/>
      <w:marLeft w:val="0"/>
      <w:marRight w:val="0"/>
      <w:marTop w:val="0"/>
      <w:marBottom w:val="0"/>
      <w:divBdr>
        <w:top w:val="none" w:sz="0" w:space="0" w:color="auto"/>
        <w:left w:val="none" w:sz="0" w:space="0" w:color="auto"/>
        <w:bottom w:val="none" w:sz="0" w:space="0" w:color="auto"/>
        <w:right w:val="none" w:sz="0" w:space="0" w:color="auto"/>
      </w:divBdr>
    </w:div>
    <w:div w:id="1467043754">
      <w:bodyDiv w:val="1"/>
      <w:marLeft w:val="0"/>
      <w:marRight w:val="0"/>
      <w:marTop w:val="0"/>
      <w:marBottom w:val="0"/>
      <w:divBdr>
        <w:top w:val="none" w:sz="0" w:space="0" w:color="auto"/>
        <w:left w:val="none" w:sz="0" w:space="0" w:color="auto"/>
        <w:bottom w:val="none" w:sz="0" w:space="0" w:color="auto"/>
        <w:right w:val="none" w:sz="0" w:space="0" w:color="auto"/>
      </w:divBdr>
    </w:div>
    <w:div w:id="1481506940">
      <w:bodyDiv w:val="1"/>
      <w:marLeft w:val="0"/>
      <w:marRight w:val="0"/>
      <w:marTop w:val="0"/>
      <w:marBottom w:val="0"/>
      <w:divBdr>
        <w:top w:val="none" w:sz="0" w:space="0" w:color="auto"/>
        <w:left w:val="none" w:sz="0" w:space="0" w:color="auto"/>
        <w:bottom w:val="none" w:sz="0" w:space="0" w:color="auto"/>
        <w:right w:val="none" w:sz="0" w:space="0" w:color="auto"/>
      </w:divBdr>
    </w:div>
    <w:div w:id="1512649309">
      <w:bodyDiv w:val="1"/>
      <w:marLeft w:val="0"/>
      <w:marRight w:val="0"/>
      <w:marTop w:val="0"/>
      <w:marBottom w:val="0"/>
      <w:divBdr>
        <w:top w:val="none" w:sz="0" w:space="0" w:color="auto"/>
        <w:left w:val="none" w:sz="0" w:space="0" w:color="auto"/>
        <w:bottom w:val="none" w:sz="0" w:space="0" w:color="auto"/>
        <w:right w:val="none" w:sz="0" w:space="0" w:color="auto"/>
      </w:divBdr>
    </w:div>
    <w:div w:id="1524006506">
      <w:bodyDiv w:val="1"/>
      <w:marLeft w:val="0"/>
      <w:marRight w:val="0"/>
      <w:marTop w:val="0"/>
      <w:marBottom w:val="0"/>
      <w:divBdr>
        <w:top w:val="none" w:sz="0" w:space="0" w:color="auto"/>
        <w:left w:val="none" w:sz="0" w:space="0" w:color="auto"/>
        <w:bottom w:val="none" w:sz="0" w:space="0" w:color="auto"/>
        <w:right w:val="none" w:sz="0" w:space="0" w:color="auto"/>
      </w:divBdr>
    </w:div>
    <w:div w:id="1543442215">
      <w:bodyDiv w:val="1"/>
      <w:marLeft w:val="0"/>
      <w:marRight w:val="0"/>
      <w:marTop w:val="0"/>
      <w:marBottom w:val="0"/>
      <w:divBdr>
        <w:top w:val="none" w:sz="0" w:space="0" w:color="auto"/>
        <w:left w:val="none" w:sz="0" w:space="0" w:color="auto"/>
        <w:bottom w:val="none" w:sz="0" w:space="0" w:color="auto"/>
        <w:right w:val="none" w:sz="0" w:space="0" w:color="auto"/>
      </w:divBdr>
    </w:div>
    <w:div w:id="1553543442">
      <w:bodyDiv w:val="1"/>
      <w:marLeft w:val="0"/>
      <w:marRight w:val="0"/>
      <w:marTop w:val="0"/>
      <w:marBottom w:val="0"/>
      <w:divBdr>
        <w:top w:val="none" w:sz="0" w:space="0" w:color="auto"/>
        <w:left w:val="none" w:sz="0" w:space="0" w:color="auto"/>
        <w:bottom w:val="none" w:sz="0" w:space="0" w:color="auto"/>
        <w:right w:val="none" w:sz="0" w:space="0" w:color="auto"/>
      </w:divBdr>
    </w:div>
    <w:div w:id="1577011065">
      <w:bodyDiv w:val="1"/>
      <w:marLeft w:val="0"/>
      <w:marRight w:val="0"/>
      <w:marTop w:val="0"/>
      <w:marBottom w:val="0"/>
      <w:divBdr>
        <w:top w:val="none" w:sz="0" w:space="0" w:color="auto"/>
        <w:left w:val="none" w:sz="0" w:space="0" w:color="auto"/>
        <w:bottom w:val="none" w:sz="0" w:space="0" w:color="auto"/>
        <w:right w:val="none" w:sz="0" w:space="0" w:color="auto"/>
      </w:divBdr>
    </w:div>
    <w:div w:id="1603143804">
      <w:bodyDiv w:val="1"/>
      <w:marLeft w:val="0"/>
      <w:marRight w:val="0"/>
      <w:marTop w:val="0"/>
      <w:marBottom w:val="0"/>
      <w:divBdr>
        <w:top w:val="none" w:sz="0" w:space="0" w:color="auto"/>
        <w:left w:val="none" w:sz="0" w:space="0" w:color="auto"/>
        <w:bottom w:val="none" w:sz="0" w:space="0" w:color="auto"/>
        <w:right w:val="none" w:sz="0" w:space="0" w:color="auto"/>
      </w:divBdr>
    </w:div>
    <w:div w:id="1625774816">
      <w:bodyDiv w:val="1"/>
      <w:marLeft w:val="0"/>
      <w:marRight w:val="0"/>
      <w:marTop w:val="0"/>
      <w:marBottom w:val="0"/>
      <w:divBdr>
        <w:top w:val="none" w:sz="0" w:space="0" w:color="auto"/>
        <w:left w:val="none" w:sz="0" w:space="0" w:color="auto"/>
        <w:bottom w:val="none" w:sz="0" w:space="0" w:color="auto"/>
        <w:right w:val="none" w:sz="0" w:space="0" w:color="auto"/>
      </w:divBdr>
    </w:div>
    <w:div w:id="1632131216">
      <w:bodyDiv w:val="1"/>
      <w:marLeft w:val="0"/>
      <w:marRight w:val="0"/>
      <w:marTop w:val="0"/>
      <w:marBottom w:val="0"/>
      <w:divBdr>
        <w:top w:val="none" w:sz="0" w:space="0" w:color="auto"/>
        <w:left w:val="none" w:sz="0" w:space="0" w:color="auto"/>
        <w:bottom w:val="none" w:sz="0" w:space="0" w:color="auto"/>
        <w:right w:val="none" w:sz="0" w:space="0" w:color="auto"/>
      </w:divBdr>
    </w:div>
    <w:div w:id="1697929199">
      <w:bodyDiv w:val="1"/>
      <w:marLeft w:val="0"/>
      <w:marRight w:val="0"/>
      <w:marTop w:val="0"/>
      <w:marBottom w:val="0"/>
      <w:divBdr>
        <w:top w:val="none" w:sz="0" w:space="0" w:color="auto"/>
        <w:left w:val="none" w:sz="0" w:space="0" w:color="auto"/>
        <w:bottom w:val="none" w:sz="0" w:space="0" w:color="auto"/>
        <w:right w:val="none" w:sz="0" w:space="0" w:color="auto"/>
      </w:divBdr>
    </w:div>
    <w:div w:id="1703749949">
      <w:bodyDiv w:val="1"/>
      <w:marLeft w:val="0"/>
      <w:marRight w:val="0"/>
      <w:marTop w:val="0"/>
      <w:marBottom w:val="0"/>
      <w:divBdr>
        <w:top w:val="none" w:sz="0" w:space="0" w:color="auto"/>
        <w:left w:val="none" w:sz="0" w:space="0" w:color="auto"/>
        <w:bottom w:val="none" w:sz="0" w:space="0" w:color="auto"/>
        <w:right w:val="none" w:sz="0" w:space="0" w:color="auto"/>
      </w:divBdr>
    </w:div>
    <w:div w:id="1715158509">
      <w:bodyDiv w:val="1"/>
      <w:marLeft w:val="0"/>
      <w:marRight w:val="0"/>
      <w:marTop w:val="0"/>
      <w:marBottom w:val="0"/>
      <w:divBdr>
        <w:top w:val="none" w:sz="0" w:space="0" w:color="auto"/>
        <w:left w:val="none" w:sz="0" w:space="0" w:color="auto"/>
        <w:bottom w:val="none" w:sz="0" w:space="0" w:color="auto"/>
        <w:right w:val="none" w:sz="0" w:space="0" w:color="auto"/>
      </w:divBdr>
    </w:div>
    <w:div w:id="1717924619">
      <w:bodyDiv w:val="1"/>
      <w:marLeft w:val="0"/>
      <w:marRight w:val="0"/>
      <w:marTop w:val="0"/>
      <w:marBottom w:val="0"/>
      <w:divBdr>
        <w:top w:val="none" w:sz="0" w:space="0" w:color="auto"/>
        <w:left w:val="none" w:sz="0" w:space="0" w:color="auto"/>
        <w:bottom w:val="none" w:sz="0" w:space="0" w:color="auto"/>
        <w:right w:val="none" w:sz="0" w:space="0" w:color="auto"/>
      </w:divBdr>
    </w:div>
    <w:div w:id="1727532559">
      <w:bodyDiv w:val="1"/>
      <w:marLeft w:val="0"/>
      <w:marRight w:val="0"/>
      <w:marTop w:val="0"/>
      <w:marBottom w:val="0"/>
      <w:divBdr>
        <w:top w:val="none" w:sz="0" w:space="0" w:color="auto"/>
        <w:left w:val="none" w:sz="0" w:space="0" w:color="auto"/>
        <w:bottom w:val="none" w:sz="0" w:space="0" w:color="auto"/>
        <w:right w:val="none" w:sz="0" w:space="0" w:color="auto"/>
      </w:divBdr>
    </w:div>
    <w:div w:id="1752779435">
      <w:bodyDiv w:val="1"/>
      <w:marLeft w:val="0"/>
      <w:marRight w:val="0"/>
      <w:marTop w:val="0"/>
      <w:marBottom w:val="0"/>
      <w:divBdr>
        <w:top w:val="none" w:sz="0" w:space="0" w:color="auto"/>
        <w:left w:val="none" w:sz="0" w:space="0" w:color="auto"/>
        <w:bottom w:val="none" w:sz="0" w:space="0" w:color="auto"/>
        <w:right w:val="none" w:sz="0" w:space="0" w:color="auto"/>
      </w:divBdr>
    </w:div>
    <w:div w:id="1775396348">
      <w:bodyDiv w:val="1"/>
      <w:marLeft w:val="0"/>
      <w:marRight w:val="0"/>
      <w:marTop w:val="0"/>
      <w:marBottom w:val="0"/>
      <w:divBdr>
        <w:top w:val="none" w:sz="0" w:space="0" w:color="auto"/>
        <w:left w:val="none" w:sz="0" w:space="0" w:color="auto"/>
        <w:bottom w:val="none" w:sz="0" w:space="0" w:color="auto"/>
        <w:right w:val="none" w:sz="0" w:space="0" w:color="auto"/>
      </w:divBdr>
    </w:div>
    <w:div w:id="1822965171">
      <w:bodyDiv w:val="1"/>
      <w:marLeft w:val="0"/>
      <w:marRight w:val="0"/>
      <w:marTop w:val="0"/>
      <w:marBottom w:val="0"/>
      <w:divBdr>
        <w:top w:val="none" w:sz="0" w:space="0" w:color="auto"/>
        <w:left w:val="none" w:sz="0" w:space="0" w:color="auto"/>
        <w:bottom w:val="none" w:sz="0" w:space="0" w:color="auto"/>
        <w:right w:val="none" w:sz="0" w:space="0" w:color="auto"/>
      </w:divBdr>
    </w:div>
    <w:div w:id="1829710837">
      <w:bodyDiv w:val="1"/>
      <w:marLeft w:val="0"/>
      <w:marRight w:val="0"/>
      <w:marTop w:val="0"/>
      <w:marBottom w:val="0"/>
      <w:divBdr>
        <w:top w:val="none" w:sz="0" w:space="0" w:color="auto"/>
        <w:left w:val="none" w:sz="0" w:space="0" w:color="auto"/>
        <w:bottom w:val="none" w:sz="0" w:space="0" w:color="auto"/>
        <w:right w:val="none" w:sz="0" w:space="0" w:color="auto"/>
      </w:divBdr>
    </w:div>
    <w:div w:id="1833443558">
      <w:bodyDiv w:val="1"/>
      <w:marLeft w:val="0"/>
      <w:marRight w:val="0"/>
      <w:marTop w:val="0"/>
      <w:marBottom w:val="0"/>
      <w:divBdr>
        <w:top w:val="none" w:sz="0" w:space="0" w:color="auto"/>
        <w:left w:val="none" w:sz="0" w:space="0" w:color="auto"/>
        <w:bottom w:val="none" w:sz="0" w:space="0" w:color="auto"/>
        <w:right w:val="none" w:sz="0" w:space="0" w:color="auto"/>
      </w:divBdr>
    </w:div>
    <w:div w:id="1851524280">
      <w:bodyDiv w:val="1"/>
      <w:marLeft w:val="0"/>
      <w:marRight w:val="0"/>
      <w:marTop w:val="0"/>
      <w:marBottom w:val="0"/>
      <w:divBdr>
        <w:top w:val="none" w:sz="0" w:space="0" w:color="auto"/>
        <w:left w:val="none" w:sz="0" w:space="0" w:color="auto"/>
        <w:bottom w:val="none" w:sz="0" w:space="0" w:color="auto"/>
        <w:right w:val="none" w:sz="0" w:space="0" w:color="auto"/>
      </w:divBdr>
    </w:div>
    <w:div w:id="1851674902">
      <w:bodyDiv w:val="1"/>
      <w:marLeft w:val="0"/>
      <w:marRight w:val="0"/>
      <w:marTop w:val="0"/>
      <w:marBottom w:val="0"/>
      <w:divBdr>
        <w:top w:val="none" w:sz="0" w:space="0" w:color="auto"/>
        <w:left w:val="none" w:sz="0" w:space="0" w:color="auto"/>
        <w:bottom w:val="none" w:sz="0" w:space="0" w:color="auto"/>
        <w:right w:val="none" w:sz="0" w:space="0" w:color="auto"/>
      </w:divBdr>
    </w:div>
    <w:div w:id="1854145246">
      <w:bodyDiv w:val="1"/>
      <w:marLeft w:val="0"/>
      <w:marRight w:val="0"/>
      <w:marTop w:val="0"/>
      <w:marBottom w:val="0"/>
      <w:divBdr>
        <w:top w:val="none" w:sz="0" w:space="0" w:color="auto"/>
        <w:left w:val="none" w:sz="0" w:space="0" w:color="auto"/>
        <w:bottom w:val="none" w:sz="0" w:space="0" w:color="auto"/>
        <w:right w:val="none" w:sz="0" w:space="0" w:color="auto"/>
      </w:divBdr>
    </w:div>
    <w:div w:id="1868980673">
      <w:bodyDiv w:val="1"/>
      <w:marLeft w:val="0"/>
      <w:marRight w:val="0"/>
      <w:marTop w:val="0"/>
      <w:marBottom w:val="0"/>
      <w:divBdr>
        <w:top w:val="none" w:sz="0" w:space="0" w:color="auto"/>
        <w:left w:val="none" w:sz="0" w:space="0" w:color="auto"/>
        <w:bottom w:val="none" w:sz="0" w:space="0" w:color="auto"/>
        <w:right w:val="none" w:sz="0" w:space="0" w:color="auto"/>
      </w:divBdr>
    </w:div>
    <w:div w:id="1870608721">
      <w:bodyDiv w:val="1"/>
      <w:marLeft w:val="0"/>
      <w:marRight w:val="0"/>
      <w:marTop w:val="0"/>
      <w:marBottom w:val="0"/>
      <w:divBdr>
        <w:top w:val="none" w:sz="0" w:space="0" w:color="auto"/>
        <w:left w:val="none" w:sz="0" w:space="0" w:color="auto"/>
        <w:bottom w:val="none" w:sz="0" w:space="0" w:color="auto"/>
        <w:right w:val="none" w:sz="0" w:space="0" w:color="auto"/>
      </w:divBdr>
    </w:div>
    <w:div w:id="1871063830">
      <w:bodyDiv w:val="1"/>
      <w:marLeft w:val="0"/>
      <w:marRight w:val="0"/>
      <w:marTop w:val="0"/>
      <w:marBottom w:val="0"/>
      <w:divBdr>
        <w:top w:val="none" w:sz="0" w:space="0" w:color="auto"/>
        <w:left w:val="none" w:sz="0" w:space="0" w:color="auto"/>
        <w:bottom w:val="none" w:sz="0" w:space="0" w:color="auto"/>
        <w:right w:val="none" w:sz="0" w:space="0" w:color="auto"/>
      </w:divBdr>
    </w:div>
    <w:div w:id="1875069200">
      <w:bodyDiv w:val="1"/>
      <w:marLeft w:val="0"/>
      <w:marRight w:val="0"/>
      <w:marTop w:val="0"/>
      <w:marBottom w:val="0"/>
      <w:divBdr>
        <w:top w:val="none" w:sz="0" w:space="0" w:color="auto"/>
        <w:left w:val="none" w:sz="0" w:space="0" w:color="auto"/>
        <w:bottom w:val="none" w:sz="0" w:space="0" w:color="auto"/>
        <w:right w:val="none" w:sz="0" w:space="0" w:color="auto"/>
      </w:divBdr>
    </w:div>
    <w:div w:id="1906910680">
      <w:bodyDiv w:val="1"/>
      <w:marLeft w:val="0"/>
      <w:marRight w:val="0"/>
      <w:marTop w:val="0"/>
      <w:marBottom w:val="0"/>
      <w:divBdr>
        <w:top w:val="none" w:sz="0" w:space="0" w:color="auto"/>
        <w:left w:val="none" w:sz="0" w:space="0" w:color="auto"/>
        <w:bottom w:val="none" w:sz="0" w:space="0" w:color="auto"/>
        <w:right w:val="none" w:sz="0" w:space="0" w:color="auto"/>
      </w:divBdr>
    </w:div>
    <w:div w:id="1949654455">
      <w:bodyDiv w:val="1"/>
      <w:marLeft w:val="0"/>
      <w:marRight w:val="0"/>
      <w:marTop w:val="0"/>
      <w:marBottom w:val="0"/>
      <w:divBdr>
        <w:top w:val="none" w:sz="0" w:space="0" w:color="auto"/>
        <w:left w:val="none" w:sz="0" w:space="0" w:color="auto"/>
        <w:bottom w:val="none" w:sz="0" w:space="0" w:color="auto"/>
        <w:right w:val="none" w:sz="0" w:space="0" w:color="auto"/>
      </w:divBdr>
    </w:div>
    <w:div w:id="1958365480">
      <w:bodyDiv w:val="1"/>
      <w:marLeft w:val="0"/>
      <w:marRight w:val="0"/>
      <w:marTop w:val="0"/>
      <w:marBottom w:val="0"/>
      <w:divBdr>
        <w:top w:val="none" w:sz="0" w:space="0" w:color="auto"/>
        <w:left w:val="none" w:sz="0" w:space="0" w:color="auto"/>
        <w:bottom w:val="none" w:sz="0" w:space="0" w:color="auto"/>
        <w:right w:val="none" w:sz="0" w:space="0" w:color="auto"/>
      </w:divBdr>
    </w:div>
    <w:div w:id="1964536031">
      <w:bodyDiv w:val="1"/>
      <w:marLeft w:val="0"/>
      <w:marRight w:val="0"/>
      <w:marTop w:val="0"/>
      <w:marBottom w:val="0"/>
      <w:divBdr>
        <w:top w:val="none" w:sz="0" w:space="0" w:color="auto"/>
        <w:left w:val="none" w:sz="0" w:space="0" w:color="auto"/>
        <w:bottom w:val="none" w:sz="0" w:space="0" w:color="auto"/>
        <w:right w:val="none" w:sz="0" w:space="0" w:color="auto"/>
      </w:divBdr>
    </w:div>
    <w:div w:id="1969120432">
      <w:bodyDiv w:val="1"/>
      <w:marLeft w:val="0"/>
      <w:marRight w:val="0"/>
      <w:marTop w:val="0"/>
      <w:marBottom w:val="0"/>
      <w:divBdr>
        <w:top w:val="none" w:sz="0" w:space="0" w:color="auto"/>
        <w:left w:val="none" w:sz="0" w:space="0" w:color="auto"/>
        <w:bottom w:val="none" w:sz="0" w:space="0" w:color="auto"/>
        <w:right w:val="none" w:sz="0" w:space="0" w:color="auto"/>
      </w:divBdr>
    </w:div>
    <w:div w:id="1981693734">
      <w:bodyDiv w:val="1"/>
      <w:marLeft w:val="0"/>
      <w:marRight w:val="0"/>
      <w:marTop w:val="0"/>
      <w:marBottom w:val="0"/>
      <w:divBdr>
        <w:top w:val="none" w:sz="0" w:space="0" w:color="auto"/>
        <w:left w:val="none" w:sz="0" w:space="0" w:color="auto"/>
        <w:bottom w:val="none" w:sz="0" w:space="0" w:color="auto"/>
        <w:right w:val="none" w:sz="0" w:space="0" w:color="auto"/>
      </w:divBdr>
    </w:div>
    <w:div w:id="1987709416">
      <w:bodyDiv w:val="1"/>
      <w:marLeft w:val="0"/>
      <w:marRight w:val="0"/>
      <w:marTop w:val="0"/>
      <w:marBottom w:val="0"/>
      <w:divBdr>
        <w:top w:val="none" w:sz="0" w:space="0" w:color="auto"/>
        <w:left w:val="none" w:sz="0" w:space="0" w:color="auto"/>
        <w:bottom w:val="none" w:sz="0" w:space="0" w:color="auto"/>
        <w:right w:val="none" w:sz="0" w:space="0" w:color="auto"/>
      </w:divBdr>
    </w:div>
    <w:div w:id="2000110110">
      <w:bodyDiv w:val="1"/>
      <w:marLeft w:val="0"/>
      <w:marRight w:val="0"/>
      <w:marTop w:val="0"/>
      <w:marBottom w:val="0"/>
      <w:divBdr>
        <w:top w:val="none" w:sz="0" w:space="0" w:color="auto"/>
        <w:left w:val="none" w:sz="0" w:space="0" w:color="auto"/>
        <w:bottom w:val="none" w:sz="0" w:space="0" w:color="auto"/>
        <w:right w:val="none" w:sz="0" w:space="0" w:color="auto"/>
      </w:divBdr>
    </w:div>
    <w:div w:id="2006396222">
      <w:bodyDiv w:val="1"/>
      <w:marLeft w:val="0"/>
      <w:marRight w:val="0"/>
      <w:marTop w:val="0"/>
      <w:marBottom w:val="0"/>
      <w:divBdr>
        <w:top w:val="none" w:sz="0" w:space="0" w:color="auto"/>
        <w:left w:val="none" w:sz="0" w:space="0" w:color="auto"/>
        <w:bottom w:val="none" w:sz="0" w:space="0" w:color="auto"/>
        <w:right w:val="none" w:sz="0" w:space="0" w:color="auto"/>
      </w:divBdr>
    </w:div>
    <w:div w:id="2008553210">
      <w:bodyDiv w:val="1"/>
      <w:marLeft w:val="0"/>
      <w:marRight w:val="0"/>
      <w:marTop w:val="0"/>
      <w:marBottom w:val="0"/>
      <w:divBdr>
        <w:top w:val="none" w:sz="0" w:space="0" w:color="auto"/>
        <w:left w:val="none" w:sz="0" w:space="0" w:color="auto"/>
        <w:bottom w:val="none" w:sz="0" w:space="0" w:color="auto"/>
        <w:right w:val="none" w:sz="0" w:space="0" w:color="auto"/>
      </w:divBdr>
    </w:div>
    <w:div w:id="2028823940">
      <w:bodyDiv w:val="1"/>
      <w:marLeft w:val="0"/>
      <w:marRight w:val="0"/>
      <w:marTop w:val="0"/>
      <w:marBottom w:val="0"/>
      <w:divBdr>
        <w:top w:val="none" w:sz="0" w:space="0" w:color="auto"/>
        <w:left w:val="none" w:sz="0" w:space="0" w:color="auto"/>
        <w:bottom w:val="none" w:sz="0" w:space="0" w:color="auto"/>
        <w:right w:val="none" w:sz="0" w:space="0" w:color="auto"/>
      </w:divBdr>
    </w:div>
    <w:div w:id="2057076511">
      <w:bodyDiv w:val="1"/>
      <w:marLeft w:val="0"/>
      <w:marRight w:val="0"/>
      <w:marTop w:val="0"/>
      <w:marBottom w:val="0"/>
      <w:divBdr>
        <w:top w:val="none" w:sz="0" w:space="0" w:color="auto"/>
        <w:left w:val="none" w:sz="0" w:space="0" w:color="auto"/>
        <w:bottom w:val="none" w:sz="0" w:space="0" w:color="auto"/>
        <w:right w:val="none" w:sz="0" w:space="0" w:color="auto"/>
      </w:divBdr>
    </w:div>
    <w:div w:id="2069451889">
      <w:bodyDiv w:val="1"/>
      <w:marLeft w:val="0"/>
      <w:marRight w:val="0"/>
      <w:marTop w:val="0"/>
      <w:marBottom w:val="0"/>
      <w:divBdr>
        <w:top w:val="none" w:sz="0" w:space="0" w:color="auto"/>
        <w:left w:val="none" w:sz="0" w:space="0" w:color="auto"/>
        <w:bottom w:val="none" w:sz="0" w:space="0" w:color="auto"/>
        <w:right w:val="none" w:sz="0" w:space="0" w:color="auto"/>
      </w:divBdr>
    </w:div>
    <w:div w:id="2085057795">
      <w:bodyDiv w:val="1"/>
      <w:marLeft w:val="0"/>
      <w:marRight w:val="0"/>
      <w:marTop w:val="0"/>
      <w:marBottom w:val="0"/>
      <w:divBdr>
        <w:top w:val="none" w:sz="0" w:space="0" w:color="auto"/>
        <w:left w:val="none" w:sz="0" w:space="0" w:color="auto"/>
        <w:bottom w:val="none" w:sz="0" w:space="0" w:color="auto"/>
        <w:right w:val="none" w:sz="0" w:space="0" w:color="auto"/>
      </w:divBdr>
    </w:div>
    <w:div w:id="2093548274">
      <w:bodyDiv w:val="1"/>
      <w:marLeft w:val="0"/>
      <w:marRight w:val="0"/>
      <w:marTop w:val="0"/>
      <w:marBottom w:val="0"/>
      <w:divBdr>
        <w:top w:val="none" w:sz="0" w:space="0" w:color="auto"/>
        <w:left w:val="none" w:sz="0" w:space="0" w:color="auto"/>
        <w:bottom w:val="none" w:sz="0" w:space="0" w:color="auto"/>
        <w:right w:val="none" w:sz="0" w:space="0" w:color="auto"/>
      </w:divBdr>
    </w:div>
    <w:div w:id="2140805069">
      <w:bodyDiv w:val="1"/>
      <w:marLeft w:val="0"/>
      <w:marRight w:val="0"/>
      <w:marTop w:val="0"/>
      <w:marBottom w:val="0"/>
      <w:divBdr>
        <w:top w:val="none" w:sz="0" w:space="0" w:color="auto"/>
        <w:left w:val="none" w:sz="0" w:space="0" w:color="auto"/>
        <w:bottom w:val="none" w:sz="0" w:space="0" w:color="auto"/>
        <w:right w:val="none" w:sz="0" w:space="0" w:color="auto"/>
      </w:divBdr>
    </w:div>
    <w:div w:id="2145806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hyperlink" Target="https://www.mckinsey.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1446</TotalTime>
  <Pages>25</Pages>
  <Words>4183</Words>
  <Characters>23847</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 B</dc:creator>
  <cp:keywords/>
  <dc:description/>
  <cp:lastModifiedBy>z B</cp:lastModifiedBy>
  <cp:revision>179</cp:revision>
  <dcterms:created xsi:type="dcterms:W3CDTF">2025-05-09T14:45:00Z</dcterms:created>
  <dcterms:modified xsi:type="dcterms:W3CDTF">2025-05-26T02:37:00Z</dcterms:modified>
</cp:coreProperties>
</file>