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B89" w:rsidRPr="003A7EE3" w:rsidRDefault="00D17B89" w:rsidP="003A7EE3">
      <w:pPr>
        <w:pStyle w:val="Heading1"/>
        <w:rPr>
          <w:rFonts w:ascii="Times New Roman" w:hAnsi="Times New Roman" w:cs="Times New Roman"/>
          <w:b/>
          <w:bCs/>
          <w:sz w:val="36"/>
          <w:szCs w:val="36"/>
        </w:rPr>
      </w:pPr>
      <w:r w:rsidRPr="00D17B89">
        <w:rPr>
          <w:rFonts w:ascii="Times New Roman" w:hAnsi="Times New Roman" w:cs="Times New Roman"/>
          <w:b/>
          <w:bCs/>
          <w:sz w:val="36"/>
          <w:szCs w:val="36"/>
        </w:rPr>
        <w:t>The Battle of the Neighborhoods – Week 1</w:t>
      </w:r>
    </w:p>
    <w:p w:rsidR="00D17B89" w:rsidRPr="000D3CA4" w:rsidRDefault="009A7323" w:rsidP="00D17B89">
      <w:pPr>
        <w:pStyle w:val="Heading2"/>
        <w:rPr>
          <w:rFonts w:ascii="Times New Roman" w:hAnsi="Times New Roman" w:cs="Times New Roman"/>
          <w:b/>
          <w:bCs/>
          <w:sz w:val="32"/>
          <w:szCs w:val="32"/>
        </w:rPr>
      </w:pPr>
      <w:r w:rsidRPr="000D3CA4">
        <w:rPr>
          <w:rFonts w:ascii="Times New Roman" w:hAnsi="Times New Roman" w:cs="Times New Roman"/>
          <w:b/>
          <w:bCs/>
          <w:sz w:val="32"/>
          <w:szCs w:val="32"/>
        </w:rPr>
        <w:t>Introduction</w:t>
      </w:r>
      <w:r w:rsidR="00D17B89" w:rsidRPr="000D3CA4">
        <w:rPr>
          <w:rFonts w:ascii="Times New Roman" w:hAnsi="Times New Roman" w:cs="Times New Roman"/>
          <w:b/>
          <w:bCs/>
          <w:sz w:val="32"/>
          <w:szCs w:val="32"/>
        </w:rPr>
        <w:t>:</w:t>
      </w:r>
    </w:p>
    <w:p w:rsidR="00D17B89" w:rsidRPr="009A7323" w:rsidRDefault="009A7323" w:rsidP="00D17B89">
      <w:pPr>
        <w:rPr>
          <w:rFonts w:ascii="Times New Roman" w:hAnsi="Times New Roman" w:cs="Times New Roman"/>
          <w:sz w:val="24"/>
          <w:szCs w:val="24"/>
        </w:rPr>
      </w:pPr>
      <w:r w:rsidRPr="009A7323">
        <w:rPr>
          <w:rFonts w:ascii="Times New Roman" w:hAnsi="Times New Roman" w:cs="Times New Roman"/>
          <w:b/>
          <w:bCs/>
          <w:i/>
          <w:iCs/>
          <w:sz w:val="24"/>
          <w:szCs w:val="24"/>
        </w:rPr>
        <w:t>NextGen</w:t>
      </w:r>
      <w:r w:rsidRPr="009A7323">
        <w:rPr>
          <w:rFonts w:ascii="Times New Roman" w:hAnsi="Times New Roman" w:cs="Times New Roman"/>
          <w:b/>
          <w:bCs/>
          <w:sz w:val="24"/>
          <w:szCs w:val="24"/>
        </w:rPr>
        <w:t xml:space="preserve"> </w:t>
      </w:r>
      <w:r>
        <w:rPr>
          <w:rFonts w:ascii="Times New Roman" w:hAnsi="Times New Roman" w:cs="Times New Roman"/>
          <w:sz w:val="24"/>
          <w:szCs w:val="24"/>
        </w:rPr>
        <w:t xml:space="preserve">is a vegan restaurant </w:t>
      </w:r>
      <w:r w:rsidR="007034D1">
        <w:rPr>
          <w:rFonts w:ascii="Times New Roman" w:hAnsi="Times New Roman" w:cs="Times New Roman"/>
          <w:sz w:val="24"/>
          <w:szCs w:val="24"/>
        </w:rPr>
        <w:t>aimed at</w:t>
      </w:r>
      <w:r>
        <w:rPr>
          <w:rFonts w:ascii="Times New Roman" w:hAnsi="Times New Roman" w:cs="Times New Roman"/>
          <w:sz w:val="24"/>
          <w:szCs w:val="24"/>
        </w:rPr>
        <w:t xml:space="preserve"> making ‘junk’, ‘comfort’, and ‘bar’ foods healthy. </w:t>
      </w:r>
      <w:r w:rsidR="007034D1" w:rsidRPr="005D38C8">
        <w:rPr>
          <w:rFonts w:ascii="Times New Roman" w:hAnsi="Times New Roman" w:cs="Times New Roman"/>
          <w:b/>
          <w:bCs/>
          <w:i/>
          <w:iCs/>
          <w:sz w:val="24"/>
          <w:szCs w:val="24"/>
        </w:rPr>
        <w:t>NextGen’s</w:t>
      </w:r>
      <w:r w:rsidR="007034D1">
        <w:rPr>
          <w:rFonts w:ascii="Times New Roman" w:hAnsi="Times New Roman" w:cs="Times New Roman"/>
          <w:sz w:val="24"/>
          <w:szCs w:val="24"/>
        </w:rPr>
        <w:t xml:space="preserve"> menu is kept simple and affordable to attract younger crowds</w:t>
      </w:r>
      <w:r w:rsidR="00C10A58">
        <w:rPr>
          <w:rFonts w:ascii="Times New Roman" w:hAnsi="Times New Roman" w:cs="Times New Roman"/>
          <w:sz w:val="24"/>
          <w:szCs w:val="24"/>
        </w:rPr>
        <w:t xml:space="preserve"> and those always on the go</w:t>
      </w:r>
      <w:r w:rsidR="007034D1">
        <w:rPr>
          <w:rFonts w:ascii="Times New Roman" w:hAnsi="Times New Roman" w:cs="Times New Roman"/>
          <w:sz w:val="24"/>
          <w:szCs w:val="24"/>
        </w:rPr>
        <w:t xml:space="preserve">. </w:t>
      </w:r>
      <w:r w:rsidR="005A06CA">
        <w:rPr>
          <w:rFonts w:ascii="Times New Roman" w:hAnsi="Times New Roman" w:cs="Times New Roman"/>
          <w:sz w:val="24"/>
          <w:szCs w:val="24"/>
        </w:rPr>
        <w:t>Its</w:t>
      </w:r>
      <w:r w:rsidR="007034D1">
        <w:rPr>
          <w:rFonts w:ascii="Times New Roman" w:hAnsi="Times New Roman" w:cs="Times New Roman"/>
          <w:sz w:val="24"/>
          <w:szCs w:val="24"/>
        </w:rPr>
        <w:t xml:space="preserve"> mission is to </w:t>
      </w:r>
      <w:r w:rsidR="00C10A58">
        <w:rPr>
          <w:rFonts w:ascii="Times New Roman" w:hAnsi="Times New Roman" w:cs="Times New Roman"/>
          <w:sz w:val="24"/>
          <w:szCs w:val="24"/>
        </w:rPr>
        <w:t xml:space="preserve">make health foods easily accessible and to educate patrons on the importance of making </w:t>
      </w:r>
      <w:r w:rsidR="005A06CA">
        <w:rPr>
          <w:rFonts w:ascii="Times New Roman" w:hAnsi="Times New Roman" w:cs="Times New Roman"/>
          <w:sz w:val="24"/>
          <w:szCs w:val="24"/>
        </w:rPr>
        <w:t>better</w:t>
      </w:r>
      <w:r w:rsidR="00C10A58">
        <w:rPr>
          <w:rFonts w:ascii="Times New Roman" w:hAnsi="Times New Roman" w:cs="Times New Roman"/>
          <w:sz w:val="24"/>
          <w:szCs w:val="24"/>
        </w:rPr>
        <w:t xml:space="preserve"> food choices</w:t>
      </w:r>
      <w:r w:rsidR="005A06CA">
        <w:rPr>
          <w:rFonts w:ascii="Times New Roman" w:hAnsi="Times New Roman" w:cs="Times New Roman"/>
          <w:sz w:val="24"/>
          <w:szCs w:val="24"/>
        </w:rPr>
        <w:t xml:space="preserve"> daily</w:t>
      </w:r>
      <w:r w:rsidR="00C10A58">
        <w:rPr>
          <w:rFonts w:ascii="Times New Roman" w:hAnsi="Times New Roman" w:cs="Times New Roman"/>
          <w:sz w:val="24"/>
          <w:szCs w:val="24"/>
        </w:rPr>
        <w:t xml:space="preserve">. </w:t>
      </w:r>
    </w:p>
    <w:p w:rsidR="00D17B89" w:rsidRPr="009A7323" w:rsidRDefault="00D17B89" w:rsidP="00D17B89">
      <w:pPr>
        <w:rPr>
          <w:rFonts w:ascii="Times New Roman" w:hAnsi="Times New Roman" w:cs="Times New Roman"/>
          <w:sz w:val="28"/>
          <w:szCs w:val="28"/>
        </w:rPr>
      </w:pPr>
    </w:p>
    <w:p w:rsidR="008E0A4B" w:rsidRPr="009A7323" w:rsidRDefault="008E0A4B" w:rsidP="008E0A4B">
      <w:pPr>
        <w:pStyle w:val="Heading3"/>
        <w:rPr>
          <w:rFonts w:ascii="Times New Roman" w:hAnsi="Times New Roman" w:cs="Times New Roman"/>
          <w:sz w:val="28"/>
          <w:szCs w:val="28"/>
        </w:rPr>
      </w:pPr>
      <w:r w:rsidRPr="009A7323">
        <w:rPr>
          <w:rFonts w:ascii="Times New Roman" w:hAnsi="Times New Roman" w:cs="Times New Roman"/>
          <w:sz w:val="28"/>
          <w:szCs w:val="28"/>
        </w:rPr>
        <w:t>Problem Background:</w:t>
      </w:r>
    </w:p>
    <w:p w:rsidR="008A0820" w:rsidRDefault="008E0A4B" w:rsidP="008E0A4B">
      <w:pPr>
        <w:rPr>
          <w:rFonts w:ascii="Times New Roman" w:hAnsi="Times New Roman" w:cs="Times New Roman"/>
          <w:sz w:val="24"/>
          <w:szCs w:val="24"/>
        </w:rPr>
      </w:pPr>
      <w:r w:rsidRPr="00536657">
        <w:rPr>
          <w:rFonts w:ascii="Times New Roman" w:hAnsi="Times New Roman" w:cs="Times New Roman"/>
          <w:b/>
          <w:bCs/>
          <w:i/>
          <w:iCs/>
          <w:sz w:val="24"/>
          <w:szCs w:val="24"/>
        </w:rPr>
        <w:t xml:space="preserve">NextGen </w:t>
      </w:r>
      <w:r w:rsidRPr="00536657">
        <w:rPr>
          <w:rFonts w:ascii="Times New Roman" w:hAnsi="Times New Roman" w:cs="Times New Roman"/>
          <w:sz w:val="24"/>
          <w:szCs w:val="24"/>
        </w:rPr>
        <w:t>was an idea that began based on the rising obesity rates in Canada. According to</w:t>
      </w:r>
      <w:r w:rsidR="00FB5994" w:rsidRPr="00536657">
        <w:rPr>
          <w:rFonts w:ascii="Times New Roman" w:hAnsi="Times New Roman" w:cs="Times New Roman"/>
          <w:sz w:val="24"/>
          <w:szCs w:val="24"/>
        </w:rPr>
        <w:t xml:space="preserve"> an article on</w:t>
      </w:r>
      <w:r w:rsidRPr="00536657">
        <w:rPr>
          <w:rFonts w:ascii="Times New Roman" w:hAnsi="Times New Roman" w:cs="Times New Roman"/>
          <w:sz w:val="24"/>
          <w:szCs w:val="24"/>
        </w:rPr>
        <w:t xml:space="preserve"> </w:t>
      </w:r>
      <w:r w:rsidR="00FB5994" w:rsidRPr="00536657">
        <w:rPr>
          <w:rFonts w:ascii="Times New Roman" w:hAnsi="Times New Roman" w:cs="Times New Roman"/>
          <w:sz w:val="24"/>
          <w:szCs w:val="24"/>
        </w:rPr>
        <w:t>‘Obesity in Canada’ (</w:t>
      </w:r>
      <w:hyperlink r:id="rId5" w:history="1">
        <w:r w:rsidR="00FB5994" w:rsidRPr="00536657">
          <w:rPr>
            <w:rStyle w:val="Hyperlink"/>
            <w:rFonts w:ascii="Times New Roman" w:hAnsi="Times New Roman" w:cs="Times New Roman"/>
            <w:sz w:val="24"/>
            <w:szCs w:val="24"/>
          </w:rPr>
          <w:t>https://en.wikipedia.org/wiki/Obesity_in_Canada</w:t>
        </w:r>
      </w:hyperlink>
      <w:r w:rsidR="00FB5994" w:rsidRPr="00536657">
        <w:rPr>
          <w:rFonts w:ascii="Times New Roman" w:hAnsi="Times New Roman" w:cs="Times New Roman"/>
          <w:sz w:val="24"/>
          <w:szCs w:val="24"/>
        </w:rPr>
        <w:t xml:space="preserve">), </w:t>
      </w:r>
      <w:r w:rsidR="00536657" w:rsidRPr="00536657">
        <w:rPr>
          <w:rFonts w:ascii="Times New Roman" w:hAnsi="Times New Roman" w:cs="Times New Roman"/>
          <w:sz w:val="24"/>
          <w:szCs w:val="24"/>
        </w:rPr>
        <w:t xml:space="preserve">the </w:t>
      </w:r>
      <w:r w:rsidR="00536657">
        <w:rPr>
          <w:rFonts w:ascii="Times New Roman" w:hAnsi="Times New Roman" w:cs="Times New Roman"/>
          <w:sz w:val="24"/>
          <w:szCs w:val="24"/>
        </w:rPr>
        <w:t xml:space="preserve">rising health concern is that obesity is projected to become the leading cause of preventable morbidity and mortality. In 2004, the </w:t>
      </w:r>
      <w:r w:rsidR="008A0820">
        <w:rPr>
          <w:rFonts w:ascii="Times New Roman" w:hAnsi="Times New Roman" w:cs="Times New Roman"/>
          <w:sz w:val="24"/>
          <w:szCs w:val="24"/>
        </w:rPr>
        <w:t>Canadian</w:t>
      </w:r>
      <w:r w:rsidR="00536657">
        <w:rPr>
          <w:rFonts w:ascii="Times New Roman" w:hAnsi="Times New Roman" w:cs="Times New Roman"/>
          <w:sz w:val="24"/>
          <w:szCs w:val="24"/>
        </w:rPr>
        <w:t xml:space="preserve"> Community Health Survey found that 29% of Canadians 18 and older were obese. In the same year, Ontario, which is one of the three most populated Canadian provinces, was found to have an obesity rate of 22.7%. The article</w:t>
      </w:r>
      <w:r w:rsidR="008A0820">
        <w:rPr>
          <w:rFonts w:ascii="Times New Roman" w:hAnsi="Times New Roman" w:cs="Times New Roman"/>
          <w:sz w:val="24"/>
          <w:szCs w:val="24"/>
        </w:rPr>
        <w:t xml:space="preserve"> also highlighted the following</w:t>
      </w:r>
      <w:r w:rsidR="00536657">
        <w:rPr>
          <w:rFonts w:ascii="Times New Roman" w:hAnsi="Times New Roman" w:cs="Times New Roman"/>
          <w:sz w:val="24"/>
          <w:szCs w:val="24"/>
        </w:rPr>
        <w:t>:</w:t>
      </w:r>
    </w:p>
    <w:p w:rsidR="008E0A4B" w:rsidRDefault="00536657" w:rsidP="008E0A4B">
      <w:pPr>
        <w:rPr>
          <w:rFonts w:ascii="Times New Roman" w:hAnsi="Times New Roman" w:cs="Times New Roman"/>
          <w:sz w:val="24"/>
          <w:szCs w:val="24"/>
        </w:rPr>
      </w:pPr>
      <w:r>
        <w:rPr>
          <w:rFonts w:ascii="Times New Roman" w:hAnsi="Times New Roman" w:cs="Times New Roman"/>
          <w:sz w:val="24"/>
          <w:szCs w:val="24"/>
        </w:rPr>
        <w:br/>
        <w:t>-</w:t>
      </w:r>
      <w:r w:rsidR="008A0820">
        <w:rPr>
          <w:rFonts w:ascii="Times New Roman" w:hAnsi="Times New Roman" w:cs="Times New Roman"/>
          <w:sz w:val="24"/>
          <w:szCs w:val="24"/>
        </w:rPr>
        <w:t>Obesity in populated areas tends to affect young adults ages 16-21.</w:t>
      </w:r>
    </w:p>
    <w:p w:rsidR="008A0820" w:rsidRDefault="008A0820" w:rsidP="008E0A4B">
      <w:pPr>
        <w:rPr>
          <w:rFonts w:ascii="Times New Roman" w:hAnsi="Times New Roman" w:cs="Times New Roman"/>
          <w:sz w:val="24"/>
          <w:szCs w:val="24"/>
        </w:rPr>
      </w:pPr>
      <w:r>
        <w:rPr>
          <w:rFonts w:ascii="Times New Roman" w:hAnsi="Times New Roman" w:cs="Times New Roman"/>
          <w:sz w:val="24"/>
          <w:szCs w:val="24"/>
        </w:rPr>
        <w:t xml:space="preserve">-Individuals partaking in extensive learning often binge on food.  </w:t>
      </w:r>
    </w:p>
    <w:p w:rsidR="008A0820" w:rsidRDefault="008A0820" w:rsidP="008E0A4B">
      <w:pPr>
        <w:rPr>
          <w:rFonts w:ascii="Times New Roman" w:hAnsi="Times New Roman" w:cs="Times New Roman"/>
          <w:sz w:val="24"/>
          <w:szCs w:val="24"/>
        </w:rPr>
      </w:pPr>
      <w:r>
        <w:rPr>
          <w:rFonts w:ascii="Times New Roman" w:hAnsi="Times New Roman" w:cs="Times New Roman"/>
          <w:sz w:val="24"/>
          <w:szCs w:val="24"/>
        </w:rPr>
        <w:t xml:space="preserve">-Stress leads people to overeat in effort to cope with their problems. </w:t>
      </w:r>
    </w:p>
    <w:p w:rsidR="008A0820" w:rsidRPr="00536657" w:rsidRDefault="008A0820" w:rsidP="008E0A4B">
      <w:pPr>
        <w:rPr>
          <w:rFonts w:ascii="Times New Roman" w:hAnsi="Times New Roman" w:cs="Times New Roman"/>
          <w:sz w:val="24"/>
          <w:szCs w:val="24"/>
        </w:rPr>
      </w:pPr>
    </w:p>
    <w:p w:rsidR="00FB5994" w:rsidRPr="00FB5994" w:rsidRDefault="00115058" w:rsidP="00FB5994">
      <w:pPr>
        <w:shd w:val="clear" w:color="auto" w:fill="FFFFFF"/>
        <w:spacing w:before="120" w:after="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Pr>
          <w:rFonts w:ascii="Times New Roman" w:eastAsia="Times New Roman" w:hAnsi="Times New Roman" w:cs="Times New Roman"/>
          <w:color w:val="222222"/>
          <w:sz w:val="24"/>
          <w:szCs w:val="24"/>
        </w:rPr>
        <w:t>he Canadian obesity rates have increased</w:t>
      </w:r>
      <w:r>
        <w:rPr>
          <w:rFonts w:ascii="Times New Roman" w:eastAsia="Times New Roman" w:hAnsi="Times New Roman" w:cs="Times New Roman"/>
          <w:color w:val="222222"/>
          <w:sz w:val="24"/>
          <w:szCs w:val="24"/>
        </w:rPr>
        <w:t xml:space="preserve"> significantly o</w:t>
      </w:r>
      <w:r w:rsidR="008A0820">
        <w:rPr>
          <w:rFonts w:ascii="Times New Roman" w:eastAsia="Times New Roman" w:hAnsi="Times New Roman" w:cs="Times New Roman"/>
          <w:color w:val="222222"/>
          <w:sz w:val="24"/>
          <w:szCs w:val="24"/>
        </w:rPr>
        <w:t xml:space="preserve">ver the past 30 years </w:t>
      </w:r>
      <w:r>
        <w:rPr>
          <w:rFonts w:ascii="Times New Roman" w:eastAsia="Times New Roman" w:hAnsi="Times New Roman" w:cs="Times New Roman"/>
          <w:color w:val="222222"/>
          <w:sz w:val="24"/>
          <w:szCs w:val="24"/>
        </w:rPr>
        <w:t xml:space="preserve">and </w:t>
      </w:r>
      <w:r w:rsidR="001C17BA">
        <w:rPr>
          <w:rFonts w:ascii="Times New Roman" w:eastAsia="Times New Roman" w:hAnsi="Times New Roman" w:cs="Times New Roman"/>
          <w:color w:val="222222"/>
          <w:sz w:val="24"/>
          <w:szCs w:val="24"/>
        </w:rPr>
        <w:t>what was a health concern is now</w:t>
      </w:r>
      <w:r w:rsidR="008A0820">
        <w:rPr>
          <w:rFonts w:ascii="Times New Roman" w:eastAsia="Times New Roman" w:hAnsi="Times New Roman" w:cs="Times New Roman"/>
          <w:color w:val="222222"/>
          <w:sz w:val="24"/>
          <w:szCs w:val="24"/>
        </w:rPr>
        <w:t xml:space="preserve"> deemed an epidemic. </w:t>
      </w:r>
    </w:p>
    <w:p w:rsidR="008E0A4B" w:rsidRPr="000C3FAD" w:rsidRDefault="008E0A4B" w:rsidP="008E0A4B">
      <w:pPr>
        <w:rPr>
          <w:rFonts w:ascii="Times New Roman" w:hAnsi="Times New Roman" w:cs="Times New Roman"/>
          <w:sz w:val="24"/>
          <w:szCs w:val="24"/>
        </w:rPr>
      </w:pPr>
    </w:p>
    <w:p w:rsidR="00D17B89" w:rsidRPr="009A7323" w:rsidRDefault="00D17B89" w:rsidP="00D17B89">
      <w:pPr>
        <w:pStyle w:val="Heading3"/>
        <w:rPr>
          <w:rFonts w:ascii="Times New Roman" w:hAnsi="Times New Roman" w:cs="Times New Roman"/>
          <w:sz w:val="28"/>
          <w:szCs w:val="28"/>
        </w:rPr>
      </w:pPr>
      <w:r w:rsidRPr="009A7323">
        <w:rPr>
          <w:rFonts w:ascii="Times New Roman" w:hAnsi="Times New Roman" w:cs="Times New Roman"/>
          <w:sz w:val="28"/>
          <w:szCs w:val="28"/>
        </w:rPr>
        <w:t>Problem Description:</w:t>
      </w:r>
    </w:p>
    <w:p w:rsidR="009A7323" w:rsidRDefault="005D38C8" w:rsidP="00D17B89">
      <w:pPr>
        <w:rPr>
          <w:rFonts w:ascii="Times New Roman" w:hAnsi="Times New Roman" w:cs="Times New Roman"/>
          <w:sz w:val="24"/>
          <w:szCs w:val="24"/>
        </w:rPr>
      </w:pPr>
      <w:r w:rsidRPr="005D38C8">
        <w:rPr>
          <w:rFonts w:ascii="Times New Roman" w:hAnsi="Times New Roman" w:cs="Times New Roman"/>
          <w:b/>
          <w:bCs/>
          <w:i/>
          <w:iCs/>
          <w:sz w:val="24"/>
          <w:szCs w:val="24"/>
        </w:rPr>
        <w:t>NextGen</w:t>
      </w:r>
      <w:r w:rsidR="007034D1">
        <w:rPr>
          <w:rFonts w:ascii="Times New Roman" w:hAnsi="Times New Roman" w:cs="Times New Roman"/>
          <w:sz w:val="24"/>
          <w:szCs w:val="24"/>
        </w:rPr>
        <w:t xml:space="preserve"> is looking to open a location in</w:t>
      </w:r>
      <w:r>
        <w:rPr>
          <w:rFonts w:ascii="Times New Roman" w:hAnsi="Times New Roman" w:cs="Times New Roman"/>
          <w:sz w:val="24"/>
          <w:szCs w:val="24"/>
        </w:rPr>
        <w:t xml:space="preserve"> Toronto,</w:t>
      </w:r>
      <w:r w:rsidR="007034D1">
        <w:rPr>
          <w:rFonts w:ascii="Times New Roman" w:hAnsi="Times New Roman" w:cs="Times New Roman"/>
          <w:sz w:val="24"/>
          <w:szCs w:val="24"/>
        </w:rPr>
        <w:t xml:space="preserve"> Ontario Canada.</w:t>
      </w:r>
      <w:r>
        <w:rPr>
          <w:rFonts w:ascii="Times New Roman" w:hAnsi="Times New Roman" w:cs="Times New Roman"/>
          <w:sz w:val="24"/>
          <w:szCs w:val="24"/>
        </w:rPr>
        <w:t xml:space="preserve"> Toronto is the capital of Ontario and the largest city in Canada. Given that the city is heavily populated with an estimated 6.1 million residents, Toronto could be an ideal location.</w:t>
      </w:r>
      <w:r w:rsidR="005A06CA">
        <w:rPr>
          <w:rFonts w:ascii="Times New Roman" w:hAnsi="Times New Roman" w:cs="Times New Roman"/>
          <w:sz w:val="24"/>
          <w:szCs w:val="24"/>
        </w:rPr>
        <w:t xml:space="preserve"> To ascertain the best area to set up shop, </w:t>
      </w:r>
      <w:r w:rsidRPr="005D38C8">
        <w:rPr>
          <w:rFonts w:ascii="Times New Roman" w:hAnsi="Times New Roman" w:cs="Times New Roman"/>
          <w:b/>
          <w:bCs/>
          <w:i/>
          <w:iCs/>
          <w:sz w:val="24"/>
          <w:szCs w:val="24"/>
        </w:rPr>
        <w:t>NextGen</w:t>
      </w:r>
      <w:r w:rsidR="005A06CA">
        <w:rPr>
          <w:rFonts w:ascii="Times New Roman" w:hAnsi="Times New Roman" w:cs="Times New Roman"/>
          <w:sz w:val="24"/>
          <w:szCs w:val="24"/>
        </w:rPr>
        <w:t xml:space="preserve"> is looking into venues that may drive high traffic, low competition and </w:t>
      </w:r>
      <w:proofErr w:type="gramStart"/>
      <w:r w:rsidR="005A06CA">
        <w:rPr>
          <w:rFonts w:ascii="Times New Roman" w:hAnsi="Times New Roman" w:cs="Times New Roman"/>
          <w:sz w:val="24"/>
          <w:szCs w:val="24"/>
        </w:rPr>
        <w:t>in close proximity to</w:t>
      </w:r>
      <w:proofErr w:type="gramEnd"/>
      <w:r w:rsidR="005A06CA">
        <w:rPr>
          <w:rFonts w:ascii="Times New Roman" w:hAnsi="Times New Roman" w:cs="Times New Roman"/>
          <w:sz w:val="24"/>
          <w:szCs w:val="24"/>
        </w:rPr>
        <w:t xml:space="preserve"> locations</w:t>
      </w:r>
      <w:r w:rsidR="00D22D9C">
        <w:rPr>
          <w:rFonts w:ascii="Times New Roman" w:hAnsi="Times New Roman" w:cs="Times New Roman"/>
          <w:sz w:val="24"/>
          <w:szCs w:val="24"/>
        </w:rPr>
        <w:t xml:space="preserve"> visited by target audience</w:t>
      </w:r>
      <w:r w:rsidR="005A06CA">
        <w:rPr>
          <w:rFonts w:ascii="Times New Roman" w:hAnsi="Times New Roman" w:cs="Times New Roman"/>
          <w:sz w:val="24"/>
          <w:szCs w:val="24"/>
        </w:rPr>
        <w:t xml:space="preserve"> (i.e. universities</w:t>
      </w:r>
      <w:r w:rsidR="00D22D9C">
        <w:rPr>
          <w:rFonts w:ascii="Times New Roman" w:hAnsi="Times New Roman" w:cs="Times New Roman"/>
          <w:sz w:val="24"/>
          <w:szCs w:val="24"/>
        </w:rPr>
        <w:t>, gyms, bars</w:t>
      </w:r>
      <w:r w:rsidR="00EF30AA">
        <w:rPr>
          <w:rFonts w:ascii="Times New Roman" w:hAnsi="Times New Roman" w:cs="Times New Roman"/>
          <w:sz w:val="24"/>
          <w:szCs w:val="24"/>
        </w:rPr>
        <w:t xml:space="preserve">, </w:t>
      </w:r>
      <w:r w:rsidR="00C350CE">
        <w:rPr>
          <w:rFonts w:ascii="Times New Roman" w:hAnsi="Times New Roman" w:cs="Times New Roman"/>
          <w:sz w:val="24"/>
          <w:szCs w:val="24"/>
        </w:rPr>
        <w:t xml:space="preserve">shopping </w:t>
      </w:r>
      <w:r w:rsidR="00EF30AA">
        <w:rPr>
          <w:rFonts w:ascii="Times New Roman" w:hAnsi="Times New Roman" w:cs="Times New Roman"/>
          <w:sz w:val="24"/>
          <w:szCs w:val="24"/>
        </w:rPr>
        <w:t>malls</w:t>
      </w:r>
      <w:r w:rsidR="00D22D9C">
        <w:rPr>
          <w:rFonts w:ascii="Times New Roman" w:hAnsi="Times New Roman" w:cs="Times New Roman"/>
          <w:sz w:val="24"/>
          <w:szCs w:val="24"/>
        </w:rPr>
        <w:t>)</w:t>
      </w:r>
    </w:p>
    <w:p w:rsidR="000A42C4" w:rsidRPr="005A06CA" w:rsidRDefault="000A42C4" w:rsidP="00D17B89">
      <w:pPr>
        <w:rPr>
          <w:rFonts w:ascii="Times New Roman" w:hAnsi="Times New Roman" w:cs="Times New Roman"/>
          <w:sz w:val="24"/>
          <w:szCs w:val="24"/>
        </w:rPr>
      </w:pPr>
    </w:p>
    <w:p w:rsidR="000A42C4" w:rsidRDefault="000A42C4" w:rsidP="009A7323">
      <w:pPr>
        <w:rPr>
          <w:rFonts w:ascii="Times New Roman" w:hAnsi="Times New Roman" w:cs="Times New Roman"/>
        </w:rPr>
      </w:pPr>
    </w:p>
    <w:p w:rsidR="005A06CA" w:rsidRDefault="005A06CA" w:rsidP="005A06CA">
      <w:pPr>
        <w:pStyle w:val="Heading3"/>
        <w:rPr>
          <w:rFonts w:ascii="Times New Roman" w:hAnsi="Times New Roman" w:cs="Times New Roman"/>
          <w:sz w:val="28"/>
          <w:szCs w:val="28"/>
        </w:rPr>
      </w:pPr>
      <w:r w:rsidRPr="005A06CA">
        <w:rPr>
          <w:rFonts w:ascii="Times New Roman" w:hAnsi="Times New Roman" w:cs="Times New Roman"/>
          <w:sz w:val="28"/>
          <w:szCs w:val="28"/>
        </w:rPr>
        <w:t>Target Audience:</w:t>
      </w:r>
    </w:p>
    <w:p w:rsidR="000D3CA4" w:rsidRDefault="00A47049" w:rsidP="00A47049">
      <w:pPr>
        <w:rPr>
          <w:rFonts w:ascii="Times New Roman" w:hAnsi="Times New Roman" w:cs="Times New Roman"/>
          <w:sz w:val="24"/>
          <w:szCs w:val="24"/>
        </w:rPr>
      </w:pPr>
      <w:r w:rsidRPr="00A47049">
        <w:rPr>
          <w:rFonts w:ascii="Times New Roman" w:hAnsi="Times New Roman" w:cs="Times New Roman"/>
          <w:b/>
          <w:bCs/>
          <w:i/>
          <w:iCs/>
          <w:sz w:val="24"/>
          <w:szCs w:val="24"/>
        </w:rPr>
        <w:t>NextGen’s</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target market is centered on young adults aged 16-25. Although the hope is to inspire and serve customers of all ages, by targeting a younger crowd, </w:t>
      </w:r>
      <w:r w:rsidRPr="00A47049">
        <w:rPr>
          <w:rFonts w:ascii="Times New Roman" w:hAnsi="Times New Roman" w:cs="Times New Roman"/>
          <w:b/>
          <w:bCs/>
          <w:i/>
          <w:iCs/>
          <w:sz w:val="24"/>
          <w:szCs w:val="24"/>
        </w:rPr>
        <w:t>NextGen</w:t>
      </w:r>
      <w:r>
        <w:rPr>
          <w:rFonts w:ascii="Times New Roman" w:hAnsi="Times New Roman" w:cs="Times New Roman"/>
          <w:sz w:val="24"/>
          <w:szCs w:val="24"/>
        </w:rPr>
        <w:t xml:space="preserve"> hopes to expose patrons to healthy standards as early as possible. </w:t>
      </w:r>
    </w:p>
    <w:p w:rsidR="00DF0250" w:rsidRPr="003A7EE3" w:rsidRDefault="000D3CA4" w:rsidP="00DF0250">
      <w:pPr>
        <w:pStyle w:val="Heading2"/>
        <w:rPr>
          <w:rFonts w:ascii="Times New Roman" w:hAnsi="Times New Roman" w:cs="Times New Roman"/>
          <w:b/>
          <w:bCs/>
          <w:sz w:val="32"/>
          <w:szCs w:val="32"/>
        </w:rPr>
      </w:pPr>
      <w:r w:rsidRPr="000D3CA4">
        <w:rPr>
          <w:rFonts w:ascii="Times New Roman" w:hAnsi="Times New Roman" w:cs="Times New Roman"/>
          <w:b/>
          <w:bCs/>
          <w:sz w:val="32"/>
          <w:szCs w:val="32"/>
        </w:rPr>
        <w:lastRenderedPageBreak/>
        <w:t>The Data:</w:t>
      </w:r>
    </w:p>
    <w:p w:rsidR="00DF0250" w:rsidRDefault="00DF0250" w:rsidP="00DF0250">
      <w:pPr>
        <w:pStyle w:val="Heading2"/>
        <w:rPr>
          <w:rFonts w:ascii="Times New Roman" w:hAnsi="Times New Roman" w:cs="Times New Roman"/>
          <w:sz w:val="28"/>
          <w:szCs w:val="28"/>
        </w:rPr>
      </w:pPr>
      <w:r w:rsidRPr="00DF0250">
        <w:rPr>
          <w:rFonts w:ascii="Times New Roman" w:hAnsi="Times New Roman" w:cs="Times New Roman"/>
          <w:sz w:val="28"/>
          <w:szCs w:val="28"/>
        </w:rPr>
        <w:t>Data Description:</w:t>
      </w:r>
    </w:p>
    <w:p w:rsidR="00A1336D" w:rsidRDefault="00A1336D" w:rsidP="00A1336D">
      <w:pPr>
        <w:rPr>
          <w:rFonts w:ascii="Times New Roman" w:hAnsi="Times New Roman" w:cs="Times New Roman"/>
          <w:sz w:val="24"/>
          <w:szCs w:val="24"/>
        </w:rPr>
      </w:pPr>
      <w:r>
        <w:rPr>
          <w:rFonts w:ascii="Times New Roman" w:hAnsi="Times New Roman" w:cs="Times New Roman"/>
          <w:sz w:val="24"/>
          <w:szCs w:val="24"/>
        </w:rPr>
        <w:t>Based on the target audience (young adults 16-21)</w:t>
      </w:r>
      <w:r w:rsidR="00EC61C6">
        <w:rPr>
          <w:rFonts w:ascii="Times New Roman" w:hAnsi="Times New Roman" w:cs="Times New Roman"/>
          <w:sz w:val="24"/>
          <w:szCs w:val="24"/>
        </w:rPr>
        <w:t xml:space="preserve"> and observations in the Obesity in Canada article, universities will be used as a location focal point.</w:t>
      </w:r>
      <w:r>
        <w:rPr>
          <w:rFonts w:ascii="Times New Roman" w:hAnsi="Times New Roman" w:cs="Times New Roman"/>
          <w:sz w:val="24"/>
          <w:szCs w:val="24"/>
        </w:rPr>
        <w:t xml:space="preserve"> </w:t>
      </w:r>
      <w:r w:rsidR="00EC61C6">
        <w:rPr>
          <w:rFonts w:ascii="Times New Roman" w:hAnsi="Times New Roman" w:cs="Times New Roman"/>
          <w:sz w:val="24"/>
          <w:szCs w:val="24"/>
        </w:rPr>
        <w:t>D</w:t>
      </w:r>
      <w:r>
        <w:rPr>
          <w:rFonts w:ascii="Times New Roman" w:hAnsi="Times New Roman" w:cs="Times New Roman"/>
          <w:sz w:val="24"/>
          <w:szCs w:val="24"/>
        </w:rPr>
        <w:t xml:space="preserve">ata gathered from the following </w:t>
      </w:r>
      <w:r w:rsidR="00EF30AA">
        <w:rPr>
          <w:rFonts w:ascii="Times New Roman" w:hAnsi="Times New Roman" w:cs="Times New Roman"/>
          <w:sz w:val="24"/>
          <w:szCs w:val="24"/>
        </w:rPr>
        <w:t>webpages below</w:t>
      </w:r>
      <w:r>
        <w:rPr>
          <w:rFonts w:ascii="Times New Roman" w:hAnsi="Times New Roman" w:cs="Times New Roman"/>
          <w:sz w:val="24"/>
          <w:szCs w:val="24"/>
        </w:rPr>
        <w:t xml:space="preserve"> have been used to determine the top 3 universities in Toronto Canada:</w:t>
      </w:r>
    </w:p>
    <w:p w:rsidR="00A1336D" w:rsidRDefault="00A1336D" w:rsidP="00A1336D">
      <w:pPr>
        <w:rPr>
          <w:rFonts w:ascii="Times New Roman" w:hAnsi="Times New Roman" w:cs="Times New Roman"/>
          <w:sz w:val="24"/>
          <w:szCs w:val="24"/>
        </w:rPr>
      </w:pPr>
      <w:r>
        <w:rPr>
          <w:rFonts w:ascii="Times New Roman" w:hAnsi="Times New Roman" w:cs="Times New Roman"/>
          <w:sz w:val="24"/>
          <w:szCs w:val="24"/>
        </w:rPr>
        <w:br/>
        <w:t>-University of Toronto</w:t>
      </w:r>
    </w:p>
    <w:p w:rsidR="00A1336D" w:rsidRDefault="00A1336D" w:rsidP="00A1336D">
      <w:pPr>
        <w:rPr>
          <w:rFonts w:ascii="Times New Roman" w:hAnsi="Times New Roman" w:cs="Times New Roman"/>
          <w:sz w:val="24"/>
          <w:szCs w:val="24"/>
        </w:rPr>
      </w:pPr>
      <w:r>
        <w:rPr>
          <w:rFonts w:ascii="Times New Roman" w:hAnsi="Times New Roman" w:cs="Times New Roman"/>
          <w:sz w:val="24"/>
          <w:szCs w:val="24"/>
        </w:rPr>
        <w:t>-York University</w:t>
      </w:r>
    </w:p>
    <w:p w:rsidR="00A1336D" w:rsidRDefault="00A1336D" w:rsidP="00A1336D">
      <w:pPr>
        <w:rPr>
          <w:rFonts w:ascii="Times New Roman" w:hAnsi="Times New Roman" w:cs="Times New Roman"/>
          <w:sz w:val="24"/>
          <w:szCs w:val="24"/>
        </w:rPr>
      </w:pPr>
      <w:r>
        <w:rPr>
          <w:rFonts w:ascii="Times New Roman" w:hAnsi="Times New Roman" w:cs="Times New Roman"/>
          <w:sz w:val="24"/>
          <w:szCs w:val="24"/>
        </w:rPr>
        <w:t>-Ryerson University</w:t>
      </w:r>
    </w:p>
    <w:p w:rsidR="00EC61C6" w:rsidRPr="00E20711" w:rsidRDefault="00EC61C6" w:rsidP="00A1336D">
      <w:pPr>
        <w:rPr>
          <w:rFonts w:ascii="Times New Roman" w:hAnsi="Times New Roman" w:cs="Times New Roman"/>
          <w:sz w:val="24"/>
          <w:szCs w:val="24"/>
        </w:rPr>
      </w:pPr>
    </w:p>
    <w:p w:rsidR="00EC61C6" w:rsidRPr="00E20711" w:rsidRDefault="00EC61C6" w:rsidP="00A1336D">
      <w:pPr>
        <w:rPr>
          <w:rFonts w:ascii="Times New Roman" w:hAnsi="Times New Roman" w:cs="Times New Roman"/>
          <w:sz w:val="24"/>
          <w:szCs w:val="24"/>
        </w:rPr>
      </w:pPr>
      <w:r w:rsidRPr="00E20711">
        <w:rPr>
          <w:rFonts w:ascii="Times New Roman" w:hAnsi="Times New Roman" w:cs="Times New Roman"/>
          <w:sz w:val="24"/>
          <w:szCs w:val="24"/>
        </w:rPr>
        <w:t>Top 3 Toronto Universities webpages:</w:t>
      </w:r>
    </w:p>
    <w:p w:rsidR="00EC61C6" w:rsidRPr="00E20711" w:rsidRDefault="00EC61C6" w:rsidP="00EC61C6">
      <w:pPr>
        <w:rPr>
          <w:rFonts w:ascii="Times New Roman" w:hAnsi="Times New Roman" w:cs="Times New Roman"/>
        </w:rPr>
      </w:pPr>
      <w:hyperlink r:id="rId6" w:history="1">
        <w:r w:rsidRPr="00E20711">
          <w:rPr>
            <w:rStyle w:val="Hyperlink"/>
            <w:rFonts w:ascii="Times New Roman" w:hAnsi="Times New Roman" w:cs="Times New Roman"/>
          </w:rPr>
          <w:t>https://www.4icu.org/ca/ontario/</w:t>
        </w:r>
      </w:hyperlink>
    </w:p>
    <w:p w:rsidR="00EC61C6" w:rsidRPr="00E20711" w:rsidRDefault="00EC61C6" w:rsidP="00EC61C6">
      <w:pPr>
        <w:rPr>
          <w:rFonts w:ascii="Times New Roman" w:hAnsi="Times New Roman" w:cs="Times New Roman"/>
        </w:rPr>
      </w:pPr>
      <w:hyperlink r:id="rId7" w:history="1">
        <w:r w:rsidRPr="00E20711">
          <w:rPr>
            <w:rStyle w:val="Hyperlink"/>
            <w:rFonts w:ascii="Times New Roman" w:hAnsi="Times New Roman" w:cs="Times New Roman"/>
          </w:rPr>
          <w:t>https://www.edarabia.com/universities/toronto/</w:t>
        </w:r>
      </w:hyperlink>
    </w:p>
    <w:p w:rsidR="00EC61C6" w:rsidRPr="00E20711" w:rsidRDefault="00EC61C6" w:rsidP="00EC61C6">
      <w:pPr>
        <w:rPr>
          <w:rFonts w:ascii="Times New Roman" w:hAnsi="Times New Roman" w:cs="Times New Roman"/>
          <w:sz w:val="24"/>
          <w:szCs w:val="24"/>
        </w:rPr>
      </w:pPr>
      <w:hyperlink r:id="rId8" w:history="1">
        <w:r w:rsidRPr="00E20711">
          <w:rPr>
            <w:rStyle w:val="Hyperlink"/>
            <w:rFonts w:ascii="Times New Roman" w:hAnsi="Times New Roman" w:cs="Times New Roman"/>
          </w:rPr>
          <w:t>https://blog.padmapper.com/2018/10/18/the-8-best-colleges-in-toronto/</w:t>
        </w:r>
      </w:hyperlink>
    </w:p>
    <w:p w:rsidR="00EC61C6" w:rsidRPr="00E20711" w:rsidRDefault="00EC61C6" w:rsidP="00456B26">
      <w:pPr>
        <w:rPr>
          <w:rFonts w:ascii="Times New Roman" w:hAnsi="Times New Roman" w:cs="Times New Roman"/>
          <w:sz w:val="24"/>
          <w:szCs w:val="24"/>
        </w:rPr>
      </w:pPr>
    </w:p>
    <w:p w:rsidR="00456B26" w:rsidRPr="00E20711" w:rsidRDefault="00373476" w:rsidP="00456B26">
      <w:pPr>
        <w:rPr>
          <w:rFonts w:ascii="Times New Roman" w:hAnsi="Times New Roman" w:cs="Times New Roman"/>
          <w:sz w:val="24"/>
          <w:szCs w:val="24"/>
        </w:rPr>
      </w:pPr>
      <w:r w:rsidRPr="00E20711">
        <w:rPr>
          <w:rFonts w:ascii="Times New Roman" w:hAnsi="Times New Roman" w:cs="Times New Roman"/>
          <w:sz w:val="24"/>
          <w:szCs w:val="24"/>
        </w:rPr>
        <w:t xml:space="preserve">Foursquare location data </w:t>
      </w:r>
      <w:r w:rsidR="00DF0250" w:rsidRPr="00E20711">
        <w:rPr>
          <w:rFonts w:ascii="Times New Roman" w:hAnsi="Times New Roman" w:cs="Times New Roman"/>
          <w:sz w:val="24"/>
          <w:szCs w:val="24"/>
        </w:rPr>
        <w:t xml:space="preserve">will be utilized for </w:t>
      </w:r>
      <w:r w:rsidR="009E5721" w:rsidRPr="00E20711">
        <w:rPr>
          <w:rFonts w:ascii="Times New Roman" w:hAnsi="Times New Roman" w:cs="Times New Roman"/>
          <w:sz w:val="24"/>
          <w:szCs w:val="24"/>
        </w:rPr>
        <w:t xml:space="preserve">location longitude and latitude </w:t>
      </w:r>
      <w:r w:rsidR="00DF0250" w:rsidRPr="00E20711">
        <w:rPr>
          <w:rFonts w:ascii="Times New Roman" w:hAnsi="Times New Roman" w:cs="Times New Roman"/>
          <w:sz w:val="24"/>
          <w:szCs w:val="24"/>
        </w:rPr>
        <w:t xml:space="preserve">analyzation. </w:t>
      </w:r>
    </w:p>
    <w:p w:rsidR="00DF0250" w:rsidRPr="00E20711" w:rsidRDefault="00A1336D" w:rsidP="00456B26">
      <w:pPr>
        <w:rPr>
          <w:rFonts w:ascii="Times New Roman" w:hAnsi="Times New Roman" w:cs="Times New Roman"/>
        </w:rPr>
      </w:pPr>
      <w:hyperlink r:id="rId9" w:history="1">
        <w:r w:rsidRPr="00E20711">
          <w:rPr>
            <w:rStyle w:val="Hyperlink"/>
            <w:rFonts w:ascii="Times New Roman" w:hAnsi="Times New Roman" w:cs="Times New Roman"/>
          </w:rPr>
          <w:t>https://foursquare.com/</w:t>
        </w:r>
      </w:hyperlink>
    </w:p>
    <w:p w:rsidR="00DF0250" w:rsidRDefault="00DF0250" w:rsidP="00456B26"/>
    <w:p w:rsidR="00D6215B" w:rsidRDefault="00D6215B" w:rsidP="00D6215B">
      <w:pPr>
        <w:pStyle w:val="Heading2"/>
        <w:rPr>
          <w:rFonts w:ascii="Times New Roman" w:hAnsi="Times New Roman" w:cs="Times New Roman"/>
          <w:sz w:val="28"/>
          <w:szCs w:val="28"/>
        </w:rPr>
      </w:pPr>
      <w:r w:rsidRPr="00D6215B">
        <w:rPr>
          <w:rFonts w:ascii="Times New Roman" w:hAnsi="Times New Roman" w:cs="Times New Roman"/>
          <w:sz w:val="28"/>
          <w:szCs w:val="28"/>
        </w:rPr>
        <w:t>Data P</w:t>
      </w:r>
      <w:bookmarkStart w:id="0" w:name="_GoBack"/>
      <w:bookmarkEnd w:id="0"/>
      <w:r w:rsidRPr="00D6215B">
        <w:rPr>
          <w:rFonts w:ascii="Times New Roman" w:hAnsi="Times New Roman" w:cs="Times New Roman"/>
          <w:sz w:val="28"/>
          <w:szCs w:val="28"/>
        </w:rPr>
        <w:t>roblem Solving:</w:t>
      </w:r>
    </w:p>
    <w:p w:rsidR="007C3E25" w:rsidRDefault="003D33A5" w:rsidP="00456B26">
      <w:pPr>
        <w:rPr>
          <w:rFonts w:ascii="Times New Roman" w:hAnsi="Times New Roman" w:cs="Times New Roman"/>
          <w:sz w:val="24"/>
          <w:szCs w:val="24"/>
        </w:rPr>
      </w:pPr>
      <w:r>
        <w:rPr>
          <w:rFonts w:ascii="Times New Roman" w:hAnsi="Times New Roman" w:cs="Times New Roman"/>
          <w:sz w:val="24"/>
          <w:szCs w:val="24"/>
        </w:rPr>
        <w:t>The</w:t>
      </w:r>
      <w:r w:rsidR="00E20711">
        <w:rPr>
          <w:rFonts w:ascii="Times New Roman" w:hAnsi="Times New Roman" w:cs="Times New Roman"/>
          <w:sz w:val="24"/>
          <w:szCs w:val="24"/>
        </w:rPr>
        <w:t xml:space="preserve"> Toronto geographical coordinates data will be used as input for the</w:t>
      </w:r>
      <w:r>
        <w:rPr>
          <w:rFonts w:ascii="Times New Roman" w:hAnsi="Times New Roman" w:cs="Times New Roman"/>
          <w:sz w:val="24"/>
          <w:szCs w:val="24"/>
        </w:rPr>
        <w:t xml:space="preserve"> Four</w:t>
      </w:r>
      <w:r w:rsidR="002D7174">
        <w:rPr>
          <w:rFonts w:ascii="Times New Roman" w:hAnsi="Times New Roman" w:cs="Times New Roman"/>
          <w:sz w:val="24"/>
          <w:szCs w:val="24"/>
        </w:rPr>
        <w:t>s</w:t>
      </w:r>
      <w:r>
        <w:rPr>
          <w:rFonts w:ascii="Times New Roman" w:hAnsi="Times New Roman" w:cs="Times New Roman"/>
          <w:sz w:val="24"/>
          <w:szCs w:val="24"/>
        </w:rPr>
        <w:t>qu</w:t>
      </w:r>
      <w:r w:rsidR="002D7174">
        <w:rPr>
          <w:rFonts w:ascii="Times New Roman" w:hAnsi="Times New Roman" w:cs="Times New Roman"/>
          <w:sz w:val="24"/>
          <w:szCs w:val="24"/>
        </w:rPr>
        <w:t>a</w:t>
      </w:r>
      <w:r>
        <w:rPr>
          <w:rFonts w:ascii="Times New Roman" w:hAnsi="Times New Roman" w:cs="Times New Roman"/>
          <w:sz w:val="24"/>
          <w:szCs w:val="24"/>
        </w:rPr>
        <w:t>re API</w:t>
      </w:r>
      <w:r w:rsidR="00E20711">
        <w:rPr>
          <w:rFonts w:ascii="Times New Roman" w:hAnsi="Times New Roman" w:cs="Times New Roman"/>
          <w:sz w:val="24"/>
          <w:szCs w:val="24"/>
        </w:rPr>
        <w:t xml:space="preserve">. Using the </w:t>
      </w:r>
      <w:proofErr w:type="spellStart"/>
      <w:r w:rsidR="00B33A86">
        <w:rPr>
          <w:rFonts w:ascii="Times New Roman" w:hAnsi="Times New Roman" w:cs="Times New Roman"/>
          <w:sz w:val="24"/>
          <w:szCs w:val="24"/>
        </w:rPr>
        <w:t>search_query</w:t>
      </w:r>
      <w:proofErr w:type="spellEnd"/>
      <w:r w:rsidR="00E20711">
        <w:rPr>
          <w:rFonts w:ascii="Times New Roman" w:hAnsi="Times New Roman" w:cs="Times New Roman"/>
          <w:sz w:val="24"/>
          <w:szCs w:val="24"/>
        </w:rPr>
        <w:t xml:space="preserve">, the top 3 universities will </w:t>
      </w:r>
      <w:r w:rsidR="007C3E25">
        <w:rPr>
          <w:rFonts w:ascii="Times New Roman" w:hAnsi="Times New Roman" w:cs="Times New Roman"/>
          <w:sz w:val="24"/>
          <w:szCs w:val="24"/>
        </w:rPr>
        <w:t xml:space="preserve">be </w:t>
      </w:r>
      <w:r w:rsidR="00E20711">
        <w:rPr>
          <w:rFonts w:ascii="Times New Roman" w:hAnsi="Times New Roman" w:cs="Times New Roman"/>
          <w:sz w:val="24"/>
          <w:szCs w:val="24"/>
        </w:rPr>
        <w:t>queried to pin</w:t>
      </w:r>
      <w:r w:rsidR="007C3E25">
        <w:rPr>
          <w:rFonts w:ascii="Times New Roman" w:hAnsi="Times New Roman" w:cs="Times New Roman"/>
          <w:sz w:val="24"/>
          <w:szCs w:val="24"/>
        </w:rPr>
        <w:t>-</w:t>
      </w:r>
      <w:r w:rsidR="00E20711">
        <w:rPr>
          <w:rFonts w:ascii="Times New Roman" w:hAnsi="Times New Roman" w:cs="Times New Roman"/>
          <w:sz w:val="24"/>
          <w:szCs w:val="24"/>
        </w:rPr>
        <w:t>point location data. Once the universities have been located, the Foursquare API will be utilized to ascertain top</w:t>
      </w:r>
      <w:r w:rsidR="007C3E25">
        <w:rPr>
          <w:rFonts w:ascii="Times New Roman" w:hAnsi="Times New Roman" w:cs="Times New Roman"/>
          <w:sz w:val="24"/>
          <w:szCs w:val="24"/>
        </w:rPr>
        <w:t>-</w:t>
      </w:r>
      <w:r w:rsidR="00E20711">
        <w:rPr>
          <w:rFonts w:ascii="Times New Roman" w:hAnsi="Times New Roman" w:cs="Times New Roman"/>
          <w:sz w:val="24"/>
          <w:szCs w:val="24"/>
        </w:rPr>
        <w:t xml:space="preserve">rated venues </w:t>
      </w:r>
      <w:r w:rsidR="00943C80">
        <w:rPr>
          <w:rFonts w:ascii="Times New Roman" w:hAnsi="Times New Roman" w:cs="Times New Roman"/>
          <w:sz w:val="24"/>
          <w:szCs w:val="24"/>
        </w:rPr>
        <w:t xml:space="preserve">(based on venue frequency) </w:t>
      </w:r>
      <w:r w:rsidR="00E20711">
        <w:rPr>
          <w:rFonts w:ascii="Times New Roman" w:hAnsi="Times New Roman" w:cs="Times New Roman"/>
          <w:sz w:val="24"/>
          <w:szCs w:val="24"/>
        </w:rPr>
        <w:t xml:space="preserve">surrounding the </w:t>
      </w:r>
      <w:r w:rsidR="00C350CE">
        <w:rPr>
          <w:rFonts w:ascii="Times New Roman" w:hAnsi="Times New Roman" w:cs="Times New Roman"/>
          <w:sz w:val="24"/>
          <w:szCs w:val="24"/>
        </w:rPr>
        <w:t>universities. T</w:t>
      </w:r>
      <w:r w:rsidR="007C3E25">
        <w:rPr>
          <w:rFonts w:ascii="Times New Roman" w:hAnsi="Times New Roman" w:cs="Times New Roman"/>
          <w:sz w:val="24"/>
          <w:szCs w:val="24"/>
        </w:rPr>
        <w:t xml:space="preserve">he </w:t>
      </w:r>
      <w:r w:rsidR="007816FE">
        <w:rPr>
          <w:rFonts w:ascii="Times New Roman" w:hAnsi="Times New Roman" w:cs="Times New Roman"/>
          <w:sz w:val="24"/>
          <w:szCs w:val="24"/>
        </w:rPr>
        <w:t xml:space="preserve">venues </w:t>
      </w:r>
      <w:r w:rsidR="007C3E25">
        <w:rPr>
          <w:rFonts w:ascii="Times New Roman" w:hAnsi="Times New Roman" w:cs="Times New Roman"/>
          <w:sz w:val="24"/>
          <w:szCs w:val="24"/>
        </w:rPr>
        <w:t>t</w:t>
      </w:r>
      <w:r w:rsidR="00403558">
        <w:rPr>
          <w:rFonts w:ascii="Times New Roman" w:hAnsi="Times New Roman" w:cs="Times New Roman"/>
          <w:sz w:val="24"/>
          <w:szCs w:val="24"/>
        </w:rPr>
        <w:t>o</w:t>
      </w:r>
      <w:r w:rsidR="007C3E25">
        <w:rPr>
          <w:rFonts w:ascii="Times New Roman" w:hAnsi="Times New Roman" w:cs="Times New Roman"/>
          <w:sz w:val="24"/>
          <w:szCs w:val="24"/>
        </w:rPr>
        <w:t xml:space="preserve"> be </w:t>
      </w:r>
      <w:r w:rsidR="007816FE">
        <w:rPr>
          <w:rFonts w:ascii="Times New Roman" w:hAnsi="Times New Roman" w:cs="Times New Roman"/>
          <w:sz w:val="24"/>
          <w:szCs w:val="24"/>
        </w:rPr>
        <w:t>investigated</w:t>
      </w:r>
      <w:r w:rsidR="007C3E25">
        <w:rPr>
          <w:rFonts w:ascii="Times New Roman" w:hAnsi="Times New Roman" w:cs="Times New Roman"/>
          <w:sz w:val="24"/>
          <w:szCs w:val="24"/>
        </w:rPr>
        <w:t xml:space="preserve"> include:</w:t>
      </w:r>
    </w:p>
    <w:p w:rsidR="007C3E25" w:rsidRDefault="007C3E25" w:rsidP="00456B26">
      <w:pPr>
        <w:rPr>
          <w:rFonts w:ascii="Times New Roman" w:hAnsi="Times New Roman" w:cs="Times New Roman"/>
          <w:sz w:val="24"/>
          <w:szCs w:val="24"/>
        </w:rPr>
      </w:pPr>
      <w:r>
        <w:rPr>
          <w:rFonts w:ascii="Times New Roman" w:hAnsi="Times New Roman" w:cs="Times New Roman"/>
          <w:sz w:val="24"/>
          <w:szCs w:val="24"/>
        </w:rPr>
        <w:t>-Gyms</w:t>
      </w:r>
    </w:p>
    <w:p w:rsidR="007C3E25" w:rsidRDefault="007C3E25" w:rsidP="00456B26">
      <w:pPr>
        <w:rPr>
          <w:rFonts w:ascii="Times New Roman" w:hAnsi="Times New Roman" w:cs="Times New Roman"/>
          <w:sz w:val="24"/>
          <w:szCs w:val="24"/>
        </w:rPr>
      </w:pPr>
      <w:r>
        <w:rPr>
          <w:rFonts w:ascii="Times New Roman" w:hAnsi="Times New Roman" w:cs="Times New Roman"/>
          <w:sz w:val="24"/>
          <w:szCs w:val="24"/>
        </w:rPr>
        <w:t>-Bars</w:t>
      </w:r>
    </w:p>
    <w:p w:rsidR="007C3E25" w:rsidRDefault="007C3E25" w:rsidP="00456B26">
      <w:pPr>
        <w:rPr>
          <w:rFonts w:ascii="Times New Roman" w:hAnsi="Times New Roman" w:cs="Times New Roman"/>
          <w:sz w:val="24"/>
          <w:szCs w:val="24"/>
        </w:rPr>
      </w:pPr>
      <w:r>
        <w:rPr>
          <w:rFonts w:ascii="Times New Roman" w:hAnsi="Times New Roman" w:cs="Times New Roman"/>
          <w:sz w:val="24"/>
          <w:szCs w:val="24"/>
        </w:rPr>
        <w:t>-Shopping Malls</w:t>
      </w:r>
    </w:p>
    <w:p w:rsidR="007C3E25" w:rsidRDefault="00403558" w:rsidP="00456B26">
      <w:pPr>
        <w:rPr>
          <w:rFonts w:ascii="Times New Roman" w:hAnsi="Times New Roman" w:cs="Times New Roman"/>
          <w:sz w:val="24"/>
          <w:szCs w:val="24"/>
        </w:rPr>
      </w:pPr>
      <w:r>
        <w:rPr>
          <w:rFonts w:ascii="Times New Roman" w:hAnsi="Times New Roman" w:cs="Times New Roman"/>
          <w:sz w:val="24"/>
          <w:szCs w:val="24"/>
        </w:rPr>
        <w:t xml:space="preserve">These venues were selected based on </w:t>
      </w:r>
      <w:r w:rsidRPr="00860CAB">
        <w:rPr>
          <w:rFonts w:ascii="Times New Roman" w:hAnsi="Times New Roman" w:cs="Times New Roman"/>
          <w:b/>
          <w:bCs/>
          <w:i/>
          <w:iCs/>
          <w:sz w:val="24"/>
          <w:szCs w:val="24"/>
        </w:rPr>
        <w:t>NextGen’s</w:t>
      </w:r>
      <w:r>
        <w:rPr>
          <w:rFonts w:ascii="Times New Roman" w:hAnsi="Times New Roman" w:cs="Times New Roman"/>
          <w:sz w:val="24"/>
          <w:szCs w:val="24"/>
        </w:rPr>
        <w:t xml:space="preserve"> mission to encourage young adults in a wide variety of backdrops to eat healthy. </w:t>
      </w:r>
      <w:r w:rsidR="00260D36">
        <w:rPr>
          <w:rFonts w:ascii="Times New Roman" w:hAnsi="Times New Roman" w:cs="Times New Roman"/>
          <w:sz w:val="24"/>
          <w:szCs w:val="24"/>
        </w:rPr>
        <w:t>This gives f</w:t>
      </w:r>
      <w:r>
        <w:rPr>
          <w:rFonts w:ascii="Times New Roman" w:hAnsi="Times New Roman" w:cs="Times New Roman"/>
          <w:sz w:val="24"/>
          <w:szCs w:val="24"/>
        </w:rPr>
        <w:t>itness enthusiast</w:t>
      </w:r>
      <w:r w:rsidR="00260D36">
        <w:rPr>
          <w:rFonts w:ascii="Times New Roman" w:hAnsi="Times New Roman" w:cs="Times New Roman"/>
          <w:sz w:val="24"/>
          <w:szCs w:val="24"/>
        </w:rPr>
        <w:t>s</w:t>
      </w:r>
      <w:r>
        <w:rPr>
          <w:rFonts w:ascii="Times New Roman" w:hAnsi="Times New Roman" w:cs="Times New Roman"/>
          <w:sz w:val="24"/>
          <w:szCs w:val="24"/>
        </w:rPr>
        <w:t xml:space="preserve">, bar hoppers and student shoppers </w:t>
      </w:r>
      <w:r w:rsidR="00260D36">
        <w:rPr>
          <w:rFonts w:ascii="Times New Roman" w:hAnsi="Times New Roman" w:cs="Times New Roman"/>
          <w:sz w:val="24"/>
          <w:szCs w:val="24"/>
        </w:rPr>
        <w:t>a chance to</w:t>
      </w:r>
      <w:r>
        <w:rPr>
          <w:rFonts w:ascii="Times New Roman" w:hAnsi="Times New Roman" w:cs="Times New Roman"/>
          <w:sz w:val="24"/>
          <w:szCs w:val="24"/>
        </w:rPr>
        <w:t xml:space="preserve"> eat healthy on the go.   </w:t>
      </w:r>
    </w:p>
    <w:p w:rsidR="00DF0250" w:rsidRDefault="00C76913" w:rsidP="00456B26">
      <w:pPr>
        <w:rPr>
          <w:rFonts w:ascii="Times New Roman" w:hAnsi="Times New Roman" w:cs="Times New Roman"/>
          <w:sz w:val="24"/>
          <w:szCs w:val="24"/>
        </w:rPr>
      </w:pPr>
      <w:r>
        <w:rPr>
          <w:rFonts w:ascii="Times New Roman" w:hAnsi="Times New Roman" w:cs="Times New Roman"/>
          <w:sz w:val="24"/>
          <w:szCs w:val="24"/>
        </w:rPr>
        <w:t>T</w:t>
      </w:r>
      <w:r w:rsidR="00B33A86">
        <w:rPr>
          <w:rFonts w:ascii="Times New Roman" w:hAnsi="Times New Roman" w:cs="Times New Roman"/>
          <w:sz w:val="24"/>
          <w:szCs w:val="24"/>
        </w:rPr>
        <w:t>he university wi</w:t>
      </w:r>
      <w:r w:rsidR="00A60AE3">
        <w:rPr>
          <w:rFonts w:ascii="Times New Roman" w:hAnsi="Times New Roman" w:cs="Times New Roman"/>
          <w:sz w:val="24"/>
          <w:szCs w:val="24"/>
        </w:rPr>
        <w:t xml:space="preserve">th the </w:t>
      </w:r>
      <w:r w:rsidR="00943C80">
        <w:rPr>
          <w:rFonts w:ascii="Times New Roman" w:hAnsi="Times New Roman" w:cs="Times New Roman"/>
          <w:sz w:val="24"/>
          <w:szCs w:val="24"/>
        </w:rPr>
        <w:t>highest</w:t>
      </w:r>
      <w:r w:rsidR="00A60AE3">
        <w:rPr>
          <w:rFonts w:ascii="Times New Roman" w:hAnsi="Times New Roman" w:cs="Times New Roman"/>
          <w:sz w:val="24"/>
          <w:szCs w:val="24"/>
        </w:rPr>
        <w:t xml:space="preserve"> number of </w:t>
      </w:r>
      <w:r w:rsidR="0032588D">
        <w:rPr>
          <w:rFonts w:ascii="Times New Roman" w:hAnsi="Times New Roman" w:cs="Times New Roman"/>
          <w:sz w:val="24"/>
          <w:szCs w:val="24"/>
        </w:rPr>
        <w:t>t</w:t>
      </w:r>
      <w:r w:rsidR="00C350CE">
        <w:rPr>
          <w:rFonts w:ascii="Times New Roman" w:hAnsi="Times New Roman" w:cs="Times New Roman"/>
          <w:sz w:val="24"/>
          <w:szCs w:val="24"/>
        </w:rPr>
        <w:t>o</w:t>
      </w:r>
      <w:r w:rsidR="00A60AE3">
        <w:rPr>
          <w:rFonts w:ascii="Times New Roman" w:hAnsi="Times New Roman" w:cs="Times New Roman"/>
          <w:sz w:val="24"/>
          <w:szCs w:val="24"/>
        </w:rPr>
        <w:t>p-rated venues will</w:t>
      </w:r>
      <w:r w:rsidR="00C350CE">
        <w:rPr>
          <w:rFonts w:ascii="Times New Roman" w:hAnsi="Times New Roman" w:cs="Times New Roman"/>
          <w:sz w:val="24"/>
          <w:szCs w:val="24"/>
        </w:rPr>
        <w:t xml:space="preserve"> determine </w:t>
      </w:r>
      <w:r w:rsidR="00C350CE" w:rsidRPr="00C350CE">
        <w:rPr>
          <w:rFonts w:ascii="Times New Roman" w:hAnsi="Times New Roman" w:cs="Times New Roman"/>
          <w:b/>
          <w:bCs/>
          <w:i/>
          <w:iCs/>
          <w:sz w:val="24"/>
          <w:szCs w:val="24"/>
        </w:rPr>
        <w:t>NextGen</w:t>
      </w:r>
      <w:r w:rsidR="00A60AE3">
        <w:rPr>
          <w:rFonts w:ascii="Times New Roman" w:hAnsi="Times New Roman" w:cs="Times New Roman"/>
          <w:b/>
          <w:bCs/>
          <w:i/>
          <w:iCs/>
          <w:sz w:val="24"/>
          <w:szCs w:val="24"/>
        </w:rPr>
        <w:t>’s</w:t>
      </w:r>
      <w:r w:rsidR="00C350CE" w:rsidRPr="00C350CE">
        <w:rPr>
          <w:rFonts w:ascii="Times New Roman" w:hAnsi="Times New Roman" w:cs="Times New Roman"/>
          <w:b/>
          <w:bCs/>
          <w:i/>
          <w:iCs/>
          <w:sz w:val="24"/>
          <w:szCs w:val="24"/>
        </w:rPr>
        <w:t xml:space="preserve"> </w:t>
      </w:r>
      <w:r w:rsidR="00A60AE3">
        <w:rPr>
          <w:rFonts w:ascii="Times New Roman" w:hAnsi="Times New Roman" w:cs="Times New Roman"/>
          <w:sz w:val="24"/>
          <w:szCs w:val="24"/>
        </w:rPr>
        <w:t>restaurant location.</w:t>
      </w:r>
      <w:r w:rsidR="00C350CE">
        <w:rPr>
          <w:rFonts w:ascii="Times New Roman" w:hAnsi="Times New Roman" w:cs="Times New Roman"/>
          <w:sz w:val="24"/>
          <w:szCs w:val="24"/>
        </w:rPr>
        <w:t xml:space="preserve"> </w:t>
      </w:r>
    </w:p>
    <w:p w:rsidR="00B33A86" w:rsidRDefault="00B33A86" w:rsidP="00456B26">
      <w:pPr>
        <w:rPr>
          <w:rFonts w:ascii="Times New Roman" w:hAnsi="Times New Roman" w:cs="Times New Roman"/>
          <w:sz w:val="24"/>
          <w:szCs w:val="24"/>
        </w:rPr>
      </w:pPr>
    </w:p>
    <w:p w:rsidR="00FA5853" w:rsidRDefault="00FA5853" w:rsidP="00EC69D3">
      <w:pPr>
        <w:pStyle w:val="Heading3"/>
        <w:rPr>
          <w:rFonts w:ascii="Times New Roman" w:hAnsi="Times New Roman" w:cs="Times New Roman"/>
          <w:sz w:val="28"/>
          <w:szCs w:val="28"/>
        </w:rPr>
      </w:pPr>
      <w:r w:rsidRPr="00EC69D3">
        <w:rPr>
          <w:rFonts w:ascii="Times New Roman" w:hAnsi="Times New Roman" w:cs="Times New Roman"/>
          <w:sz w:val="28"/>
          <w:szCs w:val="28"/>
        </w:rPr>
        <w:lastRenderedPageBreak/>
        <w:t>Citations:</w:t>
      </w:r>
    </w:p>
    <w:p w:rsidR="00EC69D3" w:rsidRPr="00EC69D3" w:rsidRDefault="00EC69D3" w:rsidP="00EC69D3"/>
    <w:p w:rsidR="00FA5853" w:rsidRDefault="00FA5853" w:rsidP="00456B26">
      <w:pPr>
        <w:rPr>
          <w:rFonts w:ascii="Times New Roman" w:hAnsi="Times New Roman" w:cs="Times New Roman"/>
          <w:sz w:val="24"/>
          <w:szCs w:val="24"/>
        </w:rPr>
      </w:pPr>
      <w:hyperlink r:id="rId10" w:history="1">
        <w:r>
          <w:rPr>
            <w:rStyle w:val="Hyperlink"/>
          </w:rPr>
          <w:t>https://en.wikipedia.org/wiki/Obesity_in_Canada</w:t>
        </w:r>
      </w:hyperlink>
    </w:p>
    <w:p w:rsidR="00FA5853" w:rsidRDefault="00FA5853" w:rsidP="00456B26">
      <w:hyperlink r:id="rId11" w:history="1">
        <w:r>
          <w:rPr>
            <w:rStyle w:val="Hyperlink"/>
          </w:rPr>
          <w:t>https://en.wikipedia.org/wiki/List_of_cities_in_Ontario</w:t>
        </w:r>
      </w:hyperlink>
    </w:p>
    <w:p w:rsidR="00FA5853" w:rsidRDefault="00FA5853" w:rsidP="00456B26">
      <w:hyperlink r:id="rId12" w:history="1">
        <w:r>
          <w:rPr>
            <w:rStyle w:val="Hyperlink"/>
          </w:rPr>
          <w:t>https://www.macrotrends.net/cities/20402/toronto/population</w:t>
        </w:r>
      </w:hyperlink>
    </w:p>
    <w:p w:rsidR="00FA5853" w:rsidRDefault="00FA5853" w:rsidP="00456B26">
      <w:hyperlink r:id="rId13" w:history="1">
        <w:r>
          <w:rPr>
            <w:rStyle w:val="Hyperlink"/>
          </w:rPr>
          <w:t>https://en.wikipedia.org/wiki/List_of_postal_codes_of_Canada:_M</w:t>
        </w:r>
      </w:hyperlink>
    </w:p>
    <w:p w:rsidR="00FA5853" w:rsidRDefault="00FA5853" w:rsidP="00456B26">
      <w:hyperlink r:id="rId14" w:history="1">
        <w:r>
          <w:rPr>
            <w:rStyle w:val="Hyperlink"/>
          </w:rPr>
          <w:t>https://www.4icu.org/ca/ontario/</w:t>
        </w:r>
      </w:hyperlink>
    </w:p>
    <w:p w:rsidR="00FA5853" w:rsidRDefault="00FA5853" w:rsidP="00456B26">
      <w:hyperlink r:id="rId15" w:history="1">
        <w:r>
          <w:rPr>
            <w:rStyle w:val="Hyperlink"/>
          </w:rPr>
          <w:t>https://www.edarabia.com/universities/toronto/</w:t>
        </w:r>
      </w:hyperlink>
    </w:p>
    <w:p w:rsidR="00FA5853" w:rsidRPr="00456B26" w:rsidRDefault="00FA5853" w:rsidP="00456B26">
      <w:pPr>
        <w:rPr>
          <w:rFonts w:ascii="Times New Roman" w:hAnsi="Times New Roman" w:cs="Times New Roman"/>
          <w:sz w:val="24"/>
          <w:szCs w:val="24"/>
        </w:rPr>
      </w:pPr>
      <w:hyperlink r:id="rId16" w:history="1">
        <w:r>
          <w:rPr>
            <w:rStyle w:val="Hyperlink"/>
          </w:rPr>
          <w:t>https://blog.padmapper.com/2018/10/18/the-8-best-colleges-in-toronto/</w:t>
        </w:r>
      </w:hyperlink>
    </w:p>
    <w:sectPr w:rsidR="00FA5853" w:rsidRPr="00456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A0937"/>
    <w:multiLevelType w:val="multilevel"/>
    <w:tmpl w:val="59E8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FC2D3F"/>
    <w:multiLevelType w:val="hybridMultilevel"/>
    <w:tmpl w:val="5812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89"/>
    <w:rsid w:val="000A42C4"/>
    <w:rsid w:val="000C3FAD"/>
    <w:rsid w:val="000D3CA4"/>
    <w:rsid w:val="00115058"/>
    <w:rsid w:val="001C17BA"/>
    <w:rsid w:val="00260D36"/>
    <w:rsid w:val="002D7174"/>
    <w:rsid w:val="00313E08"/>
    <w:rsid w:val="0032588D"/>
    <w:rsid w:val="00373476"/>
    <w:rsid w:val="003A1316"/>
    <w:rsid w:val="003A7EE3"/>
    <w:rsid w:val="003D33A5"/>
    <w:rsid w:val="00403558"/>
    <w:rsid w:val="00456B26"/>
    <w:rsid w:val="004F398F"/>
    <w:rsid w:val="00536657"/>
    <w:rsid w:val="005A06CA"/>
    <w:rsid w:val="005D38C8"/>
    <w:rsid w:val="006E1D07"/>
    <w:rsid w:val="007034D1"/>
    <w:rsid w:val="007509CA"/>
    <w:rsid w:val="007816FE"/>
    <w:rsid w:val="007C3E25"/>
    <w:rsid w:val="00860CAB"/>
    <w:rsid w:val="008A0820"/>
    <w:rsid w:val="008E0A4B"/>
    <w:rsid w:val="0092527F"/>
    <w:rsid w:val="00943C80"/>
    <w:rsid w:val="0098574C"/>
    <w:rsid w:val="009A7323"/>
    <w:rsid w:val="009E5721"/>
    <w:rsid w:val="00A1336D"/>
    <w:rsid w:val="00A47049"/>
    <w:rsid w:val="00A60AE3"/>
    <w:rsid w:val="00A702F8"/>
    <w:rsid w:val="00B23C87"/>
    <w:rsid w:val="00B33A86"/>
    <w:rsid w:val="00B80BE5"/>
    <w:rsid w:val="00C10A58"/>
    <w:rsid w:val="00C350CE"/>
    <w:rsid w:val="00C76913"/>
    <w:rsid w:val="00CA7983"/>
    <w:rsid w:val="00D17B89"/>
    <w:rsid w:val="00D22D9C"/>
    <w:rsid w:val="00D6215B"/>
    <w:rsid w:val="00D76D43"/>
    <w:rsid w:val="00DF0250"/>
    <w:rsid w:val="00E13FCF"/>
    <w:rsid w:val="00E20711"/>
    <w:rsid w:val="00EC61C6"/>
    <w:rsid w:val="00EC69D3"/>
    <w:rsid w:val="00EF30AA"/>
    <w:rsid w:val="00FA5853"/>
    <w:rsid w:val="00FB5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4996"/>
  <w15:chartTrackingRefBased/>
  <w15:docId w15:val="{7B8DD883-58C9-4A5E-8026-7E541B08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7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7B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B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B89"/>
    <w:rPr>
      <w:b/>
      <w:bCs/>
    </w:rPr>
  </w:style>
  <w:style w:type="paragraph" w:styleId="ListParagraph">
    <w:name w:val="List Paragraph"/>
    <w:basedOn w:val="Normal"/>
    <w:uiPriority w:val="34"/>
    <w:qFormat/>
    <w:rsid w:val="00D17B89"/>
    <w:pPr>
      <w:ind w:left="720"/>
      <w:contextualSpacing/>
    </w:pPr>
  </w:style>
  <w:style w:type="character" w:customStyle="1" w:styleId="Heading1Char">
    <w:name w:val="Heading 1 Char"/>
    <w:basedOn w:val="DefaultParagraphFont"/>
    <w:link w:val="Heading1"/>
    <w:uiPriority w:val="9"/>
    <w:rsid w:val="00D17B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7B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7B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5994"/>
    <w:rPr>
      <w:color w:val="0000FF"/>
      <w:u w:val="single"/>
    </w:rPr>
  </w:style>
  <w:style w:type="character" w:styleId="UnresolvedMention">
    <w:name w:val="Unresolved Mention"/>
    <w:basedOn w:val="DefaultParagraphFont"/>
    <w:uiPriority w:val="99"/>
    <w:semiHidden/>
    <w:unhideWhenUsed/>
    <w:rsid w:val="00FB5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3054">
      <w:bodyDiv w:val="1"/>
      <w:marLeft w:val="0"/>
      <w:marRight w:val="0"/>
      <w:marTop w:val="0"/>
      <w:marBottom w:val="0"/>
      <w:divBdr>
        <w:top w:val="none" w:sz="0" w:space="0" w:color="auto"/>
        <w:left w:val="none" w:sz="0" w:space="0" w:color="auto"/>
        <w:bottom w:val="none" w:sz="0" w:space="0" w:color="auto"/>
        <w:right w:val="none" w:sz="0" w:space="0" w:color="auto"/>
      </w:divBdr>
    </w:div>
    <w:div w:id="144908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admapper.com/2018/10/18/the-8-best-colleges-in-toronto/" TargetMode="External"/><Relationship Id="rId13" Type="http://schemas.openxmlformats.org/officeDocument/2006/relationships/hyperlink" Target="https://en.wikipedia.org/wiki/List_of_postal_codes_of_Canada:_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arabia.com/universities/toronto/" TargetMode="External"/><Relationship Id="rId12" Type="http://schemas.openxmlformats.org/officeDocument/2006/relationships/hyperlink" Target="https://www.macrotrends.net/cities/20402/toronto/popul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padmapper.com/2018/10/18/the-8-best-colleges-in-toronto/" TargetMode="External"/><Relationship Id="rId1" Type="http://schemas.openxmlformats.org/officeDocument/2006/relationships/numbering" Target="numbering.xml"/><Relationship Id="rId6" Type="http://schemas.openxmlformats.org/officeDocument/2006/relationships/hyperlink" Target="https://www.4icu.org/ca/ontario/" TargetMode="External"/><Relationship Id="rId11" Type="http://schemas.openxmlformats.org/officeDocument/2006/relationships/hyperlink" Target="https://en.wikipedia.org/wiki/List_of_cities_in_Ontario" TargetMode="External"/><Relationship Id="rId5" Type="http://schemas.openxmlformats.org/officeDocument/2006/relationships/hyperlink" Target="https://en.wikipedia.org/wiki/Obesity_in_Canada" TargetMode="External"/><Relationship Id="rId15" Type="http://schemas.openxmlformats.org/officeDocument/2006/relationships/hyperlink" Target="https://www.edarabia.com/universities/toronto/" TargetMode="External"/><Relationship Id="rId10" Type="http://schemas.openxmlformats.org/officeDocument/2006/relationships/hyperlink" Target="https://en.wikipedia.org/wiki/Obesity_in_Canada" TargetMode="External"/><Relationship Id="rId4" Type="http://schemas.openxmlformats.org/officeDocument/2006/relationships/webSettings" Target="webSettings.xml"/><Relationship Id="rId9" Type="http://schemas.openxmlformats.org/officeDocument/2006/relationships/hyperlink" Target="https://foursquare.com/" TargetMode="External"/><Relationship Id="rId14" Type="http://schemas.openxmlformats.org/officeDocument/2006/relationships/hyperlink" Target="https://www.4icu.org/ca/ont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Zahm Nwokah</dc:creator>
  <cp:keywords/>
  <dc:description/>
  <cp:lastModifiedBy>Zahm Nwokah</cp:lastModifiedBy>
  <cp:revision>63</cp:revision>
  <dcterms:created xsi:type="dcterms:W3CDTF">2020-04-25T22:22:00Z</dcterms:created>
  <dcterms:modified xsi:type="dcterms:W3CDTF">2020-04-26T03:03:00Z</dcterms:modified>
</cp:coreProperties>
</file>