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713" w14:textId="04136B86" w:rsidR="005A2205" w:rsidRDefault="005A2205" w:rsidP="005A2205">
      <w:pPr>
        <w:bidi/>
        <w:spacing w:line="276" w:lineRule="auto"/>
        <w:jc w:val="both"/>
        <w:rPr>
          <w:rFonts w:cs="B Nazanin"/>
          <w:b/>
          <w:bCs/>
          <w:sz w:val="32"/>
          <w:szCs w:val="32"/>
        </w:rPr>
      </w:pPr>
      <w:r w:rsidRPr="005A2205">
        <w:rPr>
          <w:rFonts w:cs="B Titr" w:hint="cs"/>
          <w:sz w:val="28"/>
          <w:szCs w:val="28"/>
          <w:rtl/>
        </w:rPr>
        <w:t>نیازمندی‌های کارکردی</w:t>
      </w:r>
      <w:r>
        <w:rPr>
          <w:rFonts w:cs="B Nazanin" w:hint="cs"/>
          <w:sz w:val="28"/>
          <w:szCs w:val="28"/>
          <w:rtl/>
        </w:rPr>
        <w:t xml:space="preserve"> </w:t>
      </w:r>
      <w:r w:rsidRPr="005A2205">
        <w:rPr>
          <w:rFonts w:cs="B Nazanin"/>
          <w:b/>
          <w:bCs/>
          <w:sz w:val="32"/>
          <w:szCs w:val="32"/>
        </w:rPr>
        <w:t>(functional requirements)</w:t>
      </w:r>
    </w:p>
    <w:p w14:paraId="7810AFEB" w14:textId="77777777" w:rsid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</w:rPr>
      </w:pPr>
    </w:p>
    <w:p w14:paraId="7FEA7B11" w14:textId="12327DEA" w:rsidR="00AC5A09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نیازمندی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کارکردی</w:t>
      </w:r>
      <w:r w:rsidRPr="005A2205">
        <w:rPr>
          <w:rFonts w:cs="B Nazanin"/>
          <w:sz w:val="28"/>
          <w:szCs w:val="28"/>
          <w:rtl/>
        </w:rPr>
        <w:t xml:space="preserve"> (</w:t>
      </w:r>
      <w:r w:rsidRPr="005A2205">
        <w:rPr>
          <w:rFonts w:cs="B Nazanin"/>
          <w:sz w:val="28"/>
          <w:szCs w:val="28"/>
        </w:rPr>
        <w:t>Functional Requirement</w:t>
      </w:r>
      <w:r w:rsidRPr="005A2205">
        <w:rPr>
          <w:rFonts w:cs="B Nazanin"/>
          <w:sz w:val="28"/>
          <w:szCs w:val="28"/>
          <w:rtl/>
        </w:rPr>
        <w:t>)</w:t>
      </w:r>
      <w:r w:rsidRPr="005A2205">
        <w:rPr>
          <w:rFonts w:cs="B Nazanin" w:hint="cs"/>
          <w:sz w:val="28"/>
          <w:szCs w:val="28"/>
          <w:rtl/>
        </w:rPr>
        <w:t>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کارکردها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وظایف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یک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سیستم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اجزای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آن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را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مشخص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می‌کند،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کارکرد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به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عنوان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مجموعه‌ای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از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ورودی‌ها،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رفتار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خروجی‌ها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تعریف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می‌شود؛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در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واقع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نیازمندی‌های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کارکردی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وظایفی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است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که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یک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سازمان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موظف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به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انجام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آن</w:t>
      </w:r>
      <w:r w:rsidRPr="005A2205">
        <w:rPr>
          <w:rFonts w:cs="B Nazanin"/>
          <w:sz w:val="28"/>
          <w:szCs w:val="28"/>
          <w:rtl/>
        </w:rPr>
        <w:t xml:space="preserve"> </w:t>
      </w:r>
      <w:r w:rsidRPr="005A2205">
        <w:rPr>
          <w:rFonts w:cs="B Nazanin" w:hint="cs"/>
          <w:sz w:val="28"/>
          <w:szCs w:val="28"/>
          <w:rtl/>
        </w:rPr>
        <w:t>می‌باشد</w:t>
      </w:r>
      <w:r w:rsidRPr="005A2205">
        <w:rPr>
          <w:rFonts w:cs="B Nazanin"/>
          <w:sz w:val="28"/>
          <w:szCs w:val="28"/>
          <w:rtl/>
        </w:rPr>
        <w:t>.</w:t>
      </w:r>
    </w:p>
    <w:p w14:paraId="1D4F9C79" w14:textId="77777777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</w:p>
    <w:p w14:paraId="0DB53DF6" w14:textId="2283B3CB" w:rsidR="00AC5A09" w:rsidRPr="005A2205" w:rsidRDefault="00AC5A09" w:rsidP="005A2205">
      <w:pPr>
        <w:bidi/>
        <w:spacing w:line="276" w:lineRule="auto"/>
        <w:jc w:val="center"/>
        <w:rPr>
          <w:rFonts w:cs="B Nazanin"/>
          <w:sz w:val="28"/>
          <w:szCs w:val="28"/>
        </w:rPr>
      </w:pPr>
      <w:r w:rsidRPr="005A2205">
        <w:rPr>
          <w:rFonts w:cs="B Nazanin"/>
          <w:noProof/>
          <w:sz w:val="28"/>
          <w:szCs w:val="28"/>
        </w:rPr>
        <w:drawing>
          <wp:inline distT="0" distB="0" distL="0" distR="0" wp14:anchorId="19C5C53B" wp14:editId="3A9FE0E6">
            <wp:extent cx="5304155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A2CB9" w14:textId="77777777" w:rsid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</w:p>
    <w:p w14:paraId="4E1DE6B4" w14:textId="0537A679" w:rsidR="00E47F67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نیازمندی‌های کارکردی تعیین‌کنند موارد زیر است:</w:t>
      </w:r>
    </w:p>
    <w:p w14:paraId="1BC8F45F" w14:textId="7C34E00C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ورودی‌هایی که سیستم باید بپذیرد.</w:t>
      </w:r>
    </w:p>
    <w:p w14:paraId="13841842" w14:textId="38888489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خروجی‌هایی که سیستم باید تولید کند.</w:t>
      </w:r>
    </w:p>
    <w:p w14:paraId="445862DB" w14:textId="77777777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داده‌هایی که سیستم باید ذخیره کند که سایر سیستم‌ها ممکن است از آن استفاده کنند.</w:t>
      </w:r>
    </w:p>
    <w:p w14:paraId="06899FC1" w14:textId="0AF3C1A4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محاسباتی که سیستم باید انجام دهد.</w:t>
      </w:r>
    </w:p>
    <w:p w14:paraId="693849EB" w14:textId="15CAAF77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زمان‌بندی و همگام سازی موارد فوق</w:t>
      </w:r>
    </w:p>
    <w:p w14:paraId="4FA9F83F" w14:textId="46A55850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</w:p>
    <w:p w14:paraId="5039BD38" w14:textId="305F4187" w:rsidR="00AC5A09" w:rsidRPr="00F207F6" w:rsidRDefault="00AC5A09" w:rsidP="005A2205">
      <w:pPr>
        <w:bidi/>
        <w:spacing w:line="276" w:lineRule="auto"/>
        <w:jc w:val="both"/>
        <w:rPr>
          <w:rFonts w:cs="B Nazanin"/>
          <w:b/>
          <w:bCs/>
          <w:sz w:val="28"/>
          <w:szCs w:val="28"/>
          <w:rtl/>
        </w:rPr>
      </w:pPr>
      <w:r w:rsidRPr="00F207F6">
        <w:rPr>
          <w:rFonts w:cs="B Nazanin" w:hint="cs"/>
          <w:b/>
          <w:bCs/>
          <w:sz w:val="28"/>
          <w:szCs w:val="28"/>
          <w:rtl/>
        </w:rPr>
        <w:lastRenderedPageBreak/>
        <w:t>نیازمندی‌های کاربردی:</w:t>
      </w:r>
    </w:p>
    <w:p w14:paraId="5161A0B9" w14:textId="192EC2C4" w:rsidR="00AC5A09" w:rsidRPr="005A2205" w:rsidRDefault="00F207F6" w:rsidP="005A2205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ثبت نام مشتریان در سامانه</w:t>
      </w:r>
    </w:p>
    <w:p w14:paraId="793861D4" w14:textId="55C0C551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بررسی ثبت نام مشتریان</w:t>
      </w:r>
    </w:p>
    <w:p w14:paraId="5F5E9E00" w14:textId="53CC1C4E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تایید یا عدم تایید ثبت نام مشتری</w:t>
      </w:r>
    </w:p>
    <w:p w14:paraId="5866B9FF" w14:textId="2A7C96D9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ارسال پیامک یا ایمیل به مشتری</w:t>
      </w:r>
    </w:p>
    <w:p w14:paraId="08B3C1C7" w14:textId="1F0C572B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 xml:space="preserve">ثبت </w:t>
      </w:r>
      <w:r w:rsidR="00F207F6">
        <w:rPr>
          <w:rFonts w:cs="B Nazanin" w:hint="cs"/>
          <w:sz w:val="28"/>
          <w:szCs w:val="28"/>
          <w:rtl/>
        </w:rPr>
        <w:t>اطلاعات صاحب فروشگاه هنگام مراجه وی</w:t>
      </w:r>
    </w:p>
    <w:p w14:paraId="20C2CAE2" w14:textId="27C38DAC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تخصیص حساب به صاحب فروشگاه</w:t>
      </w:r>
    </w:p>
    <w:p w14:paraId="141EB9A2" w14:textId="36864E5D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ثبت</w:t>
      </w:r>
      <w:r w:rsidR="00F207F6">
        <w:rPr>
          <w:rFonts w:cs="B Nazanin" w:hint="cs"/>
          <w:sz w:val="28"/>
          <w:szCs w:val="28"/>
          <w:rtl/>
        </w:rPr>
        <w:t xml:space="preserve"> اطلاعات پیک موتوری هنگام مراجعه وی</w:t>
      </w:r>
    </w:p>
    <w:p w14:paraId="47EEF8FE" w14:textId="6250D415" w:rsidR="00AC5A09" w:rsidRPr="005A2205" w:rsidRDefault="00AC5A09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ار</w:t>
      </w:r>
      <w:r w:rsidR="00DA115B" w:rsidRPr="005A2205">
        <w:rPr>
          <w:rFonts w:cs="B Nazanin" w:hint="cs"/>
          <w:sz w:val="28"/>
          <w:szCs w:val="28"/>
          <w:rtl/>
        </w:rPr>
        <w:t xml:space="preserve">سال سفارش کاربر از طریق </w:t>
      </w:r>
      <w:r w:rsidR="00F207F6">
        <w:rPr>
          <w:rFonts w:cs="B Nazanin" w:hint="cs"/>
          <w:sz w:val="28"/>
          <w:szCs w:val="28"/>
          <w:rtl/>
        </w:rPr>
        <w:t>سامانه</w:t>
      </w:r>
    </w:p>
    <w:p w14:paraId="68F8D3B5" w14:textId="07310B11" w:rsidR="00DA115B" w:rsidRPr="005A2205" w:rsidRDefault="00DA115B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نشان دادن لیست فروشگاه، هزینه ارسال به مشتری</w:t>
      </w:r>
    </w:p>
    <w:p w14:paraId="50F7B90C" w14:textId="77777777" w:rsidR="00F207F6" w:rsidRDefault="00F207F6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 انتخاب فروشگاه توسط کاربر</w:t>
      </w:r>
    </w:p>
    <w:p w14:paraId="621750AD" w14:textId="77777777" w:rsidR="00F207F6" w:rsidRDefault="00F207F6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 مشاهده کالاهای موجود توسط کاربر</w:t>
      </w:r>
    </w:p>
    <w:p w14:paraId="06CE068D" w14:textId="50D5A63E" w:rsidR="00187BCA" w:rsidRPr="005A2205" w:rsidRDefault="00F207F6" w:rsidP="00F207F6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امکان </w:t>
      </w:r>
      <w:r w:rsidR="00187BCA" w:rsidRPr="005A2205">
        <w:rPr>
          <w:rFonts w:cs="B Nazanin" w:hint="cs"/>
          <w:sz w:val="28"/>
          <w:szCs w:val="28"/>
          <w:rtl/>
        </w:rPr>
        <w:t>واردکردن محصولات انتخابی توسط کاربر</w:t>
      </w:r>
    </w:p>
    <w:p w14:paraId="14CB829B" w14:textId="329A2F5B" w:rsidR="00187BCA" w:rsidRPr="005A2205" w:rsidRDefault="00187BCA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بررسی کالاهای سفارش مشتری توسط سیستم برای اینکه مشکلی از نظر زمانی و... وجود نداشته باشد.</w:t>
      </w:r>
    </w:p>
    <w:p w14:paraId="60177885" w14:textId="351E82D2" w:rsidR="00187BCA" w:rsidRPr="005A2205" w:rsidRDefault="00187BCA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انتقال کاربر به صفحه پرداخت بانکی</w:t>
      </w:r>
    </w:p>
    <w:p w14:paraId="41B84F44" w14:textId="77777777" w:rsidR="00F207F6" w:rsidRDefault="00F207F6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ثبت اطلاعات وارد شده توسط کاربر مانند مبلغ</w:t>
      </w:r>
    </w:p>
    <w:p w14:paraId="55E38DF1" w14:textId="059BB696" w:rsidR="00187BCA" w:rsidRPr="005A2205" w:rsidRDefault="00187BCA" w:rsidP="00F207F6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پردارش تراکنش پرداخت</w:t>
      </w:r>
    </w:p>
    <w:p w14:paraId="6EB6D4B4" w14:textId="00C8EF6D" w:rsidR="005A2205" w:rsidRPr="005A2205" w:rsidRDefault="00187BCA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اطلاع دادن به کاربر از نتیجه پرداخت (موفقیت</w:t>
      </w:r>
      <w:r w:rsidR="005A2205" w:rsidRPr="005A2205">
        <w:rPr>
          <w:rFonts w:cs="B Nazanin" w:hint="cs"/>
          <w:sz w:val="28"/>
          <w:szCs w:val="28"/>
          <w:rtl/>
        </w:rPr>
        <w:t>‌آمیز بودن یا نبودن)</w:t>
      </w:r>
    </w:p>
    <w:p w14:paraId="4C14F6D3" w14:textId="090A55DC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توقف عملیات خرید در صورت عدم موفقیت آمیز بودن پرداخت</w:t>
      </w:r>
    </w:p>
    <w:p w14:paraId="6C8C92B0" w14:textId="74CB67B7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نگهداری لیست خرید مشتری در صورت عدم موفقیت آمیز بودن پرداخت</w:t>
      </w:r>
    </w:p>
    <w:p w14:paraId="3A56D429" w14:textId="42C6EC0E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lastRenderedPageBreak/>
        <w:t>ارسال لیست خرید به سامانه در صورت موفقیت آمیز بودن پرداخت</w:t>
      </w:r>
    </w:p>
    <w:p w14:paraId="645AB0B9" w14:textId="0AB4E19C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ارسال لیست سفارشات مشتری به فروشگاه جهت آماده سازی</w:t>
      </w:r>
    </w:p>
    <w:p w14:paraId="08267434" w14:textId="144C7C71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جستجوی پیک موتوری های آنلاین و در دسترس</w:t>
      </w:r>
    </w:p>
    <w:p w14:paraId="554EA708" w14:textId="068CB954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ارسال لیست اطلاعات مشتری مانند آدرس و... به پیک موتوری در صورت پذیرفتن درخواست</w:t>
      </w:r>
    </w:p>
    <w:p w14:paraId="5FAE7B9E" w14:textId="353FF78F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جستجوی پیک موتوری جدید تا پیدا کردن یک پیک موتوری در صورت عدم پذیرش درخواست</w:t>
      </w:r>
    </w:p>
    <w:p w14:paraId="7208F54C" w14:textId="1C32B1B2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تحویل سفارش مشتری</w:t>
      </w:r>
    </w:p>
    <w:p w14:paraId="5FD7C3C4" w14:textId="13F4FA43" w:rsidR="005A2205" w:rsidRPr="005A2205" w:rsidRDefault="00F207F6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امکان </w:t>
      </w:r>
      <w:r w:rsidR="005A2205" w:rsidRPr="005A2205">
        <w:rPr>
          <w:rFonts w:cs="B Nazanin" w:hint="cs"/>
          <w:sz w:val="28"/>
          <w:szCs w:val="28"/>
          <w:rtl/>
        </w:rPr>
        <w:t>ارسال نظر و امتیازدهی توسط مشتری</w:t>
      </w:r>
    </w:p>
    <w:p w14:paraId="1F82332E" w14:textId="2BC8A0BF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ثبت نظرات</w:t>
      </w:r>
      <w:r w:rsidR="00F207F6">
        <w:rPr>
          <w:rFonts w:cs="B Nazanin" w:hint="cs"/>
          <w:sz w:val="28"/>
          <w:szCs w:val="28"/>
          <w:rtl/>
        </w:rPr>
        <w:t xml:space="preserve"> و امتیازدهی</w:t>
      </w:r>
      <w:bookmarkStart w:id="0" w:name="_GoBack"/>
      <w:bookmarkEnd w:id="0"/>
      <w:r w:rsidRPr="005A2205">
        <w:rPr>
          <w:rFonts w:cs="B Nazanin" w:hint="cs"/>
          <w:sz w:val="28"/>
          <w:szCs w:val="28"/>
          <w:rtl/>
        </w:rPr>
        <w:t xml:space="preserve"> مشتری</w:t>
      </w:r>
    </w:p>
    <w:p w14:paraId="5816B37A" w14:textId="7E78CB74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فراهم کردن درخواست بازگشت کالا برای مشتری</w:t>
      </w:r>
    </w:p>
    <w:p w14:paraId="7B221846" w14:textId="743CCEA8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پاسخ به تماس مشتری برای درخواست برگشت کالا</w:t>
      </w:r>
    </w:p>
    <w:p w14:paraId="5BD10029" w14:textId="02E4C174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بررسی درخواست برگشت کالا</w:t>
      </w:r>
    </w:p>
    <w:p w14:paraId="1CDE32FE" w14:textId="1B2E22DF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تایید یا عدم تایید درخواست</w:t>
      </w:r>
    </w:p>
    <w:p w14:paraId="53FC7D95" w14:textId="427D0056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  <w:rtl/>
        </w:rPr>
      </w:pPr>
      <w:r w:rsidRPr="005A2205">
        <w:rPr>
          <w:rFonts w:cs="B Nazanin" w:hint="cs"/>
          <w:sz w:val="28"/>
          <w:szCs w:val="28"/>
          <w:rtl/>
        </w:rPr>
        <w:t>هماهنگی با پیک موتوری برای تحویل کالا از مشتری</w:t>
      </w:r>
    </w:p>
    <w:p w14:paraId="5082B79C" w14:textId="5951A4C8" w:rsidR="005A2205" w:rsidRPr="005A2205" w:rsidRDefault="005A2205" w:rsidP="005A2205">
      <w:pPr>
        <w:bidi/>
        <w:spacing w:line="276" w:lineRule="auto"/>
        <w:jc w:val="both"/>
        <w:rPr>
          <w:rFonts w:cs="B Nazanin"/>
          <w:sz w:val="28"/>
          <w:szCs w:val="28"/>
        </w:rPr>
      </w:pPr>
      <w:r w:rsidRPr="005A2205">
        <w:rPr>
          <w:rFonts w:cs="B Nazanin" w:hint="cs"/>
          <w:sz w:val="28"/>
          <w:szCs w:val="28"/>
          <w:rtl/>
        </w:rPr>
        <w:t>برگرداندن کالا به فروشگاه</w:t>
      </w:r>
    </w:p>
    <w:sectPr w:rsidR="005A2205" w:rsidRPr="005A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9"/>
    <w:rsid w:val="00187BCA"/>
    <w:rsid w:val="005A2205"/>
    <w:rsid w:val="00690E4D"/>
    <w:rsid w:val="00AC5A09"/>
    <w:rsid w:val="00DA115B"/>
    <w:rsid w:val="00E47F67"/>
    <w:rsid w:val="00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9645"/>
  <w15:chartTrackingRefBased/>
  <w15:docId w15:val="{9A975AAB-7228-4F8D-B901-17A97A6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2020-12-28T17:59:00Z</dcterms:created>
  <dcterms:modified xsi:type="dcterms:W3CDTF">2020-12-28T18:56:00Z</dcterms:modified>
</cp:coreProperties>
</file>