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0A0AE" w14:textId="77777777" w:rsidR="00374001" w:rsidRPr="00374001" w:rsidRDefault="00374001" w:rsidP="00374001">
      <w:pPr>
        <w:jc w:val="lowKashida"/>
        <w:rPr>
          <w:b/>
          <w:bCs/>
          <w:sz w:val="28"/>
          <w:szCs w:val="28"/>
          <w:u w:val="single"/>
        </w:rPr>
      </w:pPr>
      <w:r w:rsidRPr="00374001">
        <w:rPr>
          <w:b/>
          <w:bCs/>
          <w:sz w:val="28"/>
          <w:szCs w:val="28"/>
          <w:u w:val="single"/>
        </w:rPr>
        <w:t>Telco Customer Churn Analysis</w:t>
      </w:r>
    </w:p>
    <w:p w14:paraId="5130E869" w14:textId="77777777" w:rsidR="00374001" w:rsidRPr="00374001" w:rsidRDefault="00374001" w:rsidP="00374001">
      <w:pPr>
        <w:jc w:val="lowKashida"/>
        <w:rPr>
          <w:b/>
          <w:bCs/>
          <w:u w:val="single"/>
        </w:rPr>
      </w:pPr>
      <w:r w:rsidRPr="00374001">
        <w:rPr>
          <w:b/>
          <w:bCs/>
          <w:u w:val="single"/>
        </w:rPr>
        <w:t>Overview</w:t>
      </w:r>
    </w:p>
    <w:p w14:paraId="5C50DCA2" w14:textId="77777777" w:rsidR="00374001" w:rsidRPr="00374001" w:rsidRDefault="00374001" w:rsidP="00374001">
      <w:pPr>
        <w:jc w:val="lowKashida"/>
      </w:pPr>
      <w:r w:rsidRPr="00374001">
        <w:t>The Telco Customer Churn dataset provides insights into customer retention for a telecommunications company. Understanding customer churn—when customers decide to stop using a company's service—is essential for identifying potential areas for improvement in customer satisfaction and retention strategies. This analysis explores various features of the dataset and their relationship with customer churn, employing different visualization techniques to highlight patterns and insights.</w:t>
      </w:r>
    </w:p>
    <w:p w14:paraId="252D208C" w14:textId="77777777" w:rsidR="00374001" w:rsidRPr="00374001" w:rsidRDefault="00374001" w:rsidP="00374001">
      <w:pPr>
        <w:jc w:val="lowKashida"/>
        <w:rPr>
          <w:b/>
          <w:bCs/>
        </w:rPr>
      </w:pPr>
      <w:r w:rsidRPr="00374001">
        <w:rPr>
          <w:b/>
          <w:bCs/>
        </w:rPr>
        <w:t>Methods Used</w:t>
      </w:r>
    </w:p>
    <w:p w14:paraId="4F4671B3" w14:textId="77777777" w:rsidR="00374001" w:rsidRPr="00374001" w:rsidRDefault="00374001" w:rsidP="00374001">
      <w:pPr>
        <w:numPr>
          <w:ilvl w:val="0"/>
          <w:numId w:val="15"/>
        </w:numPr>
        <w:jc w:val="lowKashida"/>
      </w:pPr>
      <w:r w:rsidRPr="00374001">
        <w:rPr>
          <w:b/>
          <w:bCs/>
        </w:rPr>
        <w:t>Boxplots</w:t>
      </w:r>
      <w:r w:rsidRPr="00374001">
        <w:t> - For visualizing the distribution and identifying outliers in continuous variables such as tenure, monthly charges, and total charges.</w:t>
      </w:r>
    </w:p>
    <w:p w14:paraId="5C84CDDF" w14:textId="77777777" w:rsidR="00374001" w:rsidRPr="00374001" w:rsidRDefault="00374001" w:rsidP="00374001">
      <w:pPr>
        <w:numPr>
          <w:ilvl w:val="0"/>
          <w:numId w:val="15"/>
        </w:numPr>
        <w:jc w:val="lowKashida"/>
      </w:pPr>
      <w:r w:rsidRPr="00374001">
        <w:rPr>
          <w:b/>
          <w:bCs/>
        </w:rPr>
        <w:t>Histograms</w:t>
      </w:r>
      <w:r w:rsidRPr="00374001">
        <w:t> - To assess the frequency distribution of numerical variables.</w:t>
      </w:r>
    </w:p>
    <w:p w14:paraId="6DDAC8CA" w14:textId="77777777" w:rsidR="00374001" w:rsidRPr="00374001" w:rsidRDefault="00374001" w:rsidP="00374001">
      <w:pPr>
        <w:numPr>
          <w:ilvl w:val="0"/>
          <w:numId w:val="15"/>
        </w:numPr>
        <w:jc w:val="lowKashida"/>
      </w:pPr>
      <w:r w:rsidRPr="00374001">
        <w:rPr>
          <w:b/>
          <w:bCs/>
        </w:rPr>
        <w:t>Bar Charts</w:t>
      </w:r>
      <w:r w:rsidRPr="00374001">
        <w:t> - For analyzing categorical variables across different churn statuses.</w:t>
      </w:r>
    </w:p>
    <w:p w14:paraId="7D55D2FB" w14:textId="77777777" w:rsidR="00374001" w:rsidRPr="00374001" w:rsidRDefault="00374001" w:rsidP="00374001">
      <w:pPr>
        <w:numPr>
          <w:ilvl w:val="0"/>
          <w:numId w:val="15"/>
        </w:numPr>
        <w:jc w:val="lowKashida"/>
      </w:pPr>
      <w:r w:rsidRPr="00374001">
        <w:rPr>
          <w:b/>
          <w:bCs/>
        </w:rPr>
        <w:t>Statistical Analysis</w:t>
      </w:r>
      <w:r w:rsidRPr="00374001">
        <w:t> - Including calculating churn rates and analyzing churn by contract types.</w:t>
      </w:r>
    </w:p>
    <w:p w14:paraId="515CC74D" w14:textId="77777777" w:rsidR="00374001" w:rsidRDefault="00374001" w:rsidP="00374001">
      <w:pPr>
        <w:jc w:val="lowKashida"/>
        <w:rPr>
          <w:b/>
          <w:bCs/>
          <w:u w:val="single"/>
        </w:rPr>
      </w:pPr>
    </w:p>
    <w:p w14:paraId="608BF313" w14:textId="59273D05" w:rsidR="00374001" w:rsidRPr="00374001" w:rsidRDefault="00374001" w:rsidP="00374001">
      <w:pPr>
        <w:jc w:val="lowKashida"/>
        <w:rPr>
          <w:b/>
          <w:bCs/>
          <w:u w:val="single"/>
        </w:rPr>
      </w:pPr>
      <w:r w:rsidRPr="00374001">
        <w:rPr>
          <w:b/>
          <w:bCs/>
          <w:u w:val="single"/>
        </w:rPr>
        <w:t>Key Findings</w:t>
      </w:r>
    </w:p>
    <w:p w14:paraId="73F8FE89" w14:textId="77777777" w:rsidR="00374001" w:rsidRPr="00374001" w:rsidRDefault="00374001" w:rsidP="00374001">
      <w:pPr>
        <w:jc w:val="lowKashida"/>
        <w:rPr>
          <w:b/>
          <w:bCs/>
        </w:rPr>
      </w:pPr>
      <w:r w:rsidRPr="00374001">
        <w:rPr>
          <w:b/>
          <w:bCs/>
        </w:rPr>
        <w:t>1. Boxplot of Tenure</w:t>
      </w:r>
    </w:p>
    <w:p w14:paraId="3249B76B" w14:textId="77777777" w:rsidR="00374001" w:rsidRPr="00374001" w:rsidRDefault="00374001" w:rsidP="00374001">
      <w:pPr>
        <w:numPr>
          <w:ilvl w:val="0"/>
          <w:numId w:val="16"/>
        </w:numPr>
        <w:jc w:val="lowKashida"/>
      </w:pPr>
      <w:r w:rsidRPr="00374001">
        <w:rPr>
          <w:b/>
          <w:bCs/>
        </w:rPr>
        <w:t>Description:</w:t>
      </w:r>
      <w:r w:rsidRPr="00374001">
        <w:t> Illustrates the distribution of customer tenure in months.</w:t>
      </w:r>
    </w:p>
    <w:p w14:paraId="510E6235" w14:textId="233AE1FE" w:rsidR="00374001" w:rsidRPr="00374001" w:rsidRDefault="00374001" w:rsidP="00374001">
      <w:pPr>
        <w:numPr>
          <w:ilvl w:val="0"/>
          <w:numId w:val="16"/>
        </w:numPr>
        <w:jc w:val="lowKashida"/>
      </w:pPr>
      <w:r w:rsidRPr="00374001">
        <w:rPr>
          <w:b/>
          <w:bCs/>
        </w:rPr>
        <w:t>Observations:</w:t>
      </w:r>
      <w:r w:rsidRPr="00374001">
        <w:t> The central 50% of tenure indicates that many customers stay for around 30 months. There are no significant outliers, suggesting that most customers have tenures between approximately 10 to 50 months. Further analysis by gender could reveal differences in tenure between male and female customers.</w:t>
      </w:r>
      <w:r w:rsidR="00225758">
        <w:t xml:space="preserve"> </w:t>
      </w:r>
      <w:r w:rsidR="00225758" w:rsidRPr="00225758">
        <w:rPr>
          <w:i/>
          <w:iCs/>
          <w:color w:val="44546A" w:themeColor="text2"/>
        </w:rPr>
        <w:t>Figure-</w:t>
      </w:r>
      <w:r w:rsidR="00225758">
        <w:rPr>
          <w:i/>
          <w:iCs/>
          <w:color w:val="44546A" w:themeColor="text2"/>
        </w:rPr>
        <w:t>1</w:t>
      </w:r>
    </w:p>
    <w:p w14:paraId="2FDA5908" w14:textId="77777777" w:rsidR="00374001" w:rsidRPr="00374001" w:rsidRDefault="00374001" w:rsidP="00374001">
      <w:pPr>
        <w:jc w:val="lowKashida"/>
        <w:rPr>
          <w:b/>
          <w:bCs/>
        </w:rPr>
      </w:pPr>
      <w:r w:rsidRPr="00374001">
        <w:rPr>
          <w:b/>
          <w:bCs/>
        </w:rPr>
        <w:t>2. Histogram of Total Charges</w:t>
      </w:r>
    </w:p>
    <w:p w14:paraId="66965036" w14:textId="77777777" w:rsidR="00374001" w:rsidRPr="00374001" w:rsidRDefault="00374001" w:rsidP="00374001">
      <w:pPr>
        <w:numPr>
          <w:ilvl w:val="0"/>
          <w:numId w:val="17"/>
        </w:numPr>
        <w:jc w:val="lowKashida"/>
      </w:pPr>
      <w:r w:rsidRPr="00374001">
        <w:rPr>
          <w:b/>
          <w:bCs/>
        </w:rPr>
        <w:t>Description:</w:t>
      </w:r>
      <w:r w:rsidRPr="00374001">
        <w:t> Displays the frequency distribution of total charges among customers.</w:t>
      </w:r>
    </w:p>
    <w:p w14:paraId="2F900C52" w14:textId="7E4D8D72" w:rsidR="00374001" w:rsidRPr="00374001" w:rsidRDefault="00374001" w:rsidP="00374001">
      <w:pPr>
        <w:numPr>
          <w:ilvl w:val="0"/>
          <w:numId w:val="17"/>
        </w:numPr>
        <w:jc w:val="lowKashida"/>
      </w:pPr>
      <w:r w:rsidRPr="00374001">
        <w:rPr>
          <w:b/>
          <w:bCs/>
        </w:rPr>
        <w:t>Observations:</w:t>
      </w:r>
      <w:r w:rsidRPr="00374001">
        <w:t> A large number of customers show low total charges, consistent with shorter tenures, while higher total charges are less frequent, indicating that high-spending customers are fewer. Analyzing by gender could unveil differences in spending patterns.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2</w:t>
      </w:r>
    </w:p>
    <w:p w14:paraId="4435846C" w14:textId="77777777" w:rsidR="00374001" w:rsidRPr="00374001" w:rsidRDefault="00374001" w:rsidP="00374001">
      <w:pPr>
        <w:jc w:val="lowKashida"/>
        <w:rPr>
          <w:b/>
          <w:bCs/>
        </w:rPr>
      </w:pPr>
      <w:r w:rsidRPr="00374001">
        <w:rPr>
          <w:b/>
          <w:bCs/>
        </w:rPr>
        <w:t>3. Histogram of Monthly Charges</w:t>
      </w:r>
    </w:p>
    <w:p w14:paraId="54260CE2" w14:textId="77777777" w:rsidR="00374001" w:rsidRPr="00374001" w:rsidRDefault="00374001" w:rsidP="00374001">
      <w:pPr>
        <w:numPr>
          <w:ilvl w:val="0"/>
          <w:numId w:val="18"/>
        </w:numPr>
        <w:jc w:val="lowKashida"/>
      </w:pPr>
      <w:r w:rsidRPr="00374001">
        <w:rPr>
          <w:b/>
          <w:bCs/>
        </w:rPr>
        <w:t>Description:</w:t>
      </w:r>
      <w:r w:rsidRPr="00374001">
        <w:t> Represents the distribution of monthly charges, complemented by a fitted density curve.</w:t>
      </w:r>
    </w:p>
    <w:p w14:paraId="52C91849" w14:textId="5A6C48EF" w:rsidR="00374001" w:rsidRPr="00374001" w:rsidRDefault="00374001" w:rsidP="00374001">
      <w:pPr>
        <w:numPr>
          <w:ilvl w:val="0"/>
          <w:numId w:val="18"/>
        </w:numPr>
        <w:jc w:val="lowKashida"/>
      </w:pPr>
      <w:r w:rsidRPr="00374001">
        <w:rPr>
          <w:b/>
          <w:bCs/>
        </w:rPr>
        <w:t>Observations:</w:t>
      </w:r>
      <w:r w:rsidRPr="00374001">
        <w:t> Most monthly charges cluster in the lower range, reflecting a preference for lower-priced plans, with fewer customers opting for premium plans. Exploring these charges by gender may further clarify pricing preferences.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3</w:t>
      </w:r>
    </w:p>
    <w:p w14:paraId="07B58EBA" w14:textId="77777777" w:rsidR="00374001" w:rsidRPr="00374001" w:rsidRDefault="00374001" w:rsidP="00374001">
      <w:pPr>
        <w:jc w:val="lowKashida"/>
        <w:rPr>
          <w:b/>
          <w:bCs/>
        </w:rPr>
      </w:pPr>
      <w:r w:rsidRPr="00374001">
        <w:rPr>
          <w:b/>
          <w:bCs/>
        </w:rPr>
        <w:t>4. Churn Distribution</w:t>
      </w:r>
    </w:p>
    <w:p w14:paraId="5B311FC1" w14:textId="77777777" w:rsidR="00374001" w:rsidRPr="00374001" w:rsidRDefault="00374001" w:rsidP="00374001">
      <w:pPr>
        <w:numPr>
          <w:ilvl w:val="0"/>
          <w:numId w:val="19"/>
        </w:numPr>
        <w:jc w:val="lowKashida"/>
      </w:pPr>
      <w:r w:rsidRPr="00374001">
        <w:rPr>
          <w:b/>
          <w:bCs/>
        </w:rPr>
        <w:lastRenderedPageBreak/>
        <w:t>Description:</w:t>
      </w:r>
      <w:r w:rsidRPr="00374001">
        <w:t> Shows the distribution of customer churn status (Yes or No).</w:t>
      </w:r>
    </w:p>
    <w:p w14:paraId="069C1312" w14:textId="2B670732" w:rsidR="00374001" w:rsidRPr="00374001" w:rsidRDefault="00374001" w:rsidP="00374001">
      <w:pPr>
        <w:numPr>
          <w:ilvl w:val="0"/>
          <w:numId w:val="19"/>
        </w:numPr>
        <w:jc w:val="lowKashida"/>
      </w:pPr>
      <w:r w:rsidRPr="00374001">
        <w:rPr>
          <w:b/>
          <w:bCs/>
        </w:rPr>
        <w:t>Observations:</w:t>
      </w:r>
      <w:r w:rsidRPr="00374001">
        <w:t> A significant majority of customers have not churned (No), revealing strong retention. The lower count of churned customers suggests effective customer satisfaction strategies. Churn rates by gender could help refine retention strategies.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4</w:t>
      </w:r>
    </w:p>
    <w:p w14:paraId="2C9458DB" w14:textId="77777777" w:rsidR="00374001" w:rsidRPr="00374001" w:rsidRDefault="00374001" w:rsidP="00374001">
      <w:pPr>
        <w:jc w:val="lowKashida"/>
        <w:rPr>
          <w:b/>
          <w:bCs/>
        </w:rPr>
      </w:pPr>
      <w:r w:rsidRPr="00374001">
        <w:rPr>
          <w:b/>
          <w:bCs/>
        </w:rPr>
        <w:t>5. Boxplot of Monthly Charges</w:t>
      </w:r>
    </w:p>
    <w:p w14:paraId="52218FB1" w14:textId="77777777" w:rsidR="00374001" w:rsidRPr="00374001" w:rsidRDefault="00374001" w:rsidP="00374001">
      <w:pPr>
        <w:numPr>
          <w:ilvl w:val="0"/>
          <w:numId w:val="20"/>
        </w:numPr>
        <w:jc w:val="lowKashida"/>
      </w:pPr>
      <w:r w:rsidRPr="00374001">
        <w:rPr>
          <w:b/>
          <w:bCs/>
        </w:rPr>
        <w:t>Description:</w:t>
      </w:r>
      <w:r w:rsidRPr="00374001">
        <w:t> Displays the distribution of monthly charges.</w:t>
      </w:r>
    </w:p>
    <w:p w14:paraId="6C9253BD" w14:textId="73056F93" w:rsidR="00374001" w:rsidRPr="00374001" w:rsidRDefault="00374001" w:rsidP="00374001">
      <w:pPr>
        <w:numPr>
          <w:ilvl w:val="0"/>
          <w:numId w:val="20"/>
        </w:numPr>
        <w:jc w:val="lowKashida"/>
      </w:pPr>
      <w:r w:rsidRPr="00374001">
        <w:rPr>
          <w:b/>
          <w:bCs/>
        </w:rPr>
        <w:t>Observations:</w:t>
      </w:r>
      <w:r w:rsidRPr="00374001">
        <w:t> The median monthly charge is around $60, with no significant outliers, indicating stable pricing. Further exploration by gender could illuminate differing financial behaviors.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5</w:t>
      </w:r>
    </w:p>
    <w:p w14:paraId="44A35CB7" w14:textId="77777777" w:rsidR="00374001" w:rsidRPr="00374001" w:rsidRDefault="00374001" w:rsidP="00374001">
      <w:pPr>
        <w:jc w:val="lowKashida"/>
        <w:rPr>
          <w:b/>
          <w:bCs/>
        </w:rPr>
      </w:pPr>
      <w:r w:rsidRPr="00374001">
        <w:rPr>
          <w:b/>
          <w:bCs/>
        </w:rPr>
        <w:t>6. Histogram of Tenure</w:t>
      </w:r>
    </w:p>
    <w:p w14:paraId="4A28B76A" w14:textId="77777777" w:rsidR="00374001" w:rsidRPr="00374001" w:rsidRDefault="00374001" w:rsidP="00374001">
      <w:pPr>
        <w:numPr>
          <w:ilvl w:val="0"/>
          <w:numId w:val="21"/>
        </w:numPr>
        <w:jc w:val="lowKashida"/>
      </w:pPr>
      <w:r w:rsidRPr="00374001">
        <w:rPr>
          <w:b/>
          <w:bCs/>
        </w:rPr>
        <w:t>Description:</w:t>
      </w:r>
      <w:r w:rsidRPr="00374001">
        <w:t> Represents the distribution of customer tenure, similar to previous analyses.</w:t>
      </w:r>
    </w:p>
    <w:p w14:paraId="5D9ECA73" w14:textId="77777777" w:rsidR="00225758" w:rsidRPr="00225758" w:rsidRDefault="00374001" w:rsidP="00E23996">
      <w:pPr>
        <w:numPr>
          <w:ilvl w:val="0"/>
          <w:numId w:val="21"/>
        </w:numPr>
        <w:jc w:val="lowKashida"/>
        <w:rPr>
          <w:b/>
          <w:bCs/>
        </w:rPr>
      </w:pPr>
      <w:r w:rsidRPr="00374001">
        <w:rPr>
          <w:b/>
          <w:bCs/>
        </w:rPr>
        <w:t>Observations:</w:t>
      </w:r>
      <w:r w:rsidRPr="00374001">
        <w:t> The frequency of short tenures is high, particularly in the initial months, with a gradual decrease for longer tenures. Gender differences in loyalty dynamics could be an area for further investigation.</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6</w:t>
      </w:r>
    </w:p>
    <w:p w14:paraId="0B5139D3" w14:textId="3F66963F" w:rsidR="00374001" w:rsidRPr="00374001" w:rsidRDefault="00374001" w:rsidP="00225758">
      <w:pPr>
        <w:jc w:val="lowKashida"/>
        <w:rPr>
          <w:b/>
          <w:bCs/>
        </w:rPr>
      </w:pPr>
      <w:r w:rsidRPr="00374001">
        <w:rPr>
          <w:b/>
          <w:bCs/>
        </w:rPr>
        <w:t>7. Gender Distribution with Churn</w:t>
      </w:r>
    </w:p>
    <w:p w14:paraId="462414FD" w14:textId="77777777" w:rsidR="00374001" w:rsidRPr="00374001" w:rsidRDefault="00374001" w:rsidP="00374001">
      <w:pPr>
        <w:numPr>
          <w:ilvl w:val="0"/>
          <w:numId w:val="22"/>
        </w:numPr>
        <w:jc w:val="lowKashida"/>
      </w:pPr>
      <w:r w:rsidRPr="00374001">
        <w:rPr>
          <w:b/>
          <w:bCs/>
        </w:rPr>
        <w:t>Description:</w:t>
      </w:r>
      <w:r w:rsidRPr="00374001">
        <w:t> Bar chart displaying the number of customers by gender and churn status.</w:t>
      </w:r>
    </w:p>
    <w:p w14:paraId="714616BB" w14:textId="2C41ABE6" w:rsidR="00374001" w:rsidRPr="00374001" w:rsidRDefault="00374001" w:rsidP="00374001">
      <w:pPr>
        <w:numPr>
          <w:ilvl w:val="0"/>
          <w:numId w:val="22"/>
        </w:numPr>
        <w:jc w:val="lowKashida"/>
      </w:pPr>
      <w:r w:rsidRPr="00374001">
        <w:rPr>
          <w:b/>
          <w:bCs/>
        </w:rPr>
        <w:t>Observations:</w:t>
      </w:r>
      <w:r w:rsidRPr="00374001">
        <w:t> Female customers slightly outnumber male customers, with a higher retention rate noted among women. This highlights potential gender-specific differences in customer loyalty.</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7</w:t>
      </w:r>
    </w:p>
    <w:p w14:paraId="28E3088F" w14:textId="77777777" w:rsidR="00374001" w:rsidRPr="00374001" w:rsidRDefault="00374001" w:rsidP="00374001">
      <w:pPr>
        <w:jc w:val="lowKashida"/>
        <w:rPr>
          <w:b/>
          <w:bCs/>
        </w:rPr>
      </w:pPr>
      <w:r w:rsidRPr="00374001">
        <w:rPr>
          <w:b/>
          <w:bCs/>
        </w:rPr>
        <w:t>8. Internet Service Distribution with Churn</w:t>
      </w:r>
    </w:p>
    <w:p w14:paraId="28CC1CE8" w14:textId="77777777" w:rsidR="00374001" w:rsidRPr="00374001" w:rsidRDefault="00374001" w:rsidP="00374001">
      <w:pPr>
        <w:numPr>
          <w:ilvl w:val="0"/>
          <w:numId w:val="23"/>
        </w:numPr>
        <w:jc w:val="lowKashida"/>
      </w:pPr>
      <w:r w:rsidRPr="00374001">
        <w:rPr>
          <w:b/>
          <w:bCs/>
        </w:rPr>
        <w:t>Description:</w:t>
      </w:r>
      <w:r w:rsidRPr="00374001">
        <w:t> Displays customer distribution by internet service type and churn status.</w:t>
      </w:r>
    </w:p>
    <w:p w14:paraId="397DCAA5" w14:textId="62EB0609" w:rsidR="00374001" w:rsidRPr="00374001" w:rsidRDefault="00374001" w:rsidP="00374001">
      <w:pPr>
        <w:numPr>
          <w:ilvl w:val="0"/>
          <w:numId w:val="23"/>
        </w:numPr>
        <w:jc w:val="lowKashida"/>
      </w:pPr>
      <w:r w:rsidRPr="00374001">
        <w:rPr>
          <w:b/>
          <w:bCs/>
        </w:rPr>
        <w:t>Observations:</w:t>
      </w:r>
      <w:r w:rsidRPr="00374001">
        <w:t> Customers using DSL show robust retention, while those on fiber optic experience noticeable churn. This suggests a need for targeted strategies to minimize churn among fiber optic customers.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8</w:t>
      </w:r>
    </w:p>
    <w:p w14:paraId="29D3F808" w14:textId="77777777" w:rsidR="00374001" w:rsidRPr="00374001" w:rsidRDefault="00374001" w:rsidP="00374001">
      <w:pPr>
        <w:jc w:val="lowKashida"/>
        <w:rPr>
          <w:b/>
          <w:bCs/>
        </w:rPr>
      </w:pPr>
      <w:r w:rsidRPr="00374001">
        <w:rPr>
          <w:b/>
          <w:bCs/>
        </w:rPr>
        <w:t>9. Boxplot of Total Charges</w:t>
      </w:r>
    </w:p>
    <w:p w14:paraId="43DF0773" w14:textId="77777777" w:rsidR="00374001" w:rsidRPr="00374001" w:rsidRDefault="00374001" w:rsidP="00374001">
      <w:pPr>
        <w:numPr>
          <w:ilvl w:val="0"/>
          <w:numId w:val="24"/>
        </w:numPr>
        <w:jc w:val="lowKashida"/>
      </w:pPr>
      <w:r w:rsidRPr="00374001">
        <w:rPr>
          <w:b/>
          <w:bCs/>
        </w:rPr>
        <w:t>Description:</w:t>
      </w:r>
      <w:r w:rsidRPr="00374001">
        <w:t> Illustrates the distribution of total charges across customers.</w:t>
      </w:r>
    </w:p>
    <w:p w14:paraId="5E2D97A0" w14:textId="7D5E76B4" w:rsidR="00374001" w:rsidRPr="00374001" w:rsidRDefault="00374001" w:rsidP="00374001">
      <w:pPr>
        <w:numPr>
          <w:ilvl w:val="0"/>
          <w:numId w:val="24"/>
        </w:numPr>
        <w:jc w:val="lowKashida"/>
      </w:pPr>
      <w:r w:rsidRPr="00374001">
        <w:rPr>
          <w:b/>
          <w:bCs/>
        </w:rPr>
        <w:t>Observations:</w:t>
      </w:r>
      <w:r w:rsidRPr="00374001">
        <w:t> The middle 50% of total charges falls between $1,000 and $4,000, with some high outliers indicating that a few customers incur significantly higher charges. Understanding these charges could facilitate better customer management.</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9</w:t>
      </w:r>
    </w:p>
    <w:p w14:paraId="161EAE98" w14:textId="77777777" w:rsidR="00374001" w:rsidRPr="00374001" w:rsidRDefault="00374001" w:rsidP="00374001">
      <w:pPr>
        <w:jc w:val="lowKashida"/>
        <w:rPr>
          <w:b/>
          <w:bCs/>
        </w:rPr>
      </w:pPr>
      <w:r w:rsidRPr="00374001">
        <w:rPr>
          <w:b/>
          <w:bCs/>
        </w:rPr>
        <w:t>10. Dependents Distribution with Churn</w:t>
      </w:r>
    </w:p>
    <w:p w14:paraId="321CAC0D" w14:textId="77777777" w:rsidR="00374001" w:rsidRPr="00374001" w:rsidRDefault="00374001" w:rsidP="00374001">
      <w:pPr>
        <w:numPr>
          <w:ilvl w:val="0"/>
          <w:numId w:val="25"/>
        </w:numPr>
        <w:jc w:val="lowKashida"/>
      </w:pPr>
      <w:r w:rsidRPr="00374001">
        <w:rPr>
          <w:b/>
          <w:bCs/>
        </w:rPr>
        <w:t>Description:</w:t>
      </w:r>
      <w:r w:rsidRPr="00374001">
        <w:t> Shows customer distribution based on dependents and churn status.</w:t>
      </w:r>
    </w:p>
    <w:p w14:paraId="1101365B" w14:textId="75C6D596" w:rsidR="00374001" w:rsidRPr="00374001" w:rsidRDefault="00374001" w:rsidP="00374001">
      <w:pPr>
        <w:numPr>
          <w:ilvl w:val="0"/>
          <w:numId w:val="25"/>
        </w:numPr>
        <w:jc w:val="lowKashida"/>
      </w:pPr>
      <w:r w:rsidRPr="00374001">
        <w:rPr>
          <w:b/>
          <w:bCs/>
        </w:rPr>
        <w:t>Observations:</w:t>
      </w:r>
      <w:r w:rsidRPr="00374001">
        <w:t> Customers without dependents are more numerous and exhibit a higher churn rate, suggesting demographics might influence retention strategies.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10</w:t>
      </w:r>
    </w:p>
    <w:p w14:paraId="768F0D68" w14:textId="77777777" w:rsidR="00374001" w:rsidRPr="00374001" w:rsidRDefault="00374001" w:rsidP="00374001">
      <w:pPr>
        <w:jc w:val="lowKashida"/>
        <w:rPr>
          <w:b/>
          <w:bCs/>
        </w:rPr>
      </w:pPr>
      <w:r w:rsidRPr="00374001">
        <w:rPr>
          <w:b/>
          <w:bCs/>
        </w:rPr>
        <w:lastRenderedPageBreak/>
        <w:t>11. Contract Distribution with Churn</w:t>
      </w:r>
    </w:p>
    <w:p w14:paraId="69025281" w14:textId="77777777" w:rsidR="00374001" w:rsidRPr="00374001" w:rsidRDefault="00374001" w:rsidP="00374001">
      <w:pPr>
        <w:numPr>
          <w:ilvl w:val="0"/>
          <w:numId w:val="26"/>
        </w:numPr>
        <w:jc w:val="lowKashida"/>
      </w:pPr>
      <w:r w:rsidRPr="00374001">
        <w:rPr>
          <w:b/>
          <w:bCs/>
        </w:rPr>
        <w:t>Description:</w:t>
      </w:r>
      <w:r w:rsidRPr="00374001">
        <w:t> Displays customer distribution by contract type categorized by churn status.</w:t>
      </w:r>
    </w:p>
    <w:p w14:paraId="1924054B" w14:textId="351BAC1C" w:rsidR="00374001" w:rsidRPr="00374001" w:rsidRDefault="00374001" w:rsidP="00374001">
      <w:pPr>
        <w:numPr>
          <w:ilvl w:val="0"/>
          <w:numId w:val="26"/>
        </w:numPr>
        <w:jc w:val="lowKashida"/>
      </w:pPr>
      <w:r w:rsidRPr="00374001">
        <w:rPr>
          <w:b/>
          <w:bCs/>
        </w:rPr>
        <w:t>Observations:</w:t>
      </w:r>
      <w:r w:rsidRPr="00374001">
        <w:t> Month-to-month contracts are associated with the highest churn rate. In contrast, one-year and two-year contracts show significantly lower churn rates, indicating better retention for longer commitments.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11</w:t>
      </w:r>
    </w:p>
    <w:p w14:paraId="15EBCD57" w14:textId="77777777" w:rsidR="00374001" w:rsidRPr="00374001" w:rsidRDefault="00374001" w:rsidP="00374001">
      <w:pPr>
        <w:jc w:val="lowKashida"/>
        <w:rPr>
          <w:b/>
          <w:bCs/>
        </w:rPr>
      </w:pPr>
      <w:r w:rsidRPr="00374001">
        <w:rPr>
          <w:b/>
          <w:bCs/>
        </w:rPr>
        <w:t>12. Partner Distribution with Churn</w:t>
      </w:r>
    </w:p>
    <w:p w14:paraId="123133D6" w14:textId="77777777" w:rsidR="00374001" w:rsidRPr="00374001" w:rsidRDefault="00374001" w:rsidP="00374001">
      <w:pPr>
        <w:numPr>
          <w:ilvl w:val="0"/>
          <w:numId w:val="27"/>
        </w:numPr>
        <w:jc w:val="lowKashida"/>
      </w:pPr>
      <w:r w:rsidRPr="00374001">
        <w:rPr>
          <w:b/>
          <w:bCs/>
        </w:rPr>
        <w:t>Description:</w:t>
      </w:r>
      <w:r w:rsidRPr="00374001">
        <w:t> Reflects customer distribution by partner status and churn.</w:t>
      </w:r>
    </w:p>
    <w:p w14:paraId="32C6ADA6" w14:textId="528271FB" w:rsidR="00374001" w:rsidRPr="00374001" w:rsidRDefault="00374001" w:rsidP="00374001">
      <w:pPr>
        <w:numPr>
          <w:ilvl w:val="0"/>
          <w:numId w:val="27"/>
        </w:numPr>
        <w:jc w:val="lowKashida"/>
      </w:pPr>
      <w:r w:rsidRPr="00374001">
        <w:rPr>
          <w:b/>
          <w:bCs/>
        </w:rPr>
        <w:t>Observations:</w:t>
      </w:r>
      <w:r w:rsidRPr="00374001">
        <w:t> Customers with partners show low churn rates, while single customers exhibit higher churn rates, suggesting that partnership status correlates with customer loyalty. Understanding these dynamics is crucial for developing targeted retention strategies.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12</w:t>
      </w:r>
    </w:p>
    <w:p w14:paraId="0B008F2D" w14:textId="77777777" w:rsidR="00374001" w:rsidRPr="00374001" w:rsidRDefault="00374001" w:rsidP="00374001">
      <w:pPr>
        <w:jc w:val="lowKashida"/>
        <w:rPr>
          <w:b/>
          <w:bCs/>
        </w:rPr>
      </w:pPr>
      <w:r w:rsidRPr="00374001">
        <w:rPr>
          <w:b/>
          <w:bCs/>
        </w:rPr>
        <w:t>13. Payment Methods Distribution with Churn</w:t>
      </w:r>
    </w:p>
    <w:p w14:paraId="2F816AF8" w14:textId="77777777" w:rsidR="00374001" w:rsidRPr="00374001" w:rsidRDefault="00374001" w:rsidP="00374001">
      <w:pPr>
        <w:numPr>
          <w:ilvl w:val="0"/>
          <w:numId w:val="27"/>
        </w:numPr>
        <w:jc w:val="lowKashida"/>
      </w:pPr>
      <w:r w:rsidRPr="00374001">
        <w:rPr>
          <w:b/>
          <w:bCs/>
        </w:rPr>
        <w:t>Description:</w:t>
      </w:r>
      <w:r w:rsidRPr="00374001">
        <w:t> Analyzes the relationship between payment methods and churn rates.</w:t>
      </w:r>
    </w:p>
    <w:p w14:paraId="54D76893" w14:textId="77777777" w:rsidR="00374001" w:rsidRPr="00374001" w:rsidRDefault="00374001" w:rsidP="00374001">
      <w:pPr>
        <w:numPr>
          <w:ilvl w:val="0"/>
          <w:numId w:val="27"/>
        </w:numPr>
        <w:jc w:val="lowKashida"/>
      </w:pPr>
      <w:r w:rsidRPr="00374001">
        <w:rPr>
          <w:b/>
          <w:bCs/>
        </w:rPr>
        <w:t>Electronic Check:</w:t>
      </w:r>
      <w:r w:rsidRPr="00374001">
        <w:t> This method has the highest number of customers and a significant portion experiences churn, indicating that customers using electronic checks may require additional retention efforts.</w:t>
      </w:r>
    </w:p>
    <w:p w14:paraId="66D3BC59" w14:textId="77777777" w:rsidR="00374001" w:rsidRPr="00374001" w:rsidRDefault="00374001" w:rsidP="00374001">
      <w:pPr>
        <w:numPr>
          <w:ilvl w:val="0"/>
          <w:numId w:val="27"/>
        </w:numPr>
        <w:jc w:val="lowKashida"/>
      </w:pPr>
      <w:r w:rsidRPr="00374001">
        <w:rPr>
          <w:b/>
          <w:bCs/>
        </w:rPr>
        <w:t>Mailed Check:</w:t>
      </w:r>
      <w:r w:rsidRPr="00374001">
        <w:t> Fewer customers opt for this method, but those who do show a high churn rate.</w:t>
      </w:r>
    </w:p>
    <w:p w14:paraId="63ED8037" w14:textId="77777777" w:rsidR="00374001" w:rsidRPr="00374001" w:rsidRDefault="00374001" w:rsidP="00374001">
      <w:pPr>
        <w:numPr>
          <w:ilvl w:val="0"/>
          <w:numId w:val="27"/>
        </w:numPr>
        <w:jc w:val="lowKashida"/>
      </w:pPr>
      <w:r w:rsidRPr="00374001">
        <w:rPr>
          <w:b/>
          <w:bCs/>
        </w:rPr>
        <w:t>Credit Card:</w:t>
      </w:r>
      <w:r w:rsidRPr="00374001">
        <w:t> Customers using credit cards demonstrate strong retention, suggesting that this payment method might contribute positively to customer loyalty.</w:t>
      </w:r>
    </w:p>
    <w:p w14:paraId="295CAEAD" w14:textId="57576312" w:rsidR="00374001" w:rsidRPr="00374001" w:rsidRDefault="00374001" w:rsidP="00374001">
      <w:pPr>
        <w:numPr>
          <w:ilvl w:val="0"/>
          <w:numId w:val="27"/>
        </w:numPr>
        <w:jc w:val="lowKashida"/>
      </w:pPr>
      <w:r w:rsidRPr="00374001">
        <w:rPr>
          <w:b/>
          <w:bCs/>
        </w:rPr>
        <w:t>Bank Transfer (Automatic):</w:t>
      </w:r>
      <w:r w:rsidRPr="00374001">
        <w:t> Similar to credit cards, this method correlates with lower churn rates, indicating preferences that favor automatic payments among retained customers.</w:t>
      </w:r>
      <w:r w:rsidR="00225758" w:rsidRPr="00225758">
        <w:rPr>
          <w:i/>
          <w:iCs/>
          <w:color w:val="44546A" w:themeColor="text2"/>
        </w:rPr>
        <w:t xml:space="preserve"> </w:t>
      </w:r>
      <w:r w:rsidR="00225758" w:rsidRPr="00225758">
        <w:rPr>
          <w:i/>
          <w:iCs/>
          <w:color w:val="44546A" w:themeColor="text2"/>
        </w:rPr>
        <w:t>Figure-</w:t>
      </w:r>
      <w:r w:rsidR="00225758">
        <w:rPr>
          <w:i/>
          <w:iCs/>
          <w:color w:val="44546A" w:themeColor="text2"/>
        </w:rPr>
        <w:t>13</w:t>
      </w:r>
    </w:p>
    <w:p w14:paraId="2E183D57" w14:textId="6357DAAD" w:rsidR="00374001" w:rsidRDefault="00374001" w:rsidP="00374001">
      <w:pPr>
        <w:jc w:val="lowKashida"/>
        <w:rPr>
          <w:b/>
          <w:bCs/>
        </w:rPr>
      </w:pPr>
      <w:r>
        <w:rPr>
          <w:b/>
          <w:bCs/>
        </w:rPr>
        <w:t xml:space="preserve">14. </w:t>
      </w:r>
    </w:p>
    <w:p w14:paraId="0BE99964" w14:textId="77777777" w:rsidR="00374001" w:rsidRPr="00374001" w:rsidRDefault="00374001" w:rsidP="00374001">
      <w:pPr>
        <w:numPr>
          <w:ilvl w:val="0"/>
          <w:numId w:val="31"/>
        </w:numPr>
        <w:jc w:val="lowKashida"/>
        <w:rPr>
          <w:b/>
          <w:bCs/>
        </w:rPr>
      </w:pPr>
      <w:r w:rsidRPr="00374001">
        <w:rPr>
          <w:b/>
          <w:bCs/>
        </w:rPr>
        <w:t>Customer Segmentation Strategies: </w:t>
      </w:r>
      <w:r w:rsidRPr="00374001">
        <w:t>The low correlation between </w:t>
      </w:r>
      <w:proofErr w:type="spellStart"/>
      <w:r w:rsidRPr="00374001">
        <w:t>SeniorCitizen</w:t>
      </w:r>
      <w:proofErr w:type="spellEnd"/>
      <w:r w:rsidRPr="00374001">
        <w:t> and other features suggests that being a senior citizen does not significantly impact retention. Thus, retention strategies may need to focus on other demographic features.</w:t>
      </w:r>
    </w:p>
    <w:p w14:paraId="1BAE4003" w14:textId="77777777" w:rsidR="00374001" w:rsidRPr="00374001" w:rsidRDefault="00374001" w:rsidP="00374001">
      <w:pPr>
        <w:numPr>
          <w:ilvl w:val="0"/>
          <w:numId w:val="31"/>
        </w:numPr>
        <w:jc w:val="lowKashida"/>
        <w:rPr>
          <w:b/>
          <w:bCs/>
        </w:rPr>
      </w:pPr>
      <w:r w:rsidRPr="00374001">
        <w:rPr>
          <w:b/>
          <w:bCs/>
        </w:rPr>
        <w:t>Retention Focus on Tenure: </w:t>
      </w:r>
      <w:r w:rsidRPr="00374001">
        <w:t>The strong correlation between </w:t>
      </w:r>
      <w:proofErr w:type="spellStart"/>
      <w:r w:rsidRPr="00374001">
        <w:t>TotalCharges</w:t>
      </w:r>
      <w:proofErr w:type="spellEnd"/>
      <w:r w:rsidRPr="00374001">
        <w:t> and Tenure highlights the importance of customer retention strategies, especially aimed at maintaining longer-tenured customers who contribute more to total revenue.</w:t>
      </w:r>
    </w:p>
    <w:p w14:paraId="06DA784A" w14:textId="549856BF" w:rsidR="00374001" w:rsidRPr="00374001" w:rsidRDefault="00374001" w:rsidP="00374001">
      <w:pPr>
        <w:numPr>
          <w:ilvl w:val="0"/>
          <w:numId w:val="31"/>
        </w:numPr>
        <w:jc w:val="lowKashida"/>
      </w:pPr>
      <w:r w:rsidRPr="00374001">
        <w:rPr>
          <w:b/>
          <w:bCs/>
        </w:rPr>
        <w:t>Targeting</w:t>
      </w:r>
      <w:r>
        <w:rPr>
          <w:b/>
          <w:bCs/>
        </w:rPr>
        <w:t xml:space="preserve"> </w:t>
      </w:r>
      <w:r w:rsidRPr="00374001">
        <w:rPr>
          <w:b/>
          <w:bCs/>
        </w:rPr>
        <w:t>High-Value</w:t>
      </w:r>
      <w:r>
        <w:rPr>
          <w:b/>
          <w:bCs/>
        </w:rPr>
        <w:t xml:space="preserve"> </w:t>
      </w:r>
      <w:r w:rsidRPr="00374001">
        <w:rPr>
          <w:b/>
          <w:bCs/>
        </w:rPr>
        <w:t>Customers: </w:t>
      </w:r>
      <w:r w:rsidRPr="00374001">
        <w:t>Given</w:t>
      </w:r>
      <w:r>
        <w:t xml:space="preserve"> </w:t>
      </w:r>
      <w:r w:rsidRPr="00374001">
        <w:t>the</w:t>
      </w:r>
      <w:r>
        <w:t xml:space="preserve"> </w:t>
      </w:r>
      <w:r w:rsidRPr="00374001">
        <w:t>positive</w:t>
      </w:r>
      <w:r>
        <w:t xml:space="preserve"> </w:t>
      </w:r>
      <w:r w:rsidRPr="00374001">
        <w:t>correlation</w:t>
      </w:r>
      <w:r>
        <w:t xml:space="preserve"> </w:t>
      </w:r>
      <w:r w:rsidRPr="00374001">
        <w:t>between </w:t>
      </w:r>
      <w:proofErr w:type="spellStart"/>
      <w:r w:rsidRPr="00374001">
        <w:t>MonthlyCharges</w:t>
      </w:r>
      <w:proofErr w:type="spellEnd"/>
      <w:r w:rsidRPr="00374001">
        <w:t> and </w:t>
      </w:r>
      <w:proofErr w:type="spellStart"/>
      <w:r w:rsidRPr="00374001">
        <w:t>TotalCharges</w:t>
      </w:r>
      <w:proofErr w:type="spellEnd"/>
      <w:r w:rsidRPr="00374001">
        <w:t>, strategies targeting customers with higher monthly charges may yield significant returns, as these customers exhibit engagement over time.</w:t>
      </w:r>
      <w:r w:rsidR="00225758">
        <w:t xml:space="preserve"> </w:t>
      </w:r>
      <w:r w:rsidR="00225758" w:rsidRPr="00225758">
        <w:rPr>
          <w:i/>
          <w:iCs/>
          <w:color w:val="44546A" w:themeColor="text2"/>
        </w:rPr>
        <w:t>Figure-</w:t>
      </w:r>
      <w:r w:rsidR="00225758">
        <w:rPr>
          <w:i/>
          <w:iCs/>
          <w:color w:val="44546A" w:themeColor="text2"/>
        </w:rPr>
        <w:t>14</w:t>
      </w:r>
    </w:p>
    <w:p w14:paraId="1C470D80" w14:textId="1EAC4A70" w:rsidR="00225758" w:rsidRPr="00225758" w:rsidRDefault="00225758" w:rsidP="00225758">
      <w:pPr>
        <w:rPr>
          <w:b/>
          <w:bCs/>
        </w:rPr>
      </w:pPr>
      <w:r>
        <w:rPr>
          <w:b/>
          <w:bCs/>
        </w:rPr>
        <w:t xml:space="preserve">15. </w:t>
      </w:r>
      <w:r w:rsidRPr="00225758">
        <w:rPr>
          <w:b/>
          <w:bCs/>
        </w:rPr>
        <w:t>Descriptive Statistics Table</w:t>
      </w:r>
      <w:r>
        <w:rPr>
          <w:b/>
          <w:bCs/>
        </w:rPr>
        <w:t>:</w:t>
      </w:r>
    </w:p>
    <w:p w14:paraId="38E59037" w14:textId="3F3FB89A" w:rsidR="00225758" w:rsidRDefault="00225758" w:rsidP="00225758">
      <w:r>
        <w:t>A</w:t>
      </w:r>
      <w:r w:rsidRPr="00225758">
        <w:t>pproximately 16.2% of the customers are seniors.</w:t>
      </w:r>
      <w:r>
        <w:t xml:space="preserve"> </w:t>
      </w:r>
      <w:r w:rsidRPr="00225758">
        <w:t>The average duration customers have been with the service is roughly 2.7 years, suggesting a relatively stable customer base. A quarter of customers have been with the service for less than 9 months, indicating a significant number of newer customers</w:t>
      </w:r>
      <w:r>
        <w:t xml:space="preserve">. </w:t>
      </w:r>
      <w:r w:rsidRPr="00225758">
        <w:t xml:space="preserve">The </w:t>
      </w:r>
      <w:r w:rsidRPr="00225758">
        <w:lastRenderedPageBreak/>
        <w:t xml:space="preserve">average monthly charge suggests a mid-range pricing strategy. </w:t>
      </w:r>
      <w:r>
        <w:t>C</w:t>
      </w:r>
      <w:r w:rsidRPr="00225758">
        <w:t>ustomers, on average, have contributed a substantial amount over their lifetimes. Some long-term customers have significantly higher accumulative charges, which could be analyzed further for high-value customer retention strategies.</w:t>
      </w:r>
      <w:r>
        <w:t xml:space="preserve"> </w:t>
      </w:r>
      <w:r w:rsidRPr="003B6100">
        <w:rPr>
          <w:i/>
          <w:iCs/>
          <w:color w:val="44546A" w:themeColor="text2"/>
        </w:rPr>
        <w:t>Table-1</w:t>
      </w:r>
    </w:p>
    <w:p w14:paraId="4E450C91" w14:textId="77777777" w:rsidR="003B6100" w:rsidRDefault="00225758" w:rsidP="003B6100">
      <w:r w:rsidRPr="003B6100">
        <w:rPr>
          <w:b/>
          <w:bCs/>
        </w:rPr>
        <w:t xml:space="preserve">16. </w:t>
      </w:r>
      <w:r w:rsidRPr="003B6100">
        <w:rPr>
          <w:b/>
          <w:bCs/>
        </w:rPr>
        <w:t>Churn Rate</w:t>
      </w:r>
      <w:r w:rsidRPr="003B6100">
        <w:rPr>
          <w:b/>
          <w:bCs/>
        </w:rPr>
        <w:t>:</w:t>
      </w:r>
    </w:p>
    <w:p w14:paraId="18217FE4" w14:textId="7A520CAC" w:rsidR="003B6100" w:rsidRPr="003B6100" w:rsidRDefault="00225758" w:rsidP="003B6100">
      <w:pPr>
        <w:rPr>
          <w:i/>
          <w:iCs/>
          <w:color w:val="44546A" w:themeColor="text2"/>
        </w:rPr>
      </w:pPr>
      <w:r>
        <w:t>A significant majority (73.46%) of customers did not churn, demonstrating effective retention strategies. However, the 26.54% churn rate indicates room for improvement, particularly in targeting retention strategies at the churned customers.</w:t>
      </w:r>
      <w:r w:rsidR="003B6100">
        <w:t xml:space="preserve"> </w:t>
      </w:r>
      <w:r w:rsidR="003B6100" w:rsidRPr="003B6100">
        <w:rPr>
          <w:i/>
          <w:iCs/>
          <w:color w:val="44546A" w:themeColor="text2"/>
        </w:rPr>
        <w:t>Table-</w:t>
      </w:r>
      <w:r w:rsidR="003B6100">
        <w:rPr>
          <w:rFonts w:hint="cs"/>
          <w:i/>
          <w:iCs/>
          <w:color w:val="44546A" w:themeColor="text2"/>
          <w:rtl/>
        </w:rPr>
        <w:t>2</w:t>
      </w:r>
    </w:p>
    <w:p w14:paraId="466B4AEE" w14:textId="2AC67EC5" w:rsidR="003B6100" w:rsidRPr="003B6100" w:rsidRDefault="003B6100" w:rsidP="003B6100">
      <w:pPr>
        <w:rPr>
          <w:b/>
          <w:bCs/>
        </w:rPr>
      </w:pPr>
      <w:r w:rsidRPr="003B6100">
        <w:rPr>
          <w:b/>
          <w:bCs/>
        </w:rPr>
        <w:t xml:space="preserve">17. </w:t>
      </w:r>
      <w:r w:rsidRPr="003B6100">
        <w:rPr>
          <w:b/>
          <w:bCs/>
        </w:rPr>
        <w:t>Churn by Contract Type</w:t>
      </w:r>
      <w:r w:rsidRPr="003B6100">
        <w:rPr>
          <w:b/>
          <w:bCs/>
        </w:rPr>
        <w:t>:</w:t>
      </w:r>
    </w:p>
    <w:p w14:paraId="72750FDD" w14:textId="77777777" w:rsidR="003B6100" w:rsidRDefault="003B6100" w:rsidP="003B6100">
      <w:pPr>
        <w:pStyle w:val="ListParagraph"/>
        <w:numPr>
          <w:ilvl w:val="0"/>
          <w:numId w:val="32"/>
        </w:numPr>
      </w:pPr>
      <w:r>
        <w:t>Month-to-Month: High churn rate of 42.71%, indicating flexibility may facilitate higher churn. This segment requires targeted retention efforts.</w:t>
      </w:r>
    </w:p>
    <w:p w14:paraId="45AA9FB2" w14:textId="16385691" w:rsidR="00225758" w:rsidRDefault="003B6100" w:rsidP="003B6100">
      <w:pPr>
        <w:pStyle w:val="ListParagraph"/>
        <w:numPr>
          <w:ilvl w:val="0"/>
          <w:numId w:val="32"/>
        </w:numPr>
      </w:pPr>
      <w:r>
        <w:t xml:space="preserve">One Year and </w:t>
      </w:r>
      <w:proofErr w:type="gramStart"/>
      <w:r>
        <w:t>Two Year</w:t>
      </w:r>
      <w:proofErr w:type="gramEnd"/>
      <w:r>
        <w:t xml:space="preserve"> Contracts: Much lower churn rates (11.27% and 2.83% respectively) suggest customers are more committed when they choose longer contracts.</w:t>
      </w:r>
      <w:r>
        <w:t xml:space="preserve"> </w:t>
      </w:r>
      <w:r w:rsidRPr="003B6100">
        <w:rPr>
          <w:i/>
          <w:iCs/>
          <w:color w:val="44546A" w:themeColor="text2"/>
        </w:rPr>
        <w:t>Table-2</w:t>
      </w:r>
    </w:p>
    <w:p w14:paraId="65944535" w14:textId="4781D45B" w:rsidR="003B6100" w:rsidRDefault="003B6100" w:rsidP="003B6100">
      <w:r>
        <w:t xml:space="preserve">18. </w:t>
      </w:r>
      <w:r w:rsidRPr="003B6100">
        <w:rPr>
          <w:b/>
          <w:bCs/>
        </w:rPr>
        <w:t>Classification Metrics</w:t>
      </w:r>
      <w:r>
        <w:rPr>
          <w:b/>
          <w:bCs/>
        </w:rPr>
        <w:t>:</w:t>
      </w:r>
    </w:p>
    <w:p w14:paraId="03099286" w14:textId="77777777" w:rsidR="003B6100" w:rsidRDefault="003B6100" w:rsidP="003B6100">
      <w:pPr>
        <w:pStyle w:val="ListParagraph"/>
        <w:numPr>
          <w:ilvl w:val="0"/>
          <w:numId w:val="33"/>
        </w:numPr>
      </w:pPr>
      <w:r>
        <w:t>Precision (0.83 for No, 0.66 for Yes): High precision for "No churn" indicates that the model is effective but shows room for improvement in predicting actual churn.</w:t>
      </w:r>
    </w:p>
    <w:p w14:paraId="2146D441" w14:textId="77777777" w:rsidR="003B6100" w:rsidRDefault="003B6100" w:rsidP="003B6100">
      <w:pPr>
        <w:pStyle w:val="ListParagraph"/>
        <w:numPr>
          <w:ilvl w:val="0"/>
          <w:numId w:val="33"/>
        </w:numPr>
      </w:pPr>
      <w:r>
        <w:t>Recall (0.91 for No, 0.47 for Yes): High recall for non-churning customers means the model captures most of them but does a poor job for churned customers.</w:t>
      </w:r>
    </w:p>
    <w:p w14:paraId="471240CC" w14:textId="3881FEF9" w:rsidR="003B6100" w:rsidRPr="00225758" w:rsidRDefault="003B6100" w:rsidP="003B6100">
      <w:pPr>
        <w:pStyle w:val="ListParagraph"/>
        <w:numPr>
          <w:ilvl w:val="0"/>
          <w:numId w:val="33"/>
        </w:numPr>
      </w:pPr>
      <w:r>
        <w:t>F1-Score (0.87 for No, 0.55 for Yes): The F1-score is useful for balancing precision and recall; therefore, improving churn predictions should focus on increasing recall for the "Yes" class (churn).</w:t>
      </w:r>
      <w:r>
        <w:t xml:space="preserve"> </w:t>
      </w:r>
      <w:r w:rsidRPr="003B6100">
        <w:rPr>
          <w:i/>
          <w:iCs/>
          <w:color w:val="44546A" w:themeColor="text2"/>
        </w:rPr>
        <w:t>Table-3</w:t>
      </w:r>
    </w:p>
    <w:p w14:paraId="63A5DD84" w14:textId="43339CEE" w:rsidR="00374001" w:rsidRPr="00374001" w:rsidRDefault="00374001" w:rsidP="00374001">
      <w:pPr>
        <w:jc w:val="lowKashida"/>
        <w:rPr>
          <w:b/>
          <w:bCs/>
          <w:u w:val="single"/>
        </w:rPr>
      </w:pPr>
      <w:r w:rsidRPr="00374001">
        <w:rPr>
          <w:b/>
          <w:bCs/>
          <w:u w:val="single"/>
        </w:rPr>
        <w:t>Overall Insights:</w:t>
      </w:r>
    </w:p>
    <w:p w14:paraId="6D2FF368" w14:textId="77777777" w:rsidR="00374001" w:rsidRPr="00374001" w:rsidRDefault="00374001" w:rsidP="00374001">
      <w:pPr>
        <w:numPr>
          <w:ilvl w:val="0"/>
          <w:numId w:val="27"/>
        </w:numPr>
        <w:jc w:val="lowKashida"/>
      </w:pPr>
      <w:r w:rsidRPr="00374001">
        <w:rPr>
          <w:b/>
          <w:bCs/>
        </w:rPr>
        <w:t>Churn Rate:</w:t>
      </w:r>
      <w:r w:rsidRPr="00374001">
        <w:t> The overall churn rate stands at approximately 26.5%, suggesting room for improvement in customer retention strategies.</w:t>
      </w:r>
    </w:p>
    <w:p w14:paraId="6399D08B" w14:textId="77777777" w:rsidR="00374001" w:rsidRPr="00374001" w:rsidRDefault="00374001" w:rsidP="00374001">
      <w:pPr>
        <w:numPr>
          <w:ilvl w:val="0"/>
          <w:numId w:val="27"/>
        </w:numPr>
        <w:jc w:val="lowKashida"/>
      </w:pPr>
      <w:r w:rsidRPr="00374001">
        <w:rPr>
          <w:b/>
          <w:bCs/>
        </w:rPr>
        <w:t>Churn by Contract Type:</w:t>
      </w:r>
    </w:p>
    <w:p w14:paraId="1EE256C4" w14:textId="77777777" w:rsidR="00374001" w:rsidRPr="00374001" w:rsidRDefault="00374001" w:rsidP="00374001">
      <w:pPr>
        <w:numPr>
          <w:ilvl w:val="0"/>
          <w:numId w:val="27"/>
        </w:numPr>
        <w:jc w:val="lowKashida"/>
      </w:pPr>
      <w:r w:rsidRPr="00374001">
        <w:rPr>
          <w:b/>
          <w:bCs/>
        </w:rPr>
        <w:t>Month-to-Month:</w:t>
      </w:r>
      <w:r w:rsidRPr="00374001">
        <w:t> This group shows a notable churn rate of around 42.7%, indicating that flexible contracts might not incentivize customers to stay.</w:t>
      </w:r>
    </w:p>
    <w:p w14:paraId="6C2750C0" w14:textId="77777777" w:rsidR="00374001" w:rsidRPr="00374001" w:rsidRDefault="00374001" w:rsidP="00374001">
      <w:pPr>
        <w:numPr>
          <w:ilvl w:val="0"/>
          <w:numId w:val="27"/>
        </w:numPr>
        <w:jc w:val="lowKashida"/>
      </w:pPr>
      <w:r w:rsidRPr="00374001">
        <w:rPr>
          <w:b/>
          <w:bCs/>
        </w:rPr>
        <w:t>One-Year and Two-Year Contracts:</w:t>
      </w:r>
      <w:r w:rsidRPr="00374001">
        <w:t> These contracts have significantly lower churn rates (approximately 11.3% and 2.8% respectively), suggesting that customers prefer longer commitments for better service stability.</w:t>
      </w:r>
    </w:p>
    <w:p w14:paraId="4DF4E87C" w14:textId="77777777" w:rsidR="00D9584F" w:rsidRDefault="00D9584F" w:rsidP="00D9584F">
      <w:pPr>
        <w:ind w:left="360"/>
        <w:jc w:val="lowKashida"/>
        <w:rPr>
          <w:b/>
          <w:bCs/>
        </w:rPr>
      </w:pPr>
    </w:p>
    <w:p w14:paraId="3B51D4C1" w14:textId="0F5BC082" w:rsidR="00374001" w:rsidRPr="00374001" w:rsidRDefault="00374001" w:rsidP="00D9584F">
      <w:pPr>
        <w:ind w:left="360"/>
        <w:jc w:val="lowKashida"/>
        <w:rPr>
          <w:b/>
          <w:bCs/>
        </w:rPr>
      </w:pPr>
      <w:r w:rsidRPr="00374001">
        <w:rPr>
          <w:b/>
          <w:bCs/>
          <w:u w:val="single"/>
        </w:rPr>
        <w:t>Recommendations</w:t>
      </w:r>
      <w:r w:rsidRPr="00374001">
        <w:rPr>
          <w:b/>
          <w:bCs/>
        </w:rPr>
        <w:t>:</w:t>
      </w:r>
    </w:p>
    <w:p w14:paraId="4D5BC575" w14:textId="77777777" w:rsidR="00374001" w:rsidRPr="00374001" w:rsidRDefault="00374001" w:rsidP="00374001">
      <w:pPr>
        <w:numPr>
          <w:ilvl w:val="0"/>
          <w:numId w:val="27"/>
        </w:numPr>
        <w:jc w:val="lowKashida"/>
      </w:pPr>
      <w:r w:rsidRPr="00374001">
        <w:rPr>
          <w:b/>
          <w:bCs/>
        </w:rPr>
        <w:t>Targeted Retention Programs:</w:t>
      </w:r>
      <w:r w:rsidRPr="00374001">
        <w:t> Given the higher churn rates among month-to-month customers, implementing targeted retention strategies such as loyalty discounts or incentives for longer commitments could help reduce churn in this segment.</w:t>
      </w:r>
    </w:p>
    <w:p w14:paraId="54B2EF12" w14:textId="77777777" w:rsidR="00374001" w:rsidRPr="00374001" w:rsidRDefault="00374001" w:rsidP="00374001">
      <w:pPr>
        <w:numPr>
          <w:ilvl w:val="0"/>
          <w:numId w:val="27"/>
        </w:numPr>
        <w:jc w:val="lowKashida"/>
      </w:pPr>
      <w:r w:rsidRPr="00374001">
        <w:rPr>
          <w:b/>
          <w:bCs/>
        </w:rPr>
        <w:lastRenderedPageBreak/>
        <w:t>Understand Spending Patterns:</w:t>
      </w:r>
      <w:r w:rsidRPr="00374001">
        <w:t> Further investigation into the spending patterns of male vs. female customers and across different payment methods could uncover actionable insights for personalized marketing and pricing strategies.</w:t>
      </w:r>
    </w:p>
    <w:p w14:paraId="6F8A7002" w14:textId="77777777" w:rsidR="00374001" w:rsidRPr="00374001" w:rsidRDefault="00374001" w:rsidP="00374001">
      <w:pPr>
        <w:numPr>
          <w:ilvl w:val="0"/>
          <w:numId w:val="27"/>
        </w:numPr>
        <w:jc w:val="lowKashida"/>
      </w:pPr>
      <w:r w:rsidRPr="00374001">
        <w:rPr>
          <w:b/>
          <w:bCs/>
        </w:rPr>
        <w:t>Enhance Fiber Optic Service:</w:t>
      </w:r>
      <w:r w:rsidRPr="00374001">
        <w:t> Given the higher churn among fiber optic customers, it would be beneficial to investigate the reasons for dissatisfaction and enhance service offerings in this area.</w:t>
      </w:r>
    </w:p>
    <w:p w14:paraId="2CF80134" w14:textId="77777777" w:rsidR="00374001" w:rsidRDefault="00374001" w:rsidP="00374001">
      <w:pPr>
        <w:numPr>
          <w:ilvl w:val="0"/>
          <w:numId w:val="27"/>
        </w:numPr>
        <w:jc w:val="lowKashida"/>
      </w:pPr>
      <w:r w:rsidRPr="00374001">
        <w:rPr>
          <w:b/>
          <w:bCs/>
        </w:rPr>
        <w:t>Leverage Partner Status:</w:t>
      </w:r>
      <w:r w:rsidRPr="00374001">
        <w:t> As partner status seems to correlate with lower churn, retention strategies could be tailored to appeal to single customers, possibly by highlighting community aspects or family plans.</w:t>
      </w:r>
    </w:p>
    <w:p w14:paraId="723B9E04" w14:textId="15242FDC" w:rsidR="00D9584F" w:rsidRPr="00D9584F" w:rsidRDefault="00D9584F" w:rsidP="00D9584F">
      <w:pPr>
        <w:numPr>
          <w:ilvl w:val="0"/>
          <w:numId w:val="27"/>
        </w:numPr>
        <w:jc w:val="lowKashida"/>
        <w:rPr>
          <w:b/>
          <w:bCs/>
        </w:rPr>
      </w:pPr>
      <w:r w:rsidRPr="00D9584F">
        <w:rPr>
          <w:b/>
          <w:bCs/>
        </w:rPr>
        <w:t>Focus on Long-Term Contracts:</w:t>
      </w:r>
      <w:r>
        <w:t xml:space="preserve"> Given the strong negative correlation between churn and longer contract types (one-year and two-year contracts), the company should promote these contracts more aggressively. Offering additional benefits or promotional pricing for customers willing to commit to longer terms can enhance retention rates.</w:t>
      </w:r>
    </w:p>
    <w:p w14:paraId="2C9C3D8E" w14:textId="4F280AD1" w:rsidR="00D9584F" w:rsidRDefault="00D9584F" w:rsidP="00D9584F">
      <w:pPr>
        <w:numPr>
          <w:ilvl w:val="0"/>
          <w:numId w:val="27"/>
        </w:numPr>
        <w:jc w:val="lowKashida"/>
      </w:pPr>
      <w:r w:rsidRPr="00D9584F">
        <w:rPr>
          <w:b/>
          <w:bCs/>
        </w:rPr>
        <w:t>Segment Based on Monthly Charges:</w:t>
      </w:r>
      <w:r>
        <w:rPr>
          <w:b/>
          <w:bCs/>
        </w:rPr>
        <w:t xml:space="preserve"> </w:t>
      </w:r>
      <w:r w:rsidRPr="00D9584F">
        <w:t>Analyze customer segments based on their monthly charges to identify high-value customers. Tailored marketing strategies could be developed to retain these customers, such as premium support services, exclusive offers, or loyalty rewards that resonate with their service usage and spending patterns.</w:t>
      </w:r>
    </w:p>
    <w:p w14:paraId="33CECED4" w14:textId="76FDDC0C" w:rsidR="00532CCF" w:rsidRPr="00D9584F" w:rsidRDefault="00D9584F" w:rsidP="00D9584F">
      <w:pPr>
        <w:numPr>
          <w:ilvl w:val="0"/>
          <w:numId w:val="27"/>
        </w:numPr>
        <w:jc w:val="lowKashida"/>
        <w:rPr>
          <w:b/>
          <w:bCs/>
        </w:rPr>
      </w:pPr>
      <w:r w:rsidRPr="00D9584F">
        <w:rPr>
          <w:b/>
          <w:bCs/>
        </w:rPr>
        <w:t>Customer Education and Engagement Programs</w:t>
      </w:r>
      <w:r>
        <w:rPr>
          <w:b/>
          <w:bCs/>
        </w:rPr>
        <w:t>:</w:t>
      </w:r>
      <w:r w:rsidRPr="00D9584F">
        <w:t xml:space="preserve"> </w:t>
      </w:r>
      <w:r w:rsidRPr="00D9584F">
        <w:t>Implement educational programs focused on the value and benefits of various service tiers and contracts. By increasing awareness of service offerings and helping customers make informed choices, the company can foster greater loyalty and potentially reduce churn among customers unaware of their options.</w:t>
      </w:r>
    </w:p>
    <w:p w14:paraId="6ABF0730" w14:textId="44259A8D" w:rsidR="00D9584F" w:rsidRPr="00D9584F" w:rsidRDefault="00D9584F" w:rsidP="0038661B">
      <w:pPr>
        <w:numPr>
          <w:ilvl w:val="0"/>
          <w:numId w:val="27"/>
        </w:numPr>
        <w:jc w:val="lowKashida"/>
      </w:pPr>
      <w:r w:rsidRPr="00D9584F">
        <w:rPr>
          <w:b/>
          <w:bCs/>
        </w:rPr>
        <w:t>Increase Customer Support for Seniors:</w:t>
      </w:r>
      <w:r w:rsidRPr="00D9584F">
        <w:t xml:space="preserve"> While the correlation between </w:t>
      </w:r>
      <w:proofErr w:type="spellStart"/>
      <w:r w:rsidRPr="00D9584F">
        <w:t>SeniorCitizen</w:t>
      </w:r>
      <w:proofErr w:type="spellEnd"/>
      <w:r w:rsidRPr="00D9584F">
        <w:t xml:space="preserve"> status and other variables is low, it may still be beneficial to enhance support services tailored to senior customers. Specialized support or assistance can build loyalty and reduce any potential dissatisfaction among this demographic.</w:t>
      </w:r>
    </w:p>
    <w:p w14:paraId="002BB329" w14:textId="58E8E4AC" w:rsidR="00D9584F" w:rsidRPr="00D9584F" w:rsidRDefault="00D9584F" w:rsidP="004C2B28">
      <w:pPr>
        <w:numPr>
          <w:ilvl w:val="0"/>
          <w:numId w:val="27"/>
        </w:numPr>
        <w:jc w:val="lowKashida"/>
      </w:pPr>
      <w:r w:rsidRPr="00D9584F">
        <w:rPr>
          <w:b/>
          <w:bCs/>
        </w:rPr>
        <w:t>Enhance Customer Experience with Automated Follow-Ups:</w:t>
      </w:r>
      <w:r>
        <w:rPr>
          <w:b/>
          <w:bCs/>
        </w:rPr>
        <w:t xml:space="preserve"> </w:t>
      </w:r>
      <w:r w:rsidRPr="00D9584F">
        <w:t>Utilize analytics driven from customer tenure and engagement patterns to implement automated follow-up communications to customers, particularly those nearing the end of their contract terms. This can serve as an opportunity to discuss renewal options or address any service issues they may be experiencing.</w:t>
      </w:r>
    </w:p>
    <w:p w14:paraId="062501AD" w14:textId="06426773" w:rsidR="00D9584F" w:rsidRPr="00D9584F" w:rsidRDefault="00D9584F" w:rsidP="00D9584F">
      <w:pPr>
        <w:numPr>
          <w:ilvl w:val="0"/>
          <w:numId w:val="27"/>
        </w:numPr>
        <w:jc w:val="lowKashida"/>
      </w:pPr>
      <w:r w:rsidRPr="00D9584F">
        <w:rPr>
          <w:b/>
          <w:bCs/>
        </w:rPr>
        <w:t>Analyze Changes in Charges Over Time:</w:t>
      </w:r>
      <w:r w:rsidRPr="00D9584F">
        <w:t xml:space="preserve"> Regularly evaluate how monthly and total charges change for customers over time, especially for those with high churn rates. Understanding these dynamics can inform proactive engagement strategies and enhance overall customer satisfaction.</w:t>
      </w:r>
    </w:p>
    <w:p w14:paraId="1C4F17AB" w14:textId="1E7625A0" w:rsidR="003B6100" w:rsidRDefault="00D9584F" w:rsidP="00225758">
      <w:pPr>
        <w:numPr>
          <w:ilvl w:val="0"/>
          <w:numId w:val="27"/>
        </w:numPr>
        <w:jc w:val="lowKashida"/>
      </w:pPr>
      <w:r w:rsidRPr="00D9584F">
        <w:rPr>
          <w:b/>
          <w:bCs/>
        </w:rPr>
        <w:t>Feedback Loop for Service Improvement:</w:t>
      </w:r>
      <w:r w:rsidRPr="00D9584F">
        <w:t xml:space="preserve"> Establish a systematic feedback mechanism to gather insights from customers about their experiences, particularly from those using fiber optic services. Understanding their pain points will be crucial for targeted service enhancements that address dissatisfaction.</w:t>
      </w:r>
    </w:p>
    <w:p w14:paraId="358E3E39" w14:textId="77777777" w:rsidR="003B6100" w:rsidRDefault="003B6100">
      <w:r>
        <w:br w:type="page"/>
      </w:r>
    </w:p>
    <w:p w14:paraId="18B82B08" w14:textId="77777777" w:rsidR="003B6100" w:rsidRPr="003B6100" w:rsidRDefault="003B6100" w:rsidP="003B6100">
      <w:pPr>
        <w:ind w:left="720"/>
        <w:jc w:val="lowKashida"/>
        <w:rPr>
          <w:b/>
          <w:bCs/>
          <w:sz w:val="28"/>
          <w:szCs w:val="28"/>
          <w:u w:val="single"/>
          <w:lang w:val="en-CA"/>
        </w:rPr>
      </w:pPr>
      <w:r w:rsidRPr="003B6100">
        <w:rPr>
          <w:b/>
          <w:bCs/>
          <w:sz w:val="28"/>
          <w:szCs w:val="28"/>
          <w:u w:val="single"/>
          <w:lang w:val="en-CA"/>
        </w:rPr>
        <w:lastRenderedPageBreak/>
        <w:t>Tables:</w:t>
      </w:r>
    </w:p>
    <w:p w14:paraId="0CF7EE1A" w14:textId="3C7612B3" w:rsidR="00D9584F" w:rsidRDefault="003B6100" w:rsidP="003B6100">
      <w:pPr>
        <w:ind w:left="720"/>
        <w:jc w:val="lowKashida"/>
      </w:pPr>
      <w:r w:rsidRPr="003B6100">
        <w:drawing>
          <wp:inline distT="0" distB="0" distL="0" distR="0" wp14:anchorId="062C70B4" wp14:editId="71EC4C4E">
            <wp:extent cx="5763429" cy="1838582"/>
            <wp:effectExtent l="0" t="0" r="0" b="9525"/>
            <wp:docPr id="169140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05577" name=""/>
                    <pic:cNvPicPr/>
                  </pic:nvPicPr>
                  <pic:blipFill>
                    <a:blip r:embed="rId5"/>
                    <a:stretch>
                      <a:fillRect/>
                    </a:stretch>
                  </pic:blipFill>
                  <pic:spPr>
                    <a:xfrm>
                      <a:off x="0" y="0"/>
                      <a:ext cx="5763429" cy="1838582"/>
                    </a:xfrm>
                    <a:prstGeom prst="rect">
                      <a:avLst/>
                    </a:prstGeom>
                  </pic:spPr>
                </pic:pic>
              </a:graphicData>
            </a:graphic>
          </wp:inline>
        </w:drawing>
      </w:r>
    </w:p>
    <w:p w14:paraId="35D1F36B" w14:textId="3AAC32CC" w:rsidR="003B6100" w:rsidRPr="003B6100" w:rsidRDefault="003B6100" w:rsidP="003B6100">
      <w:pPr>
        <w:ind w:left="720"/>
        <w:jc w:val="lowKashida"/>
        <w:rPr>
          <w:i/>
          <w:iCs/>
          <w:color w:val="44546A" w:themeColor="text2"/>
        </w:rPr>
      </w:pPr>
      <w:r w:rsidRPr="003B6100">
        <w:rPr>
          <w:i/>
          <w:iCs/>
          <w:color w:val="44546A" w:themeColor="text2"/>
        </w:rPr>
        <w:t>Table-1</w:t>
      </w:r>
    </w:p>
    <w:p w14:paraId="6A41709B" w14:textId="77777777" w:rsidR="003B6100" w:rsidRDefault="003B6100" w:rsidP="003B6100">
      <w:pPr>
        <w:ind w:left="720"/>
        <w:jc w:val="lowKashida"/>
      </w:pPr>
    </w:p>
    <w:p w14:paraId="210E2245" w14:textId="2A14C759" w:rsidR="003B6100" w:rsidRDefault="003B6100" w:rsidP="003B6100">
      <w:pPr>
        <w:ind w:left="720"/>
        <w:jc w:val="lowKashida"/>
      </w:pPr>
      <w:r w:rsidRPr="003B6100">
        <w:drawing>
          <wp:inline distT="0" distB="0" distL="0" distR="0" wp14:anchorId="7A306D15" wp14:editId="2ED5B0F9">
            <wp:extent cx="3581900" cy="2191056"/>
            <wp:effectExtent l="0" t="0" r="0" b="0"/>
            <wp:docPr id="957357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57250" name=""/>
                    <pic:cNvPicPr/>
                  </pic:nvPicPr>
                  <pic:blipFill>
                    <a:blip r:embed="rId6"/>
                    <a:stretch>
                      <a:fillRect/>
                    </a:stretch>
                  </pic:blipFill>
                  <pic:spPr>
                    <a:xfrm>
                      <a:off x="0" y="0"/>
                      <a:ext cx="3581900" cy="2191056"/>
                    </a:xfrm>
                    <a:prstGeom prst="rect">
                      <a:avLst/>
                    </a:prstGeom>
                  </pic:spPr>
                </pic:pic>
              </a:graphicData>
            </a:graphic>
          </wp:inline>
        </w:drawing>
      </w:r>
    </w:p>
    <w:p w14:paraId="4298DD15" w14:textId="7C950252" w:rsidR="003B6100" w:rsidRPr="003B6100" w:rsidRDefault="003B6100" w:rsidP="003B6100">
      <w:pPr>
        <w:ind w:left="720"/>
        <w:jc w:val="lowKashida"/>
        <w:rPr>
          <w:i/>
          <w:iCs/>
          <w:color w:val="44546A" w:themeColor="text2"/>
        </w:rPr>
      </w:pPr>
      <w:r w:rsidRPr="003B6100">
        <w:rPr>
          <w:i/>
          <w:iCs/>
          <w:color w:val="44546A" w:themeColor="text2"/>
        </w:rPr>
        <w:t>Table-2</w:t>
      </w:r>
    </w:p>
    <w:p w14:paraId="05FE959B" w14:textId="77777777" w:rsidR="003B6100" w:rsidRDefault="003B6100" w:rsidP="003B6100">
      <w:pPr>
        <w:ind w:left="720"/>
        <w:jc w:val="lowKashida"/>
      </w:pPr>
    </w:p>
    <w:p w14:paraId="22E4E8B1" w14:textId="7FAC9D94" w:rsidR="003B6100" w:rsidRDefault="003B6100" w:rsidP="003B6100">
      <w:pPr>
        <w:ind w:left="720"/>
        <w:jc w:val="lowKashida"/>
      </w:pPr>
      <w:r w:rsidRPr="003B6100">
        <w:drawing>
          <wp:inline distT="0" distB="0" distL="0" distR="0" wp14:anchorId="1C263D6A" wp14:editId="020ECEB9">
            <wp:extent cx="4934639" cy="1752845"/>
            <wp:effectExtent l="0" t="0" r="0" b="0"/>
            <wp:docPr id="61631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10054" name=""/>
                    <pic:cNvPicPr/>
                  </pic:nvPicPr>
                  <pic:blipFill>
                    <a:blip r:embed="rId7"/>
                    <a:stretch>
                      <a:fillRect/>
                    </a:stretch>
                  </pic:blipFill>
                  <pic:spPr>
                    <a:xfrm>
                      <a:off x="0" y="0"/>
                      <a:ext cx="4934639" cy="1752845"/>
                    </a:xfrm>
                    <a:prstGeom prst="rect">
                      <a:avLst/>
                    </a:prstGeom>
                  </pic:spPr>
                </pic:pic>
              </a:graphicData>
            </a:graphic>
          </wp:inline>
        </w:drawing>
      </w:r>
    </w:p>
    <w:p w14:paraId="362F69C7" w14:textId="14BF43A7" w:rsidR="003B6100" w:rsidRDefault="003B6100" w:rsidP="003B6100">
      <w:pPr>
        <w:ind w:left="720"/>
        <w:jc w:val="lowKashida"/>
        <w:rPr>
          <w:i/>
          <w:iCs/>
          <w:color w:val="44546A" w:themeColor="text2"/>
        </w:rPr>
      </w:pPr>
      <w:r w:rsidRPr="003B6100">
        <w:rPr>
          <w:i/>
          <w:iCs/>
          <w:color w:val="44546A" w:themeColor="text2"/>
        </w:rPr>
        <w:t>Table-3</w:t>
      </w:r>
    </w:p>
    <w:p w14:paraId="75262C73" w14:textId="77777777" w:rsidR="003B6100" w:rsidRDefault="003B6100" w:rsidP="003B6100">
      <w:pPr>
        <w:ind w:left="720"/>
        <w:jc w:val="lowKashida"/>
        <w:rPr>
          <w:i/>
          <w:iCs/>
          <w:color w:val="44546A" w:themeColor="text2"/>
        </w:rPr>
      </w:pPr>
    </w:p>
    <w:p w14:paraId="704A5F95" w14:textId="75E4A214" w:rsidR="003B6100" w:rsidRDefault="003B6100" w:rsidP="003B6100">
      <w:pPr>
        <w:ind w:left="720"/>
        <w:jc w:val="lowKashida"/>
        <w:rPr>
          <w:b/>
          <w:bCs/>
          <w:sz w:val="28"/>
          <w:szCs w:val="28"/>
          <w:u w:val="single"/>
        </w:rPr>
      </w:pPr>
      <w:r w:rsidRPr="003B6100">
        <w:rPr>
          <w:b/>
          <w:bCs/>
          <w:sz w:val="28"/>
          <w:szCs w:val="28"/>
          <w:u w:val="single"/>
        </w:rPr>
        <w:lastRenderedPageBreak/>
        <w:t>Figures</w:t>
      </w:r>
      <w:r>
        <w:rPr>
          <w:b/>
          <w:bCs/>
          <w:sz w:val="28"/>
          <w:szCs w:val="28"/>
          <w:u w:val="single"/>
        </w:rPr>
        <w:t>:</w:t>
      </w:r>
    </w:p>
    <w:p w14:paraId="09BD6428" w14:textId="1796F3DF" w:rsidR="003B6100" w:rsidRPr="003B6100" w:rsidRDefault="003B6100" w:rsidP="003B6100">
      <w:pPr>
        <w:ind w:left="720"/>
        <w:jc w:val="lowKashida"/>
        <w:rPr>
          <w:b/>
          <w:bCs/>
          <w:sz w:val="28"/>
          <w:szCs w:val="28"/>
          <w:u w:val="single"/>
        </w:rPr>
      </w:pPr>
      <w:r>
        <w:rPr>
          <w:b/>
          <w:bCs/>
          <w:noProof/>
          <w:sz w:val="28"/>
          <w:szCs w:val="28"/>
          <w:u w:val="single"/>
        </w:rPr>
        <w:drawing>
          <wp:inline distT="0" distB="0" distL="0" distR="0" wp14:anchorId="704F85B5" wp14:editId="6636BD55">
            <wp:extent cx="5852160" cy="4389120"/>
            <wp:effectExtent l="0" t="0" r="0" b="0"/>
            <wp:docPr id="19089590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drawing>
          <wp:inline distT="0" distB="0" distL="0" distR="0" wp14:anchorId="54662E90" wp14:editId="15166471">
            <wp:extent cx="5943600" cy="2918460"/>
            <wp:effectExtent l="0" t="0" r="0" b="0"/>
            <wp:docPr id="937214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r>
        <w:rPr>
          <w:b/>
          <w:bCs/>
          <w:noProof/>
          <w:sz w:val="28"/>
          <w:szCs w:val="28"/>
          <w:u w:val="single"/>
        </w:rPr>
        <w:lastRenderedPageBreak/>
        <w:drawing>
          <wp:inline distT="0" distB="0" distL="0" distR="0" wp14:anchorId="5AF61BFF" wp14:editId="23429671">
            <wp:extent cx="5852160" cy="4389120"/>
            <wp:effectExtent l="0" t="0" r="0" b="0"/>
            <wp:docPr id="19109734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069D89F3" wp14:editId="3E5412AE">
            <wp:extent cx="5852160" cy="4389120"/>
            <wp:effectExtent l="0" t="0" r="0" b="0"/>
            <wp:docPr id="12751170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1C2339D2" wp14:editId="0AC8886E">
            <wp:extent cx="5852160" cy="4389120"/>
            <wp:effectExtent l="0" t="0" r="0" b="0"/>
            <wp:docPr id="556015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662F72FD" wp14:editId="44A3B170">
            <wp:extent cx="5852160" cy="4389120"/>
            <wp:effectExtent l="0" t="0" r="0" b="0"/>
            <wp:docPr id="1741896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20AB7194" wp14:editId="6CD8E98E">
            <wp:extent cx="5852160" cy="4389120"/>
            <wp:effectExtent l="0" t="0" r="0" b="0"/>
            <wp:docPr id="894570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7C4835DF" wp14:editId="04814899">
            <wp:extent cx="5852160" cy="4389120"/>
            <wp:effectExtent l="0" t="0" r="0" b="0"/>
            <wp:docPr id="11176227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0C37964E" wp14:editId="7B078C54">
            <wp:extent cx="5852160" cy="4389120"/>
            <wp:effectExtent l="0" t="0" r="0" b="0"/>
            <wp:docPr id="13025736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337FE2F8" wp14:editId="39A2BAB0">
            <wp:extent cx="5852160" cy="4389120"/>
            <wp:effectExtent l="0" t="0" r="0" b="0"/>
            <wp:docPr id="11096211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7225CF8E" wp14:editId="40FB5828">
            <wp:extent cx="5852160" cy="4389120"/>
            <wp:effectExtent l="0" t="0" r="0" b="0"/>
            <wp:docPr id="15835331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18B8CE01" wp14:editId="6BA0B318">
            <wp:extent cx="5852160" cy="4389120"/>
            <wp:effectExtent l="0" t="0" r="0" b="0"/>
            <wp:docPr id="12584692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349D0147" wp14:editId="154B705D">
            <wp:extent cx="5852160" cy="4389120"/>
            <wp:effectExtent l="0" t="0" r="0" b="0"/>
            <wp:docPr id="19949597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Pr>
          <w:b/>
          <w:bCs/>
          <w:noProof/>
          <w:sz w:val="28"/>
          <w:szCs w:val="28"/>
          <w:u w:val="single"/>
        </w:rPr>
        <w:lastRenderedPageBreak/>
        <w:drawing>
          <wp:inline distT="0" distB="0" distL="0" distR="0" wp14:anchorId="6EEF5589" wp14:editId="77306B72">
            <wp:extent cx="5852160" cy="4389120"/>
            <wp:effectExtent l="0" t="0" r="0" b="0"/>
            <wp:docPr id="7061806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sectPr w:rsidR="003B6100" w:rsidRPr="003B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35E"/>
    <w:multiLevelType w:val="hybridMultilevel"/>
    <w:tmpl w:val="4D72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51566"/>
    <w:multiLevelType w:val="multilevel"/>
    <w:tmpl w:val="1840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07698"/>
    <w:multiLevelType w:val="multilevel"/>
    <w:tmpl w:val="FF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20E44"/>
    <w:multiLevelType w:val="multilevel"/>
    <w:tmpl w:val="DDA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D3A0B"/>
    <w:multiLevelType w:val="multilevel"/>
    <w:tmpl w:val="EEB8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A2F53"/>
    <w:multiLevelType w:val="multilevel"/>
    <w:tmpl w:val="8AC2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57534"/>
    <w:multiLevelType w:val="multilevel"/>
    <w:tmpl w:val="540E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51D7C"/>
    <w:multiLevelType w:val="multilevel"/>
    <w:tmpl w:val="9A5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83D0B"/>
    <w:multiLevelType w:val="multilevel"/>
    <w:tmpl w:val="06FE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F4A2E"/>
    <w:multiLevelType w:val="multilevel"/>
    <w:tmpl w:val="1842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11D1A"/>
    <w:multiLevelType w:val="multilevel"/>
    <w:tmpl w:val="4D4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537E9"/>
    <w:multiLevelType w:val="multilevel"/>
    <w:tmpl w:val="6BF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804E6"/>
    <w:multiLevelType w:val="multilevel"/>
    <w:tmpl w:val="1A76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772BE"/>
    <w:multiLevelType w:val="multilevel"/>
    <w:tmpl w:val="6A5E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3669B"/>
    <w:multiLevelType w:val="multilevel"/>
    <w:tmpl w:val="2DA4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258F6"/>
    <w:multiLevelType w:val="multilevel"/>
    <w:tmpl w:val="5E1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A3916"/>
    <w:multiLevelType w:val="multilevel"/>
    <w:tmpl w:val="8236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110BA8"/>
    <w:multiLevelType w:val="multilevel"/>
    <w:tmpl w:val="C45E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00636"/>
    <w:multiLevelType w:val="multilevel"/>
    <w:tmpl w:val="DB88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20F86"/>
    <w:multiLevelType w:val="multilevel"/>
    <w:tmpl w:val="6664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F572EC"/>
    <w:multiLevelType w:val="multilevel"/>
    <w:tmpl w:val="4E9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6002C8"/>
    <w:multiLevelType w:val="multilevel"/>
    <w:tmpl w:val="E2324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4142A"/>
    <w:multiLevelType w:val="multilevel"/>
    <w:tmpl w:val="77E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E2CA6"/>
    <w:multiLevelType w:val="multilevel"/>
    <w:tmpl w:val="12BC0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7002D6"/>
    <w:multiLevelType w:val="multilevel"/>
    <w:tmpl w:val="125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A3DD7"/>
    <w:multiLevelType w:val="multilevel"/>
    <w:tmpl w:val="69C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71589"/>
    <w:multiLevelType w:val="multilevel"/>
    <w:tmpl w:val="C940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B31C4"/>
    <w:multiLevelType w:val="hybridMultilevel"/>
    <w:tmpl w:val="F04E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34FF6"/>
    <w:multiLevelType w:val="multilevel"/>
    <w:tmpl w:val="AEA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745819"/>
    <w:multiLevelType w:val="multilevel"/>
    <w:tmpl w:val="22B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7496F"/>
    <w:multiLevelType w:val="multilevel"/>
    <w:tmpl w:val="F10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E54AB"/>
    <w:multiLevelType w:val="multilevel"/>
    <w:tmpl w:val="D16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F3A2F"/>
    <w:multiLevelType w:val="multilevel"/>
    <w:tmpl w:val="BF2C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481192">
    <w:abstractNumId w:val="28"/>
  </w:num>
  <w:num w:numId="2" w16cid:durableId="2137068015">
    <w:abstractNumId w:val="2"/>
  </w:num>
  <w:num w:numId="3" w16cid:durableId="944263181">
    <w:abstractNumId w:val="13"/>
  </w:num>
  <w:num w:numId="4" w16cid:durableId="53816784">
    <w:abstractNumId w:val="12"/>
  </w:num>
  <w:num w:numId="5" w16cid:durableId="446970475">
    <w:abstractNumId w:val="16"/>
  </w:num>
  <w:num w:numId="6" w16cid:durableId="445195054">
    <w:abstractNumId w:val="29"/>
  </w:num>
  <w:num w:numId="7" w16cid:durableId="167720556">
    <w:abstractNumId w:val="20"/>
  </w:num>
  <w:num w:numId="8" w16cid:durableId="2131388471">
    <w:abstractNumId w:val="5"/>
  </w:num>
  <w:num w:numId="9" w16cid:durableId="2025739208">
    <w:abstractNumId w:val="15"/>
  </w:num>
  <w:num w:numId="10" w16cid:durableId="1397123509">
    <w:abstractNumId w:val="24"/>
  </w:num>
  <w:num w:numId="11" w16cid:durableId="818152920">
    <w:abstractNumId w:val="3"/>
  </w:num>
  <w:num w:numId="12" w16cid:durableId="1379477997">
    <w:abstractNumId w:val="19"/>
  </w:num>
  <w:num w:numId="13" w16cid:durableId="1125193469">
    <w:abstractNumId w:val="10"/>
  </w:num>
  <w:num w:numId="14" w16cid:durableId="1742675334">
    <w:abstractNumId w:val="4"/>
  </w:num>
  <w:num w:numId="15" w16cid:durableId="1075665500">
    <w:abstractNumId w:val="6"/>
  </w:num>
  <w:num w:numId="16" w16cid:durableId="899905582">
    <w:abstractNumId w:val="18"/>
  </w:num>
  <w:num w:numId="17" w16cid:durableId="959921702">
    <w:abstractNumId w:val="17"/>
  </w:num>
  <w:num w:numId="18" w16cid:durableId="843133201">
    <w:abstractNumId w:val="31"/>
  </w:num>
  <w:num w:numId="19" w16cid:durableId="707993881">
    <w:abstractNumId w:val="7"/>
  </w:num>
  <w:num w:numId="20" w16cid:durableId="319312977">
    <w:abstractNumId w:val="30"/>
  </w:num>
  <w:num w:numId="21" w16cid:durableId="1238056999">
    <w:abstractNumId w:val="22"/>
  </w:num>
  <w:num w:numId="22" w16cid:durableId="1787506652">
    <w:abstractNumId w:val="25"/>
  </w:num>
  <w:num w:numId="23" w16cid:durableId="497768378">
    <w:abstractNumId w:val="14"/>
  </w:num>
  <w:num w:numId="24" w16cid:durableId="752120601">
    <w:abstractNumId w:val="11"/>
  </w:num>
  <w:num w:numId="25" w16cid:durableId="478813589">
    <w:abstractNumId w:val="26"/>
  </w:num>
  <w:num w:numId="26" w16cid:durableId="240530107">
    <w:abstractNumId w:val="9"/>
  </w:num>
  <w:num w:numId="27" w16cid:durableId="816455510">
    <w:abstractNumId w:val="32"/>
  </w:num>
  <w:num w:numId="28" w16cid:durableId="362874515">
    <w:abstractNumId w:val="23"/>
  </w:num>
  <w:num w:numId="29" w16cid:durableId="1955675369">
    <w:abstractNumId w:val="21"/>
  </w:num>
  <w:num w:numId="30" w16cid:durableId="1715737416">
    <w:abstractNumId w:val="1"/>
  </w:num>
  <w:num w:numId="31" w16cid:durableId="1905873207">
    <w:abstractNumId w:val="8"/>
  </w:num>
  <w:num w:numId="32" w16cid:durableId="313606111">
    <w:abstractNumId w:val="0"/>
  </w:num>
  <w:num w:numId="33" w16cid:durableId="2325428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01"/>
    <w:rsid w:val="00225758"/>
    <w:rsid w:val="002362A9"/>
    <w:rsid w:val="002C441E"/>
    <w:rsid w:val="00374001"/>
    <w:rsid w:val="003B6100"/>
    <w:rsid w:val="004A4FFE"/>
    <w:rsid w:val="00532CCF"/>
    <w:rsid w:val="0061448C"/>
    <w:rsid w:val="006D5DC0"/>
    <w:rsid w:val="00755FC8"/>
    <w:rsid w:val="00CD22A6"/>
    <w:rsid w:val="00D95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398C"/>
  <w15:chartTrackingRefBased/>
  <w15:docId w15:val="{75F1B978-2FBE-41CF-8F57-E982D1AB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4001"/>
    <w:rPr>
      <w:rFonts w:ascii="Times New Roman" w:hAnsi="Times New Roman" w:cs="Times New Roman"/>
      <w:sz w:val="24"/>
      <w:szCs w:val="24"/>
    </w:rPr>
  </w:style>
  <w:style w:type="paragraph" w:styleId="ListParagraph">
    <w:name w:val="List Paragraph"/>
    <w:basedOn w:val="Normal"/>
    <w:uiPriority w:val="34"/>
    <w:qFormat/>
    <w:rsid w:val="00D95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0755">
      <w:bodyDiv w:val="1"/>
      <w:marLeft w:val="0"/>
      <w:marRight w:val="0"/>
      <w:marTop w:val="0"/>
      <w:marBottom w:val="0"/>
      <w:divBdr>
        <w:top w:val="none" w:sz="0" w:space="0" w:color="auto"/>
        <w:left w:val="none" w:sz="0" w:space="0" w:color="auto"/>
        <w:bottom w:val="none" w:sz="0" w:space="0" w:color="auto"/>
        <w:right w:val="none" w:sz="0" w:space="0" w:color="auto"/>
      </w:divBdr>
    </w:div>
    <w:div w:id="188220089">
      <w:bodyDiv w:val="1"/>
      <w:marLeft w:val="0"/>
      <w:marRight w:val="0"/>
      <w:marTop w:val="0"/>
      <w:marBottom w:val="0"/>
      <w:divBdr>
        <w:top w:val="none" w:sz="0" w:space="0" w:color="auto"/>
        <w:left w:val="none" w:sz="0" w:space="0" w:color="auto"/>
        <w:bottom w:val="none" w:sz="0" w:space="0" w:color="auto"/>
        <w:right w:val="none" w:sz="0" w:space="0" w:color="auto"/>
      </w:divBdr>
      <w:divsChild>
        <w:div w:id="1964073154">
          <w:marLeft w:val="0"/>
          <w:marRight w:val="0"/>
          <w:marTop w:val="0"/>
          <w:marBottom w:val="0"/>
          <w:divBdr>
            <w:top w:val="none" w:sz="0" w:space="0" w:color="auto"/>
            <w:left w:val="none" w:sz="0" w:space="0" w:color="auto"/>
            <w:bottom w:val="none" w:sz="0" w:space="0" w:color="auto"/>
            <w:right w:val="none" w:sz="0" w:space="0" w:color="auto"/>
          </w:divBdr>
          <w:divsChild>
            <w:div w:id="1887914340">
              <w:marLeft w:val="0"/>
              <w:marRight w:val="0"/>
              <w:marTop w:val="0"/>
              <w:marBottom w:val="120"/>
              <w:divBdr>
                <w:top w:val="none" w:sz="0" w:space="0" w:color="auto"/>
                <w:left w:val="none" w:sz="0" w:space="0" w:color="auto"/>
                <w:bottom w:val="none" w:sz="0" w:space="0" w:color="auto"/>
                <w:right w:val="none" w:sz="0" w:space="0" w:color="auto"/>
              </w:divBdr>
              <w:divsChild>
                <w:div w:id="615216062">
                  <w:marLeft w:val="0"/>
                  <w:marRight w:val="0"/>
                  <w:marTop w:val="0"/>
                  <w:marBottom w:val="0"/>
                  <w:divBdr>
                    <w:top w:val="none" w:sz="0" w:space="0" w:color="auto"/>
                    <w:left w:val="none" w:sz="0" w:space="0" w:color="auto"/>
                    <w:bottom w:val="none" w:sz="0" w:space="0" w:color="auto"/>
                    <w:right w:val="none" w:sz="0" w:space="0" w:color="auto"/>
                  </w:divBdr>
                  <w:divsChild>
                    <w:div w:id="131219768">
                      <w:marLeft w:val="0"/>
                      <w:marRight w:val="0"/>
                      <w:marTop w:val="0"/>
                      <w:marBottom w:val="0"/>
                      <w:divBdr>
                        <w:top w:val="none" w:sz="0" w:space="0" w:color="auto"/>
                        <w:left w:val="none" w:sz="0" w:space="0" w:color="auto"/>
                        <w:bottom w:val="none" w:sz="0" w:space="0" w:color="auto"/>
                        <w:right w:val="none" w:sz="0" w:space="0" w:color="auto"/>
                      </w:divBdr>
                      <w:divsChild>
                        <w:div w:id="475149880">
                          <w:marLeft w:val="0"/>
                          <w:marRight w:val="0"/>
                          <w:marTop w:val="0"/>
                          <w:marBottom w:val="0"/>
                          <w:divBdr>
                            <w:top w:val="none" w:sz="0" w:space="0" w:color="auto"/>
                            <w:left w:val="none" w:sz="0" w:space="0" w:color="auto"/>
                            <w:bottom w:val="none" w:sz="0" w:space="0" w:color="auto"/>
                            <w:right w:val="none" w:sz="0" w:space="0" w:color="auto"/>
                          </w:divBdr>
                          <w:divsChild>
                            <w:div w:id="1489443726">
                              <w:marLeft w:val="0"/>
                              <w:marRight w:val="0"/>
                              <w:marTop w:val="0"/>
                              <w:marBottom w:val="0"/>
                              <w:divBdr>
                                <w:top w:val="none" w:sz="0" w:space="0" w:color="auto"/>
                                <w:left w:val="none" w:sz="0" w:space="0" w:color="auto"/>
                                <w:bottom w:val="none" w:sz="0" w:space="0" w:color="auto"/>
                                <w:right w:val="none" w:sz="0" w:space="0" w:color="auto"/>
                              </w:divBdr>
                              <w:divsChild>
                                <w:div w:id="47189005">
                                  <w:marLeft w:val="0"/>
                                  <w:marRight w:val="0"/>
                                  <w:marTop w:val="0"/>
                                  <w:marBottom w:val="0"/>
                                  <w:divBdr>
                                    <w:top w:val="none" w:sz="0" w:space="0" w:color="auto"/>
                                    <w:left w:val="none" w:sz="0" w:space="0" w:color="auto"/>
                                    <w:bottom w:val="none" w:sz="0" w:space="0" w:color="auto"/>
                                    <w:right w:val="none" w:sz="0" w:space="0" w:color="auto"/>
                                  </w:divBdr>
                                  <w:divsChild>
                                    <w:div w:id="1560357554">
                                      <w:marLeft w:val="0"/>
                                      <w:marRight w:val="0"/>
                                      <w:marTop w:val="0"/>
                                      <w:marBottom w:val="0"/>
                                      <w:divBdr>
                                        <w:top w:val="none" w:sz="0" w:space="0" w:color="auto"/>
                                        <w:left w:val="none" w:sz="0" w:space="0" w:color="auto"/>
                                        <w:bottom w:val="none" w:sz="0" w:space="0" w:color="auto"/>
                                        <w:right w:val="none" w:sz="0" w:space="0" w:color="auto"/>
                                      </w:divBdr>
                                      <w:divsChild>
                                        <w:div w:id="17013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824034">
              <w:marLeft w:val="0"/>
              <w:marRight w:val="0"/>
              <w:marTop w:val="0"/>
              <w:marBottom w:val="120"/>
              <w:divBdr>
                <w:top w:val="none" w:sz="0" w:space="0" w:color="auto"/>
                <w:left w:val="none" w:sz="0" w:space="0" w:color="auto"/>
                <w:bottom w:val="none" w:sz="0" w:space="0" w:color="auto"/>
                <w:right w:val="none" w:sz="0" w:space="0" w:color="auto"/>
              </w:divBdr>
              <w:divsChild>
                <w:div w:id="811411903">
                  <w:marLeft w:val="0"/>
                  <w:marRight w:val="0"/>
                  <w:marTop w:val="0"/>
                  <w:marBottom w:val="60"/>
                  <w:divBdr>
                    <w:top w:val="none" w:sz="0" w:space="0" w:color="auto"/>
                    <w:left w:val="none" w:sz="0" w:space="0" w:color="auto"/>
                    <w:bottom w:val="none" w:sz="0" w:space="0" w:color="auto"/>
                    <w:right w:val="none" w:sz="0" w:space="0" w:color="auto"/>
                  </w:divBdr>
                  <w:divsChild>
                    <w:div w:id="237444549">
                      <w:marLeft w:val="0"/>
                      <w:marRight w:val="0"/>
                      <w:marTop w:val="0"/>
                      <w:marBottom w:val="0"/>
                      <w:divBdr>
                        <w:top w:val="none" w:sz="0" w:space="0" w:color="auto"/>
                        <w:left w:val="none" w:sz="0" w:space="0" w:color="auto"/>
                        <w:bottom w:val="none" w:sz="0" w:space="0" w:color="auto"/>
                        <w:right w:val="none" w:sz="0" w:space="0" w:color="auto"/>
                      </w:divBdr>
                      <w:divsChild>
                        <w:div w:id="745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0237">
                  <w:marLeft w:val="0"/>
                  <w:marRight w:val="0"/>
                  <w:marTop w:val="0"/>
                  <w:marBottom w:val="0"/>
                  <w:divBdr>
                    <w:top w:val="none" w:sz="0" w:space="0" w:color="auto"/>
                    <w:left w:val="none" w:sz="0" w:space="0" w:color="auto"/>
                    <w:bottom w:val="none" w:sz="0" w:space="0" w:color="auto"/>
                    <w:right w:val="none" w:sz="0" w:space="0" w:color="auto"/>
                  </w:divBdr>
                  <w:divsChild>
                    <w:div w:id="1713001235">
                      <w:marLeft w:val="0"/>
                      <w:marRight w:val="0"/>
                      <w:marTop w:val="0"/>
                      <w:marBottom w:val="0"/>
                      <w:divBdr>
                        <w:top w:val="none" w:sz="0" w:space="0" w:color="auto"/>
                        <w:left w:val="none" w:sz="0" w:space="0" w:color="auto"/>
                        <w:bottom w:val="none" w:sz="0" w:space="0" w:color="auto"/>
                        <w:right w:val="none" w:sz="0" w:space="0" w:color="auto"/>
                      </w:divBdr>
                      <w:divsChild>
                        <w:div w:id="1009991764">
                          <w:marLeft w:val="0"/>
                          <w:marRight w:val="0"/>
                          <w:marTop w:val="0"/>
                          <w:marBottom w:val="0"/>
                          <w:divBdr>
                            <w:top w:val="none" w:sz="0" w:space="0" w:color="auto"/>
                            <w:left w:val="none" w:sz="0" w:space="0" w:color="auto"/>
                            <w:bottom w:val="none" w:sz="0" w:space="0" w:color="auto"/>
                            <w:right w:val="none" w:sz="0" w:space="0" w:color="auto"/>
                          </w:divBdr>
                          <w:divsChild>
                            <w:div w:id="1321696710">
                              <w:marLeft w:val="0"/>
                              <w:marRight w:val="0"/>
                              <w:marTop w:val="0"/>
                              <w:marBottom w:val="0"/>
                              <w:divBdr>
                                <w:top w:val="none" w:sz="0" w:space="0" w:color="auto"/>
                                <w:left w:val="none" w:sz="0" w:space="0" w:color="auto"/>
                                <w:bottom w:val="none" w:sz="0" w:space="0" w:color="auto"/>
                                <w:right w:val="none" w:sz="0" w:space="0" w:color="auto"/>
                              </w:divBdr>
                              <w:divsChild>
                                <w:div w:id="183908922">
                                  <w:marLeft w:val="0"/>
                                  <w:marRight w:val="0"/>
                                  <w:marTop w:val="0"/>
                                  <w:marBottom w:val="0"/>
                                  <w:divBdr>
                                    <w:top w:val="none" w:sz="0" w:space="0" w:color="auto"/>
                                    <w:left w:val="none" w:sz="0" w:space="0" w:color="auto"/>
                                    <w:bottom w:val="none" w:sz="0" w:space="0" w:color="auto"/>
                                    <w:right w:val="none" w:sz="0" w:space="0" w:color="auto"/>
                                  </w:divBdr>
                                  <w:divsChild>
                                    <w:div w:id="1489713713">
                                      <w:marLeft w:val="0"/>
                                      <w:marRight w:val="0"/>
                                      <w:marTop w:val="0"/>
                                      <w:marBottom w:val="0"/>
                                      <w:divBdr>
                                        <w:top w:val="none" w:sz="0" w:space="0" w:color="auto"/>
                                        <w:left w:val="none" w:sz="0" w:space="0" w:color="auto"/>
                                        <w:bottom w:val="none" w:sz="0" w:space="0" w:color="auto"/>
                                        <w:right w:val="none" w:sz="0" w:space="0" w:color="auto"/>
                                      </w:divBdr>
                                      <w:divsChild>
                                        <w:div w:id="819466564">
                                          <w:marLeft w:val="0"/>
                                          <w:marRight w:val="0"/>
                                          <w:marTop w:val="0"/>
                                          <w:marBottom w:val="0"/>
                                          <w:divBdr>
                                            <w:top w:val="none" w:sz="0" w:space="0" w:color="auto"/>
                                            <w:left w:val="none" w:sz="0" w:space="0" w:color="auto"/>
                                            <w:bottom w:val="none" w:sz="0" w:space="0" w:color="auto"/>
                                            <w:right w:val="none" w:sz="0" w:space="0" w:color="auto"/>
                                          </w:divBdr>
                                          <w:divsChild>
                                            <w:div w:id="512840949">
                                              <w:marLeft w:val="0"/>
                                              <w:marRight w:val="0"/>
                                              <w:marTop w:val="0"/>
                                              <w:marBottom w:val="0"/>
                                              <w:divBdr>
                                                <w:top w:val="none" w:sz="0" w:space="0" w:color="auto"/>
                                                <w:left w:val="none" w:sz="0" w:space="0" w:color="auto"/>
                                                <w:bottom w:val="none" w:sz="0" w:space="0" w:color="auto"/>
                                                <w:right w:val="none" w:sz="0" w:space="0" w:color="auto"/>
                                              </w:divBdr>
                                              <w:divsChild>
                                                <w:div w:id="106657487">
                                                  <w:marLeft w:val="0"/>
                                                  <w:marRight w:val="0"/>
                                                  <w:marTop w:val="0"/>
                                                  <w:marBottom w:val="0"/>
                                                  <w:divBdr>
                                                    <w:top w:val="none" w:sz="0" w:space="0" w:color="auto"/>
                                                    <w:left w:val="none" w:sz="0" w:space="0" w:color="auto"/>
                                                    <w:bottom w:val="none" w:sz="0" w:space="0" w:color="auto"/>
                                                    <w:right w:val="none" w:sz="0" w:space="0" w:color="auto"/>
                                                  </w:divBdr>
                                                  <w:divsChild>
                                                    <w:div w:id="661546126">
                                                      <w:marLeft w:val="0"/>
                                                      <w:marRight w:val="0"/>
                                                      <w:marTop w:val="0"/>
                                                      <w:marBottom w:val="0"/>
                                                      <w:divBdr>
                                                        <w:top w:val="none" w:sz="0" w:space="0" w:color="auto"/>
                                                        <w:left w:val="none" w:sz="0" w:space="0" w:color="auto"/>
                                                        <w:bottom w:val="none" w:sz="0" w:space="0" w:color="auto"/>
                                                        <w:right w:val="none" w:sz="0" w:space="0" w:color="auto"/>
                                                      </w:divBdr>
                                                    </w:div>
                                                    <w:div w:id="678196012">
                                                      <w:marLeft w:val="0"/>
                                                      <w:marRight w:val="0"/>
                                                      <w:marTop w:val="0"/>
                                                      <w:marBottom w:val="0"/>
                                                      <w:divBdr>
                                                        <w:top w:val="none" w:sz="0" w:space="0" w:color="auto"/>
                                                        <w:left w:val="none" w:sz="0" w:space="0" w:color="auto"/>
                                                        <w:bottom w:val="none" w:sz="0" w:space="0" w:color="auto"/>
                                                        <w:right w:val="none" w:sz="0" w:space="0" w:color="auto"/>
                                                      </w:divBdr>
                                                      <w:divsChild>
                                                        <w:div w:id="8666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8205">
                                              <w:marLeft w:val="0"/>
                                              <w:marRight w:val="0"/>
                                              <w:marTop w:val="0"/>
                                              <w:marBottom w:val="0"/>
                                              <w:divBdr>
                                                <w:top w:val="none" w:sz="0" w:space="0" w:color="auto"/>
                                                <w:left w:val="none" w:sz="0" w:space="0" w:color="auto"/>
                                                <w:bottom w:val="none" w:sz="0" w:space="0" w:color="auto"/>
                                                <w:right w:val="none" w:sz="0" w:space="0" w:color="auto"/>
                                              </w:divBdr>
                                              <w:divsChild>
                                                <w:div w:id="1290430676">
                                                  <w:marLeft w:val="0"/>
                                                  <w:marRight w:val="0"/>
                                                  <w:marTop w:val="0"/>
                                                  <w:marBottom w:val="0"/>
                                                  <w:divBdr>
                                                    <w:top w:val="none" w:sz="0" w:space="0" w:color="auto"/>
                                                    <w:left w:val="none" w:sz="0" w:space="0" w:color="auto"/>
                                                    <w:bottom w:val="none" w:sz="0" w:space="0" w:color="auto"/>
                                                    <w:right w:val="none" w:sz="0" w:space="0" w:color="auto"/>
                                                  </w:divBdr>
                                                  <w:divsChild>
                                                    <w:div w:id="1407724777">
                                                      <w:marLeft w:val="0"/>
                                                      <w:marRight w:val="0"/>
                                                      <w:marTop w:val="0"/>
                                                      <w:marBottom w:val="0"/>
                                                      <w:divBdr>
                                                        <w:top w:val="none" w:sz="0" w:space="0" w:color="auto"/>
                                                        <w:left w:val="none" w:sz="0" w:space="0" w:color="auto"/>
                                                        <w:bottom w:val="none" w:sz="0" w:space="0" w:color="auto"/>
                                                        <w:right w:val="none" w:sz="0" w:space="0" w:color="auto"/>
                                                      </w:divBdr>
                                                    </w:div>
                                                    <w:div w:id="1940525279">
                                                      <w:marLeft w:val="0"/>
                                                      <w:marRight w:val="0"/>
                                                      <w:marTop w:val="0"/>
                                                      <w:marBottom w:val="0"/>
                                                      <w:divBdr>
                                                        <w:top w:val="none" w:sz="0" w:space="0" w:color="auto"/>
                                                        <w:left w:val="none" w:sz="0" w:space="0" w:color="auto"/>
                                                        <w:bottom w:val="none" w:sz="0" w:space="0" w:color="auto"/>
                                                        <w:right w:val="none" w:sz="0" w:space="0" w:color="auto"/>
                                                      </w:divBdr>
                                                      <w:divsChild>
                                                        <w:div w:id="2212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8261">
                                              <w:marLeft w:val="0"/>
                                              <w:marRight w:val="0"/>
                                              <w:marTop w:val="0"/>
                                              <w:marBottom w:val="0"/>
                                              <w:divBdr>
                                                <w:top w:val="none" w:sz="0" w:space="0" w:color="auto"/>
                                                <w:left w:val="none" w:sz="0" w:space="0" w:color="auto"/>
                                                <w:bottom w:val="none" w:sz="0" w:space="0" w:color="auto"/>
                                                <w:right w:val="none" w:sz="0" w:space="0" w:color="auto"/>
                                              </w:divBdr>
                                              <w:divsChild>
                                                <w:div w:id="2123956735">
                                                  <w:marLeft w:val="0"/>
                                                  <w:marRight w:val="0"/>
                                                  <w:marTop w:val="0"/>
                                                  <w:marBottom w:val="0"/>
                                                  <w:divBdr>
                                                    <w:top w:val="none" w:sz="0" w:space="0" w:color="auto"/>
                                                    <w:left w:val="none" w:sz="0" w:space="0" w:color="auto"/>
                                                    <w:bottom w:val="none" w:sz="0" w:space="0" w:color="auto"/>
                                                    <w:right w:val="none" w:sz="0" w:space="0" w:color="auto"/>
                                                  </w:divBdr>
                                                  <w:divsChild>
                                                    <w:div w:id="1872768232">
                                                      <w:marLeft w:val="0"/>
                                                      <w:marRight w:val="0"/>
                                                      <w:marTop w:val="0"/>
                                                      <w:marBottom w:val="0"/>
                                                      <w:divBdr>
                                                        <w:top w:val="none" w:sz="0" w:space="0" w:color="auto"/>
                                                        <w:left w:val="none" w:sz="0" w:space="0" w:color="auto"/>
                                                        <w:bottom w:val="none" w:sz="0" w:space="0" w:color="auto"/>
                                                        <w:right w:val="none" w:sz="0" w:space="0" w:color="auto"/>
                                                      </w:divBdr>
                                                    </w:div>
                                                    <w:div w:id="598638020">
                                                      <w:marLeft w:val="0"/>
                                                      <w:marRight w:val="0"/>
                                                      <w:marTop w:val="0"/>
                                                      <w:marBottom w:val="0"/>
                                                      <w:divBdr>
                                                        <w:top w:val="none" w:sz="0" w:space="0" w:color="auto"/>
                                                        <w:left w:val="none" w:sz="0" w:space="0" w:color="auto"/>
                                                        <w:bottom w:val="none" w:sz="0" w:space="0" w:color="auto"/>
                                                        <w:right w:val="none" w:sz="0" w:space="0" w:color="auto"/>
                                                      </w:divBdr>
                                                      <w:divsChild>
                                                        <w:div w:id="1284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1080">
                                              <w:marLeft w:val="0"/>
                                              <w:marRight w:val="0"/>
                                              <w:marTop w:val="0"/>
                                              <w:marBottom w:val="0"/>
                                              <w:divBdr>
                                                <w:top w:val="none" w:sz="0" w:space="0" w:color="auto"/>
                                                <w:left w:val="none" w:sz="0" w:space="0" w:color="auto"/>
                                                <w:bottom w:val="none" w:sz="0" w:space="0" w:color="auto"/>
                                                <w:right w:val="none" w:sz="0" w:space="0" w:color="auto"/>
                                              </w:divBdr>
                                              <w:divsChild>
                                                <w:div w:id="1385566892">
                                                  <w:marLeft w:val="0"/>
                                                  <w:marRight w:val="0"/>
                                                  <w:marTop w:val="0"/>
                                                  <w:marBottom w:val="0"/>
                                                  <w:divBdr>
                                                    <w:top w:val="none" w:sz="0" w:space="0" w:color="auto"/>
                                                    <w:left w:val="none" w:sz="0" w:space="0" w:color="auto"/>
                                                    <w:bottom w:val="none" w:sz="0" w:space="0" w:color="auto"/>
                                                    <w:right w:val="none" w:sz="0" w:space="0" w:color="auto"/>
                                                  </w:divBdr>
                                                  <w:divsChild>
                                                    <w:div w:id="1265380296">
                                                      <w:marLeft w:val="0"/>
                                                      <w:marRight w:val="0"/>
                                                      <w:marTop w:val="0"/>
                                                      <w:marBottom w:val="0"/>
                                                      <w:divBdr>
                                                        <w:top w:val="none" w:sz="0" w:space="0" w:color="auto"/>
                                                        <w:left w:val="none" w:sz="0" w:space="0" w:color="auto"/>
                                                        <w:bottom w:val="none" w:sz="0" w:space="0" w:color="auto"/>
                                                        <w:right w:val="none" w:sz="0" w:space="0" w:color="auto"/>
                                                      </w:divBdr>
                                                    </w:div>
                                                    <w:div w:id="772243160">
                                                      <w:marLeft w:val="0"/>
                                                      <w:marRight w:val="0"/>
                                                      <w:marTop w:val="0"/>
                                                      <w:marBottom w:val="0"/>
                                                      <w:divBdr>
                                                        <w:top w:val="none" w:sz="0" w:space="0" w:color="auto"/>
                                                        <w:left w:val="none" w:sz="0" w:space="0" w:color="auto"/>
                                                        <w:bottom w:val="none" w:sz="0" w:space="0" w:color="auto"/>
                                                        <w:right w:val="none" w:sz="0" w:space="0" w:color="auto"/>
                                                      </w:divBdr>
                                                      <w:divsChild>
                                                        <w:div w:id="7224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146">
                                              <w:marLeft w:val="0"/>
                                              <w:marRight w:val="0"/>
                                              <w:marTop w:val="0"/>
                                              <w:marBottom w:val="0"/>
                                              <w:divBdr>
                                                <w:top w:val="none" w:sz="0" w:space="0" w:color="auto"/>
                                                <w:left w:val="none" w:sz="0" w:space="0" w:color="auto"/>
                                                <w:bottom w:val="none" w:sz="0" w:space="0" w:color="auto"/>
                                                <w:right w:val="none" w:sz="0" w:space="0" w:color="auto"/>
                                              </w:divBdr>
                                              <w:divsChild>
                                                <w:div w:id="629286751">
                                                  <w:marLeft w:val="0"/>
                                                  <w:marRight w:val="0"/>
                                                  <w:marTop w:val="0"/>
                                                  <w:marBottom w:val="0"/>
                                                  <w:divBdr>
                                                    <w:top w:val="none" w:sz="0" w:space="0" w:color="auto"/>
                                                    <w:left w:val="none" w:sz="0" w:space="0" w:color="auto"/>
                                                    <w:bottom w:val="none" w:sz="0" w:space="0" w:color="auto"/>
                                                    <w:right w:val="none" w:sz="0" w:space="0" w:color="auto"/>
                                                  </w:divBdr>
                                                  <w:divsChild>
                                                    <w:div w:id="307245966">
                                                      <w:marLeft w:val="0"/>
                                                      <w:marRight w:val="0"/>
                                                      <w:marTop w:val="0"/>
                                                      <w:marBottom w:val="0"/>
                                                      <w:divBdr>
                                                        <w:top w:val="none" w:sz="0" w:space="0" w:color="auto"/>
                                                        <w:left w:val="none" w:sz="0" w:space="0" w:color="auto"/>
                                                        <w:bottom w:val="none" w:sz="0" w:space="0" w:color="auto"/>
                                                        <w:right w:val="none" w:sz="0" w:space="0" w:color="auto"/>
                                                      </w:divBdr>
                                                    </w:div>
                                                    <w:div w:id="1876192868">
                                                      <w:marLeft w:val="0"/>
                                                      <w:marRight w:val="0"/>
                                                      <w:marTop w:val="0"/>
                                                      <w:marBottom w:val="0"/>
                                                      <w:divBdr>
                                                        <w:top w:val="none" w:sz="0" w:space="0" w:color="auto"/>
                                                        <w:left w:val="none" w:sz="0" w:space="0" w:color="auto"/>
                                                        <w:bottom w:val="none" w:sz="0" w:space="0" w:color="auto"/>
                                                        <w:right w:val="none" w:sz="0" w:space="0" w:color="auto"/>
                                                      </w:divBdr>
                                                      <w:divsChild>
                                                        <w:div w:id="14207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731300">
              <w:marLeft w:val="0"/>
              <w:marRight w:val="0"/>
              <w:marTop w:val="0"/>
              <w:marBottom w:val="120"/>
              <w:divBdr>
                <w:top w:val="none" w:sz="0" w:space="0" w:color="auto"/>
                <w:left w:val="none" w:sz="0" w:space="0" w:color="auto"/>
                <w:bottom w:val="none" w:sz="0" w:space="0" w:color="auto"/>
                <w:right w:val="none" w:sz="0" w:space="0" w:color="auto"/>
              </w:divBdr>
              <w:divsChild>
                <w:div w:id="737485268">
                  <w:marLeft w:val="0"/>
                  <w:marRight w:val="0"/>
                  <w:marTop w:val="0"/>
                  <w:marBottom w:val="0"/>
                  <w:divBdr>
                    <w:top w:val="none" w:sz="0" w:space="0" w:color="auto"/>
                    <w:left w:val="none" w:sz="0" w:space="0" w:color="auto"/>
                    <w:bottom w:val="none" w:sz="0" w:space="0" w:color="auto"/>
                    <w:right w:val="none" w:sz="0" w:space="0" w:color="auto"/>
                  </w:divBdr>
                  <w:divsChild>
                    <w:div w:id="913321238">
                      <w:marLeft w:val="0"/>
                      <w:marRight w:val="0"/>
                      <w:marTop w:val="0"/>
                      <w:marBottom w:val="0"/>
                      <w:divBdr>
                        <w:top w:val="none" w:sz="0" w:space="0" w:color="auto"/>
                        <w:left w:val="none" w:sz="0" w:space="0" w:color="auto"/>
                        <w:bottom w:val="none" w:sz="0" w:space="0" w:color="auto"/>
                        <w:right w:val="none" w:sz="0" w:space="0" w:color="auto"/>
                      </w:divBdr>
                      <w:divsChild>
                        <w:div w:id="2071684815">
                          <w:marLeft w:val="0"/>
                          <w:marRight w:val="0"/>
                          <w:marTop w:val="0"/>
                          <w:marBottom w:val="0"/>
                          <w:divBdr>
                            <w:top w:val="none" w:sz="0" w:space="0" w:color="auto"/>
                            <w:left w:val="none" w:sz="0" w:space="0" w:color="auto"/>
                            <w:bottom w:val="none" w:sz="0" w:space="0" w:color="auto"/>
                            <w:right w:val="none" w:sz="0" w:space="0" w:color="auto"/>
                          </w:divBdr>
                          <w:divsChild>
                            <w:div w:id="763962043">
                              <w:marLeft w:val="0"/>
                              <w:marRight w:val="0"/>
                              <w:marTop w:val="0"/>
                              <w:marBottom w:val="0"/>
                              <w:divBdr>
                                <w:top w:val="none" w:sz="0" w:space="0" w:color="auto"/>
                                <w:left w:val="none" w:sz="0" w:space="0" w:color="auto"/>
                                <w:bottom w:val="none" w:sz="0" w:space="0" w:color="auto"/>
                                <w:right w:val="none" w:sz="0" w:space="0" w:color="auto"/>
                              </w:divBdr>
                              <w:divsChild>
                                <w:div w:id="789470998">
                                  <w:marLeft w:val="0"/>
                                  <w:marRight w:val="0"/>
                                  <w:marTop w:val="0"/>
                                  <w:marBottom w:val="0"/>
                                  <w:divBdr>
                                    <w:top w:val="none" w:sz="0" w:space="0" w:color="auto"/>
                                    <w:left w:val="none" w:sz="0" w:space="0" w:color="auto"/>
                                    <w:bottom w:val="none" w:sz="0" w:space="0" w:color="auto"/>
                                    <w:right w:val="none" w:sz="0" w:space="0" w:color="auto"/>
                                  </w:divBdr>
                                  <w:divsChild>
                                    <w:div w:id="168255192">
                                      <w:marLeft w:val="0"/>
                                      <w:marRight w:val="0"/>
                                      <w:marTop w:val="0"/>
                                      <w:marBottom w:val="0"/>
                                      <w:divBdr>
                                        <w:top w:val="none" w:sz="0" w:space="0" w:color="auto"/>
                                        <w:left w:val="none" w:sz="0" w:space="0" w:color="auto"/>
                                        <w:bottom w:val="none" w:sz="0" w:space="0" w:color="auto"/>
                                        <w:right w:val="none" w:sz="0" w:space="0" w:color="auto"/>
                                      </w:divBdr>
                                      <w:divsChild>
                                        <w:div w:id="2025403462">
                                          <w:marLeft w:val="0"/>
                                          <w:marRight w:val="0"/>
                                          <w:marTop w:val="60"/>
                                          <w:marBottom w:val="120"/>
                                          <w:divBdr>
                                            <w:top w:val="single" w:sz="6" w:space="8" w:color="auto"/>
                                            <w:left w:val="single" w:sz="6" w:space="9" w:color="auto"/>
                                            <w:bottom w:val="single" w:sz="6" w:space="8" w:color="auto"/>
                                            <w:right w:val="single" w:sz="6" w:space="9" w:color="auto"/>
                                          </w:divBdr>
                                          <w:divsChild>
                                            <w:div w:id="1076126336">
                                              <w:marLeft w:val="0"/>
                                              <w:marRight w:val="0"/>
                                              <w:marTop w:val="0"/>
                                              <w:marBottom w:val="0"/>
                                              <w:divBdr>
                                                <w:top w:val="none" w:sz="0" w:space="0" w:color="auto"/>
                                                <w:left w:val="none" w:sz="0" w:space="0" w:color="auto"/>
                                                <w:bottom w:val="none" w:sz="0" w:space="0" w:color="auto"/>
                                                <w:right w:val="none" w:sz="0" w:space="0" w:color="auto"/>
                                              </w:divBdr>
                                              <w:divsChild>
                                                <w:div w:id="1280527871">
                                                  <w:marLeft w:val="0"/>
                                                  <w:marRight w:val="0"/>
                                                  <w:marTop w:val="0"/>
                                                  <w:marBottom w:val="0"/>
                                                  <w:divBdr>
                                                    <w:top w:val="none" w:sz="0" w:space="0" w:color="auto"/>
                                                    <w:left w:val="none" w:sz="0" w:space="0" w:color="auto"/>
                                                    <w:bottom w:val="none" w:sz="0" w:space="0" w:color="auto"/>
                                                    <w:right w:val="none" w:sz="0" w:space="0" w:color="auto"/>
                                                  </w:divBdr>
                                                  <w:divsChild>
                                                    <w:div w:id="814221905">
                                                      <w:marLeft w:val="0"/>
                                                      <w:marRight w:val="0"/>
                                                      <w:marTop w:val="0"/>
                                                      <w:marBottom w:val="0"/>
                                                      <w:divBdr>
                                                        <w:top w:val="none" w:sz="0" w:space="0" w:color="auto"/>
                                                        <w:left w:val="none" w:sz="0" w:space="0" w:color="auto"/>
                                                        <w:bottom w:val="none" w:sz="0" w:space="0" w:color="auto"/>
                                                        <w:right w:val="none" w:sz="0" w:space="0" w:color="auto"/>
                                                      </w:divBdr>
                                                    </w:div>
                                                  </w:divsChild>
                                                </w:div>
                                                <w:div w:id="11902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081810">
                                  <w:marLeft w:val="0"/>
                                  <w:marRight w:val="0"/>
                                  <w:marTop w:val="0"/>
                                  <w:marBottom w:val="0"/>
                                  <w:divBdr>
                                    <w:top w:val="none" w:sz="0" w:space="0" w:color="auto"/>
                                    <w:left w:val="none" w:sz="0" w:space="0" w:color="auto"/>
                                    <w:bottom w:val="none" w:sz="0" w:space="0" w:color="auto"/>
                                    <w:right w:val="none" w:sz="0" w:space="0" w:color="auto"/>
                                  </w:divBdr>
                                  <w:divsChild>
                                    <w:div w:id="1585187544">
                                      <w:marLeft w:val="0"/>
                                      <w:marRight w:val="0"/>
                                      <w:marTop w:val="0"/>
                                      <w:marBottom w:val="0"/>
                                      <w:divBdr>
                                        <w:top w:val="none" w:sz="0" w:space="0" w:color="auto"/>
                                        <w:left w:val="none" w:sz="0" w:space="0" w:color="auto"/>
                                        <w:bottom w:val="none" w:sz="0" w:space="0" w:color="auto"/>
                                        <w:right w:val="none" w:sz="0" w:space="0" w:color="auto"/>
                                      </w:divBdr>
                                      <w:divsChild>
                                        <w:div w:id="21020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301">
                                  <w:marLeft w:val="0"/>
                                  <w:marRight w:val="0"/>
                                  <w:marTop w:val="0"/>
                                  <w:marBottom w:val="0"/>
                                  <w:divBdr>
                                    <w:top w:val="none" w:sz="0" w:space="0" w:color="auto"/>
                                    <w:left w:val="none" w:sz="0" w:space="0" w:color="auto"/>
                                    <w:bottom w:val="none" w:sz="0" w:space="0" w:color="auto"/>
                                    <w:right w:val="none" w:sz="0" w:space="0" w:color="auto"/>
                                  </w:divBdr>
                                  <w:divsChild>
                                    <w:div w:id="202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7221">
              <w:marLeft w:val="0"/>
              <w:marRight w:val="0"/>
              <w:marTop w:val="0"/>
              <w:marBottom w:val="120"/>
              <w:divBdr>
                <w:top w:val="none" w:sz="0" w:space="0" w:color="auto"/>
                <w:left w:val="none" w:sz="0" w:space="0" w:color="auto"/>
                <w:bottom w:val="none" w:sz="0" w:space="0" w:color="auto"/>
                <w:right w:val="none" w:sz="0" w:space="0" w:color="auto"/>
              </w:divBdr>
              <w:divsChild>
                <w:div w:id="559099741">
                  <w:marLeft w:val="0"/>
                  <w:marRight w:val="0"/>
                  <w:marTop w:val="0"/>
                  <w:marBottom w:val="60"/>
                  <w:divBdr>
                    <w:top w:val="none" w:sz="0" w:space="0" w:color="auto"/>
                    <w:left w:val="none" w:sz="0" w:space="0" w:color="auto"/>
                    <w:bottom w:val="none" w:sz="0" w:space="0" w:color="auto"/>
                    <w:right w:val="none" w:sz="0" w:space="0" w:color="auto"/>
                  </w:divBdr>
                  <w:divsChild>
                    <w:div w:id="48696859">
                      <w:marLeft w:val="0"/>
                      <w:marRight w:val="0"/>
                      <w:marTop w:val="0"/>
                      <w:marBottom w:val="0"/>
                      <w:divBdr>
                        <w:top w:val="none" w:sz="0" w:space="0" w:color="auto"/>
                        <w:left w:val="none" w:sz="0" w:space="0" w:color="auto"/>
                        <w:bottom w:val="none" w:sz="0" w:space="0" w:color="auto"/>
                        <w:right w:val="none" w:sz="0" w:space="0" w:color="auto"/>
                      </w:divBdr>
                      <w:divsChild>
                        <w:div w:id="2033218611">
                          <w:marLeft w:val="0"/>
                          <w:marRight w:val="0"/>
                          <w:marTop w:val="0"/>
                          <w:marBottom w:val="0"/>
                          <w:divBdr>
                            <w:top w:val="none" w:sz="0" w:space="0" w:color="auto"/>
                            <w:left w:val="none" w:sz="0" w:space="0" w:color="auto"/>
                            <w:bottom w:val="none" w:sz="0" w:space="0" w:color="auto"/>
                            <w:right w:val="none" w:sz="0" w:space="0" w:color="auto"/>
                          </w:divBdr>
                        </w:div>
                      </w:divsChild>
                    </w:div>
                    <w:div w:id="1192642432">
                      <w:marLeft w:val="0"/>
                      <w:marRight w:val="0"/>
                      <w:marTop w:val="0"/>
                      <w:marBottom w:val="0"/>
                      <w:divBdr>
                        <w:top w:val="none" w:sz="0" w:space="0" w:color="auto"/>
                        <w:left w:val="none" w:sz="0" w:space="0" w:color="auto"/>
                        <w:bottom w:val="none" w:sz="0" w:space="0" w:color="auto"/>
                        <w:right w:val="none" w:sz="0" w:space="0" w:color="auto"/>
                      </w:divBdr>
                      <w:divsChild>
                        <w:div w:id="775370531">
                          <w:marLeft w:val="0"/>
                          <w:marRight w:val="0"/>
                          <w:marTop w:val="0"/>
                          <w:marBottom w:val="0"/>
                          <w:divBdr>
                            <w:top w:val="none" w:sz="0" w:space="0" w:color="auto"/>
                            <w:left w:val="none" w:sz="0" w:space="0" w:color="auto"/>
                            <w:bottom w:val="none" w:sz="0" w:space="0" w:color="auto"/>
                            <w:right w:val="none" w:sz="0" w:space="0" w:color="auto"/>
                          </w:divBdr>
                          <w:divsChild>
                            <w:div w:id="4649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566769">
                  <w:marLeft w:val="0"/>
                  <w:marRight w:val="0"/>
                  <w:marTop w:val="0"/>
                  <w:marBottom w:val="0"/>
                  <w:divBdr>
                    <w:top w:val="none" w:sz="0" w:space="0" w:color="auto"/>
                    <w:left w:val="none" w:sz="0" w:space="0" w:color="auto"/>
                    <w:bottom w:val="none" w:sz="0" w:space="0" w:color="auto"/>
                    <w:right w:val="none" w:sz="0" w:space="0" w:color="auto"/>
                  </w:divBdr>
                  <w:divsChild>
                    <w:div w:id="1488401494">
                      <w:marLeft w:val="0"/>
                      <w:marRight w:val="0"/>
                      <w:marTop w:val="0"/>
                      <w:marBottom w:val="0"/>
                      <w:divBdr>
                        <w:top w:val="none" w:sz="0" w:space="0" w:color="auto"/>
                        <w:left w:val="none" w:sz="0" w:space="0" w:color="auto"/>
                        <w:bottom w:val="none" w:sz="0" w:space="0" w:color="auto"/>
                        <w:right w:val="none" w:sz="0" w:space="0" w:color="auto"/>
                      </w:divBdr>
                      <w:divsChild>
                        <w:div w:id="559287256">
                          <w:marLeft w:val="0"/>
                          <w:marRight w:val="0"/>
                          <w:marTop w:val="0"/>
                          <w:marBottom w:val="0"/>
                          <w:divBdr>
                            <w:top w:val="none" w:sz="0" w:space="0" w:color="auto"/>
                            <w:left w:val="none" w:sz="0" w:space="0" w:color="auto"/>
                            <w:bottom w:val="none" w:sz="0" w:space="0" w:color="auto"/>
                            <w:right w:val="none" w:sz="0" w:space="0" w:color="auto"/>
                          </w:divBdr>
                          <w:divsChild>
                            <w:div w:id="1291282767">
                              <w:marLeft w:val="0"/>
                              <w:marRight w:val="0"/>
                              <w:marTop w:val="0"/>
                              <w:marBottom w:val="0"/>
                              <w:divBdr>
                                <w:top w:val="none" w:sz="0" w:space="0" w:color="auto"/>
                                <w:left w:val="none" w:sz="0" w:space="0" w:color="auto"/>
                                <w:bottom w:val="none" w:sz="0" w:space="0" w:color="auto"/>
                                <w:right w:val="none" w:sz="0" w:space="0" w:color="auto"/>
                              </w:divBdr>
                              <w:divsChild>
                                <w:div w:id="1713848683">
                                  <w:marLeft w:val="0"/>
                                  <w:marRight w:val="0"/>
                                  <w:marTop w:val="0"/>
                                  <w:marBottom w:val="0"/>
                                  <w:divBdr>
                                    <w:top w:val="none" w:sz="0" w:space="0" w:color="auto"/>
                                    <w:left w:val="none" w:sz="0" w:space="0" w:color="auto"/>
                                    <w:bottom w:val="none" w:sz="0" w:space="0" w:color="auto"/>
                                    <w:right w:val="none" w:sz="0" w:space="0" w:color="auto"/>
                                  </w:divBdr>
                                  <w:divsChild>
                                    <w:div w:id="401879823">
                                      <w:marLeft w:val="0"/>
                                      <w:marRight w:val="0"/>
                                      <w:marTop w:val="0"/>
                                      <w:marBottom w:val="0"/>
                                      <w:divBdr>
                                        <w:top w:val="none" w:sz="0" w:space="0" w:color="auto"/>
                                        <w:left w:val="none" w:sz="0" w:space="0" w:color="auto"/>
                                        <w:bottom w:val="none" w:sz="0" w:space="0" w:color="auto"/>
                                        <w:right w:val="none" w:sz="0" w:space="0" w:color="auto"/>
                                      </w:divBdr>
                                      <w:divsChild>
                                        <w:div w:id="14334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518754">
              <w:marLeft w:val="0"/>
              <w:marRight w:val="0"/>
              <w:marTop w:val="0"/>
              <w:marBottom w:val="120"/>
              <w:divBdr>
                <w:top w:val="none" w:sz="0" w:space="0" w:color="auto"/>
                <w:left w:val="none" w:sz="0" w:space="0" w:color="auto"/>
                <w:bottom w:val="none" w:sz="0" w:space="0" w:color="auto"/>
                <w:right w:val="none" w:sz="0" w:space="0" w:color="auto"/>
              </w:divBdr>
              <w:divsChild>
                <w:div w:id="447509277">
                  <w:marLeft w:val="0"/>
                  <w:marRight w:val="0"/>
                  <w:marTop w:val="0"/>
                  <w:marBottom w:val="0"/>
                  <w:divBdr>
                    <w:top w:val="none" w:sz="0" w:space="0" w:color="auto"/>
                    <w:left w:val="none" w:sz="0" w:space="0" w:color="auto"/>
                    <w:bottom w:val="none" w:sz="0" w:space="0" w:color="auto"/>
                    <w:right w:val="none" w:sz="0" w:space="0" w:color="auto"/>
                  </w:divBdr>
                  <w:divsChild>
                    <w:div w:id="343480552">
                      <w:marLeft w:val="0"/>
                      <w:marRight w:val="0"/>
                      <w:marTop w:val="0"/>
                      <w:marBottom w:val="0"/>
                      <w:divBdr>
                        <w:top w:val="none" w:sz="0" w:space="0" w:color="auto"/>
                        <w:left w:val="none" w:sz="0" w:space="0" w:color="auto"/>
                        <w:bottom w:val="none" w:sz="0" w:space="0" w:color="auto"/>
                        <w:right w:val="none" w:sz="0" w:space="0" w:color="auto"/>
                      </w:divBdr>
                      <w:divsChild>
                        <w:div w:id="640695631">
                          <w:marLeft w:val="0"/>
                          <w:marRight w:val="0"/>
                          <w:marTop w:val="0"/>
                          <w:marBottom w:val="0"/>
                          <w:divBdr>
                            <w:top w:val="none" w:sz="0" w:space="0" w:color="auto"/>
                            <w:left w:val="none" w:sz="0" w:space="0" w:color="auto"/>
                            <w:bottom w:val="none" w:sz="0" w:space="0" w:color="auto"/>
                            <w:right w:val="none" w:sz="0" w:space="0" w:color="auto"/>
                          </w:divBdr>
                          <w:divsChild>
                            <w:div w:id="892430488">
                              <w:marLeft w:val="0"/>
                              <w:marRight w:val="0"/>
                              <w:marTop w:val="0"/>
                              <w:marBottom w:val="0"/>
                              <w:divBdr>
                                <w:top w:val="none" w:sz="0" w:space="0" w:color="auto"/>
                                <w:left w:val="none" w:sz="0" w:space="0" w:color="auto"/>
                                <w:bottom w:val="none" w:sz="0" w:space="0" w:color="auto"/>
                                <w:right w:val="none" w:sz="0" w:space="0" w:color="auto"/>
                              </w:divBdr>
                              <w:divsChild>
                                <w:div w:id="14381219">
                                  <w:marLeft w:val="0"/>
                                  <w:marRight w:val="0"/>
                                  <w:marTop w:val="0"/>
                                  <w:marBottom w:val="0"/>
                                  <w:divBdr>
                                    <w:top w:val="none" w:sz="0" w:space="0" w:color="auto"/>
                                    <w:left w:val="none" w:sz="0" w:space="0" w:color="auto"/>
                                    <w:bottom w:val="none" w:sz="0" w:space="0" w:color="auto"/>
                                    <w:right w:val="none" w:sz="0" w:space="0" w:color="auto"/>
                                  </w:divBdr>
                                  <w:divsChild>
                                    <w:div w:id="1065108888">
                                      <w:marLeft w:val="0"/>
                                      <w:marRight w:val="0"/>
                                      <w:marTop w:val="0"/>
                                      <w:marBottom w:val="0"/>
                                      <w:divBdr>
                                        <w:top w:val="none" w:sz="0" w:space="0" w:color="auto"/>
                                        <w:left w:val="none" w:sz="0" w:space="0" w:color="auto"/>
                                        <w:bottom w:val="none" w:sz="0" w:space="0" w:color="auto"/>
                                        <w:right w:val="none" w:sz="0" w:space="0" w:color="auto"/>
                                      </w:divBdr>
                                      <w:divsChild>
                                        <w:div w:id="12641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570772">
              <w:marLeft w:val="0"/>
              <w:marRight w:val="0"/>
              <w:marTop w:val="0"/>
              <w:marBottom w:val="120"/>
              <w:divBdr>
                <w:top w:val="none" w:sz="0" w:space="0" w:color="auto"/>
                <w:left w:val="none" w:sz="0" w:space="0" w:color="auto"/>
                <w:bottom w:val="none" w:sz="0" w:space="0" w:color="auto"/>
                <w:right w:val="none" w:sz="0" w:space="0" w:color="auto"/>
              </w:divBdr>
              <w:divsChild>
                <w:div w:id="1126696246">
                  <w:marLeft w:val="0"/>
                  <w:marRight w:val="0"/>
                  <w:marTop w:val="0"/>
                  <w:marBottom w:val="60"/>
                  <w:divBdr>
                    <w:top w:val="none" w:sz="0" w:space="0" w:color="auto"/>
                    <w:left w:val="none" w:sz="0" w:space="0" w:color="auto"/>
                    <w:bottom w:val="none" w:sz="0" w:space="0" w:color="auto"/>
                    <w:right w:val="none" w:sz="0" w:space="0" w:color="auto"/>
                  </w:divBdr>
                  <w:divsChild>
                    <w:div w:id="1918325130">
                      <w:marLeft w:val="0"/>
                      <w:marRight w:val="0"/>
                      <w:marTop w:val="0"/>
                      <w:marBottom w:val="0"/>
                      <w:divBdr>
                        <w:top w:val="none" w:sz="0" w:space="0" w:color="auto"/>
                        <w:left w:val="none" w:sz="0" w:space="0" w:color="auto"/>
                        <w:bottom w:val="none" w:sz="0" w:space="0" w:color="auto"/>
                        <w:right w:val="none" w:sz="0" w:space="0" w:color="auto"/>
                      </w:divBdr>
                      <w:divsChild>
                        <w:div w:id="17656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845">
                  <w:marLeft w:val="0"/>
                  <w:marRight w:val="0"/>
                  <w:marTop w:val="0"/>
                  <w:marBottom w:val="0"/>
                  <w:divBdr>
                    <w:top w:val="none" w:sz="0" w:space="0" w:color="auto"/>
                    <w:left w:val="none" w:sz="0" w:space="0" w:color="auto"/>
                    <w:bottom w:val="none" w:sz="0" w:space="0" w:color="auto"/>
                    <w:right w:val="none" w:sz="0" w:space="0" w:color="auto"/>
                  </w:divBdr>
                  <w:divsChild>
                    <w:div w:id="1699355893">
                      <w:marLeft w:val="0"/>
                      <w:marRight w:val="0"/>
                      <w:marTop w:val="0"/>
                      <w:marBottom w:val="0"/>
                      <w:divBdr>
                        <w:top w:val="none" w:sz="0" w:space="0" w:color="auto"/>
                        <w:left w:val="none" w:sz="0" w:space="0" w:color="auto"/>
                        <w:bottom w:val="none" w:sz="0" w:space="0" w:color="auto"/>
                        <w:right w:val="none" w:sz="0" w:space="0" w:color="auto"/>
                      </w:divBdr>
                      <w:divsChild>
                        <w:div w:id="1265532045">
                          <w:marLeft w:val="0"/>
                          <w:marRight w:val="0"/>
                          <w:marTop w:val="0"/>
                          <w:marBottom w:val="0"/>
                          <w:divBdr>
                            <w:top w:val="none" w:sz="0" w:space="0" w:color="auto"/>
                            <w:left w:val="none" w:sz="0" w:space="0" w:color="auto"/>
                            <w:bottom w:val="none" w:sz="0" w:space="0" w:color="auto"/>
                            <w:right w:val="none" w:sz="0" w:space="0" w:color="auto"/>
                          </w:divBdr>
                          <w:divsChild>
                            <w:div w:id="1703825776">
                              <w:marLeft w:val="0"/>
                              <w:marRight w:val="0"/>
                              <w:marTop w:val="0"/>
                              <w:marBottom w:val="0"/>
                              <w:divBdr>
                                <w:top w:val="none" w:sz="0" w:space="0" w:color="auto"/>
                                <w:left w:val="none" w:sz="0" w:space="0" w:color="auto"/>
                                <w:bottom w:val="none" w:sz="0" w:space="0" w:color="auto"/>
                                <w:right w:val="none" w:sz="0" w:space="0" w:color="auto"/>
                              </w:divBdr>
                              <w:divsChild>
                                <w:div w:id="1388652960">
                                  <w:marLeft w:val="0"/>
                                  <w:marRight w:val="0"/>
                                  <w:marTop w:val="0"/>
                                  <w:marBottom w:val="0"/>
                                  <w:divBdr>
                                    <w:top w:val="none" w:sz="0" w:space="0" w:color="auto"/>
                                    <w:left w:val="none" w:sz="0" w:space="0" w:color="auto"/>
                                    <w:bottom w:val="none" w:sz="0" w:space="0" w:color="auto"/>
                                    <w:right w:val="none" w:sz="0" w:space="0" w:color="auto"/>
                                  </w:divBdr>
                                  <w:divsChild>
                                    <w:div w:id="1972897738">
                                      <w:marLeft w:val="0"/>
                                      <w:marRight w:val="0"/>
                                      <w:marTop w:val="0"/>
                                      <w:marBottom w:val="0"/>
                                      <w:divBdr>
                                        <w:top w:val="none" w:sz="0" w:space="0" w:color="auto"/>
                                        <w:left w:val="none" w:sz="0" w:space="0" w:color="auto"/>
                                        <w:bottom w:val="none" w:sz="0" w:space="0" w:color="auto"/>
                                        <w:right w:val="none" w:sz="0" w:space="0" w:color="auto"/>
                                      </w:divBdr>
                                      <w:divsChild>
                                        <w:div w:id="1065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430606">
              <w:marLeft w:val="0"/>
              <w:marRight w:val="0"/>
              <w:marTop w:val="0"/>
              <w:marBottom w:val="120"/>
              <w:divBdr>
                <w:top w:val="none" w:sz="0" w:space="0" w:color="auto"/>
                <w:left w:val="none" w:sz="0" w:space="0" w:color="auto"/>
                <w:bottom w:val="none" w:sz="0" w:space="0" w:color="auto"/>
                <w:right w:val="none" w:sz="0" w:space="0" w:color="auto"/>
              </w:divBdr>
              <w:divsChild>
                <w:div w:id="2044867909">
                  <w:marLeft w:val="0"/>
                  <w:marRight w:val="0"/>
                  <w:marTop w:val="0"/>
                  <w:marBottom w:val="0"/>
                  <w:divBdr>
                    <w:top w:val="none" w:sz="0" w:space="0" w:color="auto"/>
                    <w:left w:val="none" w:sz="0" w:space="0" w:color="auto"/>
                    <w:bottom w:val="none" w:sz="0" w:space="0" w:color="auto"/>
                    <w:right w:val="none" w:sz="0" w:space="0" w:color="auto"/>
                  </w:divBdr>
                  <w:divsChild>
                    <w:div w:id="1159924543">
                      <w:marLeft w:val="0"/>
                      <w:marRight w:val="0"/>
                      <w:marTop w:val="0"/>
                      <w:marBottom w:val="0"/>
                      <w:divBdr>
                        <w:top w:val="none" w:sz="0" w:space="0" w:color="auto"/>
                        <w:left w:val="none" w:sz="0" w:space="0" w:color="auto"/>
                        <w:bottom w:val="none" w:sz="0" w:space="0" w:color="auto"/>
                        <w:right w:val="none" w:sz="0" w:space="0" w:color="auto"/>
                      </w:divBdr>
                      <w:divsChild>
                        <w:div w:id="782461287">
                          <w:marLeft w:val="0"/>
                          <w:marRight w:val="0"/>
                          <w:marTop w:val="0"/>
                          <w:marBottom w:val="0"/>
                          <w:divBdr>
                            <w:top w:val="none" w:sz="0" w:space="0" w:color="auto"/>
                            <w:left w:val="none" w:sz="0" w:space="0" w:color="auto"/>
                            <w:bottom w:val="none" w:sz="0" w:space="0" w:color="auto"/>
                            <w:right w:val="none" w:sz="0" w:space="0" w:color="auto"/>
                          </w:divBdr>
                          <w:divsChild>
                            <w:div w:id="1716193098">
                              <w:marLeft w:val="0"/>
                              <w:marRight w:val="0"/>
                              <w:marTop w:val="0"/>
                              <w:marBottom w:val="0"/>
                              <w:divBdr>
                                <w:top w:val="none" w:sz="0" w:space="0" w:color="auto"/>
                                <w:left w:val="none" w:sz="0" w:space="0" w:color="auto"/>
                                <w:bottom w:val="none" w:sz="0" w:space="0" w:color="auto"/>
                                <w:right w:val="none" w:sz="0" w:space="0" w:color="auto"/>
                              </w:divBdr>
                              <w:divsChild>
                                <w:div w:id="1885749243">
                                  <w:marLeft w:val="0"/>
                                  <w:marRight w:val="0"/>
                                  <w:marTop w:val="60"/>
                                  <w:marBottom w:val="120"/>
                                  <w:divBdr>
                                    <w:top w:val="none" w:sz="0" w:space="0" w:color="auto"/>
                                    <w:left w:val="none" w:sz="0" w:space="0" w:color="auto"/>
                                    <w:bottom w:val="none" w:sz="0" w:space="0" w:color="auto"/>
                                    <w:right w:val="none" w:sz="0" w:space="0" w:color="auto"/>
                                  </w:divBdr>
                                  <w:divsChild>
                                    <w:div w:id="1199733151">
                                      <w:marLeft w:val="0"/>
                                      <w:marRight w:val="0"/>
                                      <w:marTop w:val="0"/>
                                      <w:marBottom w:val="0"/>
                                      <w:divBdr>
                                        <w:top w:val="none" w:sz="0" w:space="0" w:color="auto"/>
                                        <w:left w:val="none" w:sz="0" w:space="0" w:color="auto"/>
                                        <w:bottom w:val="none" w:sz="0" w:space="0" w:color="auto"/>
                                        <w:right w:val="none" w:sz="0" w:space="0" w:color="auto"/>
                                      </w:divBdr>
                                      <w:divsChild>
                                        <w:div w:id="444082281">
                                          <w:marLeft w:val="0"/>
                                          <w:marRight w:val="0"/>
                                          <w:marTop w:val="0"/>
                                          <w:marBottom w:val="0"/>
                                          <w:divBdr>
                                            <w:top w:val="single" w:sz="6" w:space="0" w:color="auto"/>
                                            <w:left w:val="single" w:sz="6" w:space="0" w:color="auto"/>
                                            <w:bottom w:val="single" w:sz="6" w:space="0" w:color="auto"/>
                                            <w:right w:val="single" w:sz="6" w:space="0" w:color="auto"/>
                                          </w:divBdr>
                                          <w:divsChild>
                                            <w:div w:id="1025598095">
                                              <w:marLeft w:val="0"/>
                                              <w:marRight w:val="0"/>
                                              <w:marTop w:val="0"/>
                                              <w:marBottom w:val="0"/>
                                              <w:divBdr>
                                                <w:top w:val="none" w:sz="0" w:space="0" w:color="auto"/>
                                                <w:left w:val="none" w:sz="0" w:space="0" w:color="auto"/>
                                                <w:bottom w:val="none" w:sz="0" w:space="0" w:color="auto"/>
                                                <w:right w:val="none" w:sz="0" w:space="0" w:color="auto"/>
                                              </w:divBdr>
                                              <w:divsChild>
                                                <w:div w:id="1541891054">
                                                  <w:marLeft w:val="0"/>
                                                  <w:marRight w:val="0"/>
                                                  <w:marTop w:val="0"/>
                                                  <w:marBottom w:val="0"/>
                                                  <w:divBdr>
                                                    <w:top w:val="none" w:sz="0" w:space="0" w:color="auto"/>
                                                    <w:left w:val="none" w:sz="0" w:space="0" w:color="auto"/>
                                                    <w:bottom w:val="none" w:sz="0" w:space="0" w:color="auto"/>
                                                    <w:right w:val="none" w:sz="0" w:space="0" w:color="auto"/>
                                                  </w:divBdr>
                                                  <w:divsChild>
                                                    <w:div w:id="1522277997">
                                                      <w:marLeft w:val="0"/>
                                                      <w:marRight w:val="0"/>
                                                      <w:marTop w:val="0"/>
                                                      <w:marBottom w:val="0"/>
                                                      <w:divBdr>
                                                        <w:top w:val="none" w:sz="0" w:space="0" w:color="auto"/>
                                                        <w:left w:val="none" w:sz="0" w:space="0" w:color="auto"/>
                                                        <w:bottom w:val="none" w:sz="0" w:space="0" w:color="auto"/>
                                                        <w:right w:val="none" w:sz="0" w:space="0" w:color="auto"/>
                                                      </w:divBdr>
                                                      <w:divsChild>
                                                        <w:div w:id="12694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46388">
                                  <w:marLeft w:val="0"/>
                                  <w:marRight w:val="0"/>
                                  <w:marTop w:val="0"/>
                                  <w:marBottom w:val="0"/>
                                  <w:divBdr>
                                    <w:top w:val="none" w:sz="0" w:space="0" w:color="auto"/>
                                    <w:left w:val="none" w:sz="0" w:space="0" w:color="auto"/>
                                    <w:bottom w:val="none" w:sz="0" w:space="0" w:color="auto"/>
                                    <w:right w:val="none" w:sz="0" w:space="0" w:color="auto"/>
                                  </w:divBdr>
                                  <w:divsChild>
                                    <w:div w:id="352347466">
                                      <w:marLeft w:val="0"/>
                                      <w:marRight w:val="0"/>
                                      <w:marTop w:val="0"/>
                                      <w:marBottom w:val="0"/>
                                      <w:divBdr>
                                        <w:top w:val="none" w:sz="0" w:space="0" w:color="auto"/>
                                        <w:left w:val="none" w:sz="0" w:space="0" w:color="auto"/>
                                        <w:bottom w:val="none" w:sz="0" w:space="0" w:color="auto"/>
                                        <w:right w:val="none" w:sz="0" w:space="0" w:color="auto"/>
                                      </w:divBdr>
                                      <w:divsChild>
                                        <w:div w:id="2043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24367">
              <w:marLeft w:val="0"/>
              <w:marRight w:val="0"/>
              <w:marTop w:val="0"/>
              <w:marBottom w:val="120"/>
              <w:divBdr>
                <w:top w:val="none" w:sz="0" w:space="0" w:color="auto"/>
                <w:left w:val="none" w:sz="0" w:space="0" w:color="auto"/>
                <w:bottom w:val="none" w:sz="0" w:space="0" w:color="auto"/>
                <w:right w:val="none" w:sz="0" w:space="0" w:color="auto"/>
              </w:divBdr>
              <w:divsChild>
                <w:div w:id="887103720">
                  <w:marLeft w:val="0"/>
                  <w:marRight w:val="0"/>
                  <w:marTop w:val="0"/>
                  <w:marBottom w:val="60"/>
                  <w:divBdr>
                    <w:top w:val="none" w:sz="0" w:space="0" w:color="auto"/>
                    <w:left w:val="none" w:sz="0" w:space="0" w:color="auto"/>
                    <w:bottom w:val="none" w:sz="0" w:space="0" w:color="auto"/>
                    <w:right w:val="none" w:sz="0" w:space="0" w:color="auto"/>
                  </w:divBdr>
                  <w:divsChild>
                    <w:div w:id="1168590838">
                      <w:marLeft w:val="0"/>
                      <w:marRight w:val="0"/>
                      <w:marTop w:val="0"/>
                      <w:marBottom w:val="0"/>
                      <w:divBdr>
                        <w:top w:val="none" w:sz="0" w:space="0" w:color="auto"/>
                        <w:left w:val="none" w:sz="0" w:space="0" w:color="auto"/>
                        <w:bottom w:val="none" w:sz="0" w:space="0" w:color="auto"/>
                        <w:right w:val="none" w:sz="0" w:space="0" w:color="auto"/>
                      </w:divBdr>
                      <w:divsChild>
                        <w:div w:id="3945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4046">
                  <w:marLeft w:val="0"/>
                  <w:marRight w:val="0"/>
                  <w:marTop w:val="0"/>
                  <w:marBottom w:val="0"/>
                  <w:divBdr>
                    <w:top w:val="none" w:sz="0" w:space="0" w:color="auto"/>
                    <w:left w:val="none" w:sz="0" w:space="0" w:color="auto"/>
                    <w:bottom w:val="none" w:sz="0" w:space="0" w:color="auto"/>
                    <w:right w:val="none" w:sz="0" w:space="0" w:color="auto"/>
                  </w:divBdr>
                  <w:divsChild>
                    <w:div w:id="925116141">
                      <w:marLeft w:val="0"/>
                      <w:marRight w:val="0"/>
                      <w:marTop w:val="0"/>
                      <w:marBottom w:val="0"/>
                      <w:divBdr>
                        <w:top w:val="none" w:sz="0" w:space="0" w:color="auto"/>
                        <w:left w:val="none" w:sz="0" w:space="0" w:color="auto"/>
                        <w:bottom w:val="none" w:sz="0" w:space="0" w:color="auto"/>
                        <w:right w:val="none" w:sz="0" w:space="0" w:color="auto"/>
                      </w:divBdr>
                      <w:divsChild>
                        <w:div w:id="1731272130">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sChild>
                                <w:div w:id="1367176591">
                                  <w:marLeft w:val="0"/>
                                  <w:marRight w:val="0"/>
                                  <w:marTop w:val="0"/>
                                  <w:marBottom w:val="0"/>
                                  <w:divBdr>
                                    <w:top w:val="none" w:sz="0" w:space="0" w:color="auto"/>
                                    <w:left w:val="none" w:sz="0" w:space="0" w:color="auto"/>
                                    <w:bottom w:val="none" w:sz="0" w:space="0" w:color="auto"/>
                                    <w:right w:val="none" w:sz="0" w:space="0" w:color="auto"/>
                                  </w:divBdr>
                                  <w:divsChild>
                                    <w:div w:id="2135974871">
                                      <w:marLeft w:val="0"/>
                                      <w:marRight w:val="0"/>
                                      <w:marTop w:val="0"/>
                                      <w:marBottom w:val="0"/>
                                      <w:divBdr>
                                        <w:top w:val="none" w:sz="0" w:space="0" w:color="auto"/>
                                        <w:left w:val="none" w:sz="0" w:space="0" w:color="auto"/>
                                        <w:bottom w:val="none" w:sz="0" w:space="0" w:color="auto"/>
                                        <w:right w:val="none" w:sz="0" w:space="0" w:color="auto"/>
                                      </w:divBdr>
                                      <w:divsChild>
                                        <w:div w:id="835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301094">
              <w:marLeft w:val="0"/>
              <w:marRight w:val="0"/>
              <w:marTop w:val="0"/>
              <w:marBottom w:val="120"/>
              <w:divBdr>
                <w:top w:val="none" w:sz="0" w:space="0" w:color="auto"/>
                <w:left w:val="none" w:sz="0" w:space="0" w:color="auto"/>
                <w:bottom w:val="none" w:sz="0" w:space="0" w:color="auto"/>
                <w:right w:val="none" w:sz="0" w:space="0" w:color="auto"/>
              </w:divBdr>
              <w:divsChild>
                <w:div w:id="1929969950">
                  <w:marLeft w:val="0"/>
                  <w:marRight w:val="0"/>
                  <w:marTop w:val="0"/>
                  <w:marBottom w:val="0"/>
                  <w:divBdr>
                    <w:top w:val="none" w:sz="0" w:space="0" w:color="auto"/>
                    <w:left w:val="none" w:sz="0" w:space="0" w:color="auto"/>
                    <w:bottom w:val="none" w:sz="0" w:space="0" w:color="auto"/>
                    <w:right w:val="none" w:sz="0" w:space="0" w:color="auto"/>
                  </w:divBdr>
                  <w:divsChild>
                    <w:div w:id="206723234">
                      <w:marLeft w:val="0"/>
                      <w:marRight w:val="0"/>
                      <w:marTop w:val="0"/>
                      <w:marBottom w:val="0"/>
                      <w:divBdr>
                        <w:top w:val="none" w:sz="0" w:space="0" w:color="auto"/>
                        <w:left w:val="none" w:sz="0" w:space="0" w:color="auto"/>
                        <w:bottom w:val="none" w:sz="0" w:space="0" w:color="auto"/>
                        <w:right w:val="none" w:sz="0" w:space="0" w:color="auto"/>
                      </w:divBdr>
                      <w:divsChild>
                        <w:div w:id="1634291905">
                          <w:marLeft w:val="0"/>
                          <w:marRight w:val="0"/>
                          <w:marTop w:val="0"/>
                          <w:marBottom w:val="0"/>
                          <w:divBdr>
                            <w:top w:val="none" w:sz="0" w:space="0" w:color="auto"/>
                            <w:left w:val="none" w:sz="0" w:space="0" w:color="auto"/>
                            <w:bottom w:val="none" w:sz="0" w:space="0" w:color="auto"/>
                            <w:right w:val="none" w:sz="0" w:space="0" w:color="auto"/>
                          </w:divBdr>
                          <w:divsChild>
                            <w:div w:id="1989094339">
                              <w:marLeft w:val="0"/>
                              <w:marRight w:val="0"/>
                              <w:marTop w:val="0"/>
                              <w:marBottom w:val="0"/>
                              <w:divBdr>
                                <w:top w:val="none" w:sz="0" w:space="0" w:color="auto"/>
                                <w:left w:val="none" w:sz="0" w:space="0" w:color="auto"/>
                                <w:bottom w:val="none" w:sz="0" w:space="0" w:color="auto"/>
                                <w:right w:val="none" w:sz="0" w:space="0" w:color="auto"/>
                              </w:divBdr>
                              <w:divsChild>
                                <w:div w:id="1854882436">
                                  <w:marLeft w:val="0"/>
                                  <w:marRight w:val="0"/>
                                  <w:marTop w:val="0"/>
                                  <w:marBottom w:val="0"/>
                                  <w:divBdr>
                                    <w:top w:val="none" w:sz="0" w:space="0" w:color="auto"/>
                                    <w:left w:val="none" w:sz="0" w:space="0" w:color="auto"/>
                                    <w:bottom w:val="none" w:sz="0" w:space="0" w:color="auto"/>
                                    <w:right w:val="none" w:sz="0" w:space="0" w:color="auto"/>
                                  </w:divBdr>
                                  <w:divsChild>
                                    <w:div w:id="1635483226">
                                      <w:marLeft w:val="0"/>
                                      <w:marRight w:val="0"/>
                                      <w:marTop w:val="0"/>
                                      <w:marBottom w:val="0"/>
                                      <w:divBdr>
                                        <w:top w:val="none" w:sz="0" w:space="0" w:color="auto"/>
                                        <w:left w:val="none" w:sz="0" w:space="0" w:color="auto"/>
                                        <w:bottom w:val="none" w:sz="0" w:space="0" w:color="auto"/>
                                        <w:right w:val="none" w:sz="0" w:space="0" w:color="auto"/>
                                      </w:divBdr>
                                      <w:divsChild>
                                        <w:div w:id="21077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710">
                                  <w:marLeft w:val="0"/>
                                  <w:marRight w:val="0"/>
                                  <w:marTop w:val="0"/>
                                  <w:marBottom w:val="0"/>
                                  <w:divBdr>
                                    <w:top w:val="none" w:sz="0" w:space="0" w:color="auto"/>
                                    <w:left w:val="none" w:sz="0" w:space="0" w:color="auto"/>
                                    <w:bottom w:val="none" w:sz="0" w:space="0" w:color="auto"/>
                                    <w:right w:val="none" w:sz="0" w:space="0" w:color="auto"/>
                                  </w:divBdr>
                                  <w:divsChild>
                                    <w:div w:id="13297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81516">
              <w:marLeft w:val="0"/>
              <w:marRight w:val="0"/>
              <w:marTop w:val="0"/>
              <w:marBottom w:val="120"/>
              <w:divBdr>
                <w:top w:val="none" w:sz="0" w:space="0" w:color="auto"/>
                <w:left w:val="none" w:sz="0" w:space="0" w:color="auto"/>
                <w:bottom w:val="none" w:sz="0" w:space="0" w:color="auto"/>
                <w:right w:val="none" w:sz="0" w:space="0" w:color="auto"/>
              </w:divBdr>
              <w:divsChild>
                <w:div w:id="1389106773">
                  <w:marLeft w:val="0"/>
                  <w:marRight w:val="0"/>
                  <w:marTop w:val="0"/>
                  <w:marBottom w:val="60"/>
                  <w:divBdr>
                    <w:top w:val="none" w:sz="0" w:space="0" w:color="auto"/>
                    <w:left w:val="none" w:sz="0" w:space="0" w:color="auto"/>
                    <w:bottom w:val="none" w:sz="0" w:space="0" w:color="auto"/>
                    <w:right w:val="none" w:sz="0" w:space="0" w:color="auto"/>
                  </w:divBdr>
                  <w:divsChild>
                    <w:div w:id="314334910">
                      <w:marLeft w:val="0"/>
                      <w:marRight w:val="0"/>
                      <w:marTop w:val="0"/>
                      <w:marBottom w:val="0"/>
                      <w:divBdr>
                        <w:top w:val="none" w:sz="0" w:space="0" w:color="auto"/>
                        <w:left w:val="none" w:sz="0" w:space="0" w:color="auto"/>
                        <w:bottom w:val="none" w:sz="0" w:space="0" w:color="auto"/>
                        <w:right w:val="none" w:sz="0" w:space="0" w:color="auto"/>
                      </w:divBdr>
                      <w:divsChild>
                        <w:div w:id="135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0722">
                  <w:marLeft w:val="0"/>
                  <w:marRight w:val="0"/>
                  <w:marTop w:val="0"/>
                  <w:marBottom w:val="0"/>
                  <w:divBdr>
                    <w:top w:val="none" w:sz="0" w:space="0" w:color="auto"/>
                    <w:left w:val="none" w:sz="0" w:space="0" w:color="auto"/>
                    <w:bottom w:val="none" w:sz="0" w:space="0" w:color="auto"/>
                    <w:right w:val="none" w:sz="0" w:space="0" w:color="auto"/>
                  </w:divBdr>
                  <w:divsChild>
                    <w:div w:id="282004799">
                      <w:marLeft w:val="0"/>
                      <w:marRight w:val="0"/>
                      <w:marTop w:val="0"/>
                      <w:marBottom w:val="0"/>
                      <w:divBdr>
                        <w:top w:val="none" w:sz="0" w:space="0" w:color="auto"/>
                        <w:left w:val="none" w:sz="0" w:space="0" w:color="auto"/>
                        <w:bottom w:val="none" w:sz="0" w:space="0" w:color="auto"/>
                        <w:right w:val="none" w:sz="0" w:space="0" w:color="auto"/>
                      </w:divBdr>
                      <w:divsChild>
                        <w:div w:id="1538007583">
                          <w:marLeft w:val="0"/>
                          <w:marRight w:val="0"/>
                          <w:marTop w:val="0"/>
                          <w:marBottom w:val="0"/>
                          <w:divBdr>
                            <w:top w:val="none" w:sz="0" w:space="0" w:color="auto"/>
                            <w:left w:val="none" w:sz="0" w:space="0" w:color="auto"/>
                            <w:bottom w:val="none" w:sz="0" w:space="0" w:color="auto"/>
                            <w:right w:val="none" w:sz="0" w:space="0" w:color="auto"/>
                          </w:divBdr>
                          <w:divsChild>
                            <w:div w:id="2064088328">
                              <w:marLeft w:val="0"/>
                              <w:marRight w:val="0"/>
                              <w:marTop w:val="0"/>
                              <w:marBottom w:val="0"/>
                              <w:divBdr>
                                <w:top w:val="none" w:sz="0" w:space="0" w:color="auto"/>
                                <w:left w:val="none" w:sz="0" w:space="0" w:color="auto"/>
                                <w:bottom w:val="none" w:sz="0" w:space="0" w:color="auto"/>
                                <w:right w:val="none" w:sz="0" w:space="0" w:color="auto"/>
                              </w:divBdr>
                              <w:divsChild>
                                <w:div w:id="1524978860">
                                  <w:marLeft w:val="0"/>
                                  <w:marRight w:val="0"/>
                                  <w:marTop w:val="0"/>
                                  <w:marBottom w:val="0"/>
                                  <w:divBdr>
                                    <w:top w:val="none" w:sz="0" w:space="0" w:color="auto"/>
                                    <w:left w:val="none" w:sz="0" w:space="0" w:color="auto"/>
                                    <w:bottom w:val="none" w:sz="0" w:space="0" w:color="auto"/>
                                    <w:right w:val="none" w:sz="0" w:space="0" w:color="auto"/>
                                  </w:divBdr>
                                  <w:divsChild>
                                    <w:div w:id="1755977902">
                                      <w:marLeft w:val="0"/>
                                      <w:marRight w:val="0"/>
                                      <w:marTop w:val="0"/>
                                      <w:marBottom w:val="0"/>
                                      <w:divBdr>
                                        <w:top w:val="none" w:sz="0" w:space="0" w:color="auto"/>
                                        <w:left w:val="none" w:sz="0" w:space="0" w:color="auto"/>
                                        <w:bottom w:val="none" w:sz="0" w:space="0" w:color="auto"/>
                                        <w:right w:val="none" w:sz="0" w:space="0" w:color="auto"/>
                                      </w:divBdr>
                                      <w:divsChild>
                                        <w:div w:id="1791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0851">
      <w:bodyDiv w:val="1"/>
      <w:marLeft w:val="0"/>
      <w:marRight w:val="0"/>
      <w:marTop w:val="0"/>
      <w:marBottom w:val="0"/>
      <w:divBdr>
        <w:top w:val="none" w:sz="0" w:space="0" w:color="auto"/>
        <w:left w:val="none" w:sz="0" w:space="0" w:color="auto"/>
        <w:bottom w:val="none" w:sz="0" w:space="0" w:color="auto"/>
        <w:right w:val="none" w:sz="0" w:space="0" w:color="auto"/>
      </w:divBdr>
    </w:div>
    <w:div w:id="839006176">
      <w:bodyDiv w:val="1"/>
      <w:marLeft w:val="0"/>
      <w:marRight w:val="0"/>
      <w:marTop w:val="0"/>
      <w:marBottom w:val="0"/>
      <w:divBdr>
        <w:top w:val="none" w:sz="0" w:space="0" w:color="auto"/>
        <w:left w:val="none" w:sz="0" w:space="0" w:color="auto"/>
        <w:bottom w:val="none" w:sz="0" w:space="0" w:color="auto"/>
        <w:right w:val="none" w:sz="0" w:space="0" w:color="auto"/>
      </w:divBdr>
    </w:div>
    <w:div w:id="1141846778">
      <w:bodyDiv w:val="1"/>
      <w:marLeft w:val="0"/>
      <w:marRight w:val="0"/>
      <w:marTop w:val="0"/>
      <w:marBottom w:val="0"/>
      <w:divBdr>
        <w:top w:val="none" w:sz="0" w:space="0" w:color="auto"/>
        <w:left w:val="none" w:sz="0" w:space="0" w:color="auto"/>
        <w:bottom w:val="none" w:sz="0" w:space="0" w:color="auto"/>
        <w:right w:val="none" w:sz="0" w:space="0" w:color="auto"/>
      </w:divBdr>
      <w:divsChild>
        <w:div w:id="2105177101">
          <w:marLeft w:val="0"/>
          <w:marRight w:val="0"/>
          <w:marTop w:val="0"/>
          <w:marBottom w:val="0"/>
          <w:divBdr>
            <w:top w:val="none" w:sz="0" w:space="0" w:color="auto"/>
            <w:left w:val="none" w:sz="0" w:space="0" w:color="auto"/>
            <w:bottom w:val="none" w:sz="0" w:space="0" w:color="auto"/>
            <w:right w:val="none" w:sz="0" w:space="0" w:color="auto"/>
          </w:divBdr>
          <w:divsChild>
            <w:div w:id="1698969861">
              <w:marLeft w:val="0"/>
              <w:marRight w:val="0"/>
              <w:marTop w:val="0"/>
              <w:marBottom w:val="0"/>
              <w:divBdr>
                <w:top w:val="none" w:sz="0" w:space="0" w:color="auto"/>
                <w:left w:val="none" w:sz="0" w:space="0" w:color="auto"/>
                <w:bottom w:val="none" w:sz="0" w:space="0" w:color="auto"/>
                <w:right w:val="none" w:sz="0" w:space="0" w:color="auto"/>
              </w:divBdr>
              <w:divsChild>
                <w:div w:id="741637582">
                  <w:marLeft w:val="0"/>
                  <w:marRight w:val="0"/>
                  <w:marTop w:val="0"/>
                  <w:marBottom w:val="120"/>
                  <w:divBdr>
                    <w:top w:val="none" w:sz="0" w:space="0" w:color="auto"/>
                    <w:left w:val="none" w:sz="0" w:space="0" w:color="auto"/>
                    <w:bottom w:val="none" w:sz="0" w:space="0" w:color="auto"/>
                    <w:right w:val="none" w:sz="0" w:space="0" w:color="auto"/>
                  </w:divBdr>
                  <w:divsChild>
                    <w:div w:id="1480196884">
                      <w:marLeft w:val="0"/>
                      <w:marRight w:val="0"/>
                      <w:marTop w:val="0"/>
                      <w:marBottom w:val="0"/>
                      <w:divBdr>
                        <w:top w:val="none" w:sz="0" w:space="0" w:color="auto"/>
                        <w:left w:val="none" w:sz="0" w:space="0" w:color="auto"/>
                        <w:bottom w:val="none" w:sz="0" w:space="0" w:color="auto"/>
                        <w:right w:val="none" w:sz="0" w:space="0" w:color="auto"/>
                      </w:divBdr>
                      <w:divsChild>
                        <w:div w:id="565839418">
                          <w:marLeft w:val="0"/>
                          <w:marRight w:val="0"/>
                          <w:marTop w:val="0"/>
                          <w:marBottom w:val="0"/>
                          <w:divBdr>
                            <w:top w:val="none" w:sz="0" w:space="0" w:color="auto"/>
                            <w:left w:val="none" w:sz="0" w:space="0" w:color="auto"/>
                            <w:bottom w:val="none" w:sz="0" w:space="0" w:color="auto"/>
                            <w:right w:val="none" w:sz="0" w:space="0" w:color="auto"/>
                          </w:divBdr>
                          <w:divsChild>
                            <w:div w:id="1309162438">
                              <w:marLeft w:val="0"/>
                              <w:marRight w:val="0"/>
                              <w:marTop w:val="0"/>
                              <w:marBottom w:val="0"/>
                              <w:divBdr>
                                <w:top w:val="none" w:sz="0" w:space="0" w:color="auto"/>
                                <w:left w:val="none" w:sz="0" w:space="0" w:color="auto"/>
                                <w:bottom w:val="none" w:sz="0" w:space="0" w:color="auto"/>
                                <w:right w:val="none" w:sz="0" w:space="0" w:color="auto"/>
                              </w:divBdr>
                              <w:divsChild>
                                <w:div w:id="271668512">
                                  <w:marLeft w:val="0"/>
                                  <w:marRight w:val="0"/>
                                  <w:marTop w:val="0"/>
                                  <w:marBottom w:val="0"/>
                                  <w:divBdr>
                                    <w:top w:val="none" w:sz="0" w:space="0" w:color="auto"/>
                                    <w:left w:val="none" w:sz="0" w:space="0" w:color="auto"/>
                                    <w:bottom w:val="none" w:sz="0" w:space="0" w:color="auto"/>
                                    <w:right w:val="none" w:sz="0" w:space="0" w:color="auto"/>
                                  </w:divBdr>
                                  <w:divsChild>
                                    <w:div w:id="1091779304">
                                      <w:marLeft w:val="0"/>
                                      <w:marRight w:val="0"/>
                                      <w:marTop w:val="0"/>
                                      <w:marBottom w:val="0"/>
                                      <w:divBdr>
                                        <w:top w:val="none" w:sz="0" w:space="0" w:color="auto"/>
                                        <w:left w:val="none" w:sz="0" w:space="0" w:color="auto"/>
                                        <w:bottom w:val="none" w:sz="0" w:space="0" w:color="auto"/>
                                        <w:right w:val="none" w:sz="0" w:space="0" w:color="auto"/>
                                      </w:divBdr>
                                      <w:divsChild>
                                        <w:div w:id="1251741505">
                                          <w:marLeft w:val="0"/>
                                          <w:marRight w:val="0"/>
                                          <w:marTop w:val="0"/>
                                          <w:marBottom w:val="0"/>
                                          <w:divBdr>
                                            <w:top w:val="none" w:sz="0" w:space="0" w:color="auto"/>
                                            <w:left w:val="none" w:sz="0" w:space="0" w:color="auto"/>
                                            <w:bottom w:val="none" w:sz="0" w:space="0" w:color="auto"/>
                                            <w:right w:val="none" w:sz="0" w:space="0" w:color="auto"/>
                                          </w:divBdr>
                                          <w:divsChild>
                                            <w:div w:id="16555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6321">
                                      <w:marLeft w:val="0"/>
                                      <w:marRight w:val="0"/>
                                      <w:marTop w:val="180"/>
                                      <w:marBottom w:val="180"/>
                                      <w:divBdr>
                                        <w:top w:val="none" w:sz="0" w:space="0" w:color="auto"/>
                                        <w:left w:val="none" w:sz="0" w:space="0" w:color="auto"/>
                                        <w:bottom w:val="none" w:sz="0" w:space="0" w:color="auto"/>
                                        <w:right w:val="none" w:sz="0" w:space="0" w:color="auto"/>
                                      </w:divBdr>
                                      <w:divsChild>
                                        <w:div w:id="16752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5244953">
      <w:bodyDiv w:val="1"/>
      <w:marLeft w:val="0"/>
      <w:marRight w:val="0"/>
      <w:marTop w:val="0"/>
      <w:marBottom w:val="0"/>
      <w:divBdr>
        <w:top w:val="none" w:sz="0" w:space="0" w:color="auto"/>
        <w:left w:val="none" w:sz="0" w:space="0" w:color="auto"/>
        <w:bottom w:val="none" w:sz="0" w:space="0" w:color="auto"/>
        <w:right w:val="none" w:sz="0" w:space="0" w:color="auto"/>
      </w:divBdr>
      <w:divsChild>
        <w:div w:id="850068261">
          <w:marLeft w:val="0"/>
          <w:marRight w:val="0"/>
          <w:marTop w:val="0"/>
          <w:marBottom w:val="0"/>
          <w:divBdr>
            <w:top w:val="none" w:sz="0" w:space="0" w:color="auto"/>
            <w:left w:val="none" w:sz="0" w:space="0" w:color="auto"/>
            <w:bottom w:val="none" w:sz="0" w:space="0" w:color="auto"/>
            <w:right w:val="none" w:sz="0" w:space="0" w:color="auto"/>
          </w:divBdr>
          <w:divsChild>
            <w:div w:id="2071726712">
              <w:marLeft w:val="0"/>
              <w:marRight w:val="0"/>
              <w:marTop w:val="0"/>
              <w:marBottom w:val="0"/>
              <w:divBdr>
                <w:top w:val="none" w:sz="0" w:space="0" w:color="auto"/>
                <w:left w:val="none" w:sz="0" w:space="0" w:color="auto"/>
                <w:bottom w:val="none" w:sz="0" w:space="0" w:color="auto"/>
                <w:right w:val="none" w:sz="0" w:space="0" w:color="auto"/>
              </w:divBdr>
              <w:divsChild>
                <w:div w:id="2109421475">
                  <w:marLeft w:val="0"/>
                  <w:marRight w:val="0"/>
                  <w:marTop w:val="0"/>
                  <w:marBottom w:val="120"/>
                  <w:divBdr>
                    <w:top w:val="none" w:sz="0" w:space="0" w:color="auto"/>
                    <w:left w:val="none" w:sz="0" w:space="0" w:color="auto"/>
                    <w:bottom w:val="none" w:sz="0" w:space="0" w:color="auto"/>
                    <w:right w:val="none" w:sz="0" w:space="0" w:color="auto"/>
                  </w:divBdr>
                  <w:divsChild>
                    <w:div w:id="667832045">
                      <w:marLeft w:val="0"/>
                      <w:marRight w:val="0"/>
                      <w:marTop w:val="0"/>
                      <w:marBottom w:val="0"/>
                      <w:divBdr>
                        <w:top w:val="none" w:sz="0" w:space="0" w:color="auto"/>
                        <w:left w:val="none" w:sz="0" w:space="0" w:color="auto"/>
                        <w:bottom w:val="none" w:sz="0" w:space="0" w:color="auto"/>
                        <w:right w:val="none" w:sz="0" w:space="0" w:color="auto"/>
                      </w:divBdr>
                      <w:divsChild>
                        <w:div w:id="1461340576">
                          <w:marLeft w:val="0"/>
                          <w:marRight w:val="0"/>
                          <w:marTop w:val="0"/>
                          <w:marBottom w:val="0"/>
                          <w:divBdr>
                            <w:top w:val="none" w:sz="0" w:space="0" w:color="auto"/>
                            <w:left w:val="none" w:sz="0" w:space="0" w:color="auto"/>
                            <w:bottom w:val="none" w:sz="0" w:space="0" w:color="auto"/>
                            <w:right w:val="none" w:sz="0" w:space="0" w:color="auto"/>
                          </w:divBdr>
                          <w:divsChild>
                            <w:div w:id="756176844">
                              <w:marLeft w:val="0"/>
                              <w:marRight w:val="0"/>
                              <w:marTop w:val="0"/>
                              <w:marBottom w:val="0"/>
                              <w:divBdr>
                                <w:top w:val="none" w:sz="0" w:space="0" w:color="auto"/>
                                <w:left w:val="none" w:sz="0" w:space="0" w:color="auto"/>
                                <w:bottom w:val="none" w:sz="0" w:space="0" w:color="auto"/>
                                <w:right w:val="none" w:sz="0" w:space="0" w:color="auto"/>
                              </w:divBdr>
                              <w:divsChild>
                                <w:div w:id="599264952">
                                  <w:marLeft w:val="0"/>
                                  <w:marRight w:val="0"/>
                                  <w:marTop w:val="0"/>
                                  <w:marBottom w:val="0"/>
                                  <w:divBdr>
                                    <w:top w:val="none" w:sz="0" w:space="0" w:color="auto"/>
                                    <w:left w:val="none" w:sz="0" w:space="0" w:color="auto"/>
                                    <w:bottom w:val="none" w:sz="0" w:space="0" w:color="auto"/>
                                    <w:right w:val="none" w:sz="0" w:space="0" w:color="auto"/>
                                  </w:divBdr>
                                  <w:divsChild>
                                    <w:div w:id="501552632">
                                      <w:marLeft w:val="0"/>
                                      <w:marRight w:val="0"/>
                                      <w:marTop w:val="0"/>
                                      <w:marBottom w:val="0"/>
                                      <w:divBdr>
                                        <w:top w:val="none" w:sz="0" w:space="0" w:color="auto"/>
                                        <w:left w:val="none" w:sz="0" w:space="0" w:color="auto"/>
                                        <w:bottom w:val="none" w:sz="0" w:space="0" w:color="auto"/>
                                        <w:right w:val="none" w:sz="0" w:space="0" w:color="auto"/>
                                      </w:divBdr>
                                      <w:divsChild>
                                        <w:div w:id="62141664">
                                          <w:marLeft w:val="0"/>
                                          <w:marRight w:val="0"/>
                                          <w:marTop w:val="0"/>
                                          <w:marBottom w:val="0"/>
                                          <w:divBdr>
                                            <w:top w:val="none" w:sz="0" w:space="0" w:color="auto"/>
                                            <w:left w:val="none" w:sz="0" w:space="0" w:color="auto"/>
                                            <w:bottom w:val="none" w:sz="0" w:space="0" w:color="auto"/>
                                            <w:right w:val="none" w:sz="0" w:space="0" w:color="auto"/>
                                          </w:divBdr>
                                          <w:divsChild>
                                            <w:div w:id="1482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9838">
                                      <w:marLeft w:val="0"/>
                                      <w:marRight w:val="0"/>
                                      <w:marTop w:val="180"/>
                                      <w:marBottom w:val="180"/>
                                      <w:divBdr>
                                        <w:top w:val="none" w:sz="0" w:space="0" w:color="auto"/>
                                        <w:left w:val="none" w:sz="0" w:space="0" w:color="auto"/>
                                        <w:bottom w:val="none" w:sz="0" w:space="0" w:color="auto"/>
                                        <w:right w:val="none" w:sz="0" w:space="0" w:color="auto"/>
                                      </w:divBdr>
                                      <w:divsChild>
                                        <w:div w:id="18156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1957">
      <w:bodyDiv w:val="1"/>
      <w:marLeft w:val="0"/>
      <w:marRight w:val="0"/>
      <w:marTop w:val="0"/>
      <w:marBottom w:val="0"/>
      <w:divBdr>
        <w:top w:val="none" w:sz="0" w:space="0" w:color="auto"/>
        <w:left w:val="none" w:sz="0" w:space="0" w:color="auto"/>
        <w:bottom w:val="none" w:sz="0" w:space="0" w:color="auto"/>
        <w:right w:val="none" w:sz="0" w:space="0" w:color="auto"/>
      </w:divBdr>
    </w:div>
    <w:div w:id="1522861625">
      <w:bodyDiv w:val="1"/>
      <w:marLeft w:val="0"/>
      <w:marRight w:val="0"/>
      <w:marTop w:val="0"/>
      <w:marBottom w:val="0"/>
      <w:divBdr>
        <w:top w:val="none" w:sz="0" w:space="0" w:color="auto"/>
        <w:left w:val="none" w:sz="0" w:space="0" w:color="auto"/>
        <w:bottom w:val="none" w:sz="0" w:space="0" w:color="auto"/>
        <w:right w:val="none" w:sz="0" w:space="0" w:color="auto"/>
      </w:divBdr>
    </w:div>
    <w:div w:id="1573849086">
      <w:bodyDiv w:val="1"/>
      <w:marLeft w:val="0"/>
      <w:marRight w:val="0"/>
      <w:marTop w:val="0"/>
      <w:marBottom w:val="0"/>
      <w:divBdr>
        <w:top w:val="none" w:sz="0" w:space="0" w:color="auto"/>
        <w:left w:val="none" w:sz="0" w:space="0" w:color="auto"/>
        <w:bottom w:val="none" w:sz="0" w:space="0" w:color="auto"/>
        <w:right w:val="none" w:sz="0" w:space="0" w:color="auto"/>
      </w:divBdr>
    </w:div>
    <w:div w:id="1580019095">
      <w:bodyDiv w:val="1"/>
      <w:marLeft w:val="0"/>
      <w:marRight w:val="0"/>
      <w:marTop w:val="0"/>
      <w:marBottom w:val="0"/>
      <w:divBdr>
        <w:top w:val="none" w:sz="0" w:space="0" w:color="auto"/>
        <w:left w:val="none" w:sz="0" w:space="0" w:color="auto"/>
        <w:bottom w:val="none" w:sz="0" w:space="0" w:color="auto"/>
        <w:right w:val="none" w:sz="0" w:space="0" w:color="auto"/>
      </w:divBdr>
    </w:div>
    <w:div w:id="1804500684">
      <w:bodyDiv w:val="1"/>
      <w:marLeft w:val="0"/>
      <w:marRight w:val="0"/>
      <w:marTop w:val="0"/>
      <w:marBottom w:val="0"/>
      <w:divBdr>
        <w:top w:val="none" w:sz="0" w:space="0" w:color="auto"/>
        <w:left w:val="none" w:sz="0" w:space="0" w:color="auto"/>
        <w:bottom w:val="none" w:sz="0" w:space="0" w:color="auto"/>
        <w:right w:val="none" w:sz="0" w:space="0" w:color="auto"/>
      </w:divBdr>
    </w:div>
    <w:div w:id="1836728014">
      <w:bodyDiv w:val="1"/>
      <w:marLeft w:val="0"/>
      <w:marRight w:val="0"/>
      <w:marTop w:val="0"/>
      <w:marBottom w:val="0"/>
      <w:divBdr>
        <w:top w:val="none" w:sz="0" w:space="0" w:color="auto"/>
        <w:left w:val="none" w:sz="0" w:space="0" w:color="auto"/>
        <w:bottom w:val="none" w:sz="0" w:space="0" w:color="auto"/>
        <w:right w:val="none" w:sz="0" w:space="0" w:color="auto"/>
      </w:divBdr>
    </w:div>
    <w:div w:id="1931542727">
      <w:bodyDiv w:val="1"/>
      <w:marLeft w:val="0"/>
      <w:marRight w:val="0"/>
      <w:marTop w:val="0"/>
      <w:marBottom w:val="0"/>
      <w:divBdr>
        <w:top w:val="none" w:sz="0" w:space="0" w:color="auto"/>
        <w:left w:val="none" w:sz="0" w:space="0" w:color="auto"/>
        <w:bottom w:val="none" w:sz="0" w:space="0" w:color="auto"/>
        <w:right w:val="none" w:sz="0" w:space="0" w:color="auto"/>
      </w:divBdr>
      <w:divsChild>
        <w:div w:id="1799564087">
          <w:marLeft w:val="0"/>
          <w:marRight w:val="0"/>
          <w:marTop w:val="0"/>
          <w:marBottom w:val="0"/>
          <w:divBdr>
            <w:top w:val="none" w:sz="0" w:space="0" w:color="auto"/>
            <w:left w:val="none" w:sz="0" w:space="0" w:color="auto"/>
            <w:bottom w:val="none" w:sz="0" w:space="0" w:color="auto"/>
            <w:right w:val="none" w:sz="0" w:space="0" w:color="auto"/>
          </w:divBdr>
          <w:divsChild>
            <w:div w:id="326398321">
              <w:marLeft w:val="0"/>
              <w:marRight w:val="0"/>
              <w:marTop w:val="0"/>
              <w:marBottom w:val="120"/>
              <w:divBdr>
                <w:top w:val="none" w:sz="0" w:space="0" w:color="auto"/>
                <w:left w:val="none" w:sz="0" w:space="0" w:color="auto"/>
                <w:bottom w:val="none" w:sz="0" w:space="0" w:color="auto"/>
                <w:right w:val="none" w:sz="0" w:space="0" w:color="auto"/>
              </w:divBdr>
              <w:divsChild>
                <w:div w:id="1985044807">
                  <w:marLeft w:val="0"/>
                  <w:marRight w:val="0"/>
                  <w:marTop w:val="0"/>
                  <w:marBottom w:val="0"/>
                  <w:divBdr>
                    <w:top w:val="none" w:sz="0" w:space="0" w:color="auto"/>
                    <w:left w:val="none" w:sz="0" w:space="0" w:color="auto"/>
                    <w:bottom w:val="none" w:sz="0" w:space="0" w:color="auto"/>
                    <w:right w:val="none" w:sz="0" w:space="0" w:color="auto"/>
                  </w:divBdr>
                  <w:divsChild>
                    <w:div w:id="1889105901">
                      <w:marLeft w:val="0"/>
                      <w:marRight w:val="0"/>
                      <w:marTop w:val="0"/>
                      <w:marBottom w:val="0"/>
                      <w:divBdr>
                        <w:top w:val="none" w:sz="0" w:space="0" w:color="auto"/>
                        <w:left w:val="none" w:sz="0" w:space="0" w:color="auto"/>
                        <w:bottom w:val="none" w:sz="0" w:space="0" w:color="auto"/>
                        <w:right w:val="none" w:sz="0" w:space="0" w:color="auto"/>
                      </w:divBdr>
                      <w:divsChild>
                        <w:div w:id="1380668505">
                          <w:marLeft w:val="0"/>
                          <w:marRight w:val="0"/>
                          <w:marTop w:val="0"/>
                          <w:marBottom w:val="0"/>
                          <w:divBdr>
                            <w:top w:val="none" w:sz="0" w:space="0" w:color="auto"/>
                            <w:left w:val="none" w:sz="0" w:space="0" w:color="auto"/>
                            <w:bottom w:val="none" w:sz="0" w:space="0" w:color="auto"/>
                            <w:right w:val="none" w:sz="0" w:space="0" w:color="auto"/>
                          </w:divBdr>
                          <w:divsChild>
                            <w:div w:id="510024853">
                              <w:marLeft w:val="0"/>
                              <w:marRight w:val="0"/>
                              <w:marTop w:val="0"/>
                              <w:marBottom w:val="0"/>
                              <w:divBdr>
                                <w:top w:val="none" w:sz="0" w:space="0" w:color="auto"/>
                                <w:left w:val="none" w:sz="0" w:space="0" w:color="auto"/>
                                <w:bottom w:val="none" w:sz="0" w:space="0" w:color="auto"/>
                                <w:right w:val="none" w:sz="0" w:space="0" w:color="auto"/>
                              </w:divBdr>
                              <w:divsChild>
                                <w:div w:id="763720923">
                                  <w:marLeft w:val="0"/>
                                  <w:marRight w:val="0"/>
                                  <w:marTop w:val="0"/>
                                  <w:marBottom w:val="0"/>
                                  <w:divBdr>
                                    <w:top w:val="none" w:sz="0" w:space="0" w:color="auto"/>
                                    <w:left w:val="none" w:sz="0" w:space="0" w:color="auto"/>
                                    <w:bottom w:val="none" w:sz="0" w:space="0" w:color="auto"/>
                                    <w:right w:val="none" w:sz="0" w:space="0" w:color="auto"/>
                                  </w:divBdr>
                                  <w:divsChild>
                                    <w:div w:id="1521554625">
                                      <w:marLeft w:val="0"/>
                                      <w:marRight w:val="0"/>
                                      <w:marTop w:val="0"/>
                                      <w:marBottom w:val="0"/>
                                      <w:divBdr>
                                        <w:top w:val="none" w:sz="0" w:space="0" w:color="auto"/>
                                        <w:left w:val="none" w:sz="0" w:space="0" w:color="auto"/>
                                        <w:bottom w:val="none" w:sz="0" w:space="0" w:color="auto"/>
                                        <w:right w:val="none" w:sz="0" w:space="0" w:color="auto"/>
                                      </w:divBdr>
                                      <w:divsChild>
                                        <w:div w:id="991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596568">
              <w:marLeft w:val="0"/>
              <w:marRight w:val="0"/>
              <w:marTop w:val="0"/>
              <w:marBottom w:val="120"/>
              <w:divBdr>
                <w:top w:val="none" w:sz="0" w:space="0" w:color="auto"/>
                <w:left w:val="none" w:sz="0" w:space="0" w:color="auto"/>
                <w:bottom w:val="none" w:sz="0" w:space="0" w:color="auto"/>
                <w:right w:val="none" w:sz="0" w:space="0" w:color="auto"/>
              </w:divBdr>
              <w:divsChild>
                <w:div w:id="307978709">
                  <w:marLeft w:val="0"/>
                  <w:marRight w:val="0"/>
                  <w:marTop w:val="0"/>
                  <w:marBottom w:val="60"/>
                  <w:divBdr>
                    <w:top w:val="none" w:sz="0" w:space="0" w:color="auto"/>
                    <w:left w:val="none" w:sz="0" w:space="0" w:color="auto"/>
                    <w:bottom w:val="none" w:sz="0" w:space="0" w:color="auto"/>
                    <w:right w:val="none" w:sz="0" w:space="0" w:color="auto"/>
                  </w:divBdr>
                  <w:divsChild>
                    <w:div w:id="1629701552">
                      <w:marLeft w:val="0"/>
                      <w:marRight w:val="0"/>
                      <w:marTop w:val="0"/>
                      <w:marBottom w:val="0"/>
                      <w:divBdr>
                        <w:top w:val="none" w:sz="0" w:space="0" w:color="auto"/>
                        <w:left w:val="none" w:sz="0" w:space="0" w:color="auto"/>
                        <w:bottom w:val="none" w:sz="0" w:space="0" w:color="auto"/>
                        <w:right w:val="none" w:sz="0" w:space="0" w:color="auto"/>
                      </w:divBdr>
                      <w:divsChild>
                        <w:div w:id="6135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3907">
                  <w:marLeft w:val="0"/>
                  <w:marRight w:val="0"/>
                  <w:marTop w:val="0"/>
                  <w:marBottom w:val="0"/>
                  <w:divBdr>
                    <w:top w:val="none" w:sz="0" w:space="0" w:color="auto"/>
                    <w:left w:val="none" w:sz="0" w:space="0" w:color="auto"/>
                    <w:bottom w:val="none" w:sz="0" w:space="0" w:color="auto"/>
                    <w:right w:val="none" w:sz="0" w:space="0" w:color="auto"/>
                  </w:divBdr>
                  <w:divsChild>
                    <w:div w:id="1318073992">
                      <w:marLeft w:val="0"/>
                      <w:marRight w:val="0"/>
                      <w:marTop w:val="0"/>
                      <w:marBottom w:val="0"/>
                      <w:divBdr>
                        <w:top w:val="none" w:sz="0" w:space="0" w:color="auto"/>
                        <w:left w:val="none" w:sz="0" w:space="0" w:color="auto"/>
                        <w:bottom w:val="none" w:sz="0" w:space="0" w:color="auto"/>
                        <w:right w:val="none" w:sz="0" w:space="0" w:color="auto"/>
                      </w:divBdr>
                      <w:divsChild>
                        <w:div w:id="1080711506">
                          <w:marLeft w:val="0"/>
                          <w:marRight w:val="0"/>
                          <w:marTop w:val="0"/>
                          <w:marBottom w:val="0"/>
                          <w:divBdr>
                            <w:top w:val="none" w:sz="0" w:space="0" w:color="auto"/>
                            <w:left w:val="none" w:sz="0" w:space="0" w:color="auto"/>
                            <w:bottom w:val="none" w:sz="0" w:space="0" w:color="auto"/>
                            <w:right w:val="none" w:sz="0" w:space="0" w:color="auto"/>
                          </w:divBdr>
                          <w:divsChild>
                            <w:div w:id="1752043746">
                              <w:marLeft w:val="0"/>
                              <w:marRight w:val="0"/>
                              <w:marTop w:val="0"/>
                              <w:marBottom w:val="0"/>
                              <w:divBdr>
                                <w:top w:val="none" w:sz="0" w:space="0" w:color="auto"/>
                                <w:left w:val="none" w:sz="0" w:space="0" w:color="auto"/>
                                <w:bottom w:val="none" w:sz="0" w:space="0" w:color="auto"/>
                                <w:right w:val="none" w:sz="0" w:space="0" w:color="auto"/>
                              </w:divBdr>
                              <w:divsChild>
                                <w:div w:id="1512598952">
                                  <w:marLeft w:val="0"/>
                                  <w:marRight w:val="0"/>
                                  <w:marTop w:val="0"/>
                                  <w:marBottom w:val="0"/>
                                  <w:divBdr>
                                    <w:top w:val="none" w:sz="0" w:space="0" w:color="auto"/>
                                    <w:left w:val="none" w:sz="0" w:space="0" w:color="auto"/>
                                    <w:bottom w:val="none" w:sz="0" w:space="0" w:color="auto"/>
                                    <w:right w:val="none" w:sz="0" w:space="0" w:color="auto"/>
                                  </w:divBdr>
                                  <w:divsChild>
                                    <w:div w:id="997731437">
                                      <w:marLeft w:val="0"/>
                                      <w:marRight w:val="0"/>
                                      <w:marTop w:val="0"/>
                                      <w:marBottom w:val="0"/>
                                      <w:divBdr>
                                        <w:top w:val="none" w:sz="0" w:space="0" w:color="auto"/>
                                        <w:left w:val="none" w:sz="0" w:space="0" w:color="auto"/>
                                        <w:bottom w:val="none" w:sz="0" w:space="0" w:color="auto"/>
                                        <w:right w:val="none" w:sz="0" w:space="0" w:color="auto"/>
                                      </w:divBdr>
                                      <w:divsChild>
                                        <w:div w:id="1981420116">
                                          <w:marLeft w:val="0"/>
                                          <w:marRight w:val="0"/>
                                          <w:marTop w:val="0"/>
                                          <w:marBottom w:val="0"/>
                                          <w:divBdr>
                                            <w:top w:val="none" w:sz="0" w:space="0" w:color="auto"/>
                                            <w:left w:val="none" w:sz="0" w:space="0" w:color="auto"/>
                                            <w:bottom w:val="none" w:sz="0" w:space="0" w:color="auto"/>
                                            <w:right w:val="none" w:sz="0" w:space="0" w:color="auto"/>
                                          </w:divBdr>
                                          <w:divsChild>
                                            <w:div w:id="1238978244">
                                              <w:marLeft w:val="0"/>
                                              <w:marRight w:val="0"/>
                                              <w:marTop w:val="0"/>
                                              <w:marBottom w:val="0"/>
                                              <w:divBdr>
                                                <w:top w:val="none" w:sz="0" w:space="0" w:color="auto"/>
                                                <w:left w:val="none" w:sz="0" w:space="0" w:color="auto"/>
                                                <w:bottom w:val="none" w:sz="0" w:space="0" w:color="auto"/>
                                                <w:right w:val="none" w:sz="0" w:space="0" w:color="auto"/>
                                              </w:divBdr>
                                              <w:divsChild>
                                                <w:div w:id="13508385">
                                                  <w:marLeft w:val="0"/>
                                                  <w:marRight w:val="0"/>
                                                  <w:marTop w:val="0"/>
                                                  <w:marBottom w:val="0"/>
                                                  <w:divBdr>
                                                    <w:top w:val="none" w:sz="0" w:space="0" w:color="auto"/>
                                                    <w:left w:val="none" w:sz="0" w:space="0" w:color="auto"/>
                                                    <w:bottom w:val="none" w:sz="0" w:space="0" w:color="auto"/>
                                                    <w:right w:val="none" w:sz="0" w:space="0" w:color="auto"/>
                                                  </w:divBdr>
                                                  <w:divsChild>
                                                    <w:div w:id="1586960890">
                                                      <w:marLeft w:val="0"/>
                                                      <w:marRight w:val="0"/>
                                                      <w:marTop w:val="0"/>
                                                      <w:marBottom w:val="0"/>
                                                      <w:divBdr>
                                                        <w:top w:val="none" w:sz="0" w:space="0" w:color="auto"/>
                                                        <w:left w:val="none" w:sz="0" w:space="0" w:color="auto"/>
                                                        <w:bottom w:val="none" w:sz="0" w:space="0" w:color="auto"/>
                                                        <w:right w:val="none" w:sz="0" w:space="0" w:color="auto"/>
                                                      </w:divBdr>
                                                    </w:div>
                                                    <w:div w:id="547422825">
                                                      <w:marLeft w:val="0"/>
                                                      <w:marRight w:val="0"/>
                                                      <w:marTop w:val="0"/>
                                                      <w:marBottom w:val="0"/>
                                                      <w:divBdr>
                                                        <w:top w:val="none" w:sz="0" w:space="0" w:color="auto"/>
                                                        <w:left w:val="none" w:sz="0" w:space="0" w:color="auto"/>
                                                        <w:bottom w:val="none" w:sz="0" w:space="0" w:color="auto"/>
                                                        <w:right w:val="none" w:sz="0" w:space="0" w:color="auto"/>
                                                      </w:divBdr>
                                                      <w:divsChild>
                                                        <w:div w:id="407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6381">
                                              <w:marLeft w:val="0"/>
                                              <w:marRight w:val="0"/>
                                              <w:marTop w:val="0"/>
                                              <w:marBottom w:val="0"/>
                                              <w:divBdr>
                                                <w:top w:val="none" w:sz="0" w:space="0" w:color="auto"/>
                                                <w:left w:val="none" w:sz="0" w:space="0" w:color="auto"/>
                                                <w:bottom w:val="none" w:sz="0" w:space="0" w:color="auto"/>
                                                <w:right w:val="none" w:sz="0" w:space="0" w:color="auto"/>
                                              </w:divBdr>
                                              <w:divsChild>
                                                <w:div w:id="322901499">
                                                  <w:marLeft w:val="0"/>
                                                  <w:marRight w:val="0"/>
                                                  <w:marTop w:val="0"/>
                                                  <w:marBottom w:val="0"/>
                                                  <w:divBdr>
                                                    <w:top w:val="none" w:sz="0" w:space="0" w:color="auto"/>
                                                    <w:left w:val="none" w:sz="0" w:space="0" w:color="auto"/>
                                                    <w:bottom w:val="none" w:sz="0" w:space="0" w:color="auto"/>
                                                    <w:right w:val="none" w:sz="0" w:space="0" w:color="auto"/>
                                                  </w:divBdr>
                                                  <w:divsChild>
                                                    <w:div w:id="1479226013">
                                                      <w:marLeft w:val="0"/>
                                                      <w:marRight w:val="0"/>
                                                      <w:marTop w:val="0"/>
                                                      <w:marBottom w:val="0"/>
                                                      <w:divBdr>
                                                        <w:top w:val="none" w:sz="0" w:space="0" w:color="auto"/>
                                                        <w:left w:val="none" w:sz="0" w:space="0" w:color="auto"/>
                                                        <w:bottom w:val="none" w:sz="0" w:space="0" w:color="auto"/>
                                                        <w:right w:val="none" w:sz="0" w:space="0" w:color="auto"/>
                                                      </w:divBdr>
                                                    </w:div>
                                                    <w:div w:id="632565330">
                                                      <w:marLeft w:val="0"/>
                                                      <w:marRight w:val="0"/>
                                                      <w:marTop w:val="0"/>
                                                      <w:marBottom w:val="0"/>
                                                      <w:divBdr>
                                                        <w:top w:val="none" w:sz="0" w:space="0" w:color="auto"/>
                                                        <w:left w:val="none" w:sz="0" w:space="0" w:color="auto"/>
                                                        <w:bottom w:val="none" w:sz="0" w:space="0" w:color="auto"/>
                                                        <w:right w:val="none" w:sz="0" w:space="0" w:color="auto"/>
                                                      </w:divBdr>
                                                      <w:divsChild>
                                                        <w:div w:id="9897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6529">
                                              <w:marLeft w:val="0"/>
                                              <w:marRight w:val="0"/>
                                              <w:marTop w:val="0"/>
                                              <w:marBottom w:val="0"/>
                                              <w:divBdr>
                                                <w:top w:val="none" w:sz="0" w:space="0" w:color="auto"/>
                                                <w:left w:val="none" w:sz="0" w:space="0" w:color="auto"/>
                                                <w:bottom w:val="none" w:sz="0" w:space="0" w:color="auto"/>
                                                <w:right w:val="none" w:sz="0" w:space="0" w:color="auto"/>
                                              </w:divBdr>
                                              <w:divsChild>
                                                <w:div w:id="999112239">
                                                  <w:marLeft w:val="0"/>
                                                  <w:marRight w:val="0"/>
                                                  <w:marTop w:val="0"/>
                                                  <w:marBottom w:val="0"/>
                                                  <w:divBdr>
                                                    <w:top w:val="none" w:sz="0" w:space="0" w:color="auto"/>
                                                    <w:left w:val="none" w:sz="0" w:space="0" w:color="auto"/>
                                                    <w:bottom w:val="none" w:sz="0" w:space="0" w:color="auto"/>
                                                    <w:right w:val="none" w:sz="0" w:space="0" w:color="auto"/>
                                                  </w:divBdr>
                                                  <w:divsChild>
                                                    <w:div w:id="672344108">
                                                      <w:marLeft w:val="0"/>
                                                      <w:marRight w:val="0"/>
                                                      <w:marTop w:val="0"/>
                                                      <w:marBottom w:val="0"/>
                                                      <w:divBdr>
                                                        <w:top w:val="none" w:sz="0" w:space="0" w:color="auto"/>
                                                        <w:left w:val="none" w:sz="0" w:space="0" w:color="auto"/>
                                                        <w:bottom w:val="none" w:sz="0" w:space="0" w:color="auto"/>
                                                        <w:right w:val="none" w:sz="0" w:space="0" w:color="auto"/>
                                                      </w:divBdr>
                                                    </w:div>
                                                    <w:div w:id="88552576">
                                                      <w:marLeft w:val="0"/>
                                                      <w:marRight w:val="0"/>
                                                      <w:marTop w:val="0"/>
                                                      <w:marBottom w:val="0"/>
                                                      <w:divBdr>
                                                        <w:top w:val="none" w:sz="0" w:space="0" w:color="auto"/>
                                                        <w:left w:val="none" w:sz="0" w:space="0" w:color="auto"/>
                                                        <w:bottom w:val="none" w:sz="0" w:space="0" w:color="auto"/>
                                                        <w:right w:val="none" w:sz="0" w:space="0" w:color="auto"/>
                                                      </w:divBdr>
                                                      <w:divsChild>
                                                        <w:div w:id="6258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00629">
                                              <w:marLeft w:val="0"/>
                                              <w:marRight w:val="0"/>
                                              <w:marTop w:val="0"/>
                                              <w:marBottom w:val="0"/>
                                              <w:divBdr>
                                                <w:top w:val="none" w:sz="0" w:space="0" w:color="auto"/>
                                                <w:left w:val="none" w:sz="0" w:space="0" w:color="auto"/>
                                                <w:bottom w:val="none" w:sz="0" w:space="0" w:color="auto"/>
                                                <w:right w:val="none" w:sz="0" w:space="0" w:color="auto"/>
                                              </w:divBdr>
                                              <w:divsChild>
                                                <w:div w:id="124742900">
                                                  <w:marLeft w:val="0"/>
                                                  <w:marRight w:val="0"/>
                                                  <w:marTop w:val="0"/>
                                                  <w:marBottom w:val="0"/>
                                                  <w:divBdr>
                                                    <w:top w:val="none" w:sz="0" w:space="0" w:color="auto"/>
                                                    <w:left w:val="none" w:sz="0" w:space="0" w:color="auto"/>
                                                    <w:bottom w:val="none" w:sz="0" w:space="0" w:color="auto"/>
                                                    <w:right w:val="none" w:sz="0" w:space="0" w:color="auto"/>
                                                  </w:divBdr>
                                                  <w:divsChild>
                                                    <w:div w:id="1943806585">
                                                      <w:marLeft w:val="0"/>
                                                      <w:marRight w:val="0"/>
                                                      <w:marTop w:val="0"/>
                                                      <w:marBottom w:val="0"/>
                                                      <w:divBdr>
                                                        <w:top w:val="none" w:sz="0" w:space="0" w:color="auto"/>
                                                        <w:left w:val="none" w:sz="0" w:space="0" w:color="auto"/>
                                                        <w:bottom w:val="none" w:sz="0" w:space="0" w:color="auto"/>
                                                        <w:right w:val="none" w:sz="0" w:space="0" w:color="auto"/>
                                                      </w:divBdr>
                                                    </w:div>
                                                    <w:div w:id="273051943">
                                                      <w:marLeft w:val="0"/>
                                                      <w:marRight w:val="0"/>
                                                      <w:marTop w:val="0"/>
                                                      <w:marBottom w:val="0"/>
                                                      <w:divBdr>
                                                        <w:top w:val="none" w:sz="0" w:space="0" w:color="auto"/>
                                                        <w:left w:val="none" w:sz="0" w:space="0" w:color="auto"/>
                                                        <w:bottom w:val="none" w:sz="0" w:space="0" w:color="auto"/>
                                                        <w:right w:val="none" w:sz="0" w:space="0" w:color="auto"/>
                                                      </w:divBdr>
                                                      <w:divsChild>
                                                        <w:div w:id="2067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73481">
                                              <w:marLeft w:val="0"/>
                                              <w:marRight w:val="0"/>
                                              <w:marTop w:val="0"/>
                                              <w:marBottom w:val="0"/>
                                              <w:divBdr>
                                                <w:top w:val="none" w:sz="0" w:space="0" w:color="auto"/>
                                                <w:left w:val="none" w:sz="0" w:space="0" w:color="auto"/>
                                                <w:bottom w:val="none" w:sz="0" w:space="0" w:color="auto"/>
                                                <w:right w:val="none" w:sz="0" w:space="0" w:color="auto"/>
                                              </w:divBdr>
                                              <w:divsChild>
                                                <w:div w:id="1748066984">
                                                  <w:marLeft w:val="0"/>
                                                  <w:marRight w:val="0"/>
                                                  <w:marTop w:val="0"/>
                                                  <w:marBottom w:val="0"/>
                                                  <w:divBdr>
                                                    <w:top w:val="none" w:sz="0" w:space="0" w:color="auto"/>
                                                    <w:left w:val="none" w:sz="0" w:space="0" w:color="auto"/>
                                                    <w:bottom w:val="none" w:sz="0" w:space="0" w:color="auto"/>
                                                    <w:right w:val="none" w:sz="0" w:space="0" w:color="auto"/>
                                                  </w:divBdr>
                                                  <w:divsChild>
                                                    <w:div w:id="1996840665">
                                                      <w:marLeft w:val="0"/>
                                                      <w:marRight w:val="0"/>
                                                      <w:marTop w:val="0"/>
                                                      <w:marBottom w:val="0"/>
                                                      <w:divBdr>
                                                        <w:top w:val="none" w:sz="0" w:space="0" w:color="auto"/>
                                                        <w:left w:val="none" w:sz="0" w:space="0" w:color="auto"/>
                                                        <w:bottom w:val="none" w:sz="0" w:space="0" w:color="auto"/>
                                                        <w:right w:val="none" w:sz="0" w:space="0" w:color="auto"/>
                                                      </w:divBdr>
                                                    </w:div>
                                                    <w:div w:id="501700990">
                                                      <w:marLeft w:val="0"/>
                                                      <w:marRight w:val="0"/>
                                                      <w:marTop w:val="0"/>
                                                      <w:marBottom w:val="0"/>
                                                      <w:divBdr>
                                                        <w:top w:val="none" w:sz="0" w:space="0" w:color="auto"/>
                                                        <w:left w:val="none" w:sz="0" w:space="0" w:color="auto"/>
                                                        <w:bottom w:val="none" w:sz="0" w:space="0" w:color="auto"/>
                                                        <w:right w:val="none" w:sz="0" w:space="0" w:color="auto"/>
                                                      </w:divBdr>
                                                      <w:divsChild>
                                                        <w:div w:id="13574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4393995">
              <w:marLeft w:val="0"/>
              <w:marRight w:val="0"/>
              <w:marTop w:val="0"/>
              <w:marBottom w:val="120"/>
              <w:divBdr>
                <w:top w:val="none" w:sz="0" w:space="0" w:color="auto"/>
                <w:left w:val="none" w:sz="0" w:space="0" w:color="auto"/>
                <w:bottom w:val="none" w:sz="0" w:space="0" w:color="auto"/>
                <w:right w:val="none" w:sz="0" w:space="0" w:color="auto"/>
              </w:divBdr>
              <w:divsChild>
                <w:div w:id="1296762541">
                  <w:marLeft w:val="0"/>
                  <w:marRight w:val="0"/>
                  <w:marTop w:val="0"/>
                  <w:marBottom w:val="0"/>
                  <w:divBdr>
                    <w:top w:val="none" w:sz="0" w:space="0" w:color="auto"/>
                    <w:left w:val="none" w:sz="0" w:space="0" w:color="auto"/>
                    <w:bottom w:val="none" w:sz="0" w:space="0" w:color="auto"/>
                    <w:right w:val="none" w:sz="0" w:space="0" w:color="auto"/>
                  </w:divBdr>
                  <w:divsChild>
                    <w:div w:id="458186020">
                      <w:marLeft w:val="0"/>
                      <w:marRight w:val="0"/>
                      <w:marTop w:val="0"/>
                      <w:marBottom w:val="0"/>
                      <w:divBdr>
                        <w:top w:val="none" w:sz="0" w:space="0" w:color="auto"/>
                        <w:left w:val="none" w:sz="0" w:space="0" w:color="auto"/>
                        <w:bottom w:val="none" w:sz="0" w:space="0" w:color="auto"/>
                        <w:right w:val="none" w:sz="0" w:space="0" w:color="auto"/>
                      </w:divBdr>
                      <w:divsChild>
                        <w:div w:id="1677227847">
                          <w:marLeft w:val="0"/>
                          <w:marRight w:val="0"/>
                          <w:marTop w:val="0"/>
                          <w:marBottom w:val="0"/>
                          <w:divBdr>
                            <w:top w:val="none" w:sz="0" w:space="0" w:color="auto"/>
                            <w:left w:val="none" w:sz="0" w:space="0" w:color="auto"/>
                            <w:bottom w:val="none" w:sz="0" w:space="0" w:color="auto"/>
                            <w:right w:val="none" w:sz="0" w:space="0" w:color="auto"/>
                          </w:divBdr>
                          <w:divsChild>
                            <w:div w:id="1304307757">
                              <w:marLeft w:val="0"/>
                              <w:marRight w:val="0"/>
                              <w:marTop w:val="0"/>
                              <w:marBottom w:val="0"/>
                              <w:divBdr>
                                <w:top w:val="none" w:sz="0" w:space="0" w:color="auto"/>
                                <w:left w:val="none" w:sz="0" w:space="0" w:color="auto"/>
                                <w:bottom w:val="none" w:sz="0" w:space="0" w:color="auto"/>
                                <w:right w:val="none" w:sz="0" w:space="0" w:color="auto"/>
                              </w:divBdr>
                              <w:divsChild>
                                <w:div w:id="2042513320">
                                  <w:marLeft w:val="0"/>
                                  <w:marRight w:val="0"/>
                                  <w:marTop w:val="0"/>
                                  <w:marBottom w:val="0"/>
                                  <w:divBdr>
                                    <w:top w:val="none" w:sz="0" w:space="0" w:color="auto"/>
                                    <w:left w:val="none" w:sz="0" w:space="0" w:color="auto"/>
                                    <w:bottom w:val="none" w:sz="0" w:space="0" w:color="auto"/>
                                    <w:right w:val="none" w:sz="0" w:space="0" w:color="auto"/>
                                  </w:divBdr>
                                  <w:divsChild>
                                    <w:div w:id="352075553">
                                      <w:marLeft w:val="0"/>
                                      <w:marRight w:val="0"/>
                                      <w:marTop w:val="0"/>
                                      <w:marBottom w:val="0"/>
                                      <w:divBdr>
                                        <w:top w:val="none" w:sz="0" w:space="0" w:color="auto"/>
                                        <w:left w:val="none" w:sz="0" w:space="0" w:color="auto"/>
                                        <w:bottom w:val="none" w:sz="0" w:space="0" w:color="auto"/>
                                        <w:right w:val="none" w:sz="0" w:space="0" w:color="auto"/>
                                      </w:divBdr>
                                      <w:divsChild>
                                        <w:div w:id="1100370867">
                                          <w:marLeft w:val="0"/>
                                          <w:marRight w:val="0"/>
                                          <w:marTop w:val="60"/>
                                          <w:marBottom w:val="120"/>
                                          <w:divBdr>
                                            <w:top w:val="single" w:sz="6" w:space="8" w:color="auto"/>
                                            <w:left w:val="single" w:sz="6" w:space="9" w:color="auto"/>
                                            <w:bottom w:val="single" w:sz="6" w:space="8" w:color="auto"/>
                                            <w:right w:val="single" w:sz="6" w:space="9" w:color="auto"/>
                                          </w:divBdr>
                                          <w:divsChild>
                                            <w:div w:id="1051465911">
                                              <w:marLeft w:val="0"/>
                                              <w:marRight w:val="0"/>
                                              <w:marTop w:val="0"/>
                                              <w:marBottom w:val="0"/>
                                              <w:divBdr>
                                                <w:top w:val="none" w:sz="0" w:space="0" w:color="auto"/>
                                                <w:left w:val="none" w:sz="0" w:space="0" w:color="auto"/>
                                                <w:bottom w:val="none" w:sz="0" w:space="0" w:color="auto"/>
                                                <w:right w:val="none" w:sz="0" w:space="0" w:color="auto"/>
                                              </w:divBdr>
                                              <w:divsChild>
                                                <w:div w:id="1108966245">
                                                  <w:marLeft w:val="0"/>
                                                  <w:marRight w:val="0"/>
                                                  <w:marTop w:val="0"/>
                                                  <w:marBottom w:val="0"/>
                                                  <w:divBdr>
                                                    <w:top w:val="none" w:sz="0" w:space="0" w:color="auto"/>
                                                    <w:left w:val="none" w:sz="0" w:space="0" w:color="auto"/>
                                                    <w:bottom w:val="none" w:sz="0" w:space="0" w:color="auto"/>
                                                    <w:right w:val="none" w:sz="0" w:space="0" w:color="auto"/>
                                                  </w:divBdr>
                                                  <w:divsChild>
                                                    <w:div w:id="921069277">
                                                      <w:marLeft w:val="0"/>
                                                      <w:marRight w:val="0"/>
                                                      <w:marTop w:val="0"/>
                                                      <w:marBottom w:val="0"/>
                                                      <w:divBdr>
                                                        <w:top w:val="none" w:sz="0" w:space="0" w:color="auto"/>
                                                        <w:left w:val="none" w:sz="0" w:space="0" w:color="auto"/>
                                                        <w:bottom w:val="none" w:sz="0" w:space="0" w:color="auto"/>
                                                        <w:right w:val="none" w:sz="0" w:space="0" w:color="auto"/>
                                                      </w:divBdr>
                                                    </w:div>
                                                  </w:divsChild>
                                                </w:div>
                                                <w:div w:id="20052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01254">
                                  <w:marLeft w:val="0"/>
                                  <w:marRight w:val="0"/>
                                  <w:marTop w:val="0"/>
                                  <w:marBottom w:val="0"/>
                                  <w:divBdr>
                                    <w:top w:val="none" w:sz="0" w:space="0" w:color="auto"/>
                                    <w:left w:val="none" w:sz="0" w:space="0" w:color="auto"/>
                                    <w:bottom w:val="none" w:sz="0" w:space="0" w:color="auto"/>
                                    <w:right w:val="none" w:sz="0" w:space="0" w:color="auto"/>
                                  </w:divBdr>
                                  <w:divsChild>
                                    <w:div w:id="1361666334">
                                      <w:marLeft w:val="0"/>
                                      <w:marRight w:val="0"/>
                                      <w:marTop w:val="0"/>
                                      <w:marBottom w:val="0"/>
                                      <w:divBdr>
                                        <w:top w:val="none" w:sz="0" w:space="0" w:color="auto"/>
                                        <w:left w:val="none" w:sz="0" w:space="0" w:color="auto"/>
                                        <w:bottom w:val="none" w:sz="0" w:space="0" w:color="auto"/>
                                        <w:right w:val="none" w:sz="0" w:space="0" w:color="auto"/>
                                      </w:divBdr>
                                      <w:divsChild>
                                        <w:div w:id="1109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9559">
                                  <w:marLeft w:val="0"/>
                                  <w:marRight w:val="0"/>
                                  <w:marTop w:val="0"/>
                                  <w:marBottom w:val="0"/>
                                  <w:divBdr>
                                    <w:top w:val="none" w:sz="0" w:space="0" w:color="auto"/>
                                    <w:left w:val="none" w:sz="0" w:space="0" w:color="auto"/>
                                    <w:bottom w:val="none" w:sz="0" w:space="0" w:color="auto"/>
                                    <w:right w:val="none" w:sz="0" w:space="0" w:color="auto"/>
                                  </w:divBdr>
                                  <w:divsChild>
                                    <w:div w:id="12594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688944">
              <w:marLeft w:val="0"/>
              <w:marRight w:val="0"/>
              <w:marTop w:val="0"/>
              <w:marBottom w:val="120"/>
              <w:divBdr>
                <w:top w:val="none" w:sz="0" w:space="0" w:color="auto"/>
                <w:left w:val="none" w:sz="0" w:space="0" w:color="auto"/>
                <w:bottom w:val="none" w:sz="0" w:space="0" w:color="auto"/>
                <w:right w:val="none" w:sz="0" w:space="0" w:color="auto"/>
              </w:divBdr>
              <w:divsChild>
                <w:div w:id="1119298149">
                  <w:marLeft w:val="0"/>
                  <w:marRight w:val="0"/>
                  <w:marTop w:val="0"/>
                  <w:marBottom w:val="60"/>
                  <w:divBdr>
                    <w:top w:val="none" w:sz="0" w:space="0" w:color="auto"/>
                    <w:left w:val="none" w:sz="0" w:space="0" w:color="auto"/>
                    <w:bottom w:val="none" w:sz="0" w:space="0" w:color="auto"/>
                    <w:right w:val="none" w:sz="0" w:space="0" w:color="auto"/>
                  </w:divBdr>
                  <w:divsChild>
                    <w:div w:id="1658680501">
                      <w:marLeft w:val="0"/>
                      <w:marRight w:val="0"/>
                      <w:marTop w:val="0"/>
                      <w:marBottom w:val="0"/>
                      <w:divBdr>
                        <w:top w:val="none" w:sz="0" w:space="0" w:color="auto"/>
                        <w:left w:val="none" w:sz="0" w:space="0" w:color="auto"/>
                        <w:bottom w:val="none" w:sz="0" w:space="0" w:color="auto"/>
                        <w:right w:val="none" w:sz="0" w:space="0" w:color="auto"/>
                      </w:divBdr>
                      <w:divsChild>
                        <w:div w:id="1438603293">
                          <w:marLeft w:val="0"/>
                          <w:marRight w:val="0"/>
                          <w:marTop w:val="0"/>
                          <w:marBottom w:val="0"/>
                          <w:divBdr>
                            <w:top w:val="none" w:sz="0" w:space="0" w:color="auto"/>
                            <w:left w:val="none" w:sz="0" w:space="0" w:color="auto"/>
                            <w:bottom w:val="none" w:sz="0" w:space="0" w:color="auto"/>
                            <w:right w:val="none" w:sz="0" w:space="0" w:color="auto"/>
                          </w:divBdr>
                        </w:div>
                      </w:divsChild>
                    </w:div>
                    <w:div w:id="2135100589">
                      <w:marLeft w:val="0"/>
                      <w:marRight w:val="0"/>
                      <w:marTop w:val="0"/>
                      <w:marBottom w:val="0"/>
                      <w:divBdr>
                        <w:top w:val="none" w:sz="0" w:space="0" w:color="auto"/>
                        <w:left w:val="none" w:sz="0" w:space="0" w:color="auto"/>
                        <w:bottom w:val="none" w:sz="0" w:space="0" w:color="auto"/>
                        <w:right w:val="none" w:sz="0" w:space="0" w:color="auto"/>
                      </w:divBdr>
                      <w:divsChild>
                        <w:div w:id="594560512">
                          <w:marLeft w:val="0"/>
                          <w:marRight w:val="0"/>
                          <w:marTop w:val="0"/>
                          <w:marBottom w:val="0"/>
                          <w:divBdr>
                            <w:top w:val="none" w:sz="0" w:space="0" w:color="auto"/>
                            <w:left w:val="none" w:sz="0" w:space="0" w:color="auto"/>
                            <w:bottom w:val="none" w:sz="0" w:space="0" w:color="auto"/>
                            <w:right w:val="none" w:sz="0" w:space="0" w:color="auto"/>
                          </w:divBdr>
                          <w:divsChild>
                            <w:div w:id="19984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5489">
                  <w:marLeft w:val="0"/>
                  <w:marRight w:val="0"/>
                  <w:marTop w:val="0"/>
                  <w:marBottom w:val="0"/>
                  <w:divBdr>
                    <w:top w:val="none" w:sz="0" w:space="0" w:color="auto"/>
                    <w:left w:val="none" w:sz="0" w:space="0" w:color="auto"/>
                    <w:bottom w:val="none" w:sz="0" w:space="0" w:color="auto"/>
                    <w:right w:val="none" w:sz="0" w:space="0" w:color="auto"/>
                  </w:divBdr>
                  <w:divsChild>
                    <w:div w:id="1528983180">
                      <w:marLeft w:val="0"/>
                      <w:marRight w:val="0"/>
                      <w:marTop w:val="0"/>
                      <w:marBottom w:val="0"/>
                      <w:divBdr>
                        <w:top w:val="none" w:sz="0" w:space="0" w:color="auto"/>
                        <w:left w:val="none" w:sz="0" w:space="0" w:color="auto"/>
                        <w:bottom w:val="none" w:sz="0" w:space="0" w:color="auto"/>
                        <w:right w:val="none" w:sz="0" w:space="0" w:color="auto"/>
                      </w:divBdr>
                      <w:divsChild>
                        <w:div w:id="1853107792">
                          <w:marLeft w:val="0"/>
                          <w:marRight w:val="0"/>
                          <w:marTop w:val="0"/>
                          <w:marBottom w:val="0"/>
                          <w:divBdr>
                            <w:top w:val="none" w:sz="0" w:space="0" w:color="auto"/>
                            <w:left w:val="none" w:sz="0" w:space="0" w:color="auto"/>
                            <w:bottom w:val="none" w:sz="0" w:space="0" w:color="auto"/>
                            <w:right w:val="none" w:sz="0" w:space="0" w:color="auto"/>
                          </w:divBdr>
                          <w:divsChild>
                            <w:div w:id="12003881">
                              <w:marLeft w:val="0"/>
                              <w:marRight w:val="0"/>
                              <w:marTop w:val="0"/>
                              <w:marBottom w:val="0"/>
                              <w:divBdr>
                                <w:top w:val="none" w:sz="0" w:space="0" w:color="auto"/>
                                <w:left w:val="none" w:sz="0" w:space="0" w:color="auto"/>
                                <w:bottom w:val="none" w:sz="0" w:space="0" w:color="auto"/>
                                <w:right w:val="none" w:sz="0" w:space="0" w:color="auto"/>
                              </w:divBdr>
                              <w:divsChild>
                                <w:div w:id="170805313">
                                  <w:marLeft w:val="0"/>
                                  <w:marRight w:val="0"/>
                                  <w:marTop w:val="0"/>
                                  <w:marBottom w:val="0"/>
                                  <w:divBdr>
                                    <w:top w:val="none" w:sz="0" w:space="0" w:color="auto"/>
                                    <w:left w:val="none" w:sz="0" w:space="0" w:color="auto"/>
                                    <w:bottom w:val="none" w:sz="0" w:space="0" w:color="auto"/>
                                    <w:right w:val="none" w:sz="0" w:space="0" w:color="auto"/>
                                  </w:divBdr>
                                  <w:divsChild>
                                    <w:div w:id="673262215">
                                      <w:marLeft w:val="0"/>
                                      <w:marRight w:val="0"/>
                                      <w:marTop w:val="0"/>
                                      <w:marBottom w:val="0"/>
                                      <w:divBdr>
                                        <w:top w:val="none" w:sz="0" w:space="0" w:color="auto"/>
                                        <w:left w:val="none" w:sz="0" w:space="0" w:color="auto"/>
                                        <w:bottom w:val="none" w:sz="0" w:space="0" w:color="auto"/>
                                        <w:right w:val="none" w:sz="0" w:space="0" w:color="auto"/>
                                      </w:divBdr>
                                      <w:divsChild>
                                        <w:div w:id="9602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785632">
              <w:marLeft w:val="0"/>
              <w:marRight w:val="0"/>
              <w:marTop w:val="0"/>
              <w:marBottom w:val="120"/>
              <w:divBdr>
                <w:top w:val="none" w:sz="0" w:space="0" w:color="auto"/>
                <w:left w:val="none" w:sz="0" w:space="0" w:color="auto"/>
                <w:bottom w:val="none" w:sz="0" w:space="0" w:color="auto"/>
                <w:right w:val="none" w:sz="0" w:space="0" w:color="auto"/>
              </w:divBdr>
              <w:divsChild>
                <w:div w:id="973023109">
                  <w:marLeft w:val="0"/>
                  <w:marRight w:val="0"/>
                  <w:marTop w:val="0"/>
                  <w:marBottom w:val="0"/>
                  <w:divBdr>
                    <w:top w:val="none" w:sz="0" w:space="0" w:color="auto"/>
                    <w:left w:val="none" w:sz="0" w:space="0" w:color="auto"/>
                    <w:bottom w:val="none" w:sz="0" w:space="0" w:color="auto"/>
                    <w:right w:val="none" w:sz="0" w:space="0" w:color="auto"/>
                  </w:divBdr>
                  <w:divsChild>
                    <w:div w:id="2059936321">
                      <w:marLeft w:val="0"/>
                      <w:marRight w:val="0"/>
                      <w:marTop w:val="0"/>
                      <w:marBottom w:val="0"/>
                      <w:divBdr>
                        <w:top w:val="none" w:sz="0" w:space="0" w:color="auto"/>
                        <w:left w:val="none" w:sz="0" w:space="0" w:color="auto"/>
                        <w:bottom w:val="none" w:sz="0" w:space="0" w:color="auto"/>
                        <w:right w:val="none" w:sz="0" w:space="0" w:color="auto"/>
                      </w:divBdr>
                      <w:divsChild>
                        <w:div w:id="1141926819">
                          <w:marLeft w:val="0"/>
                          <w:marRight w:val="0"/>
                          <w:marTop w:val="0"/>
                          <w:marBottom w:val="0"/>
                          <w:divBdr>
                            <w:top w:val="none" w:sz="0" w:space="0" w:color="auto"/>
                            <w:left w:val="none" w:sz="0" w:space="0" w:color="auto"/>
                            <w:bottom w:val="none" w:sz="0" w:space="0" w:color="auto"/>
                            <w:right w:val="none" w:sz="0" w:space="0" w:color="auto"/>
                          </w:divBdr>
                          <w:divsChild>
                            <w:div w:id="1916434152">
                              <w:marLeft w:val="0"/>
                              <w:marRight w:val="0"/>
                              <w:marTop w:val="0"/>
                              <w:marBottom w:val="0"/>
                              <w:divBdr>
                                <w:top w:val="none" w:sz="0" w:space="0" w:color="auto"/>
                                <w:left w:val="none" w:sz="0" w:space="0" w:color="auto"/>
                                <w:bottom w:val="none" w:sz="0" w:space="0" w:color="auto"/>
                                <w:right w:val="none" w:sz="0" w:space="0" w:color="auto"/>
                              </w:divBdr>
                              <w:divsChild>
                                <w:div w:id="817309778">
                                  <w:marLeft w:val="0"/>
                                  <w:marRight w:val="0"/>
                                  <w:marTop w:val="0"/>
                                  <w:marBottom w:val="0"/>
                                  <w:divBdr>
                                    <w:top w:val="none" w:sz="0" w:space="0" w:color="auto"/>
                                    <w:left w:val="none" w:sz="0" w:space="0" w:color="auto"/>
                                    <w:bottom w:val="none" w:sz="0" w:space="0" w:color="auto"/>
                                    <w:right w:val="none" w:sz="0" w:space="0" w:color="auto"/>
                                  </w:divBdr>
                                  <w:divsChild>
                                    <w:div w:id="1368525552">
                                      <w:marLeft w:val="0"/>
                                      <w:marRight w:val="0"/>
                                      <w:marTop w:val="0"/>
                                      <w:marBottom w:val="0"/>
                                      <w:divBdr>
                                        <w:top w:val="none" w:sz="0" w:space="0" w:color="auto"/>
                                        <w:left w:val="none" w:sz="0" w:space="0" w:color="auto"/>
                                        <w:bottom w:val="none" w:sz="0" w:space="0" w:color="auto"/>
                                        <w:right w:val="none" w:sz="0" w:space="0" w:color="auto"/>
                                      </w:divBdr>
                                      <w:divsChild>
                                        <w:div w:id="15946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720277">
              <w:marLeft w:val="0"/>
              <w:marRight w:val="0"/>
              <w:marTop w:val="0"/>
              <w:marBottom w:val="120"/>
              <w:divBdr>
                <w:top w:val="none" w:sz="0" w:space="0" w:color="auto"/>
                <w:left w:val="none" w:sz="0" w:space="0" w:color="auto"/>
                <w:bottom w:val="none" w:sz="0" w:space="0" w:color="auto"/>
                <w:right w:val="none" w:sz="0" w:space="0" w:color="auto"/>
              </w:divBdr>
              <w:divsChild>
                <w:div w:id="1693915507">
                  <w:marLeft w:val="0"/>
                  <w:marRight w:val="0"/>
                  <w:marTop w:val="0"/>
                  <w:marBottom w:val="60"/>
                  <w:divBdr>
                    <w:top w:val="none" w:sz="0" w:space="0" w:color="auto"/>
                    <w:left w:val="none" w:sz="0" w:space="0" w:color="auto"/>
                    <w:bottom w:val="none" w:sz="0" w:space="0" w:color="auto"/>
                    <w:right w:val="none" w:sz="0" w:space="0" w:color="auto"/>
                  </w:divBdr>
                  <w:divsChild>
                    <w:div w:id="367024470">
                      <w:marLeft w:val="0"/>
                      <w:marRight w:val="0"/>
                      <w:marTop w:val="0"/>
                      <w:marBottom w:val="0"/>
                      <w:divBdr>
                        <w:top w:val="none" w:sz="0" w:space="0" w:color="auto"/>
                        <w:left w:val="none" w:sz="0" w:space="0" w:color="auto"/>
                        <w:bottom w:val="none" w:sz="0" w:space="0" w:color="auto"/>
                        <w:right w:val="none" w:sz="0" w:space="0" w:color="auto"/>
                      </w:divBdr>
                      <w:divsChild>
                        <w:div w:id="8894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434">
                  <w:marLeft w:val="0"/>
                  <w:marRight w:val="0"/>
                  <w:marTop w:val="0"/>
                  <w:marBottom w:val="0"/>
                  <w:divBdr>
                    <w:top w:val="none" w:sz="0" w:space="0" w:color="auto"/>
                    <w:left w:val="none" w:sz="0" w:space="0" w:color="auto"/>
                    <w:bottom w:val="none" w:sz="0" w:space="0" w:color="auto"/>
                    <w:right w:val="none" w:sz="0" w:space="0" w:color="auto"/>
                  </w:divBdr>
                  <w:divsChild>
                    <w:div w:id="195432125">
                      <w:marLeft w:val="0"/>
                      <w:marRight w:val="0"/>
                      <w:marTop w:val="0"/>
                      <w:marBottom w:val="0"/>
                      <w:divBdr>
                        <w:top w:val="none" w:sz="0" w:space="0" w:color="auto"/>
                        <w:left w:val="none" w:sz="0" w:space="0" w:color="auto"/>
                        <w:bottom w:val="none" w:sz="0" w:space="0" w:color="auto"/>
                        <w:right w:val="none" w:sz="0" w:space="0" w:color="auto"/>
                      </w:divBdr>
                      <w:divsChild>
                        <w:div w:id="706832882">
                          <w:marLeft w:val="0"/>
                          <w:marRight w:val="0"/>
                          <w:marTop w:val="0"/>
                          <w:marBottom w:val="0"/>
                          <w:divBdr>
                            <w:top w:val="none" w:sz="0" w:space="0" w:color="auto"/>
                            <w:left w:val="none" w:sz="0" w:space="0" w:color="auto"/>
                            <w:bottom w:val="none" w:sz="0" w:space="0" w:color="auto"/>
                            <w:right w:val="none" w:sz="0" w:space="0" w:color="auto"/>
                          </w:divBdr>
                          <w:divsChild>
                            <w:div w:id="1014235484">
                              <w:marLeft w:val="0"/>
                              <w:marRight w:val="0"/>
                              <w:marTop w:val="0"/>
                              <w:marBottom w:val="0"/>
                              <w:divBdr>
                                <w:top w:val="none" w:sz="0" w:space="0" w:color="auto"/>
                                <w:left w:val="none" w:sz="0" w:space="0" w:color="auto"/>
                                <w:bottom w:val="none" w:sz="0" w:space="0" w:color="auto"/>
                                <w:right w:val="none" w:sz="0" w:space="0" w:color="auto"/>
                              </w:divBdr>
                              <w:divsChild>
                                <w:div w:id="2115787343">
                                  <w:marLeft w:val="0"/>
                                  <w:marRight w:val="0"/>
                                  <w:marTop w:val="0"/>
                                  <w:marBottom w:val="0"/>
                                  <w:divBdr>
                                    <w:top w:val="none" w:sz="0" w:space="0" w:color="auto"/>
                                    <w:left w:val="none" w:sz="0" w:space="0" w:color="auto"/>
                                    <w:bottom w:val="none" w:sz="0" w:space="0" w:color="auto"/>
                                    <w:right w:val="none" w:sz="0" w:space="0" w:color="auto"/>
                                  </w:divBdr>
                                  <w:divsChild>
                                    <w:div w:id="579217524">
                                      <w:marLeft w:val="0"/>
                                      <w:marRight w:val="0"/>
                                      <w:marTop w:val="0"/>
                                      <w:marBottom w:val="0"/>
                                      <w:divBdr>
                                        <w:top w:val="none" w:sz="0" w:space="0" w:color="auto"/>
                                        <w:left w:val="none" w:sz="0" w:space="0" w:color="auto"/>
                                        <w:bottom w:val="none" w:sz="0" w:space="0" w:color="auto"/>
                                        <w:right w:val="none" w:sz="0" w:space="0" w:color="auto"/>
                                      </w:divBdr>
                                      <w:divsChild>
                                        <w:div w:id="16205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261088">
              <w:marLeft w:val="0"/>
              <w:marRight w:val="0"/>
              <w:marTop w:val="0"/>
              <w:marBottom w:val="120"/>
              <w:divBdr>
                <w:top w:val="none" w:sz="0" w:space="0" w:color="auto"/>
                <w:left w:val="none" w:sz="0" w:space="0" w:color="auto"/>
                <w:bottom w:val="none" w:sz="0" w:space="0" w:color="auto"/>
                <w:right w:val="none" w:sz="0" w:space="0" w:color="auto"/>
              </w:divBdr>
              <w:divsChild>
                <w:div w:id="57751700">
                  <w:marLeft w:val="0"/>
                  <w:marRight w:val="0"/>
                  <w:marTop w:val="0"/>
                  <w:marBottom w:val="0"/>
                  <w:divBdr>
                    <w:top w:val="none" w:sz="0" w:space="0" w:color="auto"/>
                    <w:left w:val="none" w:sz="0" w:space="0" w:color="auto"/>
                    <w:bottom w:val="none" w:sz="0" w:space="0" w:color="auto"/>
                    <w:right w:val="none" w:sz="0" w:space="0" w:color="auto"/>
                  </w:divBdr>
                  <w:divsChild>
                    <w:div w:id="27337450">
                      <w:marLeft w:val="0"/>
                      <w:marRight w:val="0"/>
                      <w:marTop w:val="0"/>
                      <w:marBottom w:val="0"/>
                      <w:divBdr>
                        <w:top w:val="none" w:sz="0" w:space="0" w:color="auto"/>
                        <w:left w:val="none" w:sz="0" w:space="0" w:color="auto"/>
                        <w:bottom w:val="none" w:sz="0" w:space="0" w:color="auto"/>
                        <w:right w:val="none" w:sz="0" w:space="0" w:color="auto"/>
                      </w:divBdr>
                      <w:divsChild>
                        <w:div w:id="1980645971">
                          <w:marLeft w:val="0"/>
                          <w:marRight w:val="0"/>
                          <w:marTop w:val="0"/>
                          <w:marBottom w:val="0"/>
                          <w:divBdr>
                            <w:top w:val="none" w:sz="0" w:space="0" w:color="auto"/>
                            <w:left w:val="none" w:sz="0" w:space="0" w:color="auto"/>
                            <w:bottom w:val="none" w:sz="0" w:space="0" w:color="auto"/>
                            <w:right w:val="none" w:sz="0" w:space="0" w:color="auto"/>
                          </w:divBdr>
                          <w:divsChild>
                            <w:div w:id="529605834">
                              <w:marLeft w:val="0"/>
                              <w:marRight w:val="0"/>
                              <w:marTop w:val="0"/>
                              <w:marBottom w:val="0"/>
                              <w:divBdr>
                                <w:top w:val="none" w:sz="0" w:space="0" w:color="auto"/>
                                <w:left w:val="none" w:sz="0" w:space="0" w:color="auto"/>
                                <w:bottom w:val="none" w:sz="0" w:space="0" w:color="auto"/>
                                <w:right w:val="none" w:sz="0" w:space="0" w:color="auto"/>
                              </w:divBdr>
                              <w:divsChild>
                                <w:div w:id="98184080">
                                  <w:marLeft w:val="0"/>
                                  <w:marRight w:val="0"/>
                                  <w:marTop w:val="60"/>
                                  <w:marBottom w:val="120"/>
                                  <w:divBdr>
                                    <w:top w:val="none" w:sz="0" w:space="0" w:color="auto"/>
                                    <w:left w:val="none" w:sz="0" w:space="0" w:color="auto"/>
                                    <w:bottom w:val="none" w:sz="0" w:space="0" w:color="auto"/>
                                    <w:right w:val="none" w:sz="0" w:space="0" w:color="auto"/>
                                  </w:divBdr>
                                  <w:divsChild>
                                    <w:div w:id="2076735576">
                                      <w:marLeft w:val="0"/>
                                      <w:marRight w:val="0"/>
                                      <w:marTop w:val="0"/>
                                      <w:marBottom w:val="0"/>
                                      <w:divBdr>
                                        <w:top w:val="none" w:sz="0" w:space="0" w:color="auto"/>
                                        <w:left w:val="none" w:sz="0" w:space="0" w:color="auto"/>
                                        <w:bottom w:val="none" w:sz="0" w:space="0" w:color="auto"/>
                                        <w:right w:val="none" w:sz="0" w:space="0" w:color="auto"/>
                                      </w:divBdr>
                                      <w:divsChild>
                                        <w:div w:id="609506350">
                                          <w:marLeft w:val="0"/>
                                          <w:marRight w:val="0"/>
                                          <w:marTop w:val="0"/>
                                          <w:marBottom w:val="0"/>
                                          <w:divBdr>
                                            <w:top w:val="single" w:sz="6" w:space="0" w:color="auto"/>
                                            <w:left w:val="single" w:sz="6" w:space="0" w:color="auto"/>
                                            <w:bottom w:val="single" w:sz="6" w:space="0" w:color="auto"/>
                                            <w:right w:val="single" w:sz="6" w:space="0" w:color="auto"/>
                                          </w:divBdr>
                                          <w:divsChild>
                                            <w:div w:id="1535919039">
                                              <w:marLeft w:val="0"/>
                                              <w:marRight w:val="0"/>
                                              <w:marTop w:val="0"/>
                                              <w:marBottom w:val="0"/>
                                              <w:divBdr>
                                                <w:top w:val="none" w:sz="0" w:space="0" w:color="auto"/>
                                                <w:left w:val="none" w:sz="0" w:space="0" w:color="auto"/>
                                                <w:bottom w:val="none" w:sz="0" w:space="0" w:color="auto"/>
                                                <w:right w:val="none" w:sz="0" w:space="0" w:color="auto"/>
                                              </w:divBdr>
                                              <w:divsChild>
                                                <w:div w:id="1863739982">
                                                  <w:marLeft w:val="0"/>
                                                  <w:marRight w:val="0"/>
                                                  <w:marTop w:val="0"/>
                                                  <w:marBottom w:val="0"/>
                                                  <w:divBdr>
                                                    <w:top w:val="none" w:sz="0" w:space="0" w:color="auto"/>
                                                    <w:left w:val="none" w:sz="0" w:space="0" w:color="auto"/>
                                                    <w:bottom w:val="none" w:sz="0" w:space="0" w:color="auto"/>
                                                    <w:right w:val="none" w:sz="0" w:space="0" w:color="auto"/>
                                                  </w:divBdr>
                                                  <w:divsChild>
                                                    <w:div w:id="1242107007">
                                                      <w:marLeft w:val="0"/>
                                                      <w:marRight w:val="0"/>
                                                      <w:marTop w:val="0"/>
                                                      <w:marBottom w:val="0"/>
                                                      <w:divBdr>
                                                        <w:top w:val="none" w:sz="0" w:space="0" w:color="auto"/>
                                                        <w:left w:val="none" w:sz="0" w:space="0" w:color="auto"/>
                                                        <w:bottom w:val="none" w:sz="0" w:space="0" w:color="auto"/>
                                                        <w:right w:val="none" w:sz="0" w:space="0" w:color="auto"/>
                                                      </w:divBdr>
                                                      <w:divsChild>
                                                        <w:div w:id="17656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298077">
                                  <w:marLeft w:val="0"/>
                                  <w:marRight w:val="0"/>
                                  <w:marTop w:val="0"/>
                                  <w:marBottom w:val="0"/>
                                  <w:divBdr>
                                    <w:top w:val="none" w:sz="0" w:space="0" w:color="auto"/>
                                    <w:left w:val="none" w:sz="0" w:space="0" w:color="auto"/>
                                    <w:bottom w:val="none" w:sz="0" w:space="0" w:color="auto"/>
                                    <w:right w:val="none" w:sz="0" w:space="0" w:color="auto"/>
                                  </w:divBdr>
                                  <w:divsChild>
                                    <w:div w:id="422071036">
                                      <w:marLeft w:val="0"/>
                                      <w:marRight w:val="0"/>
                                      <w:marTop w:val="0"/>
                                      <w:marBottom w:val="0"/>
                                      <w:divBdr>
                                        <w:top w:val="none" w:sz="0" w:space="0" w:color="auto"/>
                                        <w:left w:val="none" w:sz="0" w:space="0" w:color="auto"/>
                                        <w:bottom w:val="none" w:sz="0" w:space="0" w:color="auto"/>
                                        <w:right w:val="none" w:sz="0" w:space="0" w:color="auto"/>
                                      </w:divBdr>
                                      <w:divsChild>
                                        <w:div w:id="13139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117430">
              <w:marLeft w:val="0"/>
              <w:marRight w:val="0"/>
              <w:marTop w:val="0"/>
              <w:marBottom w:val="120"/>
              <w:divBdr>
                <w:top w:val="none" w:sz="0" w:space="0" w:color="auto"/>
                <w:left w:val="none" w:sz="0" w:space="0" w:color="auto"/>
                <w:bottom w:val="none" w:sz="0" w:space="0" w:color="auto"/>
                <w:right w:val="none" w:sz="0" w:space="0" w:color="auto"/>
              </w:divBdr>
              <w:divsChild>
                <w:div w:id="1470320197">
                  <w:marLeft w:val="0"/>
                  <w:marRight w:val="0"/>
                  <w:marTop w:val="0"/>
                  <w:marBottom w:val="60"/>
                  <w:divBdr>
                    <w:top w:val="none" w:sz="0" w:space="0" w:color="auto"/>
                    <w:left w:val="none" w:sz="0" w:space="0" w:color="auto"/>
                    <w:bottom w:val="none" w:sz="0" w:space="0" w:color="auto"/>
                    <w:right w:val="none" w:sz="0" w:space="0" w:color="auto"/>
                  </w:divBdr>
                  <w:divsChild>
                    <w:div w:id="657928711">
                      <w:marLeft w:val="0"/>
                      <w:marRight w:val="0"/>
                      <w:marTop w:val="0"/>
                      <w:marBottom w:val="0"/>
                      <w:divBdr>
                        <w:top w:val="none" w:sz="0" w:space="0" w:color="auto"/>
                        <w:left w:val="none" w:sz="0" w:space="0" w:color="auto"/>
                        <w:bottom w:val="none" w:sz="0" w:space="0" w:color="auto"/>
                        <w:right w:val="none" w:sz="0" w:space="0" w:color="auto"/>
                      </w:divBdr>
                      <w:divsChild>
                        <w:div w:id="1738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1911">
                  <w:marLeft w:val="0"/>
                  <w:marRight w:val="0"/>
                  <w:marTop w:val="0"/>
                  <w:marBottom w:val="0"/>
                  <w:divBdr>
                    <w:top w:val="none" w:sz="0" w:space="0" w:color="auto"/>
                    <w:left w:val="none" w:sz="0" w:space="0" w:color="auto"/>
                    <w:bottom w:val="none" w:sz="0" w:space="0" w:color="auto"/>
                    <w:right w:val="none" w:sz="0" w:space="0" w:color="auto"/>
                  </w:divBdr>
                  <w:divsChild>
                    <w:div w:id="1493331215">
                      <w:marLeft w:val="0"/>
                      <w:marRight w:val="0"/>
                      <w:marTop w:val="0"/>
                      <w:marBottom w:val="0"/>
                      <w:divBdr>
                        <w:top w:val="none" w:sz="0" w:space="0" w:color="auto"/>
                        <w:left w:val="none" w:sz="0" w:space="0" w:color="auto"/>
                        <w:bottom w:val="none" w:sz="0" w:space="0" w:color="auto"/>
                        <w:right w:val="none" w:sz="0" w:space="0" w:color="auto"/>
                      </w:divBdr>
                      <w:divsChild>
                        <w:div w:id="585459855">
                          <w:marLeft w:val="0"/>
                          <w:marRight w:val="0"/>
                          <w:marTop w:val="0"/>
                          <w:marBottom w:val="0"/>
                          <w:divBdr>
                            <w:top w:val="none" w:sz="0" w:space="0" w:color="auto"/>
                            <w:left w:val="none" w:sz="0" w:space="0" w:color="auto"/>
                            <w:bottom w:val="none" w:sz="0" w:space="0" w:color="auto"/>
                            <w:right w:val="none" w:sz="0" w:space="0" w:color="auto"/>
                          </w:divBdr>
                          <w:divsChild>
                            <w:div w:id="926620791">
                              <w:marLeft w:val="0"/>
                              <w:marRight w:val="0"/>
                              <w:marTop w:val="0"/>
                              <w:marBottom w:val="0"/>
                              <w:divBdr>
                                <w:top w:val="none" w:sz="0" w:space="0" w:color="auto"/>
                                <w:left w:val="none" w:sz="0" w:space="0" w:color="auto"/>
                                <w:bottom w:val="none" w:sz="0" w:space="0" w:color="auto"/>
                                <w:right w:val="none" w:sz="0" w:space="0" w:color="auto"/>
                              </w:divBdr>
                              <w:divsChild>
                                <w:div w:id="818961823">
                                  <w:marLeft w:val="0"/>
                                  <w:marRight w:val="0"/>
                                  <w:marTop w:val="0"/>
                                  <w:marBottom w:val="0"/>
                                  <w:divBdr>
                                    <w:top w:val="none" w:sz="0" w:space="0" w:color="auto"/>
                                    <w:left w:val="none" w:sz="0" w:space="0" w:color="auto"/>
                                    <w:bottom w:val="none" w:sz="0" w:space="0" w:color="auto"/>
                                    <w:right w:val="none" w:sz="0" w:space="0" w:color="auto"/>
                                  </w:divBdr>
                                  <w:divsChild>
                                    <w:div w:id="1899321451">
                                      <w:marLeft w:val="0"/>
                                      <w:marRight w:val="0"/>
                                      <w:marTop w:val="0"/>
                                      <w:marBottom w:val="0"/>
                                      <w:divBdr>
                                        <w:top w:val="none" w:sz="0" w:space="0" w:color="auto"/>
                                        <w:left w:val="none" w:sz="0" w:space="0" w:color="auto"/>
                                        <w:bottom w:val="none" w:sz="0" w:space="0" w:color="auto"/>
                                        <w:right w:val="none" w:sz="0" w:space="0" w:color="auto"/>
                                      </w:divBdr>
                                      <w:divsChild>
                                        <w:div w:id="138459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121612">
              <w:marLeft w:val="0"/>
              <w:marRight w:val="0"/>
              <w:marTop w:val="0"/>
              <w:marBottom w:val="120"/>
              <w:divBdr>
                <w:top w:val="none" w:sz="0" w:space="0" w:color="auto"/>
                <w:left w:val="none" w:sz="0" w:space="0" w:color="auto"/>
                <w:bottom w:val="none" w:sz="0" w:space="0" w:color="auto"/>
                <w:right w:val="none" w:sz="0" w:space="0" w:color="auto"/>
              </w:divBdr>
              <w:divsChild>
                <w:div w:id="1247836240">
                  <w:marLeft w:val="0"/>
                  <w:marRight w:val="0"/>
                  <w:marTop w:val="0"/>
                  <w:marBottom w:val="0"/>
                  <w:divBdr>
                    <w:top w:val="none" w:sz="0" w:space="0" w:color="auto"/>
                    <w:left w:val="none" w:sz="0" w:space="0" w:color="auto"/>
                    <w:bottom w:val="none" w:sz="0" w:space="0" w:color="auto"/>
                    <w:right w:val="none" w:sz="0" w:space="0" w:color="auto"/>
                  </w:divBdr>
                  <w:divsChild>
                    <w:div w:id="1868910139">
                      <w:marLeft w:val="0"/>
                      <w:marRight w:val="0"/>
                      <w:marTop w:val="0"/>
                      <w:marBottom w:val="0"/>
                      <w:divBdr>
                        <w:top w:val="none" w:sz="0" w:space="0" w:color="auto"/>
                        <w:left w:val="none" w:sz="0" w:space="0" w:color="auto"/>
                        <w:bottom w:val="none" w:sz="0" w:space="0" w:color="auto"/>
                        <w:right w:val="none" w:sz="0" w:space="0" w:color="auto"/>
                      </w:divBdr>
                      <w:divsChild>
                        <w:div w:id="1523939593">
                          <w:marLeft w:val="0"/>
                          <w:marRight w:val="0"/>
                          <w:marTop w:val="0"/>
                          <w:marBottom w:val="0"/>
                          <w:divBdr>
                            <w:top w:val="none" w:sz="0" w:space="0" w:color="auto"/>
                            <w:left w:val="none" w:sz="0" w:space="0" w:color="auto"/>
                            <w:bottom w:val="none" w:sz="0" w:space="0" w:color="auto"/>
                            <w:right w:val="none" w:sz="0" w:space="0" w:color="auto"/>
                          </w:divBdr>
                          <w:divsChild>
                            <w:div w:id="569000850">
                              <w:marLeft w:val="0"/>
                              <w:marRight w:val="0"/>
                              <w:marTop w:val="0"/>
                              <w:marBottom w:val="0"/>
                              <w:divBdr>
                                <w:top w:val="none" w:sz="0" w:space="0" w:color="auto"/>
                                <w:left w:val="none" w:sz="0" w:space="0" w:color="auto"/>
                                <w:bottom w:val="none" w:sz="0" w:space="0" w:color="auto"/>
                                <w:right w:val="none" w:sz="0" w:space="0" w:color="auto"/>
                              </w:divBdr>
                              <w:divsChild>
                                <w:div w:id="727807550">
                                  <w:marLeft w:val="0"/>
                                  <w:marRight w:val="0"/>
                                  <w:marTop w:val="0"/>
                                  <w:marBottom w:val="0"/>
                                  <w:divBdr>
                                    <w:top w:val="none" w:sz="0" w:space="0" w:color="auto"/>
                                    <w:left w:val="none" w:sz="0" w:space="0" w:color="auto"/>
                                    <w:bottom w:val="none" w:sz="0" w:space="0" w:color="auto"/>
                                    <w:right w:val="none" w:sz="0" w:space="0" w:color="auto"/>
                                  </w:divBdr>
                                  <w:divsChild>
                                    <w:div w:id="611519453">
                                      <w:marLeft w:val="0"/>
                                      <w:marRight w:val="0"/>
                                      <w:marTop w:val="0"/>
                                      <w:marBottom w:val="0"/>
                                      <w:divBdr>
                                        <w:top w:val="none" w:sz="0" w:space="0" w:color="auto"/>
                                        <w:left w:val="none" w:sz="0" w:space="0" w:color="auto"/>
                                        <w:bottom w:val="none" w:sz="0" w:space="0" w:color="auto"/>
                                        <w:right w:val="none" w:sz="0" w:space="0" w:color="auto"/>
                                      </w:divBdr>
                                      <w:divsChild>
                                        <w:div w:id="871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127">
                                  <w:marLeft w:val="0"/>
                                  <w:marRight w:val="0"/>
                                  <w:marTop w:val="0"/>
                                  <w:marBottom w:val="0"/>
                                  <w:divBdr>
                                    <w:top w:val="none" w:sz="0" w:space="0" w:color="auto"/>
                                    <w:left w:val="none" w:sz="0" w:space="0" w:color="auto"/>
                                    <w:bottom w:val="none" w:sz="0" w:space="0" w:color="auto"/>
                                    <w:right w:val="none" w:sz="0" w:space="0" w:color="auto"/>
                                  </w:divBdr>
                                  <w:divsChild>
                                    <w:div w:id="14212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56042">
              <w:marLeft w:val="0"/>
              <w:marRight w:val="0"/>
              <w:marTop w:val="0"/>
              <w:marBottom w:val="120"/>
              <w:divBdr>
                <w:top w:val="none" w:sz="0" w:space="0" w:color="auto"/>
                <w:left w:val="none" w:sz="0" w:space="0" w:color="auto"/>
                <w:bottom w:val="none" w:sz="0" w:space="0" w:color="auto"/>
                <w:right w:val="none" w:sz="0" w:space="0" w:color="auto"/>
              </w:divBdr>
              <w:divsChild>
                <w:div w:id="120927710">
                  <w:marLeft w:val="0"/>
                  <w:marRight w:val="0"/>
                  <w:marTop w:val="0"/>
                  <w:marBottom w:val="60"/>
                  <w:divBdr>
                    <w:top w:val="none" w:sz="0" w:space="0" w:color="auto"/>
                    <w:left w:val="none" w:sz="0" w:space="0" w:color="auto"/>
                    <w:bottom w:val="none" w:sz="0" w:space="0" w:color="auto"/>
                    <w:right w:val="none" w:sz="0" w:space="0" w:color="auto"/>
                  </w:divBdr>
                  <w:divsChild>
                    <w:div w:id="1761371537">
                      <w:marLeft w:val="0"/>
                      <w:marRight w:val="0"/>
                      <w:marTop w:val="0"/>
                      <w:marBottom w:val="0"/>
                      <w:divBdr>
                        <w:top w:val="none" w:sz="0" w:space="0" w:color="auto"/>
                        <w:left w:val="none" w:sz="0" w:space="0" w:color="auto"/>
                        <w:bottom w:val="none" w:sz="0" w:space="0" w:color="auto"/>
                        <w:right w:val="none" w:sz="0" w:space="0" w:color="auto"/>
                      </w:divBdr>
                      <w:divsChild>
                        <w:div w:id="14943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709">
                  <w:marLeft w:val="0"/>
                  <w:marRight w:val="0"/>
                  <w:marTop w:val="0"/>
                  <w:marBottom w:val="0"/>
                  <w:divBdr>
                    <w:top w:val="none" w:sz="0" w:space="0" w:color="auto"/>
                    <w:left w:val="none" w:sz="0" w:space="0" w:color="auto"/>
                    <w:bottom w:val="none" w:sz="0" w:space="0" w:color="auto"/>
                    <w:right w:val="none" w:sz="0" w:space="0" w:color="auto"/>
                  </w:divBdr>
                  <w:divsChild>
                    <w:div w:id="668170776">
                      <w:marLeft w:val="0"/>
                      <w:marRight w:val="0"/>
                      <w:marTop w:val="0"/>
                      <w:marBottom w:val="0"/>
                      <w:divBdr>
                        <w:top w:val="none" w:sz="0" w:space="0" w:color="auto"/>
                        <w:left w:val="none" w:sz="0" w:space="0" w:color="auto"/>
                        <w:bottom w:val="none" w:sz="0" w:space="0" w:color="auto"/>
                        <w:right w:val="none" w:sz="0" w:space="0" w:color="auto"/>
                      </w:divBdr>
                      <w:divsChild>
                        <w:div w:id="473177238">
                          <w:marLeft w:val="0"/>
                          <w:marRight w:val="0"/>
                          <w:marTop w:val="0"/>
                          <w:marBottom w:val="0"/>
                          <w:divBdr>
                            <w:top w:val="none" w:sz="0" w:space="0" w:color="auto"/>
                            <w:left w:val="none" w:sz="0" w:space="0" w:color="auto"/>
                            <w:bottom w:val="none" w:sz="0" w:space="0" w:color="auto"/>
                            <w:right w:val="none" w:sz="0" w:space="0" w:color="auto"/>
                          </w:divBdr>
                          <w:divsChild>
                            <w:div w:id="2133405113">
                              <w:marLeft w:val="0"/>
                              <w:marRight w:val="0"/>
                              <w:marTop w:val="0"/>
                              <w:marBottom w:val="0"/>
                              <w:divBdr>
                                <w:top w:val="none" w:sz="0" w:space="0" w:color="auto"/>
                                <w:left w:val="none" w:sz="0" w:space="0" w:color="auto"/>
                                <w:bottom w:val="none" w:sz="0" w:space="0" w:color="auto"/>
                                <w:right w:val="none" w:sz="0" w:space="0" w:color="auto"/>
                              </w:divBdr>
                              <w:divsChild>
                                <w:div w:id="1115250124">
                                  <w:marLeft w:val="0"/>
                                  <w:marRight w:val="0"/>
                                  <w:marTop w:val="0"/>
                                  <w:marBottom w:val="0"/>
                                  <w:divBdr>
                                    <w:top w:val="none" w:sz="0" w:space="0" w:color="auto"/>
                                    <w:left w:val="none" w:sz="0" w:space="0" w:color="auto"/>
                                    <w:bottom w:val="none" w:sz="0" w:space="0" w:color="auto"/>
                                    <w:right w:val="none" w:sz="0" w:space="0" w:color="auto"/>
                                  </w:divBdr>
                                  <w:divsChild>
                                    <w:div w:id="1098258939">
                                      <w:marLeft w:val="0"/>
                                      <w:marRight w:val="0"/>
                                      <w:marTop w:val="0"/>
                                      <w:marBottom w:val="0"/>
                                      <w:divBdr>
                                        <w:top w:val="none" w:sz="0" w:space="0" w:color="auto"/>
                                        <w:left w:val="none" w:sz="0" w:space="0" w:color="auto"/>
                                        <w:bottom w:val="none" w:sz="0" w:space="0" w:color="auto"/>
                                        <w:right w:val="none" w:sz="0" w:space="0" w:color="auto"/>
                                      </w:divBdr>
                                      <w:divsChild>
                                        <w:div w:id="4691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19</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Rohaniasl</dc:creator>
  <cp:keywords/>
  <dc:description/>
  <cp:lastModifiedBy>Zahra Rohaniasl</cp:lastModifiedBy>
  <cp:revision>1</cp:revision>
  <dcterms:created xsi:type="dcterms:W3CDTF">2024-12-20T06:05:00Z</dcterms:created>
  <dcterms:modified xsi:type="dcterms:W3CDTF">2024-12-20T06:48:00Z</dcterms:modified>
</cp:coreProperties>
</file>