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33C36" w14:textId="0489475B" w:rsidR="000F6933" w:rsidRPr="006E66D6" w:rsidRDefault="00132F4E" w:rsidP="006E66D6">
      <w:pPr>
        <w:spacing w:after="0"/>
        <w:jc w:val="both"/>
        <w:rPr>
          <w:rFonts w:asciiTheme="majorBidi" w:hAnsiTheme="majorBidi" w:cstheme="majorBidi"/>
          <w:b/>
          <w:bCs/>
          <w:rtl/>
        </w:rPr>
      </w:pPr>
      <w:r w:rsidRPr="006E66D6">
        <w:rPr>
          <w:rFonts w:asciiTheme="majorBidi" w:hAnsiTheme="majorBidi" w:cstheme="majorBidi"/>
          <w:b/>
          <w:bCs/>
        </w:rPr>
        <w:t xml:space="preserve">RCALAD: Regularized Complete </w:t>
      </w:r>
      <w:proofErr w:type="spellStart"/>
      <w:r w:rsidRPr="006E66D6">
        <w:rPr>
          <w:rFonts w:asciiTheme="majorBidi" w:hAnsiTheme="majorBidi" w:cstheme="majorBidi"/>
          <w:b/>
          <w:bCs/>
        </w:rPr>
        <w:t>Adversarially</w:t>
      </w:r>
      <w:proofErr w:type="spellEnd"/>
      <w:r w:rsidRPr="006E66D6">
        <w:rPr>
          <w:rFonts w:asciiTheme="majorBidi" w:hAnsiTheme="majorBidi" w:cstheme="majorBidi"/>
          <w:b/>
          <w:bCs/>
        </w:rPr>
        <w:t xml:space="preserve"> Learned Anomaly </w:t>
      </w:r>
      <w:r w:rsidR="00B446C3" w:rsidRPr="006E66D6">
        <w:rPr>
          <w:rFonts w:asciiTheme="majorBidi" w:hAnsiTheme="majorBidi" w:cstheme="majorBidi"/>
          <w:b/>
          <w:bCs/>
        </w:rPr>
        <w:t>D</w:t>
      </w:r>
      <w:r w:rsidRPr="006E66D6">
        <w:rPr>
          <w:rFonts w:asciiTheme="majorBidi" w:hAnsiTheme="majorBidi" w:cstheme="majorBidi"/>
          <w:b/>
          <w:bCs/>
        </w:rPr>
        <w:t>etection</w:t>
      </w:r>
    </w:p>
    <w:p w14:paraId="4329A854" w14:textId="77777777" w:rsidR="00132F4E" w:rsidRPr="006E66D6" w:rsidRDefault="00132F4E" w:rsidP="006E66D6">
      <w:pPr>
        <w:spacing w:after="0"/>
        <w:jc w:val="both"/>
        <w:rPr>
          <w:rFonts w:asciiTheme="majorBidi" w:hAnsiTheme="majorBidi" w:cstheme="majorBidi"/>
          <w:b/>
          <w:bCs/>
          <w:rtl/>
          <w:lang w:bidi="fa-IR"/>
        </w:rPr>
      </w:pPr>
      <w:r w:rsidRPr="006E66D6">
        <w:rPr>
          <w:rFonts w:asciiTheme="majorBidi" w:hAnsiTheme="majorBidi" w:cstheme="majorBidi"/>
          <w:b/>
          <w:bCs/>
        </w:rPr>
        <w:t xml:space="preserve">Abstract </w:t>
      </w:r>
    </w:p>
    <w:p w14:paraId="302B67A6" w14:textId="0C8915C7" w:rsidR="00132F4E" w:rsidRPr="006E66D6" w:rsidRDefault="00DC5206" w:rsidP="006E66D6">
      <w:pPr>
        <w:spacing w:after="0"/>
        <w:jc w:val="both"/>
        <w:rPr>
          <w:rFonts w:asciiTheme="majorBidi" w:hAnsiTheme="majorBidi" w:cstheme="majorBidi"/>
          <w:lang w:bidi="fa-IR"/>
        </w:rPr>
      </w:pPr>
      <w:r w:rsidRPr="006E66D6">
        <w:rPr>
          <w:rFonts w:asciiTheme="majorBidi" w:hAnsiTheme="majorBidi" w:cstheme="majorBidi"/>
        </w:rPr>
        <w:t>The present study provides a comprehensive adversarial framework for anomaly detection in real-world problems based on adversarial neural networks' capability to model complex high-dimensional data.</w:t>
      </w:r>
      <w:r w:rsidR="00132F4E" w:rsidRPr="006E66D6">
        <w:rPr>
          <w:rFonts w:asciiTheme="majorBidi" w:hAnsiTheme="majorBidi" w:cstheme="majorBidi"/>
        </w:rPr>
        <w:t xml:space="preserve"> </w:t>
      </w:r>
      <w:r w:rsidR="00DA08B3" w:rsidRPr="006E66D6">
        <w:rPr>
          <w:rFonts w:asciiTheme="majorBidi" w:hAnsiTheme="majorBidi" w:cstheme="majorBidi"/>
        </w:rPr>
        <w:t xml:space="preserve">The proposed </w:t>
      </w:r>
      <w:r w:rsidR="00251F44" w:rsidRPr="006E66D6">
        <w:rPr>
          <w:rFonts w:asciiTheme="majorBidi" w:hAnsiTheme="majorBidi" w:cstheme="majorBidi"/>
        </w:rPr>
        <w:t xml:space="preserve">regularized complete </w:t>
      </w:r>
      <w:proofErr w:type="spellStart"/>
      <w:r w:rsidR="00251F44" w:rsidRPr="006E66D6">
        <w:rPr>
          <w:rFonts w:asciiTheme="majorBidi" w:hAnsiTheme="majorBidi" w:cstheme="majorBidi"/>
        </w:rPr>
        <w:t>adversarially</w:t>
      </w:r>
      <w:proofErr w:type="spellEnd"/>
      <w:r w:rsidR="00251F44" w:rsidRPr="006E66D6">
        <w:rPr>
          <w:rFonts w:asciiTheme="majorBidi" w:hAnsiTheme="majorBidi" w:cstheme="majorBidi"/>
        </w:rPr>
        <w:t xml:space="preserve"> learned anomaly detection (RCALAD)</w:t>
      </w:r>
      <w:r w:rsidR="00C90962" w:rsidRPr="006E66D6">
        <w:rPr>
          <w:rFonts w:asciiTheme="majorBidi" w:hAnsiTheme="majorBidi" w:cstheme="majorBidi"/>
        </w:rPr>
        <w:t xml:space="preserve"> model</w:t>
      </w:r>
      <w:r w:rsidR="00251F44" w:rsidRPr="006E66D6">
        <w:rPr>
          <w:rFonts w:asciiTheme="majorBidi" w:hAnsiTheme="majorBidi" w:cstheme="majorBidi"/>
        </w:rPr>
        <w:t>, utilize</w:t>
      </w:r>
      <w:r w:rsidR="00C90962" w:rsidRPr="006E66D6">
        <w:rPr>
          <w:rFonts w:asciiTheme="majorBidi" w:hAnsiTheme="majorBidi" w:cstheme="majorBidi"/>
        </w:rPr>
        <w:t>s</w:t>
      </w:r>
      <w:r w:rsidR="00251F44" w:rsidRPr="006E66D6">
        <w:rPr>
          <w:rFonts w:asciiTheme="majorBidi" w:hAnsiTheme="majorBidi" w:cstheme="majorBidi"/>
        </w:rPr>
        <w:t xml:space="preserve"> a generator network to </w:t>
      </w:r>
      <w:r w:rsidR="00DA08B3" w:rsidRPr="006E66D6">
        <w:rPr>
          <w:rFonts w:asciiTheme="majorBidi" w:hAnsiTheme="majorBidi" w:cstheme="majorBidi"/>
        </w:rPr>
        <w:t>reconstruct the input data and</w:t>
      </w:r>
      <w:r w:rsidR="00251F44" w:rsidRPr="006E66D6">
        <w:rPr>
          <w:rFonts w:asciiTheme="majorBidi" w:hAnsiTheme="majorBidi" w:cstheme="majorBidi"/>
        </w:rPr>
        <w:t xml:space="preserve"> then calculate</w:t>
      </w:r>
      <w:r w:rsidR="00C90962" w:rsidRPr="006E66D6">
        <w:rPr>
          <w:rFonts w:asciiTheme="majorBidi" w:hAnsiTheme="majorBidi" w:cstheme="majorBidi"/>
        </w:rPr>
        <w:t>s</w:t>
      </w:r>
      <w:r w:rsidR="00251F44" w:rsidRPr="006E66D6">
        <w:rPr>
          <w:rFonts w:asciiTheme="majorBidi" w:hAnsiTheme="majorBidi" w:cstheme="majorBidi"/>
        </w:rPr>
        <w:t xml:space="preserve"> the anomaly score to det</w:t>
      </w:r>
      <w:r w:rsidRPr="006E66D6">
        <w:rPr>
          <w:rFonts w:asciiTheme="majorBidi" w:hAnsiTheme="majorBidi" w:cstheme="majorBidi"/>
        </w:rPr>
        <w:t>ermine</w:t>
      </w:r>
      <w:r w:rsidR="00251F44" w:rsidRPr="006E66D6">
        <w:rPr>
          <w:rFonts w:asciiTheme="majorBidi" w:hAnsiTheme="majorBidi" w:cstheme="majorBidi"/>
        </w:rPr>
        <w:t xml:space="preserve"> anomalies</w:t>
      </w:r>
      <w:r w:rsidR="00DA08B3" w:rsidRPr="006E66D6">
        <w:rPr>
          <w:rFonts w:asciiTheme="majorBidi" w:hAnsiTheme="majorBidi" w:cstheme="majorBidi"/>
        </w:rPr>
        <w:t>.</w:t>
      </w:r>
      <w:r w:rsidR="008E571A" w:rsidRPr="006E66D6">
        <w:rPr>
          <w:rFonts w:asciiTheme="majorBidi" w:hAnsiTheme="majorBidi" w:cstheme="majorBidi"/>
          <w:rtl/>
          <w:lang w:bidi="fa-IR"/>
        </w:rPr>
        <w:t xml:space="preserve"> </w:t>
      </w:r>
      <w:r w:rsidR="008E571A" w:rsidRPr="006E66D6">
        <w:rPr>
          <w:rFonts w:asciiTheme="majorBidi" w:hAnsiTheme="majorBidi" w:cstheme="majorBidi"/>
          <w:lang w:bidi="fa-IR"/>
        </w:rPr>
        <w:t xml:space="preserve">In the proposed model, it </w:t>
      </w:r>
      <w:r w:rsidR="00B446C3" w:rsidRPr="006E66D6">
        <w:rPr>
          <w:rFonts w:asciiTheme="majorBidi" w:hAnsiTheme="majorBidi" w:cstheme="majorBidi"/>
          <w:lang w:bidi="fa-IR"/>
        </w:rPr>
        <w:t>is</w:t>
      </w:r>
      <w:r w:rsidR="008E571A" w:rsidRPr="006E66D6">
        <w:rPr>
          <w:rFonts w:asciiTheme="majorBidi" w:hAnsiTheme="majorBidi" w:cstheme="majorBidi"/>
          <w:lang w:bidi="fa-IR"/>
        </w:rPr>
        <w:t xml:space="preserve"> attempted to use the information of a complete cycle </w:t>
      </w:r>
      <w:r w:rsidR="00D93564" w:rsidRPr="006E66D6">
        <w:rPr>
          <w:rFonts w:asciiTheme="majorBidi" w:hAnsiTheme="majorBidi" w:cstheme="majorBidi"/>
          <w:lang w:bidi="fa-IR"/>
        </w:rPr>
        <w:t xml:space="preserve">in order </w:t>
      </w:r>
      <w:r w:rsidR="008E571A" w:rsidRPr="006E66D6">
        <w:rPr>
          <w:rFonts w:asciiTheme="majorBidi" w:hAnsiTheme="majorBidi" w:cstheme="majorBidi"/>
          <w:lang w:bidi="fa-IR"/>
        </w:rPr>
        <w:t xml:space="preserve">to improve the training process </w:t>
      </w:r>
      <w:r w:rsidR="00251F44" w:rsidRPr="006E66D6">
        <w:rPr>
          <w:rFonts w:asciiTheme="majorBidi" w:hAnsiTheme="majorBidi" w:cstheme="majorBidi"/>
          <w:lang w:bidi="fa-IR"/>
        </w:rPr>
        <w:t>by</w:t>
      </w:r>
      <w:r w:rsidR="008E571A" w:rsidRPr="006E66D6">
        <w:rPr>
          <w:rFonts w:asciiTheme="majorBidi" w:hAnsiTheme="majorBidi" w:cstheme="majorBidi"/>
          <w:lang w:bidi="fa-IR"/>
        </w:rPr>
        <w:t xml:space="preserve"> adding </w:t>
      </w:r>
      <w:r w:rsidRPr="006E66D6">
        <w:rPr>
          <w:rFonts w:asciiTheme="majorBidi" w:hAnsiTheme="majorBidi" w:cstheme="majorBidi"/>
          <w:lang w:bidi="fa-IR"/>
        </w:rPr>
        <w:t>a</w:t>
      </w:r>
      <w:r w:rsidR="00B446C3" w:rsidRPr="006E66D6">
        <w:rPr>
          <w:rFonts w:asciiTheme="majorBidi" w:hAnsiTheme="majorBidi" w:cstheme="majorBidi"/>
          <w:lang w:bidi="fa-IR"/>
        </w:rPr>
        <w:t xml:space="preserve"> </w:t>
      </w:r>
      <w:r w:rsidR="00101558" w:rsidRPr="006E66D6">
        <w:rPr>
          <w:rFonts w:asciiTheme="majorBidi" w:hAnsiTheme="majorBidi" w:cstheme="majorBidi"/>
          <w:lang w:bidi="fa-IR"/>
        </w:rPr>
        <w:t xml:space="preserve">new </w:t>
      </w:r>
      <w:r w:rsidR="009F41E1" w:rsidRPr="006E66D6">
        <w:rPr>
          <w:rFonts w:asciiTheme="majorBidi" w:hAnsiTheme="majorBidi" w:cstheme="majorBidi"/>
          <w:lang w:bidi="fa-IR"/>
        </w:rPr>
        <w:t>discriminator</w:t>
      </w:r>
      <w:r w:rsidRPr="006E66D6">
        <w:rPr>
          <w:rFonts w:asciiTheme="majorBidi" w:hAnsiTheme="majorBidi" w:cstheme="majorBidi"/>
          <w:lang w:bidi="fa-IR"/>
        </w:rPr>
        <w:t xml:space="preserve"> to the structure</w:t>
      </w:r>
      <w:r w:rsidR="008E571A" w:rsidRPr="006E66D6">
        <w:rPr>
          <w:rFonts w:asciiTheme="majorBidi" w:hAnsiTheme="majorBidi" w:cstheme="majorBidi"/>
          <w:lang w:bidi="fa-IR"/>
        </w:rPr>
        <w:t xml:space="preserve">. Moreover, </w:t>
      </w:r>
      <w:r w:rsidR="007005F5" w:rsidRPr="006E66D6">
        <w:rPr>
          <w:rFonts w:asciiTheme="majorBidi" w:hAnsiTheme="majorBidi" w:cstheme="majorBidi"/>
          <w:lang w:bidi="fa-IR"/>
        </w:rPr>
        <w:t xml:space="preserve">to increase the distance between the anomalous sample and its reconstruction, a </w:t>
      </w:r>
      <w:r w:rsidR="00251F44" w:rsidRPr="006E66D6">
        <w:rPr>
          <w:rFonts w:asciiTheme="majorBidi" w:hAnsiTheme="majorBidi" w:cstheme="majorBidi"/>
          <w:lang w:bidi="fa-IR"/>
        </w:rPr>
        <w:t>further</w:t>
      </w:r>
      <w:r w:rsidR="007005F5" w:rsidRPr="006E66D6">
        <w:rPr>
          <w:rFonts w:asciiTheme="majorBidi" w:hAnsiTheme="majorBidi" w:cstheme="majorBidi"/>
          <w:lang w:bidi="fa-IR"/>
        </w:rPr>
        <w:t xml:space="preserve"> </w:t>
      </w:r>
      <w:r w:rsidR="00D93564" w:rsidRPr="006E66D6">
        <w:rPr>
          <w:rFonts w:asciiTheme="majorBidi" w:hAnsiTheme="majorBidi" w:cstheme="majorBidi"/>
          <w:lang w:bidi="fa-IR"/>
        </w:rPr>
        <w:t>supplementary</w:t>
      </w:r>
      <w:r w:rsidR="007005F5" w:rsidRPr="006E66D6">
        <w:rPr>
          <w:rFonts w:asciiTheme="majorBidi" w:hAnsiTheme="majorBidi" w:cstheme="majorBidi"/>
          <w:lang w:bidi="fa-IR"/>
        </w:rPr>
        <w:t xml:space="preserve"> distribution in the input space </w:t>
      </w:r>
      <w:r w:rsidR="00B446C3" w:rsidRPr="006E66D6">
        <w:rPr>
          <w:rFonts w:asciiTheme="majorBidi" w:hAnsiTheme="majorBidi" w:cstheme="majorBidi"/>
          <w:lang w:bidi="fa-IR"/>
        </w:rPr>
        <w:t>is</w:t>
      </w:r>
      <w:r w:rsidR="007005F5" w:rsidRPr="006E66D6">
        <w:rPr>
          <w:rFonts w:asciiTheme="majorBidi" w:hAnsiTheme="majorBidi" w:cstheme="majorBidi"/>
          <w:lang w:bidi="fa-IR"/>
        </w:rPr>
        <w:t xml:space="preserve"> used to bias all the reconstructions toward the </w:t>
      </w:r>
      <w:r w:rsidR="00101558" w:rsidRPr="006E66D6">
        <w:rPr>
          <w:rFonts w:asciiTheme="majorBidi" w:hAnsiTheme="majorBidi" w:cstheme="majorBidi"/>
          <w:lang w:bidi="fa-IR"/>
        </w:rPr>
        <w:t>normal data distribution</w:t>
      </w:r>
      <w:r w:rsidR="007005F5" w:rsidRPr="006E66D6">
        <w:rPr>
          <w:rFonts w:asciiTheme="majorBidi" w:hAnsiTheme="majorBidi" w:cstheme="majorBidi"/>
          <w:lang w:bidi="fa-IR"/>
        </w:rPr>
        <w:t xml:space="preserve">. In addition to the proposed </w:t>
      </w:r>
      <w:r w:rsidR="00101558" w:rsidRPr="006E66D6">
        <w:rPr>
          <w:rFonts w:asciiTheme="majorBidi" w:hAnsiTheme="majorBidi" w:cstheme="majorBidi"/>
          <w:lang w:bidi="fa-IR"/>
        </w:rPr>
        <w:t>model</w:t>
      </w:r>
      <w:r w:rsidR="007005F5" w:rsidRPr="006E66D6">
        <w:rPr>
          <w:rFonts w:asciiTheme="majorBidi" w:hAnsiTheme="majorBidi" w:cstheme="majorBidi"/>
          <w:lang w:bidi="fa-IR"/>
        </w:rPr>
        <w:t xml:space="preserve">, two new anomaly </w:t>
      </w:r>
      <w:r w:rsidR="000924E8" w:rsidRPr="006E66D6">
        <w:rPr>
          <w:rFonts w:asciiTheme="majorBidi" w:hAnsiTheme="majorBidi" w:cstheme="majorBidi"/>
          <w:lang w:bidi="fa-IR"/>
        </w:rPr>
        <w:t>score</w:t>
      </w:r>
      <w:r w:rsidR="007005F5" w:rsidRPr="006E66D6">
        <w:rPr>
          <w:rFonts w:asciiTheme="majorBidi" w:hAnsiTheme="majorBidi" w:cstheme="majorBidi"/>
          <w:lang w:bidi="fa-IR"/>
        </w:rPr>
        <w:t>s are presented in this</w:t>
      </w:r>
      <w:r w:rsidR="00D93564" w:rsidRPr="006E66D6">
        <w:rPr>
          <w:rFonts w:asciiTheme="majorBidi" w:hAnsiTheme="majorBidi" w:cstheme="majorBidi"/>
          <w:lang w:bidi="fa-IR"/>
        </w:rPr>
        <w:t xml:space="preserve"> study. Experimental results demonstrate the superiority of the RCALAD model to other </w:t>
      </w:r>
      <w:r w:rsidR="009F41E1" w:rsidRPr="006E66D6">
        <w:rPr>
          <w:rFonts w:asciiTheme="majorBidi" w:hAnsiTheme="majorBidi" w:cstheme="majorBidi"/>
          <w:lang w:bidi="fa-IR"/>
        </w:rPr>
        <w:t>state</w:t>
      </w:r>
      <w:r w:rsidR="00251F44" w:rsidRPr="006E66D6">
        <w:rPr>
          <w:rFonts w:asciiTheme="majorBidi" w:hAnsiTheme="majorBidi" w:cstheme="majorBidi"/>
          <w:lang w:bidi="fa-IR"/>
        </w:rPr>
        <w:t>-of-the-</w:t>
      </w:r>
      <w:r w:rsidR="009F41E1" w:rsidRPr="006E66D6">
        <w:rPr>
          <w:rFonts w:asciiTheme="majorBidi" w:hAnsiTheme="majorBidi" w:cstheme="majorBidi"/>
          <w:lang w:bidi="fa-IR"/>
        </w:rPr>
        <w:t>art</w:t>
      </w:r>
      <w:r w:rsidR="00D93564" w:rsidRPr="006E66D6">
        <w:rPr>
          <w:rFonts w:asciiTheme="majorBidi" w:hAnsiTheme="majorBidi" w:cstheme="majorBidi"/>
          <w:lang w:bidi="fa-IR"/>
        </w:rPr>
        <w:t xml:space="preserve"> models in the field of anomaly detection. </w:t>
      </w:r>
    </w:p>
    <w:p w14:paraId="0C340993" w14:textId="20C26206" w:rsidR="00C513DC" w:rsidRPr="006E66D6" w:rsidRDefault="00C513DC" w:rsidP="006E66D6">
      <w:pPr>
        <w:spacing w:after="0"/>
        <w:jc w:val="both"/>
        <w:rPr>
          <w:rFonts w:asciiTheme="majorBidi" w:hAnsiTheme="majorBidi" w:cstheme="majorBidi"/>
          <w:lang w:bidi="fa-IR"/>
        </w:rPr>
      </w:pPr>
      <w:r w:rsidRPr="006E66D6">
        <w:rPr>
          <w:rFonts w:asciiTheme="majorBidi" w:hAnsiTheme="majorBidi" w:cstheme="majorBidi"/>
          <w:b/>
          <w:bCs/>
          <w:lang w:bidi="fa-IR"/>
        </w:rPr>
        <w:t xml:space="preserve">Keywords: </w:t>
      </w:r>
      <w:r w:rsidR="00B446C3" w:rsidRPr="006E66D6">
        <w:rPr>
          <w:rFonts w:asciiTheme="majorBidi" w:hAnsiTheme="majorBidi" w:cstheme="majorBidi"/>
          <w:lang w:bidi="fa-IR"/>
        </w:rPr>
        <w:t>A</w:t>
      </w:r>
      <w:r w:rsidRPr="006E66D6">
        <w:rPr>
          <w:rFonts w:asciiTheme="majorBidi" w:hAnsiTheme="majorBidi" w:cstheme="majorBidi"/>
          <w:lang w:bidi="fa-IR"/>
        </w:rPr>
        <w:t xml:space="preserve">nomaly detection, </w:t>
      </w:r>
      <w:r w:rsidR="00B446C3" w:rsidRPr="006E66D6">
        <w:rPr>
          <w:rFonts w:asciiTheme="majorBidi" w:hAnsiTheme="majorBidi" w:cstheme="majorBidi"/>
          <w:lang w:bidi="fa-IR"/>
        </w:rPr>
        <w:t>M</w:t>
      </w:r>
      <w:r w:rsidRPr="006E66D6">
        <w:rPr>
          <w:rFonts w:asciiTheme="majorBidi" w:hAnsiTheme="majorBidi" w:cstheme="majorBidi"/>
          <w:lang w:bidi="fa-IR"/>
        </w:rPr>
        <w:t xml:space="preserve">achine learning, </w:t>
      </w:r>
      <w:r w:rsidR="00B446C3" w:rsidRPr="006E66D6">
        <w:rPr>
          <w:rFonts w:asciiTheme="majorBidi" w:hAnsiTheme="majorBidi" w:cstheme="majorBidi"/>
          <w:lang w:bidi="fa-IR"/>
        </w:rPr>
        <w:t>G</w:t>
      </w:r>
      <w:r w:rsidRPr="006E66D6">
        <w:rPr>
          <w:rFonts w:asciiTheme="majorBidi" w:hAnsiTheme="majorBidi" w:cstheme="majorBidi"/>
          <w:lang w:bidi="fa-IR"/>
        </w:rPr>
        <w:t xml:space="preserve">enerative adversarial networks, </w:t>
      </w:r>
      <w:r w:rsidR="00B446C3" w:rsidRPr="006E66D6">
        <w:rPr>
          <w:rFonts w:asciiTheme="majorBidi" w:hAnsiTheme="majorBidi" w:cstheme="majorBidi"/>
          <w:lang w:bidi="fa-IR"/>
        </w:rPr>
        <w:t>R</w:t>
      </w:r>
      <w:r w:rsidRPr="006E66D6">
        <w:rPr>
          <w:rFonts w:asciiTheme="majorBidi" w:hAnsiTheme="majorBidi" w:cstheme="majorBidi"/>
          <w:lang w:bidi="fa-IR"/>
        </w:rPr>
        <w:t xml:space="preserve">econstruction error, </w:t>
      </w:r>
      <w:r w:rsidR="00B446C3" w:rsidRPr="006E66D6">
        <w:rPr>
          <w:rFonts w:asciiTheme="majorBidi" w:hAnsiTheme="majorBidi" w:cstheme="majorBidi"/>
          <w:lang w:bidi="fa-IR"/>
        </w:rPr>
        <w:t>A</w:t>
      </w:r>
      <w:r w:rsidRPr="006E66D6">
        <w:rPr>
          <w:rFonts w:asciiTheme="majorBidi" w:hAnsiTheme="majorBidi" w:cstheme="majorBidi"/>
          <w:lang w:bidi="fa-IR"/>
        </w:rPr>
        <w:t xml:space="preserve">nomaly </w:t>
      </w:r>
      <w:r w:rsidR="00101558" w:rsidRPr="006E66D6">
        <w:rPr>
          <w:rFonts w:asciiTheme="majorBidi" w:hAnsiTheme="majorBidi" w:cstheme="majorBidi"/>
          <w:lang w:bidi="fa-IR"/>
        </w:rPr>
        <w:t>score</w:t>
      </w:r>
      <w:r w:rsidRPr="006E66D6">
        <w:rPr>
          <w:rFonts w:asciiTheme="majorBidi" w:hAnsiTheme="majorBidi" w:cstheme="majorBidi"/>
          <w:lang w:bidi="fa-IR"/>
        </w:rPr>
        <w:t>s.</w:t>
      </w:r>
    </w:p>
    <w:p w14:paraId="435FFDB5" w14:textId="77777777" w:rsidR="00C513DC" w:rsidRPr="006E66D6" w:rsidRDefault="00C513DC" w:rsidP="006E66D6">
      <w:pPr>
        <w:spacing w:after="0"/>
        <w:jc w:val="both"/>
        <w:rPr>
          <w:rFonts w:asciiTheme="majorBidi" w:hAnsiTheme="majorBidi" w:cstheme="majorBidi"/>
          <w:b/>
          <w:bCs/>
          <w:lang w:bidi="fa-IR"/>
        </w:rPr>
      </w:pPr>
      <w:r w:rsidRPr="006E66D6">
        <w:rPr>
          <w:rFonts w:asciiTheme="majorBidi" w:hAnsiTheme="majorBidi" w:cstheme="majorBidi"/>
          <w:b/>
          <w:bCs/>
          <w:lang w:bidi="fa-IR"/>
        </w:rPr>
        <w:t>1. Introduction</w:t>
      </w:r>
    </w:p>
    <w:p w14:paraId="6C0292B4" w14:textId="374CE75D" w:rsidR="00877EA4" w:rsidRPr="006E66D6" w:rsidRDefault="00251F44" w:rsidP="006E66D6">
      <w:pPr>
        <w:spacing w:after="0"/>
        <w:jc w:val="both"/>
        <w:rPr>
          <w:rFonts w:asciiTheme="majorBidi" w:hAnsiTheme="majorBidi" w:cstheme="majorBidi"/>
          <w:lang w:bidi="fa-IR"/>
        </w:rPr>
      </w:pPr>
      <w:r w:rsidRPr="006E66D6">
        <w:rPr>
          <w:rFonts w:asciiTheme="majorBidi" w:hAnsiTheme="majorBidi" w:cstheme="majorBidi"/>
          <w:lang w:bidi="fa-IR"/>
        </w:rPr>
        <w:t xml:space="preserve">Discovering dissimilar </w:t>
      </w:r>
      <w:r w:rsidR="00DC5206" w:rsidRPr="006E66D6">
        <w:rPr>
          <w:rFonts w:asciiTheme="majorBidi" w:hAnsiTheme="majorBidi" w:cstheme="majorBidi"/>
          <w:lang w:bidi="fa-IR"/>
        </w:rPr>
        <w:t>instance</w:t>
      </w:r>
      <w:r w:rsidRPr="006E66D6">
        <w:rPr>
          <w:rFonts w:asciiTheme="majorBidi" w:hAnsiTheme="majorBidi" w:cstheme="majorBidi"/>
          <w:lang w:bidi="fa-IR"/>
        </w:rPr>
        <w:t xml:space="preserve">s and rare patterns is one of the most </w:t>
      </w:r>
      <w:r w:rsidR="00DC5206" w:rsidRPr="006E66D6">
        <w:rPr>
          <w:rFonts w:asciiTheme="majorBidi" w:hAnsiTheme="majorBidi" w:cstheme="majorBidi"/>
          <w:lang w:bidi="fa-IR"/>
        </w:rPr>
        <w:t>essential</w:t>
      </w:r>
      <w:r w:rsidRPr="006E66D6">
        <w:rPr>
          <w:rFonts w:asciiTheme="majorBidi" w:hAnsiTheme="majorBidi" w:cstheme="majorBidi"/>
          <w:lang w:bidi="fa-IR"/>
        </w:rPr>
        <w:t xml:space="preserve"> tasks in real-world </w:t>
      </w:r>
      <w:r w:rsidR="00DC5206" w:rsidRPr="006E66D6">
        <w:rPr>
          <w:rFonts w:asciiTheme="majorBidi" w:hAnsiTheme="majorBidi" w:cstheme="majorBidi"/>
          <w:lang w:bidi="fa-IR"/>
        </w:rPr>
        <w:t>data</w:t>
      </w:r>
      <w:r w:rsidRPr="006E66D6">
        <w:rPr>
          <w:rFonts w:asciiTheme="majorBidi" w:hAnsiTheme="majorBidi" w:cstheme="majorBidi"/>
          <w:lang w:bidi="fa-IR"/>
        </w:rPr>
        <w:t xml:space="preserve">. </w:t>
      </w:r>
      <w:r w:rsidR="00877EA4" w:rsidRPr="006E66D6">
        <w:rPr>
          <w:rFonts w:asciiTheme="majorBidi" w:hAnsiTheme="majorBidi" w:cstheme="majorBidi"/>
          <w:lang w:bidi="fa-IR"/>
        </w:rPr>
        <w:t xml:space="preserve">Such samples are referred </w:t>
      </w:r>
      <w:r w:rsidRPr="006E66D6">
        <w:rPr>
          <w:rFonts w:asciiTheme="majorBidi" w:hAnsiTheme="majorBidi" w:cstheme="majorBidi"/>
          <w:lang w:bidi="fa-IR"/>
        </w:rPr>
        <w:t>to as anomalies, and</w:t>
      </w:r>
      <w:r w:rsidR="00877EA4" w:rsidRPr="006E66D6">
        <w:rPr>
          <w:rFonts w:asciiTheme="majorBidi" w:hAnsiTheme="majorBidi" w:cstheme="majorBidi"/>
          <w:lang w:bidi="fa-IR"/>
        </w:rPr>
        <w:t xml:space="preserve"> identifying such </w:t>
      </w:r>
      <w:r w:rsidRPr="006E66D6">
        <w:rPr>
          <w:rFonts w:asciiTheme="majorBidi" w:hAnsiTheme="majorBidi" w:cstheme="majorBidi"/>
          <w:lang w:bidi="fa-IR"/>
        </w:rPr>
        <w:t>instanc</w:t>
      </w:r>
      <w:r w:rsidR="00877EA4" w:rsidRPr="006E66D6">
        <w:rPr>
          <w:rFonts w:asciiTheme="majorBidi" w:hAnsiTheme="majorBidi" w:cstheme="majorBidi"/>
          <w:lang w:bidi="fa-IR"/>
        </w:rPr>
        <w:t>es is called anomaly</w:t>
      </w:r>
      <w:r w:rsidRPr="006E66D6">
        <w:rPr>
          <w:rFonts w:asciiTheme="majorBidi" w:hAnsiTheme="majorBidi" w:cstheme="majorBidi"/>
          <w:lang w:bidi="fa-IR"/>
        </w:rPr>
        <w:t xml:space="preserve"> </w:t>
      </w:r>
      <w:r w:rsidR="00877EA4" w:rsidRPr="006E66D6">
        <w:rPr>
          <w:rFonts w:asciiTheme="majorBidi" w:hAnsiTheme="majorBidi" w:cstheme="majorBidi"/>
          <w:lang w:bidi="fa-IR"/>
        </w:rPr>
        <w:t>detection</w:t>
      </w:r>
      <w:r w:rsidR="00F64ABC" w:rsidRPr="006E66D6">
        <w:rPr>
          <w:rFonts w:asciiTheme="majorBidi" w:hAnsiTheme="majorBidi" w:cstheme="majorBidi"/>
          <w:lang w:bidi="fa-IR"/>
        </w:rPr>
        <w:t xml:space="preserve"> [1]</w:t>
      </w:r>
      <w:r w:rsidR="00877EA4" w:rsidRPr="006E66D6">
        <w:rPr>
          <w:rFonts w:asciiTheme="majorBidi" w:hAnsiTheme="majorBidi" w:cstheme="majorBidi"/>
          <w:lang w:bidi="fa-IR"/>
        </w:rPr>
        <w:t xml:space="preserve">. </w:t>
      </w:r>
      <w:r w:rsidR="00DC5206" w:rsidRPr="006E66D6">
        <w:rPr>
          <w:rFonts w:asciiTheme="majorBidi" w:hAnsiTheme="majorBidi" w:cstheme="majorBidi"/>
          <w:lang w:bidi="fa-IR"/>
        </w:rPr>
        <w:t>Data anomalies play a crucial role in a variety of applications and are a vital part of any dataset.</w:t>
      </w:r>
      <w:r w:rsidR="00877EA4" w:rsidRPr="006E66D6">
        <w:rPr>
          <w:rFonts w:asciiTheme="majorBidi" w:hAnsiTheme="majorBidi" w:cstheme="majorBidi"/>
          <w:lang w:bidi="fa-IR"/>
        </w:rPr>
        <w:t xml:space="preserve"> </w:t>
      </w:r>
      <w:proofErr w:type="gramStart"/>
      <w:r w:rsidR="00DC5206" w:rsidRPr="006E66D6">
        <w:rPr>
          <w:rFonts w:asciiTheme="majorBidi" w:hAnsiTheme="majorBidi" w:cstheme="majorBidi"/>
          <w:lang w:bidi="fa-IR"/>
        </w:rPr>
        <w:t>i.e.</w:t>
      </w:r>
      <w:proofErr w:type="gramEnd"/>
      <w:r w:rsidR="00877EA4" w:rsidRPr="006E66D6">
        <w:rPr>
          <w:rFonts w:asciiTheme="majorBidi" w:hAnsiTheme="majorBidi" w:cstheme="majorBidi"/>
          <w:lang w:bidi="fa-IR"/>
        </w:rPr>
        <w:t xml:space="preserve"> an unusual </w:t>
      </w:r>
      <w:r w:rsidRPr="006E66D6">
        <w:rPr>
          <w:rFonts w:asciiTheme="majorBidi" w:hAnsiTheme="majorBidi" w:cstheme="majorBidi"/>
          <w:lang w:bidi="fa-IR"/>
        </w:rPr>
        <w:t>traffic pattern</w:t>
      </w:r>
      <w:r w:rsidR="00877EA4" w:rsidRPr="006E66D6">
        <w:rPr>
          <w:rFonts w:asciiTheme="majorBidi" w:hAnsiTheme="majorBidi" w:cstheme="majorBidi"/>
          <w:lang w:bidi="fa-IR"/>
        </w:rPr>
        <w:t xml:space="preserve"> on a computer network can mean hacking </w:t>
      </w:r>
      <w:r w:rsidR="00CB4567" w:rsidRPr="006E66D6">
        <w:rPr>
          <w:rFonts w:asciiTheme="majorBidi" w:hAnsiTheme="majorBidi" w:cstheme="majorBidi"/>
          <w:lang w:bidi="fa-IR"/>
        </w:rPr>
        <w:t>the</w:t>
      </w:r>
      <w:r w:rsidR="00877EA4" w:rsidRPr="006E66D6">
        <w:rPr>
          <w:rFonts w:asciiTheme="majorBidi" w:hAnsiTheme="majorBidi" w:cstheme="majorBidi"/>
          <w:lang w:bidi="fa-IR"/>
        </w:rPr>
        <w:t xml:space="preserve"> computer and transferring data to unauthorized destinations.</w:t>
      </w:r>
      <w:r w:rsidR="00CE014A" w:rsidRPr="006E66D6">
        <w:rPr>
          <w:rFonts w:asciiTheme="majorBidi" w:hAnsiTheme="majorBidi" w:cstheme="majorBidi"/>
        </w:rPr>
        <w:t xml:space="preserve"> </w:t>
      </w:r>
      <w:r w:rsidR="00CE014A" w:rsidRPr="006E66D6">
        <w:rPr>
          <w:rFonts w:asciiTheme="majorBidi" w:hAnsiTheme="majorBidi" w:cstheme="majorBidi"/>
          <w:lang w:bidi="fa-IR"/>
        </w:rPr>
        <w:t>Abnormal behavior</w:t>
      </w:r>
      <w:r w:rsidR="009C236C" w:rsidRPr="006E66D6">
        <w:rPr>
          <w:rFonts w:asciiTheme="majorBidi" w:hAnsiTheme="majorBidi" w:cstheme="majorBidi"/>
          <w:lang w:bidi="fa-IR"/>
        </w:rPr>
        <w:t>s</w:t>
      </w:r>
      <w:r w:rsidR="00CE014A" w:rsidRPr="006E66D6">
        <w:rPr>
          <w:rFonts w:asciiTheme="majorBidi" w:hAnsiTheme="majorBidi" w:cstheme="majorBidi"/>
          <w:lang w:bidi="fa-IR"/>
        </w:rPr>
        <w:t xml:space="preserve"> in credit card transactions may indicate fraudulent economic activities</w:t>
      </w:r>
      <w:r w:rsidR="00F64ABC" w:rsidRPr="006E66D6">
        <w:rPr>
          <w:rFonts w:asciiTheme="majorBidi" w:hAnsiTheme="majorBidi" w:cstheme="majorBidi"/>
          <w:lang w:bidi="fa-IR"/>
        </w:rPr>
        <w:t xml:space="preserve"> [2]</w:t>
      </w:r>
      <w:r w:rsidR="00CE014A" w:rsidRPr="006E66D6">
        <w:rPr>
          <w:rFonts w:asciiTheme="majorBidi" w:hAnsiTheme="majorBidi" w:cstheme="majorBidi"/>
          <w:lang w:bidi="fa-IR"/>
        </w:rPr>
        <w:t>, or abnormality in a</w:t>
      </w:r>
      <w:r w:rsidR="00EF5AE5" w:rsidRPr="006E66D6">
        <w:rPr>
          <w:rFonts w:asciiTheme="majorBidi" w:hAnsiTheme="majorBidi" w:cstheme="majorBidi"/>
          <w:lang w:bidi="fa-IR"/>
        </w:rPr>
        <w:t>n</w:t>
      </w:r>
      <w:r w:rsidR="00CE014A" w:rsidRPr="006E66D6">
        <w:rPr>
          <w:rFonts w:asciiTheme="majorBidi" w:hAnsiTheme="majorBidi" w:cstheme="majorBidi"/>
          <w:lang w:bidi="fa-IR"/>
        </w:rPr>
        <w:t xml:space="preserve"> MRI image may indicate the presence of a malignant tumor</w:t>
      </w:r>
      <w:r w:rsidR="00F64ABC" w:rsidRPr="006E66D6">
        <w:rPr>
          <w:rFonts w:asciiTheme="majorBidi" w:hAnsiTheme="majorBidi" w:cstheme="majorBidi"/>
          <w:lang w:bidi="fa-IR"/>
        </w:rPr>
        <w:t xml:space="preserve"> [3]</w:t>
      </w:r>
      <w:r w:rsidR="00CE014A" w:rsidRPr="006E66D6">
        <w:rPr>
          <w:rFonts w:asciiTheme="majorBidi" w:hAnsiTheme="majorBidi" w:cstheme="majorBidi"/>
          <w:lang w:bidi="fa-IR"/>
        </w:rPr>
        <w:t>.</w:t>
      </w:r>
      <w:r w:rsidR="00CE014A" w:rsidRPr="006E66D6">
        <w:rPr>
          <w:rFonts w:asciiTheme="majorBidi" w:hAnsiTheme="majorBidi" w:cstheme="majorBidi"/>
        </w:rPr>
        <w:t xml:space="preserve"> </w:t>
      </w:r>
      <w:r w:rsidR="00CE014A" w:rsidRPr="006E66D6">
        <w:rPr>
          <w:rFonts w:asciiTheme="majorBidi" w:hAnsiTheme="majorBidi" w:cstheme="majorBidi"/>
          <w:lang w:bidi="fa-IR"/>
        </w:rPr>
        <w:t>Despite the existence of statistical and machine learning-based methods, designing effective models for detecting anomalies in complex high-dimensional data space is still a major challenge</w:t>
      </w:r>
      <w:r w:rsidR="00F64ABC" w:rsidRPr="006E66D6">
        <w:rPr>
          <w:rFonts w:asciiTheme="majorBidi" w:hAnsiTheme="majorBidi" w:cstheme="majorBidi"/>
          <w:lang w:bidi="fa-IR"/>
        </w:rPr>
        <w:t xml:space="preserve"> [4]</w:t>
      </w:r>
      <w:r w:rsidR="00CE014A" w:rsidRPr="006E66D6">
        <w:rPr>
          <w:rFonts w:asciiTheme="majorBidi" w:hAnsiTheme="majorBidi" w:cstheme="majorBidi"/>
          <w:lang w:bidi="fa-IR"/>
        </w:rPr>
        <w:t xml:space="preserve">. </w:t>
      </w:r>
    </w:p>
    <w:p w14:paraId="5CD8F23F" w14:textId="3ACC4FBE" w:rsidR="00C90962" w:rsidRPr="006E66D6" w:rsidRDefault="00EF5AE5" w:rsidP="006E66D6">
      <w:pPr>
        <w:spacing w:after="0"/>
        <w:jc w:val="both"/>
        <w:rPr>
          <w:rFonts w:asciiTheme="majorBidi" w:hAnsiTheme="majorBidi" w:cstheme="majorBidi"/>
          <w:lang w:bidi="fa-IR"/>
        </w:rPr>
      </w:pPr>
      <w:r w:rsidRPr="006E66D6">
        <w:rPr>
          <w:rFonts w:asciiTheme="majorBidi" w:hAnsiTheme="majorBidi" w:cstheme="majorBidi"/>
          <w:lang w:bidi="fa-IR"/>
        </w:rPr>
        <w:t>Generative adversarial networks are able to overcome this challenge and model the distribution of real-world data</w:t>
      </w:r>
      <w:r w:rsidR="00251F44" w:rsidRPr="006E66D6">
        <w:rPr>
          <w:rFonts w:asciiTheme="majorBidi" w:hAnsiTheme="majorBidi" w:cstheme="majorBidi"/>
          <w:lang w:bidi="fa-IR"/>
        </w:rPr>
        <w:t>,</w:t>
      </w:r>
      <w:r w:rsidRPr="006E66D6">
        <w:rPr>
          <w:rFonts w:asciiTheme="majorBidi" w:hAnsiTheme="majorBidi" w:cstheme="majorBidi"/>
          <w:lang w:bidi="fa-IR"/>
        </w:rPr>
        <w:t xml:space="preserve"> which have high complexity and </w:t>
      </w:r>
      <w:r w:rsidR="00251F44" w:rsidRPr="006E66D6">
        <w:rPr>
          <w:rFonts w:asciiTheme="majorBidi" w:hAnsiTheme="majorBidi" w:cstheme="majorBidi"/>
          <w:lang w:bidi="fa-IR"/>
        </w:rPr>
        <w:t>dimension</w:t>
      </w:r>
      <w:r w:rsidR="009C236C" w:rsidRPr="006E66D6">
        <w:rPr>
          <w:rFonts w:asciiTheme="majorBidi" w:hAnsiTheme="majorBidi" w:cstheme="majorBidi"/>
          <w:lang w:bidi="fa-IR"/>
        </w:rPr>
        <w:t>;</w:t>
      </w:r>
      <w:r w:rsidRPr="006E66D6">
        <w:rPr>
          <w:rFonts w:asciiTheme="majorBidi" w:hAnsiTheme="majorBidi" w:cstheme="majorBidi"/>
          <w:lang w:bidi="fa-IR"/>
        </w:rPr>
        <w:t xml:space="preserve"> this results in </w:t>
      </w:r>
      <w:r w:rsidR="00251F44" w:rsidRPr="006E66D6">
        <w:rPr>
          <w:rFonts w:asciiTheme="majorBidi" w:hAnsiTheme="majorBidi" w:cstheme="majorBidi"/>
          <w:lang w:bidi="fa-IR"/>
        </w:rPr>
        <w:t xml:space="preserve">a </w:t>
      </w:r>
      <w:r w:rsidRPr="006E66D6">
        <w:rPr>
          <w:rFonts w:asciiTheme="majorBidi" w:hAnsiTheme="majorBidi" w:cstheme="majorBidi"/>
          <w:lang w:bidi="fa-IR"/>
        </w:rPr>
        <w:t xml:space="preserve">promising performance in the field of anomaly detection. In </w:t>
      </w:r>
      <w:r w:rsidR="009C236C" w:rsidRPr="006E66D6">
        <w:rPr>
          <w:rFonts w:asciiTheme="majorBidi" w:hAnsiTheme="majorBidi" w:cstheme="majorBidi"/>
          <w:lang w:bidi="fa-IR"/>
        </w:rPr>
        <w:t xml:space="preserve">the </w:t>
      </w:r>
      <w:r w:rsidRPr="006E66D6">
        <w:rPr>
          <w:rFonts w:asciiTheme="majorBidi" w:hAnsiTheme="majorBidi" w:cstheme="majorBidi"/>
          <w:lang w:bidi="fa-IR"/>
        </w:rPr>
        <w:t>generative adversa</w:t>
      </w:r>
      <w:r w:rsidR="00077033" w:rsidRPr="006E66D6">
        <w:rPr>
          <w:rFonts w:asciiTheme="majorBidi" w:hAnsiTheme="majorBidi" w:cstheme="majorBidi"/>
          <w:lang w:bidi="fa-IR"/>
        </w:rPr>
        <w:t>rial network</w:t>
      </w:r>
      <w:r w:rsidRPr="006E66D6">
        <w:rPr>
          <w:rFonts w:asciiTheme="majorBidi" w:hAnsiTheme="majorBidi" w:cstheme="majorBidi"/>
          <w:lang w:bidi="fa-IR"/>
        </w:rPr>
        <w:t xml:space="preserve">, </w:t>
      </w:r>
      <w:r w:rsidR="00077033" w:rsidRPr="006E66D6">
        <w:rPr>
          <w:rFonts w:asciiTheme="majorBidi" w:hAnsiTheme="majorBidi" w:cstheme="majorBidi"/>
          <w:lang w:bidi="fa-IR"/>
        </w:rPr>
        <w:t xml:space="preserve">a </w:t>
      </w:r>
      <w:r w:rsidR="00C90962" w:rsidRPr="006E66D6">
        <w:rPr>
          <w:rFonts w:asciiTheme="majorBidi" w:hAnsiTheme="majorBidi" w:cstheme="majorBidi"/>
          <w:lang w:bidi="fa-IR"/>
        </w:rPr>
        <w:t>generator network</w:t>
      </w:r>
      <w:r w:rsidR="00077033" w:rsidRPr="006E66D6">
        <w:rPr>
          <w:rFonts w:asciiTheme="majorBidi" w:hAnsiTheme="majorBidi" w:cstheme="majorBidi"/>
          <w:lang w:bidi="fa-IR"/>
        </w:rPr>
        <w:t xml:space="preserve"> is c</w:t>
      </w:r>
      <w:r w:rsidR="001F1959" w:rsidRPr="006E66D6">
        <w:rPr>
          <w:rFonts w:asciiTheme="majorBidi" w:hAnsiTheme="majorBidi" w:cstheme="majorBidi"/>
          <w:lang w:bidi="fa-IR"/>
        </w:rPr>
        <w:t xml:space="preserve">ontrasted with a </w:t>
      </w:r>
      <w:r w:rsidR="009F41E1" w:rsidRPr="006E66D6">
        <w:rPr>
          <w:rFonts w:asciiTheme="majorBidi" w:hAnsiTheme="majorBidi" w:cstheme="majorBidi"/>
          <w:lang w:bidi="fa-IR"/>
        </w:rPr>
        <w:t>discriminator</w:t>
      </w:r>
      <w:r w:rsidR="00077033" w:rsidRPr="006E66D6">
        <w:rPr>
          <w:rFonts w:asciiTheme="majorBidi" w:hAnsiTheme="majorBidi" w:cstheme="majorBidi"/>
          <w:lang w:bidi="fa-IR"/>
        </w:rPr>
        <w:t xml:space="preserve"> </w:t>
      </w:r>
      <w:r w:rsidR="00251F44" w:rsidRPr="006E66D6">
        <w:rPr>
          <w:rFonts w:asciiTheme="majorBidi" w:hAnsiTheme="majorBidi" w:cstheme="majorBidi"/>
          <w:lang w:bidi="fa-IR"/>
        </w:rPr>
        <w:t>network</w:t>
      </w:r>
      <w:r w:rsidR="00077033" w:rsidRPr="006E66D6">
        <w:rPr>
          <w:rFonts w:asciiTheme="majorBidi" w:hAnsiTheme="majorBidi" w:cstheme="majorBidi"/>
          <w:lang w:bidi="fa-IR"/>
        </w:rPr>
        <w:t xml:space="preserve">; the </w:t>
      </w:r>
      <w:r w:rsidR="00251F44" w:rsidRPr="006E66D6">
        <w:rPr>
          <w:rFonts w:asciiTheme="majorBidi" w:hAnsiTheme="majorBidi" w:cstheme="majorBidi"/>
          <w:lang w:bidi="fa-IR"/>
        </w:rPr>
        <w:t>discriminator</w:t>
      </w:r>
      <w:r w:rsidR="00077033" w:rsidRPr="006E66D6">
        <w:rPr>
          <w:rFonts w:asciiTheme="majorBidi" w:hAnsiTheme="majorBidi" w:cstheme="majorBidi"/>
          <w:lang w:bidi="fa-IR"/>
        </w:rPr>
        <w:t xml:space="preserve"> attempts to differentiate between the </w:t>
      </w:r>
      <w:r w:rsidR="00251F44" w:rsidRPr="006E66D6">
        <w:rPr>
          <w:rFonts w:asciiTheme="majorBidi" w:hAnsiTheme="majorBidi" w:cstheme="majorBidi"/>
          <w:lang w:bidi="fa-IR"/>
        </w:rPr>
        <w:t>real</w:t>
      </w:r>
      <w:r w:rsidR="00077033" w:rsidRPr="006E66D6">
        <w:rPr>
          <w:rFonts w:asciiTheme="majorBidi" w:hAnsiTheme="majorBidi" w:cstheme="majorBidi"/>
          <w:lang w:bidi="fa-IR"/>
        </w:rPr>
        <w:t xml:space="preserve"> data and data</w:t>
      </w:r>
      <w:r w:rsidR="00C90962" w:rsidRPr="006E66D6">
        <w:rPr>
          <w:rFonts w:asciiTheme="majorBidi" w:hAnsiTheme="majorBidi" w:cstheme="majorBidi"/>
          <w:lang w:bidi="fa-IR"/>
        </w:rPr>
        <w:t xml:space="preserve"> which are</w:t>
      </w:r>
      <w:r w:rsidR="00077033" w:rsidRPr="006E66D6">
        <w:rPr>
          <w:rFonts w:asciiTheme="majorBidi" w:hAnsiTheme="majorBidi" w:cstheme="majorBidi"/>
          <w:lang w:bidi="fa-IR"/>
        </w:rPr>
        <w:t xml:space="preserve"> produced by the generat</w:t>
      </w:r>
      <w:r w:rsidR="00C90962" w:rsidRPr="006E66D6">
        <w:rPr>
          <w:rFonts w:asciiTheme="majorBidi" w:hAnsiTheme="majorBidi" w:cstheme="majorBidi"/>
          <w:lang w:bidi="fa-IR"/>
        </w:rPr>
        <w:t>or</w:t>
      </w:r>
      <w:r w:rsidR="00077033" w:rsidRPr="006E66D6">
        <w:rPr>
          <w:rFonts w:asciiTheme="majorBidi" w:hAnsiTheme="majorBidi" w:cstheme="majorBidi"/>
          <w:lang w:bidi="fa-IR"/>
        </w:rPr>
        <w:t xml:space="preserve"> network.</w:t>
      </w:r>
      <w:r w:rsidR="00DC5206" w:rsidRPr="006E66D6">
        <w:rPr>
          <w:rFonts w:asciiTheme="majorBidi" w:hAnsiTheme="majorBidi" w:cstheme="majorBidi"/>
          <w:lang w:bidi="fa-IR"/>
        </w:rPr>
        <w:t xml:space="preserve"> Training phase of</w:t>
      </w:r>
      <w:r w:rsidR="00077033" w:rsidRPr="006E66D6">
        <w:rPr>
          <w:rFonts w:asciiTheme="majorBidi" w:hAnsiTheme="majorBidi" w:cstheme="majorBidi"/>
          <w:lang w:bidi="fa-IR"/>
        </w:rPr>
        <w:t xml:space="preserve"> generator </w:t>
      </w:r>
      <w:proofErr w:type="gramStart"/>
      <w:r w:rsidR="00077033" w:rsidRPr="006E66D6">
        <w:rPr>
          <w:rFonts w:asciiTheme="majorBidi" w:hAnsiTheme="majorBidi" w:cstheme="majorBidi"/>
          <w:lang w:bidi="fa-IR"/>
        </w:rPr>
        <w:t xml:space="preserve">and </w:t>
      </w:r>
      <w:r w:rsidR="00C90962" w:rsidRPr="006E66D6">
        <w:rPr>
          <w:rFonts w:asciiTheme="majorBidi" w:hAnsiTheme="majorBidi" w:cstheme="majorBidi"/>
          <w:lang w:bidi="fa-IR"/>
        </w:rPr>
        <w:t xml:space="preserve"> </w:t>
      </w:r>
      <w:r w:rsidR="00251F44" w:rsidRPr="006E66D6">
        <w:rPr>
          <w:rFonts w:asciiTheme="majorBidi" w:hAnsiTheme="majorBidi" w:cstheme="majorBidi"/>
          <w:lang w:bidi="fa-IR"/>
        </w:rPr>
        <w:t>discrim</w:t>
      </w:r>
      <w:r w:rsidR="00C90962" w:rsidRPr="006E66D6">
        <w:rPr>
          <w:rFonts w:asciiTheme="majorBidi" w:hAnsiTheme="majorBidi" w:cstheme="majorBidi"/>
          <w:lang w:bidi="fa-IR"/>
        </w:rPr>
        <w:t>in</w:t>
      </w:r>
      <w:r w:rsidR="00251F44" w:rsidRPr="006E66D6">
        <w:rPr>
          <w:rFonts w:asciiTheme="majorBidi" w:hAnsiTheme="majorBidi" w:cstheme="majorBidi"/>
          <w:lang w:bidi="fa-IR"/>
        </w:rPr>
        <w:t>ator</w:t>
      </w:r>
      <w:proofErr w:type="gramEnd"/>
      <w:r w:rsidR="00251F44" w:rsidRPr="006E66D6">
        <w:rPr>
          <w:rFonts w:asciiTheme="majorBidi" w:hAnsiTheme="majorBidi" w:cstheme="majorBidi"/>
          <w:lang w:bidi="fa-IR"/>
        </w:rPr>
        <w:t xml:space="preserve"> </w:t>
      </w:r>
      <w:r w:rsidR="00DC5206" w:rsidRPr="006E66D6">
        <w:rPr>
          <w:rFonts w:asciiTheme="majorBidi" w:hAnsiTheme="majorBidi" w:cstheme="majorBidi"/>
          <w:lang w:bidi="fa-IR"/>
        </w:rPr>
        <w:t xml:space="preserve"> network </w:t>
      </w:r>
      <w:r w:rsidR="00077033" w:rsidRPr="006E66D6">
        <w:rPr>
          <w:rFonts w:asciiTheme="majorBidi" w:hAnsiTheme="majorBidi" w:cstheme="majorBidi"/>
          <w:lang w:bidi="fa-IR"/>
        </w:rPr>
        <w:t>are simultaneously. The generator</w:t>
      </w:r>
      <w:r w:rsidR="00251F44" w:rsidRPr="006E66D6">
        <w:rPr>
          <w:rFonts w:asciiTheme="majorBidi" w:hAnsiTheme="majorBidi" w:cstheme="majorBidi"/>
          <w:lang w:bidi="fa-IR"/>
        </w:rPr>
        <w:t xml:space="preserve"> network G </w:t>
      </w:r>
      <w:r w:rsidR="00077033" w:rsidRPr="006E66D6">
        <w:rPr>
          <w:rFonts w:asciiTheme="majorBidi" w:hAnsiTheme="majorBidi" w:cstheme="majorBidi"/>
          <w:lang w:bidi="fa-IR"/>
        </w:rPr>
        <w:t>records the distribution of the data</w:t>
      </w:r>
      <w:r w:rsidR="00C90962" w:rsidRPr="006E66D6">
        <w:rPr>
          <w:rFonts w:asciiTheme="majorBidi" w:hAnsiTheme="majorBidi" w:cstheme="majorBidi"/>
          <w:lang w:bidi="fa-IR"/>
        </w:rPr>
        <w:t>,</w:t>
      </w:r>
      <w:r w:rsidR="00077033" w:rsidRPr="006E66D6">
        <w:rPr>
          <w:rFonts w:asciiTheme="majorBidi" w:hAnsiTheme="majorBidi" w:cstheme="majorBidi"/>
          <w:lang w:bidi="fa-IR"/>
        </w:rPr>
        <w:t xml:space="preserve"> and the </w:t>
      </w:r>
      <w:r w:rsidR="009F41E1" w:rsidRPr="006E66D6">
        <w:rPr>
          <w:rFonts w:asciiTheme="majorBidi" w:hAnsiTheme="majorBidi" w:cstheme="majorBidi"/>
          <w:lang w:bidi="fa-IR"/>
        </w:rPr>
        <w:t>discriminator</w:t>
      </w:r>
      <w:r w:rsidR="00077033" w:rsidRPr="006E66D6">
        <w:rPr>
          <w:rFonts w:asciiTheme="majorBidi" w:hAnsiTheme="majorBidi" w:cstheme="majorBidi"/>
          <w:lang w:bidi="fa-IR"/>
        </w:rPr>
        <w:t xml:space="preserve"> </w:t>
      </w:r>
      <w:r w:rsidR="00251F44" w:rsidRPr="006E66D6">
        <w:rPr>
          <w:rFonts w:asciiTheme="majorBidi" w:hAnsiTheme="majorBidi" w:cstheme="majorBidi"/>
          <w:lang w:bidi="fa-IR"/>
        </w:rPr>
        <w:t>D</w:t>
      </w:r>
      <w:r w:rsidR="00077033" w:rsidRPr="006E66D6">
        <w:rPr>
          <w:rFonts w:asciiTheme="majorBidi" w:hAnsiTheme="majorBidi" w:cstheme="majorBidi"/>
          <w:lang w:bidi="fa-IR"/>
        </w:rPr>
        <w:t xml:space="preserve"> estimates the </w:t>
      </w:r>
      <w:r w:rsidR="00DC5206" w:rsidRPr="006E66D6">
        <w:rPr>
          <w:rFonts w:asciiTheme="majorBidi" w:hAnsiTheme="majorBidi" w:cstheme="majorBidi"/>
          <w:lang w:bidi="fa-IR"/>
        </w:rPr>
        <w:t>likelihood of generating the</w:t>
      </w:r>
      <w:r w:rsidR="00251F44" w:rsidRPr="006E66D6">
        <w:rPr>
          <w:rFonts w:asciiTheme="majorBidi" w:hAnsiTheme="majorBidi" w:cstheme="majorBidi"/>
          <w:lang w:bidi="fa-IR"/>
        </w:rPr>
        <w:t xml:space="preserve"> sample in </w:t>
      </w:r>
      <w:r w:rsidR="00077033" w:rsidRPr="006E66D6">
        <w:rPr>
          <w:rFonts w:asciiTheme="majorBidi" w:hAnsiTheme="majorBidi" w:cstheme="majorBidi"/>
          <w:lang w:bidi="fa-IR"/>
        </w:rPr>
        <w:t>G.</w:t>
      </w:r>
      <w:r w:rsidR="00B82516" w:rsidRPr="006E66D6">
        <w:rPr>
          <w:rFonts w:asciiTheme="majorBidi" w:hAnsiTheme="majorBidi" w:cstheme="majorBidi"/>
          <w:lang w:bidi="fa-IR"/>
        </w:rPr>
        <w:t xml:space="preserve"> </w:t>
      </w:r>
      <w:r w:rsidR="009C236C" w:rsidRPr="006E66D6">
        <w:rPr>
          <w:rFonts w:asciiTheme="majorBidi" w:hAnsiTheme="majorBidi" w:cstheme="majorBidi"/>
          <w:lang w:bidi="fa-IR"/>
        </w:rPr>
        <w:t>T</w:t>
      </w:r>
      <w:r w:rsidR="00B82516" w:rsidRPr="006E66D6">
        <w:rPr>
          <w:rFonts w:asciiTheme="majorBidi" w:hAnsiTheme="majorBidi" w:cstheme="majorBidi"/>
          <w:lang w:bidi="fa-IR"/>
        </w:rPr>
        <w:t xml:space="preserve">he objective function for the G generator network is </w:t>
      </w:r>
      <w:r w:rsidR="004A366A" w:rsidRPr="006E66D6">
        <w:rPr>
          <w:rFonts w:asciiTheme="majorBidi" w:hAnsiTheme="majorBidi" w:cstheme="majorBidi"/>
          <w:lang w:bidi="fa-IR"/>
        </w:rPr>
        <w:t>maximizing the error probability of the D network. This platform leads to a two-p</w:t>
      </w:r>
      <w:r w:rsidR="00386E79" w:rsidRPr="006E66D6">
        <w:rPr>
          <w:rFonts w:asciiTheme="majorBidi" w:hAnsiTheme="majorBidi" w:cstheme="majorBidi"/>
          <w:lang w:bidi="fa-IR"/>
        </w:rPr>
        <w:t>layer</w:t>
      </w:r>
      <w:r w:rsidR="004A366A" w:rsidRPr="006E66D6">
        <w:rPr>
          <w:rFonts w:asciiTheme="majorBidi" w:hAnsiTheme="majorBidi" w:cstheme="majorBidi"/>
          <w:lang w:bidi="fa-IR"/>
        </w:rPr>
        <w:t xml:space="preserve"> game like </w:t>
      </w:r>
      <w:r w:rsidR="00251F44" w:rsidRPr="006E66D6">
        <w:rPr>
          <w:rFonts w:asciiTheme="majorBidi" w:hAnsiTheme="majorBidi" w:cstheme="majorBidi"/>
          <w:lang w:bidi="fa-IR"/>
        </w:rPr>
        <w:t xml:space="preserve">mini-max </w:t>
      </w:r>
      <w:r w:rsidR="004A366A" w:rsidRPr="006E66D6">
        <w:rPr>
          <w:rFonts w:asciiTheme="majorBidi" w:hAnsiTheme="majorBidi" w:cstheme="majorBidi"/>
          <w:lang w:bidi="fa-IR"/>
        </w:rPr>
        <w:t>games</w:t>
      </w:r>
      <w:r w:rsidR="00F64ABC" w:rsidRPr="006E66D6">
        <w:rPr>
          <w:rFonts w:asciiTheme="majorBidi" w:hAnsiTheme="majorBidi" w:cstheme="majorBidi"/>
          <w:lang w:bidi="fa-IR"/>
        </w:rPr>
        <w:t xml:space="preserve"> [5]</w:t>
      </w:r>
      <w:r w:rsidR="004A366A" w:rsidRPr="006E66D6">
        <w:rPr>
          <w:rFonts w:asciiTheme="majorBidi" w:hAnsiTheme="majorBidi" w:cstheme="majorBidi"/>
          <w:lang w:bidi="fa-IR"/>
        </w:rPr>
        <w:t>.</w:t>
      </w:r>
    </w:p>
    <w:p w14:paraId="788F131E" w14:textId="5FFAE371" w:rsidR="00DC5206" w:rsidRPr="006E66D6" w:rsidRDefault="004A366A" w:rsidP="006E66D6">
      <w:pPr>
        <w:spacing w:after="0"/>
        <w:jc w:val="both"/>
        <w:rPr>
          <w:rFonts w:asciiTheme="majorBidi" w:hAnsiTheme="majorBidi" w:cstheme="majorBidi"/>
          <w:lang w:bidi="fa-IR"/>
        </w:rPr>
      </w:pPr>
      <w:r w:rsidRPr="006E66D6">
        <w:rPr>
          <w:rFonts w:asciiTheme="majorBidi" w:hAnsiTheme="majorBidi" w:cstheme="majorBidi"/>
          <w:lang w:bidi="fa-IR"/>
        </w:rPr>
        <w:t xml:space="preserve"> </w:t>
      </w:r>
      <w:r w:rsidR="00386E79" w:rsidRPr="006E66D6">
        <w:rPr>
          <w:rFonts w:asciiTheme="majorBidi" w:hAnsiTheme="majorBidi" w:cstheme="majorBidi"/>
          <w:lang w:bidi="fa-IR"/>
        </w:rPr>
        <w:t xml:space="preserve">The ability of adversarial neural networks </w:t>
      </w:r>
      <w:r w:rsidR="00C90962" w:rsidRPr="006E66D6">
        <w:rPr>
          <w:rFonts w:asciiTheme="majorBidi" w:hAnsiTheme="majorBidi" w:cstheme="majorBidi"/>
          <w:lang w:bidi="fa-IR"/>
        </w:rPr>
        <w:t>to model natural images has been proven</w:t>
      </w:r>
      <w:r w:rsidR="00F64ABC" w:rsidRPr="006E66D6">
        <w:rPr>
          <w:rFonts w:asciiTheme="majorBidi" w:hAnsiTheme="majorBidi" w:cstheme="majorBidi"/>
          <w:lang w:bidi="fa-IR"/>
        </w:rPr>
        <w:t xml:space="preserve"> [6,7]</w:t>
      </w:r>
      <w:r w:rsidR="00C90962" w:rsidRPr="006E66D6">
        <w:rPr>
          <w:rFonts w:asciiTheme="majorBidi" w:hAnsiTheme="majorBidi" w:cstheme="majorBidi"/>
          <w:lang w:bidi="fa-IR"/>
        </w:rPr>
        <w:t>, and their usage is increasing in</w:t>
      </w:r>
      <w:r w:rsidR="00386E79" w:rsidRPr="006E66D6">
        <w:rPr>
          <w:rFonts w:asciiTheme="majorBidi" w:hAnsiTheme="majorBidi" w:cstheme="majorBidi"/>
          <w:lang w:bidi="fa-IR"/>
        </w:rPr>
        <w:t xml:space="preserve"> processing speech and text</w:t>
      </w:r>
      <w:r w:rsidR="00F64ABC" w:rsidRPr="006E66D6">
        <w:rPr>
          <w:rFonts w:asciiTheme="majorBidi" w:hAnsiTheme="majorBidi" w:cstheme="majorBidi"/>
          <w:lang w:bidi="fa-IR"/>
        </w:rPr>
        <w:t xml:space="preserve"> [4]</w:t>
      </w:r>
      <w:r w:rsidR="00386E79" w:rsidRPr="006E66D6">
        <w:rPr>
          <w:rFonts w:asciiTheme="majorBidi" w:hAnsiTheme="majorBidi" w:cstheme="majorBidi"/>
          <w:lang w:bidi="fa-IR"/>
        </w:rPr>
        <w:t>, as well as medical images</w:t>
      </w:r>
      <w:r w:rsidR="00F64ABC" w:rsidRPr="006E66D6">
        <w:rPr>
          <w:rFonts w:asciiTheme="majorBidi" w:hAnsiTheme="majorBidi" w:cstheme="majorBidi"/>
          <w:lang w:bidi="fa-IR"/>
        </w:rPr>
        <w:t xml:space="preserve"> [8]</w:t>
      </w:r>
      <w:r w:rsidR="00386E79" w:rsidRPr="006E66D6">
        <w:rPr>
          <w:rFonts w:asciiTheme="majorBidi" w:hAnsiTheme="majorBidi" w:cstheme="majorBidi"/>
          <w:lang w:bidi="fa-IR"/>
        </w:rPr>
        <w:t xml:space="preserve">. In the present article, </w:t>
      </w:r>
      <w:r w:rsidR="00E21304" w:rsidRPr="006E66D6">
        <w:rPr>
          <w:rFonts w:asciiTheme="majorBidi" w:hAnsiTheme="majorBidi" w:cstheme="majorBidi"/>
          <w:lang w:bidi="fa-IR"/>
        </w:rPr>
        <w:t xml:space="preserve">an efficient and effective method based on adversarial </w:t>
      </w:r>
      <w:r w:rsidR="00C90962" w:rsidRPr="006E66D6">
        <w:rPr>
          <w:rFonts w:asciiTheme="majorBidi" w:hAnsiTheme="majorBidi" w:cstheme="majorBidi"/>
          <w:lang w:bidi="fa-IR"/>
        </w:rPr>
        <w:t>generator network</w:t>
      </w:r>
      <w:r w:rsidR="00E21304" w:rsidRPr="006E66D6">
        <w:rPr>
          <w:rFonts w:asciiTheme="majorBidi" w:hAnsiTheme="majorBidi" w:cstheme="majorBidi"/>
          <w:lang w:bidi="fa-IR"/>
        </w:rPr>
        <w:t>s is proposed</w:t>
      </w:r>
      <w:r w:rsidR="00C90962" w:rsidRPr="006E66D6">
        <w:rPr>
          <w:rFonts w:asciiTheme="majorBidi" w:hAnsiTheme="majorBidi" w:cstheme="majorBidi"/>
          <w:lang w:bidi="fa-IR"/>
        </w:rPr>
        <w:t>,</w:t>
      </w:r>
      <w:r w:rsidR="00E21304" w:rsidRPr="006E66D6">
        <w:rPr>
          <w:rFonts w:asciiTheme="majorBidi" w:hAnsiTheme="majorBidi" w:cstheme="majorBidi"/>
          <w:lang w:bidi="fa-IR"/>
        </w:rPr>
        <w:t xml:space="preserve"> which is particularly designed </w:t>
      </w:r>
      <w:r w:rsidR="009C236C" w:rsidRPr="006E66D6">
        <w:rPr>
          <w:rFonts w:asciiTheme="majorBidi" w:hAnsiTheme="majorBidi" w:cstheme="majorBidi"/>
          <w:lang w:bidi="fa-IR"/>
        </w:rPr>
        <w:t>for</w:t>
      </w:r>
      <w:r w:rsidR="00E21304" w:rsidRPr="006E66D6">
        <w:rPr>
          <w:rFonts w:asciiTheme="majorBidi" w:hAnsiTheme="majorBidi" w:cstheme="majorBidi"/>
          <w:lang w:bidi="fa-IR"/>
        </w:rPr>
        <w:t xml:space="preserve"> anomaly detection. Like many learning-based algorithms, there are two main steps: training and testing.</w:t>
      </w:r>
      <w:r w:rsidR="00DD007C" w:rsidRPr="006E66D6">
        <w:rPr>
          <w:rFonts w:asciiTheme="majorBidi" w:hAnsiTheme="majorBidi" w:cstheme="majorBidi"/>
        </w:rPr>
        <w:t xml:space="preserve"> </w:t>
      </w:r>
      <w:r w:rsidR="00DD007C" w:rsidRPr="006E66D6">
        <w:rPr>
          <w:rFonts w:asciiTheme="majorBidi" w:hAnsiTheme="majorBidi" w:cstheme="majorBidi"/>
          <w:lang w:bidi="fa-IR"/>
        </w:rPr>
        <w:t>In the training part, like other adversarial frameworks, we train the generat</w:t>
      </w:r>
      <w:r w:rsidR="00C90962" w:rsidRPr="006E66D6">
        <w:rPr>
          <w:rFonts w:asciiTheme="majorBidi" w:hAnsiTheme="majorBidi" w:cstheme="majorBidi"/>
          <w:lang w:bidi="fa-IR"/>
        </w:rPr>
        <w:t>or</w:t>
      </w:r>
      <w:r w:rsidR="00DD007C" w:rsidRPr="006E66D6">
        <w:rPr>
          <w:rFonts w:asciiTheme="majorBidi" w:hAnsiTheme="majorBidi" w:cstheme="majorBidi"/>
          <w:lang w:bidi="fa-IR"/>
        </w:rPr>
        <w:t xml:space="preserve"> and the di</w:t>
      </w:r>
      <w:r w:rsidR="00251F44" w:rsidRPr="006E66D6">
        <w:rPr>
          <w:rFonts w:asciiTheme="majorBidi" w:hAnsiTheme="majorBidi" w:cstheme="majorBidi"/>
          <w:lang w:bidi="fa-IR"/>
        </w:rPr>
        <w:t>scriminator</w:t>
      </w:r>
      <w:r w:rsidR="00DD007C" w:rsidRPr="006E66D6">
        <w:rPr>
          <w:rFonts w:asciiTheme="majorBidi" w:hAnsiTheme="majorBidi" w:cstheme="majorBidi"/>
          <w:lang w:bidi="fa-IR"/>
        </w:rPr>
        <w:t xml:space="preserve"> </w:t>
      </w:r>
      <w:r w:rsidR="00C90962" w:rsidRPr="006E66D6">
        <w:rPr>
          <w:rFonts w:asciiTheme="majorBidi" w:hAnsiTheme="majorBidi" w:cstheme="majorBidi"/>
          <w:lang w:bidi="fa-IR"/>
        </w:rPr>
        <w:t>networks</w:t>
      </w:r>
      <w:r w:rsidR="00DD007C" w:rsidRPr="006E66D6">
        <w:rPr>
          <w:rFonts w:asciiTheme="majorBidi" w:hAnsiTheme="majorBidi" w:cstheme="majorBidi"/>
          <w:lang w:bidi="fa-IR"/>
        </w:rPr>
        <w:t xml:space="preserve"> so that both parts are updated in turn. Here, the </w:t>
      </w:r>
      <w:r w:rsidR="00251F44" w:rsidRPr="006E66D6">
        <w:rPr>
          <w:rFonts w:asciiTheme="majorBidi" w:hAnsiTheme="majorBidi" w:cstheme="majorBidi"/>
          <w:lang w:bidi="fa-IR"/>
        </w:rPr>
        <w:t>joint</w:t>
      </w:r>
      <w:r w:rsidR="00DD007C" w:rsidRPr="006E66D6">
        <w:rPr>
          <w:rFonts w:asciiTheme="majorBidi" w:hAnsiTheme="majorBidi" w:cstheme="majorBidi"/>
          <w:lang w:bidi="fa-IR"/>
        </w:rPr>
        <w:t xml:space="preserve"> distribution of the parameters in the network is used</w:t>
      </w:r>
      <w:r w:rsidR="009C236C" w:rsidRPr="006E66D6">
        <w:rPr>
          <w:rFonts w:asciiTheme="majorBidi" w:hAnsiTheme="majorBidi" w:cstheme="majorBidi"/>
          <w:lang w:bidi="fa-IR"/>
        </w:rPr>
        <w:t xml:space="preserve"> to</w:t>
      </w:r>
      <w:r w:rsidR="00DD007C" w:rsidRPr="006E66D6">
        <w:rPr>
          <w:rFonts w:asciiTheme="majorBidi" w:hAnsiTheme="majorBidi" w:cstheme="majorBidi"/>
          <w:lang w:bidi="fa-IR"/>
        </w:rPr>
        <w:t xml:space="preserve"> stabiliz</w:t>
      </w:r>
      <w:r w:rsidR="009C236C" w:rsidRPr="006E66D6">
        <w:rPr>
          <w:rFonts w:asciiTheme="majorBidi" w:hAnsiTheme="majorBidi" w:cstheme="majorBidi"/>
          <w:lang w:bidi="fa-IR"/>
        </w:rPr>
        <w:t>e</w:t>
      </w:r>
      <w:r w:rsidR="00DD007C" w:rsidRPr="006E66D6">
        <w:rPr>
          <w:rFonts w:asciiTheme="majorBidi" w:hAnsiTheme="majorBidi" w:cstheme="majorBidi"/>
          <w:lang w:bidi="fa-IR"/>
        </w:rPr>
        <w:t xml:space="preserve"> the training of the adversarial structure</w:t>
      </w:r>
      <w:r w:rsidR="00C90962" w:rsidRPr="006E66D6">
        <w:rPr>
          <w:rFonts w:asciiTheme="majorBidi" w:hAnsiTheme="majorBidi" w:cstheme="majorBidi"/>
          <w:lang w:bidi="fa-IR"/>
        </w:rPr>
        <w:t>. The encoder E is trained along with the discriminator and generator network</w:t>
      </w:r>
      <w:r w:rsidR="00DD007C" w:rsidRPr="006E66D6">
        <w:rPr>
          <w:rFonts w:asciiTheme="majorBidi" w:hAnsiTheme="majorBidi" w:cstheme="majorBidi"/>
          <w:lang w:bidi="fa-IR"/>
        </w:rPr>
        <w:t xml:space="preserve"> to apply the inverse mapping of the input samples to the latent space</w:t>
      </w:r>
      <w:r w:rsidR="009C236C" w:rsidRPr="006E66D6">
        <w:rPr>
          <w:rFonts w:asciiTheme="majorBidi" w:hAnsiTheme="majorBidi" w:cstheme="majorBidi"/>
          <w:lang w:bidi="fa-IR"/>
        </w:rPr>
        <w:t>.</w:t>
      </w:r>
    </w:p>
    <w:p w14:paraId="060F56C4" w14:textId="62C4E741" w:rsidR="00386E79" w:rsidRPr="006E66D6" w:rsidRDefault="00C90962" w:rsidP="006E66D6">
      <w:pPr>
        <w:spacing w:after="0"/>
        <w:jc w:val="both"/>
        <w:rPr>
          <w:rFonts w:asciiTheme="majorBidi" w:hAnsiTheme="majorBidi" w:cstheme="majorBidi"/>
          <w:lang w:bidi="fa-IR"/>
        </w:rPr>
      </w:pPr>
      <w:r w:rsidRPr="006E66D6">
        <w:rPr>
          <w:rFonts w:asciiTheme="majorBidi" w:hAnsiTheme="majorBidi" w:cstheme="majorBidi"/>
          <w:lang w:bidi="fa-IR"/>
        </w:rPr>
        <w:t xml:space="preserve"> </w:t>
      </w:r>
      <w:r w:rsidR="00251F44" w:rsidRPr="006E66D6">
        <w:rPr>
          <w:rFonts w:asciiTheme="majorBidi" w:hAnsiTheme="majorBidi" w:cstheme="majorBidi"/>
          <w:lang w:bidi="fa-IR"/>
        </w:rPr>
        <w:t>M</w:t>
      </w:r>
      <w:r w:rsidR="00DD007C" w:rsidRPr="006E66D6">
        <w:rPr>
          <w:rFonts w:asciiTheme="majorBidi" w:hAnsiTheme="majorBidi" w:cstheme="majorBidi"/>
          <w:lang w:bidi="fa-IR"/>
        </w:rPr>
        <w:t xml:space="preserve">ost of the previous </w:t>
      </w:r>
      <w:r w:rsidRPr="006E66D6">
        <w:rPr>
          <w:rFonts w:asciiTheme="majorBidi" w:hAnsiTheme="majorBidi" w:cstheme="majorBidi"/>
          <w:lang w:bidi="fa-IR"/>
        </w:rPr>
        <w:t>have focused only</w:t>
      </w:r>
      <w:r w:rsidR="00251F44" w:rsidRPr="006E66D6">
        <w:rPr>
          <w:rFonts w:asciiTheme="majorBidi" w:hAnsiTheme="majorBidi" w:cstheme="majorBidi"/>
          <w:lang w:bidi="fa-IR"/>
        </w:rPr>
        <w:t xml:space="preserve"> on </w:t>
      </w:r>
      <w:r w:rsidR="00DD007C" w:rsidRPr="006E66D6">
        <w:rPr>
          <w:rFonts w:asciiTheme="majorBidi" w:hAnsiTheme="majorBidi" w:cstheme="majorBidi"/>
          <w:lang w:bidi="fa-IR"/>
        </w:rPr>
        <w:t>the density estimation of the norm</w:t>
      </w:r>
      <w:r w:rsidRPr="006E66D6">
        <w:rPr>
          <w:rFonts w:asciiTheme="majorBidi" w:hAnsiTheme="majorBidi" w:cstheme="majorBidi"/>
          <w:lang w:bidi="fa-IR"/>
        </w:rPr>
        <w:t>al</w:t>
      </w:r>
      <w:r w:rsidR="00DD007C" w:rsidRPr="006E66D6">
        <w:rPr>
          <w:rFonts w:asciiTheme="majorBidi" w:hAnsiTheme="majorBidi" w:cstheme="majorBidi"/>
          <w:lang w:bidi="fa-IR"/>
        </w:rPr>
        <w:t xml:space="preserve"> data</w:t>
      </w:r>
      <w:r w:rsidRPr="006E66D6">
        <w:rPr>
          <w:rFonts w:asciiTheme="majorBidi" w:hAnsiTheme="majorBidi" w:cstheme="majorBidi"/>
          <w:lang w:bidi="fa-IR"/>
        </w:rPr>
        <w:t>,</w:t>
      </w:r>
      <w:r w:rsidR="009C236C" w:rsidRPr="006E66D6">
        <w:rPr>
          <w:rFonts w:asciiTheme="majorBidi" w:hAnsiTheme="majorBidi" w:cstheme="majorBidi"/>
          <w:lang w:bidi="fa-IR"/>
        </w:rPr>
        <w:t xml:space="preserve"> </w:t>
      </w:r>
      <w:r w:rsidR="00DD007C" w:rsidRPr="006E66D6">
        <w:rPr>
          <w:rFonts w:asciiTheme="majorBidi" w:hAnsiTheme="majorBidi" w:cstheme="majorBidi"/>
          <w:lang w:bidi="fa-IR"/>
        </w:rPr>
        <w:t xml:space="preserve">and there is no </w:t>
      </w:r>
      <w:r w:rsidR="00251F44" w:rsidRPr="006E66D6">
        <w:rPr>
          <w:rFonts w:asciiTheme="majorBidi" w:hAnsiTheme="majorBidi" w:cstheme="majorBidi"/>
          <w:lang w:bidi="fa-IR"/>
        </w:rPr>
        <w:t>obligation</w:t>
      </w:r>
      <w:r w:rsidR="00DD007C" w:rsidRPr="006E66D6">
        <w:rPr>
          <w:rFonts w:asciiTheme="majorBidi" w:hAnsiTheme="majorBidi" w:cstheme="majorBidi"/>
          <w:lang w:bidi="fa-IR"/>
        </w:rPr>
        <w:t xml:space="preserve"> for the weak reconstruction of the anomalous data</w:t>
      </w:r>
      <w:r w:rsidR="00F64ABC" w:rsidRPr="006E66D6">
        <w:rPr>
          <w:rFonts w:asciiTheme="majorBidi" w:hAnsiTheme="majorBidi" w:cstheme="majorBidi"/>
          <w:lang w:bidi="fa-IR"/>
        </w:rPr>
        <w:t xml:space="preserve"> [8]</w:t>
      </w:r>
      <w:r w:rsidR="00DD007C" w:rsidRPr="006E66D6">
        <w:rPr>
          <w:rFonts w:asciiTheme="majorBidi" w:hAnsiTheme="majorBidi" w:cstheme="majorBidi"/>
          <w:lang w:bidi="fa-IR"/>
        </w:rPr>
        <w:t>.</w:t>
      </w:r>
      <w:r w:rsidR="00884996" w:rsidRPr="006E66D6">
        <w:rPr>
          <w:rFonts w:asciiTheme="majorBidi" w:hAnsiTheme="majorBidi" w:cstheme="majorBidi"/>
          <w:lang w:bidi="fa-IR"/>
        </w:rPr>
        <w:t xml:space="preserve"> </w:t>
      </w:r>
      <w:r w:rsidR="009C236C" w:rsidRPr="006E66D6">
        <w:rPr>
          <w:rFonts w:asciiTheme="majorBidi" w:hAnsiTheme="majorBidi" w:cstheme="majorBidi"/>
          <w:lang w:bidi="fa-IR"/>
        </w:rPr>
        <w:t>Indeed</w:t>
      </w:r>
      <w:r w:rsidR="00884996" w:rsidRPr="006E66D6">
        <w:rPr>
          <w:rFonts w:asciiTheme="majorBidi" w:hAnsiTheme="majorBidi" w:cstheme="majorBidi"/>
          <w:lang w:bidi="fa-IR"/>
        </w:rPr>
        <w:t>, it has been assumed in previous works that if the network learns the norm data distribution, it will necessarily have weak reconstruction for abnormal data</w:t>
      </w:r>
      <w:r w:rsidR="00DC5206" w:rsidRPr="006E66D6">
        <w:rPr>
          <w:rFonts w:asciiTheme="majorBidi" w:hAnsiTheme="majorBidi" w:cstheme="majorBidi"/>
          <w:lang w:bidi="fa-IR"/>
        </w:rPr>
        <w:t xml:space="preserve">, </w:t>
      </w:r>
      <w:proofErr w:type="gramStart"/>
      <w:r w:rsidR="00DC5206" w:rsidRPr="006E66D6">
        <w:rPr>
          <w:rFonts w:asciiTheme="majorBidi" w:hAnsiTheme="majorBidi" w:cstheme="majorBidi"/>
          <w:lang w:bidi="fa-IR"/>
        </w:rPr>
        <w:t>But</w:t>
      </w:r>
      <w:proofErr w:type="gramEnd"/>
      <w:r w:rsidR="00884996" w:rsidRPr="006E66D6">
        <w:rPr>
          <w:rFonts w:asciiTheme="majorBidi" w:hAnsiTheme="majorBidi" w:cstheme="majorBidi"/>
          <w:lang w:bidi="fa-IR"/>
        </w:rPr>
        <w:t xml:space="preserve"> </w:t>
      </w:r>
      <w:r w:rsidR="00DC5206" w:rsidRPr="006E66D6">
        <w:rPr>
          <w:rFonts w:asciiTheme="majorBidi" w:hAnsiTheme="majorBidi" w:cstheme="majorBidi"/>
          <w:lang w:bidi="fa-IR"/>
        </w:rPr>
        <w:t>i</w:t>
      </w:r>
      <w:r w:rsidR="00884996" w:rsidRPr="006E66D6">
        <w:rPr>
          <w:rFonts w:asciiTheme="majorBidi" w:hAnsiTheme="majorBidi" w:cstheme="majorBidi"/>
          <w:lang w:bidi="fa-IR"/>
        </w:rPr>
        <w:t xml:space="preserve">n practice, </w:t>
      </w:r>
      <w:r w:rsidR="00E01A49" w:rsidRPr="006E66D6">
        <w:rPr>
          <w:rFonts w:asciiTheme="majorBidi" w:hAnsiTheme="majorBidi" w:cstheme="majorBidi"/>
          <w:lang w:bidi="fa-IR"/>
        </w:rPr>
        <w:t>it is observed that it is not always the case.</w:t>
      </w:r>
      <w:r w:rsidR="00E01A49" w:rsidRPr="006E66D6">
        <w:rPr>
          <w:rFonts w:asciiTheme="majorBidi" w:hAnsiTheme="majorBidi" w:cstheme="majorBidi"/>
        </w:rPr>
        <w:t xml:space="preserve"> </w:t>
      </w:r>
      <w:r w:rsidR="00E01A49" w:rsidRPr="006E66D6">
        <w:rPr>
          <w:rFonts w:asciiTheme="majorBidi" w:hAnsiTheme="majorBidi" w:cstheme="majorBidi"/>
          <w:lang w:bidi="fa-IR"/>
        </w:rPr>
        <w:t xml:space="preserve">In the RCALAD model, </w:t>
      </w:r>
      <w:r w:rsidRPr="006E66D6">
        <w:rPr>
          <w:rFonts w:asciiTheme="majorBidi" w:hAnsiTheme="majorBidi" w:cstheme="majorBidi"/>
          <w:lang w:bidi="fa-IR"/>
        </w:rPr>
        <w:t xml:space="preserve">to </w:t>
      </w:r>
      <w:r w:rsidR="00E01A49" w:rsidRPr="006E66D6">
        <w:rPr>
          <w:rFonts w:asciiTheme="majorBidi" w:hAnsiTheme="majorBidi" w:cstheme="majorBidi"/>
          <w:lang w:bidi="fa-IR"/>
        </w:rPr>
        <w:t xml:space="preserve">focus on reconstructing abnormal samples as weakly as possible, the distribution σ(x) is added to the proposed adversarial structure so that the </w:t>
      </w:r>
      <w:r w:rsidR="00251F44" w:rsidRPr="006E66D6">
        <w:rPr>
          <w:rFonts w:asciiTheme="majorBidi" w:hAnsiTheme="majorBidi" w:cstheme="majorBidi"/>
          <w:lang w:bidi="fa-IR"/>
        </w:rPr>
        <w:t>en</w:t>
      </w:r>
      <w:r w:rsidR="00E01A49" w:rsidRPr="006E66D6">
        <w:rPr>
          <w:rFonts w:asciiTheme="majorBidi" w:hAnsiTheme="majorBidi" w:cstheme="majorBidi"/>
          <w:lang w:bidi="fa-IR"/>
        </w:rPr>
        <w:t xml:space="preserve">coder and generator are biased towards the </w:t>
      </w:r>
      <w:r w:rsidR="00DC5206" w:rsidRPr="006E66D6">
        <w:rPr>
          <w:rFonts w:asciiTheme="majorBidi" w:hAnsiTheme="majorBidi" w:cstheme="majorBidi"/>
          <w:lang w:bidi="fa-IR"/>
        </w:rPr>
        <w:t>normal data</w:t>
      </w:r>
      <w:r w:rsidR="00DC5206" w:rsidRPr="006E66D6">
        <w:rPr>
          <w:rFonts w:asciiTheme="majorBidi" w:hAnsiTheme="majorBidi" w:cstheme="majorBidi"/>
          <w:lang w:bidi="fa-IR"/>
        </w:rPr>
        <w:t xml:space="preserve"> </w:t>
      </w:r>
      <w:r w:rsidR="00E01A49" w:rsidRPr="006E66D6">
        <w:rPr>
          <w:rFonts w:asciiTheme="majorBidi" w:hAnsiTheme="majorBidi" w:cstheme="majorBidi"/>
          <w:lang w:bidi="fa-IR"/>
        </w:rPr>
        <w:t xml:space="preserve">distribution. </w:t>
      </w:r>
      <w:r w:rsidR="0013269E" w:rsidRPr="006E66D6">
        <w:rPr>
          <w:rFonts w:asciiTheme="majorBidi" w:hAnsiTheme="majorBidi" w:cstheme="majorBidi"/>
          <w:lang w:bidi="fa-IR"/>
        </w:rPr>
        <w:lastRenderedPageBreak/>
        <w:t xml:space="preserve">Experiments have been carried out on </w:t>
      </w:r>
      <w:r w:rsidRPr="006E66D6">
        <w:rPr>
          <w:rFonts w:asciiTheme="majorBidi" w:hAnsiTheme="majorBidi" w:cstheme="majorBidi"/>
          <w:lang w:bidi="fa-IR"/>
        </w:rPr>
        <w:t xml:space="preserve">a </w:t>
      </w:r>
      <w:r w:rsidR="0013269E" w:rsidRPr="006E66D6">
        <w:rPr>
          <w:rFonts w:asciiTheme="majorBidi" w:hAnsiTheme="majorBidi" w:cstheme="majorBidi"/>
          <w:lang w:bidi="fa-IR"/>
        </w:rPr>
        <w:t>various range of imag</w:t>
      </w:r>
      <w:r w:rsidRPr="006E66D6">
        <w:rPr>
          <w:rFonts w:asciiTheme="majorBidi" w:hAnsiTheme="majorBidi" w:cstheme="majorBidi"/>
          <w:lang w:bidi="fa-IR"/>
        </w:rPr>
        <w:t>ery</w:t>
      </w:r>
      <w:r w:rsidR="0013269E" w:rsidRPr="006E66D6">
        <w:rPr>
          <w:rFonts w:asciiTheme="majorBidi" w:hAnsiTheme="majorBidi" w:cstheme="majorBidi"/>
          <w:lang w:bidi="fa-IR"/>
        </w:rPr>
        <w:t xml:space="preserve"> and tabular data</w:t>
      </w:r>
      <w:r w:rsidRPr="006E66D6">
        <w:rPr>
          <w:rFonts w:asciiTheme="majorBidi" w:hAnsiTheme="majorBidi" w:cstheme="majorBidi"/>
          <w:lang w:bidi="fa-IR"/>
        </w:rPr>
        <w:t>set</w:t>
      </w:r>
      <w:r w:rsidR="0013269E" w:rsidRPr="006E66D6">
        <w:rPr>
          <w:rFonts w:asciiTheme="majorBidi" w:hAnsiTheme="majorBidi" w:cstheme="majorBidi"/>
          <w:lang w:bidi="fa-IR"/>
        </w:rPr>
        <w:t xml:space="preserve"> with high dimensions</w:t>
      </w:r>
      <w:r w:rsidRPr="006E66D6">
        <w:rPr>
          <w:rFonts w:asciiTheme="majorBidi" w:hAnsiTheme="majorBidi" w:cstheme="majorBidi"/>
          <w:lang w:bidi="fa-IR"/>
        </w:rPr>
        <w:t>,</w:t>
      </w:r>
      <w:r w:rsidR="0013269E" w:rsidRPr="006E66D6">
        <w:rPr>
          <w:rFonts w:asciiTheme="majorBidi" w:hAnsiTheme="majorBidi" w:cstheme="majorBidi"/>
          <w:lang w:bidi="fa-IR"/>
        </w:rPr>
        <w:t xml:space="preserve"> and the outcomes have demonstrated that the proposed model performs better than other bas</w:t>
      </w:r>
      <w:r w:rsidR="00DC5206" w:rsidRPr="006E66D6">
        <w:rPr>
          <w:rFonts w:asciiTheme="majorBidi" w:hAnsiTheme="majorBidi" w:cstheme="majorBidi"/>
          <w:lang w:bidi="fa-IR"/>
        </w:rPr>
        <w:t>eline</w:t>
      </w:r>
      <w:r w:rsidR="0013269E" w:rsidRPr="006E66D6">
        <w:rPr>
          <w:rFonts w:asciiTheme="majorBidi" w:hAnsiTheme="majorBidi" w:cstheme="majorBidi"/>
          <w:lang w:bidi="fa-IR"/>
        </w:rPr>
        <w:t xml:space="preserve"> models.</w:t>
      </w:r>
    </w:p>
    <w:p w14:paraId="15805FE4" w14:textId="77777777" w:rsidR="0013269E" w:rsidRPr="006E66D6" w:rsidRDefault="0013269E" w:rsidP="006E66D6">
      <w:pPr>
        <w:spacing w:after="0" w:line="240" w:lineRule="auto"/>
        <w:jc w:val="both"/>
        <w:rPr>
          <w:rFonts w:asciiTheme="majorBidi" w:hAnsiTheme="majorBidi" w:cstheme="majorBidi"/>
        </w:rPr>
      </w:pPr>
      <w:r w:rsidRPr="006E66D6">
        <w:rPr>
          <w:rFonts w:asciiTheme="majorBidi" w:hAnsiTheme="majorBidi" w:cstheme="majorBidi"/>
        </w:rPr>
        <w:t xml:space="preserve">The main contributions of this paper </w:t>
      </w:r>
      <w:r w:rsidRPr="006E66D6">
        <w:rPr>
          <w:rFonts w:asciiTheme="majorBidi" w:hAnsiTheme="majorBidi" w:cstheme="majorBidi"/>
          <w:lang w:bidi="fa-IR"/>
        </w:rPr>
        <w:t>are</w:t>
      </w:r>
      <w:r w:rsidRPr="006E66D6">
        <w:rPr>
          <w:rFonts w:asciiTheme="majorBidi" w:hAnsiTheme="majorBidi" w:cstheme="majorBidi"/>
        </w:rPr>
        <w:t xml:space="preserve"> summarized as follows:</w:t>
      </w:r>
    </w:p>
    <w:p w14:paraId="78EB7AA0" w14:textId="7857AE2C" w:rsidR="0013269E" w:rsidRPr="006E66D6" w:rsidRDefault="009C236C" w:rsidP="006E66D6">
      <w:pPr>
        <w:pStyle w:val="ListParagraph"/>
        <w:numPr>
          <w:ilvl w:val="0"/>
          <w:numId w:val="1"/>
        </w:numPr>
        <w:spacing w:after="0" w:line="240" w:lineRule="auto"/>
        <w:jc w:val="both"/>
        <w:rPr>
          <w:rFonts w:asciiTheme="majorBidi" w:hAnsiTheme="majorBidi" w:cstheme="majorBidi"/>
        </w:rPr>
      </w:pPr>
      <w:r w:rsidRPr="006E66D6">
        <w:rPr>
          <w:rFonts w:asciiTheme="majorBidi" w:hAnsiTheme="majorBidi" w:cstheme="majorBidi"/>
        </w:rPr>
        <w:t>I</w:t>
      </w:r>
      <w:r w:rsidR="0013269E" w:rsidRPr="006E66D6">
        <w:rPr>
          <w:rFonts w:asciiTheme="majorBidi" w:hAnsiTheme="majorBidi" w:cstheme="majorBidi"/>
        </w:rPr>
        <w:t>ntroduc</w:t>
      </w:r>
      <w:r w:rsidRPr="006E66D6">
        <w:rPr>
          <w:rFonts w:asciiTheme="majorBidi" w:hAnsiTheme="majorBidi" w:cstheme="majorBidi"/>
        </w:rPr>
        <w:t>e</w:t>
      </w:r>
      <w:r w:rsidR="0013269E" w:rsidRPr="006E66D6">
        <w:rPr>
          <w:rFonts w:asciiTheme="majorBidi" w:hAnsiTheme="majorBidi" w:cstheme="majorBidi"/>
        </w:rPr>
        <w:t xml:space="preserve"> complete cycle consistency problem and utilize </w:t>
      </w:r>
      <m:oMath>
        <m:sSub>
          <m:sSubPr>
            <m:ctrlPr>
              <w:rPr>
                <w:rFonts w:ascii="Cambria Math" w:hAnsi="Cambria Math" w:cstheme="majorBidi"/>
              </w:rPr>
            </m:ctrlPr>
          </m:sSubPr>
          <m:e>
            <m:r>
              <w:rPr>
                <w:rFonts w:ascii="Cambria Math" w:hAnsi="Cambria Math" w:cstheme="majorBidi"/>
              </w:rPr>
              <m:t>D</m:t>
            </m:r>
          </m:e>
          <m:sub>
            <m:r>
              <w:rPr>
                <w:rFonts w:ascii="Cambria Math" w:hAnsi="Cambria Math" w:cstheme="majorBidi"/>
              </w:rPr>
              <m:t>xxzz</m:t>
            </m:r>
          </m:sub>
        </m:sSub>
      </m:oMath>
      <w:r w:rsidR="0013269E" w:rsidRPr="006E66D6">
        <w:rPr>
          <w:rFonts w:asciiTheme="majorBidi" w:eastAsiaTheme="minorEastAsia" w:hAnsiTheme="majorBidi" w:cstheme="majorBidi"/>
        </w:rPr>
        <w:t xml:space="preserve"> to settle this challenge</w:t>
      </w:r>
      <w:r w:rsidRPr="006E66D6">
        <w:rPr>
          <w:rFonts w:asciiTheme="majorBidi" w:eastAsiaTheme="minorEastAsia" w:hAnsiTheme="majorBidi" w:cstheme="majorBidi"/>
        </w:rPr>
        <w:t>.</w:t>
      </w:r>
    </w:p>
    <w:p w14:paraId="7CCC534B" w14:textId="41184098" w:rsidR="0013269E" w:rsidRPr="006E66D6" w:rsidRDefault="0013269E" w:rsidP="006E66D6">
      <w:pPr>
        <w:pStyle w:val="ListParagraph"/>
        <w:numPr>
          <w:ilvl w:val="0"/>
          <w:numId w:val="1"/>
        </w:numPr>
        <w:spacing w:after="0" w:line="240" w:lineRule="auto"/>
        <w:jc w:val="both"/>
        <w:rPr>
          <w:rFonts w:asciiTheme="majorBidi" w:hAnsiTheme="majorBidi" w:cstheme="majorBidi"/>
        </w:rPr>
      </w:pPr>
      <w:r w:rsidRPr="006E66D6">
        <w:rPr>
          <w:rFonts w:asciiTheme="majorBidi" w:hAnsiTheme="majorBidi" w:cstheme="majorBidi"/>
        </w:rPr>
        <w:t xml:space="preserve">Bias the encoder and the </w:t>
      </w:r>
      <w:r w:rsidR="009F41E1" w:rsidRPr="006E66D6">
        <w:rPr>
          <w:rFonts w:asciiTheme="majorBidi" w:hAnsiTheme="majorBidi" w:cstheme="majorBidi"/>
        </w:rPr>
        <w:t>discriminator</w:t>
      </w:r>
      <w:r w:rsidRPr="006E66D6">
        <w:rPr>
          <w:rFonts w:asciiTheme="majorBidi" w:hAnsiTheme="majorBidi" w:cstheme="majorBidi"/>
        </w:rPr>
        <w:t xml:space="preserve"> towards the normal manifold via </w:t>
      </w:r>
      <w:r w:rsidR="00DC5206" w:rsidRPr="006E66D6">
        <w:rPr>
          <w:rFonts w:asciiTheme="majorBidi" w:hAnsiTheme="majorBidi" w:cstheme="majorBidi"/>
          <w:lang w:bidi="fa-IR"/>
        </w:rPr>
        <w:t>supplementary</w:t>
      </w:r>
      <w:r w:rsidRPr="006E66D6">
        <w:rPr>
          <w:rFonts w:asciiTheme="majorBidi" w:hAnsiTheme="majorBidi" w:cstheme="majorBidi"/>
        </w:rPr>
        <w:t xml:space="preserve"> distribution σ(x)</w:t>
      </w:r>
      <w:r w:rsidR="009C236C" w:rsidRPr="006E66D6">
        <w:rPr>
          <w:rFonts w:asciiTheme="majorBidi" w:hAnsiTheme="majorBidi" w:cstheme="majorBidi"/>
        </w:rPr>
        <w:t>.</w:t>
      </w:r>
    </w:p>
    <w:p w14:paraId="45A45829" w14:textId="0E050723" w:rsidR="0013269E" w:rsidRPr="006E66D6" w:rsidRDefault="0013269E" w:rsidP="006E66D6">
      <w:pPr>
        <w:pStyle w:val="ListParagraph"/>
        <w:numPr>
          <w:ilvl w:val="0"/>
          <w:numId w:val="1"/>
        </w:numPr>
        <w:spacing w:after="0" w:line="240" w:lineRule="auto"/>
        <w:jc w:val="both"/>
        <w:rPr>
          <w:rFonts w:asciiTheme="majorBidi" w:hAnsiTheme="majorBidi" w:cstheme="majorBidi"/>
        </w:rPr>
      </w:pPr>
      <w:r w:rsidRPr="006E66D6">
        <w:rPr>
          <w:rFonts w:asciiTheme="majorBidi" w:hAnsiTheme="majorBidi" w:cstheme="majorBidi"/>
          <w:lang w:bidi="fa-IR"/>
        </w:rPr>
        <w:t>Define two new anomaly score</w:t>
      </w:r>
      <w:r w:rsidR="00C90962" w:rsidRPr="006E66D6">
        <w:rPr>
          <w:rFonts w:asciiTheme="majorBidi" w:hAnsiTheme="majorBidi" w:cstheme="majorBidi"/>
          <w:lang w:bidi="fa-IR"/>
        </w:rPr>
        <w:t>s</w:t>
      </w:r>
      <w:r w:rsidRPr="006E66D6">
        <w:rPr>
          <w:rFonts w:asciiTheme="majorBidi" w:hAnsiTheme="majorBidi" w:cstheme="majorBidi"/>
          <w:rtl/>
          <w:lang w:bidi="fa-IR"/>
        </w:rPr>
        <w:t xml:space="preserve"> </w:t>
      </w:r>
      <w:r w:rsidRPr="006E66D6">
        <w:rPr>
          <w:rFonts w:asciiTheme="majorBidi" w:hAnsiTheme="majorBidi" w:cstheme="majorBidi"/>
          <w:lang w:bidi="fa-IR"/>
        </w:rPr>
        <w:t xml:space="preserve">specified for </w:t>
      </w:r>
      <w:r w:rsidR="00DC5206" w:rsidRPr="006E66D6">
        <w:rPr>
          <w:rFonts w:asciiTheme="majorBidi" w:hAnsiTheme="majorBidi" w:cstheme="majorBidi"/>
          <w:lang w:bidi="fa-IR"/>
        </w:rPr>
        <w:t>various</w:t>
      </w:r>
      <w:r w:rsidRPr="006E66D6">
        <w:rPr>
          <w:rFonts w:asciiTheme="majorBidi" w:hAnsiTheme="majorBidi" w:cstheme="majorBidi"/>
          <w:lang w:bidi="fa-IR"/>
        </w:rPr>
        <w:t xml:space="preserve"> types of datasets.</w:t>
      </w:r>
    </w:p>
    <w:p w14:paraId="4CD6F6BC" w14:textId="77777777" w:rsidR="0013269E" w:rsidRPr="006E66D6" w:rsidRDefault="00DA0E83" w:rsidP="006E66D6">
      <w:pPr>
        <w:spacing w:after="0"/>
        <w:jc w:val="both"/>
        <w:rPr>
          <w:rFonts w:asciiTheme="majorBidi" w:hAnsiTheme="majorBidi" w:cstheme="majorBidi"/>
          <w:b/>
          <w:bCs/>
          <w:lang w:bidi="fa-IR"/>
        </w:rPr>
      </w:pPr>
      <w:r w:rsidRPr="006E66D6">
        <w:rPr>
          <w:rFonts w:asciiTheme="majorBidi" w:hAnsiTheme="majorBidi" w:cstheme="majorBidi"/>
          <w:b/>
          <w:bCs/>
          <w:lang w:bidi="fa-IR"/>
        </w:rPr>
        <w:t>2. Related works</w:t>
      </w:r>
    </w:p>
    <w:p w14:paraId="6DC45BF7" w14:textId="77777777" w:rsidR="00DA0E83" w:rsidRPr="006E66D6" w:rsidRDefault="00B800F9" w:rsidP="006E66D6">
      <w:pPr>
        <w:spacing w:after="0"/>
        <w:jc w:val="both"/>
        <w:rPr>
          <w:rFonts w:asciiTheme="majorBidi" w:hAnsiTheme="majorBidi" w:cstheme="majorBidi"/>
          <w:lang w:bidi="fa-IR"/>
        </w:rPr>
      </w:pPr>
      <w:r w:rsidRPr="006E66D6">
        <w:rPr>
          <w:rFonts w:asciiTheme="majorBidi" w:hAnsiTheme="majorBidi" w:cstheme="majorBidi"/>
          <w:lang w:bidi="fa-IR"/>
        </w:rPr>
        <w:t>Anomaly detection, also known as novelty detection and outlier detection, has been widely studied as reviewed in [9</w:t>
      </w:r>
      <w:r w:rsidR="001857EC" w:rsidRPr="006E66D6">
        <w:rPr>
          <w:rFonts w:asciiTheme="majorBidi" w:hAnsiTheme="majorBidi" w:cstheme="majorBidi"/>
          <w:lang w:bidi="fa-IR"/>
        </w:rPr>
        <w:t>] [</w:t>
      </w:r>
      <w:r w:rsidRPr="006E66D6">
        <w:rPr>
          <w:rFonts w:asciiTheme="majorBidi" w:hAnsiTheme="majorBidi" w:cstheme="majorBidi"/>
          <w:lang w:bidi="fa-IR"/>
        </w:rPr>
        <w:t>10</w:t>
      </w:r>
      <w:r w:rsidR="001857EC" w:rsidRPr="006E66D6">
        <w:rPr>
          <w:rFonts w:asciiTheme="majorBidi" w:hAnsiTheme="majorBidi" w:cstheme="majorBidi"/>
          <w:lang w:bidi="fa-IR"/>
        </w:rPr>
        <w:t>] [</w:t>
      </w:r>
      <w:r w:rsidRPr="006E66D6">
        <w:rPr>
          <w:rFonts w:asciiTheme="majorBidi" w:hAnsiTheme="majorBidi" w:cstheme="majorBidi"/>
          <w:lang w:bidi="fa-IR"/>
        </w:rPr>
        <w:t xml:space="preserve">11]. The previous methods that have been used in this field are generally divided into two categories: representation learning and generative model. </w:t>
      </w:r>
    </w:p>
    <w:p w14:paraId="2109127C" w14:textId="41DD6AC7" w:rsidR="00DA718F" w:rsidRPr="006E66D6" w:rsidRDefault="00DA718F" w:rsidP="006E66D6">
      <w:pPr>
        <w:spacing w:after="0"/>
        <w:jc w:val="both"/>
        <w:rPr>
          <w:rFonts w:asciiTheme="majorBidi" w:hAnsiTheme="majorBidi" w:cstheme="majorBidi"/>
          <w:lang w:bidi="fa-IR"/>
        </w:rPr>
      </w:pPr>
      <w:r w:rsidRPr="006E66D6">
        <w:rPr>
          <w:rFonts w:asciiTheme="majorBidi" w:hAnsiTheme="majorBidi" w:cstheme="majorBidi"/>
          <w:lang w:bidi="fa-IR"/>
        </w:rPr>
        <w:t xml:space="preserve">Methods </w:t>
      </w:r>
      <w:r w:rsidR="00C90962" w:rsidRPr="006E66D6">
        <w:rPr>
          <w:rFonts w:asciiTheme="majorBidi" w:hAnsiTheme="majorBidi" w:cstheme="majorBidi"/>
          <w:lang w:bidi="fa-IR"/>
        </w:rPr>
        <w:t>which</w:t>
      </w:r>
      <w:r w:rsidRPr="006E66D6">
        <w:rPr>
          <w:rFonts w:asciiTheme="majorBidi" w:hAnsiTheme="majorBidi" w:cstheme="majorBidi"/>
          <w:lang w:bidi="fa-IR"/>
        </w:rPr>
        <w:t xml:space="preserve"> are based on representation learning solve the problem of anomaly detection by extracting main characteristics or learning a map from normal data.</w:t>
      </w:r>
      <w:r w:rsidR="0042183A" w:rsidRPr="006E66D6">
        <w:rPr>
          <w:rFonts w:asciiTheme="majorBidi" w:hAnsiTheme="majorBidi" w:cstheme="majorBidi"/>
        </w:rPr>
        <w:t xml:space="preserve"> </w:t>
      </w:r>
      <w:r w:rsidR="0042183A" w:rsidRPr="006E66D6">
        <w:rPr>
          <w:rFonts w:asciiTheme="majorBidi" w:hAnsiTheme="majorBidi" w:cstheme="majorBidi"/>
          <w:lang w:bidi="fa-IR"/>
        </w:rPr>
        <w:t>One-class support vector machine finds the marginal boundary around the normal data</w:t>
      </w:r>
      <w:r w:rsidR="00F64ABC" w:rsidRPr="006E66D6">
        <w:rPr>
          <w:rFonts w:asciiTheme="majorBidi" w:hAnsiTheme="majorBidi" w:cstheme="majorBidi"/>
          <w:lang w:bidi="fa-IR"/>
        </w:rPr>
        <w:t xml:space="preserve"> [12]</w:t>
      </w:r>
      <w:r w:rsidR="0042183A" w:rsidRPr="006E66D6">
        <w:rPr>
          <w:rFonts w:asciiTheme="majorBidi" w:hAnsiTheme="majorBidi" w:cstheme="majorBidi"/>
          <w:lang w:bidi="fa-IR"/>
        </w:rPr>
        <w:t xml:space="preserve">. The </w:t>
      </w:r>
      <w:r w:rsidR="009C236C" w:rsidRPr="006E66D6">
        <w:rPr>
          <w:rFonts w:asciiTheme="majorBidi" w:hAnsiTheme="majorBidi" w:cstheme="majorBidi"/>
          <w:lang w:bidi="fa-IR"/>
        </w:rPr>
        <w:t>i</w:t>
      </w:r>
      <w:r w:rsidR="0042183A" w:rsidRPr="006E66D6">
        <w:rPr>
          <w:rFonts w:asciiTheme="majorBidi" w:hAnsiTheme="majorBidi" w:cstheme="majorBidi"/>
          <w:lang w:bidi="fa-IR"/>
        </w:rPr>
        <w:t xml:space="preserve">solation </w:t>
      </w:r>
      <w:r w:rsidR="009C236C" w:rsidRPr="006E66D6">
        <w:rPr>
          <w:rFonts w:asciiTheme="majorBidi" w:hAnsiTheme="majorBidi" w:cstheme="majorBidi"/>
          <w:lang w:bidi="fa-IR"/>
        </w:rPr>
        <w:t>f</w:t>
      </w:r>
      <w:r w:rsidR="0042183A" w:rsidRPr="006E66D6">
        <w:rPr>
          <w:rFonts w:asciiTheme="majorBidi" w:hAnsiTheme="majorBidi" w:cstheme="majorBidi"/>
          <w:lang w:bidi="fa-IR"/>
        </w:rPr>
        <w:t xml:space="preserve">orest method is one of the classic machine learning methods. In this method, the tree is built with randomly chosen </w:t>
      </w:r>
      <w:r w:rsidR="00251F44" w:rsidRPr="006E66D6">
        <w:rPr>
          <w:rFonts w:asciiTheme="majorBidi" w:hAnsiTheme="majorBidi" w:cstheme="majorBidi"/>
          <w:lang w:bidi="fa-IR"/>
        </w:rPr>
        <w:t>features</w:t>
      </w:r>
      <w:r w:rsidR="0042183A" w:rsidRPr="006E66D6">
        <w:rPr>
          <w:rFonts w:asciiTheme="majorBidi" w:hAnsiTheme="majorBidi" w:cstheme="majorBidi"/>
          <w:lang w:bidi="fa-IR"/>
        </w:rPr>
        <w:t>. The anomaly score in this model is the average distance to the root</w:t>
      </w:r>
      <w:r w:rsidR="00F64ABC" w:rsidRPr="006E66D6">
        <w:rPr>
          <w:rFonts w:asciiTheme="majorBidi" w:hAnsiTheme="majorBidi" w:cstheme="majorBidi"/>
          <w:lang w:bidi="fa-IR"/>
        </w:rPr>
        <w:t xml:space="preserve"> [13]</w:t>
      </w:r>
      <w:r w:rsidR="0042183A" w:rsidRPr="006E66D6">
        <w:rPr>
          <w:rFonts w:asciiTheme="majorBidi" w:hAnsiTheme="majorBidi" w:cstheme="majorBidi"/>
          <w:lang w:bidi="fa-IR"/>
        </w:rPr>
        <w:t xml:space="preserve">. </w:t>
      </w:r>
      <w:r w:rsidR="001857EC" w:rsidRPr="006E66D6">
        <w:rPr>
          <w:rFonts w:asciiTheme="majorBidi" w:hAnsiTheme="majorBidi" w:cstheme="majorBidi"/>
          <w:lang w:bidi="fa-IR"/>
        </w:rPr>
        <w:t>Deep support vector data description (DSVDD) finds a hypersphere to enclose the representation of normal samples</w:t>
      </w:r>
      <w:r w:rsidR="00F64ABC" w:rsidRPr="006E66D6">
        <w:rPr>
          <w:rFonts w:asciiTheme="majorBidi" w:hAnsiTheme="majorBidi" w:cstheme="majorBidi"/>
          <w:lang w:bidi="fa-IR"/>
        </w:rPr>
        <w:t xml:space="preserve"> [14]</w:t>
      </w:r>
      <w:r w:rsidR="001857EC" w:rsidRPr="006E66D6">
        <w:rPr>
          <w:rFonts w:asciiTheme="majorBidi" w:hAnsiTheme="majorBidi" w:cstheme="majorBidi"/>
          <w:lang w:bidi="fa-IR"/>
        </w:rPr>
        <w:t xml:space="preserve">. </w:t>
      </w:r>
      <w:r w:rsidR="00AF4FE8" w:rsidRPr="006E66D6">
        <w:rPr>
          <w:rFonts w:asciiTheme="majorBidi" w:hAnsiTheme="majorBidi" w:cstheme="majorBidi"/>
          <w:lang w:bidi="fa-IR"/>
        </w:rPr>
        <w:t xml:space="preserve">Liu and </w:t>
      </w:r>
      <w:proofErr w:type="spellStart"/>
      <w:r w:rsidR="00AF4FE8" w:rsidRPr="006E66D6">
        <w:rPr>
          <w:rFonts w:asciiTheme="majorBidi" w:hAnsiTheme="majorBidi" w:cstheme="majorBidi"/>
          <w:lang w:bidi="fa-IR"/>
        </w:rPr>
        <w:t>Gryllias</w:t>
      </w:r>
      <w:proofErr w:type="spellEnd"/>
      <w:r w:rsidR="00AF4FE8" w:rsidRPr="006E66D6">
        <w:rPr>
          <w:rFonts w:asciiTheme="majorBidi" w:hAnsiTheme="majorBidi" w:cstheme="majorBidi"/>
          <w:lang w:bidi="fa-IR"/>
        </w:rPr>
        <w:t xml:space="preserve"> constructed frequency domain features using cyclic spectral analysis and used them</w:t>
      </w:r>
      <w:r w:rsidR="00251F44" w:rsidRPr="006E66D6">
        <w:rPr>
          <w:rFonts w:asciiTheme="majorBidi" w:hAnsiTheme="majorBidi" w:cstheme="majorBidi"/>
          <w:lang w:bidi="fa-IR"/>
        </w:rPr>
        <w:t xml:space="preserve"> in</w:t>
      </w:r>
      <w:r w:rsidR="00AF4FE8" w:rsidRPr="006E66D6">
        <w:rPr>
          <w:rFonts w:asciiTheme="majorBidi" w:hAnsiTheme="majorBidi" w:cstheme="majorBidi"/>
          <w:lang w:bidi="fa-IR"/>
        </w:rPr>
        <w:t xml:space="preserve"> </w:t>
      </w:r>
      <w:proofErr w:type="spellStart"/>
      <w:r w:rsidR="00AF4FE8" w:rsidRPr="006E66D6">
        <w:rPr>
          <w:rFonts w:asciiTheme="majorBidi" w:hAnsiTheme="majorBidi" w:cstheme="majorBidi"/>
          <w:lang w:bidi="fa-IR"/>
        </w:rPr>
        <w:t>svdd</w:t>
      </w:r>
      <w:proofErr w:type="spellEnd"/>
      <w:r w:rsidR="00AF4FE8" w:rsidRPr="006E66D6">
        <w:rPr>
          <w:rFonts w:asciiTheme="majorBidi" w:hAnsiTheme="majorBidi" w:cstheme="majorBidi"/>
          <w:lang w:bidi="fa-IR"/>
        </w:rPr>
        <w:t xml:space="preserve"> frame</w:t>
      </w:r>
      <w:r w:rsidR="00251F44" w:rsidRPr="006E66D6">
        <w:rPr>
          <w:rFonts w:asciiTheme="majorBidi" w:hAnsiTheme="majorBidi" w:cstheme="majorBidi"/>
          <w:lang w:bidi="fa-IR"/>
        </w:rPr>
        <w:t>work</w:t>
      </w:r>
      <w:r w:rsidR="00AF4FE8" w:rsidRPr="006E66D6">
        <w:rPr>
          <w:rFonts w:asciiTheme="majorBidi" w:hAnsiTheme="majorBidi" w:cstheme="majorBidi"/>
          <w:lang w:bidi="fa-IR"/>
        </w:rPr>
        <w:t>. This method has been proven robust against outliers and can achieve a high detection rate for bearing anomaly detection</w:t>
      </w:r>
      <w:r w:rsidR="00F64ABC" w:rsidRPr="006E66D6">
        <w:rPr>
          <w:rFonts w:asciiTheme="majorBidi" w:hAnsiTheme="majorBidi" w:cstheme="majorBidi"/>
          <w:lang w:bidi="fa-IR"/>
        </w:rPr>
        <w:t xml:space="preserve"> [15]</w:t>
      </w:r>
      <w:r w:rsidR="006B2544" w:rsidRPr="006E66D6">
        <w:rPr>
          <w:rFonts w:asciiTheme="majorBidi" w:hAnsiTheme="majorBidi" w:cstheme="majorBidi"/>
          <w:lang w:bidi="fa-IR"/>
        </w:rPr>
        <w:t xml:space="preserve">. </w:t>
      </w:r>
      <w:r w:rsidR="007A06B7" w:rsidRPr="006E66D6">
        <w:rPr>
          <w:rFonts w:asciiTheme="majorBidi" w:hAnsiTheme="majorBidi" w:cstheme="majorBidi"/>
          <w:lang w:bidi="fa-IR"/>
        </w:rPr>
        <w:t>In [16]</w:t>
      </w:r>
      <w:r w:rsidR="009C236C" w:rsidRPr="006E66D6">
        <w:rPr>
          <w:rFonts w:asciiTheme="majorBidi" w:hAnsiTheme="majorBidi" w:cstheme="majorBidi"/>
          <w:lang w:bidi="fa-IR"/>
        </w:rPr>
        <w:t>,</w:t>
      </w:r>
      <w:r w:rsidR="007A06B7" w:rsidRPr="006E66D6">
        <w:rPr>
          <w:rFonts w:asciiTheme="majorBidi" w:hAnsiTheme="majorBidi" w:cstheme="majorBidi"/>
          <w:lang w:bidi="fa-IR"/>
        </w:rPr>
        <w:t xml:space="preserve"> researchers presented a new approach to identify imagery anomalies by training the model on normal images altered by geometric transformation. In this model, the classifier calculates the a</w:t>
      </w:r>
      <w:r w:rsidR="00AB4183" w:rsidRPr="006E66D6">
        <w:rPr>
          <w:rFonts w:asciiTheme="majorBidi" w:hAnsiTheme="majorBidi" w:cstheme="majorBidi"/>
          <w:lang w:bidi="fa-IR"/>
        </w:rPr>
        <w:t>nomaly</w:t>
      </w:r>
      <w:r w:rsidR="007A06B7" w:rsidRPr="006E66D6">
        <w:rPr>
          <w:rFonts w:asciiTheme="majorBidi" w:hAnsiTheme="majorBidi" w:cstheme="majorBidi"/>
          <w:lang w:bidi="fa-IR"/>
        </w:rPr>
        <w:t xml:space="preserve"> score using </w:t>
      </w:r>
      <w:proofErr w:type="spellStart"/>
      <w:r w:rsidR="007A06B7" w:rsidRPr="006E66D6">
        <w:rPr>
          <w:rFonts w:asciiTheme="majorBidi" w:hAnsiTheme="majorBidi" w:cstheme="majorBidi"/>
          <w:lang w:bidi="fa-IR"/>
        </w:rPr>
        <w:t>softmax</w:t>
      </w:r>
      <w:proofErr w:type="spellEnd"/>
      <w:r w:rsidR="007A06B7" w:rsidRPr="006E66D6">
        <w:rPr>
          <w:rFonts w:asciiTheme="majorBidi" w:hAnsiTheme="majorBidi" w:cstheme="majorBidi"/>
          <w:lang w:bidi="fa-IR"/>
        </w:rPr>
        <w:t xml:space="preserve"> statistics. </w:t>
      </w:r>
    </w:p>
    <w:p w14:paraId="7416ED58" w14:textId="39617EEF" w:rsidR="00AB4183" w:rsidRPr="006E66D6" w:rsidRDefault="00AB4183" w:rsidP="006E66D6">
      <w:pPr>
        <w:spacing w:after="0"/>
        <w:jc w:val="both"/>
        <w:rPr>
          <w:rFonts w:asciiTheme="majorBidi" w:hAnsiTheme="majorBidi" w:cstheme="majorBidi"/>
          <w:lang w:bidi="fa-IR"/>
        </w:rPr>
      </w:pPr>
      <w:r w:rsidRPr="006E66D6">
        <w:rPr>
          <w:rFonts w:asciiTheme="majorBidi" w:hAnsiTheme="majorBidi" w:cstheme="majorBidi"/>
          <w:lang w:bidi="fa-IR"/>
        </w:rPr>
        <w:t>Usually, generative models attempt to learn the reconstruction of the data and use this reconstruction to identify anomalous samples</w:t>
      </w:r>
      <w:r w:rsidR="00F64ABC" w:rsidRPr="006E66D6">
        <w:rPr>
          <w:rFonts w:asciiTheme="majorBidi" w:hAnsiTheme="majorBidi" w:cstheme="majorBidi"/>
          <w:lang w:bidi="fa-IR"/>
        </w:rPr>
        <w:t xml:space="preserve"> [17]</w:t>
      </w:r>
      <w:r w:rsidRPr="006E66D6">
        <w:rPr>
          <w:rFonts w:asciiTheme="majorBidi" w:hAnsiTheme="majorBidi" w:cstheme="majorBidi"/>
          <w:lang w:bidi="fa-IR"/>
        </w:rPr>
        <w:t>. For instance, autoencoders model the normal data distribution</w:t>
      </w:r>
      <w:r w:rsidR="00C90962" w:rsidRPr="006E66D6">
        <w:rPr>
          <w:rFonts w:asciiTheme="majorBidi" w:hAnsiTheme="majorBidi" w:cstheme="majorBidi"/>
          <w:lang w:bidi="fa-IR"/>
        </w:rPr>
        <w:t>,</w:t>
      </w:r>
      <w:r w:rsidRPr="006E66D6">
        <w:rPr>
          <w:rFonts w:asciiTheme="majorBidi" w:hAnsiTheme="majorBidi" w:cstheme="majorBidi"/>
          <w:lang w:bidi="fa-IR"/>
        </w:rPr>
        <w:t xml:space="preserve"> and the reconstruction error is used as the anomaly score</w:t>
      </w:r>
      <w:r w:rsidR="00F64ABC" w:rsidRPr="006E66D6">
        <w:rPr>
          <w:rFonts w:asciiTheme="majorBidi" w:hAnsiTheme="majorBidi" w:cstheme="majorBidi"/>
          <w:lang w:bidi="fa-IR"/>
        </w:rPr>
        <w:t xml:space="preserve"> [18,19]</w:t>
      </w:r>
      <w:r w:rsidRPr="006E66D6">
        <w:rPr>
          <w:rFonts w:asciiTheme="majorBidi" w:hAnsiTheme="majorBidi" w:cstheme="majorBidi"/>
          <w:lang w:bidi="fa-IR"/>
        </w:rPr>
        <w:t>.</w:t>
      </w:r>
      <w:r w:rsidR="00300DEC" w:rsidRPr="006E66D6">
        <w:rPr>
          <w:rFonts w:asciiTheme="majorBidi" w:hAnsiTheme="majorBidi" w:cstheme="majorBidi"/>
        </w:rPr>
        <w:t xml:space="preserve"> </w:t>
      </w:r>
      <w:r w:rsidR="00300DEC" w:rsidRPr="006E66D6">
        <w:rPr>
          <w:rFonts w:asciiTheme="majorBidi" w:hAnsiTheme="majorBidi" w:cstheme="majorBidi"/>
          <w:lang w:bidi="fa-IR"/>
        </w:rPr>
        <w:t>Deep structured energy</w:t>
      </w:r>
      <w:r w:rsidR="00C90962" w:rsidRPr="006E66D6">
        <w:rPr>
          <w:rFonts w:asciiTheme="majorBidi" w:hAnsiTheme="majorBidi" w:cstheme="majorBidi"/>
          <w:lang w:bidi="fa-IR"/>
        </w:rPr>
        <w:t>-</w:t>
      </w:r>
      <w:r w:rsidR="00300DEC" w:rsidRPr="006E66D6">
        <w:rPr>
          <w:rFonts w:asciiTheme="majorBidi" w:hAnsiTheme="majorBidi" w:cstheme="majorBidi"/>
          <w:lang w:bidi="fa-IR"/>
        </w:rPr>
        <w:t>based models (DSEBM) learn an energy</w:t>
      </w:r>
      <w:r w:rsidR="00C90962" w:rsidRPr="006E66D6">
        <w:rPr>
          <w:rFonts w:asciiTheme="majorBidi" w:hAnsiTheme="majorBidi" w:cstheme="majorBidi"/>
          <w:lang w:bidi="fa-IR"/>
        </w:rPr>
        <w:t>-</w:t>
      </w:r>
      <w:r w:rsidR="00300DEC" w:rsidRPr="006E66D6">
        <w:rPr>
          <w:rFonts w:asciiTheme="majorBidi" w:hAnsiTheme="majorBidi" w:cstheme="majorBidi"/>
          <w:lang w:bidi="fa-IR"/>
        </w:rPr>
        <w:t xml:space="preserve">based model and map each sample to an energy score [20]. Deep autoencoding Gaussian mixture model (DAGMM) </w:t>
      </w:r>
      <w:r w:rsidR="00757D61" w:rsidRPr="006E66D6">
        <w:rPr>
          <w:rFonts w:asciiTheme="majorBidi" w:hAnsiTheme="majorBidi" w:cstheme="majorBidi"/>
          <w:lang w:bidi="fa-IR"/>
        </w:rPr>
        <w:t xml:space="preserve">estimates a mixed Gaussian distribution </w:t>
      </w:r>
      <w:r w:rsidR="00C90962" w:rsidRPr="006E66D6">
        <w:rPr>
          <w:rFonts w:asciiTheme="majorBidi" w:hAnsiTheme="majorBidi" w:cstheme="majorBidi"/>
          <w:lang w:bidi="fa-IR"/>
        </w:rPr>
        <w:t>by</w:t>
      </w:r>
      <w:r w:rsidR="00757D61" w:rsidRPr="006E66D6">
        <w:rPr>
          <w:rFonts w:asciiTheme="majorBidi" w:hAnsiTheme="majorBidi" w:cstheme="majorBidi"/>
          <w:lang w:bidi="fa-IR"/>
        </w:rPr>
        <w:t xml:space="preserve"> using an encoder for normal samples</w:t>
      </w:r>
      <w:r w:rsidR="00F64ABC" w:rsidRPr="006E66D6">
        <w:rPr>
          <w:rFonts w:asciiTheme="majorBidi" w:hAnsiTheme="majorBidi" w:cstheme="majorBidi"/>
          <w:lang w:bidi="fa-IR"/>
        </w:rPr>
        <w:t xml:space="preserve"> [21]</w:t>
      </w:r>
      <w:r w:rsidR="00757D61" w:rsidRPr="006E66D6">
        <w:rPr>
          <w:rFonts w:asciiTheme="majorBidi" w:hAnsiTheme="majorBidi" w:cstheme="majorBidi"/>
          <w:lang w:bidi="fa-IR"/>
        </w:rPr>
        <w:t xml:space="preserve">. Recently, adversarial neural networks have been used in anomaly detection. For example, this structure has been used to identify anomalies in medical images. In [8], the inverse mapping to the latent space </w:t>
      </w:r>
      <w:r w:rsidR="009C236C" w:rsidRPr="006E66D6">
        <w:rPr>
          <w:rFonts w:asciiTheme="majorBidi" w:hAnsiTheme="majorBidi" w:cstheme="majorBidi"/>
          <w:lang w:bidi="fa-IR"/>
        </w:rPr>
        <w:t>was</w:t>
      </w:r>
      <w:r w:rsidR="00757D61" w:rsidRPr="006E66D6">
        <w:rPr>
          <w:rFonts w:asciiTheme="majorBidi" w:hAnsiTheme="majorBidi" w:cstheme="majorBidi"/>
          <w:lang w:bidi="fa-IR"/>
        </w:rPr>
        <w:t xml:space="preserve"> performed using the recursive backpropagation mechanism.</w:t>
      </w:r>
      <w:r w:rsidR="00E21E58" w:rsidRPr="006E66D6">
        <w:rPr>
          <w:rFonts w:asciiTheme="majorBidi" w:hAnsiTheme="majorBidi" w:cstheme="majorBidi"/>
        </w:rPr>
        <w:t xml:space="preserve"> </w:t>
      </w:r>
      <w:r w:rsidR="00E21E58" w:rsidRPr="006E66D6">
        <w:rPr>
          <w:rFonts w:asciiTheme="majorBidi" w:hAnsiTheme="majorBidi" w:cstheme="majorBidi"/>
          <w:lang w:bidi="fa-IR"/>
        </w:rPr>
        <w:t>In [2</w:t>
      </w:r>
      <w:r w:rsidR="00F64ABC" w:rsidRPr="006E66D6">
        <w:rPr>
          <w:rFonts w:asciiTheme="majorBidi" w:hAnsiTheme="majorBidi" w:cstheme="majorBidi"/>
          <w:lang w:bidi="fa-IR"/>
        </w:rPr>
        <w:t>2</w:t>
      </w:r>
      <w:r w:rsidR="00E21E58" w:rsidRPr="006E66D6">
        <w:rPr>
          <w:rFonts w:asciiTheme="majorBidi" w:hAnsiTheme="majorBidi" w:cstheme="majorBidi"/>
          <w:lang w:bidi="fa-IR"/>
        </w:rPr>
        <w:t xml:space="preserve">], which is a continuation of the previous work, the mapping to the latent space </w:t>
      </w:r>
      <w:r w:rsidR="009C236C" w:rsidRPr="006E66D6">
        <w:rPr>
          <w:rFonts w:asciiTheme="majorBidi" w:hAnsiTheme="majorBidi" w:cstheme="majorBidi"/>
          <w:lang w:bidi="fa-IR"/>
        </w:rPr>
        <w:t>was</w:t>
      </w:r>
      <w:r w:rsidR="00E21E58" w:rsidRPr="006E66D6">
        <w:rPr>
          <w:rFonts w:asciiTheme="majorBidi" w:hAnsiTheme="majorBidi" w:cstheme="majorBidi"/>
          <w:lang w:bidi="fa-IR"/>
        </w:rPr>
        <w:t xml:space="preserve"> done by the </w:t>
      </w:r>
      <w:r w:rsidR="00251F44" w:rsidRPr="006E66D6">
        <w:rPr>
          <w:rFonts w:asciiTheme="majorBidi" w:hAnsiTheme="majorBidi" w:cstheme="majorBidi"/>
          <w:lang w:bidi="fa-IR"/>
        </w:rPr>
        <w:t>en</w:t>
      </w:r>
      <w:r w:rsidR="00E21E58" w:rsidRPr="006E66D6">
        <w:rPr>
          <w:rFonts w:asciiTheme="majorBidi" w:hAnsiTheme="majorBidi" w:cstheme="majorBidi"/>
          <w:lang w:bidi="fa-IR"/>
        </w:rPr>
        <w:t>cod</w:t>
      </w:r>
      <w:r w:rsidR="00251F44" w:rsidRPr="006E66D6">
        <w:rPr>
          <w:rFonts w:asciiTheme="majorBidi" w:hAnsiTheme="majorBidi" w:cstheme="majorBidi"/>
          <w:lang w:bidi="fa-IR"/>
        </w:rPr>
        <w:t>er</w:t>
      </w:r>
      <w:r w:rsidR="00E21E58" w:rsidRPr="006E66D6">
        <w:rPr>
          <w:rFonts w:asciiTheme="majorBidi" w:hAnsiTheme="majorBidi" w:cstheme="majorBidi"/>
          <w:lang w:bidi="fa-IR"/>
        </w:rPr>
        <w:t xml:space="preserve"> network in order to reduce the computational co</w:t>
      </w:r>
      <w:r w:rsidR="00251F44" w:rsidRPr="006E66D6">
        <w:rPr>
          <w:rFonts w:asciiTheme="majorBidi" w:hAnsiTheme="majorBidi" w:cstheme="majorBidi"/>
          <w:lang w:bidi="fa-IR"/>
        </w:rPr>
        <w:t>mplexity</w:t>
      </w:r>
      <w:r w:rsidR="00E21E58" w:rsidRPr="006E66D6">
        <w:rPr>
          <w:rFonts w:asciiTheme="majorBidi" w:hAnsiTheme="majorBidi" w:cstheme="majorBidi"/>
          <w:lang w:bidi="fa-IR"/>
        </w:rPr>
        <w:t>. In [2</w:t>
      </w:r>
      <w:r w:rsidR="00F64ABC" w:rsidRPr="006E66D6">
        <w:rPr>
          <w:rFonts w:asciiTheme="majorBidi" w:hAnsiTheme="majorBidi" w:cstheme="majorBidi"/>
          <w:lang w:bidi="fa-IR"/>
        </w:rPr>
        <w:t>3</w:t>
      </w:r>
      <w:r w:rsidR="00E21E58" w:rsidRPr="006E66D6">
        <w:rPr>
          <w:rFonts w:asciiTheme="majorBidi" w:hAnsiTheme="majorBidi" w:cstheme="majorBidi"/>
          <w:lang w:bidi="fa-IR"/>
        </w:rPr>
        <w:t xml:space="preserve">], the </w:t>
      </w:r>
      <w:r w:rsidR="00AE7CC7" w:rsidRPr="006E66D6">
        <w:rPr>
          <w:rFonts w:asciiTheme="majorBidi" w:hAnsiTheme="majorBidi" w:cstheme="majorBidi"/>
          <w:lang w:bidi="fa-IR"/>
        </w:rPr>
        <w:t>proposed</w:t>
      </w:r>
      <w:r w:rsidR="00E21E58" w:rsidRPr="006E66D6">
        <w:rPr>
          <w:rFonts w:asciiTheme="majorBidi" w:hAnsiTheme="majorBidi" w:cstheme="majorBidi"/>
          <w:lang w:bidi="fa-IR"/>
        </w:rPr>
        <w:t xml:space="preserve"> model </w:t>
      </w:r>
      <w:r w:rsidR="009C236C" w:rsidRPr="006E66D6">
        <w:rPr>
          <w:rFonts w:asciiTheme="majorBidi" w:hAnsiTheme="majorBidi" w:cstheme="majorBidi"/>
          <w:lang w:bidi="fa-IR"/>
        </w:rPr>
        <w:t>was</w:t>
      </w:r>
      <w:r w:rsidR="00E21E58" w:rsidRPr="006E66D6">
        <w:rPr>
          <w:rFonts w:asciiTheme="majorBidi" w:hAnsiTheme="majorBidi" w:cstheme="majorBidi"/>
          <w:lang w:bidi="fa-IR"/>
        </w:rPr>
        <w:t xml:space="preserve"> based on </w:t>
      </w:r>
      <w:proofErr w:type="spellStart"/>
      <w:r w:rsidR="00E21E58" w:rsidRPr="006E66D6">
        <w:rPr>
          <w:rFonts w:asciiTheme="majorBidi" w:hAnsiTheme="majorBidi" w:cstheme="majorBidi"/>
          <w:lang w:bidi="fa-IR"/>
        </w:rPr>
        <w:t>BiGAN</w:t>
      </w:r>
      <w:proofErr w:type="spellEnd"/>
      <w:r w:rsidR="00E21E58" w:rsidRPr="006E66D6">
        <w:rPr>
          <w:rFonts w:asciiTheme="majorBidi" w:hAnsiTheme="majorBidi" w:cstheme="majorBidi"/>
          <w:lang w:bidi="fa-IR"/>
        </w:rPr>
        <w:t xml:space="preserve">. </w:t>
      </w:r>
      <w:r w:rsidR="00814DED" w:rsidRPr="006E66D6">
        <w:rPr>
          <w:rFonts w:asciiTheme="majorBidi" w:hAnsiTheme="majorBidi" w:cstheme="majorBidi"/>
          <w:lang w:bidi="fa-IR"/>
        </w:rPr>
        <w:t xml:space="preserve">Also, the </w:t>
      </w:r>
      <w:r w:rsidR="00DC5206" w:rsidRPr="006E66D6">
        <w:rPr>
          <w:rFonts w:asciiTheme="majorBidi" w:hAnsiTheme="majorBidi" w:cstheme="majorBidi"/>
          <w:lang w:bidi="fa-IR"/>
        </w:rPr>
        <w:t>inverse</w:t>
      </w:r>
      <w:r w:rsidR="00814DED" w:rsidRPr="006E66D6">
        <w:rPr>
          <w:rFonts w:asciiTheme="majorBidi" w:hAnsiTheme="majorBidi" w:cstheme="majorBidi"/>
          <w:lang w:bidi="fa-IR"/>
        </w:rPr>
        <w:t xml:space="preserve"> mapping from the input data space to the latent space </w:t>
      </w:r>
      <w:r w:rsidR="009C236C" w:rsidRPr="006E66D6">
        <w:rPr>
          <w:rFonts w:asciiTheme="majorBidi" w:hAnsiTheme="majorBidi" w:cstheme="majorBidi"/>
          <w:lang w:bidi="fa-IR"/>
        </w:rPr>
        <w:t>was</w:t>
      </w:r>
      <w:r w:rsidR="00814DED" w:rsidRPr="006E66D6">
        <w:rPr>
          <w:rFonts w:asciiTheme="majorBidi" w:hAnsiTheme="majorBidi" w:cstheme="majorBidi"/>
          <w:lang w:bidi="fa-IR"/>
        </w:rPr>
        <w:t xml:space="preserve"> within the scope of the responsibilities of the </w:t>
      </w:r>
      <w:r w:rsidR="00251F44" w:rsidRPr="006E66D6">
        <w:rPr>
          <w:rFonts w:asciiTheme="majorBidi" w:hAnsiTheme="majorBidi" w:cstheme="majorBidi"/>
          <w:lang w:bidi="fa-IR"/>
        </w:rPr>
        <w:t>en</w:t>
      </w:r>
      <w:r w:rsidR="00814DED" w:rsidRPr="006E66D6">
        <w:rPr>
          <w:rFonts w:asciiTheme="majorBidi" w:hAnsiTheme="majorBidi" w:cstheme="majorBidi"/>
          <w:lang w:bidi="fa-IR"/>
        </w:rPr>
        <w:t xml:space="preserve">coder. Unlike the standard GAN structure, where the </w:t>
      </w:r>
      <w:r w:rsidR="009F41E1" w:rsidRPr="006E66D6">
        <w:rPr>
          <w:rFonts w:asciiTheme="majorBidi" w:hAnsiTheme="majorBidi" w:cstheme="majorBidi"/>
          <w:lang w:bidi="fa-IR"/>
        </w:rPr>
        <w:t>discriminator</w:t>
      </w:r>
      <w:r w:rsidR="00814DED" w:rsidRPr="006E66D6">
        <w:rPr>
          <w:rFonts w:asciiTheme="majorBidi" w:hAnsiTheme="majorBidi" w:cstheme="majorBidi"/>
          <w:lang w:bidi="fa-IR"/>
        </w:rPr>
        <w:t xml:space="preserve"> takes only the real image</w:t>
      </w:r>
      <w:r w:rsidR="00C90962" w:rsidRPr="006E66D6">
        <w:rPr>
          <w:rFonts w:asciiTheme="majorBidi" w:hAnsiTheme="majorBidi" w:cstheme="majorBidi"/>
          <w:lang w:bidi="fa-IR"/>
        </w:rPr>
        <w:t>,</w:t>
      </w:r>
      <w:r w:rsidR="00814DED" w:rsidRPr="006E66D6">
        <w:rPr>
          <w:rFonts w:asciiTheme="majorBidi" w:hAnsiTheme="majorBidi" w:cstheme="majorBidi"/>
          <w:lang w:bidi="fa-IR"/>
        </w:rPr>
        <w:t xml:space="preserve"> and the generated image of the </w:t>
      </w:r>
      <w:r w:rsidR="00C90962" w:rsidRPr="006E66D6">
        <w:rPr>
          <w:rFonts w:asciiTheme="majorBidi" w:hAnsiTheme="majorBidi" w:cstheme="majorBidi"/>
          <w:lang w:bidi="fa-IR"/>
        </w:rPr>
        <w:t>generator network</w:t>
      </w:r>
      <w:r w:rsidR="00814DED" w:rsidRPr="006E66D6">
        <w:rPr>
          <w:rFonts w:asciiTheme="majorBidi" w:hAnsiTheme="majorBidi" w:cstheme="majorBidi"/>
          <w:lang w:bidi="fa-IR"/>
        </w:rPr>
        <w:t xml:space="preserve"> as input, the representation of these images in the latent space </w:t>
      </w:r>
      <w:r w:rsidR="009C236C" w:rsidRPr="006E66D6">
        <w:rPr>
          <w:rFonts w:asciiTheme="majorBidi" w:hAnsiTheme="majorBidi" w:cstheme="majorBidi"/>
          <w:lang w:bidi="fa-IR"/>
        </w:rPr>
        <w:t>was</w:t>
      </w:r>
      <w:r w:rsidR="00814DED" w:rsidRPr="006E66D6">
        <w:rPr>
          <w:rFonts w:asciiTheme="majorBidi" w:hAnsiTheme="majorBidi" w:cstheme="majorBidi"/>
          <w:lang w:bidi="fa-IR"/>
        </w:rPr>
        <w:t xml:space="preserve"> also considered as input to the </w:t>
      </w:r>
      <w:r w:rsidR="009F41E1" w:rsidRPr="006E66D6">
        <w:rPr>
          <w:rFonts w:asciiTheme="majorBidi" w:hAnsiTheme="majorBidi" w:cstheme="majorBidi"/>
          <w:lang w:bidi="fa-IR"/>
        </w:rPr>
        <w:t>discriminator</w:t>
      </w:r>
      <w:r w:rsidR="00814DED" w:rsidRPr="006E66D6">
        <w:rPr>
          <w:rFonts w:asciiTheme="majorBidi" w:hAnsiTheme="majorBidi" w:cstheme="majorBidi"/>
          <w:lang w:bidi="fa-IR"/>
        </w:rPr>
        <w:t xml:space="preserve"> network.</w:t>
      </w:r>
      <w:r w:rsidR="005D12C7" w:rsidRPr="006E66D6">
        <w:rPr>
          <w:rFonts w:asciiTheme="majorBidi" w:hAnsiTheme="majorBidi" w:cstheme="majorBidi"/>
          <w:lang w:bidi="fa-IR"/>
        </w:rPr>
        <w:t xml:space="preserve"> In the article, </w:t>
      </w:r>
      <w:r w:rsidR="00C73728" w:rsidRPr="006E66D6">
        <w:rPr>
          <w:rFonts w:asciiTheme="majorBidi" w:hAnsiTheme="majorBidi" w:cstheme="majorBidi"/>
          <w:lang w:bidi="fa-IR"/>
        </w:rPr>
        <w:t xml:space="preserve">anomaly detection </w:t>
      </w:r>
      <w:r w:rsidR="009C236C" w:rsidRPr="006E66D6">
        <w:rPr>
          <w:rFonts w:asciiTheme="majorBidi" w:hAnsiTheme="majorBidi" w:cstheme="majorBidi"/>
          <w:lang w:bidi="fa-IR"/>
        </w:rPr>
        <w:t>was</w:t>
      </w:r>
      <w:r w:rsidR="00C73728" w:rsidRPr="006E66D6">
        <w:rPr>
          <w:rFonts w:asciiTheme="majorBidi" w:hAnsiTheme="majorBidi" w:cstheme="majorBidi"/>
          <w:lang w:bidi="fa-IR"/>
        </w:rPr>
        <w:t xml:space="preserve"> performed </w:t>
      </w:r>
      <w:r w:rsidR="005D12C7" w:rsidRPr="006E66D6">
        <w:rPr>
          <w:rFonts w:asciiTheme="majorBidi" w:hAnsiTheme="majorBidi" w:cstheme="majorBidi"/>
          <w:lang w:bidi="fa-IR"/>
        </w:rPr>
        <w:t xml:space="preserve">by adding </w:t>
      </w:r>
      <w:proofErr w:type="spellStart"/>
      <w:r w:rsidR="005D12C7" w:rsidRPr="006E66D6">
        <w:rPr>
          <w:rFonts w:asciiTheme="majorBidi" w:hAnsiTheme="majorBidi" w:cstheme="majorBidi"/>
          <w:lang w:bidi="fa-IR"/>
        </w:rPr>
        <w:t>D</w:t>
      </w:r>
      <w:r w:rsidR="005D12C7" w:rsidRPr="006E66D6">
        <w:rPr>
          <w:rFonts w:asciiTheme="majorBidi" w:hAnsiTheme="majorBidi" w:cstheme="majorBidi"/>
          <w:vertAlign w:val="subscript"/>
          <w:lang w:bidi="fa-IR"/>
        </w:rPr>
        <w:t>zz</w:t>
      </w:r>
      <w:proofErr w:type="spellEnd"/>
      <w:r w:rsidR="005D12C7" w:rsidRPr="006E66D6">
        <w:rPr>
          <w:rFonts w:asciiTheme="majorBidi" w:hAnsiTheme="majorBidi" w:cstheme="majorBidi"/>
          <w:lang w:bidi="fa-IR"/>
        </w:rPr>
        <w:t xml:space="preserve"> </w:t>
      </w:r>
      <w:r w:rsidR="009F41E1" w:rsidRPr="006E66D6">
        <w:rPr>
          <w:rFonts w:asciiTheme="majorBidi" w:hAnsiTheme="majorBidi" w:cstheme="majorBidi"/>
          <w:lang w:bidi="fa-IR"/>
        </w:rPr>
        <w:t>discriminator</w:t>
      </w:r>
      <w:r w:rsidR="005D12C7" w:rsidRPr="006E66D6">
        <w:rPr>
          <w:rFonts w:asciiTheme="majorBidi" w:hAnsiTheme="majorBidi" w:cstheme="majorBidi"/>
          <w:lang w:bidi="fa-IR"/>
        </w:rPr>
        <w:t xml:space="preserve"> </w:t>
      </w:r>
      <w:r w:rsidR="00C73728" w:rsidRPr="006E66D6">
        <w:rPr>
          <w:rFonts w:asciiTheme="majorBidi" w:hAnsiTheme="majorBidi" w:cstheme="majorBidi"/>
          <w:lang w:bidi="fa-IR"/>
        </w:rPr>
        <w:t xml:space="preserve">to the adversarial structure </w:t>
      </w:r>
      <w:r w:rsidR="00C90962" w:rsidRPr="006E66D6">
        <w:rPr>
          <w:rFonts w:asciiTheme="majorBidi" w:hAnsiTheme="majorBidi" w:cstheme="majorBidi"/>
          <w:lang w:bidi="fa-IR"/>
        </w:rPr>
        <w:t>introduced to stabilize</w:t>
      </w:r>
      <w:r w:rsidR="00C73728" w:rsidRPr="006E66D6">
        <w:rPr>
          <w:rFonts w:asciiTheme="majorBidi" w:hAnsiTheme="majorBidi" w:cstheme="majorBidi"/>
          <w:lang w:bidi="fa-IR"/>
        </w:rPr>
        <w:t xml:space="preserve"> the training process. </w:t>
      </w:r>
      <w:r w:rsidR="00295E80" w:rsidRPr="006E66D6">
        <w:rPr>
          <w:rFonts w:asciiTheme="majorBidi" w:hAnsiTheme="majorBidi" w:cstheme="majorBidi"/>
          <w:lang w:bidi="fa-IR"/>
        </w:rPr>
        <w:t xml:space="preserve">The </w:t>
      </w:r>
      <w:r w:rsidR="009C236C" w:rsidRPr="006E66D6">
        <w:rPr>
          <w:rFonts w:asciiTheme="majorBidi" w:hAnsiTheme="majorBidi" w:cstheme="majorBidi"/>
          <w:lang w:bidi="fa-IR"/>
        </w:rPr>
        <w:t>d</w:t>
      </w:r>
      <w:r w:rsidR="00295E80" w:rsidRPr="006E66D6">
        <w:rPr>
          <w:rFonts w:asciiTheme="majorBidi" w:hAnsiTheme="majorBidi" w:cstheme="majorBidi"/>
          <w:lang w:bidi="fa-IR"/>
        </w:rPr>
        <w:t xml:space="preserve">eep </w:t>
      </w:r>
      <w:r w:rsidR="009C236C" w:rsidRPr="006E66D6">
        <w:rPr>
          <w:rFonts w:asciiTheme="majorBidi" w:hAnsiTheme="majorBidi" w:cstheme="majorBidi"/>
          <w:lang w:bidi="fa-IR"/>
        </w:rPr>
        <w:t>c</w:t>
      </w:r>
      <w:r w:rsidR="00295E80" w:rsidRPr="006E66D6">
        <w:rPr>
          <w:rFonts w:asciiTheme="majorBidi" w:hAnsiTheme="majorBidi" w:cstheme="majorBidi"/>
          <w:lang w:bidi="fa-IR"/>
        </w:rPr>
        <w:t xml:space="preserve">onvolutional </w:t>
      </w:r>
      <w:r w:rsidR="009C236C" w:rsidRPr="006E66D6">
        <w:rPr>
          <w:rFonts w:asciiTheme="majorBidi" w:hAnsiTheme="majorBidi" w:cstheme="majorBidi"/>
          <w:lang w:bidi="fa-IR"/>
        </w:rPr>
        <w:t>a</w:t>
      </w:r>
      <w:r w:rsidR="00295E80" w:rsidRPr="006E66D6">
        <w:rPr>
          <w:rFonts w:asciiTheme="majorBidi" w:hAnsiTheme="majorBidi" w:cstheme="majorBidi"/>
          <w:lang w:bidi="fa-IR"/>
        </w:rPr>
        <w:t>utoencoder model is a classic autoencoder model, in which the encoder and decoder have a convolutional structure.</w:t>
      </w:r>
      <w:r w:rsidR="00BA0286" w:rsidRPr="006E66D6">
        <w:rPr>
          <w:rFonts w:asciiTheme="majorBidi" w:hAnsiTheme="majorBidi" w:cstheme="majorBidi"/>
        </w:rPr>
        <w:t xml:space="preserve"> </w:t>
      </w:r>
      <w:r w:rsidR="00BA0286" w:rsidRPr="006E66D6">
        <w:rPr>
          <w:rFonts w:asciiTheme="majorBidi" w:hAnsiTheme="majorBidi" w:cstheme="majorBidi"/>
          <w:lang w:bidi="fa-IR"/>
        </w:rPr>
        <w:t xml:space="preserve">The anomaly score in this model is </w:t>
      </w:r>
      <w:r w:rsidR="00251F44" w:rsidRPr="006E66D6">
        <w:rPr>
          <w:rFonts w:asciiTheme="majorBidi" w:hAnsiTheme="majorBidi" w:cstheme="majorBidi"/>
          <w:lang w:bidi="fa-IR"/>
        </w:rPr>
        <w:t>l2-norm of</w:t>
      </w:r>
      <w:r w:rsidR="00BA0286" w:rsidRPr="006E66D6">
        <w:rPr>
          <w:rFonts w:asciiTheme="majorBidi" w:hAnsiTheme="majorBidi" w:cstheme="majorBidi"/>
          <w:lang w:bidi="fa-IR"/>
        </w:rPr>
        <w:t xml:space="preserve"> reconstruction errors</w:t>
      </w:r>
      <w:r w:rsidR="00F64ABC" w:rsidRPr="006E66D6">
        <w:rPr>
          <w:rFonts w:asciiTheme="majorBidi" w:hAnsiTheme="majorBidi" w:cstheme="majorBidi"/>
          <w:lang w:bidi="fa-IR"/>
        </w:rPr>
        <w:t xml:space="preserve"> [24]</w:t>
      </w:r>
      <w:r w:rsidR="00BA0286" w:rsidRPr="006E66D6">
        <w:rPr>
          <w:rFonts w:asciiTheme="majorBidi" w:hAnsiTheme="majorBidi" w:cstheme="majorBidi"/>
          <w:lang w:bidi="fa-IR"/>
        </w:rPr>
        <w:t>.</w:t>
      </w:r>
    </w:p>
    <w:p w14:paraId="2E9C420E" w14:textId="77777777" w:rsidR="00BA0286" w:rsidRPr="006E66D6" w:rsidRDefault="00BA0286" w:rsidP="006E66D6">
      <w:pPr>
        <w:spacing w:after="0"/>
        <w:jc w:val="both"/>
        <w:rPr>
          <w:rFonts w:asciiTheme="majorBidi" w:hAnsiTheme="majorBidi" w:cstheme="majorBidi"/>
          <w:b/>
          <w:bCs/>
          <w:lang w:bidi="fa-IR"/>
        </w:rPr>
      </w:pPr>
      <w:r w:rsidRPr="006E66D6">
        <w:rPr>
          <w:rFonts w:asciiTheme="majorBidi" w:hAnsiTheme="majorBidi" w:cstheme="majorBidi"/>
          <w:b/>
          <w:bCs/>
          <w:lang w:bidi="fa-IR"/>
        </w:rPr>
        <w:t>3. Preliminaries</w:t>
      </w:r>
    </w:p>
    <w:p w14:paraId="3B9EDAF1" w14:textId="6F1A5D30" w:rsidR="00BA0286" w:rsidRPr="006E66D6" w:rsidRDefault="00845E21" w:rsidP="006E66D6">
      <w:pPr>
        <w:spacing w:after="0"/>
        <w:jc w:val="both"/>
        <w:rPr>
          <w:rFonts w:asciiTheme="majorBidi" w:hAnsiTheme="majorBidi" w:cstheme="majorBidi"/>
          <w:lang w:bidi="fa-IR"/>
        </w:rPr>
      </w:pPr>
      <w:r w:rsidRPr="006E66D6">
        <w:rPr>
          <w:rFonts w:asciiTheme="majorBidi" w:hAnsiTheme="majorBidi" w:cstheme="majorBidi"/>
          <w:lang w:bidi="fa-IR"/>
        </w:rPr>
        <w:t xml:space="preserve">The adversarial </w:t>
      </w:r>
      <w:r w:rsidR="00C90962" w:rsidRPr="006E66D6">
        <w:rPr>
          <w:rFonts w:asciiTheme="majorBidi" w:hAnsiTheme="majorBidi" w:cstheme="majorBidi"/>
          <w:lang w:bidi="fa-IR"/>
        </w:rPr>
        <w:t>generator network</w:t>
      </w:r>
      <w:r w:rsidRPr="006E66D6">
        <w:rPr>
          <w:rFonts w:asciiTheme="majorBidi" w:hAnsiTheme="majorBidi" w:cstheme="majorBidi"/>
          <w:lang w:bidi="fa-IR"/>
        </w:rPr>
        <w:t xml:space="preserve">s were first </w:t>
      </w:r>
      <w:r w:rsidR="00251F44" w:rsidRPr="006E66D6">
        <w:rPr>
          <w:rFonts w:asciiTheme="majorBidi" w:hAnsiTheme="majorBidi" w:cstheme="majorBidi"/>
          <w:lang w:bidi="fa-IR"/>
        </w:rPr>
        <w:t>proposed</w:t>
      </w:r>
      <w:r w:rsidRPr="006E66D6">
        <w:rPr>
          <w:rFonts w:asciiTheme="majorBidi" w:hAnsiTheme="majorBidi" w:cstheme="majorBidi"/>
          <w:lang w:bidi="fa-IR"/>
        </w:rPr>
        <w:t xml:space="preserve"> in 2014 by Goodfellow et al</w:t>
      </w:r>
      <w:r w:rsidR="00F64ABC" w:rsidRPr="006E66D6">
        <w:rPr>
          <w:rFonts w:asciiTheme="majorBidi" w:hAnsiTheme="majorBidi" w:cstheme="majorBidi"/>
          <w:lang w:bidi="fa-IR"/>
        </w:rPr>
        <w:t xml:space="preserve"> [5]</w:t>
      </w:r>
      <w:r w:rsidRPr="006E66D6">
        <w:rPr>
          <w:rFonts w:asciiTheme="majorBidi" w:hAnsiTheme="majorBidi" w:cstheme="majorBidi"/>
          <w:lang w:bidi="fa-IR"/>
        </w:rPr>
        <w:t xml:space="preserve">. </w:t>
      </w:r>
      <w:r w:rsidR="00AF30C3" w:rsidRPr="006E66D6">
        <w:rPr>
          <w:rFonts w:asciiTheme="majorBidi" w:hAnsiTheme="majorBidi" w:cstheme="majorBidi"/>
          <w:lang w:bidi="fa-IR"/>
        </w:rPr>
        <w:t>In these networks</w:t>
      </w:r>
      <w:r w:rsidR="00C90962" w:rsidRPr="006E66D6">
        <w:rPr>
          <w:rFonts w:asciiTheme="majorBidi" w:hAnsiTheme="majorBidi" w:cstheme="majorBidi"/>
          <w:lang w:bidi="fa-IR"/>
        </w:rPr>
        <w:t>. T</w:t>
      </w:r>
      <w:r w:rsidR="00AF30C3" w:rsidRPr="006E66D6">
        <w:rPr>
          <w:rFonts w:asciiTheme="majorBidi" w:hAnsiTheme="majorBidi" w:cstheme="majorBidi"/>
          <w:lang w:bidi="fa-IR"/>
        </w:rPr>
        <w:t xml:space="preserve">he </w:t>
      </w:r>
      <w:r w:rsidR="00C90962" w:rsidRPr="006E66D6">
        <w:rPr>
          <w:rFonts w:asciiTheme="majorBidi" w:hAnsiTheme="majorBidi" w:cstheme="majorBidi"/>
          <w:lang w:bidi="fa-IR"/>
        </w:rPr>
        <w:t>generator network</w:t>
      </w:r>
      <w:r w:rsidR="00AF30C3" w:rsidRPr="006E66D6">
        <w:rPr>
          <w:rFonts w:asciiTheme="majorBidi" w:hAnsiTheme="majorBidi" w:cstheme="majorBidi"/>
          <w:lang w:bidi="fa-IR"/>
        </w:rPr>
        <w:t xml:space="preserve"> is placed against the </w:t>
      </w:r>
      <w:r w:rsidR="00251F44" w:rsidRPr="006E66D6">
        <w:rPr>
          <w:rFonts w:asciiTheme="majorBidi" w:hAnsiTheme="majorBidi" w:cstheme="majorBidi"/>
          <w:lang w:bidi="fa-IR"/>
        </w:rPr>
        <w:t>discriminator</w:t>
      </w:r>
      <w:r w:rsidR="00AF30C3" w:rsidRPr="006E66D6">
        <w:rPr>
          <w:rFonts w:asciiTheme="majorBidi" w:hAnsiTheme="majorBidi" w:cstheme="majorBidi"/>
          <w:lang w:bidi="fa-IR"/>
        </w:rPr>
        <w:t xml:space="preserve"> network</w:t>
      </w:r>
      <w:r w:rsidR="0075492C" w:rsidRPr="006E66D6">
        <w:rPr>
          <w:rFonts w:asciiTheme="majorBidi" w:hAnsiTheme="majorBidi" w:cstheme="majorBidi"/>
          <w:lang w:bidi="fa-IR"/>
        </w:rPr>
        <w:t xml:space="preserve">. These networks are trained on an M set of </w:t>
      </w:r>
      <m:oMath>
        <m:sSubSup>
          <m:sSubSupPr>
            <m:ctrlPr>
              <w:rPr>
                <w:rFonts w:ascii="Cambria Math" w:hAnsi="Cambria Math" w:cstheme="majorBidi"/>
                <w:rtl/>
              </w:rPr>
            </m:ctrlPr>
          </m:sSubSupPr>
          <m:e>
            <m:d>
              <m:dPr>
                <m:begChr m:val="{"/>
                <m:endChr m:val="}"/>
                <m:ctrlPr>
                  <w:rPr>
                    <w:rFonts w:ascii="Cambria Math" w:hAnsi="Cambria Math" w:cstheme="majorBidi"/>
                    <w:rtl/>
                  </w:rPr>
                </m:ctrlPr>
              </m:dPr>
              <m:e>
                <m:sSup>
                  <m:sSupPr>
                    <m:ctrlPr>
                      <w:rPr>
                        <w:rFonts w:ascii="Cambria Math" w:hAnsi="Cambria Math" w:cstheme="majorBidi"/>
                        <w:rtl/>
                      </w:rPr>
                    </m:ctrlPr>
                  </m:sSupPr>
                  <m:e>
                    <m:r>
                      <w:rPr>
                        <w:rFonts w:ascii="Cambria Math" w:hAnsi="Cambria Math" w:cstheme="majorBidi"/>
                      </w:rPr>
                      <m:t>x</m:t>
                    </m:r>
                    <m:ctrlPr>
                      <w:rPr>
                        <w:rFonts w:ascii="Cambria Math" w:hAnsi="Cambria Math" w:cstheme="majorBidi"/>
                      </w:rPr>
                    </m:ctrlPr>
                  </m:e>
                  <m:sup>
                    <m:r>
                      <w:rPr>
                        <w:rFonts w:ascii="Cambria Math" w:hAnsi="Cambria Math" w:cstheme="majorBidi"/>
                      </w:rPr>
                      <m:t>(i)</m:t>
                    </m:r>
                    <m:ctrlPr>
                      <w:rPr>
                        <w:rFonts w:ascii="Cambria Math" w:hAnsi="Cambria Math" w:cstheme="majorBidi"/>
                      </w:rPr>
                    </m:ctrlPr>
                  </m:sup>
                </m:sSup>
                <m:ctrlPr>
                  <w:rPr>
                    <w:rFonts w:ascii="Cambria Math" w:hAnsi="Cambria Math" w:cstheme="majorBidi"/>
                  </w:rPr>
                </m:ctrlPr>
              </m:e>
            </m:d>
            <m:ctrlPr>
              <w:rPr>
                <w:rFonts w:ascii="Cambria Math" w:hAnsi="Cambria Math" w:cstheme="majorBidi"/>
              </w:rPr>
            </m:ctrlPr>
          </m:e>
          <m:sub>
            <m:r>
              <w:rPr>
                <w:rFonts w:ascii="Cambria Math" w:hAnsi="Cambria Math" w:cstheme="majorBidi"/>
              </w:rPr>
              <m:t>i=1</m:t>
            </m:r>
            <m:ctrlPr>
              <w:rPr>
                <w:rFonts w:ascii="Cambria Math" w:hAnsi="Cambria Math" w:cstheme="majorBidi"/>
              </w:rPr>
            </m:ctrlPr>
          </m:sub>
          <m:sup>
            <m:r>
              <w:rPr>
                <w:rFonts w:ascii="Cambria Math" w:hAnsi="Cambria Math" w:cstheme="majorBidi"/>
              </w:rPr>
              <m:t>M</m:t>
            </m:r>
          </m:sup>
        </m:sSubSup>
      </m:oMath>
      <w:r w:rsidR="0075492C" w:rsidRPr="006E66D6">
        <w:rPr>
          <w:rFonts w:asciiTheme="majorBidi" w:eastAsiaTheme="minorEastAsia" w:hAnsiTheme="majorBidi" w:cstheme="majorBidi"/>
        </w:rPr>
        <w:t xml:space="preserve"> unlabeled samples. </w:t>
      </w:r>
      <w:r w:rsidR="00B97D94" w:rsidRPr="006E66D6">
        <w:rPr>
          <w:rFonts w:asciiTheme="majorBidi" w:hAnsiTheme="majorBidi" w:cstheme="majorBidi"/>
          <w:lang w:bidi="fa-IR"/>
        </w:rPr>
        <w:t xml:space="preserve">The generative sub-network maps selected samples from the latent space z to the input data space. The </w:t>
      </w:r>
      <w:r w:rsidR="009F41E1" w:rsidRPr="006E66D6">
        <w:rPr>
          <w:rFonts w:asciiTheme="majorBidi" w:hAnsiTheme="majorBidi" w:cstheme="majorBidi"/>
          <w:lang w:bidi="fa-IR"/>
        </w:rPr>
        <w:t>discriminator</w:t>
      </w:r>
      <w:r w:rsidR="00B97D94" w:rsidRPr="006E66D6">
        <w:rPr>
          <w:rFonts w:asciiTheme="majorBidi" w:hAnsiTheme="majorBidi" w:cstheme="majorBidi"/>
          <w:lang w:bidi="fa-IR"/>
        </w:rPr>
        <w:t xml:space="preserve"> sub-network attempts to distinguish between the real </w:t>
      </w:r>
      <w:r w:rsidR="00D9002F" w:rsidRPr="006E66D6">
        <w:rPr>
          <w:rFonts w:asciiTheme="majorBidi" w:hAnsiTheme="majorBidi" w:cstheme="majorBidi"/>
          <w:lang w:bidi="fa-IR"/>
        </w:rPr>
        <w:t xml:space="preserve">data </w:t>
      </w:r>
      <m:oMath>
        <m:sSup>
          <m:sSupPr>
            <m:ctrlPr>
              <w:rPr>
                <w:rFonts w:ascii="Cambria Math" w:hAnsi="Cambria Math" w:cstheme="majorBidi"/>
                <w:rtl/>
              </w:rPr>
            </m:ctrlPr>
          </m:sSupPr>
          <m:e>
            <m:r>
              <w:rPr>
                <w:rFonts w:ascii="Cambria Math" w:hAnsi="Cambria Math" w:cstheme="majorBidi"/>
              </w:rPr>
              <m:t>x</m:t>
            </m:r>
            <m:ctrlPr>
              <w:rPr>
                <w:rFonts w:ascii="Cambria Math" w:hAnsi="Cambria Math" w:cstheme="majorBidi"/>
              </w:rPr>
            </m:ctrlPr>
          </m:e>
          <m:sup>
            <m:r>
              <w:rPr>
                <w:rFonts w:ascii="Cambria Math" w:hAnsi="Cambria Math" w:cstheme="majorBidi"/>
              </w:rPr>
              <m:t>(i)</m:t>
            </m:r>
            <m:ctrlPr>
              <w:rPr>
                <w:rFonts w:ascii="Cambria Math" w:hAnsi="Cambria Math" w:cstheme="majorBidi"/>
              </w:rPr>
            </m:ctrlPr>
          </m:sup>
        </m:sSup>
      </m:oMath>
      <w:r w:rsidR="00B97D94" w:rsidRPr="006E66D6">
        <w:rPr>
          <w:rFonts w:asciiTheme="majorBidi" w:hAnsiTheme="majorBidi" w:cstheme="majorBidi"/>
          <w:lang w:bidi="fa-IR"/>
        </w:rPr>
        <w:t>and the data produced by the generator network G.</w:t>
      </w:r>
      <w:r w:rsidR="00D9002F" w:rsidRPr="006E66D6">
        <w:rPr>
          <w:rFonts w:asciiTheme="majorBidi" w:hAnsiTheme="majorBidi" w:cstheme="majorBidi"/>
        </w:rPr>
        <w:t xml:space="preserve"> </w:t>
      </w:r>
      <w:r w:rsidR="00D9002F" w:rsidRPr="006E66D6">
        <w:rPr>
          <w:rFonts w:asciiTheme="majorBidi" w:hAnsiTheme="majorBidi" w:cstheme="majorBidi"/>
          <w:lang w:bidi="fa-IR"/>
        </w:rPr>
        <w:t>These two sub-networks compete with each other</w:t>
      </w:r>
      <w:r w:rsidR="00C90962" w:rsidRPr="006E66D6">
        <w:rPr>
          <w:rFonts w:asciiTheme="majorBidi" w:hAnsiTheme="majorBidi" w:cstheme="majorBidi"/>
          <w:lang w:bidi="fa-IR"/>
        </w:rPr>
        <w:t>; T</w:t>
      </w:r>
      <w:r w:rsidR="00D9002F" w:rsidRPr="006E66D6">
        <w:rPr>
          <w:rFonts w:asciiTheme="majorBidi" w:hAnsiTheme="majorBidi" w:cstheme="majorBidi"/>
          <w:lang w:bidi="fa-IR"/>
        </w:rPr>
        <w:t xml:space="preserve">he </w:t>
      </w:r>
      <w:r w:rsidR="00C90962" w:rsidRPr="006E66D6">
        <w:rPr>
          <w:rFonts w:asciiTheme="majorBidi" w:hAnsiTheme="majorBidi" w:cstheme="majorBidi"/>
          <w:lang w:bidi="fa-IR"/>
        </w:rPr>
        <w:t>generator network</w:t>
      </w:r>
      <w:r w:rsidR="00D9002F" w:rsidRPr="006E66D6">
        <w:rPr>
          <w:rFonts w:asciiTheme="majorBidi" w:hAnsiTheme="majorBidi" w:cstheme="majorBidi"/>
          <w:lang w:bidi="fa-IR"/>
        </w:rPr>
        <w:t xml:space="preserve"> G tries to </w:t>
      </w:r>
      <w:r w:rsidR="002E1F83" w:rsidRPr="006E66D6">
        <w:rPr>
          <w:rFonts w:asciiTheme="majorBidi" w:hAnsiTheme="majorBidi" w:cstheme="majorBidi"/>
          <w:lang w:bidi="fa-IR"/>
        </w:rPr>
        <w:t>imitate</w:t>
      </w:r>
      <w:r w:rsidR="00D9002F" w:rsidRPr="006E66D6">
        <w:rPr>
          <w:rFonts w:asciiTheme="majorBidi" w:hAnsiTheme="majorBidi" w:cstheme="majorBidi"/>
          <w:lang w:bidi="fa-IR"/>
        </w:rPr>
        <w:t xml:space="preserve"> the distribution of the input data</w:t>
      </w:r>
      <w:r w:rsidR="00C90962" w:rsidRPr="006E66D6">
        <w:rPr>
          <w:rFonts w:asciiTheme="majorBidi" w:hAnsiTheme="majorBidi" w:cstheme="majorBidi"/>
          <w:lang w:bidi="fa-IR"/>
        </w:rPr>
        <w:t>,</w:t>
      </w:r>
      <w:r w:rsidR="00D9002F" w:rsidRPr="006E66D6">
        <w:rPr>
          <w:rFonts w:asciiTheme="majorBidi" w:hAnsiTheme="majorBidi" w:cstheme="majorBidi"/>
          <w:lang w:bidi="fa-IR"/>
        </w:rPr>
        <w:t xml:space="preserve"> while the </w:t>
      </w:r>
      <w:r w:rsidR="009F41E1" w:rsidRPr="006E66D6">
        <w:rPr>
          <w:rFonts w:asciiTheme="majorBidi" w:hAnsiTheme="majorBidi" w:cstheme="majorBidi"/>
          <w:lang w:bidi="fa-IR"/>
        </w:rPr>
        <w:t>discriminator</w:t>
      </w:r>
      <w:r w:rsidR="00D9002F" w:rsidRPr="006E66D6">
        <w:rPr>
          <w:rFonts w:asciiTheme="majorBidi" w:hAnsiTheme="majorBidi" w:cstheme="majorBidi"/>
          <w:lang w:bidi="fa-IR"/>
        </w:rPr>
        <w:t xml:space="preserve"> network tries to distinguish between the real samples and</w:t>
      </w:r>
      <w:r w:rsidR="008529C5" w:rsidRPr="006E66D6">
        <w:rPr>
          <w:rFonts w:asciiTheme="majorBidi" w:hAnsiTheme="majorBidi" w:cstheme="majorBidi"/>
          <w:lang w:bidi="fa-IR"/>
        </w:rPr>
        <w:t xml:space="preserve"> the data produced by the </w:t>
      </w:r>
      <w:r w:rsidR="00C90962" w:rsidRPr="006E66D6">
        <w:rPr>
          <w:rFonts w:asciiTheme="majorBidi" w:hAnsiTheme="majorBidi" w:cstheme="majorBidi"/>
          <w:lang w:bidi="fa-IR"/>
        </w:rPr>
        <w:t>generator network</w:t>
      </w:r>
      <w:r w:rsidR="008529C5" w:rsidRPr="006E66D6">
        <w:rPr>
          <w:rFonts w:asciiTheme="majorBidi" w:hAnsiTheme="majorBidi" w:cstheme="majorBidi"/>
          <w:lang w:bidi="fa-IR"/>
        </w:rPr>
        <w:t xml:space="preserve">. </w:t>
      </w:r>
      <w:r w:rsidR="009F12F9" w:rsidRPr="006E66D6">
        <w:rPr>
          <w:rFonts w:asciiTheme="majorBidi" w:hAnsiTheme="majorBidi" w:cstheme="majorBidi"/>
          <w:lang w:bidi="fa-IR"/>
        </w:rPr>
        <w:t xml:space="preserve">In the training </w:t>
      </w:r>
      <w:r w:rsidR="009F12F9" w:rsidRPr="006E66D6">
        <w:rPr>
          <w:rFonts w:asciiTheme="majorBidi" w:hAnsiTheme="majorBidi" w:cstheme="majorBidi"/>
          <w:lang w:bidi="fa-IR"/>
        </w:rPr>
        <w:lastRenderedPageBreak/>
        <w:t xml:space="preserve">phase, the G generator network and the D </w:t>
      </w:r>
      <w:r w:rsidR="009F41E1" w:rsidRPr="006E66D6">
        <w:rPr>
          <w:rFonts w:asciiTheme="majorBidi" w:hAnsiTheme="majorBidi" w:cstheme="majorBidi"/>
          <w:lang w:bidi="fa-IR"/>
        </w:rPr>
        <w:t>discriminator</w:t>
      </w:r>
      <w:r w:rsidR="009F12F9" w:rsidRPr="006E66D6">
        <w:rPr>
          <w:rFonts w:asciiTheme="majorBidi" w:hAnsiTheme="majorBidi" w:cstheme="majorBidi"/>
          <w:lang w:bidi="fa-IR"/>
        </w:rPr>
        <w:t xml:space="preserve"> network are </w:t>
      </w:r>
      <w:r w:rsidR="0028353D" w:rsidRPr="006E66D6">
        <w:rPr>
          <w:rFonts w:asciiTheme="majorBidi" w:hAnsiTheme="majorBidi" w:cstheme="majorBidi"/>
          <w:lang w:bidi="fa-IR"/>
        </w:rPr>
        <w:t>alternatively</w:t>
      </w:r>
      <w:r w:rsidR="009F12F9" w:rsidRPr="006E66D6">
        <w:rPr>
          <w:rFonts w:asciiTheme="majorBidi" w:hAnsiTheme="majorBidi" w:cstheme="majorBidi"/>
          <w:lang w:bidi="fa-IR"/>
        </w:rPr>
        <w:t xml:space="preserve"> optimized using gradient descent. </w:t>
      </w:r>
    </w:p>
    <w:p w14:paraId="584230CE" w14:textId="5196122D" w:rsidR="00F11DD1" w:rsidRPr="006E66D6" w:rsidRDefault="00F11DD1" w:rsidP="006E66D6">
      <w:pPr>
        <w:spacing w:after="0"/>
        <w:jc w:val="both"/>
        <w:rPr>
          <w:rFonts w:asciiTheme="majorBidi" w:eastAsiaTheme="minorEastAsia" w:hAnsiTheme="majorBidi" w:cstheme="majorBidi"/>
        </w:rPr>
      </w:pPr>
      <w:r w:rsidRPr="006E66D6">
        <w:rPr>
          <w:rFonts w:asciiTheme="majorBidi" w:hAnsiTheme="majorBidi" w:cstheme="majorBidi"/>
          <w:lang w:bidi="fa-IR"/>
        </w:rPr>
        <w:t xml:space="preserve">The distribution </w:t>
      </w:r>
      <w:r w:rsidR="00251F44" w:rsidRPr="006E66D6">
        <w:rPr>
          <w:rFonts w:asciiTheme="majorBidi" w:hAnsiTheme="majorBidi" w:cstheme="majorBidi"/>
          <w:lang w:bidi="fa-IR"/>
        </w:rPr>
        <w:t>of</w:t>
      </w:r>
      <w:r w:rsidRPr="006E66D6">
        <w:rPr>
          <w:rFonts w:asciiTheme="majorBidi" w:hAnsiTheme="majorBidi" w:cstheme="majorBidi"/>
          <w:lang w:bidi="fa-IR"/>
        </w:rPr>
        <w:t xml:space="preserve"> the input data is represented as q(x)</w:t>
      </w:r>
      <w:r w:rsidR="00C90962" w:rsidRPr="006E66D6">
        <w:rPr>
          <w:rFonts w:asciiTheme="majorBidi" w:hAnsiTheme="majorBidi" w:cstheme="majorBidi"/>
          <w:lang w:bidi="fa-IR"/>
        </w:rPr>
        <w:t>,</w:t>
      </w:r>
      <w:r w:rsidRPr="006E66D6">
        <w:rPr>
          <w:rFonts w:asciiTheme="majorBidi" w:hAnsiTheme="majorBidi" w:cstheme="majorBidi"/>
          <w:lang w:bidi="fa-IR"/>
        </w:rPr>
        <w:t xml:space="preserve"> and p(z) is considered as the generator network in the latent space of Z. GAN network training is done by finding a </w:t>
      </w:r>
      <w:r w:rsidR="009F41E1" w:rsidRPr="006E66D6">
        <w:rPr>
          <w:rFonts w:asciiTheme="majorBidi" w:hAnsiTheme="majorBidi" w:cstheme="majorBidi"/>
          <w:lang w:bidi="fa-IR"/>
        </w:rPr>
        <w:t>discriminator</w:t>
      </w:r>
      <w:r w:rsidRPr="006E66D6">
        <w:rPr>
          <w:rFonts w:asciiTheme="majorBidi" w:hAnsiTheme="majorBidi" w:cstheme="majorBidi"/>
          <w:lang w:bidi="fa-IR"/>
        </w:rPr>
        <w:t xml:space="preserve"> and a generator that can solve the saddle point problem </w:t>
      </w:r>
      <w:r w:rsidR="0056143A" w:rsidRPr="006E66D6">
        <w:rPr>
          <w:rFonts w:asciiTheme="majorBidi" w:hAnsiTheme="majorBidi" w:cstheme="majorBidi"/>
          <w:lang w:bidi="fa-IR"/>
        </w:rPr>
        <w:t xml:space="preserve">as: </w:t>
      </w:r>
      <m:oMath>
        <m:func>
          <m:funcPr>
            <m:ctrlPr>
              <w:rPr>
                <w:rFonts w:ascii="Cambria Math" w:hAnsi="Cambria Math" w:cstheme="majorBidi"/>
              </w:rPr>
            </m:ctrlPr>
          </m:funcPr>
          <m:fName>
            <m:limLow>
              <m:limLowPr>
                <m:ctrlPr>
                  <w:rPr>
                    <w:rFonts w:ascii="Cambria Math" w:hAnsi="Cambria Math" w:cstheme="majorBidi"/>
                  </w:rPr>
                </m:ctrlPr>
              </m:limLowPr>
              <m:e>
                <m:r>
                  <w:rPr>
                    <w:rFonts w:ascii="Cambria Math" w:hAnsi="Cambria Math" w:cstheme="majorBidi"/>
                  </w:rPr>
                  <m:t>min</m:t>
                </m:r>
              </m:e>
              <m:lim>
                <m:r>
                  <w:rPr>
                    <w:rFonts w:ascii="Cambria Math" w:hAnsi="Cambria Math" w:cstheme="majorBidi"/>
                  </w:rPr>
                  <m:t>G</m:t>
                </m:r>
              </m:lim>
            </m:limLow>
          </m:fName>
          <m:e>
            <m:func>
              <m:funcPr>
                <m:ctrlPr>
                  <w:rPr>
                    <w:rFonts w:ascii="Cambria Math" w:hAnsi="Cambria Math" w:cstheme="majorBidi"/>
                  </w:rPr>
                </m:ctrlPr>
              </m:funcPr>
              <m:fName>
                <m:limLow>
                  <m:limLowPr>
                    <m:ctrlPr>
                      <w:rPr>
                        <w:rFonts w:ascii="Cambria Math" w:hAnsi="Cambria Math" w:cstheme="majorBidi"/>
                      </w:rPr>
                    </m:ctrlPr>
                  </m:limLowPr>
                  <m:e>
                    <m:r>
                      <w:rPr>
                        <w:rFonts w:ascii="Cambria Math" w:hAnsi="Cambria Math" w:cstheme="majorBidi"/>
                      </w:rPr>
                      <m:t>max</m:t>
                    </m:r>
                  </m:e>
                  <m:lim>
                    <m:r>
                      <w:rPr>
                        <w:rFonts w:ascii="Cambria Math" w:hAnsi="Cambria Math" w:cstheme="majorBidi"/>
                      </w:rPr>
                      <m:t>D</m:t>
                    </m:r>
                  </m:lim>
                </m:limLow>
              </m:fName>
              <m:e>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GAN</m:t>
                    </m:r>
                  </m:sub>
                </m:sSub>
                <m:d>
                  <m:dPr>
                    <m:ctrlPr>
                      <w:rPr>
                        <w:rFonts w:ascii="Cambria Math" w:hAnsi="Cambria Math" w:cstheme="majorBidi"/>
                      </w:rPr>
                    </m:ctrlPr>
                  </m:dPr>
                  <m:e>
                    <m:r>
                      <w:rPr>
                        <w:rFonts w:ascii="Cambria Math" w:hAnsi="Cambria Math" w:cstheme="majorBidi"/>
                      </w:rPr>
                      <m:t>D</m:t>
                    </m:r>
                    <m:r>
                      <m:rPr>
                        <m:sty m:val="p"/>
                      </m:rPr>
                      <w:rPr>
                        <w:rFonts w:ascii="Cambria Math" w:hAnsi="Cambria Math" w:cstheme="majorBidi"/>
                      </w:rPr>
                      <m:t>,</m:t>
                    </m:r>
                    <m:r>
                      <w:rPr>
                        <w:rFonts w:ascii="Cambria Math" w:hAnsi="Cambria Math" w:cstheme="majorBidi"/>
                      </w:rPr>
                      <m:t>G</m:t>
                    </m:r>
                  </m:e>
                </m:d>
              </m:e>
            </m:func>
          </m:e>
        </m:func>
      </m:oMath>
      <w:r w:rsidR="000448FD" w:rsidRPr="006E66D6">
        <w:rPr>
          <w:rFonts w:asciiTheme="majorBidi" w:eastAsiaTheme="minorEastAsia" w:hAnsiTheme="majorBidi" w:cstheme="majorBidi"/>
        </w:rPr>
        <w:t>.</w:t>
      </w:r>
    </w:p>
    <w:p w14:paraId="7E574631" w14:textId="77777777" w:rsidR="0056143A" w:rsidRPr="006E66D6" w:rsidRDefault="0056143A" w:rsidP="006E66D6">
      <w:pPr>
        <w:spacing w:after="0"/>
        <w:jc w:val="both"/>
        <w:rPr>
          <w:rFonts w:asciiTheme="majorBidi" w:eastAsiaTheme="minorEastAsia" w:hAnsiTheme="majorBidi" w:cstheme="majorBidi"/>
          <w:bCs/>
        </w:rPr>
      </w:pPr>
      <w:r w:rsidRPr="006E66D6">
        <w:rPr>
          <w:rFonts w:asciiTheme="majorBidi" w:eastAsiaTheme="minorEastAsia" w:hAnsiTheme="majorBidi" w:cstheme="majorBidi"/>
          <w:lang w:bidi="fa-IR"/>
        </w:rPr>
        <w:t xml:space="preserve">The </w:t>
      </w:r>
      <m:oMath>
        <m:sSub>
          <m:sSubPr>
            <m:ctrlPr>
              <w:rPr>
                <w:rFonts w:ascii="Cambria Math" w:hAnsi="Cambria Math" w:cstheme="majorBidi"/>
                <w:i/>
              </w:rPr>
            </m:ctrlPr>
          </m:sSubPr>
          <m:e>
            <m:r>
              <w:rPr>
                <w:rFonts w:ascii="Cambria Math" w:hAnsi="Cambria Math" w:cstheme="majorBidi"/>
              </w:rPr>
              <m:t>V</m:t>
            </m:r>
          </m:e>
          <m:sub>
            <m:r>
              <w:rPr>
                <w:rFonts w:ascii="Cambria Math" w:hAnsi="Cambria Math" w:cstheme="majorBidi"/>
              </w:rPr>
              <m:t>GAN</m:t>
            </m:r>
          </m:sub>
        </m:sSub>
        <m:d>
          <m:dPr>
            <m:ctrlPr>
              <w:rPr>
                <w:rFonts w:ascii="Cambria Math" w:hAnsi="Cambria Math" w:cstheme="majorBidi"/>
                <w:bCs/>
              </w:rPr>
            </m:ctrlPr>
          </m:dPr>
          <m:e>
            <m:r>
              <w:rPr>
                <w:rFonts w:ascii="Cambria Math" w:hAnsi="Cambria Math" w:cstheme="majorBidi"/>
              </w:rPr>
              <m:t>D</m:t>
            </m:r>
            <m:r>
              <m:rPr>
                <m:sty m:val="p"/>
              </m:rPr>
              <w:rPr>
                <w:rFonts w:ascii="Cambria Math" w:hAnsi="Cambria Math" w:cstheme="majorBidi"/>
              </w:rPr>
              <m:t>,</m:t>
            </m:r>
            <m:r>
              <w:rPr>
                <w:rFonts w:ascii="Cambria Math" w:hAnsi="Cambria Math" w:cstheme="majorBidi"/>
              </w:rPr>
              <m:t>G</m:t>
            </m:r>
          </m:e>
        </m:d>
      </m:oMath>
      <w:r w:rsidRPr="006E66D6">
        <w:rPr>
          <w:rFonts w:asciiTheme="majorBidi" w:eastAsiaTheme="minorEastAsia" w:hAnsiTheme="majorBidi" w:cstheme="majorBidi"/>
          <w:bCs/>
        </w:rPr>
        <w:t xml:space="preserve"> function is defined as: </w:t>
      </w:r>
    </w:p>
    <w:p w14:paraId="752CD390" w14:textId="06B19310" w:rsidR="0056143A" w:rsidRPr="006E66D6" w:rsidRDefault="00000000" w:rsidP="006E66D6">
      <w:pPr>
        <w:spacing w:after="0" w:line="240" w:lineRule="auto"/>
        <w:jc w:val="both"/>
        <w:rPr>
          <w:rFonts w:asciiTheme="majorBidi" w:hAnsiTheme="majorBidi" w:cstheme="majorBidi"/>
          <w:sz w:val="18"/>
          <w:szCs w:val="18"/>
          <w:rtl/>
        </w:rPr>
      </w:pPr>
      <m:oMathPara>
        <m:oMath>
          <m:sSub>
            <m:sSubPr>
              <m:ctrlPr>
                <w:rPr>
                  <w:rFonts w:ascii="Cambria Math" w:hAnsi="Cambria Math" w:cstheme="majorBidi"/>
                  <w:i/>
                  <w:sz w:val="18"/>
                  <w:szCs w:val="18"/>
                </w:rPr>
              </m:ctrlPr>
            </m:sSubPr>
            <m:e>
              <m:r>
                <w:rPr>
                  <w:rFonts w:ascii="Cambria Math" w:hAnsi="Cambria Math" w:cstheme="majorBidi"/>
                  <w:sz w:val="18"/>
                  <w:szCs w:val="18"/>
                </w:rPr>
                <m:t>V</m:t>
              </m:r>
            </m:e>
            <m:sub>
              <m:r>
                <w:rPr>
                  <w:rFonts w:ascii="Cambria Math" w:hAnsi="Cambria Math" w:cstheme="majorBidi"/>
                  <w:sz w:val="18"/>
                  <w:szCs w:val="18"/>
                </w:rPr>
                <m:t>GAN</m:t>
              </m:r>
            </m:sub>
          </m:sSub>
          <m:d>
            <m:dPr>
              <m:ctrlPr>
                <w:rPr>
                  <w:rFonts w:ascii="Cambria Math" w:hAnsi="Cambria Math" w:cstheme="majorBidi"/>
                  <w:sz w:val="18"/>
                  <w:szCs w:val="18"/>
                </w:rPr>
              </m:ctrlPr>
            </m:dPr>
            <m:e>
              <m:r>
                <w:rPr>
                  <w:rFonts w:ascii="Cambria Math" w:hAnsi="Cambria Math" w:cstheme="majorBidi"/>
                  <w:sz w:val="18"/>
                  <w:szCs w:val="18"/>
                </w:rPr>
                <m:t>D</m:t>
              </m:r>
              <m:r>
                <m:rPr>
                  <m:sty m:val="p"/>
                </m:rPr>
                <w:rPr>
                  <w:rFonts w:ascii="Cambria Math" w:hAnsi="Cambria Math" w:cstheme="majorBidi"/>
                  <w:sz w:val="18"/>
                  <w:szCs w:val="18"/>
                </w:rPr>
                <m:t>,</m:t>
              </m:r>
              <m:r>
                <w:rPr>
                  <w:rFonts w:ascii="Cambria Math" w:hAnsi="Cambria Math" w:cstheme="majorBidi"/>
                  <w:sz w:val="18"/>
                  <w:szCs w:val="18"/>
                </w:rPr>
                <m:t>G</m:t>
              </m:r>
            </m:e>
          </m:d>
          <m:r>
            <m:rPr>
              <m:sty m:val="p"/>
            </m:rPr>
            <w:rPr>
              <w:rFonts w:ascii="Cambria Math" w:hAnsi="Cambria Math" w:cstheme="majorBidi"/>
              <w:sz w:val="18"/>
              <w:szCs w:val="18"/>
            </w:rPr>
            <m:t xml:space="preserve">= </m:t>
          </m:r>
          <m:sSub>
            <m:sSubPr>
              <m:ctrlPr>
                <w:rPr>
                  <w:rFonts w:ascii="Cambria Math" w:hAnsi="Cambria Math" w:cstheme="majorBidi"/>
                  <w:sz w:val="18"/>
                  <w:szCs w:val="18"/>
                </w:rPr>
              </m:ctrlPr>
            </m:sSubPr>
            <m:e>
              <m:r>
                <w:rPr>
                  <w:rFonts w:ascii="Cambria Math" w:hAnsi="Cambria Math" w:cstheme="majorBidi"/>
                  <w:sz w:val="18"/>
                  <w:szCs w:val="18"/>
                </w:rPr>
                <m:t>E</m:t>
              </m:r>
            </m:e>
            <m:sub>
              <m:r>
                <w:rPr>
                  <w:rFonts w:ascii="Cambria Math" w:hAnsi="Cambria Math" w:cstheme="majorBidi"/>
                  <w:sz w:val="18"/>
                  <w:szCs w:val="18"/>
                </w:rPr>
                <m:t>x</m:t>
              </m:r>
              <m:r>
                <m:rPr>
                  <m:sty m:val="p"/>
                </m:rPr>
                <w:rPr>
                  <w:rFonts w:ascii="Cambria Math" w:hAnsi="Cambria Math" w:cstheme="majorBidi"/>
                  <w:sz w:val="18"/>
                  <w:szCs w:val="18"/>
                </w:rPr>
                <m:t>~</m:t>
              </m:r>
              <m:r>
                <w:rPr>
                  <w:rFonts w:ascii="Cambria Math" w:hAnsi="Cambria Math" w:cstheme="majorBidi"/>
                  <w:sz w:val="18"/>
                  <w:szCs w:val="18"/>
                </w:rPr>
                <m:t>q</m:t>
              </m:r>
              <m:r>
                <m:rPr>
                  <m:sty m:val="p"/>
                </m:rPr>
                <w:rPr>
                  <w:rFonts w:ascii="Cambria Math" w:hAnsi="Cambria Math" w:cstheme="majorBidi"/>
                  <w:sz w:val="18"/>
                  <w:szCs w:val="18"/>
                </w:rPr>
                <m:t>(</m:t>
              </m:r>
              <m:r>
                <w:rPr>
                  <w:rFonts w:ascii="Cambria Math" w:hAnsi="Cambria Math" w:cstheme="majorBidi"/>
                  <w:sz w:val="18"/>
                  <w:szCs w:val="18"/>
                </w:rPr>
                <m:t>x</m:t>
              </m:r>
              <m:r>
                <m:rPr>
                  <m:sty m:val="p"/>
                </m:rPr>
                <w:rPr>
                  <w:rFonts w:ascii="Cambria Math" w:hAnsi="Cambria Math" w:cstheme="majorBidi"/>
                  <w:sz w:val="18"/>
                  <w:szCs w:val="18"/>
                </w:rPr>
                <m:t>)</m:t>
              </m:r>
            </m:sub>
          </m:sSub>
          <m:r>
            <m:rPr>
              <m:sty m:val="p"/>
            </m:rPr>
            <w:rPr>
              <w:rFonts w:ascii="Cambria Math" w:hAnsi="Cambria Math" w:cstheme="majorBidi"/>
              <w:sz w:val="18"/>
              <w:szCs w:val="18"/>
            </w:rPr>
            <m:t>[</m:t>
          </m:r>
          <m:r>
            <w:rPr>
              <w:rFonts w:ascii="Cambria Math" w:hAnsi="Cambria Math" w:cstheme="majorBidi"/>
              <w:sz w:val="18"/>
              <w:szCs w:val="18"/>
            </w:rPr>
            <m:t>log</m:t>
          </m:r>
          <m:d>
            <m:dPr>
              <m:ctrlPr>
                <w:rPr>
                  <w:rFonts w:ascii="Cambria Math" w:hAnsi="Cambria Math" w:cstheme="majorBidi"/>
                  <w:sz w:val="18"/>
                  <w:szCs w:val="18"/>
                </w:rPr>
              </m:ctrlPr>
            </m:dPr>
            <m:e>
              <m:r>
                <w:rPr>
                  <w:rFonts w:ascii="Cambria Math" w:hAnsi="Cambria Math" w:cstheme="majorBidi"/>
                  <w:sz w:val="18"/>
                  <w:szCs w:val="18"/>
                </w:rPr>
                <m:t>D</m:t>
              </m:r>
              <m:d>
                <m:dPr>
                  <m:ctrlPr>
                    <w:rPr>
                      <w:rFonts w:ascii="Cambria Math" w:hAnsi="Cambria Math" w:cstheme="majorBidi"/>
                      <w:sz w:val="18"/>
                      <w:szCs w:val="18"/>
                    </w:rPr>
                  </m:ctrlPr>
                </m:dPr>
                <m:e>
                  <m:r>
                    <w:rPr>
                      <w:rFonts w:ascii="Cambria Math" w:hAnsi="Cambria Math" w:cstheme="majorBidi"/>
                      <w:sz w:val="18"/>
                      <w:szCs w:val="18"/>
                    </w:rPr>
                    <m:t>x</m:t>
                  </m:r>
                </m:e>
              </m:d>
            </m:e>
          </m:d>
          <m:r>
            <m:rPr>
              <m:sty m:val="p"/>
            </m:rPr>
            <w:rPr>
              <w:rFonts w:ascii="Cambria Math" w:hAnsi="Cambria Math" w:cstheme="majorBidi"/>
              <w:sz w:val="18"/>
              <w:szCs w:val="18"/>
            </w:rPr>
            <m:t xml:space="preserve">]+ </m:t>
          </m:r>
          <m:sSub>
            <m:sSubPr>
              <m:ctrlPr>
                <w:rPr>
                  <w:rFonts w:ascii="Cambria Math" w:hAnsi="Cambria Math" w:cstheme="majorBidi"/>
                  <w:sz w:val="18"/>
                  <w:szCs w:val="18"/>
                </w:rPr>
              </m:ctrlPr>
            </m:sSubPr>
            <m:e>
              <m:r>
                <w:rPr>
                  <w:rFonts w:ascii="Cambria Math" w:hAnsi="Cambria Math" w:cstheme="majorBidi"/>
                  <w:sz w:val="18"/>
                  <w:szCs w:val="18"/>
                </w:rPr>
                <m:t>E</m:t>
              </m:r>
            </m:e>
            <m:sub>
              <m:r>
                <w:rPr>
                  <w:rFonts w:ascii="Cambria Math" w:hAnsi="Cambria Math" w:cstheme="majorBidi"/>
                  <w:sz w:val="18"/>
                  <w:szCs w:val="18"/>
                </w:rPr>
                <m:t>z</m:t>
              </m:r>
              <m:r>
                <m:rPr>
                  <m:sty m:val="p"/>
                </m:rPr>
                <w:rPr>
                  <w:rFonts w:ascii="Cambria Math" w:hAnsi="Cambria Math" w:cstheme="majorBidi"/>
                  <w:sz w:val="18"/>
                  <w:szCs w:val="18"/>
                </w:rPr>
                <m:t>~</m:t>
              </m:r>
              <m:r>
                <w:rPr>
                  <w:rFonts w:ascii="Cambria Math" w:hAnsi="Cambria Math" w:cstheme="majorBidi"/>
                  <w:sz w:val="18"/>
                  <w:szCs w:val="18"/>
                </w:rPr>
                <m:t>p</m:t>
              </m:r>
              <m:r>
                <m:rPr>
                  <m:sty m:val="p"/>
                </m:rPr>
                <w:rPr>
                  <w:rFonts w:ascii="Cambria Math" w:hAnsi="Cambria Math" w:cstheme="majorBidi"/>
                  <w:sz w:val="18"/>
                  <w:szCs w:val="18"/>
                </w:rPr>
                <m:t>(</m:t>
              </m:r>
              <m:r>
                <w:rPr>
                  <w:rFonts w:ascii="Cambria Math" w:hAnsi="Cambria Math" w:cstheme="majorBidi"/>
                  <w:sz w:val="18"/>
                  <w:szCs w:val="18"/>
                </w:rPr>
                <m:t>z</m:t>
              </m:r>
              <m:r>
                <m:rPr>
                  <m:sty m:val="p"/>
                </m:rPr>
                <w:rPr>
                  <w:rFonts w:ascii="Cambria Math" w:hAnsi="Cambria Math" w:cstheme="majorBidi"/>
                  <w:sz w:val="18"/>
                  <w:szCs w:val="18"/>
                </w:rPr>
                <m:t>)</m:t>
              </m:r>
            </m:sub>
          </m:sSub>
          <m:r>
            <m:rPr>
              <m:sty m:val="p"/>
            </m:rPr>
            <w:rPr>
              <w:rFonts w:ascii="Cambria Math" w:hAnsi="Cambria Math" w:cstheme="majorBidi"/>
              <w:sz w:val="18"/>
              <w:szCs w:val="18"/>
            </w:rPr>
            <m:t>[</m:t>
          </m:r>
          <m:r>
            <w:rPr>
              <w:rFonts w:ascii="Cambria Math" w:hAnsi="Cambria Math" w:cstheme="majorBidi"/>
              <w:sz w:val="18"/>
              <w:szCs w:val="18"/>
            </w:rPr>
            <m:t>log</m:t>
          </m:r>
          <m:r>
            <m:rPr>
              <m:sty m:val="p"/>
            </m:rPr>
            <w:rPr>
              <w:rFonts w:ascii="Cambria Math" w:hAnsi="Cambria Math" w:cstheme="majorBidi"/>
              <w:sz w:val="18"/>
              <w:szCs w:val="18"/>
            </w:rPr>
            <m:t>(1-</m:t>
          </m:r>
          <m:r>
            <w:rPr>
              <w:rFonts w:ascii="Cambria Math" w:hAnsi="Cambria Math" w:cstheme="majorBidi"/>
              <w:sz w:val="18"/>
              <w:szCs w:val="18"/>
            </w:rPr>
            <m:t>D</m:t>
          </m:r>
          <m:r>
            <m:rPr>
              <m:sty m:val="p"/>
            </m:rPr>
            <w:rPr>
              <w:rFonts w:ascii="Cambria Math" w:hAnsi="Cambria Math" w:cstheme="majorBidi"/>
              <w:sz w:val="18"/>
              <w:szCs w:val="18"/>
            </w:rPr>
            <m:t>(</m:t>
          </m:r>
          <m:r>
            <w:rPr>
              <w:rFonts w:ascii="Cambria Math" w:hAnsi="Cambria Math" w:cstheme="majorBidi"/>
              <w:sz w:val="18"/>
              <w:szCs w:val="18"/>
            </w:rPr>
            <m:t>G</m:t>
          </m:r>
          <m:r>
            <m:rPr>
              <m:sty m:val="p"/>
            </m:rPr>
            <w:rPr>
              <w:rFonts w:ascii="Cambria Math" w:hAnsi="Cambria Math" w:cstheme="majorBidi"/>
              <w:sz w:val="18"/>
              <w:szCs w:val="18"/>
            </w:rPr>
            <m:t>(</m:t>
          </m:r>
          <m:r>
            <w:rPr>
              <w:rFonts w:ascii="Cambria Math" w:hAnsi="Cambria Math" w:cstheme="majorBidi"/>
              <w:sz w:val="18"/>
              <w:szCs w:val="18"/>
            </w:rPr>
            <m:t>z</m:t>
          </m:r>
          <m:r>
            <m:rPr>
              <m:sty m:val="p"/>
            </m:rPr>
            <w:rPr>
              <w:rFonts w:ascii="Cambria Math" w:hAnsi="Cambria Math" w:cstheme="majorBidi"/>
              <w:sz w:val="18"/>
              <w:szCs w:val="18"/>
            </w:rPr>
            <m:t>)))]</m:t>
          </m:r>
        </m:oMath>
      </m:oMathPara>
    </w:p>
    <w:p w14:paraId="53BD2EA0" w14:textId="77C898E4" w:rsidR="00805756" w:rsidRPr="006E66D6" w:rsidRDefault="00C90962"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Solving this problem concludes</w:t>
      </w:r>
      <w:r w:rsidR="0056143A" w:rsidRPr="006E66D6">
        <w:rPr>
          <w:rFonts w:asciiTheme="majorBidi" w:eastAsiaTheme="minorEastAsia" w:hAnsiTheme="majorBidi" w:cstheme="majorBidi"/>
          <w:lang w:bidi="fa-IR"/>
        </w:rPr>
        <w:t xml:space="preserve"> that the generating distribution is equal to the true data distribution. The global optimal </w:t>
      </w:r>
      <w:r w:rsidR="009F41E1" w:rsidRPr="006E66D6">
        <w:rPr>
          <w:rFonts w:asciiTheme="majorBidi" w:eastAsiaTheme="minorEastAsia" w:hAnsiTheme="majorBidi" w:cstheme="majorBidi"/>
          <w:lang w:bidi="fa-IR"/>
        </w:rPr>
        <w:t>discriminator</w:t>
      </w:r>
      <w:r w:rsidR="0056143A" w:rsidRPr="006E66D6">
        <w:rPr>
          <w:rFonts w:asciiTheme="majorBidi" w:eastAsiaTheme="minorEastAsia" w:hAnsiTheme="majorBidi" w:cstheme="majorBidi"/>
          <w:lang w:bidi="fa-IR"/>
        </w:rPr>
        <w:t xml:space="preserve"> will be obtained only if P</w:t>
      </w:r>
      <w:r w:rsidR="0056143A" w:rsidRPr="006E66D6">
        <w:rPr>
          <w:rFonts w:asciiTheme="majorBidi" w:eastAsiaTheme="minorEastAsia" w:hAnsiTheme="majorBidi" w:cstheme="majorBidi"/>
          <w:vertAlign w:val="subscript"/>
          <w:lang w:bidi="fa-IR"/>
        </w:rPr>
        <w:t>G</w:t>
      </w:r>
      <w:r w:rsidR="0056143A" w:rsidRPr="006E66D6">
        <w:rPr>
          <w:rFonts w:asciiTheme="majorBidi" w:eastAsiaTheme="minorEastAsia" w:hAnsiTheme="majorBidi" w:cstheme="majorBidi"/>
          <w:lang w:bidi="fa-IR"/>
        </w:rPr>
        <w:t xml:space="preserve"> (x) = q (x).</w:t>
      </w:r>
      <w:r w:rsidR="00105BB1" w:rsidRPr="006E66D6">
        <w:rPr>
          <w:rFonts w:asciiTheme="majorBidi" w:eastAsiaTheme="minorEastAsia" w:hAnsiTheme="majorBidi" w:cstheme="majorBidi"/>
          <w:lang w:bidi="fa-IR"/>
        </w:rPr>
        <w:t xml:space="preserve"> By P</w:t>
      </w:r>
      <w:r w:rsidR="00105BB1" w:rsidRPr="006E66D6">
        <w:rPr>
          <w:rFonts w:asciiTheme="majorBidi" w:eastAsiaTheme="minorEastAsia" w:hAnsiTheme="majorBidi" w:cstheme="majorBidi"/>
          <w:vertAlign w:val="subscript"/>
          <w:lang w:bidi="fa-IR"/>
        </w:rPr>
        <w:t>G</w:t>
      </w:r>
      <w:r w:rsidR="00105BB1" w:rsidRPr="006E66D6">
        <w:rPr>
          <w:rFonts w:asciiTheme="majorBidi" w:eastAsiaTheme="minorEastAsia" w:hAnsiTheme="majorBidi" w:cstheme="majorBidi"/>
          <w:lang w:bidi="fa-IR"/>
        </w:rPr>
        <w:t xml:space="preserve">, we mean the distribution learned by the generator network. It has been proved in </w:t>
      </w:r>
      <w:r w:rsidR="000448FD" w:rsidRPr="006E66D6">
        <w:rPr>
          <w:rFonts w:asciiTheme="majorBidi" w:eastAsiaTheme="minorEastAsia" w:hAnsiTheme="majorBidi" w:cstheme="majorBidi"/>
          <w:lang w:bidi="fa-IR"/>
        </w:rPr>
        <w:t>[5]</w:t>
      </w:r>
      <w:r w:rsidR="00105BB1" w:rsidRPr="006E66D6">
        <w:rPr>
          <w:rFonts w:asciiTheme="majorBidi" w:eastAsiaTheme="minorEastAsia" w:hAnsiTheme="majorBidi" w:cstheme="majorBidi"/>
          <w:lang w:bidi="fa-IR"/>
        </w:rPr>
        <w:t xml:space="preserve">. </w:t>
      </w:r>
      <w:r w:rsidR="00805756" w:rsidRPr="006E66D6">
        <w:rPr>
          <w:rFonts w:asciiTheme="majorBidi" w:eastAsiaTheme="minorEastAsia" w:hAnsiTheme="majorBidi" w:cstheme="majorBidi"/>
          <w:lang w:bidi="fa-IR"/>
        </w:rPr>
        <w:t xml:space="preserve">In the </w:t>
      </w:r>
      <w:proofErr w:type="spellStart"/>
      <w:r w:rsidR="00805756" w:rsidRPr="006E66D6">
        <w:rPr>
          <w:rFonts w:asciiTheme="majorBidi" w:eastAsiaTheme="minorEastAsia" w:hAnsiTheme="majorBidi" w:cstheme="majorBidi"/>
          <w:lang w:bidi="fa-IR"/>
        </w:rPr>
        <w:t>adversarially</w:t>
      </w:r>
      <w:proofErr w:type="spellEnd"/>
      <w:r w:rsidR="00805756" w:rsidRPr="006E66D6">
        <w:rPr>
          <w:rFonts w:asciiTheme="majorBidi" w:eastAsiaTheme="minorEastAsia" w:hAnsiTheme="majorBidi" w:cstheme="majorBidi"/>
          <w:lang w:bidi="fa-IR"/>
        </w:rPr>
        <w:t xml:space="preserve"> learned inference (ALI) article</w:t>
      </w:r>
      <w:r w:rsidR="00F64ABC" w:rsidRPr="006E66D6">
        <w:rPr>
          <w:rFonts w:asciiTheme="majorBidi" w:eastAsiaTheme="minorEastAsia" w:hAnsiTheme="majorBidi" w:cstheme="majorBidi"/>
          <w:lang w:bidi="fa-IR"/>
        </w:rPr>
        <w:t xml:space="preserve"> [25]</w:t>
      </w:r>
      <w:r w:rsidR="00805756" w:rsidRPr="006E66D6">
        <w:rPr>
          <w:rFonts w:asciiTheme="majorBidi" w:eastAsiaTheme="minorEastAsia" w:hAnsiTheme="majorBidi" w:cstheme="majorBidi"/>
          <w:lang w:bidi="fa-IR"/>
        </w:rPr>
        <w:t xml:space="preserve">, it has been attempted to </w:t>
      </w:r>
      <w:r w:rsidR="00367D2A" w:rsidRPr="006E66D6">
        <w:rPr>
          <w:rFonts w:asciiTheme="majorBidi" w:eastAsiaTheme="minorEastAsia" w:hAnsiTheme="majorBidi" w:cstheme="majorBidi"/>
          <w:lang w:bidi="fa-IR"/>
        </w:rPr>
        <w:t xml:space="preserve">model the </w:t>
      </w:r>
      <w:r w:rsidR="00F64ABC" w:rsidRPr="006E66D6">
        <w:rPr>
          <w:rFonts w:asciiTheme="majorBidi" w:eastAsiaTheme="minorEastAsia" w:hAnsiTheme="majorBidi" w:cstheme="majorBidi"/>
          <w:lang w:bidi="fa-IR"/>
        </w:rPr>
        <w:t>joint</w:t>
      </w:r>
      <w:r w:rsidR="00367D2A" w:rsidRPr="006E66D6">
        <w:rPr>
          <w:rFonts w:asciiTheme="majorBidi" w:eastAsiaTheme="minorEastAsia" w:hAnsiTheme="majorBidi" w:cstheme="majorBidi"/>
          <w:lang w:bidi="fa-IR"/>
        </w:rPr>
        <w:t xml:space="preserve"> distribution of </w:t>
      </w:r>
      <w:r w:rsidR="00251F44" w:rsidRPr="006E66D6">
        <w:rPr>
          <w:rFonts w:asciiTheme="majorBidi" w:eastAsiaTheme="minorEastAsia" w:hAnsiTheme="majorBidi" w:cstheme="majorBidi"/>
          <w:lang w:bidi="fa-IR"/>
        </w:rPr>
        <w:t>en</w:t>
      </w:r>
      <w:r w:rsidR="00367D2A" w:rsidRPr="006E66D6">
        <w:rPr>
          <w:rFonts w:asciiTheme="majorBidi" w:eastAsiaTheme="minorEastAsia" w:hAnsiTheme="majorBidi" w:cstheme="majorBidi"/>
          <w:lang w:bidi="fa-IR"/>
        </w:rPr>
        <w:t>coder as q(</w:t>
      </w:r>
      <w:proofErr w:type="spellStart"/>
      <w:proofErr w:type="gramStart"/>
      <w:r w:rsidR="00367D2A" w:rsidRPr="006E66D6">
        <w:rPr>
          <w:rFonts w:asciiTheme="majorBidi" w:eastAsiaTheme="minorEastAsia" w:hAnsiTheme="majorBidi" w:cstheme="majorBidi"/>
          <w:lang w:bidi="fa-IR"/>
        </w:rPr>
        <w:t>x,z</w:t>
      </w:r>
      <w:proofErr w:type="spellEnd"/>
      <w:proofErr w:type="gramEnd"/>
      <w:r w:rsidR="00367D2A" w:rsidRPr="006E66D6">
        <w:rPr>
          <w:rFonts w:asciiTheme="majorBidi" w:eastAsiaTheme="minorEastAsia" w:hAnsiTheme="majorBidi" w:cstheme="majorBidi"/>
          <w:lang w:bidi="fa-IR"/>
        </w:rPr>
        <w:t>)=q(x)e(</w:t>
      </w:r>
      <w:proofErr w:type="spellStart"/>
      <w:r w:rsidR="00367D2A" w:rsidRPr="006E66D6">
        <w:rPr>
          <w:rFonts w:asciiTheme="majorBidi" w:eastAsiaTheme="minorEastAsia" w:hAnsiTheme="majorBidi" w:cstheme="majorBidi"/>
          <w:lang w:bidi="fa-IR"/>
        </w:rPr>
        <w:t>z|x</w:t>
      </w:r>
      <w:proofErr w:type="spellEnd"/>
      <w:r w:rsidR="00367D2A" w:rsidRPr="006E66D6">
        <w:rPr>
          <w:rFonts w:asciiTheme="majorBidi" w:eastAsiaTheme="minorEastAsia" w:hAnsiTheme="majorBidi" w:cstheme="majorBidi"/>
          <w:lang w:bidi="fa-IR"/>
        </w:rPr>
        <w:t xml:space="preserve">) and the distribution of generator network as </w:t>
      </w:r>
      <m:oMath>
        <m:r>
          <w:rPr>
            <w:rFonts w:ascii="Cambria Math" w:hAnsi="Cambria Math" w:cstheme="majorBidi"/>
            <w:lang w:bidi="ar-BH"/>
          </w:rPr>
          <m:t>p</m:t>
        </m:r>
        <m:d>
          <m:dPr>
            <m:ctrlPr>
              <w:rPr>
                <w:rFonts w:ascii="Cambria Math" w:hAnsi="Cambria Math" w:cstheme="majorBidi"/>
                <w:bCs/>
                <w:lang w:bidi="ar-BH"/>
              </w:rPr>
            </m:ctrlPr>
          </m:dPr>
          <m:e>
            <m:r>
              <w:rPr>
                <w:rFonts w:ascii="Cambria Math" w:hAnsi="Cambria Math" w:cstheme="majorBidi"/>
                <w:lang w:bidi="ar-BH"/>
              </w:rPr>
              <m:t>x,z</m:t>
            </m:r>
          </m:e>
        </m:d>
        <m:r>
          <w:rPr>
            <w:rFonts w:ascii="Cambria Math" w:hAnsi="Cambria Math" w:cstheme="majorBidi"/>
            <w:lang w:bidi="ar-BH"/>
          </w:rPr>
          <m:t>=p</m:t>
        </m:r>
        <m:d>
          <m:dPr>
            <m:ctrlPr>
              <w:rPr>
                <w:rFonts w:ascii="Cambria Math" w:hAnsi="Cambria Math" w:cstheme="majorBidi"/>
                <w:bCs/>
                <w:lang w:bidi="ar-BH"/>
              </w:rPr>
            </m:ctrlPr>
          </m:dPr>
          <m:e>
            <m:r>
              <w:rPr>
                <w:rFonts w:ascii="Cambria Math" w:hAnsi="Cambria Math" w:cstheme="majorBidi"/>
                <w:lang w:bidi="ar-BH"/>
              </w:rPr>
              <m:t>z</m:t>
            </m:r>
          </m:e>
        </m:d>
        <m:r>
          <w:rPr>
            <w:rFonts w:ascii="Cambria Math" w:hAnsi="Cambria Math" w:cstheme="majorBidi"/>
            <w:lang w:bidi="ar-BH"/>
          </w:rPr>
          <m:t>p</m:t>
        </m:r>
        <m:d>
          <m:dPr>
            <m:ctrlPr>
              <w:rPr>
                <w:rFonts w:ascii="Cambria Math" w:hAnsi="Cambria Math" w:cstheme="majorBidi"/>
                <w:i/>
                <w:lang w:bidi="ar-BH"/>
              </w:rPr>
            </m:ctrlPr>
          </m:dPr>
          <m:e>
            <m:r>
              <w:rPr>
                <w:rFonts w:ascii="Cambria Math" w:hAnsi="Cambria Math" w:cstheme="majorBidi"/>
                <w:lang w:bidi="ar-BH"/>
              </w:rPr>
              <m:t>x</m:t>
            </m:r>
          </m:e>
          <m:e>
            <m:r>
              <w:rPr>
                <w:rFonts w:ascii="Cambria Math" w:hAnsi="Cambria Math" w:cstheme="majorBidi"/>
                <w:lang w:bidi="ar-BH"/>
              </w:rPr>
              <m:t>z</m:t>
            </m:r>
          </m:e>
        </m:d>
      </m:oMath>
      <w:r w:rsidR="00367D2A" w:rsidRPr="006E66D6">
        <w:rPr>
          <w:rFonts w:asciiTheme="majorBidi" w:eastAsiaTheme="minorEastAsia" w:hAnsiTheme="majorBidi" w:cstheme="majorBidi"/>
          <w:lang w:bidi="ar-BH"/>
        </w:rPr>
        <w:t xml:space="preserve"> using </w:t>
      </w:r>
      <w:r w:rsidR="00367D2A" w:rsidRPr="006E66D6">
        <w:rPr>
          <w:rFonts w:asciiTheme="majorBidi" w:eastAsiaTheme="minorEastAsia" w:hAnsiTheme="majorBidi" w:cstheme="majorBidi"/>
          <w:lang w:bidi="fa-IR"/>
        </w:rPr>
        <w:t xml:space="preserve">the </w:t>
      </w:r>
      <w:r w:rsidRPr="006E66D6">
        <w:rPr>
          <w:rFonts w:asciiTheme="majorBidi" w:eastAsiaTheme="minorEastAsia" w:hAnsiTheme="majorBidi" w:cstheme="majorBidi"/>
          <w:lang w:bidi="fa-IR"/>
        </w:rPr>
        <w:t xml:space="preserve"> encoder </w:t>
      </w:r>
      <w:r w:rsidR="00367D2A" w:rsidRPr="006E66D6">
        <w:rPr>
          <w:rFonts w:asciiTheme="majorBidi" w:eastAsiaTheme="minorEastAsia" w:hAnsiTheme="majorBidi" w:cstheme="majorBidi"/>
          <w:lang w:bidi="fa-IR"/>
        </w:rPr>
        <w:t xml:space="preserve">E. Here, </w:t>
      </w:r>
      <m:oMath>
        <m:r>
          <w:rPr>
            <w:rFonts w:ascii="Cambria Math" w:hAnsi="Cambria Math" w:cstheme="majorBidi"/>
            <w:lang w:bidi="ar-BH"/>
          </w:rPr>
          <m:t>e</m:t>
        </m:r>
        <m:d>
          <m:dPr>
            <m:ctrlPr>
              <w:rPr>
                <w:rFonts w:ascii="Cambria Math" w:hAnsi="Cambria Math" w:cstheme="majorBidi"/>
                <w:bCs/>
                <w:i/>
                <w:lang w:bidi="ar-BH"/>
              </w:rPr>
            </m:ctrlPr>
          </m:dPr>
          <m:e>
            <m:r>
              <w:rPr>
                <w:rFonts w:ascii="Cambria Math" w:hAnsi="Cambria Math" w:cstheme="majorBidi"/>
                <w:lang w:bidi="ar-BH"/>
              </w:rPr>
              <m:t>z</m:t>
            </m:r>
          </m:e>
          <m:e>
            <m:r>
              <w:rPr>
                <w:rFonts w:ascii="Cambria Math" w:hAnsi="Cambria Math" w:cstheme="majorBidi"/>
                <w:lang w:bidi="ar-BH"/>
              </w:rPr>
              <m:t>x</m:t>
            </m:r>
          </m:e>
        </m:d>
      </m:oMath>
      <w:r w:rsidR="000448FD" w:rsidRPr="006E66D6">
        <w:rPr>
          <w:rFonts w:asciiTheme="majorBidi" w:eastAsiaTheme="minorEastAsia" w:hAnsiTheme="majorBidi" w:cstheme="majorBidi"/>
          <w:bCs/>
          <w:lang w:bidi="ar-BH"/>
        </w:rPr>
        <w:t xml:space="preserve"> </w:t>
      </w:r>
      <w:r w:rsidR="00367D2A" w:rsidRPr="006E66D6">
        <w:rPr>
          <w:rFonts w:asciiTheme="majorBidi" w:eastAsiaTheme="minorEastAsia" w:hAnsiTheme="majorBidi" w:cstheme="majorBidi"/>
          <w:lang w:bidi="fa-IR"/>
        </w:rPr>
        <w:t xml:space="preserve">is learned by the encoder network. The objective function of the ALI model is as follows: </w:t>
      </w:r>
    </w:p>
    <w:p w14:paraId="1BB29EF2" w14:textId="0E084860" w:rsidR="00FD4A75" w:rsidRPr="006E66D6" w:rsidRDefault="00FD4A75" w:rsidP="006E66D6">
      <w:pPr>
        <w:pStyle w:val="Paragraph"/>
        <w:jc w:val="both"/>
        <w:rPr>
          <w:rFonts w:asciiTheme="majorBidi" w:hAnsiTheme="majorBidi" w:cstheme="majorBidi"/>
          <w:sz w:val="22"/>
          <w:szCs w:val="22"/>
          <w:rtl/>
        </w:rPr>
      </w:pPr>
      <w:r w:rsidRPr="006E66D6">
        <w:rPr>
          <w:rFonts w:asciiTheme="majorBidi" w:eastAsiaTheme="minorEastAsia" w:hAnsiTheme="majorBidi" w:cstheme="majorBidi"/>
          <w:sz w:val="22"/>
          <w:szCs w:val="22"/>
        </w:rPr>
        <w:t>(3)</w:t>
      </w:r>
      <w:r w:rsidR="006E66D6">
        <w:rPr>
          <w:rFonts w:asciiTheme="majorBidi" w:eastAsiaTheme="minorEastAsia" w:hAnsiTheme="majorBidi" w:cstheme="majorBidi"/>
          <w:sz w:val="22"/>
          <w:szCs w:val="22"/>
        </w:rPr>
        <w:t xml:space="preserve">                     </w:t>
      </w:r>
      <w:r w:rsidRPr="006E66D6">
        <w:rPr>
          <w:rFonts w:asciiTheme="majorBidi" w:eastAsiaTheme="minorEastAsia" w:hAnsiTheme="majorBidi" w:cstheme="majorBidi"/>
          <w:sz w:val="22"/>
          <w:szCs w:val="22"/>
        </w:rPr>
        <w:t xml:space="preserve"> </w:t>
      </w:r>
      <m:oMath>
        <m:func>
          <m:funcPr>
            <m:ctrlPr>
              <w:rPr>
                <w:rFonts w:cstheme="majorBidi"/>
                <w:iCs/>
              </w:rPr>
            </m:ctrlPr>
          </m:funcPr>
          <m:fName>
            <m:limLow>
              <m:limLowPr>
                <m:ctrlPr>
                  <w:rPr>
                    <w:rFonts w:cstheme="majorBidi"/>
                    <w:iCs/>
                  </w:rPr>
                </m:ctrlPr>
              </m:limLowPr>
              <m:e>
                <m:r>
                  <w:rPr>
                    <w:rFonts w:cstheme="majorBidi"/>
                  </w:rPr>
                  <m:t>min</m:t>
                </m:r>
              </m:e>
              <m:lim>
                <m:r>
                  <w:rPr>
                    <w:rFonts w:cstheme="majorBidi"/>
                  </w:rPr>
                  <m:t>G,E</m:t>
                </m:r>
              </m:lim>
            </m:limLow>
          </m:fName>
          <m:e>
            <m:func>
              <m:funcPr>
                <m:ctrlPr>
                  <w:rPr>
                    <w:rFonts w:cstheme="majorBidi"/>
                    <w:iCs/>
                  </w:rPr>
                </m:ctrlPr>
              </m:funcPr>
              <m:fName>
                <m:limLow>
                  <m:limLowPr>
                    <m:ctrlPr>
                      <w:rPr>
                        <w:rFonts w:cstheme="majorBidi"/>
                        <w:iCs/>
                      </w:rPr>
                    </m:ctrlPr>
                  </m:limLowPr>
                  <m:e>
                    <m:r>
                      <w:rPr>
                        <w:rFonts w:cstheme="majorBidi"/>
                      </w:rPr>
                      <m:t>max</m:t>
                    </m:r>
                  </m:e>
                  <m:lim>
                    <m:r>
                      <w:rPr>
                        <w:rFonts w:cstheme="majorBidi"/>
                      </w:rPr>
                      <m:t>D</m:t>
                    </m:r>
                  </m:lim>
                </m:limLow>
              </m:fName>
              <m:e>
                <m:sSub>
                  <m:sSubPr>
                    <m:ctrlPr>
                      <w:rPr>
                        <w:rFonts w:cstheme="majorBidi"/>
                      </w:rPr>
                    </m:ctrlPr>
                  </m:sSubPr>
                  <m:e>
                    <m:r>
                      <w:rPr>
                        <w:rFonts w:cstheme="majorBidi"/>
                      </w:rPr>
                      <m:t>V</m:t>
                    </m:r>
                  </m:e>
                  <m:sub>
                    <m:r>
                      <w:rPr>
                        <w:rFonts w:cstheme="majorBidi"/>
                      </w:rPr>
                      <m:t>ALI</m:t>
                    </m:r>
                  </m:sub>
                </m:sSub>
                <m:d>
                  <m:dPr>
                    <m:ctrlPr>
                      <w:rPr>
                        <w:rFonts w:cstheme="majorBidi"/>
                      </w:rPr>
                    </m:ctrlPr>
                  </m:dPr>
                  <m:e>
                    <m:r>
                      <w:rPr>
                        <w:rFonts w:cstheme="majorBidi"/>
                      </w:rPr>
                      <m:t>D,G</m:t>
                    </m:r>
                  </m:e>
                </m:d>
                <m:r>
                  <w:rPr>
                    <w:rFonts w:cstheme="majorBidi"/>
                  </w:rPr>
                  <m:t>=</m:t>
                </m:r>
                <m:sSub>
                  <m:sSubPr>
                    <m:ctrlPr>
                      <w:rPr>
                        <w:rFonts w:cstheme="majorBidi"/>
                        <w:iCs/>
                      </w:rPr>
                    </m:ctrlPr>
                  </m:sSubPr>
                  <m:e>
                    <m:r>
                      <w:rPr>
                        <w:rFonts w:cstheme="majorBidi"/>
                      </w:rPr>
                      <m:t>E</m:t>
                    </m:r>
                  </m:e>
                  <m:sub>
                    <m:r>
                      <w:rPr>
                        <w:rFonts w:cstheme="majorBidi"/>
                      </w:rPr>
                      <m:t>q</m:t>
                    </m:r>
                    <m:d>
                      <m:dPr>
                        <m:ctrlPr>
                          <w:rPr>
                            <w:rFonts w:cstheme="majorBidi"/>
                          </w:rPr>
                        </m:ctrlPr>
                      </m:dPr>
                      <m:e>
                        <m:r>
                          <w:rPr>
                            <w:rFonts w:cstheme="majorBidi"/>
                          </w:rPr>
                          <m:t>x,z</m:t>
                        </m:r>
                      </m:e>
                    </m:d>
                  </m:sub>
                </m:sSub>
                <m:r>
                  <w:rPr>
                    <w:rFonts w:cstheme="majorBidi"/>
                  </w:rPr>
                  <m:t>[</m:t>
                </m:r>
                <m:func>
                  <m:funcPr>
                    <m:ctrlPr>
                      <w:rPr>
                        <w:rFonts w:cstheme="majorBidi"/>
                      </w:rPr>
                    </m:ctrlPr>
                  </m:funcPr>
                  <m:fName>
                    <m:r>
                      <w:rPr>
                        <w:rFonts w:cstheme="majorBidi"/>
                      </w:rPr>
                      <m:t>log</m:t>
                    </m:r>
                  </m:fName>
                  <m:e>
                    <m:r>
                      <w:rPr>
                        <w:rFonts w:cstheme="majorBidi"/>
                      </w:rPr>
                      <m:t>D(x,E(x))]+</m:t>
                    </m:r>
                    <m:sSub>
                      <m:sSubPr>
                        <m:ctrlPr>
                          <w:rPr>
                            <w:rFonts w:cstheme="majorBidi"/>
                            <w:iCs/>
                          </w:rPr>
                        </m:ctrlPr>
                      </m:sSubPr>
                      <m:e>
                        <m:r>
                          <w:rPr>
                            <w:rFonts w:cstheme="majorBidi"/>
                          </w:rPr>
                          <m:t>E</m:t>
                        </m:r>
                      </m:e>
                      <m:sub>
                        <m:r>
                          <w:rPr>
                            <w:rFonts w:cstheme="majorBidi"/>
                          </w:rPr>
                          <m:t>p(x,z)</m:t>
                        </m:r>
                      </m:sub>
                    </m:sSub>
                    <m:r>
                      <w:rPr>
                        <w:rFonts w:cstheme="majorBidi"/>
                      </w:rPr>
                      <m:t>[log⁡(-D</m:t>
                    </m:r>
                    <m:d>
                      <m:dPr>
                        <m:ctrlPr>
                          <w:rPr>
                            <w:rFonts w:cstheme="majorBidi"/>
                          </w:rPr>
                        </m:ctrlPr>
                      </m:dPr>
                      <m:e>
                        <m:r>
                          <w:rPr>
                            <w:rFonts w:cstheme="majorBidi"/>
                          </w:rPr>
                          <m:t>G</m:t>
                        </m:r>
                        <m:d>
                          <m:dPr>
                            <m:ctrlPr>
                              <w:rPr>
                                <w:rFonts w:cstheme="majorBidi"/>
                              </w:rPr>
                            </m:ctrlPr>
                          </m:dPr>
                          <m:e>
                            <m:r>
                              <w:rPr>
                                <w:rFonts w:cstheme="majorBidi"/>
                              </w:rPr>
                              <m:t>z</m:t>
                            </m:r>
                          </m:e>
                        </m:d>
                        <m:r>
                          <w:rPr>
                            <w:rFonts w:cstheme="majorBidi"/>
                          </w:rPr>
                          <m:t>,z</m:t>
                        </m:r>
                      </m:e>
                    </m:d>
                    <m:r>
                      <w:rPr>
                        <w:rFonts w:cstheme="majorBidi"/>
                      </w:rPr>
                      <m:t>]</m:t>
                    </m:r>
                  </m:e>
                </m:func>
              </m:e>
            </m:func>
          </m:e>
        </m:func>
      </m:oMath>
    </w:p>
    <w:p w14:paraId="2E887631" w14:textId="08DC9523" w:rsidR="00FD4A75" w:rsidRPr="006E66D6" w:rsidRDefault="000448FD"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w</w:t>
      </w:r>
      <w:r w:rsidR="00FD4A75" w:rsidRPr="006E66D6">
        <w:rPr>
          <w:rFonts w:asciiTheme="majorBidi" w:eastAsiaTheme="minorEastAsia" w:hAnsiTheme="majorBidi" w:cstheme="majorBidi"/>
          <w:lang w:bidi="fa-IR"/>
        </w:rPr>
        <w:t xml:space="preserve">here D represents the </w:t>
      </w:r>
      <w:r w:rsidR="009F41E1" w:rsidRPr="006E66D6">
        <w:rPr>
          <w:rFonts w:asciiTheme="majorBidi" w:eastAsiaTheme="minorEastAsia" w:hAnsiTheme="majorBidi" w:cstheme="majorBidi"/>
          <w:lang w:bidi="fa-IR"/>
        </w:rPr>
        <w:t>discriminator</w:t>
      </w:r>
      <w:r w:rsidR="00FD4A75" w:rsidRPr="006E66D6">
        <w:rPr>
          <w:rFonts w:asciiTheme="majorBidi" w:eastAsiaTheme="minorEastAsia" w:hAnsiTheme="majorBidi" w:cstheme="majorBidi"/>
          <w:lang w:bidi="fa-IR"/>
        </w:rPr>
        <w:t xml:space="preserve"> network, taking x and z as input, and its output value specifies </w:t>
      </w:r>
      <w:r w:rsidR="009A2083" w:rsidRPr="006E66D6">
        <w:rPr>
          <w:rFonts w:asciiTheme="majorBidi" w:eastAsiaTheme="minorEastAsia" w:hAnsiTheme="majorBidi" w:cstheme="majorBidi"/>
          <w:lang w:bidi="fa-IR"/>
        </w:rPr>
        <w:t>w</w:t>
      </w:r>
      <w:r w:rsidR="00FD4A75" w:rsidRPr="006E66D6">
        <w:rPr>
          <w:rFonts w:asciiTheme="majorBidi" w:eastAsiaTheme="minorEastAsia" w:hAnsiTheme="majorBidi" w:cstheme="majorBidi"/>
          <w:lang w:bidi="fa-IR"/>
        </w:rPr>
        <w:t xml:space="preserve">ith what probability the current inputs originate from the </w:t>
      </w:r>
      <m:oMath>
        <m:r>
          <w:rPr>
            <w:rFonts w:ascii="Cambria Math" w:hAnsi="Cambria Math" w:cstheme="majorBidi"/>
          </w:rPr>
          <m:t>q</m:t>
        </m:r>
        <m:d>
          <m:dPr>
            <m:ctrlPr>
              <w:rPr>
                <w:rFonts w:ascii="Cambria Math" w:hAnsi="Cambria Math" w:cstheme="majorBidi"/>
              </w:rPr>
            </m:ctrlPr>
          </m:dPr>
          <m:e>
            <m:r>
              <w:rPr>
                <w:rFonts w:ascii="Cambria Math" w:hAnsi="Cambria Math" w:cstheme="majorBidi"/>
              </w:rPr>
              <m:t>x</m:t>
            </m:r>
            <m:r>
              <m:rPr>
                <m:sty m:val="p"/>
              </m:rPr>
              <w:rPr>
                <w:rFonts w:ascii="Cambria Math" w:hAnsi="Cambria Math" w:cstheme="majorBidi"/>
              </w:rPr>
              <m:t>,</m:t>
            </m:r>
            <m:r>
              <w:rPr>
                <w:rFonts w:ascii="Cambria Math" w:hAnsi="Cambria Math" w:cstheme="majorBidi"/>
              </w:rPr>
              <m:t>z</m:t>
            </m:r>
          </m:e>
        </m:d>
      </m:oMath>
      <w:r w:rsidR="009A2083" w:rsidRPr="006E66D6">
        <w:rPr>
          <w:rFonts w:asciiTheme="majorBidi" w:hAnsiTheme="majorBidi" w:cstheme="majorBidi"/>
          <w:rtl/>
        </w:rPr>
        <w:t xml:space="preserve">  </w:t>
      </w:r>
      <w:r w:rsidR="00FD4A75" w:rsidRPr="006E66D6">
        <w:rPr>
          <w:rFonts w:asciiTheme="majorBidi" w:eastAsiaTheme="minorEastAsia" w:hAnsiTheme="majorBidi" w:cstheme="majorBidi"/>
          <w:lang w:bidi="fa-IR"/>
        </w:rPr>
        <w:t xml:space="preserve">distribution. Encoder, </w:t>
      </w:r>
      <w:r w:rsidR="00C90962" w:rsidRPr="006E66D6">
        <w:rPr>
          <w:rFonts w:asciiTheme="majorBidi" w:eastAsiaTheme="minorEastAsia" w:hAnsiTheme="majorBidi" w:cstheme="majorBidi"/>
          <w:lang w:bidi="fa-IR"/>
        </w:rPr>
        <w:t>generator network,</w:t>
      </w:r>
      <w:r w:rsidR="00FD4A75" w:rsidRPr="006E66D6">
        <w:rPr>
          <w:rFonts w:asciiTheme="majorBidi" w:eastAsiaTheme="minorEastAsia" w:hAnsiTheme="majorBidi" w:cstheme="majorBidi"/>
          <w:lang w:bidi="fa-IR"/>
        </w:rPr>
        <w:t xml:space="preserve"> and </w:t>
      </w:r>
      <w:r w:rsidR="009F41E1" w:rsidRPr="006E66D6">
        <w:rPr>
          <w:rFonts w:asciiTheme="majorBidi" w:eastAsiaTheme="minorEastAsia" w:hAnsiTheme="majorBidi" w:cstheme="majorBidi"/>
          <w:lang w:bidi="fa-IR"/>
        </w:rPr>
        <w:t>discriminator</w:t>
      </w:r>
      <w:r w:rsidR="00FD4A75" w:rsidRPr="006E66D6">
        <w:rPr>
          <w:rFonts w:asciiTheme="majorBidi" w:eastAsiaTheme="minorEastAsia" w:hAnsiTheme="majorBidi" w:cstheme="majorBidi"/>
          <w:lang w:bidi="fa-IR"/>
        </w:rPr>
        <w:t xml:space="preserve"> are in their optimal state only if </w:t>
      </w:r>
      <m:oMath>
        <m:r>
          <w:rPr>
            <w:rFonts w:ascii="Cambria Math" w:hAnsi="Cambria Math" w:cstheme="majorBidi"/>
          </w:rPr>
          <m:t>q</m:t>
        </m:r>
        <m:d>
          <m:dPr>
            <m:ctrlPr>
              <w:rPr>
                <w:rFonts w:ascii="Cambria Math" w:hAnsi="Cambria Math" w:cstheme="majorBidi"/>
              </w:rPr>
            </m:ctrlPr>
          </m:dPr>
          <m:e>
            <m:r>
              <w:rPr>
                <w:rFonts w:ascii="Cambria Math" w:hAnsi="Cambria Math" w:cstheme="majorBidi"/>
              </w:rPr>
              <m:t>x</m:t>
            </m:r>
            <m:r>
              <m:rPr>
                <m:sty m:val="p"/>
              </m:rPr>
              <w:rPr>
                <w:rFonts w:ascii="Cambria Math" w:hAnsi="Cambria Math" w:cstheme="majorBidi"/>
              </w:rPr>
              <m:t>,</m:t>
            </m:r>
            <m:r>
              <w:rPr>
                <w:rFonts w:ascii="Cambria Math" w:hAnsi="Cambria Math" w:cstheme="majorBidi"/>
              </w:rPr>
              <m:t>z</m:t>
            </m:r>
          </m:e>
        </m:d>
        <m:r>
          <m:rPr>
            <m:sty m:val="p"/>
          </m:rPr>
          <w:rPr>
            <w:rFonts w:ascii="Cambria Math" w:hAnsi="Cambria Math" w:cstheme="majorBidi"/>
          </w:rPr>
          <m:t>=</m:t>
        </m:r>
        <m:r>
          <w:rPr>
            <w:rFonts w:ascii="Cambria Math" w:hAnsi="Cambria Math" w:cstheme="majorBidi"/>
          </w:rPr>
          <m:t>p</m:t>
        </m:r>
        <m:d>
          <m:dPr>
            <m:ctrlPr>
              <w:rPr>
                <w:rFonts w:ascii="Cambria Math" w:hAnsi="Cambria Math" w:cstheme="majorBidi"/>
              </w:rPr>
            </m:ctrlPr>
          </m:dPr>
          <m:e>
            <m:r>
              <w:rPr>
                <w:rFonts w:ascii="Cambria Math" w:hAnsi="Cambria Math" w:cstheme="majorBidi"/>
              </w:rPr>
              <m:t>x</m:t>
            </m:r>
            <m:r>
              <m:rPr>
                <m:sty m:val="p"/>
              </m:rPr>
              <w:rPr>
                <w:rFonts w:ascii="Cambria Math" w:hAnsi="Cambria Math" w:cstheme="majorBidi"/>
              </w:rPr>
              <m:t>,</m:t>
            </m:r>
            <m:r>
              <w:rPr>
                <w:rFonts w:ascii="Cambria Math" w:hAnsi="Cambria Math" w:cstheme="majorBidi"/>
              </w:rPr>
              <m:t>z</m:t>
            </m:r>
          </m:e>
        </m:d>
      </m:oMath>
      <w:r w:rsidR="009A2083" w:rsidRPr="006E66D6">
        <w:rPr>
          <w:rFonts w:asciiTheme="majorBidi" w:hAnsiTheme="majorBidi" w:cstheme="majorBidi"/>
          <w:rtl/>
        </w:rPr>
        <w:t>.</w:t>
      </w:r>
      <w:r w:rsidRPr="006E66D6">
        <w:rPr>
          <w:rFonts w:asciiTheme="majorBidi" w:hAnsiTheme="majorBidi" w:cstheme="majorBidi"/>
        </w:rPr>
        <w:t xml:space="preserve"> </w:t>
      </w:r>
      <w:r w:rsidR="009A2083" w:rsidRPr="006E66D6">
        <w:rPr>
          <w:rFonts w:asciiTheme="majorBidi" w:eastAsiaTheme="minorEastAsia" w:hAnsiTheme="majorBidi" w:cstheme="majorBidi"/>
          <w:lang w:bidi="fa-IR"/>
        </w:rPr>
        <w:t>This</w:t>
      </w:r>
      <w:r w:rsidR="00FD4A75" w:rsidRPr="006E66D6">
        <w:rPr>
          <w:rFonts w:asciiTheme="majorBidi" w:eastAsiaTheme="minorEastAsia" w:hAnsiTheme="majorBidi" w:cstheme="majorBidi"/>
          <w:lang w:bidi="fa-IR"/>
        </w:rPr>
        <w:t xml:space="preserve"> has been proved in </w:t>
      </w:r>
      <w:r w:rsidRPr="006E66D6">
        <w:rPr>
          <w:rFonts w:asciiTheme="majorBidi" w:eastAsiaTheme="minorEastAsia" w:hAnsiTheme="majorBidi" w:cstheme="majorBidi"/>
          <w:lang w:bidi="fa-IR"/>
        </w:rPr>
        <w:t>[2</w:t>
      </w:r>
      <w:r w:rsidR="00F64ABC" w:rsidRPr="006E66D6">
        <w:rPr>
          <w:rFonts w:asciiTheme="majorBidi" w:eastAsiaTheme="minorEastAsia" w:hAnsiTheme="majorBidi" w:cstheme="majorBidi"/>
          <w:lang w:bidi="fa-IR"/>
        </w:rPr>
        <w:t>5</w:t>
      </w:r>
      <w:r w:rsidRPr="006E66D6">
        <w:rPr>
          <w:rFonts w:asciiTheme="majorBidi" w:eastAsiaTheme="minorEastAsia" w:hAnsiTheme="majorBidi" w:cstheme="majorBidi"/>
          <w:lang w:bidi="fa-IR"/>
        </w:rPr>
        <w:t>]</w:t>
      </w:r>
      <w:r w:rsidR="00FD4A75" w:rsidRPr="006E66D6">
        <w:rPr>
          <w:rFonts w:asciiTheme="majorBidi" w:eastAsiaTheme="minorEastAsia" w:hAnsiTheme="majorBidi" w:cstheme="majorBidi"/>
          <w:lang w:bidi="fa-IR"/>
        </w:rPr>
        <w:t xml:space="preserve">. </w:t>
      </w:r>
    </w:p>
    <w:p w14:paraId="427F9E33" w14:textId="0F19DEA8" w:rsidR="009A2083" w:rsidRPr="006E66D6" w:rsidRDefault="000448FD"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Although</w:t>
      </w:r>
      <w:r w:rsidR="009A2083" w:rsidRPr="006E66D6">
        <w:rPr>
          <w:rFonts w:asciiTheme="majorBidi" w:eastAsiaTheme="minorEastAsia" w:hAnsiTheme="majorBidi" w:cstheme="majorBidi"/>
          <w:lang w:bidi="fa-IR"/>
        </w:rPr>
        <w:t xml:space="preserve"> p and q distributions are </w:t>
      </w:r>
      <w:r w:rsidR="00C90962" w:rsidRPr="006E66D6">
        <w:rPr>
          <w:rFonts w:asciiTheme="majorBidi" w:eastAsiaTheme="minorEastAsia" w:hAnsiTheme="majorBidi" w:cstheme="majorBidi"/>
          <w:lang w:bidi="fa-IR"/>
        </w:rPr>
        <w:t>apparent</w:t>
      </w:r>
      <w:r w:rsidR="009A2083" w:rsidRPr="006E66D6">
        <w:rPr>
          <w:rFonts w:asciiTheme="majorBidi" w:eastAsiaTheme="minorEastAsia" w:hAnsiTheme="majorBidi" w:cstheme="majorBidi"/>
          <w:lang w:bidi="fa-IR"/>
        </w:rPr>
        <w:t>, in practice and during model training, they are not necessarily converg</w:t>
      </w:r>
      <w:r w:rsidRPr="006E66D6">
        <w:rPr>
          <w:rFonts w:asciiTheme="majorBidi" w:eastAsiaTheme="minorEastAsia" w:hAnsiTheme="majorBidi" w:cstheme="majorBidi"/>
          <w:lang w:bidi="fa-IR"/>
        </w:rPr>
        <w:t>ing</w:t>
      </w:r>
      <w:r w:rsidR="009A2083" w:rsidRPr="006E66D6">
        <w:rPr>
          <w:rFonts w:asciiTheme="majorBidi" w:eastAsiaTheme="minorEastAsia" w:hAnsiTheme="majorBidi" w:cstheme="majorBidi"/>
          <w:lang w:bidi="fa-IR"/>
        </w:rPr>
        <w:t xml:space="preserve"> to the optimal point. </w:t>
      </w:r>
      <w:r w:rsidR="00C90962" w:rsidRPr="006E66D6">
        <w:rPr>
          <w:rFonts w:asciiTheme="majorBidi" w:eastAsiaTheme="minorEastAsia" w:hAnsiTheme="majorBidi" w:cstheme="majorBidi"/>
          <w:lang w:bidi="fa-IR"/>
        </w:rPr>
        <w:t>This issue</w:t>
      </w:r>
      <w:r w:rsidR="009A2083" w:rsidRPr="006E66D6">
        <w:rPr>
          <w:rFonts w:asciiTheme="majorBidi" w:eastAsiaTheme="minorEastAsia" w:hAnsiTheme="majorBidi" w:cstheme="majorBidi"/>
          <w:lang w:bidi="fa-IR"/>
        </w:rPr>
        <w:t xml:space="preserve"> in [2</w:t>
      </w:r>
      <w:r w:rsidR="00F64ABC" w:rsidRPr="006E66D6">
        <w:rPr>
          <w:rFonts w:asciiTheme="majorBidi" w:eastAsiaTheme="minorEastAsia" w:hAnsiTheme="majorBidi" w:cstheme="majorBidi"/>
          <w:lang w:bidi="fa-IR"/>
        </w:rPr>
        <w:t>6</w:t>
      </w:r>
      <w:r w:rsidR="009A2083" w:rsidRPr="006E66D6">
        <w:rPr>
          <w:rFonts w:asciiTheme="majorBidi" w:eastAsiaTheme="minorEastAsia" w:hAnsiTheme="majorBidi" w:cstheme="majorBidi"/>
          <w:lang w:bidi="fa-IR"/>
        </w:rPr>
        <w:t xml:space="preserve">] </w:t>
      </w:r>
      <w:r w:rsidRPr="006E66D6">
        <w:rPr>
          <w:rFonts w:asciiTheme="majorBidi" w:eastAsiaTheme="minorEastAsia" w:hAnsiTheme="majorBidi" w:cstheme="majorBidi"/>
          <w:lang w:bidi="fa-IR"/>
        </w:rPr>
        <w:t>was</w:t>
      </w:r>
      <w:r w:rsidR="009A2083" w:rsidRPr="006E66D6">
        <w:rPr>
          <w:rFonts w:asciiTheme="majorBidi" w:eastAsiaTheme="minorEastAsia" w:hAnsiTheme="majorBidi" w:cstheme="majorBidi"/>
          <w:lang w:bidi="fa-IR"/>
        </w:rPr>
        <w:t xml:space="preserve"> attributed to the </w:t>
      </w:r>
      <w:r w:rsidR="00AD46D3" w:rsidRPr="006E66D6">
        <w:rPr>
          <w:rFonts w:asciiTheme="majorBidi" w:eastAsiaTheme="minorEastAsia" w:hAnsiTheme="majorBidi" w:cstheme="majorBidi"/>
          <w:lang w:bidi="fa-IR"/>
        </w:rPr>
        <w:t>problem of cycle consistency</w:t>
      </w:r>
      <w:r w:rsidR="009A2083" w:rsidRPr="006E66D6">
        <w:rPr>
          <w:rFonts w:asciiTheme="majorBidi" w:eastAsiaTheme="minorEastAsia" w:hAnsiTheme="majorBidi" w:cstheme="majorBidi"/>
          <w:lang w:bidi="fa-IR"/>
        </w:rPr>
        <w:t xml:space="preserve"> which </w:t>
      </w:r>
      <w:r w:rsidRPr="006E66D6">
        <w:rPr>
          <w:rFonts w:asciiTheme="majorBidi" w:eastAsiaTheme="minorEastAsia" w:hAnsiTheme="majorBidi" w:cstheme="majorBidi"/>
          <w:lang w:bidi="fa-IR"/>
        </w:rPr>
        <w:t>was</w:t>
      </w:r>
      <w:r w:rsidR="009A2083" w:rsidRPr="006E66D6">
        <w:rPr>
          <w:rFonts w:asciiTheme="majorBidi" w:eastAsiaTheme="minorEastAsia" w:hAnsiTheme="majorBidi" w:cstheme="majorBidi"/>
          <w:lang w:bidi="fa-IR"/>
        </w:rPr>
        <w:t xml:space="preserve"> defined as</w:t>
      </w:r>
      <m:oMath>
        <m:r>
          <w:rPr>
            <w:rFonts w:ascii="Cambria Math" w:eastAsiaTheme="minorEastAsia" w:hAnsi="Cambria Math" w:cstheme="majorBidi"/>
            <w:lang w:bidi="fa-IR"/>
          </w:rPr>
          <m:t xml:space="preserve"> </m:t>
        </m:r>
        <m:r>
          <m:rPr>
            <m:sty m:val="p"/>
          </m:rPr>
          <w:rPr>
            <w:rStyle w:val="fontstyle01"/>
            <w:rFonts w:ascii="Cambria Math" w:hAnsi="Cambria Math" w:cstheme="majorBidi"/>
            <w:sz w:val="22"/>
            <w:szCs w:val="22"/>
          </w:rPr>
          <m:t>G</m:t>
        </m:r>
        <m:r>
          <m:rPr>
            <m:sty m:val="p"/>
          </m:rPr>
          <w:rPr>
            <w:rStyle w:val="fontstyle11"/>
            <w:rFonts w:ascii="Cambria Math" w:hAnsi="Cambria Math" w:cstheme="majorBidi"/>
            <w:sz w:val="22"/>
            <w:szCs w:val="22"/>
          </w:rPr>
          <m:t>(</m:t>
        </m:r>
        <m:r>
          <m:rPr>
            <m:sty m:val="p"/>
          </m:rPr>
          <w:rPr>
            <w:rStyle w:val="fontstyle01"/>
            <w:rFonts w:ascii="Cambria Math" w:hAnsi="Cambria Math" w:cstheme="majorBidi"/>
            <w:sz w:val="22"/>
            <w:szCs w:val="22"/>
          </w:rPr>
          <m:t>E</m:t>
        </m:r>
        <m:r>
          <m:rPr>
            <m:sty m:val="p"/>
          </m:rPr>
          <w:rPr>
            <w:rStyle w:val="fontstyle11"/>
            <w:rFonts w:ascii="Cambria Math" w:hAnsi="Cambria Math" w:cstheme="majorBidi"/>
            <w:sz w:val="22"/>
            <w:szCs w:val="22"/>
          </w:rPr>
          <m:t>(</m:t>
        </m:r>
        <m:r>
          <m:rPr>
            <m:sty m:val="p"/>
          </m:rPr>
          <w:rPr>
            <w:rStyle w:val="fontstyle01"/>
            <w:rFonts w:ascii="Cambria Math" w:hAnsi="Cambria Math" w:cstheme="majorBidi"/>
            <w:sz w:val="22"/>
            <w:szCs w:val="22"/>
          </w:rPr>
          <m:t>x</m:t>
        </m:r>
        <m:r>
          <m:rPr>
            <m:sty m:val="p"/>
          </m:rPr>
          <w:rPr>
            <w:rStyle w:val="fontstyle11"/>
            <w:rFonts w:ascii="Cambria Math" w:hAnsi="Cambria Math" w:cstheme="majorBidi"/>
            <w:sz w:val="22"/>
            <w:szCs w:val="22"/>
          </w:rPr>
          <m:t xml:space="preserve">)) </m:t>
        </m:r>
        <m:r>
          <m:rPr>
            <m:sty m:val="p"/>
          </m:rPr>
          <w:rPr>
            <w:rStyle w:val="fontstyle31"/>
            <w:rFonts w:ascii="Cambria Math" w:hAnsi="Cambria Math" w:cstheme="majorBidi"/>
            <w:sz w:val="22"/>
            <w:szCs w:val="22"/>
          </w:rPr>
          <m:t xml:space="preserve">≈ </m:t>
        </m:r>
        <m:acc>
          <m:accPr>
            <m:ctrlPr>
              <w:rPr>
                <w:rStyle w:val="fontstyle01"/>
                <w:rFonts w:ascii="Cambria Math" w:hAnsi="Cambria Math" w:cstheme="majorBidi"/>
                <w:bCs/>
                <w:i w:val="0"/>
                <w:iCs w:val="0"/>
                <w:sz w:val="22"/>
                <w:szCs w:val="22"/>
              </w:rPr>
            </m:ctrlPr>
          </m:accPr>
          <m:e>
            <m:r>
              <m:rPr>
                <m:sty m:val="p"/>
              </m:rPr>
              <w:rPr>
                <w:rStyle w:val="fontstyle01"/>
                <w:rFonts w:ascii="Cambria Math" w:hAnsi="Cambria Math" w:cstheme="majorBidi"/>
                <w:sz w:val="22"/>
                <w:szCs w:val="22"/>
              </w:rPr>
              <m:t>x</m:t>
            </m:r>
          </m:e>
        </m:acc>
      </m:oMath>
      <w:r w:rsidR="009A2083" w:rsidRPr="006E66D6">
        <w:rPr>
          <w:rFonts w:asciiTheme="majorBidi" w:eastAsiaTheme="minorEastAsia" w:hAnsiTheme="majorBidi" w:cstheme="majorBidi"/>
          <w:lang w:bidi="fa-IR"/>
        </w:rPr>
        <w:t xml:space="preserve">. In </w:t>
      </w:r>
      <w:r w:rsidRPr="006E66D6">
        <w:rPr>
          <w:rFonts w:asciiTheme="majorBidi" w:eastAsiaTheme="minorEastAsia" w:hAnsiTheme="majorBidi" w:cstheme="majorBidi"/>
          <w:lang w:bidi="fa-IR"/>
        </w:rPr>
        <w:t>[2</w:t>
      </w:r>
      <w:r w:rsidR="00F64ABC" w:rsidRPr="006E66D6">
        <w:rPr>
          <w:rFonts w:asciiTheme="majorBidi" w:eastAsiaTheme="minorEastAsia" w:hAnsiTheme="majorBidi" w:cstheme="majorBidi"/>
          <w:lang w:bidi="fa-IR"/>
        </w:rPr>
        <w:t>6</w:t>
      </w:r>
      <w:r w:rsidRPr="006E66D6">
        <w:rPr>
          <w:rFonts w:asciiTheme="majorBidi" w:eastAsiaTheme="minorEastAsia" w:hAnsiTheme="majorBidi" w:cstheme="majorBidi"/>
          <w:lang w:bidi="fa-IR"/>
        </w:rPr>
        <w:t>]</w:t>
      </w:r>
      <w:r w:rsidR="009A2083" w:rsidRPr="006E66D6">
        <w:rPr>
          <w:rFonts w:asciiTheme="majorBidi" w:eastAsiaTheme="minorEastAsia" w:hAnsiTheme="majorBidi" w:cstheme="majorBidi"/>
          <w:lang w:bidi="fa-IR"/>
        </w:rPr>
        <w:t xml:space="preserve">, a framework called ALICE was proposed to solve the above problem by adding the </w:t>
      </w:r>
      <w:r w:rsidR="009F41E1" w:rsidRPr="006E66D6">
        <w:rPr>
          <w:rFonts w:asciiTheme="majorBidi" w:eastAsiaTheme="minorEastAsia" w:hAnsiTheme="majorBidi" w:cstheme="majorBidi"/>
          <w:lang w:bidi="fa-IR"/>
        </w:rPr>
        <w:t>discriminator</w:t>
      </w:r>
      <w:r w:rsidR="009A2083" w:rsidRPr="006E66D6">
        <w:rPr>
          <w:rFonts w:asciiTheme="majorBidi" w:eastAsiaTheme="minorEastAsia" w:hAnsiTheme="majorBidi" w:cstheme="majorBidi"/>
          <w:lang w:bidi="fa-IR"/>
        </w:rPr>
        <w:t xml:space="preserve"> </w:t>
      </w:r>
      <w:proofErr w:type="spellStart"/>
      <w:r w:rsidR="00C90962" w:rsidRPr="006E66D6">
        <w:rPr>
          <w:rFonts w:asciiTheme="majorBidi" w:eastAsiaTheme="minorEastAsia" w:hAnsiTheme="majorBidi" w:cstheme="majorBidi"/>
          <w:lang w:bidi="fa-IR"/>
        </w:rPr>
        <w:t>D</w:t>
      </w:r>
      <w:r w:rsidR="00C90962" w:rsidRPr="006E66D6">
        <w:rPr>
          <w:rFonts w:asciiTheme="majorBidi" w:eastAsiaTheme="minorEastAsia" w:hAnsiTheme="majorBidi" w:cstheme="majorBidi"/>
          <w:vertAlign w:val="subscript"/>
          <w:lang w:bidi="fa-IR"/>
        </w:rPr>
        <w:t>xx</w:t>
      </w:r>
      <w:proofErr w:type="spellEnd"/>
      <w:r w:rsidR="00C90962" w:rsidRPr="006E66D6">
        <w:rPr>
          <w:rFonts w:asciiTheme="majorBidi" w:eastAsiaTheme="minorEastAsia" w:hAnsiTheme="majorBidi" w:cstheme="majorBidi"/>
          <w:lang w:bidi="fa-IR"/>
        </w:rPr>
        <w:t xml:space="preserve"> </w:t>
      </w:r>
      <w:r w:rsidR="009A2083" w:rsidRPr="006E66D6">
        <w:rPr>
          <w:rFonts w:asciiTheme="majorBidi" w:eastAsiaTheme="minorEastAsia" w:hAnsiTheme="majorBidi" w:cstheme="majorBidi"/>
          <w:lang w:bidi="fa-IR"/>
        </w:rPr>
        <w:t>to the ALI network structure. The objective function of this model is as follows:</w:t>
      </w:r>
      <m:oMath>
        <m:r>
          <m:rPr>
            <m:sty m:val="p"/>
          </m:rPr>
          <w:rPr>
            <w:rFonts w:ascii="Cambria Math" w:hAnsi="Cambria Math" w:cstheme="majorBidi"/>
          </w:rPr>
          <w:br/>
        </m:r>
      </m:oMath>
      <m:oMathPara>
        <m:oMath>
          <m:d>
            <m:dPr>
              <m:ctrlPr>
                <w:rPr>
                  <w:rFonts w:ascii="Cambria Math" w:eastAsiaTheme="minorEastAsia" w:hAnsi="Cambria Math" w:cstheme="majorBidi"/>
                  <w:lang w:bidi="fa-IR"/>
                </w:rPr>
              </m:ctrlPr>
            </m:dPr>
            <m:e>
              <m:r>
                <m:rPr>
                  <m:sty m:val="p"/>
                </m:rPr>
                <w:rPr>
                  <w:rFonts w:ascii="Cambria Math" w:eastAsiaTheme="minorEastAsia" w:hAnsi="Cambria Math" w:cstheme="majorBidi"/>
                  <w:lang w:bidi="fa-IR"/>
                </w:rPr>
                <m:t>4</m:t>
              </m:r>
            </m:e>
          </m:d>
          <m:r>
            <w:rPr>
              <w:rFonts w:ascii="Cambria Math" w:eastAsiaTheme="minorEastAsia" w:hAnsi="Cambria Math" w:cstheme="majorBidi"/>
              <w:lang w:bidi="fa-IR"/>
            </w:rPr>
            <m:t xml:space="preserve">        </m:t>
          </m:r>
          <m:func>
            <m:funcPr>
              <m:ctrlPr>
                <w:rPr>
                  <w:rFonts w:ascii="Cambria Math" w:hAnsi="Cambria Math" w:cstheme="majorBidi"/>
                  <w:sz w:val="20"/>
                  <w:szCs w:val="20"/>
                </w:rPr>
              </m:ctrlPr>
            </m:funcPr>
            <m:fName>
              <m:limLow>
                <m:limLowPr>
                  <m:ctrlPr>
                    <w:rPr>
                      <w:rFonts w:ascii="Cambria Math" w:hAnsi="Cambria Math" w:cstheme="majorBidi"/>
                      <w:sz w:val="20"/>
                      <w:szCs w:val="20"/>
                    </w:rPr>
                  </m:ctrlPr>
                </m:limLowPr>
                <m:e>
                  <m:r>
                    <w:rPr>
                      <w:rFonts w:ascii="Cambria Math" w:hAnsi="Cambria Math" w:cstheme="majorBidi"/>
                      <w:sz w:val="20"/>
                      <w:szCs w:val="20"/>
                    </w:rPr>
                    <m:t>min</m:t>
                  </m:r>
                </m:e>
                <m:lim>
                  <m:r>
                    <w:rPr>
                      <w:rFonts w:ascii="Cambria Math" w:hAnsi="Cambria Math" w:cstheme="majorBidi"/>
                      <w:sz w:val="20"/>
                      <w:szCs w:val="20"/>
                    </w:rPr>
                    <m:t>E,G</m:t>
                  </m:r>
                </m:lim>
              </m:limLow>
            </m:fName>
            <m:e>
              <m:func>
                <m:funcPr>
                  <m:ctrlPr>
                    <w:rPr>
                      <w:rFonts w:ascii="Cambria Math" w:hAnsi="Cambria Math" w:cstheme="majorBidi"/>
                      <w:sz w:val="20"/>
                      <w:szCs w:val="20"/>
                    </w:rPr>
                  </m:ctrlPr>
                </m:funcPr>
                <m:fName>
                  <m:limLow>
                    <m:limLowPr>
                      <m:ctrlPr>
                        <w:rPr>
                          <w:rFonts w:ascii="Cambria Math" w:hAnsi="Cambria Math" w:cstheme="majorBidi"/>
                          <w:sz w:val="20"/>
                          <w:szCs w:val="20"/>
                        </w:rPr>
                      </m:ctrlPr>
                    </m:limLowPr>
                    <m:e>
                      <m:r>
                        <w:rPr>
                          <w:rFonts w:ascii="Cambria Math" w:hAnsi="Cambria Math" w:cstheme="majorBidi"/>
                          <w:sz w:val="20"/>
                          <w:szCs w:val="20"/>
                        </w:rPr>
                        <m:t>max</m:t>
                      </m:r>
                    </m:e>
                    <m:lim>
                      <m:sSub>
                        <m:sSubPr>
                          <m:ctrlPr>
                            <w:rPr>
                              <w:rFonts w:ascii="Cambria Math" w:hAnsi="Cambria Math" w:cstheme="majorBidi"/>
                              <w:sz w:val="20"/>
                              <w:szCs w:val="20"/>
                            </w:rPr>
                          </m:ctrlPr>
                        </m:sSubPr>
                        <m:e>
                          <m:r>
                            <w:rPr>
                              <w:rFonts w:ascii="Cambria Math" w:hAnsi="Cambria Math" w:cstheme="majorBidi"/>
                              <w:sz w:val="20"/>
                              <w:szCs w:val="20"/>
                            </w:rPr>
                            <m:t>D</m:t>
                          </m:r>
                        </m:e>
                        <m:sub>
                          <m:r>
                            <w:rPr>
                              <w:rFonts w:ascii="Cambria Math" w:hAnsi="Cambria Math" w:cstheme="majorBidi"/>
                              <w:sz w:val="20"/>
                              <w:szCs w:val="20"/>
                            </w:rPr>
                            <m:t>xz</m:t>
                          </m:r>
                        </m:sub>
                      </m:sSub>
                      <m:r>
                        <w:rPr>
                          <w:rFonts w:ascii="Cambria Math" w:hAnsi="Cambria Math" w:cstheme="majorBidi"/>
                          <w:sz w:val="20"/>
                          <w:szCs w:val="20"/>
                        </w:rPr>
                        <m:t>,</m:t>
                      </m:r>
                      <m:sSub>
                        <m:sSubPr>
                          <m:ctrlPr>
                            <w:rPr>
                              <w:rFonts w:ascii="Cambria Math" w:hAnsi="Cambria Math" w:cstheme="majorBidi"/>
                              <w:sz w:val="20"/>
                              <w:szCs w:val="20"/>
                            </w:rPr>
                          </m:ctrlPr>
                        </m:sSubPr>
                        <m:e>
                          <m:r>
                            <w:rPr>
                              <w:rFonts w:ascii="Cambria Math" w:hAnsi="Cambria Math" w:cstheme="majorBidi"/>
                              <w:sz w:val="20"/>
                              <w:szCs w:val="20"/>
                            </w:rPr>
                            <m:t>D</m:t>
                          </m:r>
                        </m:e>
                        <m:sub>
                          <m:r>
                            <w:rPr>
                              <w:rFonts w:ascii="Cambria Math" w:hAnsi="Cambria Math" w:cstheme="majorBidi"/>
                              <w:sz w:val="20"/>
                              <w:szCs w:val="20"/>
                            </w:rPr>
                            <m:t>xx</m:t>
                          </m:r>
                        </m:sub>
                      </m:sSub>
                      <m:r>
                        <w:rPr>
                          <w:rFonts w:ascii="Cambria Math" w:hAnsi="Cambria Math" w:cstheme="majorBidi"/>
                          <w:sz w:val="20"/>
                          <w:szCs w:val="20"/>
                        </w:rPr>
                        <m:t xml:space="preserve"> </m:t>
                      </m:r>
                    </m:lim>
                  </m:limLow>
                </m:fName>
                <m:e>
                  <m:sSub>
                    <m:sSubPr>
                      <m:ctrlPr>
                        <w:rPr>
                          <w:rFonts w:ascii="Cambria Math" w:hAnsi="Cambria Math" w:cstheme="majorBidi"/>
                          <w:sz w:val="20"/>
                          <w:szCs w:val="20"/>
                        </w:rPr>
                      </m:ctrlPr>
                    </m:sSubPr>
                    <m:e>
                      <m:r>
                        <w:rPr>
                          <w:rFonts w:ascii="Cambria Math" w:hAnsi="Cambria Math" w:cstheme="majorBidi"/>
                          <w:sz w:val="20"/>
                          <w:szCs w:val="20"/>
                        </w:rPr>
                        <m:t>V</m:t>
                      </m:r>
                    </m:e>
                    <m:sub>
                      <m:r>
                        <w:rPr>
                          <w:rFonts w:ascii="Cambria Math" w:hAnsi="Cambria Math" w:cstheme="majorBidi"/>
                          <w:sz w:val="20"/>
                          <w:szCs w:val="20"/>
                        </w:rPr>
                        <m:t>ALICE</m:t>
                      </m:r>
                    </m:sub>
                  </m:sSub>
                </m:e>
              </m:func>
            </m:e>
          </m:func>
          <m:r>
            <w:rPr>
              <w:rFonts w:ascii="Cambria Math" w:hAnsi="Cambria Math" w:cstheme="majorBidi"/>
              <w:sz w:val="20"/>
              <w:szCs w:val="20"/>
            </w:rPr>
            <m:t xml:space="preserve"> = </m:t>
          </m:r>
          <m:sSub>
            <m:sSubPr>
              <m:ctrlPr>
                <w:rPr>
                  <w:rFonts w:ascii="Cambria Math" w:hAnsi="Cambria Math" w:cstheme="majorBidi"/>
                  <w:sz w:val="20"/>
                  <w:szCs w:val="20"/>
                </w:rPr>
              </m:ctrlPr>
            </m:sSubPr>
            <m:e>
              <m:r>
                <w:rPr>
                  <w:rFonts w:ascii="Cambria Math" w:hAnsi="Cambria Math" w:cstheme="majorBidi"/>
                  <w:sz w:val="20"/>
                  <w:szCs w:val="20"/>
                </w:rPr>
                <m:t>V</m:t>
              </m:r>
            </m:e>
            <m:sub>
              <m:r>
                <w:rPr>
                  <w:rFonts w:ascii="Cambria Math" w:hAnsi="Cambria Math" w:cstheme="majorBidi"/>
                  <w:sz w:val="20"/>
                  <w:szCs w:val="20"/>
                </w:rPr>
                <m:t>ALI</m:t>
              </m:r>
            </m:sub>
          </m:sSub>
          <m:r>
            <w:rPr>
              <w:rFonts w:ascii="Cambria Math" w:hAnsi="Cambria Math" w:cstheme="majorBidi"/>
              <w:sz w:val="20"/>
              <w:szCs w:val="20"/>
            </w:rPr>
            <m:t xml:space="preserve"> + </m:t>
          </m:r>
          <m:sSub>
            <m:sSubPr>
              <m:ctrlPr>
                <w:rPr>
                  <w:rFonts w:ascii="Cambria Math" w:hAnsi="Cambria Math" w:cstheme="majorBidi"/>
                  <w:sz w:val="20"/>
                  <w:szCs w:val="20"/>
                </w:rPr>
              </m:ctrlPr>
            </m:sSubPr>
            <m:e>
              <m:r>
                <w:rPr>
                  <w:rFonts w:ascii="Cambria Math" w:hAnsi="Cambria Math" w:cstheme="majorBidi"/>
                  <w:sz w:val="20"/>
                  <w:szCs w:val="20"/>
                </w:rPr>
                <m:t>E</m:t>
              </m:r>
            </m:e>
            <m:sub>
              <m:r>
                <w:rPr>
                  <w:rFonts w:ascii="Cambria Math" w:hAnsi="Cambria Math" w:cstheme="majorBidi"/>
                  <w:sz w:val="20"/>
                  <w:szCs w:val="20"/>
                </w:rPr>
                <m:t>x~q(x)</m:t>
              </m:r>
            </m:sub>
          </m:sSub>
          <m:r>
            <w:rPr>
              <w:rFonts w:ascii="Cambria Math" w:hAnsi="Cambria Math" w:cstheme="majorBidi"/>
              <w:sz w:val="20"/>
              <w:szCs w:val="20"/>
            </w:rPr>
            <m:t>[log⁡</m:t>
          </m:r>
          <m:sSub>
            <m:sSubPr>
              <m:ctrlPr>
                <w:rPr>
                  <w:rFonts w:ascii="Cambria Math" w:hAnsi="Cambria Math" w:cstheme="majorBidi"/>
                  <w:sz w:val="20"/>
                  <w:szCs w:val="20"/>
                </w:rPr>
              </m:ctrlPr>
            </m:sSubPr>
            <m:e>
              <m:r>
                <w:rPr>
                  <w:rFonts w:ascii="Cambria Math" w:hAnsi="Cambria Math" w:cstheme="majorBidi"/>
                  <w:sz w:val="20"/>
                  <w:szCs w:val="20"/>
                </w:rPr>
                <m:t>D</m:t>
              </m:r>
            </m:e>
            <m:sub>
              <m:r>
                <w:rPr>
                  <w:rFonts w:ascii="Cambria Math" w:hAnsi="Cambria Math" w:cstheme="majorBidi"/>
                  <w:sz w:val="20"/>
                  <w:szCs w:val="20"/>
                </w:rPr>
                <m:t>xx</m:t>
              </m:r>
            </m:sub>
          </m:sSub>
          <m:d>
            <m:dPr>
              <m:ctrlPr>
                <w:rPr>
                  <w:rFonts w:ascii="Cambria Math" w:hAnsi="Cambria Math" w:cstheme="majorBidi"/>
                  <w:sz w:val="20"/>
                  <w:szCs w:val="20"/>
                </w:rPr>
              </m:ctrlPr>
            </m:dPr>
            <m:e>
              <m:r>
                <w:rPr>
                  <w:rFonts w:ascii="Cambria Math" w:hAnsi="Cambria Math" w:cstheme="majorBidi"/>
                  <w:sz w:val="20"/>
                  <w:szCs w:val="20"/>
                </w:rPr>
                <m:t>x,x</m:t>
              </m:r>
            </m:e>
          </m:d>
          <m:r>
            <w:rPr>
              <w:rFonts w:ascii="Cambria Math" w:hAnsi="Cambria Math" w:cstheme="majorBidi"/>
              <w:sz w:val="20"/>
              <w:szCs w:val="20"/>
            </w:rPr>
            <m:t>+log⁡1-</m:t>
          </m:r>
          <m:sSub>
            <m:sSubPr>
              <m:ctrlPr>
                <w:rPr>
                  <w:rFonts w:ascii="Cambria Math" w:hAnsi="Cambria Math" w:cstheme="majorBidi"/>
                  <w:sz w:val="20"/>
                  <w:szCs w:val="20"/>
                </w:rPr>
              </m:ctrlPr>
            </m:sSubPr>
            <m:e>
              <m:r>
                <w:rPr>
                  <w:rFonts w:ascii="Cambria Math" w:hAnsi="Cambria Math" w:cstheme="majorBidi"/>
                  <w:sz w:val="20"/>
                  <w:szCs w:val="20"/>
                </w:rPr>
                <m:t>D</m:t>
              </m:r>
            </m:e>
            <m:sub>
              <m:r>
                <w:rPr>
                  <w:rFonts w:ascii="Cambria Math" w:hAnsi="Cambria Math" w:cstheme="majorBidi"/>
                  <w:sz w:val="20"/>
                  <w:szCs w:val="20"/>
                </w:rPr>
                <m:t>xx</m:t>
              </m:r>
            </m:sub>
          </m:sSub>
          <m:r>
            <w:rPr>
              <w:rFonts w:ascii="Cambria Math" w:hAnsi="Cambria Math" w:cstheme="majorBidi"/>
              <w:sz w:val="20"/>
              <w:szCs w:val="20"/>
            </w:rPr>
            <m:t>(x,G(E(x)))</m:t>
          </m:r>
          <m:r>
            <w:rPr>
              <w:rFonts w:ascii="Cambria Math" w:hAnsi="Cambria Math" w:cstheme="majorBidi"/>
              <w:sz w:val="20"/>
              <w:szCs w:val="20"/>
              <w:rtl/>
            </w:rPr>
            <m:t>]</m:t>
          </m:r>
        </m:oMath>
      </m:oMathPara>
    </w:p>
    <w:p w14:paraId="34E4E1AC" w14:textId="51AC1251" w:rsidR="009A2083" w:rsidRPr="006E66D6" w:rsidRDefault="00C90962"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This work demonstrates</w:t>
      </w:r>
      <w:r w:rsidR="00E93391" w:rsidRPr="006E66D6">
        <w:rPr>
          <w:rFonts w:asciiTheme="majorBidi" w:eastAsiaTheme="minorEastAsia" w:hAnsiTheme="majorBidi" w:cstheme="majorBidi"/>
          <w:lang w:bidi="fa-IR"/>
        </w:rPr>
        <w:t xml:space="preserve"> that </w:t>
      </w:r>
      <w:r w:rsidRPr="006E66D6">
        <w:rPr>
          <w:rFonts w:asciiTheme="majorBidi" w:eastAsiaTheme="minorEastAsia" w:hAnsiTheme="majorBidi" w:cstheme="majorBidi"/>
          <w:lang w:bidi="fa-IR"/>
        </w:rPr>
        <w:t xml:space="preserve">using a discriminator </w:t>
      </w:r>
      <w:proofErr w:type="spellStart"/>
      <w:r w:rsidRPr="006E66D6">
        <w:rPr>
          <w:rFonts w:asciiTheme="majorBidi" w:eastAsiaTheme="minorEastAsia" w:hAnsiTheme="majorBidi" w:cstheme="majorBidi"/>
          <w:lang w:bidi="fa-IR"/>
        </w:rPr>
        <w:t>D</w:t>
      </w:r>
      <w:r w:rsidRPr="006E66D6">
        <w:rPr>
          <w:rFonts w:asciiTheme="majorBidi" w:eastAsiaTheme="minorEastAsia" w:hAnsiTheme="majorBidi" w:cstheme="majorBidi"/>
          <w:vertAlign w:val="subscript"/>
          <w:lang w:bidi="fa-IR"/>
        </w:rPr>
        <w:t>xx</w:t>
      </w:r>
      <w:proofErr w:type="spellEnd"/>
      <w:r w:rsidR="00E93391" w:rsidRPr="006E66D6">
        <w:rPr>
          <w:rFonts w:asciiTheme="majorBidi" w:eastAsiaTheme="minorEastAsia" w:hAnsiTheme="majorBidi" w:cstheme="majorBidi"/>
          <w:lang w:bidi="fa-IR"/>
        </w:rPr>
        <w:t xml:space="preserve"> can achieve the best reconstruction for the input data</w:t>
      </w:r>
      <w:r w:rsidR="00F64ABC" w:rsidRPr="006E66D6">
        <w:rPr>
          <w:rFonts w:asciiTheme="majorBidi" w:eastAsiaTheme="minorEastAsia" w:hAnsiTheme="majorBidi" w:cstheme="majorBidi"/>
          <w:lang w:bidi="fa-IR"/>
        </w:rPr>
        <w:t xml:space="preserve"> [26]</w:t>
      </w:r>
      <w:r w:rsidR="00E93391" w:rsidRPr="006E66D6">
        <w:rPr>
          <w:rFonts w:asciiTheme="majorBidi" w:eastAsiaTheme="minorEastAsia" w:hAnsiTheme="majorBidi" w:cstheme="majorBidi"/>
          <w:lang w:bidi="fa-IR"/>
        </w:rPr>
        <w:t xml:space="preserve">. </w:t>
      </w:r>
      <w:r w:rsidR="00F64ABC" w:rsidRPr="006E66D6">
        <w:rPr>
          <w:rFonts w:asciiTheme="majorBidi" w:eastAsiaTheme="minorEastAsia" w:hAnsiTheme="majorBidi" w:cstheme="majorBidi"/>
          <w:lang w:bidi="fa-IR"/>
        </w:rPr>
        <w:t>In [4], a conditional distribution was applied to the baseline ALICE model with the addition of another discriminator to stabilize the training process.</w:t>
      </w:r>
      <w:r w:rsidR="00E93391" w:rsidRPr="006E66D6">
        <w:rPr>
          <w:rFonts w:asciiTheme="majorBidi" w:eastAsiaTheme="minorEastAsia" w:hAnsiTheme="majorBidi" w:cstheme="majorBidi"/>
          <w:lang w:bidi="fa-IR"/>
        </w:rPr>
        <w:t xml:space="preserve"> </w:t>
      </w:r>
      <w:proofErr w:type="spellStart"/>
      <w:r w:rsidRPr="006E66D6">
        <w:rPr>
          <w:rFonts w:asciiTheme="majorBidi" w:eastAsiaTheme="minorEastAsia" w:hAnsiTheme="majorBidi" w:cstheme="majorBidi"/>
          <w:lang w:bidi="fa-IR"/>
        </w:rPr>
        <w:t>To</w:t>
      </w:r>
      <w:proofErr w:type="spellEnd"/>
      <w:r w:rsidRPr="006E66D6">
        <w:rPr>
          <w:rFonts w:asciiTheme="majorBidi" w:eastAsiaTheme="minorEastAsia" w:hAnsiTheme="majorBidi" w:cstheme="majorBidi"/>
          <w:lang w:bidi="fa-IR"/>
        </w:rPr>
        <w:t xml:space="preserve"> deep into the detail, </w:t>
      </w:r>
      <w:r w:rsidR="00E93391" w:rsidRPr="006E66D6">
        <w:rPr>
          <w:rFonts w:asciiTheme="majorBidi" w:eastAsiaTheme="minorEastAsia" w:hAnsiTheme="majorBidi" w:cstheme="majorBidi"/>
          <w:lang w:bidi="fa-IR"/>
        </w:rPr>
        <w:t>a</w:t>
      </w:r>
      <w:r w:rsidRPr="006E66D6">
        <w:rPr>
          <w:rFonts w:asciiTheme="majorBidi" w:eastAsiaTheme="minorEastAsia" w:hAnsiTheme="majorBidi" w:cstheme="majorBidi"/>
          <w:lang w:bidi="fa-IR"/>
        </w:rPr>
        <w:t xml:space="preserve"> discriminator</w:t>
      </w:r>
      <w:r w:rsidR="00E93391" w:rsidRPr="006E66D6">
        <w:rPr>
          <w:rFonts w:asciiTheme="majorBidi" w:eastAsiaTheme="minorEastAsia" w:hAnsiTheme="majorBidi" w:cstheme="majorBidi"/>
          <w:lang w:bidi="fa-IR"/>
        </w:rPr>
        <w:t xml:space="preserve"> </w:t>
      </w:r>
      <w:proofErr w:type="spellStart"/>
      <w:r w:rsidR="00E93391" w:rsidRPr="006E66D6">
        <w:rPr>
          <w:rFonts w:asciiTheme="majorBidi" w:eastAsiaTheme="minorEastAsia" w:hAnsiTheme="majorBidi" w:cstheme="majorBidi"/>
          <w:lang w:bidi="fa-IR"/>
        </w:rPr>
        <w:t>D</w:t>
      </w:r>
      <w:r w:rsidR="00E93391" w:rsidRPr="006E66D6">
        <w:rPr>
          <w:rFonts w:asciiTheme="majorBidi" w:eastAsiaTheme="minorEastAsia" w:hAnsiTheme="majorBidi" w:cstheme="majorBidi"/>
          <w:vertAlign w:val="subscript"/>
          <w:lang w:bidi="fa-IR"/>
        </w:rPr>
        <w:t>zz</w:t>
      </w:r>
      <w:proofErr w:type="spellEnd"/>
      <w:r w:rsidR="00E93391" w:rsidRPr="006E66D6">
        <w:rPr>
          <w:rFonts w:asciiTheme="majorBidi" w:eastAsiaTheme="minorEastAsia" w:hAnsiTheme="majorBidi" w:cstheme="majorBidi"/>
          <w:lang w:bidi="fa-IR"/>
        </w:rPr>
        <w:t xml:space="preserve"> </w:t>
      </w:r>
      <w:r w:rsidR="000448FD" w:rsidRPr="006E66D6">
        <w:rPr>
          <w:rFonts w:asciiTheme="majorBidi" w:eastAsiaTheme="minorEastAsia" w:hAnsiTheme="majorBidi" w:cstheme="majorBidi"/>
          <w:lang w:bidi="fa-IR"/>
        </w:rPr>
        <w:t>is</w:t>
      </w:r>
      <w:r w:rsidR="00E93391" w:rsidRPr="006E66D6">
        <w:rPr>
          <w:rFonts w:asciiTheme="majorBidi" w:eastAsiaTheme="minorEastAsia" w:hAnsiTheme="majorBidi" w:cstheme="majorBidi"/>
          <w:lang w:bidi="fa-IR"/>
        </w:rPr>
        <w:t xml:space="preserve"> added to the model </w:t>
      </w:r>
      <w:r w:rsidR="000448FD" w:rsidRPr="006E66D6">
        <w:rPr>
          <w:rFonts w:asciiTheme="majorBidi" w:eastAsiaTheme="minorEastAsia" w:hAnsiTheme="majorBidi" w:cstheme="majorBidi"/>
          <w:lang w:bidi="fa-IR"/>
        </w:rPr>
        <w:t>to</w:t>
      </w:r>
      <w:r w:rsidR="00E93391" w:rsidRPr="006E66D6">
        <w:rPr>
          <w:rFonts w:asciiTheme="majorBidi" w:eastAsiaTheme="minorEastAsia" w:hAnsiTheme="majorBidi" w:cstheme="majorBidi"/>
          <w:lang w:bidi="fa-IR"/>
        </w:rPr>
        <w:t xml:space="preserve"> ensur</w:t>
      </w:r>
      <w:r w:rsidR="000448FD" w:rsidRPr="006E66D6">
        <w:rPr>
          <w:rFonts w:asciiTheme="majorBidi" w:eastAsiaTheme="minorEastAsia" w:hAnsiTheme="majorBidi" w:cstheme="majorBidi"/>
          <w:lang w:bidi="fa-IR"/>
        </w:rPr>
        <w:t>e</w:t>
      </w:r>
      <w:r w:rsidR="00E93391" w:rsidRPr="006E66D6">
        <w:rPr>
          <w:rFonts w:asciiTheme="majorBidi" w:eastAsiaTheme="minorEastAsia" w:hAnsiTheme="majorBidi" w:cstheme="majorBidi"/>
          <w:lang w:bidi="fa-IR"/>
        </w:rPr>
        <w:t xml:space="preserve"> the </w:t>
      </w:r>
      <w:r w:rsidR="00F64ABC" w:rsidRPr="006E66D6">
        <w:rPr>
          <w:rFonts w:asciiTheme="majorBidi" w:eastAsiaTheme="minorEastAsia" w:hAnsiTheme="majorBidi" w:cstheme="majorBidi"/>
          <w:lang w:bidi="fa-IR"/>
        </w:rPr>
        <w:t>cycle</w:t>
      </w:r>
      <w:r w:rsidR="00F64ABC" w:rsidRPr="006E66D6">
        <w:rPr>
          <w:rFonts w:asciiTheme="majorBidi" w:eastAsiaTheme="minorEastAsia" w:hAnsiTheme="majorBidi" w:cstheme="majorBidi"/>
          <w:lang w:bidi="fa-IR"/>
        </w:rPr>
        <w:t xml:space="preserve"> </w:t>
      </w:r>
      <w:r w:rsidR="00AD46D3" w:rsidRPr="006E66D6">
        <w:rPr>
          <w:rFonts w:asciiTheme="majorBidi" w:eastAsiaTheme="minorEastAsia" w:hAnsiTheme="majorBidi" w:cstheme="majorBidi"/>
          <w:lang w:bidi="fa-IR"/>
        </w:rPr>
        <w:t>consistency</w:t>
      </w:r>
      <w:r w:rsidR="00E93391" w:rsidRPr="006E66D6">
        <w:rPr>
          <w:rFonts w:asciiTheme="majorBidi" w:eastAsiaTheme="minorEastAsia" w:hAnsiTheme="majorBidi" w:cstheme="majorBidi"/>
          <w:lang w:bidi="fa-IR"/>
        </w:rPr>
        <w:t xml:space="preserve"> in the </w:t>
      </w:r>
      <w:r w:rsidR="005546A7" w:rsidRPr="006E66D6">
        <w:rPr>
          <w:rFonts w:asciiTheme="majorBidi" w:eastAsiaTheme="minorEastAsia" w:hAnsiTheme="majorBidi" w:cstheme="majorBidi"/>
          <w:lang w:bidi="fa-IR"/>
        </w:rPr>
        <w:t>latent</w:t>
      </w:r>
      <w:r w:rsidR="00E93391" w:rsidRPr="006E66D6">
        <w:rPr>
          <w:rFonts w:asciiTheme="majorBidi" w:eastAsiaTheme="minorEastAsia" w:hAnsiTheme="majorBidi" w:cstheme="majorBidi"/>
          <w:lang w:bidi="fa-IR"/>
        </w:rPr>
        <w:t xml:space="preserve"> space, which </w:t>
      </w:r>
      <w:r w:rsidR="00F64ABC" w:rsidRPr="006E66D6">
        <w:rPr>
          <w:rFonts w:asciiTheme="majorBidi" w:eastAsiaTheme="minorEastAsia" w:hAnsiTheme="majorBidi" w:cstheme="majorBidi"/>
          <w:lang w:bidi="fa-IR"/>
        </w:rPr>
        <w:t>tries to</w:t>
      </w:r>
      <w:r w:rsidR="00E93391" w:rsidRPr="006E66D6">
        <w:rPr>
          <w:rFonts w:asciiTheme="majorBidi" w:eastAsiaTheme="minorEastAsia" w:hAnsiTheme="majorBidi" w:cstheme="majorBidi"/>
          <w:lang w:bidi="fa-IR"/>
        </w:rPr>
        <w:t xml:space="preserve"> mak</w:t>
      </w:r>
      <w:r w:rsidR="00F64ABC" w:rsidRPr="006E66D6">
        <w:rPr>
          <w:rFonts w:asciiTheme="majorBidi" w:eastAsiaTheme="minorEastAsia" w:hAnsiTheme="majorBidi" w:cstheme="majorBidi"/>
          <w:lang w:bidi="fa-IR"/>
        </w:rPr>
        <w:t>e</w:t>
      </w:r>
      <w:r w:rsidR="00E93391" w:rsidRPr="006E66D6">
        <w:rPr>
          <w:rFonts w:asciiTheme="majorBidi" w:eastAsiaTheme="minorEastAsia" w:hAnsiTheme="majorBidi" w:cstheme="majorBidi"/>
          <w:lang w:bidi="fa-IR"/>
        </w:rPr>
        <w:t xml:space="preserve"> the </w:t>
      </w:r>
      <w:r w:rsidR="005546A7" w:rsidRPr="006E66D6">
        <w:rPr>
          <w:rFonts w:asciiTheme="majorBidi" w:eastAsiaTheme="minorEastAsia" w:hAnsiTheme="majorBidi" w:cstheme="majorBidi"/>
          <w:lang w:bidi="fa-IR"/>
        </w:rPr>
        <w:t>latent</w:t>
      </w:r>
      <w:r w:rsidR="00E93391" w:rsidRPr="006E66D6">
        <w:rPr>
          <w:rFonts w:asciiTheme="majorBidi" w:eastAsiaTheme="minorEastAsia" w:hAnsiTheme="majorBidi" w:cstheme="majorBidi"/>
          <w:lang w:bidi="fa-IR"/>
        </w:rPr>
        <w:t xml:space="preserve"> space </w:t>
      </w:r>
      <w:r w:rsidR="00F64ABC" w:rsidRPr="006E66D6">
        <w:rPr>
          <w:rFonts w:asciiTheme="majorBidi" w:eastAsiaTheme="minorEastAsia" w:hAnsiTheme="majorBidi" w:cstheme="majorBidi"/>
          <w:lang w:bidi="fa-IR"/>
        </w:rPr>
        <w:t>variable</w:t>
      </w:r>
      <w:r w:rsidR="00F64ABC" w:rsidRPr="006E66D6">
        <w:rPr>
          <w:rFonts w:asciiTheme="majorBidi" w:eastAsiaTheme="minorEastAsia" w:hAnsiTheme="majorBidi" w:cstheme="majorBidi"/>
          <w:lang w:bidi="fa-IR"/>
        </w:rPr>
        <w:t xml:space="preserve"> </w:t>
      </w:r>
      <w:r w:rsidR="00E93391" w:rsidRPr="006E66D6">
        <w:rPr>
          <w:rFonts w:asciiTheme="majorBidi" w:eastAsiaTheme="minorEastAsia" w:hAnsiTheme="majorBidi" w:cstheme="majorBidi"/>
          <w:lang w:bidi="fa-IR"/>
        </w:rPr>
        <w:t xml:space="preserve">and its reconstruction as analogous as possible. </w:t>
      </w:r>
      <w:r w:rsidR="00F64ABC" w:rsidRPr="006E66D6">
        <w:rPr>
          <w:rFonts w:asciiTheme="majorBidi" w:eastAsiaTheme="minorEastAsia" w:hAnsiTheme="majorBidi" w:cstheme="majorBidi"/>
          <w:lang w:bidi="fa-IR"/>
        </w:rPr>
        <w:t>By assembling</w:t>
      </w:r>
      <w:r w:rsidR="00E93391" w:rsidRPr="006E66D6">
        <w:rPr>
          <w:rFonts w:asciiTheme="majorBidi" w:eastAsiaTheme="minorEastAsia" w:hAnsiTheme="majorBidi" w:cstheme="majorBidi"/>
          <w:lang w:bidi="fa-IR"/>
        </w:rPr>
        <w:t xml:space="preserve"> the block proposed in [4] </w:t>
      </w:r>
      <w:r w:rsidR="00F64ABC" w:rsidRPr="006E66D6">
        <w:rPr>
          <w:rFonts w:asciiTheme="majorBidi" w:eastAsiaTheme="minorEastAsia" w:hAnsiTheme="majorBidi" w:cstheme="majorBidi"/>
          <w:lang w:bidi="fa-IR"/>
        </w:rPr>
        <w:t>in ALICE framework</w:t>
      </w:r>
      <w:r w:rsidR="00E93391" w:rsidRPr="006E66D6">
        <w:rPr>
          <w:rFonts w:asciiTheme="majorBidi" w:eastAsiaTheme="minorEastAsia" w:hAnsiTheme="majorBidi" w:cstheme="majorBidi"/>
          <w:lang w:bidi="fa-IR"/>
        </w:rPr>
        <w:t>, the cost function of the ALAD model will finally be as follows:</w:t>
      </w:r>
    </w:p>
    <w:p w14:paraId="4BB2407A" w14:textId="7E004C3B" w:rsidR="00E93391" w:rsidRPr="006E66D6" w:rsidRDefault="00E93391" w:rsidP="006E66D6">
      <w:pPr>
        <w:spacing w:after="0"/>
        <w:jc w:val="both"/>
        <w:rPr>
          <w:rFonts w:asciiTheme="majorBidi" w:eastAsiaTheme="minorEastAsia" w:hAnsiTheme="majorBidi" w:cstheme="majorBidi"/>
          <w:sz w:val="20"/>
          <w:szCs w:val="20"/>
          <w:lang w:bidi="fa-IR"/>
        </w:rPr>
      </w:pPr>
      <w:r w:rsidRPr="006E66D6">
        <w:rPr>
          <w:rFonts w:asciiTheme="majorBidi" w:eastAsiaTheme="minorEastAsia" w:hAnsiTheme="majorBidi" w:cstheme="majorBidi"/>
          <w:lang w:bidi="fa-IR"/>
        </w:rPr>
        <w:t xml:space="preserve">(5) </w:t>
      </w:r>
      <m:oMath>
        <m:r>
          <m:rPr>
            <m:sty m:val="p"/>
          </m:rPr>
          <w:rPr>
            <w:rFonts w:ascii="Cambria Math" w:hAnsi="Cambria Math" w:cstheme="majorBidi"/>
          </w:rPr>
          <w:br/>
        </m:r>
      </m:oMath>
      <m:oMathPara>
        <m:oMath>
          <m:sSub>
            <m:sSubPr>
              <m:ctrlPr>
                <w:rPr>
                  <w:rFonts w:ascii="Cambria Math" w:hAnsi="Cambria Math" w:cstheme="majorBidi"/>
                  <w:sz w:val="20"/>
                  <w:szCs w:val="20"/>
                </w:rPr>
              </m:ctrlPr>
            </m:sSubPr>
            <m:e>
              <m:r>
                <w:rPr>
                  <w:rFonts w:ascii="Cambria Math" w:hAnsi="Cambria Math" w:cstheme="majorBidi"/>
                  <w:sz w:val="20"/>
                  <w:szCs w:val="20"/>
                </w:rPr>
                <m:t>min</m:t>
              </m:r>
            </m:e>
            <m:sub>
              <m:r>
                <w:rPr>
                  <w:rFonts w:ascii="Cambria Math" w:hAnsi="Cambria Math" w:cstheme="majorBidi"/>
                  <w:sz w:val="20"/>
                  <w:szCs w:val="20"/>
                </w:rPr>
                <m:t>G,E</m:t>
              </m:r>
            </m:sub>
          </m:sSub>
          <m:sSub>
            <m:sSubPr>
              <m:ctrlPr>
                <w:rPr>
                  <w:rFonts w:ascii="Cambria Math" w:hAnsi="Cambria Math" w:cstheme="majorBidi"/>
                  <w:sz w:val="20"/>
                  <w:szCs w:val="20"/>
                </w:rPr>
              </m:ctrlPr>
            </m:sSubPr>
            <m:e>
              <m:r>
                <w:rPr>
                  <w:rFonts w:ascii="Cambria Math" w:hAnsi="Cambria Math" w:cstheme="majorBidi"/>
                  <w:sz w:val="20"/>
                  <w:szCs w:val="20"/>
                </w:rPr>
                <m:t>max</m:t>
              </m:r>
            </m:e>
            <m:sub>
              <m:sSub>
                <m:sSubPr>
                  <m:ctrlPr>
                    <w:rPr>
                      <w:rFonts w:ascii="Cambria Math" w:hAnsi="Cambria Math" w:cstheme="majorBidi"/>
                      <w:sz w:val="20"/>
                      <w:szCs w:val="20"/>
                    </w:rPr>
                  </m:ctrlPr>
                </m:sSubPr>
                <m:e>
                  <m:r>
                    <w:rPr>
                      <w:rFonts w:ascii="Cambria Math" w:hAnsi="Cambria Math" w:cstheme="majorBidi"/>
                      <w:sz w:val="20"/>
                      <w:szCs w:val="20"/>
                    </w:rPr>
                    <m:t>D</m:t>
                  </m:r>
                </m:e>
                <m:sub>
                  <m:r>
                    <w:rPr>
                      <w:rFonts w:ascii="Cambria Math" w:hAnsi="Cambria Math" w:cstheme="majorBidi"/>
                      <w:sz w:val="20"/>
                      <w:szCs w:val="20"/>
                    </w:rPr>
                    <m:t>xz</m:t>
                  </m:r>
                </m:sub>
              </m:sSub>
              <m:r>
                <w:rPr>
                  <w:rFonts w:ascii="Cambria Math" w:hAnsi="Cambria Math" w:cstheme="majorBidi"/>
                  <w:sz w:val="20"/>
                  <w:szCs w:val="20"/>
                </w:rPr>
                <m:t xml:space="preserve"> , </m:t>
              </m:r>
              <m:sSub>
                <m:sSubPr>
                  <m:ctrlPr>
                    <w:rPr>
                      <w:rFonts w:ascii="Cambria Math" w:hAnsi="Cambria Math" w:cstheme="majorBidi"/>
                      <w:sz w:val="20"/>
                      <w:szCs w:val="20"/>
                    </w:rPr>
                  </m:ctrlPr>
                </m:sSubPr>
                <m:e>
                  <m:r>
                    <w:rPr>
                      <w:rFonts w:ascii="Cambria Math" w:hAnsi="Cambria Math" w:cstheme="majorBidi"/>
                      <w:sz w:val="20"/>
                      <w:szCs w:val="20"/>
                    </w:rPr>
                    <m:t>D</m:t>
                  </m:r>
                </m:e>
                <m:sub>
                  <m:r>
                    <w:rPr>
                      <w:rFonts w:ascii="Cambria Math" w:hAnsi="Cambria Math" w:cstheme="majorBidi"/>
                      <w:sz w:val="20"/>
                      <w:szCs w:val="20"/>
                    </w:rPr>
                    <m:t>xx</m:t>
                  </m:r>
                </m:sub>
              </m:sSub>
              <m:r>
                <w:rPr>
                  <w:rFonts w:ascii="Cambria Math" w:hAnsi="Cambria Math" w:cstheme="majorBidi"/>
                  <w:sz w:val="20"/>
                  <w:szCs w:val="20"/>
                </w:rPr>
                <m:t xml:space="preserve"> , </m:t>
              </m:r>
              <m:sSub>
                <m:sSubPr>
                  <m:ctrlPr>
                    <w:rPr>
                      <w:rFonts w:ascii="Cambria Math" w:hAnsi="Cambria Math" w:cstheme="majorBidi"/>
                      <w:sz w:val="20"/>
                      <w:szCs w:val="20"/>
                    </w:rPr>
                  </m:ctrlPr>
                </m:sSubPr>
                <m:e>
                  <m:r>
                    <w:rPr>
                      <w:rFonts w:ascii="Cambria Math" w:hAnsi="Cambria Math" w:cstheme="majorBidi"/>
                      <w:sz w:val="20"/>
                      <w:szCs w:val="20"/>
                    </w:rPr>
                    <m:t>D</m:t>
                  </m:r>
                </m:e>
                <m:sub>
                  <m:r>
                    <w:rPr>
                      <w:rFonts w:ascii="Cambria Math" w:hAnsi="Cambria Math" w:cstheme="majorBidi"/>
                      <w:sz w:val="20"/>
                      <w:szCs w:val="20"/>
                    </w:rPr>
                    <m:t>zz ,</m:t>
                  </m:r>
                </m:sub>
              </m:sSub>
            </m:sub>
          </m:sSub>
          <m:sSub>
            <m:sSubPr>
              <m:ctrlPr>
                <w:rPr>
                  <w:rFonts w:ascii="Cambria Math" w:hAnsi="Cambria Math" w:cstheme="majorBidi"/>
                  <w:sz w:val="20"/>
                  <w:szCs w:val="20"/>
                </w:rPr>
              </m:ctrlPr>
            </m:sSubPr>
            <m:e>
              <m:r>
                <w:rPr>
                  <w:rFonts w:ascii="Cambria Math" w:hAnsi="Cambria Math" w:cstheme="majorBidi"/>
                  <w:sz w:val="20"/>
                  <w:szCs w:val="20"/>
                </w:rPr>
                <m:t>V</m:t>
              </m:r>
            </m:e>
            <m:sub>
              <m:r>
                <w:rPr>
                  <w:rFonts w:ascii="Cambria Math" w:hAnsi="Cambria Math" w:cstheme="majorBidi"/>
                  <w:sz w:val="20"/>
                  <w:szCs w:val="20"/>
                </w:rPr>
                <m:t>ALAD</m:t>
              </m:r>
            </m:sub>
          </m:sSub>
          <m:r>
            <w:rPr>
              <w:rFonts w:ascii="Cambria Math" w:hAnsi="Cambria Math" w:cstheme="majorBidi"/>
              <w:sz w:val="20"/>
              <w:szCs w:val="20"/>
            </w:rPr>
            <m:t xml:space="preserve"> = </m:t>
          </m:r>
          <m:sSub>
            <m:sSubPr>
              <m:ctrlPr>
                <w:rPr>
                  <w:rFonts w:ascii="Cambria Math" w:hAnsi="Cambria Math" w:cstheme="majorBidi"/>
                  <w:color w:val="000000"/>
                  <w:sz w:val="20"/>
                  <w:szCs w:val="20"/>
                </w:rPr>
              </m:ctrlPr>
            </m:sSubPr>
            <m:e>
              <m:sSub>
                <m:sSubPr>
                  <m:ctrlPr>
                    <w:rPr>
                      <w:rFonts w:ascii="Cambria Math" w:hAnsi="Cambria Math" w:cstheme="majorBidi"/>
                      <w:sz w:val="20"/>
                      <w:szCs w:val="20"/>
                    </w:rPr>
                  </m:ctrlPr>
                </m:sSubPr>
                <m:e>
                  <m:r>
                    <w:rPr>
                      <w:rFonts w:ascii="Cambria Math" w:hAnsi="Cambria Math" w:cstheme="majorBidi"/>
                      <w:sz w:val="20"/>
                      <w:szCs w:val="20"/>
                    </w:rPr>
                    <m:t>V</m:t>
                  </m:r>
                </m:e>
                <m:sub>
                  <m:r>
                    <w:rPr>
                      <w:rFonts w:ascii="Cambria Math" w:hAnsi="Cambria Math" w:cstheme="majorBidi"/>
                      <w:sz w:val="20"/>
                      <w:szCs w:val="20"/>
                    </w:rPr>
                    <m:t>ALICE</m:t>
                  </m:r>
                </m:sub>
              </m:sSub>
              <m:r>
                <m:rPr>
                  <m:scr m:val="double-struck"/>
                </m:rPr>
                <w:rPr>
                  <w:rFonts w:ascii="Cambria Math" w:hAnsi="Cambria Math" w:cstheme="majorBidi"/>
                  <w:color w:val="000000"/>
                  <w:sz w:val="20"/>
                  <w:szCs w:val="20"/>
                </w:rPr>
                <m:t>+E</m:t>
              </m:r>
            </m:e>
            <m:sub>
              <m:r>
                <w:rPr>
                  <w:rFonts w:ascii="Cambria Math" w:hAnsi="Cambria Math" w:cstheme="majorBidi"/>
                  <w:color w:val="000000"/>
                  <w:sz w:val="20"/>
                  <w:szCs w:val="20"/>
                </w:rPr>
                <m:t>z~p(z)</m:t>
              </m:r>
            </m:sub>
          </m:sSub>
          <m:r>
            <w:rPr>
              <w:rFonts w:ascii="Cambria Math" w:hAnsi="Cambria Math" w:cstheme="majorBidi"/>
              <w:sz w:val="20"/>
              <w:szCs w:val="20"/>
            </w:rPr>
            <m:t>[log</m:t>
          </m:r>
          <m:d>
            <m:dPr>
              <m:ctrlPr>
                <w:rPr>
                  <w:rFonts w:ascii="Cambria Math" w:hAnsi="Cambria Math" w:cstheme="majorBidi"/>
                  <w:sz w:val="20"/>
                  <w:szCs w:val="20"/>
                </w:rPr>
              </m:ctrlPr>
            </m:dPr>
            <m:e>
              <m:sSub>
                <m:sSubPr>
                  <m:ctrlPr>
                    <w:rPr>
                      <w:rFonts w:ascii="Cambria Math" w:hAnsi="Cambria Math" w:cstheme="majorBidi"/>
                      <w:sz w:val="20"/>
                      <w:szCs w:val="20"/>
                    </w:rPr>
                  </m:ctrlPr>
                </m:sSubPr>
                <m:e>
                  <m:r>
                    <w:rPr>
                      <w:rFonts w:ascii="Cambria Math" w:hAnsi="Cambria Math" w:cstheme="majorBidi"/>
                      <w:sz w:val="20"/>
                      <w:szCs w:val="20"/>
                    </w:rPr>
                    <m:t>D</m:t>
                  </m:r>
                </m:e>
                <m:sub>
                  <m:r>
                    <w:rPr>
                      <w:rFonts w:ascii="Cambria Math" w:hAnsi="Cambria Math" w:cstheme="majorBidi"/>
                      <w:sz w:val="20"/>
                      <w:szCs w:val="20"/>
                    </w:rPr>
                    <m:t>zz</m:t>
                  </m:r>
                </m:sub>
              </m:sSub>
              <m:d>
                <m:dPr>
                  <m:ctrlPr>
                    <w:rPr>
                      <w:rFonts w:ascii="Cambria Math" w:hAnsi="Cambria Math" w:cstheme="majorBidi"/>
                      <w:sz w:val="20"/>
                      <w:szCs w:val="20"/>
                    </w:rPr>
                  </m:ctrlPr>
                </m:dPr>
                <m:e>
                  <m:r>
                    <w:rPr>
                      <w:rFonts w:ascii="Cambria Math" w:hAnsi="Cambria Math" w:cstheme="majorBidi"/>
                      <w:sz w:val="20"/>
                      <w:szCs w:val="20"/>
                    </w:rPr>
                    <m:t>z, z</m:t>
                  </m:r>
                </m:e>
              </m:d>
            </m:e>
          </m:d>
          <m:r>
            <w:rPr>
              <w:rFonts w:ascii="Cambria Math" w:hAnsi="Cambria Math" w:cstheme="majorBidi"/>
              <w:sz w:val="20"/>
              <w:szCs w:val="20"/>
            </w:rPr>
            <m:t xml:space="preserve">+ </m:t>
          </m:r>
          <m:sSub>
            <m:sSubPr>
              <m:ctrlPr>
                <w:rPr>
                  <w:rFonts w:ascii="Cambria Math" w:hAnsi="Cambria Math" w:cstheme="majorBidi"/>
                  <w:color w:val="000000"/>
                  <w:sz w:val="20"/>
                  <w:szCs w:val="20"/>
                </w:rPr>
              </m:ctrlPr>
            </m:sSubPr>
            <m:e>
              <m:r>
                <m:rPr>
                  <m:scr m:val="double-struck"/>
                </m:rPr>
                <w:rPr>
                  <w:rFonts w:ascii="Cambria Math" w:hAnsi="Cambria Math" w:cstheme="majorBidi"/>
                  <w:color w:val="000000"/>
                  <w:sz w:val="20"/>
                  <w:szCs w:val="20"/>
                </w:rPr>
                <m:t>E</m:t>
              </m:r>
            </m:e>
            <m:sub>
              <m:r>
                <w:rPr>
                  <w:rFonts w:ascii="Cambria Math" w:hAnsi="Cambria Math" w:cstheme="majorBidi"/>
                  <w:color w:val="000000"/>
                  <w:sz w:val="20"/>
                  <w:szCs w:val="20"/>
                </w:rPr>
                <m:t>z~p(z)</m:t>
              </m:r>
            </m:sub>
          </m:sSub>
          <m:r>
            <w:rPr>
              <w:rFonts w:ascii="Cambria Math" w:hAnsi="Cambria Math" w:cstheme="majorBidi"/>
              <w:sz w:val="20"/>
              <w:szCs w:val="20"/>
            </w:rPr>
            <m:t>[log(-</m:t>
          </m:r>
          <m:sSub>
            <m:sSubPr>
              <m:ctrlPr>
                <w:rPr>
                  <w:rFonts w:ascii="Cambria Math" w:hAnsi="Cambria Math" w:cstheme="majorBidi"/>
                  <w:sz w:val="20"/>
                  <w:szCs w:val="20"/>
                </w:rPr>
              </m:ctrlPr>
            </m:sSubPr>
            <m:e>
              <m:r>
                <w:rPr>
                  <w:rFonts w:ascii="Cambria Math" w:hAnsi="Cambria Math" w:cstheme="majorBidi"/>
                  <w:sz w:val="20"/>
                  <w:szCs w:val="20"/>
                </w:rPr>
                <m:t>D</m:t>
              </m:r>
            </m:e>
            <m:sub>
              <m:r>
                <w:rPr>
                  <w:rFonts w:ascii="Cambria Math" w:hAnsi="Cambria Math" w:cstheme="majorBidi"/>
                  <w:sz w:val="20"/>
                  <w:szCs w:val="20"/>
                </w:rPr>
                <m:t>zz</m:t>
              </m:r>
            </m:sub>
          </m:sSub>
          <m:r>
            <w:rPr>
              <w:rFonts w:ascii="Cambria Math" w:hAnsi="Cambria Math" w:cstheme="majorBidi"/>
              <w:sz w:val="20"/>
              <w:szCs w:val="20"/>
            </w:rPr>
            <m:t>(z, G</m:t>
          </m:r>
          <m:d>
            <m:dPr>
              <m:ctrlPr>
                <w:rPr>
                  <w:rFonts w:ascii="Cambria Math" w:hAnsi="Cambria Math" w:cstheme="majorBidi"/>
                  <w:sz w:val="20"/>
                  <w:szCs w:val="20"/>
                </w:rPr>
              </m:ctrlPr>
            </m:dPr>
            <m:e>
              <m:r>
                <w:rPr>
                  <w:rFonts w:ascii="Cambria Math" w:hAnsi="Cambria Math" w:cstheme="majorBidi"/>
                  <w:sz w:val="20"/>
                  <w:szCs w:val="20"/>
                </w:rPr>
                <m:t>E(z)</m:t>
              </m:r>
            </m:e>
          </m:d>
          <m:r>
            <w:rPr>
              <w:rFonts w:ascii="Cambria Math" w:hAnsi="Cambria Math" w:cstheme="majorBidi"/>
              <w:sz w:val="20"/>
              <w:szCs w:val="20"/>
            </w:rPr>
            <m:t>))]</m:t>
          </m:r>
        </m:oMath>
      </m:oMathPara>
    </w:p>
    <w:p w14:paraId="10605C9E" w14:textId="12D73098" w:rsidR="00E93391" w:rsidRPr="006E66D6" w:rsidRDefault="00E93391"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In the present article, it </w:t>
      </w:r>
      <w:r w:rsidR="000448FD" w:rsidRPr="006E66D6">
        <w:rPr>
          <w:rFonts w:asciiTheme="majorBidi" w:eastAsiaTheme="minorEastAsia" w:hAnsiTheme="majorBidi" w:cstheme="majorBidi"/>
          <w:lang w:bidi="fa-IR"/>
        </w:rPr>
        <w:t>is</w:t>
      </w:r>
      <w:r w:rsidRPr="006E66D6">
        <w:rPr>
          <w:rFonts w:asciiTheme="majorBidi" w:eastAsiaTheme="minorEastAsia" w:hAnsiTheme="majorBidi" w:cstheme="majorBidi"/>
          <w:lang w:bidi="fa-IR"/>
        </w:rPr>
        <w:t xml:space="preserve"> declared that </w:t>
      </w:r>
      <w:r w:rsidR="00C90962" w:rsidRPr="006E66D6">
        <w:rPr>
          <w:rFonts w:asciiTheme="majorBidi" w:eastAsiaTheme="minorEastAsia" w:hAnsiTheme="majorBidi" w:cstheme="majorBidi"/>
          <w:lang w:bidi="fa-IR"/>
        </w:rPr>
        <w:t>the training model will be stabilized by adding Lipschitz to the discriminator of the GAN model</w:t>
      </w:r>
      <w:r w:rsidR="002024C1" w:rsidRPr="006E66D6">
        <w:rPr>
          <w:rFonts w:asciiTheme="majorBidi" w:eastAsiaTheme="minorEastAsia" w:hAnsiTheme="majorBidi" w:cstheme="majorBidi"/>
          <w:lang w:bidi="fa-IR"/>
        </w:rPr>
        <w:t xml:space="preserve">. Moreover, it </w:t>
      </w:r>
      <w:r w:rsidR="000448FD" w:rsidRPr="006E66D6">
        <w:rPr>
          <w:rFonts w:asciiTheme="majorBidi" w:eastAsiaTheme="minorEastAsia" w:hAnsiTheme="majorBidi" w:cstheme="majorBidi"/>
          <w:lang w:bidi="fa-IR"/>
        </w:rPr>
        <w:t>is</w:t>
      </w:r>
      <w:r w:rsidR="002024C1" w:rsidRPr="006E66D6">
        <w:rPr>
          <w:rFonts w:asciiTheme="majorBidi" w:eastAsiaTheme="minorEastAsia" w:hAnsiTheme="majorBidi" w:cstheme="majorBidi"/>
          <w:lang w:bidi="fa-IR"/>
        </w:rPr>
        <w:t xml:space="preserve"> shown in practice that with spectral normalization of the weight parameters, we will improve the </w:t>
      </w:r>
      <w:r w:rsidR="00C90962" w:rsidRPr="006E66D6">
        <w:rPr>
          <w:rFonts w:asciiTheme="majorBidi" w:eastAsiaTheme="minorEastAsia" w:hAnsiTheme="majorBidi" w:cstheme="majorBidi"/>
          <w:lang w:bidi="fa-IR"/>
        </w:rPr>
        <w:t>network's performance</w:t>
      </w:r>
      <w:r w:rsidR="00F64ABC" w:rsidRPr="006E66D6">
        <w:rPr>
          <w:rFonts w:asciiTheme="majorBidi" w:eastAsiaTheme="minorEastAsia" w:hAnsiTheme="majorBidi" w:cstheme="majorBidi"/>
          <w:lang w:bidi="fa-IR"/>
        </w:rPr>
        <w:t xml:space="preserve"> [4]</w:t>
      </w:r>
      <w:r w:rsidR="002024C1" w:rsidRPr="006E66D6">
        <w:rPr>
          <w:rFonts w:asciiTheme="majorBidi" w:eastAsiaTheme="minorEastAsia" w:hAnsiTheme="majorBidi" w:cstheme="majorBidi"/>
          <w:lang w:bidi="fa-IR"/>
        </w:rPr>
        <w:t>.</w:t>
      </w:r>
      <w:r w:rsidR="009E422A" w:rsidRPr="006E66D6">
        <w:rPr>
          <w:rFonts w:asciiTheme="majorBidi" w:eastAsiaTheme="minorEastAsia" w:hAnsiTheme="majorBidi" w:cstheme="majorBidi"/>
          <w:lang w:bidi="fa-IR"/>
        </w:rPr>
        <w:t xml:space="preserve"> </w:t>
      </w:r>
    </w:p>
    <w:p w14:paraId="5BCDDA23" w14:textId="2E199D43" w:rsidR="00C549FA" w:rsidRPr="006E66D6" w:rsidRDefault="009E422A"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Although the idea of </w:t>
      </w:r>
      <w:r w:rsidR="002B3CC8" w:rsidRPr="006E66D6">
        <w:rPr>
          <w:rFonts w:asciiTheme="majorBidi" w:eastAsiaTheme="minorEastAsia" w:hAnsiTheme="majorBidi" w:cstheme="majorBidi"/>
          <w:lang w:bidi="fa-IR"/>
        </w:rPr>
        <w:t xml:space="preserve">ALAD </w:t>
      </w:r>
      <w:r w:rsidRPr="006E66D6">
        <w:rPr>
          <w:rFonts w:asciiTheme="majorBidi" w:eastAsiaTheme="minorEastAsia" w:hAnsiTheme="majorBidi" w:cstheme="majorBidi"/>
          <w:lang w:bidi="fa-IR"/>
        </w:rPr>
        <w:t>helps stabilize the cycle, still the latent and input space variables are scrutinized</w:t>
      </w:r>
      <w:r w:rsidR="000448FD" w:rsidRPr="006E66D6">
        <w:rPr>
          <w:rFonts w:asciiTheme="majorBidi" w:eastAsiaTheme="minorEastAsia" w:hAnsiTheme="majorBidi" w:cstheme="majorBidi"/>
          <w:lang w:bidi="fa-IR"/>
        </w:rPr>
        <w:t xml:space="preserve"> </w:t>
      </w:r>
      <w:r w:rsidRPr="006E66D6">
        <w:rPr>
          <w:rFonts w:asciiTheme="majorBidi" w:eastAsiaTheme="minorEastAsia" w:hAnsiTheme="majorBidi" w:cstheme="majorBidi"/>
          <w:lang w:bidi="fa-IR"/>
        </w:rPr>
        <w:t>x in two independent spaces</w:t>
      </w:r>
      <w:r w:rsidR="00C90962" w:rsidRPr="006E66D6">
        <w:rPr>
          <w:rFonts w:asciiTheme="majorBidi" w:eastAsiaTheme="minorEastAsia" w:hAnsiTheme="majorBidi" w:cstheme="majorBidi"/>
          <w:lang w:bidi="fa-IR"/>
        </w:rPr>
        <w:t>,</w:t>
      </w:r>
      <w:r w:rsidRPr="006E66D6">
        <w:rPr>
          <w:rFonts w:asciiTheme="majorBidi" w:eastAsiaTheme="minorEastAsia" w:hAnsiTheme="majorBidi" w:cstheme="majorBidi"/>
          <w:lang w:bidi="fa-IR"/>
        </w:rPr>
        <w:t xml:space="preserve"> and the inherent dependence between the variables is ignored. More precisely, the x and x </w:t>
      </w:r>
      <w:proofErr w:type="gramStart"/>
      <w:r w:rsidRPr="006E66D6">
        <w:rPr>
          <w:rFonts w:asciiTheme="majorBidi" w:eastAsiaTheme="minorEastAsia" w:hAnsiTheme="majorBidi" w:cstheme="majorBidi"/>
          <w:lang w:bidi="fa-IR"/>
        </w:rPr>
        <w:t xml:space="preserve">̂ </w:t>
      </w:r>
      <w:r w:rsidR="000448FD" w:rsidRPr="006E66D6">
        <w:rPr>
          <w:rFonts w:asciiTheme="majorBidi" w:eastAsiaTheme="minorEastAsia" w:hAnsiTheme="majorBidi" w:cstheme="majorBidi"/>
          <w:lang w:bidi="fa-IR"/>
        </w:rPr>
        <w:t xml:space="preserve"> </w:t>
      </w:r>
      <w:r w:rsidRPr="006E66D6">
        <w:rPr>
          <w:rFonts w:asciiTheme="majorBidi" w:eastAsiaTheme="minorEastAsia" w:hAnsiTheme="majorBidi" w:cstheme="majorBidi"/>
          <w:lang w:bidi="fa-IR"/>
        </w:rPr>
        <w:t>variables</w:t>
      </w:r>
      <w:proofErr w:type="gramEnd"/>
      <w:r w:rsidRPr="006E66D6">
        <w:rPr>
          <w:rFonts w:asciiTheme="majorBidi" w:eastAsiaTheme="minorEastAsia" w:hAnsiTheme="majorBidi" w:cstheme="majorBidi"/>
          <w:lang w:bidi="fa-IR"/>
        </w:rPr>
        <w:t xml:space="preserve"> are checked in a separate process from the z and z ̂ variables, while the reconstruction process of these two pairs of data </w:t>
      </w:r>
      <w:r w:rsidR="000448FD" w:rsidRPr="006E66D6">
        <w:rPr>
          <w:rFonts w:asciiTheme="majorBidi" w:eastAsiaTheme="minorEastAsia" w:hAnsiTheme="majorBidi" w:cstheme="majorBidi"/>
          <w:lang w:bidi="fa-IR"/>
        </w:rPr>
        <w:t>is</w:t>
      </w:r>
      <w:r w:rsidRPr="006E66D6">
        <w:rPr>
          <w:rFonts w:asciiTheme="majorBidi" w:eastAsiaTheme="minorEastAsia" w:hAnsiTheme="majorBidi" w:cstheme="majorBidi"/>
          <w:lang w:bidi="fa-IR"/>
        </w:rPr>
        <w:t xml:space="preserve"> along </w:t>
      </w:r>
      <w:r w:rsidR="00C90962" w:rsidRPr="006E66D6">
        <w:rPr>
          <w:rFonts w:asciiTheme="majorBidi" w:eastAsiaTheme="minorEastAsia" w:hAnsiTheme="majorBidi" w:cstheme="majorBidi"/>
          <w:lang w:bidi="fa-IR"/>
        </w:rPr>
        <w:t xml:space="preserve">with </w:t>
      </w:r>
      <w:r w:rsidRPr="006E66D6">
        <w:rPr>
          <w:rFonts w:asciiTheme="majorBidi" w:eastAsiaTheme="minorEastAsia" w:hAnsiTheme="majorBidi" w:cstheme="majorBidi"/>
          <w:lang w:bidi="fa-IR"/>
        </w:rPr>
        <w:t>each other and affect</w:t>
      </w:r>
      <w:r w:rsidR="000448FD" w:rsidRPr="006E66D6">
        <w:rPr>
          <w:rFonts w:asciiTheme="majorBidi" w:eastAsiaTheme="minorEastAsia" w:hAnsiTheme="majorBidi" w:cstheme="majorBidi"/>
          <w:lang w:bidi="fa-IR"/>
        </w:rPr>
        <w:t>s</w:t>
      </w:r>
      <w:r w:rsidRPr="006E66D6">
        <w:rPr>
          <w:rFonts w:asciiTheme="majorBidi" w:eastAsiaTheme="minorEastAsia" w:hAnsiTheme="majorBidi" w:cstheme="majorBidi"/>
          <w:lang w:bidi="fa-IR"/>
        </w:rPr>
        <w:t xml:space="preserve"> each other di</w:t>
      </w:r>
      <w:r w:rsidR="000448FD" w:rsidRPr="006E66D6">
        <w:rPr>
          <w:rFonts w:asciiTheme="majorBidi" w:eastAsiaTheme="minorEastAsia" w:hAnsiTheme="majorBidi" w:cstheme="majorBidi"/>
          <w:lang w:bidi="fa-IR"/>
        </w:rPr>
        <w:t>rec</w:t>
      </w:r>
      <w:r w:rsidRPr="006E66D6">
        <w:rPr>
          <w:rFonts w:asciiTheme="majorBidi" w:eastAsiaTheme="minorEastAsia" w:hAnsiTheme="majorBidi" w:cstheme="majorBidi"/>
          <w:lang w:bidi="fa-IR"/>
        </w:rPr>
        <w:t>tly.</w:t>
      </w:r>
      <w:r w:rsidR="00C90962" w:rsidRPr="006E66D6">
        <w:rPr>
          <w:rFonts w:asciiTheme="majorBidi" w:eastAsiaTheme="minorEastAsia" w:hAnsiTheme="majorBidi" w:cstheme="majorBidi"/>
          <w:lang w:bidi="fa-IR"/>
        </w:rPr>
        <w:t xml:space="preserve"> To model this dependence,</w:t>
      </w:r>
      <w:r w:rsidRPr="006E66D6">
        <w:rPr>
          <w:rFonts w:asciiTheme="majorBidi" w:eastAsiaTheme="minorEastAsia" w:hAnsiTheme="majorBidi" w:cstheme="majorBidi"/>
          <w:lang w:bidi="fa-IR"/>
        </w:rPr>
        <w:t xml:space="preserve"> </w:t>
      </w:r>
      <w:r w:rsidR="00C90962" w:rsidRPr="006E66D6">
        <w:rPr>
          <w:rFonts w:asciiTheme="majorBidi" w:eastAsiaTheme="minorEastAsia" w:hAnsiTheme="majorBidi" w:cstheme="majorBidi"/>
          <w:lang w:bidi="fa-IR"/>
        </w:rPr>
        <w:t>we define a complete cycle and a</w:t>
      </w:r>
      <w:r w:rsidRPr="006E66D6">
        <w:rPr>
          <w:rFonts w:asciiTheme="majorBidi" w:eastAsiaTheme="minorEastAsia" w:hAnsiTheme="majorBidi" w:cstheme="majorBidi"/>
          <w:lang w:bidi="fa-IR"/>
        </w:rPr>
        <w:t xml:space="preserve"> </w:t>
      </w:r>
      <w:r w:rsidR="00C90962" w:rsidRPr="006E66D6">
        <w:rPr>
          <w:rFonts w:asciiTheme="majorBidi" w:eastAsiaTheme="minorEastAsia" w:hAnsiTheme="majorBidi" w:cstheme="majorBidi"/>
          <w:lang w:bidi="fa-IR"/>
        </w:rPr>
        <w:t>new discriminator that utilizes this complete cycle information.</w:t>
      </w:r>
      <w:r w:rsidRPr="006E66D6">
        <w:rPr>
          <w:rFonts w:asciiTheme="majorBidi" w:eastAsiaTheme="minorEastAsia" w:hAnsiTheme="majorBidi" w:cstheme="majorBidi"/>
          <w:lang w:bidi="fa-IR"/>
        </w:rPr>
        <w:t xml:space="preserve"> </w:t>
      </w:r>
    </w:p>
    <w:p w14:paraId="03364829" w14:textId="569CE0C6" w:rsidR="009E422A" w:rsidRPr="006E66D6" w:rsidRDefault="009E422A"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Moreover, </w:t>
      </w:r>
      <w:r w:rsidR="00C549FA" w:rsidRPr="006E66D6">
        <w:rPr>
          <w:rFonts w:asciiTheme="majorBidi" w:eastAsiaTheme="minorEastAsia" w:hAnsiTheme="majorBidi" w:cstheme="majorBidi"/>
          <w:lang w:bidi="fa-IR"/>
        </w:rPr>
        <w:t>another problem of this model is the careless assumption of the necessity of weak reconstruction for anomalous samples. In fact, in all the previous models,</w:t>
      </w:r>
      <w:r w:rsidR="00915A83" w:rsidRPr="006E66D6">
        <w:rPr>
          <w:rFonts w:asciiTheme="majorBidi" w:eastAsiaTheme="minorEastAsia" w:hAnsiTheme="majorBidi" w:cstheme="majorBidi"/>
          <w:lang w:bidi="fa-IR"/>
        </w:rPr>
        <w:t xml:space="preserve"> this assumption has been implied that if the model is trained with normal data, it will necessarily have a poor </w:t>
      </w:r>
      <w:r w:rsidR="00251F44" w:rsidRPr="006E66D6">
        <w:rPr>
          <w:rFonts w:asciiTheme="majorBidi" w:eastAsiaTheme="minorEastAsia" w:hAnsiTheme="majorBidi" w:cstheme="majorBidi"/>
          <w:lang w:bidi="fa-IR"/>
        </w:rPr>
        <w:t>reconstruction</w:t>
      </w:r>
      <w:r w:rsidR="00915A83" w:rsidRPr="006E66D6">
        <w:rPr>
          <w:rFonts w:asciiTheme="majorBidi" w:eastAsiaTheme="minorEastAsia" w:hAnsiTheme="majorBidi" w:cstheme="majorBidi"/>
          <w:lang w:bidi="fa-IR"/>
        </w:rPr>
        <w:t xml:space="preserve"> for the anomalous data, while</w:t>
      </w:r>
      <w:r w:rsidR="00915A83" w:rsidRPr="006E66D6">
        <w:rPr>
          <w:rFonts w:asciiTheme="majorBidi" w:hAnsiTheme="majorBidi" w:cstheme="majorBidi"/>
        </w:rPr>
        <w:t xml:space="preserve"> </w:t>
      </w:r>
      <w:r w:rsidR="00915A83" w:rsidRPr="006E66D6">
        <w:rPr>
          <w:rFonts w:asciiTheme="majorBidi" w:eastAsiaTheme="minorEastAsia" w:hAnsiTheme="majorBidi" w:cstheme="majorBidi"/>
          <w:lang w:bidi="fa-IR"/>
        </w:rPr>
        <w:t xml:space="preserve">there is no constraint to bias the model towards </w:t>
      </w:r>
      <w:r w:rsidR="00251F44" w:rsidRPr="006E66D6">
        <w:rPr>
          <w:rFonts w:asciiTheme="majorBidi" w:eastAsiaTheme="minorEastAsia" w:hAnsiTheme="majorBidi" w:cstheme="majorBidi"/>
          <w:lang w:bidi="fa-IR"/>
        </w:rPr>
        <w:t>generating</w:t>
      </w:r>
      <w:r w:rsidR="00915A83" w:rsidRPr="006E66D6">
        <w:rPr>
          <w:rFonts w:asciiTheme="majorBidi" w:eastAsiaTheme="minorEastAsia" w:hAnsiTheme="majorBidi" w:cstheme="majorBidi"/>
          <w:lang w:bidi="fa-IR"/>
        </w:rPr>
        <w:t xml:space="preserve"> poor reconstructions of anomalous samples. In the proposed RCALAD model, an attempt has been made to </w:t>
      </w:r>
      <w:r w:rsidR="000448FD" w:rsidRPr="006E66D6">
        <w:rPr>
          <w:rFonts w:asciiTheme="majorBidi" w:eastAsiaTheme="minorEastAsia" w:hAnsiTheme="majorBidi" w:cstheme="majorBidi"/>
          <w:lang w:bidi="fa-IR"/>
        </w:rPr>
        <w:t>address</w:t>
      </w:r>
      <w:r w:rsidR="00915A83" w:rsidRPr="006E66D6">
        <w:rPr>
          <w:rFonts w:asciiTheme="majorBidi" w:eastAsiaTheme="minorEastAsia" w:hAnsiTheme="majorBidi" w:cstheme="majorBidi"/>
          <w:lang w:bidi="fa-IR"/>
        </w:rPr>
        <w:t xml:space="preserve"> this weakness. Also, this assumption should not be applied negligently. </w:t>
      </w:r>
      <w:r w:rsidR="00CE5718" w:rsidRPr="006E66D6">
        <w:rPr>
          <w:rFonts w:asciiTheme="majorBidi" w:eastAsiaTheme="minorEastAsia" w:hAnsiTheme="majorBidi" w:cstheme="majorBidi"/>
          <w:lang w:bidi="fa-IR"/>
        </w:rPr>
        <w:t xml:space="preserve">Here, by using the envelope distribution of σ(x), the model </w:t>
      </w:r>
      <w:r w:rsidR="00251F44" w:rsidRPr="006E66D6">
        <w:rPr>
          <w:rFonts w:asciiTheme="majorBidi" w:eastAsiaTheme="minorEastAsia" w:hAnsiTheme="majorBidi" w:cstheme="majorBidi"/>
          <w:lang w:bidi="fa-IR"/>
        </w:rPr>
        <w:lastRenderedPageBreak/>
        <w:t>bias</w:t>
      </w:r>
      <w:r w:rsidR="00CE5718" w:rsidRPr="006E66D6">
        <w:rPr>
          <w:rFonts w:asciiTheme="majorBidi" w:eastAsiaTheme="minorEastAsia" w:hAnsiTheme="majorBidi" w:cstheme="majorBidi"/>
          <w:lang w:bidi="fa-IR"/>
        </w:rPr>
        <w:t xml:space="preserve"> all the reconstructions toward the normal data distribution and</w:t>
      </w:r>
      <w:r w:rsidR="000448FD" w:rsidRPr="006E66D6">
        <w:rPr>
          <w:rFonts w:asciiTheme="majorBidi" w:eastAsiaTheme="minorEastAsia" w:hAnsiTheme="majorBidi" w:cstheme="majorBidi"/>
          <w:lang w:bidi="fa-IR"/>
        </w:rPr>
        <w:t>,</w:t>
      </w:r>
      <w:r w:rsidR="00CE5718" w:rsidRPr="006E66D6">
        <w:rPr>
          <w:rFonts w:asciiTheme="majorBidi" w:eastAsiaTheme="minorEastAsia" w:hAnsiTheme="majorBidi" w:cstheme="majorBidi"/>
          <w:lang w:bidi="fa-IR"/>
        </w:rPr>
        <w:t xml:space="preserve"> with this procedure, tries to reduce the distance between the input and the network reconstruction for normal data while increasing the distance for anomalous data. </w:t>
      </w:r>
    </w:p>
    <w:p w14:paraId="547AFF65" w14:textId="77777777" w:rsidR="00CE5718" w:rsidRPr="006E66D6" w:rsidRDefault="00CE5718" w:rsidP="006E66D6">
      <w:pPr>
        <w:spacing w:after="0"/>
        <w:jc w:val="both"/>
        <w:rPr>
          <w:rFonts w:asciiTheme="majorBidi" w:eastAsiaTheme="minorEastAsia" w:hAnsiTheme="majorBidi" w:cstheme="majorBidi"/>
          <w:b/>
          <w:bCs/>
          <w:lang w:bidi="fa-IR"/>
        </w:rPr>
      </w:pPr>
      <w:r w:rsidRPr="006E66D6">
        <w:rPr>
          <w:rFonts w:asciiTheme="majorBidi" w:eastAsiaTheme="minorEastAsia" w:hAnsiTheme="majorBidi" w:cstheme="majorBidi"/>
          <w:b/>
          <w:bCs/>
          <w:lang w:bidi="fa-IR"/>
        </w:rPr>
        <w:t xml:space="preserve">4. The proposed model </w:t>
      </w:r>
    </w:p>
    <w:p w14:paraId="0DA4AFDF" w14:textId="77B051C1" w:rsidR="00AF7E9B" w:rsidRPr="006E66D6" w:rsidRDefault="00AF7E9B"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In this section, the aforementioned problems are scrutinized. </w:t>
      </w:r>
      <w:r w:rsidR="00881CE3" w:rsidRPr="006E66D6">
        <w:rPr>
          <w:rFonts w:asciiTheme="majorBidi" w:eastAsiaTheme="minorEastAsia" w:hAnsiTheme="majorBidi" w:cstheme="majorBidi"/>
          <w:lang w:bidi="fa-IR"/>
        </w:rPr>
        <w:t>First</w:t>
      </w:r>
      <w:r w:rsidR="00EA1BDB" w:rsidRPr="006E66D6">
        <w:rPr>
          <w:rFonts w:asciiTheme="majorBidi" w:eastAsiaTheme="minorEastAsia" w:hAnsiTheme="majorBidi" w:cstheme="majorBidi"/>
          <w:lang w:bidi="fa-IR"/>
        </w:rPr>
        <w:t xml:space="preserve">, </w:t>
      </w:r>
      <w:r w:rsidR="00881CE3" w:rsidRPr="006E66D6">
        <w:rPr>
          <w:rFonts w:asciiTheme="majorBidi" w:eastAsiaTheme="minorEastAsia" w:hAnsiTheme="majorBidi" w:cstheme="majorBidi"/>
          <w:lang w:bidi="fa-IR"/>
        </w:rPr>
        <w:t>the problem of complete cycle consistency and its solution method will be described</w:t>
      </w:r>
      <w:r w:rsidR="002B3CC8" w:rsidRPr="006E66D6">
        <w:rPr>
          <w:rFonts w:asciiTheme="majorBidi" w:eastAsiaTheme="minorEastAsia" w:hAnsiTheme="majorBidi" w:cstheme="majorBidi"/>
          <w:lang w:bidi="fa-IR"/>
        </w:rPr>
        <w:t>;</w:t>
      </w:r>
      <w:r w:rsidR="00881CE3" w:rsidRPr="006E66D6">
        <w:rPr>
          <w:rFonts w:asciiTheme="majorBidi" w:eastAsiaTheme="minorEastAsia" w:hAnsiTheme="majorBidi" w:cstheme="majorBidi"/>
          <w:lang w:bidi="fa-IR"/>
        </w:rPr>
        <w:t xml:space="preserve"> then</w:t>
      </w:r>
      <w:r w:rsidR="002B3CC8" w:rsidRPr="006E66D6">
        <w:rPr>
          <w:rFonts w:asciiTheme="majorBidi" w:eastAsiaTheme="minorEastAsia" w:hAnsiTheme="majorBidi" w:cstheme="majorBidi"/>
          <w:lang w:bidi="fa-IR"/>
        </w:rPr>
        <w:t>,</w:t>
      </w:r>
      <w:r w:rsidR="00881CE3" w:rsidRPr="006E66D6">
        <w:rPr>
          <w:rFonts w:asciiTheme="majorBidi" w:eastAsiaTheme="minorEastAsia" w:hAnsiTheme="majorBidi" w:cstheme="majorBidi"/>
          <w:lang w:bidi="fa-IR"/>
        </w:rPr>
        <w:t xml:space="preserve"> we will examine the </w:t>
      </w:r>
      <w:r w:rsidR="00C90962" w:rsidRPr="006E66D6">
        <w:rPr>
          <w:rFonts w:asciiTheme="majorBidi" w:eastAsiaTheme="minorEastAsia" w:hAnsiTheme="majorBidi" w:cstheme="majorBidi"/>
          <w:lang w:bidi="fa-IR"/>
        </w:rPr>
        <w:t>issue</w:t>
      </w:r>
      <w:r w:rsidR="00881CE3" w:rsidRPr="006E66D6">
        <w:rPr>
          <w:rFonts w:asciiTheme="majorBidi" w:eastAsiaTheme="minorEastAsia" w:hAnsiTheme="majorBidi" w:cstheme="majorBidi"/>
          <w:lang w:bidi="fa-IR"/>
        </w:rPr>
        <w:t xml:space="preserve"> of </w:t>
      </w:r>
      <w:r w:rsidR="00EA1BDB" w:rsidRPr="006E66D6">
        <w:rPr>
          <w:rFonts w:asciiTheme="majorBidi" w:eastAsiaTheme="minorEastAsia" w:hAnsiTheme="majorBidi" w:cstheme="majorBidi"/>
          <w:lang w:bidi="fa-IR"/>
        </w:rPr>
        <w:t xml:space="preserve">the necessity of </w:t>
      </w:r>
      <w:r w:rsidR="00881CE3" w:rsidRPr="006E66D6">
        <w:rPr>
          <w:rFonts w:asciiTheme="majorBidi" w:eastAsiaTheme="minorEastAsia" w:hAnsiTheme="majorBidi" w:cstheme="majorBidi"/>
          <w:lang w:bidi="fa-IR"/>
        </w:rPr>
        <w:t>weak reconstruction</w:t>
      </w:r>
      <w:r w:rsidR="00C90962" w:rsidRPr="006E66D6">
        <w:rPr>
          <w:rFonts w:asciiTheme="majorBidi" w:eastAsiaTheme="minorEastAsia" w:hAnsiTheme="majorBidi" w:cstheme="majorBidi"/>
          <w:lang w:bidi="fa-IR"/>
        </w:rPr>
        <w:t>,</w:t>
      </w:r>
      <w:r w:rsidR="00881CE3" w:rsidRPr="006E66D6">
        <w:rPr>
          <w:rFonts w:asciiTheme="majorBidi" w:eastAsiaTheme="minorEastAsia" w:hAnsiTheme="majorBidi" w:cstheme="majorBidi"/>
          <w:lang w:bidi="fa-IR"/>
        </w:rPr>
        <w:t xml:space="preserve"> and the final proposed model designed to solve both problems will be introduced. At the end of this section,</w:t>
      </w:r>
      <w:r w:rsidR="00F210C6" w:rsidRPr="006E66D6">
        <w:rPr>
          <w:rFonts w:asciiTheme="majorBidi" w:eastAsiaTheme="minorEastAsia" w:hAnsiTheme="majorBidi" w:cstheme="majorBidi"/>
          <w:lang w:bidi="fa-IR"/>
        </w:rPr>
        <w:t xml:space="preserve"> two new anomaly scores are presented based on the proposed model. </w:t>
      </w:r>
    </w:p>
    <w:p w14:paraId="01FBB0E4" w14:textId="77777777" w:rsidR="00F210C6" w:rsidRPr="006E66D6" w:rsidRDefault="00F210C6" w:rsidP="006E66D6">
      <w:pPr>
        <w:spacing w:after="0"/>
        <w:jc w:val="both"/>
        <w:rPr>
          <w:rFonts w:asciiTheme="majorBidi" w:eastAsiaTheme="minorEastAsia" w:hAnsiTheme="majorBidi" w:cstheme="majorBidi"/>
          <w:b/>
          <w:bCs/>
          <w:lang w:bidi="fa-IR"/>
        </w:rPr>
      </w:pPr>
      <w:r w:rsidRPr="006E66D6">
        <w:rPr>
          <w:rFonts w:asciiTheme="majorBidi" w:eastAsiaTheme="minorEastAsia" w:hAnsiTheme="majorBidi" w:cstheme="majorBidi"/>
          <w:b/>
          <w:bCs/>
          <w:lang w:bidi="fa-IR"/>
        </w:rPr>
        <w:t xml:space="preserve">4.1. Complete </w:t>
      </w:r>
      <w:r w:rsidR="006C2918" w:rsidRPr="006E66D6">
        <w:rPr>
          <w:rFonts w:asciiTheme="majorBidi" w:eastAsiaTheme="minorEastAsia" w:hAnsiTheme="majorBidi" w:cstheme="majorBidi"/>
          <w:b/>
          <w:bCs/>
          <w:lang w:bidi="fa-IR"/>
        </w:rPr>
        <w:t>consistency</w:t>
      </w:r>
      <w:r w:rsidRPr="006E66D6">
        <w:rPr>
          <w:rFonts w:asciiTheme="majorBidi" w:eastAsiaTheme="minorEastAsia" w:hAnsiTheme="majorBidi" w:cstheme="majorBidi"/>
          <w:b/>
          <w:bCs/>
          <w:lang w:bidi="fa-IR"/>
        </w:rPr>
        <w:t xml:space="preserve"> cycle</w:t>
      </w:r>
    </w:p>
    <w:p w14:paraId="2FBDDB1E" w14:textId="3A2FA0BB" w:rsidR="00F210C6" w:rsidRPr="006E66D6" w:rsidRDefault="003815CC"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As mentioned before, </w:t>
      </w:r>
      <w:r w:rsidR="00836338" w:rsidRPr="006E66D6">
        <w:rPr>
          <w:rFonts w:asciiTheme="majorBidi" w:eastAsiaTheme="minorEastAsia" w:hAnsiTheme="majorBidi" w:cstheme="majorBidi"/>
          <w:lang w:bidi="fa-IR"/>
        </w:rPr>
        <w:t xml:space="preserve">in the ALAD model, the </w:t>
      </w:r>
      <w:r w:rsidR="00AD46D3" w:rsidRPr="006E66D6">
        <w:rPr>
          <w:rFonts w:asciiTheme="majorBidi" w:eastAsiaTheme="minorEastAsia" w:hAnsiTheme="majorBidi" w:cstheme="majorBidi"/>
          <w:lang w:bidi="fa-IR"/>
        </w:rPr>
        <w:t>consistency</w:t>
      </w:r>
      <w:r w:rsidR="00836338" w:rsidRPr="006E66D6">
        <w:rPr>
          <w:rFonts w:asciiTheme="majorBidi" w:eastAsiaTheme="minorEastAsia" w:hAnsiTheme="majorBidi" w:cstheme="majorBidi"/>
          <w:lang w:bidi="fa-IR"/>
        </w:rPr>
        <w:t xml:space="preserve"> of the cycle for the input data and latent space variable is </w:t>
      </w:r>
      <w:r w:rsidR="00D212EC" w:rsidRPr="006E66D6">
        <w:rPr>
          <w:rFonts w:asciiTheme="majorBidi" w:eastAsiaTheme="minorEastAsia" w:hAnsiTheme="majorBidi" w:cstheme="majorBidi"/>
          <w:lang w:bidi="fa-IR"/>
        </w:rPr>
        <w:t>examined</w:t>
      </w:r>
      <w:r w:rsidR="00836338" w:rsidRPr="006E66D6">
        <w:rPr>
          <w:rFonts w:asciiTheme="majorBidi" w:eastAsiaTheme="minorEastAsia" w:hAnsiTheme="majorBidi" w:cstheme="majorBidi"/>
          <w:lang w:bidi="fa-IR"/>
        </w:rPr>
        <w:t xml:space="preserve"> in two independent processes.</w:t>
      </w:r>
      <w:r w:rsidR="00D212EC" w:rsidRPr="006E66D6">
        <w:rPr>
          <w:rFonts w:asciiTheme="majorBidi" w:eastAsiaTheme="minorEastAsia" w:hAnsiTheme="majorBidi" w:cstheme="majorBidi"/>
          <w:lang w:bidi="fa-IR"/>
        </w:rPr>
        <w:t xml:space="preserve"> </w:t>
      </w:r>
      <w:r w:rsidR="002B3CC8" w:rsidRPr="006E66D6">
        <w:rPr>
          <w:rFonts w:asciiTheme="majorBidi" w:eastAsiaTheme="minorEastAsia" w:hAnsiTheme="majorBidi" w:cstheme="majorBidi"/>
          <w:lang w:bidi="fa-IR"/>
        </w:rPr>
        <w:t>Indeed</w:t>
      </w:r>
      <w:r w:rsidR="00D212EC" w:rsidRPr="006E66D6">
        <w:rPr>
          <w:rFonts w:asciiTheme="majorBidi" w:eastAsiaTheme="minorEastAsia" w:hAnsiTheme="majorBidi" w:cstheme="majorBidi"/>
          <w:lang w:bidi="fa-IR"/>
        </w:rPr>
        <w:t xml:space="preserve">, </w:t>
      </w:r>
      <w:r w:rsidR="002B3CC8" w:rsidRPr="006E66D6">
        <w:rPr>
          <w:rFonts w:asciiTheme="majorBidi" w:eastAsiaTheme="minorEastAsia" w:hAnsiTheme="majorBidi" w:cstheme="majorBidi"/>
          <w:lang w:bidi="fa-IR"/>
        </w:rPr>
        <w:t xml:space="preserve">the </w:t>
      </w:r>
      <w:r w:rsidR="00D212EC" w:rsidRPr="006E66D6">
        <w:rPr>
          <w:rFonts w:asciiTheme="majorBidi" w:eastAsiaTheme="minorEastAsia" w:hAnsiTheme="majorBidi" w:cstheme="majorBidi"/>
          <w:lang w:bidi="fa-IR"/>
        </w:rPr>
        <w:t>process of approaching the reconstruction of the latent space variable</w:t>
      </w:r>
      <w:r w:rsidR="002B3CC8" w:rsidRPr="006E66D6">
        <w:rPr>
          <w:rFonts w:asciiTheme="majorBidi" w:eastAsiaTheme="minorEastAsia" w:hAnsiTheme="majorBidi" w:cstheme="majorBidi"/>
          <w:lang w:bidi="fa-IR"/>
        </w:rPr>
        <w:t>,</w:t>
      </w:r>
      <w:r w:rsidR="00D212EC" w:rsidRPr="006E66D6">
        <w:rPr>
          <w:rFonts w:asciiTheme="majorBidi" w:eastAsiaTheme="minorEastAsia" w:hAnsiTheme="majorBidi" w:cstheme="majorBidi"/>
          <w:lang w:bidi="fa-IR"/>
        </w:rPr>
        <w:t xml:space="preserve"> i.e.</w:t>
      </w:r>
      <w:r w:rsidR="002B3CC8" w:rsidRPr="006E66D6">
        <w:rPr>
          <w:rFonts w:asciiTheme="majorBidi" w:eastAsiaTheme="minorEastAsia" w:hAnsiTheme="majorBidi" w:cstheme="majorBidi"/>
          <w:lang w:bidi="fa-IR"/>
        </w:rPr>
        <w:t>,</w:t>
      </w:r>
      <w:r w:rsidR="00D212EC" w:rsidRPr="006E66D6">
        <w:rPr>
          <w:rFonts w:asciiTheme="majorBidi" w:eastAsiaTheme="minorEastAsia" w:hAnsiTheme="majorBidi" w:cstheme="majorBidi"/>
          <w:lang w:bidi="fa-IR"/>
        </w:rPr>
        <w:t xml:space="preserve"> z ̂ to the variable z itself</w:t>
      </w:r>
      <w:r w:rsidR="002B3CC8" w:rsidRPr="006E66D6">
        <w:rPr>
          <w:rFonts w:asciiTheme="majorBidi" w:eastAsiaTheme="minorEastAsia" w:hAnsiTheme="majorBidi" w:cstheme="majorBidi"/>
          <w:lang w:bidi="fa-IR"/>
        </w:rPr>
        <w:t>,</w:t>
      </w:r>
      <w:r w:rsidR="00D212EC" w:rsidRPr="006E66D6">
        <w:rPr>
          <w:rFonts w:asciiTheme="majorBidi" w:eastAsiaTheme="minorEastAsia" w:hAnsiTheme="majorBidi" w:cstheme="majorBidi"/>
          <w:lang w:bidi="fa-IR"/>
        </w:rPr>
        <w:t xml:space="preserve"> and approaching the reconstruction of the input data</w:t>
      </w:r>
      <w:r w:rsidR="002B3CC8" w:rsidRPr="006E66D6">
        <w:rPr>
          <w:rFonts w:asciiTheme="majorBidi" w:eastAsiaTheme="minorEastAsia" w:hAnsiTheme="majorBidi" w:cstheme="majorBidi"/>
          <w:lang w:bidi="fa-IR"/>
        </w:rPr>
        <w:t>,</w:t>
      </w:r>
      <w:r w:rsidR="00D212EC" w:rsidRPr="006E66D6">
        <w:rPr>
          <w:rFonts w:asciiTheme="majorBidi" w:eastAsiaTheme="minorEastAsia" w:hAnsiTheme="majorBidi" w:cstheme="majorBidi"/>
          <w:lang w:bidi="fa-IR"/>
        </w:rPr>
        <w:t xml:space="preserve"> i.e.</w:t>
      </w:r>
      <w:r w:rsidR="002B3CC8" w:rsidRPr="006E66D6">
        <w:rPr>
          <w:rFonts w:asciiTheme="majorBidi" w:eastAsiaTheme="minorEastAsia" w:hAnsiTheme="majorBidi" w:cstheme="majorBidi"/>
          <w:lang w:bidi="fa-IR"/>
        </w:rPr>
        <w:t>,</w:t>
      </w:r>
      <w:r w:rsidR="00D212EC" w:rsidRPr="006E66D6">
        <w:rPr>
          <w:rFonts w:asciiTheme="majorBidi" w:eastAsiaTheme="minorEastAsia" w:hAnsiTheme="majorBidi" w:cstheme="majorBidi"/>
          <w:lang w:bidi="fa-IR"/>
        </w:rPr>
        <w:t xml:space="preserve"> x ̂ to x itself</w:t>
      </w:r>
      <w:r w:rsidR="002B3CC8" w:rsidRPr="006E66D6">
        <w:rPr>
          <w:rFonts w:asciiTheme="majorBidi" w:eastAsiaTheme="minorEastAsia" w:hAnsiTheme="majorBidi" w:cstheme="majorBidi"/>
          <w:lang w:bidi="fa-IR"/>
        </w:rPr>
        <w:t>,</w:t>
      </w:r>
      <w:r w:rsidR="00D212EC" w:rsidRPr="006E66D6">
        <w:rPr>
          <w:rFonts w:asciiTheme="majorBidi" w:eastAsiaTheme="minorEastAsia" w:hAnsiTheme="majorBidi" w:cstheme="majorBidi"/>
          <w:lang w:bidi="fa-IR"/>
        </w:rPr>
        <w:t xml:space="preserve"> are done separately. It should be noted here that the variable z is an example of the Gaussian distribution that is given as an input to the </w:t>
      </w:r>
      <w:r w:rsidR="00C90962" w:rsidRPr="006E66D6">
        <w:rPr>
          <w:rFonts w:asciiTheme="majorBidi" w:eastAsiaTheme="minorEastAsia" w:hAnsiTheme="majorBidi" w:cstheme="majorBidi"/>
          <w:lang w:bidi="fa-IR"/>
        </w:rPr>
        <w:t>generator network</w:t>
      </w:r>
      <w:r w:rsidR="00D212EC" w:rsidRPr="006E66D6">
        <w:rPr>
          <w:rFonts w:asciiTheme="majorBidi" w:eastAsiaTheme="minorEastAsia" w:hAnsiTheme="majorBidi" w:cstheme="majorBidi"/>
          <w:lang w:bidi="fa-IR"/>
        </w:rPr>
        <w:t xml:space="preserve"> and has nothing to do with the input mapping in the latent space.</w:t>
      </w:r>
    </w:p>
    <w:p w14:paraId="218BE1E6" w14:textId="3E536C4E" w:rsidR="006C2918" w:rsidRPr="006E66D6" w:rsidRDefault="006C2918"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The </w:t>
      </w:r>
      <w:r w:rsidR="002B3CC8" w:rsidRPr="006E66D6">
        <w:rPr>
          <w:rFonts w:asciiTheme="majorBidi" w:eastAsiaTheme="minorEastAsia" w:hAnsiTheme="majorBidi" w:cstheme="majorBidi"/>
          <w:lang w:bidi="fa-IR"/>
        </w:rPr>
        <w:t>c</w:t>
      </w:r>
      <w:r w:rsidRPr="006E66D6">
        <w:rPr>
          <w:rFonts w:asciiTheme="majorBidi" w:eastAsiaTheme="minorEastAsia" w:hAnsiTheme="majorBidi" w:cstheme="majorBidi"/>
          <w:lang w:bidi="fa-IR"/>
        </w:rPr>
        <w:t xml:space="preserve">omplete </w:t>
      </w:r>
      <w:r w:rsidR="002B3CC8" w:rsidRPr="006E66D6">
        <w:rPr>
          <w:rFonts w:asciiTheme="majorBidi" w:eastAsiaTheme="minorEastAsia" w:hAnsiTheme="majorBidi" w:cstheme="majorBidi"/>
          <w:lang w:bidi="fa-IR"/>
        </w:rPr>
        <w:t>c</w:t>
      </w:r>
      <w:r w:rsidRPr="006E66D6">
        <w:rPr>
          <w:rFonts w:asciiTheme="majorBidi" w:eastAsiaTheme="minorEastAsia" w:hAnsiTheme="majorBidi" w:cstheme="majorBidi"/>
          <w:lang w:bidi="fa-IR"/>
        </w:rPr>
        <w:t xml:space="preserve">ycle </w:t>
      </w:r>
      <w:r w:rsidR="002B3CC8" w:rsidRPr="006E66D6">
        <w:rPr>
          <w:rFonts w:asciiTheme="majorBidi" w:eastAsiaTheme="minorEastAsia" w:hAnsiTheme="majorBidi" w:cstheme="majorBidi"/>
          <w:lang w:bidi="fa-IR"/>
        </w:rPr>
        <w:t>c</w:t>
      </w:r>
      <w:r w:rsidRPr="006E66D6">
        <w:rPr>
          <w:rFonts w:asciiTheme="majorBidi" w:eastAsiaTheme="minorEastAsia" w:hAnsiTheme="majorBidi" w:cstheme="majorBidi"/>
          <w:lang w:bidi="fa-IR"/>
        </w:rPr>
        <w:t xml:space="preserve">onsistency issue </w:t>
      </w:r>
      <w:r w:rsidR="00A175D9" w:rsidRPr="006E66D6">
        <w:rPr>
          <w:rFonts w:asciiTheme="majorBidi" w:eastAsiaTheme="minorEastAsia" w:hAnsiTheme="majorBidi" w:cstheme="majorBidi"/>
          <w:lang w:bidi="fa-IR"/>
        </w:rPr>
        <w:t xml:space="preserve">(CCC) declares that for each variable of x in the input space if the </w:t>
      </w:r>
      <w:r w:rsidR="00251F44" w:rsidRPr="006E66D6">
        <w:rPr>
          <w:rFonts w:asciiTheme="majorBidi" w:eastAsiaTheme="minorEastAsia" w:hAnsiTheme="majorBidi" w:cstheme="majorBidi"/>
          <w:lang w:bidi="fa-IR"/>
        </w:rPr>
        <w:t>en</w:t>
      </w:r>
      <w:r w:rsidR="00A175D9" w:rsidRPr="006E66D6">
        <w:rPr>
          <w:rFonts w:asciiTheme="majorBidi" w:eastAsiaTheme="minorEastAsia" w:hAnsiTheme="majorBidi" w:cstheme="majorBidi"/>
          <w:lang w:bidi="fa-IR"/>
        </w:rPr>
        <w:t xml:space="preserve">coder first estimates the inverse mapping to the latent space, which equals </w:t>
      </w:r>
      <m:oMath>
        <m:r>
          <w:rPr>
            <w:rFonts w:ascii="Cambria Math" w:hAnsi="Cambria Math" w:cstheme="majorBidi"/>
          </w:rPr>
          <m:t>E</m:t>
        </m:r>
        <m:d>
          <m:dPr>
            <m:ctrlPr>
              <w:rPr>
                <w:rFonts w:ascii="Cambria Math" w:hAnsi="Cambria Math" w:cstheme="majorBidi"/>
              </w:rPr>
            </m:ctrlPr>
          </m:dPr>
          <m:e>
            <m:r>
              <w:rPr>
                <w:rFonts w:ascii="Cambria Math" w:hAnsi="Cambria Math" w:cstheme="majorBidi"/>
              </w:rPr>
              <m:t>x</m:t>
            </m:r>
          </m:e>
        </m:d>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z</m:t>
            </m:r>
          </m:e>
          <m:sub>
            <m:r>
              <w:rPr>
                <w:rFonts w:ascii="Cambria Math" w:hAnsi="Cambria Math" w:cstheme="majorBidi"/>
              </w:rPr>
              <m:t>x</m:t>
            </m:r>
          </m:sub>
        </m:sSub>
      </m:oMath>
      <w:r w:rsidR="00C90962" w:rsidRPr="006E66D6">
        <w:rPr>
          <w:rFonts w:asciiTheme="majorBidi" w:eastAsiaTheme="minorEastAsia" w:hAnsiTheme="majorBidi" w:cstheme="majorBidi"/>
          <w:lang w:bidi="fa-IR"/>
        </w:rPr>
        <w:t>T</w:t>
      </w:r>
      <w:r w:rsidR="00A175D9" w:rsidRPr="006E66D6">
        <w:rPr>
          <w:rFonts w:asciiTheme="majorBidi" w:eastAsiaTheme="minorEastAsia" w:hAnsiTheme="majorBidi" w:cstheme="majorBidi"/>
          <w:lang w:bidi="fa-IR"/>
        </w:rPr>
        <w:t xml:space="preserve">hen, the obtained representation is entered into the </w:t>
      </w:r>
      <w:r w:rsidR="00C90962" w:rsidRPr="006E66D6">
        <w:rPr>
          <w:rFonts w:asciiTheme="majorBidi" w:eastAsiaTheme="minorEastAsia" w:hAnsiTheme="majorBidi" w:cstheme="majorBidi"/>
          <w:lang w:bidi="fa-IR"/>
        </w:rPr>
        <w:t>generator network</w:t>
      </w:r>
      <w:r w:rsidR="00A175D9" w:rsidRPr="006E66D6">
        <w:rPr>
          <w:rFonts w:asciiTheme="majorBidi" w:eastAsiaTheme="minorEastAsia" w:hAnsiTheme="majorBidi" w:cstheme="majorBidi"/>
          <w:lang w:bidi="fa-IR"/>
        </w:rPr>
        <w:t xml:space="preserve"> to generate the reconstruction of the network from the input variable of </w:t>
      </w:r>
      <m:oMath>
        <m:r>
          <w:rPr>
            <w:rFonts w:ascii="Cambria Math" w:hAnsi="Cambria Math" w:cstheme="majorBidi"/>
          </w:rPr>
          <m:t>G</m:t>
        </m:r>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z</m:t>
                </m:r>
              </m:e>
              <m:sub>
                <m:r>
                  <w:rPr>
                    <w:rFonts w:ascii="Cambria Math" w:hAnsi="Cambria Math" w:cstheme="majorBidi"/>
                  </w:rPr>
                  <m:t>x</m:t>
                </m:r>
              </m:sub>
            </m:sSub>
          </m:e>
        </m:d>
        <m:r>
          <m:rPr>
            <m:sty m:val="p"/>
          </m:rPr>
          <w:rPr>
            <w:rFonts w:ascii="Cambria Math" w:hAnsi="Cambria Math" w:cstheme="majorBidi"/>
          </w:rPr>
          <m:t>=</m:t>
        </m:r>
        <m:r>
          <w:rPr>
            <w:rFonts w:ascii="Cambria Math" w:hAnsi="Cambria Math" w:cstheme="majorBidi"/>
          </w:rPr>
          <m:t>G</m:t>
        </m:r>
        <m:d>
          <m:dPr>
            <m:ctrlPr>
              <w:rPr>
                <w:rFonts w:ascii="Cambria Math" w:hAnsi="Cambria Math" w:cstheme="majorBidi"/>
              </w:rPr>
            </m:ctrlPr>
          </m:dPr>
          <m:e>
            <m:r>
              <w:rPr>
                <w:rFonts w:ascii="Cambria Math" w:hAnsi="Cambria Math" w:cstheme="majorBidi"/>
              </w:rPr>
              <m:t>E</m:t>
            </m:r>
            <m:d>
              <m:dPr>
                <m:ctrlPr>
                  <w:rPr>
                    <w:rFonts w:ascii="Cambria Math" w:hAnsi="Cambria Math" w:cstheme="majorBidi"/>
                  </w:rPr>
                </m:ctrlPr>
              </m:dPr>
              <m:e>
                <m:r>
                  <w:rPr>
                    <w:rFonts w:ascii="Cambria Math" w:hAnsi="Cambria Math" w:cstheme="majorBidi"/>
                  </w:rPr>
                  <m:t>x</m:t>
                </m:r>
              </m:e>
            </m:d>
          </m:e>
        </m:d>
        <m:r>
          <m:rPr>
            <m:sty m:val="p"/>
          </m:rPr>
          <w:rPr>
            <w:rFonts w:ascii="Cambria Math" w:hAnsi="Cambria Math" w:cstheme="majorBidi"/>
          </w:rPr>
          <m:t>=</m:t>
        </m:r>
        <m:acc>
          <m:accPr>
            <m:ctrlPr>
              <w:rPr>
                <w:rFonts w:ascii="Cambria Math" w:hAnsi="Cambria Math" w:cstheme="majorBidi"/>
              </w:rPr>
            </m:ctrlPr>
          </m:accPr>
          <m:e>
            <m:r>
              <w:rPr>
                <w:rFonts w:ascii="Cambria Math" w:hAnsi="Cambria Math" w:cstheme="majorBidi"/>
              </w:rPr>
              <m:t>x</m:t>
            </m:r>
          </m:e>
        </m:acc>
      </m:oMath>
      <w:r w:rsidR="002B3CC8" w:rsidRPr="006E66D6">
        <w:rPr>
          <w:rFonts w:asciiTheme="majorBidi" w:eastAsiaTheme="minorEastAsia" w:hAnsiTheme="majorBidi" w:cstheme="majorBidi"/>
        </w:rPr>
        <w:t xml:space="preserve">. </w:t>
      </w:r>
      <w:r w:rsidR="002B3CC8" w:rsidRPr="006E66D6">
        <w:rPr>
          <w:rFonts w:asciiTheme="majorBidi" w:eastAsiaTheme="minorEastAsia" w:hAnsiTheme="majorBidi" w:cstheme="majorBidi"/>
          <w:lang w:bidi="fa-IR"/>
        </w:rPr>
        <w:t>F</w:t>
      </w:r>
      <w:r w:rsidR="00A175D9" w:rsidRPr="006E66D6">
        <w:rPr>
          <w:rFonts w:asciiTheme="majorBidi" w:eastAsiaTheme="minorEastAsia" w:hAnsiTheme="majorBidi" w:cstheme="majorBidi"/>
          <w:lang w:bidi="fa-IR"/>
        </w:rPr>
        <w:t xml:space="preserve">inally, the same reconstruction is given to the encoder network in order to calculate the reconstruction in the latent space, that is, </w:t>
      </w:r>
      <m:oMath>
        <m:r>
          <w:rPr>
            <w:rFonts w:ascii="Cambria Math" w:hAnsi="Cambria Math" w:cstheme="majorBidi"/>
          </w:rPr>
          <m:t>E</m:t>
        </m:r>
        <m:d>
          <m:dPr>
            <m:ctrlPr>
              <w:rPr>
                <w:rFonts w:ascii="Cambria Math" w:hAnsi="Cambria Math" w:cstheme="majorBidi"/>
              </w:rPr>
            </m:ctrlPr>
          </m:dPr>
          <m:e>
            <m:acc>
              <m:accPr>
                <m:ctrlPr>
                  <w:rPr>
                    <w:rFonts w:ascii="Cambria Math" w:hAnsi="Cambria Math" w:cstheme="majorBidi"/>
                  </w:rPr>
                </m:ctrlPr>
              </m:accPr>
              <m:e>
                <m:r>
                  <w:rPr>
                    <w:rFonts w:ascii="Cambria Math" w:hAnsi="Cambria Math" w:cstheme="majorBidi"/>
                  </w:rPr>
                  <m:t>x</m:t>
                </m:r>
              </m:e>
            </m:acc>
          </m:e>
        </m:d>
        <m:r>
          <m:rPr>
            <m:sty m:val="p"/>
          </m:rPr>
          <w:rPr>
            <w:rFonts w:ascii="Cambria Math" w:hAnsi="Cambria Math" w:cstheme="majorBidi"/>
          </w:rPr>
          <m:t>=</m:t>
        </m:r>
        <m:r>
          <w:rPr>
            <w:rFonts w:ascii="Cambria Math" w:hAnsi="Cambria Math" w:cstheme="majorBidi"/>
          </w:rPr>
          <m:t>E</m:t>
        </m:r>
        <m:d>
          <m:dPr>
            <m:ctrlPr>
              <w:rPr>
                <w:rFonts w:ascii="Cambria Math" w:hAnsi="Cambria Math" w:cstheme="majorBidi"/>
              </w:rPr>
            </m:ctrlPr>
          </m:dPr>
          <m:e>
            <m:r>
              <w:rPr>
                <w:rFonts w:ascii="Cambria Math" w:hAnsi="Cambria Math" w:cstheme="majorBidi"/>
              </w:rPr>
              <m:t>G</m:t>
            </m:r>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z</m:t>
                    </m:r>
                  </m:e>
                  <m:sub>
                    <m:r>
                      <w:rPr>
                        <w:rFonts w:ascii="Cambria Math" w:hAnsi="Cambria Math" w:cstheme="majorBidi"/>
                      </w:rPr>
                      <m:t>x</m:t>
                    </m:r>
                  </m:sub>
                </m:sSub>
              </m:e>
            </m:d>
          </m:e>
        </m:d>
        <m:r>
          <m:rPr>
            <m:sty m:val="p"/>
          </m:rPr>
          <w:rPr>
            <w:rFonts w:ascii="Cambria Math" w:hAnsi="Cambria Math" w:cstheme="majorBidi"/>
          </w:rPr>
          <m:t>=</m:t>
        </m:r>
        <m:sSub>
          <m:sSubPr>
            <m:ctrlPr>
              <w:rPr>
                <w:rFonts w:ascii="Cambria Math" w:hAnsi="Cambria Math" w:cstheme="majorBidi"/>
              </w:rPr>
            </m:ctrlPr>
          </m:sSubPr>
          <m:e>
            <m:acc>
              <m:accPr>
                <m:ctrlPr>
                  <w:rPr>
                    <w:rFonts w:ascii="Cambria Math" w:hAnsi="Cambria Math" w:cstheme="majorBidi"/>
                  </w:rPr>
                </m:ctrlPr>
              </m:accPr>
              <m:e>
                <m:r>
                  <w:rPr>
                    <w:rFonts w:ascii="Cambria Math" w:hAnsi="Cambria Math" w:cstheme="majorBidi"/>
                  </w:rPr>
                  <m:t>z</m:t>
                </m:r>
              </m:e>
            </m:acc>
          </m:e>
          <m:sub>
            <m:acc>
              <m:accPr>
                <m:ctrlPr>
                  <w:rPr>
                    <w:rFonts w:ascii="Cambria Math" w:hAnsi="Cambria Math" w:cstheme="majorBidi"/>
                  </w:rPr>
                </m:ctrlPr>
              </m:accPr>
              <m:e>
                <m:r>
                  <w:rPr>
                    <w:rFonts w:ascii="Cambria Math" w:hAnsi="Cambria Math" w:cstheme="majorBidi"/>
                  </w:rPr>
                  <m:t>x</m:t>
                </m:r>
              </m:e>
            </m:acc>
          </m:sub>
        </m:sSub>
      </m:oMath>
      <w:r w:rsidR="00A175D9" w:rsidRPr="006E66D6">
        <w:rPr>
          <w:rFonts w:asciiTheme="majorBidi" w:eastAsiaTheme="minorEastAsia" w:hAnsiTheme="majorBidi" w:cstheme="majorBidi"/>
          <w:lang w:bidi="fa-IR"/>
        </w:rPr>
        <w:t xml:space="preserve"> ̂, it is logically expected from any reconstruction-based network that the two variables x and x ̂ as well as the two variables </w:t>
      </w:r>
      <m:oMath>
        <m:sSub>
          <m:sSubPr>
            <m:ctrlPr>
              <w:rPr>
                <w:rFonts w:ascii="Cambria Math" w:hAnsi="Cambria Math" w:cstheme="majorBidi"/>
              </w:rPr>
            </m:ctrlPr>
          </m:sSubPr>
          <m:e>
            <m:acc>
              <m:accPr>
                <m:ctrlPr>
                  <w:rPr>
                    <w:rFonts w:ascii="Cambria Math" w:hAnsi="Cambria Math" w:cstheme="majorBidi"/>
                  </w:rPr>
                </m:ctrlPr>
              </m:accPr>
              <m:e>
                <m:r>
                  <w:rPr>
                    <w:rFonts w:ascii="Cambria Math" w:hAnsi="Cambria Math" w:cstheme="majorBidi"/>
                  </w:rPr>
                  <m:t>z</m:t>
                </m:r>
              </m:e>
            </m:acc>
          </m:e>
          <m:sub>
            <m:acc>
              <m:accPr>
                <m:ctrlPr>
                  <w:rPr>
                    <w:rFonts w:ascii="Cambria Math" w:hAnsi="Cambria Math" w:cstheme="majorBidi"/>
                  </w:rPr>
                </m:ctrlPr>
              </m:accPr>
              <m:e>
                <m:r>
                  <w:rPr>
                    <w:rFonts w:ascii="Cambria Math" w:hAnsi="Cambria Math" w:cstheme="majorBidi"/>
                  </w:rPr>
                  <m:t>x</m:t>
                </m:r>
              </m:e>
            </m:acc>
          </m:sub>
        </m:sSub>
      </m:oMath>
      <w:r w:rsidR="002B3CC8" w:rsidRPr="006E66D6">
        <w:rPr>
          <w:rFonts w:asciiTheme="majorBidi" w:eastAsiaTheme="minorEastAsia" w:hAnsiTheme="majorBidi" w:cstheme="majorBidi"/>
        </w:rPr>
        <w:t xml:space="preserve"> </w:t>
      </w:r>
      <w:r w:rsidR="00A175D9" w:rsidRPr="006E66D6">
        <w:rPr>
          <w:rFonts w:asciiTheme="majorBidi" w:eastAsiaTheme="minorEastAsia" w:hAnsiTheme="majorBidi" w:cstheme="majorBidi"/>
          <w:lang w:bidi="fa-IR"/>
        </w:rPr>
        <w:t xml:space="preserve">and </w:t>
      </w:r>
      <m:oMath>
        <m:sSub>
          <m:sSubPr>
            <m:ctrlPr>
              <w:rPr>
                <w:rFonts w:ascii="Cambria Math" w:hAnsi="Cambria Math" w:cstheme="majorBidi"/>
              </w:rPr>
            </m:ctrlPr>
          </m:sSubPr>
          <m:e>
            <m:r>
              <w:rPr>
                <w:rFonts w:ascii="Cambria Math" w:hAnsi="Cambria Math" w:cstheme="majorBidi"/>
              </w:rPr>
              <m:t>z</m:t>
            </m:r>
          </m:e>
          <m:sub>
            <m:r>
              <w:rPr>
                <w:rFonts w:ascii="Cambria Math" w:hAnsi="Cambria Math" w:cstheme="majorBidi"/>
              </w:rPr>
              <m:t>x</m:t>
            </m:r>
          </m:sub>
        </m:sSub>
      </m:oMath>
      <w:r w:rsidR="002B3CC8" w:rsidRPr="006E66D6">
        <w:rPr>
          <w:rFonts w:asciiTheme="majorBidi" w:eastAsiaTheme="minorEastAsia" w:hAnsiTheme="majorBidi" w:cstheme="majorBidi"/>
        </w:rPr>
        <w:t xml:space="preserve"> </w:t>
      </w:r>
      <w:r w:rsidR="00C90962" w:rsidRPr="006E66D6">
        <w:rPr>
          <w:rFonts w:asciiTheme="majorBidi" w:eastAsiaTheme="minorEastAsia" w:hAnsiTheme="majorBidi" w:cstheme="majorBidi"/>
          <w:lang w:bidi="fa-IR"/>
        </w:rPr>
        <w:t>h</w:t>
      </w:r>
      <w:r w:rsidR="00A175D9" w:rsidRPr="006E66D6">
        <w:rPr>
          <w:rFonts w:asciiTheme="majorBidi" w:eastAsiaTheme="minorEastAsia" w:hAnsiTheme="majorBidi" w:cstheme="majorBidi"/>
          <w:lang w:bidi="fa-IR"/>
        </w:rPr>
        <w:t>ave the least possible difference.</w:t>
      </w:r>
      <w:r w:rsidR="00D927D2" w:rsidRPr="006E66D6">
        <w:rPr>
          <w:rFonts w:asciiTheme="majorBidi" w:hAnsiTheme="majorBidi" w:cstheme="majorBidi"/>
        </w:rPr>
        <w:t xml:space="preserve"> </w:t>
      </w:r>
      <w:r w:rsidR="00D927D2" w:rsidRPr="006E66D6">
        <w:rPr>
          <w:rFonts w:asciiTheme="majorBidi" w:eastAsiaTheme="minorEastAsia" w:hAnsiTheme="majorBidi" w:cstheme="majorBidi"/>
          <w:lang w:bidi="fa-IR"/>
        </w:rPr>
        <w:t xml:space="preserve">That is, the CCC problem is defined in such a way that, in any model based on reconstruction, for each input data and its mapping in the </w:t>
      </w:r>
      <w:r w:rsidR="005546A7" w:rsidRPr="006E66D6">
        <w:rPr>
          <w:rFonts w:asciiTheme="majorBidi" w:eastAsiaTheme="minorEastAsia" w:hAnsiTheme="majorBidi" w:cstheme="majorBidi"/>
          <w:lang w:bidi="fa-IR"/>
        </w:rPr>
        <w:t>latent</w:t>
      </w:r>
      <w:r w:rsidR="00D927D2" w:rsidRPr="006E66D6">
        <w:rPr>
          <w:rFonts w:asciiTheme="majorBidi" w:eastAsiaTheme="minorEastAsia" w:hAnsiTheme="majorBidi" w:cstheme="majorBidi"/>
          <w:lang w:bidi="fa-IR"/>
        </w:rPr>
        <w:t xml:space="preserve"> space, the reconstruction provided by the network for both variables should ha</w:t>
      </w:r>
      <w:r w:rsidR="00C90962" w:rsidRPr="006E66D6">
        <w:rPr>
          <w:rFonts w:asciiTheme="majorBidi" w:eastAsiaTheme="minorEastAsia" w:hAnsiTheme="majorBidi" w:cstheme="majorBidi"/>
          <w:lang w:bidi="fa-IR"/>
        </w:rPr>
        <w:t>ve</w:t>
      </w:r>
      <w:r w:rsidR="00D927D2" w:rsidRPr="006E66D6">
        <w:rPr>
          <w:rFonts w:asciiTheme="majorBidi" w:eastAsiaTheme="minorEastAsia" w:hAnsiTheme="majorBidi" w:cstheme="majorBidi"/>
          <w:lang w:bidi="fa-IR"/>
        </w:rPr>
        <w:t xml:space="preserve"> </w:t>
      </w:r>
      <w:r w:rsidR="00C90962" w:rsidRPr="006E66D6">
        <w:rPr>
          <w:rFonts w:asciiTheme="majorBidi" w:eastAsiaTheme="minorEastAsia" w:hAnsiTheme="majorBidi" w:cstheme="majorBidi"/>
          <w:lang w:bidi="fa-IR"/>
        </w:rPr>
        <w:t xml:space="preserve">a </w:t>
      </w:r>
      <w:r w:rsidR="002B3CC8" w:rsidRPr="006E66D6">
        <w:rPr>
          <w:rFonts w:asciiTheme="majorBidi" w:eastAsiaTheme="minorEastAsia" w:hAnsiTheme="majorBidi" w:cstheme="majorBidi"/>
          <w:lang w:bidi="fa-IR"/>
        </w:rPr>
        <w:t>minimum</w:t>
      </w:r>
      <w:r w:rsidR="00D927D2" w:rsidRPr="006E66D6">
        <w:rPr>
          <w:rFonts w:asciiTheme="majorBidi" w:eastAsiaTheme="minorEastAsia" w:hAnsiTheme="majorBidi" w:cstheme="majorBidi"/>
          <w:lang w:bidi="fa-IR"/>
        </w:rPr>
        <w:t xml:space="preserve"> error and </w:t>
      </w:r>
      <w:r w:rsidR="002B3CC8" w:rsidRPr="006E66D6">
        <w:rPr>
          <w:rFonts w:asciiTheme="majorBidi" w:eastAsiaTheme="minorEastAsia" w:hAnsiTheme="majorBidi" w:cstheme="majorBidi"/>
          <w:lang w:bidi="fa-IR"/>
        </w:rPr>
        <w:t>maximum</w:t>
      </w:r>
      <w:r w:rsidR="00D927D2" w:rsidRPr="006E66D6">
        <w:rPr>
          <w:rFonts w:asciiTheme="majorBidi" w:eastAsiaTheme="minorEastAsia" w:hAnsiTheme="majorBidi" w:cstheme="majorBidi"/>
          <w:lang w:bidi="fa-IR"/>
        </w:rPr>
        <w:t xml:space="preserve"> similarity with them. </w:t>
      </w:r>
      <w:r w:rsidR="009E4164" w:rsidRPr="006E66D6">
        <w:rPr>
          <w:rFonts w:asciiTheme="majorBidi" w:eastAsiaTheme="minorEastAsia" w:hAnsiTheme="majorBidi" w:cstheme="majorBidi"/>
          <w:lang w:bidi="fa-IR"/>
        </w:rPr>
        <w:t xml:space="preserve"> </w:t>
      </w:r>
    </w:p>
    <w:p w14:paraId="0E65F06D" w14:textId="113D5222" w:rsidR="009E4164" w:rsidRPr="006E66D6" w:rsidRDefault="00187D9F"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In the ALAD model, the similarity between the input data and its reconstruction, as well as the z similarity and its reconstruction, were examined independently and in two separate cycles</w:t>
      </w:r>
      <w:r w:rsidR="00DC5206" w:rsidRPr="006E66D6">
        <w:rPr>
          <w:rFonts w:asciiTheme="majorBidi" w:eastAsiaTheme="minorEastAsia" w:hAnsiTheme="majorBidi" w:cstheme="majorBidi"/>
          <w:lang w:bidi="fa-IR"/>
        </w:rPr>
        <w:t>. I</w:t>
      </w:r>
      <w:r w:rsidRPr="006E66D6">
        <w:rPr>
          <w:rFonts w:asciiTheme="majorBidi" w:eastAsiaTheme="minorEastAsia" w:hAnsiTheme="majorBidi" w:cstheme="majorBidi"/>
          <w:lang w:bidi="fa-IR"/>
        </w:rPr>
        <w:t xml:space="preserve">t was assumed that they are independent, while we know these two cycles are </w:t>
      </w:r>
      <w:r w:rsidR="00DC5206" w:rsidRPr="006E66D6">
        <w:rPr>
          <w:rFonts w:asciiTheme="majorBidi" w:eastAsiaTheme="minorEastAsia" w:hAnsiTheme="majorBidi" w:cstheme="majorBidi"/>
          <w:lang w:bidi="fa-IR"/>
        </w:rPr>
        <w:t>entir</w:t>
      </w:r>
      <w:r w:rsidRPr="006E66D6">
        <w:rPr>
          <w:rFonts w:asciiTheme="majorBidi" w:eastAsiaTheme="minorEastAsia" w:hAnsiTheme="majorBidi" w:cstheme="majorBidi"/>
          <w:lang w:bidi="fa-IR"/>
        </w:rPr>
        <w:t xml:space="preserve">ely dependent on each other, and the assumption of independence is not </w:t>
      </w:r>
      <w:r w:rsidR="00DC5206" w:rsidRPr="006E66D6">
        <w:rPr>
          <w:rFonts w:asciiTheme="majorBidi" w:eastAsiaTheme="minorEastAsia" w:hAnsiTheme="majorBidi" w:cstheme="majorBidi"/>
          <w:lang w:bidi="fa-IR"/>
        </w:rPr>
        <w:t>valid</w:t>
      </w:r>
      <w:r w:rsidRPr="006E66D6">
        <w:rPr>
          <w:rFonts w:asciiTheme="majorBidi" w:eastAsiaTheme="minorEastAsia" w:hAnsiTheme="majorBidi" w:cstheme="majorBidi"/>
          <w:lang w:bidi="fa-IR"/>
        </w:rPr>
        <w:t xml:space="preserve"> in these two issues. </w:t>
      </w:r>
      <w:r w:rsidR="002B3CC8" w:rsidRPr="006E66D6">
        <w:rPr>
          <w:rFonts w:asciiTheme="majorBidi" w:eastAsiaTheme="minorEastAsia" w:hAnsiTheme="majorBidi" w:cstheme="majorBidi"/>
          <w:lang w:bidi="fa-IR"/>
        </w:rPr>
        <w:t>T</w:t>
      </w:r>
      <w:r w:rsidR="00CC262B" w:rsidRPr="006E66D6">
        <w:rPr>
          <w:rFonts w:asciiTheme="majorBidi" w:eastAsiaTheme="minorEastAsia" w:hAnsiTheme="majorBidi" w:cstheme="majorBidi"/>
          <w:lang w:bidi="fa-IR"/>
        </w:rPr>
        <w:t xml:space="preserve">o solve this problem, it has been </w:t>
      </w:r>
      <w:r w:rsidR="00A86038" w:rsidRPr="006E66D6">
        <w:rPr>
          <w:rFonts w:asciiTheme="majorBidi" w:eastAsiaTheme="minorEastAsia" w:hAnsiTheme="majorBidi" w:cstheme="majorBidi"/>
          <w:lang w:bidi="fa-IR"/>
        </w:rPr>
        <w:t>recommended</w:t>
      </w:r>
      <w:r w:rsidR="00CC262B" w:rsidRPr="006E66D6">
        <w:rPr>
          <w:rFonts w:asciiTheme="majorBidi" w:eastAsiaTheme="minorEastAsia" w:hAnsiTheme="majorBidi" w:cstheme="majorBidi"/>
          <w:lang w:bidi="fa-IR"/>
        </w:rPr>
        <w:t xml:space="preserve"> in the present article </w:t>
      </w:r>
      <w:r w:rsidR="00A86038" w:rsidRPr="006E66D6">
        <w:rPr>
          <w:rFonts w:asciiTheme="majorBidi" w:eastAsiaTheme="minorEastAsia" w:hAnsiTheme="majorBidi" w:cstheme="majorBidi"/>
          <w:lang w:bidi="fa-IR"/>
        </w:rPr>
        <w:t>to model the dependenc</w:t>
      </w:r>
      <w:r w:rsidR="00DC5206" w:rsidRPr="006E66D6">
        <w:rPr>
          <w:rFonts w:asciiTheme="majorBidi" w:eastAsiaTheme="minorEastAsia" w:hAnsiTheme="majorBidi" w:cstheme="majorBidi"/>
          <w:lang w:bidi="fa-IR"/>
        </w:rPr>
        <w:t>y</w:t>
      </w:r>
      <w:r w:rsidR="00A86038" w:rsidRPr="006E66D6">
        <w:rPr>
          <w:rFonts w:asciiTheme="majorBidi" w:eastAsiaTheme="minorEastAsia" w:hAnsiTheme="majorBidi" w:cstheme="majorBidi"/>
          <w:lang w:bidi="fa-IR"/>
        </w:rPr>
        <w:t xml:space="preserve"> by examining the variables in the CCC in the new</w:t>
      </w:r>
      <w:r w:rsidR="00C90962" w:rsidRPr="006E66D6">
        <w:rPr>
          <w:rFonts w:asciiTheme="majorBidi" w:eastAsiaTheme="minorEastAsia" w:hAnsiTheme="majorBidi" w:cstheme="majorBidi"/>
          <w:lang w:bidi="fa-IR"/>
        </w:rPr>
        <w:t xml:space="preserve"> </w:t>
      </w:r>
      <w:r w:rsidR="009F41E1" w:rsidRPr="006E66D6">
        <w:rPr>
          <w:rFonts w:asciiTheme="majorBidi" w:eastAsiaTheme="minorEastAsia" w:hAnsiTheme="majorBidi" w:cstheme="majorBidi"/>
          <w:lang w:bidi="fa-IR"/>
        </w:rPr>
        <w:t>discriminator</w:t>
      </w:r>
      <w:r w:rsidR="00C90962" w:rsidRPr="006E66D6">
        <w:rPr>
          <w:rFonts w:asciiTheme="majorBidi" w:eastAsiaTheme="minorEastAsia" w:hAnsiTheme="majorBidi" w:cstheme="majorBidi"/>
          <w:lang w:bidi="fa-IR"/>
        </w:rPr>
        <w:t xml:space="preserve"> </w:t>
      </w:r>
      <w:proofErr w:type="spellStart"/>
      <w:r w:rsidR="00C90962" w:rsidRPr="006E66D6">
        <w:rPr>
          <w:rFonts w:asciiTheme="majorBidi" w:eastAsiaTheme="minorEastAsia" w:hAnsiTheme="majorBidi" w:cstheme="majorBidi"/>
          <w:lang w:bidi="fa-IR"/>
        </w:rPr>
        <w:t>D</w:t>
      </w:r>
      <w:r w:rsidR="00C90962" w:rsidRPr="006E66D6">
        <w:rPr>
          <w:rFonts w:asciiTheme="majorBidi" w:eastAsiaTheme="minorEastAsia" w:hAnsiTheme="majorBidi" w:cstheme="majorBidi"/>
          <w:vertAlign w:val="subscript"/>
          <w:lang w:bidi="fa-IR"/>
        </w:rPr>
        <w:t>xxzz</w:t>
      </w:r>
      <w:proofErr w:type="spellEnd"/>
      <w:r w:rsidR="00A86038" w:rsidRPr="006E66D6">
        <w:rPr>
          <w:rFonts w:asciiTheme="majorBidi" w:eastAsiaTheme="minorEastAsia" w:hAnsiTheme="majorBidi" w:cstheme="majorBidi"/>
          <w:lang w:bidi="fa-IR"/>
        </w:rPr>
        <w:t xml:space="preserve"> and us</w:t>
      </w:r>
      <w:r w:rsidR="00C90962" w:rsidRPr="006E66D6">
        <w:rPr>
          <w:rFonts w:asciiTheme="majorBidi" w:eastAsiaTheme="minorEastAsia" w:hAnsiTheme="majorBidi" w:cstheme="majorBidi"/>
          <w:lang w:bidi="fa-IR"/>
        </w:rPr>
        <w:t>ing</w:t>
      </w:r>
      <w:r w:rsidR="00A86038" w:rsidRPr="006E66D6">
        <w:rPr>
          <w:rFonts w:asciiTheme="majorBidi" w:eastAsiaTheme="minorEastAsia" w:hAnsiTheme="majorBidi" w:cstheme="majorBidi"/>
          <w:lang w:bidi="fa-IR"/>
        </w:rPr>
        <w:t xml:space="preserve"> the information flow in this chain to improve network training </w:t>
      </w:r>
      <w:r w:rsidR="00DC5206" w:rsidRPr="006E66D6">
        <w:rPr>
          <w:rFonts w:asciiTheme="majorBidi" w:eastAsiaTheme="minorEastAsia" w:hAnsiTheme="majorBidi" w:cstheme="majorBidi"/>
          <w:lang w:bidi="fa-IR"/>
        </w:rPr>
        <w:t>for</w:t>
      </w:r>
      <w:r w:rsidR="00A86038" w:rsidRPr="006E66D6">
        <w:rPr>
          <w:rFonts w:asciiTheme="majorBidi" w:eastAsiaTheme="minorEastAsia" w:hAnsiTheme="majorBidi" w:cstheme="majorBidi"/>
          <w:lang w:bidi="fa-IR"/>
        </w:rPr>
        <w:t xml:space="preserve"> anomaly detection in the best possible way. </w:t>
      </w:r>
      <w:r w:rsidR="00AB45FF" w:rsidRPr="006E66D6">
        <w:rPr>
          <w:rFonts w:asciiTheme="majorBidi" w:eastAsiaTheme="minorEastAsia" w:hAnsiTheme="majorBidi" w:cstheme="majorBidi"/>
          <w:lang w:bidi="fa-IR"/>
        </w:rPr>
        <w:t xml:space="preserve">The difference between the input of </w:t>
      </w:r>
      <w:proofErr w:type="spellStart"/>
      <w:proofErr w:type="gramStart"/>
      <w:r w:rsidR="00AB45FF" w:rsidRPr="006E66D6">
        <w:rPr>
          <w:rFonts w:asciiTheme="majorBidi" w:eastAsiaTheme="minorEastAsia" w:hAnsiTheme="majorBidi" w:cstheme="majorBidi"/>
          <w:lang w:bidi="fa-IR"/>
        </w:rPr>
        <w:t>D</w:t>
      </w:r>
      <w:r w:rsidR="00AB45FF" w:rsidRPr="006E66D6">
        <w:rPr>
          <w:rFonts w:asciiTheme="majorBidi" w:eastAsiaTheme="minorEastAsia" w:hAnsiTheme="majorBidi" w:cstheme="majorBidi"/>
          <w:vertAlign w:val="subscript"/>
          <w:lang w:bidi="fa-IR"/>
        </w:rPr>
        <w:t>xxzz</w:t>
      </w:r>
      <w:proofErr w:type="spellEnd"/>
      <w:r w:rsidR="00AB45FF" w:rsidRPr="006E66D6">
        <w:rPr>
          <w:rFonts w:asciiTheme="majorBidi" w:eastAsiaTheme="minorEastAsia" w:hAnsiTheme="majorBidi" w:cstheme="majorBidi"/>
          <w:lang w:bidi="fa-IR"/>
        </w:rPr>
        <w:t xml:space="preserve"> </w:t>
      </w:r>
      <w:r w:rsidR="00C90962" w:rsidRPr="006E66D6">
        <w:rPr>
          <w:rFonts w:asciiTheme="majorBidi" w:eastAsiaTheme="minorEastAsia" w:hAnsiTheme="majorBidi" w:cstheme="majorBidi"/>
          <w:lang w:bidi="fa-IR"/>
        </w:rPr>
        <w:t xml:space="preserve"> </w:t>
      </w:r>
      <w:r w:rsidR="00AB45FF" w:rsidRPr="006E66D6">
        <w:rPr>
          <w:rFonts w:asciiTheme="majorBidi" w:eastAsiaTheme="minorEastAsia" w:hAnsiTheme="majorBidi" w:cstheme="majorBidi"/>
          <w:lang w:bidi="fa-IR"/>
        </w:rPr>
        <w:t>and</w:t>
      </w:r>
      <w:proofErr w:type="gramEnd"/>
      <w:r w:rsidR="00AB45FF" w:rsidRPr="006E66D6">
        <w:rPr>
          <w:rFonts w:asciiTheme="majorBidi" w:eastAsiaTheme="minorEastAsia" w:hAnsiTheme="majorBidi" w:cstheme="majorBidi"/>
          <w:lang w:bidi="fa-IR"/>
        </w:rPr>
        <w:t xml:space="preserve"> the input of </w:t>
      </w:r>
      <w:proofErr w:type="spellStart"/>
      <w:r w:rsidR="00AB45FF" w:rsidRPr="006E66D6">
        <w:rPr>
          <w:rFonts w:asciiTheme="majorBidi" w:eastAsiaTheme="minorEastAsia" w:hAnsiTheme="majorBidi" w:cstheme="majorBidi"/>
          <w:lang w:bidi="fa-IR"/>
        </w:rPr>
        <w:t>D</w:t>
      </w:r>
      <w:r w:rsidR="00AB45FF" w:rsidRPr="006E66D6">
        <w:rPr>
          <w:rFonts w:asciiTheme="majorBidi" w:eastAsiaTheme="minorEastAsia" w:hAnsiTheme="majorBidi" w:cstheme="majorBidi"/>
          <w:vertAlign w:val="subscript"/>
          <w:lang w:bidi="fa-IR"/>
        </w:rPr>
        <w:t>zz</w:t>
      </w:r>
      <w:proofErr w:type="spellEnd"/>
      <w:r w:rsidR="00AB45FF" w:rsidRPr="006E66D6">
        <w:rPr>
          <w:rFonts w:asciiTheme="majorBidi" w:eastAsiaTheme="minorEastAsia" w:hAnsiTheme="majorBidi" w:cstheme="majorBidi"/>
          <w:lang w:bidi="fa-IR"/>
        </w:rPr>
        <w:t xml:space="preserve"> used in the ALAD model is represented in </w:t>
      </w:r>
      <w:r w:rsidR="002B3CC8" w:rsidRPr="006E66D6">
        <w:rPr>
          <w:rFonts w:asciiTheme="majorBidi" w:eastAsiaTheme="minorEastAsia" w:hAnsiTheme="majorBidi" w:cstheme="majorBidi"/>
          <w:lang w:bidi="fa-IR"/>
        </w:rPr>
        <w:t>F</w:t>
      </w:r>
      <w:r w:rsidR="00AB45FF" w:rsidRPr="006E66D6">
        <w:rPr>
          <w:rFonts w:asciiTheme="majorBidi" w:eastAsiaTheme="minorEastAsia" w:hAnsiTheme="majorBidi" w:cstheme="majorBidi"/>
          <w:lang w:bidi="fa-IR"/>
        </w:rPr>
        <w:t xml:space="preserve">igure 1. </w:t>
      </w:r>
    </w:p>
    <w:p w14:paraId="64EBF6E8" w14:textId="77777777" w:rsidR="003C1924" w:rsidRPr="006E66D6" w:rsidRDefault="003C1924" w:rsidP="006E66D6">
      <w:pPr>
        <w:spacing w:after="0"/>
        <w:jc w:val="both"/>
        <w:rPr>
          <w:rFonts w:asciiTheme="majorBidi" w:eastAsiaTheme="minorEastAsia" w:hAnsiTheme="majorBidi" w:cstheme="majorBidi"/>
          <w:b/>
          <w:bCs/>
          <w:lang w:bidi="fa-IR"/>
        </w:rPr>
      </w:pPr>
      <w:r w:rsidRPr="006E66D6">
        <w:rPr>
          <w:noProof/>
          <w:sz w:val="20"/>
          <w:szCs w:val="20"/>
        </w:rPr>
        <w:drawing>
          <wp:inline distT="0" distB="0" distL="0" distR="0" wp14:anchorId="57B3E0FC" wp14:editId="2ACB09C0">
            <wp:extent cx="5091832" cy="1947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11536" cy="1955054"/>
                    </a:xfrm>
                    <a:prstGeom prst="rect">
                      <a:avLst/>
                    </a:prstGeom>
                    <a:noFill/>
                    <a:ln>
                      <a:noFill/>
                    </a:ln>
                  </pic:spPr>
                </pic:pic>
              </a:graphicData>
            </a:graphic>
          </wp:inline>
        </w:drawing>
      </w:r>
    </w:p>
    <w:p w14:paraId="6CF51429" w14:textId="3F0476F0" w:rsidR="006E66D6" w:rsidRPr="006E66D6" w:rsidRDefault="006E66D6" w:rsidP="006E66D6">
      <w:pPr>
        <w:spacing w:after="0"/>
        <w:jc w:val="center"/>
        <w:rPr>
          <w:rFonts w:asciiTheme="majorBidi" w:eastAsiaTheme="minorEastAsia" w:hAnsiTheme="majorBidi" w:cstheme="majorBidi"/>
          <w:b/>
          <w:bCs/>
          <w:sz w:val="16"/>
          <w:szCs w:val="16"/>
          <w:lang w:bidi="fa-IR"/>
        </w:rPr>
      </w:pPr>
      <w:r w:rsidRPr="006E66D6">
        <w:rPr>
          <w:rFonts w:asciiTheme="majorBidi" w:eastAsiaTheme="minorEastAsia" w:hAnsiTheme="majorBidi" w:cstheme="majorBidi"/>
          <w:b/>
          <w:bCs/>
          <w:sz w:val="16"/>
          <w:szCs w:val="16"/>
          <w:lang w:bidi="fa-IR"/>
        </w:rPr>
        <w:t xml:space="preserve">Figure 1: Using the variables of input data space and latent space in the </w:t>
      </w:r>
      <w:r w:rsidRPr="006E66D6">
        <w:rPr>
          <w:rFonts w:asciiTheme="majorBidi" w:eastAsiaTheme="minorEastAsia" w:hAnsiTheme="majorBidi" w:cstheme="majorBidi"/>
          <w:b/>
          <w:bCs/>
          <w:sz w:val="16"/>
          <w:szCs w:val="16"/>
          <w:lang w:bidi="fa-IR"/>
        </w:rPr>
        <w:t xml:space="preserve">cycle </w:t>
      </w:r>
      <w:r w:rsidRPr="006E66D6">
        <w:rPr>
          <w:rFonts w:asciiTheme="majorBidi" w:eastAsiaTheme="minorEastAsia" w:hAnsiTheme="majorBidi" w:cstheme="majorBidi"/>
          <w:b/>
          <w:bCs/>
          <w:sz w:val="16"/>
          <w:szCs w:val="16"/>
          <w:lang w:bidi="fa-IR"/>
        </w:rPr>
        <w:t>consistency of the ALAD network (right side)</w:t>
      </w:r>
      <w:r w:rsidRPr="006E66D6">
        <w:rPr>
          <w:rFonts w:asciiTheme="majorBidi" w:eastAsiaTheme="minorEastAsia" w:hAnsiTheme="majorBidi" w:cstheme="majorBidi"/>
          <w:b/>
          <w:bCs/>
          <w:sz w:val="16"/>
          <w:szCs w:val="16"/>
          <w:lang w:bidi="fa-IR"/>
        </w:rPr>
        <w:t xml:space="preserve"> and</w:t>
      </w:r>
      <w:r w:rsidRPr="006E66D6">
        <w:rPr>
          <w:rFonts w:asciiTheme="majorBidi" w:eastAsiaTheme="minorEastAsia" w:hAnsiTheme="majorBidi" w:cstheme="majorBidi"/>
          <w:b/>
          <w:bCs/>
          <w:sz w:val="16"/>
          <w:szCs w:val="16"/>
          <w:lang w:bidi="fa-IR"/>
        </w:rPr>
        <w:t xml:space="preserve"> the information of a complete cycle</w:t>
      </w:r>
      <w:r w:rsidRPr="006E66D6">
        <w:rPr>
          <w:rFonts w:asciiTheme="majorBidi" w:eastAsiaTheme="minorEastAsia" w:hAnsiTheme="majorBidi" w:cstheme="majorBidi"/>
          <w:b/>
          <w:bCs/>
          <w:sz w:val="16"/>
          <w:szCs w:val="16"/>
          <w:lang w:bidi="fa-IR"/>
        </w:rPr>
        <w:t xml:space="preserve"> consistency</w:t>
      </w:r>
      <w:r w:rsidRPr="006E66D6">
        <w:rPr>
          <w:rFonts w:asciiTheme="majorBidi" w:eastAsiaTheme="minorEastAsia" w:hAnsiTheme="majorBidi" w:cstheme="majorBidi"/>
          <w:b/>
          <w:bCs/>
          <w:sz w:val="16"/>
          <w:szCs w:val="16"/>
          <w:lang w:bidi="fa-IR"/>
        </w:rPr>
        <w:t xml:space="preserve"> in the proposed model (left side);</w:t>
      </w:r>
    </w:p>
    <w:p w14:paraId="4B6C1A8A" w14:textId="4BCF5B79" w:rsidR="00D60FCD" w:rsidRPr="006E66D6" w:rsidRDefault="00AB45FF"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lastRenderedPageBreak/>
        <w:t xml:space="preserve">As can be seen in Figure 1, the ALAD model did not use the information of a complete cycle. In order to use the available information in a complete cycle, a new variable called </w:t>
      </w:r>
      <m:oMath>
        <m:sSub>
          <m:sSubPr>
            <m:ctrlPr>
              <w:rPr>
                <w:rFonts w:ascii="Cambria Math" w:hAnsi="Cambria Math" w:cstheme="majorBidi"/>
                <w:i/>
              </w:rPr>
            </m:ctrlPr>
          </m:sSubPr>
          <m:e>
            <m:acc>
              <m:accPr>
                <m:ctrlPr>
                  <w:rPr>
                    <w:rFonts w:ascii="Cambria Math" w:hAnsi="Cambria Math" w:cstheme="majorBidi"/>
                    <w:i/>
                  </w:rPr>
                </m:ctrlPr>
              </m:accPr>
              <m:e>
                <m:r>
                  <w:rPr>
                    <w:rFonts w:ascii="Cambria Math" w:hAnsi="Cambria Math" w:cstheme="majorBidi"/>
                  </w:rPr>
                  <m:t>z</m:t>
                </m:r>
              </m:e>
            </m:acc>
          </m:e>
          <m:sub>
            <m:acc>
              <m:accPr>
                <m:ctrlPr>
                  <w:rPr>
                    <w:rFonts w:ascii="Cambria Math" w:hAnsi="Cambria Math" w:cstheme="majorBidi"/>
                    <w:i/>
                  </w:rPr>
                </m:ctrlPr>
              </m:accPr>
              <m:e>
                <m:r>
                  <w:rPr>
                    <w:rFonts w:ascii="Cambria Math" w:hAnsi="Cambria Math" w:cstheme="majorBidi"/>
                  </w:rPr>
                  <m:t>x</m:t>
                </m:r>
              </m:e>
            </m:acc>
          </m:sub>
        </m:sSub>
        <m:r>
          <w:rPr>
            <w:rFonts w:ascii="Cambria Math" w:hAnsi="Cambria Math" w:cstheme="majorBidi"/>
          </w:rPr>
          <m:t xml:space="preserve"> </m:t>
        </m:r>
      </m:oMath>
      <w:r w:rsidRPr="006E66D6">
        <w:rPr>
          <w:rFonts w:asciiTheme="majorBidi" w:eastAsiaTheme="minorEastAsia" w:hAnsiTheme="majorBidi" w:cstheme="majorBidi"/>
          <w:lang w:bidi="fa-IR"/>
        </w:rPr>
        <w:t xml:space="preserve">is introduced. </w:t>
      </w:r>
      <w:r w:rsidR="002B3CC8" w:rsidRPr="006E66D6">
        <w:rPr>
          <w:rFonts w:asciiTheme="majorBidi" w:eastAsiaTheme="minorEastAsia" w:hAnsiTheme="majorBidi" w:cstheme="majorBidi"/>
          <w:lang w:bidi="fa-IR"/>
        </w:rPr>
        <w:t>T</w:t>
      </w:r>
      <w:r w:rsidRPr="006E66D6">
        <w:rPr>
          <w:rFonts w:asciiTheme="majorBidi" w:eastAsiaTheme="minorEastAsia" w:hAnsiTheme="majorBidi" w:cstheme="majorBidi"/>
          <w:lang w:bidi="fa-IR"/>
        </w:rPr>
        <w:t xml:space="preserve">o calculate this variable, the inverse mapping of the input data of x is provided to the generator network and the resulting inverse mapping is calculated again using the decoder. Hence, </w:t>
      </w:r>
      <w:r w:rsidR="00C90962" w:rsidRPr="006E66D6">
        <w:rPr>
          <w:rFonts w:asciiTheme="majorBidi" w:eastAsiaTheme="minorEastAsia" w:hAnsiTheme="majorBidi" w:cstheme="majorBidi"/>
          <w:lang w:bidi="fa-IR"/>
        </w:rPr>
        <w:t xml:space="preserve">the </w:t>
      </w:r>
      <w:r w:rsidRPr="006E66D6">
        <w:rPr>
          <w:rFonts w:asciiTheme="majorBidi" w:eastAsiaTheme="minorEastAsia" w:hAnsiTheme="majorBidi" w:cstheme="majorBidi"/>
          <w:lang w:bidi="fa-IR"/>
        </w:rPr>
        <w:t>complete cycle results from the process of transforming the input data.</w:t>
      </w:r>
    </w:p>
    <w:p w14:paraId="0D430E6E" w14:textId="1FE804EE" w:rsidR="00AB45FF" w:rsidRPr="006E66D6" w:rsidRDefault="00AB45FF"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In order to </w:t>
      </w:r>
      <w:r w:rsidR="00117103" w:rsidRPr="006E66D6">
        <w:rPr>
          <w:rFonts w:asciiTheme="majorBidi" w:eastAsiaTheme="minorEastAsia" w:hAnsiTheme="majorBidi" w:cstheme="majorBidi"/>
          <w:lang w:bidi="fa-IR"/>
        </w:rPr>
        <w:t>ensure</w:t>
      </w:r>
      <w:r w:rsidRPr="006E66D6">
        <w:rPr>
          <w:rFonts w:asciiTheme="majorBidi" w:eastAsiaTheme="minorEastAsia" w:hAnsiTheme="majorBidi" w:cstheme="majorBidi"/>
          <w:lang w:bidi="fa-IR"/>
        </w:rPr>
        <w:t xml:space="preserve"> the </w:t>
      </w:r>
      <w:r w:rsidR="00117103" w:rsidRPr="006E66D6">
        <w:rPr>
          <w:rFonts w:asciiTheme="majorBidi" w:eastAsiaTheme="minorEastAsia" w:hAnsiTheme="majorBidi" w:cstheme="majorBidi"/>
          <w:lang w:bidi="fa-IR"/>
        </w:rPr>
        <w:t>condition of complete</w:t>
      </w:r>
      <w:r w:rsidR="00DC5206" w:rsidRPr="006E66D6">
        <w:rPr>
          <w:rFonts w:asciiTheme="majorBidi" w:eastAsiaTheme="minorEastAsia" w:hAnsiTheme="majorBidi" w:cstheme="majorBidi"/>
          <w:lang w:bidi="fa-IR"/>
        </w:rPr>
        <w:t xml:space="preserve"> cycle</w:t>
      </w:r>
      <w:r w:rsidR="00117103" w:rsidRPr="006E66D6">
        <w:rPr>
          <w:rFonts w:asciiTheme="majorBidi" w:eastAsiaTheme="minorEastAsia" w:hAnsiTheme="majorBidi" w:cstheme="majorBidi"/>
          <w:lang w:bidi="fa-IR"/>
        </w:rPr>
        <w:t xml:space="preserve"> consistency, </w:t>
      </w:r>
      <w:r w:rsidRPr="006E66D6">
        <w:rPr>
          <w:rFonts w:asciiTheme="majorBidi" w:eastAsiaTheme="minorEastAsia" w:hAnsiTheme="majorBidi" w:cstheme="majorBidi"/>
          <w:lang w:bidi="fa-IR"/>
        </w:rPr>
        <w:t xml:space="preserve">the new </w:t>
      </w:r>
      <w:proofErr w:type="spellStart"/>
      <w:r w:rsidRPr="006E66D6">
        <w:rPr>
          <w:rFonts w:asciiTheme="majorBidi" w:eastAsiaTheme="minorEastAsia" w:hAnsiTheme="majorBidi" w:cstheme="majorBidi"/>
          <w:lang w:bidi="fa-IR"/>
        </w:rPr>
        <w:t>D</w:t>
      </w:r>
      <w:r w:rsidRPr="006E66D6">
        <w:rPr>
          <w:rFonts w:asciiTheme="majorBidi" w:eastAsiaTheme="minorEastAsia" w:hAnsiTheme="majorBidi" w:cstheme="majorBidi"/>
          <w:vertAlign w:val="subscript"/>
          <w:lang w:bidi="fa-IR"/>
        </w:rPr>
        <w:t>xxzz</w:t>
      </w:r>
      <w:proofErr w:type="spellEnd"/>
      <w:r w:rsidRPr="006E66D6">
        <w:rPr>
          <w:rFonts w:asciiTheme="majorBidi" w:eastAsiaTheme="minorEastAsia" w:hAnsiTheme="majorBidi" w:cstheme="majorBidi"/>
          <w:lang w:bidi="fa-IR"/>
        </w:rPr>
        <w:t xml:space="preserve"> </w:t>
      </w:r>
      <w:r w:rsidR="009F41E1" w:rsidRPr="006E66D6">
        <w:rPr>
          <w:rFonts w:asciiTheme="majorBidi" w:eastAsiaTheme="minorEastAsia" w:hAnsiTheme="majorBidi" w:cstheme="majorBidi"/>
          <w:lang w:bidi="fa-IR"/>
        </w:rPr>
        <w:t>discriminator</w:t>
      </w:r>
      <w:r w:rsidR="00D60FCD" w:rsidRPr="006E66D6">
        <w:rPr>
          <w:rFonts w:asciiTheme="majorBidi" w:eastAsiaTheme="minorEastAsia" w:hAnsiTheme="majorBidi" w:cstheme="majorBidi"/>
          <w:lang w:bidi="fa-IR"/>
        </w:rPr>
        <w:t xml:space="preserve"> is used </w:t>
      </w:r>
      <w:r w:rsidRPr="006E66D6">
        <w:rPr>
          <w:rFonts w:asciiTheme="majorBidi" w:eastAsiaTheme="minorEastAsia" w:hAnsiTheme="majorBidi" w:cstheme="majorBidi"/>
          <w:lang w:bidi="fa-IR"/>
        </w:rPr>
        <w:t xml:space="preserve">with the </w:t>
      </w:r>
      <w:r w:rsidR="00DC5206" w:rsidRPr="006E66D6">
        <w:rPr>
          <w:rFonts w:asciiTheme="majorBidi" w:eastAsiaTheme="minorEastAsia" w:hAnsiTheme="majorBidi" w:cstheme="majorBidi"/>
          <w:lang w:bidi="fa-IR"/>
        </w:rPr>
        <w:t>joint</w:t>
      </w:r>
      <w:r w:rsidR="00117103" w:rsidRPr="006E66D6">
        <w:rPr>
          <w:rFonts w:asciiTheme="majorBidi" w:eastAsiaTheme="minorEastAsia" w:hAnsiTheme="majorBidi" w:cstheme="majorBidi"/>
          <w:lang w:bidi="fa-IR"/>
        </w:rPr>
        <w:t xml:space="preserve"> </w:t>
      </w:r>
      <w:r w:rsidRPr="006E66D6">
        <w:rPr>
          <w:rFonts w:asciiTheme="majorBidi" w:eastAsiaTheme="minorEastAsia" w:hAnsiTheme="majorBidi" w:cstheme="majorBidi"/>
          <w:lang w:bidi="fa-IR"/>
        </w:rPr>
        <w:t>input</w:t>
      </w:r>
      <w:r w:rsidR="00117103" w:rsidRPr="006E66D6">
        <w:rPr>
          <w:rFonts w:asciiTheme="majorBidi" w:eastAsiaTheme="minorEastAsia" w:hAnsiTheme="majorBidi" w:cstheme="majorBidi"/>
          <w:lang w:bidi="fa-IR"/>
        </w:rPr>
        <w:t xml:space="preserve">. </w:t>
      </w:r>
      <w:r w:rsidR="00D60FCD" w:rsidRPr="006E66D6">
        <w:rPr>
          <w:rFonts w:asciiTheme="majorBidi" w:eastAsiaTheme="minorEastAsia" w:hAnsiTheme="majorBidi" w:cstheme="majorBidi"/>
          <w:lang w:bidi="fa-IR"/>
        </w:rPr>
        <w:t xml:space="preserve">It is noteworthy that the effectiveness of the </w:t>
      </w:r>
      <w:r w:rsidR="00DC5206" w:rsidRPr="006E66D6">
        <w:rPr>
          <w:rFonts w:asciiTheme="majorBidi" w:eastAsiaTheme="minorEastAsia" w:hAnsiTheme="majorBidi" w:cstheme="majorBidi"/>
          <w:lang w:bidi="fa-IR"/>
        </w:rPr>
        <w:t>joint</w:t>
      </w:r>
      <w:r w:rsidR="00D60FCD" w:rsidRPr="006E66D6">
        <w:rPr>
          <w:rFonts w:asciiTheme="majorBidi" w:eastAsiaTheme="minorEastAsia" w:hAnsiTheme="majorBidi" w:cstheme="majorBidi"/>
          <w:lang w:bidi="fa-IR"/>
        </w:rPr>
        <w:t xml:space="preserve"> </w:t>
      </w:r>
      <w:r w:rsidR="009F41E1" w:rsidRPr="006E66D6">
        <w:rPr>
          <w:rFonts w:asciiTheme="majorBidi" w:eastAsiaTheme="minorEastAsia" w:hAnsiTheme="majorBidi" w:cstheme="majorBidi"/>
          <w:lang w:bidi="fa-IR"/>
        </w:rPr>
        <w:t>discriminator</w:t>
      </w:r>
      <w:r w:rsidR="00D60FCD" w:rsidRPr="006E66D6">
        <w:rPr>
          <w:rFonts w:asciiTheme="majorBidi" w:eastAsiaTheme="minorEastAsia" w:hAnsiTheme="majorBidi" w:cstheme="majorBidi"/>
          <w:lang w:bidi="fa-IR"/>
        </w:rPr>
        <w:t>s ha</w:t>
      </w:r>
      <w:r w:rsidR="002B3CC8" w:rsidRPr="006E66D6">
        <w:rPr>
          <w:rFonts w:asciiTheme="majorBidi" w:eastAsiaTheme="minorEastAsia" w:hAnsiTheme="majorBidi" w:cstheme="majorBidi"/>
          <w:lang w:bidi="fa-IR"/>
        </w:rPr>
        <w:t>s</w:t>
      </w:r>
      <w:r w:rsidR="00D60FCD" w:rsidRPr="006E66D6">
        <w:rPr>
          <w:rFonts w:asciiTheme="majorBidi" w:eastAsiaTheme="minorEastAsia" w:hAnsiTheme="majorBidi" w:cstheme="majorBidi"/>
          <w:lang w:bidi="fa-IR"/>
        </w:rPr>
        <w:t xml:space="preserve"> already been proven once in ALIGAN.</w:t>
      </w:r>
      <w:r w:rsidR="0081251D" w:rsidRPr="006E66D6">
        <w:rPr>
          <w:rFonts w:asciiTheme="majorBidi" w:eastAsiaTheme="minorEastAsia" w:hAnsiTheme="majorBidi" w:cstheme="majorBidi"/>
          <w:lang w:bidi="fa-IR"/>
        </w:rPr>
        <w:t xml:space="preserve"> Actually, </w:t>
      </w:r>
      <w:r w:rsidR="003E3CD8" w:rsidRPr="006E66D6">
        <w:rPr>
          <w:rFonts w:asciiTheme="majorBidi" w:eastAsiaTheme="minorEastAsia" w:hAnsiTheme="majorBidi" w:cstheme="majorBidi"/>
          <w:lang w:bidi="fa-IR"/>
        </w:rPr>
        <w:t xml:space="preserve">when adding the encoder network to </w:t>
      </w:r>
      <w:r w:rsidR="00DC5206" w:rsidRPr="006E66D6">
        <w:rPr>
          <w:rFonts w:asciiTheme="majorBidi" w:eastAsiaTheme="minorEastAsia" w:hAnsiTheme="majorBidi" w:cstheme="majorBidi"/>
          <w:lang w:bidi="fa-IR"/>
        </w:rPr>
        <w:t xml:space="preserve">the </w:t>
      </w:r>
      <w:r w:rsidR="003E3CD8" w:rsidRPr="006E66D6">
        <w:rPr>
          <w:rFonts w:asciiTheme="majorBidi" w:eastAsiaTheme="minorEastAsia" w:hAnsiTheme="majorBidi" w:cstheme="majorBidi"/>
          <w:lang w:bidi="fa-IR"/>
        </w:rPr>
        <w:t xml:space="preserve">GAN framework, two procedures can be scrutinized. The first mode is adding an independent </w:t>
      </w:r>
      <w:r w:rsidR="009F41E1" w:rsidRPr="006E66D6">
        <w:rPr>
          <w:rFonts w:asciiTheme="majorBidi" w:eastAsiaTheme="minorEastAsia" w:hAnsiTheme="majorBidi" w:cstheme="majorBidi"/>
          <w:lang w:bidi="fa-IR"/>
        </w:rPr>
        <w:t>discriminator</w:t>
      </w:r>
      <w:r w:rsidR="003E3CD8" w:rsidRPr="006E66D6">
        <w:rPr>
          <w:rFonts w:asciiTheme="majorBidi" w:eastAsiaTheme="minorEastAsia" w:hAnsiTheme="majorBidi" w:cstheme="majorBidi"/>
          <w:lang w:bidi="fa-IR"/>
        </w:rPr>
        <w:t xml:space="preserve"> to train the coder</w:t>
      </w:r>
      <w:r w:rsidR="00C90962" w:rsidRPr="006E66D6">
        <w:rPr>
          <w:rFonts w:asciiTheme="majorBidi" w:eastAsiaTheme="minorEastAsia" w:hAnsiTheme="majorBidi" w:cstheme="majorBidi"/>
          <w:lang w:bidi="fa-IR"/>
        </w:rPr>
        <w:t>,</w:t>
      </w:r>
      <w:r w:rsidR="003E3CD8" w:rsidRPr="006E66D6">
        <w:rPr>
          <w:rFonts w:asciiTheme="majorBidi" w:eastAsiaTheme="minorEastAsia" w:hAnsiTheme="majorBidi" w:cstheme="majorBidi"/>
          <w:lang w:bidi="fa-IR"/>
        </w:rPr>
        <w:t xml:space="preserve"> and the second mode is changing the input of the </w:t>
      </w:r>
      <w:r w:rsidR="009F41E1" w:rsidRPr="006E66D6">
        <w:rPr>
          <w:rFonts w:asciiTheme="majorBidi" w:eastAsiaTheme="minorEastAsia" w:hAnsiTheme="majorBidi" w:cstheme="majorBidi"/>
          <w:lang w:bidi="fa-IR"/>
        </w:rPr>
        <w:t>discriminator</w:t>
      </w:r>
      <w:r w:rsidR="003E3CD8" w:rsidRPr="006E66D6">
        <w:rPr>
          <w:rFonts w:asciiTheme="majorBidi" w:eastAsiaTheme="minorEastAsia" w:hAnsiTheme="majorBidi" w:cstheme="majorBidi"/>
          <w:lang w:bidi="fa-IR"/>
        </w:rPr>
        <w:t xml:space="preserve"> from a single input mode to </w:t>
      </w:r>
      <w:r w:rsidR="00DC5206" w:rsidRPr="006E66D6">
        <w:rPr>
          <w:rFonts w:asciiTheme="majorBidi" w:eastAsiaTheme="minorEastAsia" w:hAnsiTheme="majorBidi" w:cstheme="majorBidi"/>
          <w:lang w:bidi="fa-IR"/>
        </w:rPr>
        <w:t>a joint</w:t>
      </w:r>
      <w:r w:rsidR="003E3CD8" w:rsidRPr="006E66D6">
        <w:rPr>
          <w:rFonts w:asciiTheme="majorBidi" w:eastAsiaTheme="minorEastAsia" w:hAnsiTheme="majorBidi" w:cstheme="majorBidi"/>
          <w:lang w:bidi="fa-IR"/>
        </w:rPr>
        <w:t xml:space="preserve"> input mode.</w:t>
      </w:r>
      <w:r w:rsidR="003755CA" w:rsidRPr="006E66D6">
        <w:rPr>
          <w:rFonts w:asciiTheme="majorBidi" w:eastAsiaTheme="minorEastAsia" w:hAnsiTheme="majorBidi" w:cstheme="majorBidi"/>
          <w:lang w:bidi="fa-IR"/>
        </w:rPr>
        <w:t xml:space="preserve"> Therefore, it </w:t>
      </w:r>
      <w:r w:rsidR="002B3CC8" w:rsidRPr="006E66D6">
        <w:rPr>
          <w:rFonts w:asciiTheme="majorBidi" w:eastAsiaTheme="minorEastAsia" w:hAnsiTheme="majorBidi" w:cstheme="majorBidi"/>
          <w:lang w:bidi="fa-IR"/>
        </w:rPr>
        <w:t>i</w:t>
      </w:r>
      <w:r w:rsidR="003755CA" w:rsidRPr="006E66D6">
        <w:rPr>
          <w:rFonts w:asciiTheme="majorBidi" w:eastAsiaTheme="minorEastAsia" w:hAnsiTheme="majorBidi" w:cstheme="majorBidi"/>
          <w:lang w:bidi="fa-IR"/>
        </w:rPr>
        <w:t>s proved that the second mode perform</w:t>
      </w:r>
      <w:r w:rsidR="002B3CC8" w:rsidRPr="006E66D6">
        <w:rPr>
          <w:rFonts w:asciiTheme="majorBidi" w:eastAsiaTheme="minorEastAsia" w:hAnsiTheme="majorBidi" w:cstheme="majorBidi"/>
          <w:lang w:bidi="fa-IR"/>
        </w:rPr>
        <w:t>s</w:t>
      </w:r>
      <w:r w:rsidR="003755CA" w:rsidRPr="006E66D6">
        <w:rPr>
          <w:rFonts w:asciiTheme="majorBidi" w:eastAsiaTheme="minorEastAsia" w:hAnsiTheme="majorBidi" w:cstheme="majorBidi"/>
          <w:lang w:bidi="fa-IR"/>
        </w:rPr>
        <w:t xml:space="preserve"> better and obtain</w:t>
      </w:r>
      <w:r w:rsidR="002B3CC8" w:rsidRPr="006E66D6">
        <w:rPr>
          <w:rFonts w:asciiTheme="majorBidi" w:eastAsiaTheme="minorEastAsia" w:hAnsiTheme="majorBidi" w:cstheme="majorBidi"/>
          <w:lang w:bidi="fa-IR"/>
        </w:rPr>
        <w:t>s</w:t>
      </w:r>
      <w:r w:rsidR="003755CA" w:rsidRPr="006E66D6">
        <w:rPr>
          <w:rFonts w:asciiTheme="majorBidi" w:eastAsiaTheme="minorEastAsia" w:hAnsiTheme="majorBidi" w:cstheme="majorBidi"/>
          <w:lang w:bidi="fa-IR"/>
        </w:rPr>
        <w:t xml:space="preserve"> better results. According to the same idea, the input of the </w:t>
      </w:r>
      <w:r w:rsidR="00C90962" w:rsidRPr="006E66D6">
        <w:rPr>
          <w:rFonts w:asciiTheme="majorBidi" w:eastAsiaTheme="minorEastAsia" w:hAnsiTheme="majorBidi" w:cstheme="majorBidi"/>
          <w:lang w:bidi="fa-IR"/>
        </w:rPr>
        <w:t xml:space="preserve">joint </w:t>
      </w:r>
      <w:r w:rsidR="009F41E1" w:rsidRPr="006E66D6">
        <w:rPr>
          <w:rFonts w:asciiTheme="majorBidi" w:eastAsiaTheme="minorEastAsia" w:hAnsiTheme="majorBidi" w:cstheme="majorBidi"/>
          <w:lang w:bidi="fa-IR"/>
        </w:rPr>
        <w:t>discriminator</w:t>
      </w:r>
      <w:r w:rsidR="003755CA" w:rsidRPr="006E66D6">
        <w:rPr>
          <w:rFonts w:asciiTheme="majorBidi" w:eastAsiaTheme="minorEastAsia" w:hAnsiTheme="majorBidi" w:cstheme="majorBidi"/>
          <w:lang w:bidi="fa-IR"/>
        </w:rPr>
        <w:t xml:space="preserve"> </w:t>
      </w:r>
      <w:proofErr w:type="spellStart"/>
      <w:r w:rsidR="003755CA" w:rsidRPr="006E66D6">
        <w:rPr>
          <w:rFonts w:asciiTheme="majorBidi" w:eastAsiaTheme="minorEastAsia" w:hAnsiTheme="majorBidi" w:cstheme="majorBidi"/>
          <w:lang w:bidi="fa-IR"/>
        </w:rPr>
        <w:t>D</w:t>
      </w:r>
      <w:r w:rsidR="003755CA" w:rsidRPr="006E66D6">
        <w:rPr>
          <w:rFonts w:asciiTheme="majorBidi" w:eastAsiaTheme="minorEastAsia" w:hAnsiTheme="majorBidi" w:cstheme="majorBidi"/>
          <w:vertAlign w:val="subscript"/>
          <w:lang w:bidi="fa-IR"/>
        </w:rPr>
        <w:t>xxzz</w:t>
      </w:r>
      <w:proofErr w:type="spellEnd"/>
      <w:r w:rsidR="003755CA" w:rsidRPr="006E66D6">
        <w:rPr>
          <w:rFonts w:asciiTheme="majorBidi" w:eastAsiaTheme="minorEastAsia" w:hAnsiTheme="majorBidi" w:cstheme="majorBidi"/>
          <w:lang w:bidi="fa-IR"/>
        </w:rPr>
        <w:t xml:space="preserve"> extract</w:t>
      </w:r>
      <w:r w:rsidR="00C90962" w:rsidRPr="006E66D6">
        <w:rPr>
          <w:rFonts w:asciiTheme="majorBidi" w:eastAsiaTheme="minorEastAsia" w:hAnsiTheme="majorBidi" w:cstheme="majorBidi"/>
          <w:lang w:bidi="fa-IR"/>
        </w:rPr>
        <w:t>s</w:t>
      </w:r>
      <w:r w:rsidR="003755CA" w:rsidRPr="006E66D6">
        <w:rPr>
          <w:rFonts w:asciiTheme="majorBidi" w:eastAsiaTheme="minorEastAsia" w:hAnsiTheme="majorBidi" w:cstheme="majorBidi"/>
          <w:lang w:bidi="fa-IR"/>
        </w:rPr>
        <w:t xml:space="preserve"> the most information for model training.</w:t>
      </w:r>
    </w:p>
    <w:p w14:paraId="608D53D2" w14:textId="30794C3F" w:rsidR="00DF40B9" w:rsidRPr="006E66D6" w:rsidRDefault="00DF40B9"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This </w:t>
      </w:r>
      <w:r w:rsidR="009F41E1" w:rsidRPr="006E66D6">
        <w:rPr>
          <w:rFonts w:asciiTheme="majorBidi" w:eastAsiaTheme="minorEastAsia" w:hAnsiTheme="majorBidi" w:cstheme="majorBidi"/>
          <w:lang w:bidi="fa-IR"/>
        </w:rPr>
        <w:t>discriminator</w:t>
      </w:r>
      <w:r w:rsidRPr="006E66D6">
        <w:rPr>
          <w:rFonts w:asciiTheme="majorBidi" w:eastAsiaTheme="minorEastAsia" w:hAnsiTheme="majorBidi" w:cstheme="majorBidi"/>
          <w:lang w:bidi="fa-IR"/>
        </w:rPr>
        <w:t xml:space="preserve"> uses the quadruple of </w:t>
      </w:r>
      <m:oMath>
        <m:d>
          <m:dPr>
            <m:ctrlPr>
              <w:rPr>
                <w:rFonts w:ascii="Cambria Math" w:hAnsi="Cambria Math" w:cstheme="majorBidi"/>
                <w:i/>
              </w:rPr>
            </m:ctrlPr>
          </m:dPr>
          <m:e>
            <m:r>
              <w:rPr>
                <w:rFonts w:ascii="Cambria Math" w:hAnsi="Cambria Math" w:cstheme="majorBidi"/>
                <w:lang w:bidi="ar-BH"/>
              </w:rPr>
              <m:t>x,x,</m:t>
            </m:r>
            <m:sSub>
              <m:sSubPr>
                <m:ctrlPr>
                  <w:rPr>
                    <w:rFonts w:ascii="Cambria Math" w:hAnsi="Cambria Math" w:cstheme="majorBidi"/>
                    <w:bCs/>
                  </w:rPr>
                </m:ctrlPr>
              </m:sSubPr>
              <m:e>
                <m:r>
                  <w:rPr>
                    <w:rFonts w:ascii="Cambria Math" w:hAnsi="Cambria Math" w:cstheme="majorBidi"/>
                  </w:rPr>
                  <m:t>z</m:t>
                </m:r>
              </m:e>
              <m:sub>
                <m:r>
                  <w:rPr>
                    <w:rFonts w:ascii="Cambria Math" w:hAnsi="Cambria Math" w:cstheme="majorBidi"/>
                  </w:rPr>
                  <m:t>x</m:t>
                </m:r>
              </m:sub>
            </m:sSub>
            <m:r>
              <w:rPr>
                <w:rFonts w:ascii="Cambria Math" w:hAnsi="Cambria Math" w:cstheme="majorBidi"/>
                <w:lang w:bidi="ar-BH"/>
              </w:rPr>
              <m:t>,</m:t>
            </m:r>
            <m:sSub>
              <m:sSubPr>
                <m:ctrlPr>
                  <w:rPr>
                    <w:rFonts w:ascii="Cambria Math" w:hAnsi="Cambria Math" w:cstheme="majorBidi"/>
                    <w:bCs/>
                  </w:rPr>
                </m:ctrlPr>
              </m:sSubPr>
              <m:e>
                <m:r>
                  <w:rPr>
                    <w:rFonts w:ascii="Cambria Math" w:hAnsi="Cambria Math" w:cstheme="majorBidi"/>
                  </w:rPr>
                  <m:t>z</m:t>
                </m:r>
              </m:e>
              <m:sub>
                <m:r>
                  <w:rPr>
                    <w:rFonts w:ascii="Cambria Math" w:hAnsi="Cambria Math" w:cstheme="majorBidi"/>
                  </w:rPr>
                  <m:t>x</m:t>
                </m:r>
              </m:sub>
            </m:sSub>
          </m:e>
        </m:d>
        <m:r>
          <w:rPr>
            <w:rFonts w:ascii="Cambria Math" w:hAnsi="Cambria Math" w:cstheme="majorBidi"/>
          </w:rPr>
          <m:t xml:space="preserve"> </m:t>
        </m:r>
      </m:oMath>
      <w:r w:rsidRPr="006E66D6">
        <w:rPr>
          <w:rFonts w:asciiTheme="majorBidi" w:eastAsiaTheme="minorEastAsia" w:hAnsiTheme="majorBidi" w:cstheme="majorBidi"/>
          <w:lang w:bidi="fa-IR"/>
        </w:rPr>
        <w:t xml:space="preserve">as the actual data and the quadruple of </w:t>
      </w:r>
      <m:oMath>
        <m:r>
          <w:rPr>
            <w:rFonts w:ascii="Cambria Math" w:hAnsi="Cambria Math" w:cstheme="majorBidi"/>
            <w:rtl/>
          </w:rPr>
          <m:t>(</m:t>
        </m:r>
        <m:r>
          <w:rPr>
            <w:rFonts w:ascii="Cambria Math" w:hAnsi="Cambria Math" w:cstheme="majorBidi"/>
            <w:lang w:bidi="ar-BH"/>
          </w:rPr>
          <m:t>x, G(E</m:t>
        </m:r>
        <m:d>
          <m:dPr>
            <m:ctrlPr>
              <w:rPr>
                <w:rFonts w:ascii="Cambria Math" w:hAnsi="Cambria Math" w:cstheme="majorBidi"/>
                <w:bCs/>
                <w:lang w:bidi="ar-BH"/>
              </w:rPr>
            </m:ctrlPr>
          </m:dPr>
          <m:e>
            <m:r>
              <w:rPr>
                <w:rFonts w:ascii="Cambria Math" w:hAnsi="Cambria Math" w:cstheme="majorBidi"/>
                <w:lang w:bidi="ar-BH"/>
              </w:rPr>
              <m:t>x)</m:t>
            </m:r>
          </m:e>
        </m:d>
        <m:r>
          <w:rPr>
            <w:rFonts w:ascii="Cambria Math" w:hAnsi="Cambria Math" w:cstheme="majorBidi"/>
            <w:lang w:bidi="ar-BH"/>
          </w:rPr>
          <m:t>,</m:t>
        </m:r>
        <m:sSub>
          <m:sSubPr>
            <m:ctrlPr>
              <w:rPr>
                <w:rFonts w:ascii="Cambria Math" w:hAnsi="Cambria Math" w:cstheme="majorBidi"/>
                <w:bCs/>
              </w:rPr>
            </m:ctrlPr>
          </m:sSubPr>
          <m:e>
            <m:r>
              <w:rPr>
                <w:rFonts w:ascii="Cambria Math" w:hAnsi="Cambria Math" w:cstheme="majorBidi"/>
              </w:rPr>
              <m:t>z</m:t>
            </m:r>
          </m:e>
          <m:sub>
            <m:r>
              <w:rPr>
                <w:rFonts w:ascii="Cambria Math" w:hAnsi="Cambria Math" w:cstheme="majorBidi"/>
              </w:rPr>
              <m:t>x</m:t>
            </m:r>
          </m:sub>
        </m:sSub>
        <m:r>
          <w:rPr>
            <w:rFonts w:ascii="Cambria Math" w:hAnsi="Cambria Math" w:cstheme="majorBidi"/>
            <w:lang w:bidi="ar-BH"/>
          </w:rPr>
          <m:t>, E</m:t>
        </m:r>
        <m:d>
          <m:dPr>
            <m:ctrlPr>
              <w:rPr>
                <w:rFonts w:ascii="Cambria Math" w:hAnsi="Cambria Math" w:cstheme="majorBidi"/>
                <w:bCs/>
                <w:lang w:bidi="ar-BH"/>
              </w:rPr>
            </m:ctrlPr>
          </m:dPr>
          <m:e>
            <m:r>
              <w:rPr>
                <w:rFonts w:ascii="Cambria Math" w:hAnsi="Cambria Math" w:cstheme="majorBidi"/>
                <w:lang w:bidi="ar-BH"/>
              </w:rPr>
              <m:t>G(</m:t>
            </m:r>
            <m:sSub>
              <m:sSubPr>
                <m:ctrlPr>
                  <w:rPr>
                    <w:rFonts w:ascii="Cambria Math" w:hAnsi="Cambria Math" w:cstheme="majorBidi"/>
                    <w:bCs/>
                  </w:rPr>
                </m:ctrlPr>
              </m:sSubPr>
              <m:e>
                <m:r>
                  <w:rPr>
                    <w:rFonts w:ascii="Cambria Math" w:hAnsi="Cambria Math" w:cstheme="majorBidi"/>
                  </w:rPr>
                  <m:t>z</m:t>
                </m:r>
              </m:e>
              <m:sub>
                <m:r>
                  <w:rPr>
                    <w:rFonts w:ascii="Cambria Math" w:hAnsi="Cambria Math" w:cstheme="majorBidi"/>
                  </w:rPr>
                  <m:t>x</m:t>
                </m:r>
              </m:sub>
            </m:sSub>
            <m:r>
              <w:rPr>
                <w:rFonts w:ascii="Cambria Math" w:hAnsi="Cambria Math" w:cstheme="majorBidi"/>
                <w:lang w:bidi="ar-BH"/>
              </w:rPr>
              <m:t>)</m:t>
            </m:r>
          </m:e>
        </m:d>
        <m:r>
          <w:rPr>
            <w:rFonts w:ascii="Cambria Math" w:hAnsi="Cambria Math" w:cstheme="majorBidi"/>
            <w:rtl/>
          </w:rPr>
          <m:t>)</m:t>
        </m:r>
      </m:oMath>
      <w:r w:rsidRPr="006E66D6">
        <w:rPr>
          <w:rFonts w:asciiTheme="majorBidi" w:eastAsiaTheme="minorEastAsia" w:hAnsiTheme="majorBidi" w:cstheme="majorBidi"/>
          <w:lang w:bidi="fa-IR"/>
        </w:rPr>
        <w:t xml:space="preserve"> as fake data. </w:t>
      </w:r>
      <w:r w:rsidR="00C90962" w:rsidRPr="006E66D6">
        <w:rPr>
          <w:rFonts w:asciiTheme="majorBidi" w:eastAsiaTheme="minorEastAsia" w:hAnsiTheme="majorBidi" w:cstheme="majorBidi"/>
          <w:lang w:bidi="fa-IR"/>
        </w:rPr>
        <w:t>T</w:t>
      </w:r>
      <w:r w:rsidR="00395960" w:rsidRPr="006E66D6">
        <w:rPr>
          <w:rFonts w:asciiTheme="majorBidi" w:eastAsiaTheme="minorEastAsia" w:hAnsiTheme="majorBidi" w:cstheme="majorBidi"/>
          <w:lang w:bidi="fa-IR"/>
        </w:rPr>
        <w:t xml:space="preserve">his </w:t>
      </w:r>
      <w:r w:rsidR="009F41E1" w:rsidRPr="006E66D6">
        <w:rPr>
          <w:rFonts w:asciiTheme="majorBidi" w:eastAsiaTheme="minorEastAsia" w:hAnsiTheme="majorBidi" w:cstheme="majorBidi"/>
          <w:lang w:bidi="fa-IR"/>
        </w:rPr>
        <w:t>discriminator</w:t>
      </w:r>
      <w:r w:rsidR="00395960" w:rsidRPr="006E66D6">
        <w:rPr>
          <w:rFonts w:asciiTheme="majorBidi" w:eastAsiaTheme="minorEastAsia" w:hAnsiTheme="majorBidi" w:cstheme="majorBidi"/>
          <w:lang w:bidi="fa-IR"/>
        </w:rPr>
        <w:t xml:space="preserve"> attempts to make the input x and its reconstruction provided by the network as well as the inverse mapping of the input i</w:t>
      </w:r>
      <w:r w:rsidR="008462EE" w:rsidRPr="006E66D6">
        <w:rPr>
          <w:rFonts w:asciiTheme="majorBidi" w:eastAsiaTheme="minorEastAsia" w:hAnsiTheme="majorBidi" w:cstheme="majorBidi"/>
          <w:lang w:bidi="fa-IR"/>
        </w:rPr>
        <w:t xml:space="preserve">mage in the </w:t>
      </w:r>
      <w:r w:rsidR="005546A7" w:rsidRPr="006E66D6">
        <w:rPr>
          <w:rFonts w:asciiTheme="majorBidi" w:eastAsiaTheme="minorEastAsia" w:hAnsiTheme="majorBidi" w:cstheme="majorBidi"/>
          <w:lang w:bidi="fa-IR"/>
        </w:rPr>
        <w:t>latent</w:t>
      </w:r>
      <w:r w:rsidR="008462EE" w:rsidRPr="006E66D6">
        <w:rPr>
          <w:rFonts w:asciiTheme="majorBidi" w:eastAsiaTheme="minorEastAsia" w:hAnsiTheme="majorBidi" w:cstheme="majorBidi"/>
          <w:lang w:bidi="fa-IR"/>
        </w:rPr>
        <w:t xml:space="preserve"> space</w:t>
      </w:r>
      <w:r w:rsidR="00395960" w:rsidRPr="006E66D6">
        <w:rPr>
          <w:rFonts w:asciiTheme="majorBidi" w:eastAsiaTheme="minorEastAsia" w:hAnsiTheme="majorBidi" w:cstheme="majorBidi"/>
          <w:lang w:bidi="fa-IR"/>
        </w:rPr>
        <w:t xml:space="preserve"> and its reconstruction by the </w:t>
      </w:r>
      <w:r w:rsidR="00C90962" w:rsidRPr="006E66D6">
        <w:rPr>
          <w:rFonts w:asciiTheme="majorBidi" w:eastAsiaTheme="minorEastAsia" w:hAnsiTheme="majorBidi" w:cstheme="majorBidi"/>
          <w:lang w:bidi="fa-IR"/>
        </w:rPr>
        <w:t>en</w:t>
      </w:r>
      <w:r w:rsidR="00395960" w:rsidRPr="006E66D6">
        <w:rPr>
          <w:rFonts w:asciiTheme="majorBidi" w:eastAsiaTheme="minorEastAsia" w:hAnsiTheme="majorBidi" w:cstheme="majorBidi"/>
          <w:lang w:bidi="fa-IR"/>
        </w:rPr>
        <w:t xml:space="preserve">coder as close as possible to each other, so that a complete stable loop is provided and the model is trained and stabilized better. </w:t>
      </w:r>
    </w:p>
    <w:p w14:paraId="28D59288" w14:textId="213CFC5D" w:rsidR="00395960" w:rsidRPr="006E66D6" w:rsidRDefault="00AE248D" w:rsidP="006E66D6">
      <w:pPr>
        <w:spacing w:after="0"/>
        <w:jc w:val="both"/>
        <w:rPr>
          <w:rFonts w:asciiTheme="majorBidi" w:eastAsiaTheme="minorEastAsia" w:hAnsiTheme="majorBidi" w:cstheme="majorBidi"/>
          <w:b/>
          <w:bCs/>
          <w:lang w:bidi="fa-IR"/>
        </w:rPr>
      </w:pPr>
      <w:r w:rsidRPr="006E66D6">
        <w:rPr>
          <w:rFonts w:asciiTheme="majorBidi" w:eastAsiaTheme="minorEastAsia" w:hAnsiTheme="majorBidi" w:cstheme="majorBidi"/>
          <w:b/>
          <w:bCs/>
          <w:lang w:bidi="fa-IR"/>
        </w:rPr>
        <w:t xml:space="preserve">4.2 </w:t>
      </w:r>
      <w:r w:rsidR="002B3CC8" w:rsidRPr="006E66D6">
        <w:rPr>
          <w:rFonts w:asciiTheme="majorBidi" w:eastAsiaTheme="minorEastAsia" w:hAnsiTheme="majorBidi" w:cstheme="majorBidi"/>
          <w:b/>
          <w:bCs/>
          <w:lang w:bidi="fa-IR"/>
        </w:rPr>
        <w:t>N</w:t>
      </w:r>
      <w:r w:rsidRPr="006E66D6">
        <w:rPr>
          <w:rFonts w:asciiTheme="majorBidi" w:eastAsiaTheme="minorEastAsia" w:hAnsiTheme="majorBidi" w:cstheme="majorBidi"/>
          <w:b/>
          <w:bCs/>
          <w:lang w:bidi="fa-IR"/>
        </w:rPr>
        <w:t xml:space="preserve">ecessity of weak reconstruction </w:t>
      </w:r>
    </w:p>
    <w:p w14:paraId="24632CD2" w14:textId="7FA99F18" w:rsidR="00AE248D" w:rsidRPr="006E66D6" w:rsidRDefault="00981DDD"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In reconstruction-based models, it has always been assumed that if the training and reconstruction of the normal data </w:t>
      </w:r>
      <w:r w:rsidR="00586BAB" w:rsidRPr="006E66D6">
        <w:rPr>
          <w:rFonts w:asciiTheme="majorBidi" w:eastAsiaTheme="minorEastAsia" w:hAnsiTheme="majorBidi" w:cstheme="majorBidi"/>
          <w:lang w:bidi="fa-IR"/>
        </w:rPr>
        <w:t>are properly</w:t>
      </w:r>
      <w:r w:rsidRPr="006E66D6">
        <w:rPr>
          <w:rFonts w:asciiTheme="majorBidi" w:eastAsiaTheme="minorEastAsia" w:hAnsiTheme="majorBidi" w:cstheme="majorBidi"/>
          <w:lang w:bidi="fa-IR"/>
        </w:rPr>
        <w:t xml:space="preserve"> done, the reconstruction of abnormal data will necessarily be weak and different from the input data.</w:t>
      </w:r>
      <w:r w:rsidR="008462EE" w:rsidRPr="006E66D6">
        <w:rPr>
          <w:rFonts w:asciiTheme="majorBidi" w:eastAsiaTheme="minorEastAsia" w:hAnsiTheme="majorBidi" w:cstheme="majorBidi"/>
          <w:lang w:bidi="fa-IR"/>
        </w:rPr>
        <w:t xml:space="preserve"> However, experiments indicate </w:t>
      </w:r>
      <w:r w:rsidR="00586BAB" w:rsidRPr="006E66D6">
        <w:rPr>
          <w:rFonts w:asciiTheme="majorBidi" w:eastAsiaTheme="minorEastAsia" w:hAnsiTheme="majorBidi" w:cstheme="majorBidi"/>
          <w:lang w:bidi="fa-IR"/>
        </w:rPr>
        <w:t>it</w:t>
      </w:r>
      <w:r w:rsidR="008462EE" w:rsidRPr="006E66D6">
        <w:rPr>
          <w:rFonts w:asciiTheme="majorBidi" w:eastAsiaTheme="minorEastAsia" w:hAnsiTheme="majorBidi" w:cstheme="majorBidi"/>
          <w:lang w:bidi="fa-IR"/>
        </w:rPr>
        <w:t xml:space="preserve"> is not always the case</w:t>
      </w:r>
      <w:r w:rsidR="00C90962" w:rsidRPr="006E66D6">
        <w:rPr>
          <w:rFonts w:asciiTheme="majorBidi" w:eastAsiaTheme="minorEastAsia" w:hAnsiTheme="majorBidi" w:cstheme="majorBidi"/>
          <w:lang w:bidi="fa-IR"/>
        </w:rPr>
        <w:t>,</w:t>
      </w:r>
      <w:r w:rsidR="008462EE" w:rsidRPr="006E66D6">
        <w:rPr>
          <w:rFonts w:asciiTheme="majorBidi" w:eastAsiaTheme="minorEastAsia" w:hAnsiTheme="majorBidi" w:cstheme="majorBidi"/>
          <w:lang w:bidi="fa-IR"/>
        </w:rPr>
        <w:t xml:space="preserve"> and the reconstructed anomalous sample </w:t>
      </w:r>
      <w:r w:rsidR="00586BAB" w:rsidRPr="006E66D6">
        <w:rPr>
          <w:rFonts w:asciiTheme="majorBidi" w:eastAsiaTheme="minorEastAsia" w:hAnsiTheme="majorBidi" w:cstheme="majorBidi"/>
          <w:lang w:bidi="fa-IR"/>
        </w:rPr>
        <w:t>is slightly</w:t>
      </w:r>
      <w:r w:rsidR="008462EE" w:rsidRPr="006E66D6">
        <w:rPr>
          <w:rFonts w:asciiTheme="majorBidi" w:eastAsiaTheme="minorEastAsia" w:hAnsiTheme="majorBidi" w:cstheme="majorBidi"/>
          <w:lang w:bidi="fa-IR"/>
        </w:rPr>
        <w:t xml:space="preserve"> differen</w:t>
      </w:r>
      <w:r w:rsidR="00586BAB" w:rsidRPr="006E66D6">
        <w:rPr>
          <w:rFonts w:asciiTheme="majorBidi" w:eastAsiaTheme="minorEastAsia" w:hAnsiTheme="majorBidi" w:cstheme="majorBidi"/>
          <w:lang w:bidi="fa-IR"/>
        </w:rPr>
        <w:t>t</w:t>
      </w:r>
      <w:r w:rsidR="008462EE" w:rsidRPr="006E66D6">
        <w:rPr>
          <w:rFonts w:asciiTheme="majorBidi" w:eastAsiaTheme="minorEastAsia" w:hAnsiTheme="majorBidi" w:cstheme="majorBidi"/>
          <w:lang w:bidi="fa-IR"/>
        </w:rPr>
        <w:t xml:space="preserve"> </w:t>
      </w:r>
      <w:r w:rsidR="00586BAB" w:rsidRPr="006E66D6">
        <w:rPr>
          <w:rFonts w:asciiTheme="majorBidi" w:eastAsiaTheme="minorEastAsia" w:hAnsiTheme="majorBidi" w:cstheme="majorBidi"/>
          <w:lang w:bidi="fa-IR"/>
        </w:rPr>
        <w:t>from</w:t>
      </w:r>
      <w:r w:rsidR="008462EE" w:rsidRPr="006E66D6">
        <w:rPr>
          <w:rFonts w:asciiTheme="majorBidi" w:eastAsiaTheme="minorEastAsia" w:hAnsiTheme="majorBidi" w:cstheme="majorBidi"/>
          <w:lang w:bidi="fa-IR"/>
        </w:rPr>
        <w:t xml:space="preserve"> the input sample. Hence, </w:t>
      </w:r>
      <w:r w:rsidR="00700776" w:rsidRPr="006E66D6">
        <w:rPr>
          <w:rFonts w:asciiTheme="majorBidi" w:eastAsiaTheme="minorEastAsia" w:hAnsiTheme="majorBidi" w:cstheme="majorBidi"/>
          <w:lang w:bidi="fa-IR"/>
        </w:rPr>
        <w:t>it w</w:t>
      </w:r>
      <w:r w:rsidR="00C90962" w:rsidRPr="006E66D6">
        <w:rPr>
          <w:rFonts w:asciiTheme="majorBidi" w:eastAsiaTheme="minorEastAsia" w:hAnsiTheme="majorBidi" w:cstheme="majorBidi"/>
          <w:lang w:bidi="fa-IR"/>
        </w:rPr>
        <w:t>on't be easy</w:t>
      </w:r>
      <w:r w:rsidR="00700776" w:rsidRPr="006E66D6">
        <w:rPr>
          <w:rFonts w:asciiTheme="majorBidi" w:eastAsiaTheme="minorEastAsia" w:hAnsiTheme="majorBidi" w:cstheme="majorBidi"/>
          <w:lang w:bidi="fa-IR"/>
        </w:rPr>
        <w:t xml:space="preserve"> to recognize it as an a</w:t>
      </w:r>
      <w:r w:rsidR="00DC5206" w:rsidRPr="006E66D6">
        <w:rPr>
          <w:rFonts w:asciiTheme="majorBidi" w:eastAsiaTheme="minorEastAsia" w:hAnsiTheme="majorBidi" w:cstheme="majorBidi"/>
          <w:lang w:bidi="fa-IR"/>
        </w:rPr>
        <w:t>bnormal</w:t>
      </w:r>
      <w:r w:rsidR="00700776" w:rsidRPr="006E66D6">
        <w:rPr>
          <w:rFonts w:asciiTheme="majorBidi" w:eastAsiaTheme="minorEastAsia" w:hAnsiTheme="majorBidi" w:cstheme="majorBidi"/>
          <w:lang w:bidi="fa-IR"/>
        </w:rPr>
        <w:t xml:space="preserve"> sample. In fact, in none of the previous models, there is no requirement or control condition to bias the model towards producing poor reconstruction for anomalous samples.</w:t>
      </w:r>
    </w:p>
    <w:p w14:paraId="3B8A201B" w14:textId="77777777" w:rsidR="006E66D6" w:rsidRPr="006E66D6" w:rsidRDefault="00700776" w:rsidP="006E66D6">
      <w:pPr>
        <w:spacing w:after="0"/>
        <w:jc w:val="both"/>
        <w:rPr>
          <w:noProof/>
          <w:sz w:val="20"/>
          <w:szCs w:val="20"/>
        </w:rPr>
      </w:pPr>
      <w:r w:rsidRPr="006E66D6">
        <w:rPr>
          <w:rFonts w:asciiTheme="majorBidi" w:eastAsiaTheme="minorEastAsia" w:hAnsiTheme="majorBidi" w:cstheme="majorBidi"/>
          <w:lang w:bidi="fa-IR"/>
        </w:rPr>
        <w:t xml:space="preserve">The reason for this phenomenon </w:t>
      </w:r>
      <w:r w:rsidR="006C5273" w:rsidRPr="006E66D6">
        <w:rPr>
          <w:rFonts w:asciiTheme="majorBidi" w:eastAsiaTheme="minorEastAsia" w:hAnsiTheme="majorBidi" w:cstheme="majorBidi"/>
          <w:lang w:bidi="fa-IR"/>
        </w:rPr>
        <w:t xml:space="preserve">is the </w:t>
      </w:r>
      <w:r w:rsidR="00DC5206" w:rsidRPr="006E66D6">
        <w:rPr>
          <w:rFonts w:asciiTheme="majorBidi" w:eastAsiaTheme="minorEastAsia" w:hAnsiTheme="majorBidi" w:cstheme="majorBidi"/>
          <w:lang w:bidi="fa-IR"/>
        </w:rPr>
        <w:t>weak</w:t>
      </w:r>
      <w:r w:rsidR="006C5273" w:rsidRPr="006E66D6">
        <w:rPr>
          <w:rFonts w:asciiTheme="majorBidi" w:eastAsiaTheme="minorEastAsia" w:hAnsiTheme="majorBidi" w:cstheme="majorBidi"/>
          <w:lang w:bidi="fa-IR"/>
        </w:rPr>
        <w:t xml:space="preserve"> mapping from the input data space to the latent space. Because in the training phase, the </w:t>
      </w:r>
      <w:r w:rsidR="00251F44" w:rsidRPr="006E66D6">
        <w:rPr>
          <w:rFonts w:asciiTheme="majorBidi" w:eastAsiaTheme="minorEastAsia" w:hAnsiTheme="majorBidi" w:cstheme="majorBidi"/>
          <w:lang w:bidi="fa-IR"/>
        </w:rPr>
        <w:t>en</w:t>
      </w:r>
      <w:r w:rsidR="006C5273" w:rsidRPr="006E66D6">
        <w:rPr>
          <w:rFonts w:asciiTheme="majorBidi" w:eastAsiaTheme="minorEastAsia" w:hAnsiTheme="majorBidi" w:cstheme="majorBidi"/>
          <w:lang w:bidi="fa-IR"/>
        </w:rPr>
        <w:t>coder only learns the mapping of the norm</w:t>
      </w:r>
      <w:r w:rsidR="00C90962" w:rsidRPr="006E66D6">
        <w:rPr>
          <w:rFonts w:asciiTheme="majorBidi" w:eastAsiaTheme="minorEastAsia" w:hAnsiTheme="majorBidi" w:cstheme="majorBidi"/>
          <w:lang w:bidi="fa-IR"/>
        </w:rPr>
        <w:t>al</w:t>
      </w:r>
      <w:r w:rsidR="006C5273" w:rsidRPr="006E66D6">
        <w:rPr>
          <w:rFonts w:asciiTheme="majorBidi" w:eastAsiaTheme="minorEastAsia" w:hAnsiTheme="majorBidi" w:cstheme="majorBidi"/>
          <w:lang w:bidi="fa-IR"/>
        </w:rPr>
        <w:t xml:space="preserve"> samples to the latent space and</w:t>
      </w:r>
      <w:r w:rsidR="00586BAB" w:rsidRPr="006E66D6">
        <w:rPr>
          <w:rFonts w:asciiTheme="majorBidi" w:eastAsiaTheme="minorEastAsia" w:hAnsiTheme="majorBidi" w:cstheme="majorBidi"/>
          <w:lang w:bidi="fa-IR"/>
        </w:rPr>
        <w:t>,</w:t>
      </w:r>
      <w:r w:rsidR="006C5273" w:rsidRPr="006E66D6">
        <w:rPr>
          <w:rFonts w:asciiTheme="majorBidi" w:eastAsiaTheme="minorEastAsia" w:hAnsiTheme="majorBidi" w:cstheme="majorBidi"/>
          <w:lang w:bidi="fa-IR"/>
        </w:rPr>
        <w:t xml:space="preserve"> as a result, the corresponding space of z for the norm</w:t>
      </w:r>
      <w:r w:rsidR="00C90962" w:rsidRPr="006E66D6">
        <w:rPr>
          <w:rFonts w:asciiTheme="majorBidi" w:eastAsiaTheme="minorEastAsia" w:hAnsiTheme="majorBidi" w:cstheme="majorBidi"/>
          <w:lang w:bidi="fa-IR"/>
        </w:rPr>
        <w:t>al</w:t>
      </w:r>
      <w:r w:rsidR="006C5273" w:rsidRPr="006E66D6">
        <w:rPr>
          <w:rFonts w:asciiTheme="majorBidi" w:eastAsiaTheme="minorEastAsia" w:hAnsiTheme="majorBidi" w:cstheme="majorBidi"/>
          <w:lang w:bidi="fa-IR"/>
        </w:rPr>
        <w:t xml:space="preserve"> samples is </w:t>
      </w:r>
      <w:r w:rsidR="00586BAB" w:rsidRPr="006E66D6">
        <w:rPr>
          <w:rFonts w:asciiTheme="majorBidi" w:eastAsiaTheme="minorEastAsia" w:hAnsiTheme="majorBidi" w:cstheme="majorBidi"/>
          <w:lang w:bidi="fa-IR"/>
        </w:rPr>
        <w:t xml:space="preserve">well </w:t>
      </w:r>
      <w:r w:rsidR="006C5273" w:rsidRPr="006E66D6">
        <w:rPr>
          <w:rFonts w:asciiTheme="majorBidi" w:eastAsiaTheme="minorEastAsia" w:hAnsiTheme="majorBidi" w:cstheme="majorBidi"/>
          <w:lang w:bidi="fa-IR"/>
        </w:rPr>
        <w:t xml:space="preserve">modeled, but in the test phase, </w:t>
      </w:r>
      <w:r w:rsidR="00AF10F1" w:rsidRPr="006E66D6">
        <w:rPr>
          <w:rFonts w:asciiTheme="majorBidi" w:eastAsiaTheme="minorEastAsia" w:hAnsiTheme="majorBidi" w:cstheme="majorBidi"/>
          <w:lang w:bidi="fa-IR"/>
        </w:rPr>
        <w:t xml:space="preserve">given the fact that the model has not yet seen the rest of the space, including abnormal </w:t>
      </w:r>
      <w:r w:rsidR="00DC5206" w:rsidRPr="006E66D6">
        <w:rPr>
          <w:rFonts w:asciiTheme="majorBidi" w:eastAsiaTheme="minorEastAsia" w:hAnsiTheme="majorBidi" w:cstheme="majorBidi"/>
          <w:lang w:bidi="fa-IR"/>
        </w:rPr>
        <w:t>ex</w:t>
      </w:r>
      <w:r w:rsidR="00AF10F1" w:rsidRPr="006E66D6">
        <w:rPr>
          <w:rFonts w:asciiTheme="majorBidi" w:eastAsiaTheme="minorEastAsia" w:hAnsiTheme="majorBidi" w:cstheme="majorBidi"/>
          <w:lang w:bidi="fa-IR"/>
        </w:rPr>
        <w:t xml:space="preserve">amples, it may map it </w:t>
      </w:r>
      <w:r w:rsidR="00586BAB" w:rsidRPr="006E66D6">
        <w:rPr>
          <w:rFonts w:asciiTheme="majorBidi" w:eastAsiaTheme="minorEastAsia" w:hAnsiTheme="majorBidi" w:cstheme="majorBidi"/>
          <w:lang w:bidi="fa-IR"/>
        </w:rPr>
        <w:t>on</w:t>
      </w:r>
      <w:r w:rsidR="00AF10F1" w:rsidRPr="006E66D6">
        <w:rPr>
          <w:rFonts w:asciiTheme="majorBidi" w:eastAsiaTheme="minorEastAsia" w:hAnsiTheme="majorBidi" w:cstheme="majorBidi"/>
          <w:lang w:bidi="fa-IR"/>
        </w:rPr>
        <w:t xml:space="preserve">to an unknown point of the latent space. That is, </w:t>
      </w:r>
      <w:r w:rsidR="00BF7B5A" w:rsidRPr="006E66D6">
        <w:rPr>
          <w:rFonts w:asciiTheme="majorBidi" w:eastAsiaTheme="minorEastAsia" w:hAnsiTheme="majorBidi" w:cstheme="majorBidi"/>
          <w:lang w:bidi="fa-IR"/>
        </w:rPr>
        <w:t>in this case, there is no information regarding the anomalous data. One solution for this issue is mapping all the input space to the latent norm subspace.</w:t>
      </w:r>
      <w:r w:rsidR="00E802A0" w:rsidRPr="006E66D6">
        <w:rPr>
          <w:rFonts w:asciiTheme="majorBidi" w:eastAsiaTheme="minorEastAsia" w:hAnsiTheme="majorBidi" w:cstheme="majorBidi"/>
          <w:lang w:bidi="fa-IR"/>
        </w:rPr>
        <w:t xml:space="preserve"> It means that to cover the data space as </w:t>
      </w:r>
      <w:r w:rsidR="00DC5206" w:rsidRPr="006E66D6">
        <w:rPr>
          <w:rFonts w:asciiTheme="majorBidi" w:eastAsiaTheme="minorEastAsia" w:hAnsiTheme="majorBidi" w:cstheme="majorBidi"/>
          <w:lang w:bidi="fa-IR"/>
        </w:rPr>
        <w:t>much</w:t>
      </w:r>
      <w:r w:rsidR="00E802A0" w:rsidRPr="006E66D6">
        <w:rPr>
          <w:rFonts w:asciiTheme="majorBidi" w:eastAsiaTheme="minorEastAsia" w:hAnsiTheme="majorBidi" w:cstheme="majorBidi"/>
          <w:lang w:bidi="fa-IR"/>
        </w:rPr>
        <w:t xml:space="preserve"> as possible, the </w:t>
      </w:r>
      <w:r w:rsidR="00DC5206" w:rsidRPr="006E66D6">
        <w:rPr>
          <w:rFonts w:asciiTheme="majorBidi" w:hAnsiTheme="majorBidi" w:cstheme="majorBidi"/>
          <w:lang w:bidi="fa-IR"/>
        </w:rPr>
        <w:t>supplementary</w:t>
      </w:r>
      <w:r w:rsidR="00E802A0" w:rsidRPr="006E66D6">
        <w:rPr>
          <w:rFonts w:asciiTheme="majorBidi" w:eastAsiaTheme="minorEastAsia" w:hAnsiTheme="majorBidi" w:cstheme="majorBidi"/>
          <w:lang w:bidi="fa-IR"/>
        </w:rPr>
        <w:t xml:space="preserve"> distribution called σ(x) is used</w:t>
      </w:r>
      <w:r w:rsidR="00DC5206" w:rsidRPr="006E66D6">
        <w:rPr>
          <w:rFonts w:asciiTheme="majorBidi" w:eastAsiaTheme="minorEastAsia" w:hAnsiTheme="majorBidi" w:cstheme="majorBidi"/>
          <w:lang w:bidi="fa-IR"/>
        </w:rPr>
        <w:t>.</w:t>
      </w:r>
      <w:r w:rsidR="00586BAB" w:rsidRPr="006E66D6">
        <w:rPr>
          <w:rFonts w:asciiTheme="majorBidi" w:eastAsiaTheme="minorEastAsia" w:hAnsiTheme="majorBidi" w:cstheme="majorBidi"/>
          <w:lang w:bidi="fa-IR"/>
        </w:rPr>
        <w:t xml:space="preserve"> </w:t>
      </w:r>
      <w:r w:rsidR="00DC5206" w:rsidRPr="006E66D6">
        <w:rPr>
          <w:rFonts w:asciiTheme="majorBidi" w:eastAsiaTheme="minorEastAsia" w:hAnsiTheme="majorBidi" w:cstheme="majorBidi"/>
          <w:lang w:bidi="fa-IR"/>
        </w:rPr>
        <w:t>B</w:t>
      </w:r>
      <w:r w:rsidR="00E802A0" w:rsidRPr="006E66D6">
        <w:rPr>
          <w:rFonts w:asciiTheme="majorBidi" w:eastAsiaTheme="minorEastAsia" w:hAnsiTheme="majorBidi" w:cstheme="majorBidi"/>
          <w:lang w:bidi="fa-IR"/>
        </w:rPr>
        <w:t>y sampling this function and lea</w:t>
      </w:r>
      <w:r w:rsidR="00C90962" w:rsidRPr="006E66D6">
        <w:rPr>
          <w:rFonts w:asciiTheme="majorBidi" w:eastAsiaTheme="minorEastAsia" w:hAnsiTheme="majorBidi" w:cstheme="majorBidi"/>
          <w:lang w:bidi="fa-IR"/>
        </w:rPr>
        <w:t>r</w:t>
      </w:r>
      <w:r w:rsidR="00E802A0" w:rsidRPr="006E66D6">
        <w:rPr>
          <w:rFonts w:asciiTheme="majorBidi" w:eastAsiaTheme="minorEastAsia" w:hAnsiTheme="majorBidi" w:cstheme="majorBidi"/>
          <w:lang w:bidi="fa-IR"/>
        </w:rPr>
        <w:t>ning the network toward producing the reconstruction of the norm</w:t>
      </w:r>
      <w:r w:rsidR="00C90962" w:rsidRPr="006E66D6">
        <w:rPr>
          <w:rFonts w:asciiTheme="majorBidi" w:eastAsiaTheme="minorEastAsia" w:hAnsiTheme="majorBidi" w:cstheme="majorBidi"/>
          <w:lang w:bidi="fa-IR"/>
        </w:rPr>
        <w:t>al</w:t>
      </w:r>
      <w:r w:rsidR="00E802A0" w:rsidRPr="006E66D6">
        <w:rPr>
          <w:rFonts w:asciiTheme="majorBidi" w:eastAsiaTheme="minorEastAsia" w:hAnsiTheme="majorBidi" w:cstheme="majorBidi"/>
          <w:lang w:bidi="fa-IR"/>
        </w:rPr>
        <w:t xml:space="preserve"> data class, </w:t>
      </w:r>
      <w:r w:rsidR="00586BAB" w:rsidRPr="006E66D6">
        <w:rPr>
          <w:rFonts w:asciiTheme="majorBidi" w:eastAsiaTheme="minorEastAsia" w:hAnsiTheme="majorBidi" w:cstheme="majorBidi"/>
          <w:lang w:bidi="fa-IR"/>
        </w:rPr>
        <w:t xml:space="preserve">the </w:t>
      </w:r>
      <w:r w:rsidR="00E802A0" w:rsidRPr="006E66D6">
        <w:rPr>
          <w:rFonts w:asciiTheme="majorBidi" w:eastAsiaTheme="minorEastAsia" w:hAnsiTheme="majorBidi" w:cstheme="majorBidi"/>
          <w:lang w:bidi="fa-IR"/>
        </w:rPr>
        <w:t xml:space="preserve">network learns to reconstruct the norm data class for a relatively </w:t>
      </w:r>
      <w:r w:rsidR="00C90962" w:rsidRPr="006E66D6">
        <w:rPr>
          <w:rFonts w:asciiTheme="majorBidi" w:eastAsiaTheme="minorEastAsia" w:hAnsiTheme="majorBidi" w:cstheme="majorBidi"/>
          <w:lang w:bidi="fa-IR"/>
        </w:rPr>
        <w:t>more expansive</w:t>
      </w:r>
      <w:r w:rsidR="00E802A0" w:rsidRPr="006E66D6">
        <w:rPr>
          <w:rFonts w:asciiTheme="majorBidi" w:eastAsiaTheme="minorEastAsia" w:hAnsiTheme="majorBidi" w:cstheme="majorBidi"/>
          <w:lang w:bidi="fa-IR"/>
        </w:rPr>
        <w:t xml:space="preserve"> range of inputs. In this case, if the input data is abnormal, the model is trained to produce a reconstruction close to the normal data class</w:t>
      </w:r>
      <w:r w:rsidR="00586BAB" w:rsidRPr="006E66D6">
        <w:rPr>
          <w:rFonts w:asciiTheme="majorBidi" w:eastAsiaTheme="minorEastAsia" w:hAnsiTheme="majorBidi" w:cstheme="majorBidi"/>
          <w:lang w:bidi="fa-IR"/>
        </w:rPr>
        <w:t>;</w:t>
      </w:r>
      <w:r w:rsidR="00E802A0" w:rsidRPr="006E66D6">
        <w:rPr>
          <w:rFonts w:asciiTheme="majorBidi" w:eastAsiaTheme="minorEastAsia" w:hAnsiTheme="majorBidi" w:cstheme="majorBidi"/>
          <w:lang w:bidi="fa-IR"/>
        </w:rPr>
        <w:t xml:space="preserve"> as a result, a suitable distance is created between the input data and its reconstruction. </w:t>
      </w:r>
      <w:r w:rsidR="00680234" w:rsidRPr="006E66D6">
        <w:rPr>
          <w:rFonts w:asciiTheme="majorBidi" w:eastAsiaTheme="minorEastAsia" w:hAnsiTheme="majorBidi" w:cstheme="majorBidi"/>
          <w:lang w:bidi="fa-IR"/>
        </w:rPr>
        <w:t xml:space="preserve">This distance is regarded as an appropriate criterion for detecting abnormal samples. In Figure 2, you will be familiar with </w:t>
      </w:r>
      <w:r w:rsidR="00C90962" w:rsidRPr="006E66D6">
        <w:rPr>
          <w:rFonts w:asciiTheme="majorBidi" w:eastAsiaTheme="minorEastAsia" w:hAnsiTheme="majorBidi" w:cstheme="majorBidi"/>
          <w:lang w:bidi="fa-IR"/>
        </w:rPr>
        <w:t>how</w:t>
      </w:r>
      <w:r w:rsidR="00680234" w:rsidRPr="006E66D6">
        <w:rPr>
          <w:rFonts w:asciiTheme="majorBidi" w:eastAsiaTheme="minorEastAsia" w:hAnsiTheme="majorBidi" w:cstheme="majorBidi"/>
          <w:lang w:bidi="fa-IR"/>
        </w:rPr>
        <w:t xml:space="preserve"> this training routine works.</w:t>
      </w:r>
      <w:r w:rsidR="006E66D6" w:rsidRPr="006E66D6">
        <w:rPr>
          <w:noProof/>
          <w:sz w:val="20"/>
          <w:szCs w:val="20"/>
        </w:rPr>
        <w:t xml:space="preserve"> </w:t>
      </w:r>
    </w:p>
    <w:p w14:paraId="0BBB3DB9" w14:textId="57282E6E" w:rsidR="00700776" w:rsidRPr="006E66D6" w:rsidRDefault="006E66D6" w:rsidP="006E66D6">
      <w:pPr>
        <w:spacing w:after="0"/>
        <w:jc w:val="both"/>
        <w:rPr>
          <w:rFonts w:asciiTheme="majorBidi" w:eastAsiaTheme="minorEastAsia" w:hAnsiTheme="majorBidi" w:cstheme="majorBidi"/>
          <w:lang w:bidi="fa-IR"/>
        </w:rPr>
      </w:pPr>
      <w:r w:rsidRPr="006E66D6">
        <w:rPr>
          <w:noProof/>
          <w:sz w:val="20"/>
          <w:szCs w:val="20"/>
        </w:rPr>
        <w:lastRenderedPageBreak/>
        <w:drawing>
          <wp:inline distT="0" distB="0" distL="0" distR="0" wp14:anchorId="275CAD56" wp14:editId="297276B0">
            <wp:extent cx="5102722" cy="1839713"/>
            <wp:effectExtent l="0" t="0" r="3175"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5551" cy="1855154"/>
                    </a:xfrm>
                    <a:prstGeom prst="rect">
                      <a:avLst/>
                    </a:prstGeom>
                    <a:noFill/>
                    <a:ln>
                      <a:noFill/>
                    </a:ln>
                  </pic:spPr>
                </pic:pic>
              </a:graphicData>
            </a:graphic>
          </wp:inline>
        </w:drawing>
      </w:r>
      <w:r w:rsidR="00680234" w:rsidRPr="006E66D6">
        <w:rPr>
          <w:rFonts w:asciiTheme="majorBidi" w:eastAsiaTheme="minorEastAsia" w:hAnsiTheme="majorBidi" w:cstheme="majorBidi"/>
          <w:lang w:bidi="fa-IR"/>
        </w:rPr>
        <w:t xml:space="preserve"> </w:t>
      </w:r>
    </w:p>
    <w:p w14:paraId="6DF5ABBA" w14:textId="2953BCAA" w:rsidR="003C1924" w:rsidRPr="006E66D6" w:rsidRDefault="00F47E59" w:rsidP="006E66D6">
      <w:pPr>
        <w:spacing w:after="0"/>
        <w:jc w:val="center"/>
        <w:rPr>
          <w:rFonts w:asciiTheme="majorBidi" w:eastAsiaTheme="minorEastAsia" w:hAnsiTheme="majorBidi" w:cstheme="majorBidi"/>
          <w:b/>
          <w:bCs/>
          <w:sz w:val="16"/>
          <w:szCs w:val="16"/>
          <w:lang w:bidi="fa-IR"/>
        </w:rPr>
      </w:pPr>
      <w:r w:rsidRPr="006E66D6">
        <w:rPr>
          <w:rFonts w:asciiTheme="majorBidi" w:eastAsiaTheme="minorEastAsia" w:hAnsiTheme="majorBidi" w:cstheme="majorBidi"/>
          <w:b/>
          <w:bCs/>
          <w:sz w:val="16"/>
          <w:szCs w:val="16"/>
          <w:lang w:bidi="fa-IR"/>
        </w:rPr>
        <w:t xml:space="preserve">Figure 2: </w:t>
      </w:r>
      <w:r w:rsidR="00586BAB" w:rsidRPr="006E66D6">
        <w:rPr>
          <w:rFonts w:asciiTheme="majorBidi" w:eastAsiaTheme="minorEastAsia" w:hAnsiTheme="majorBidi" w:cstheme="majorBidi"/>
          <w:b/>
          <w:bCs/>
          <w:sz w:val="16"/>
          <w:szCs w:val="16"/>
          <w:lang w:bidi="fa-IR"/>
        </w:rPr>
        <w:t>E</w:t>
      </w:r>
      <w:r w:rsidRPr="006E66D6">
        <w:rPr>
          <w:rFonts w:asciiTheme="majorBidi" w:eastAsiaTheme="minorEastAsia" w:hAnsiTheme="majorBidi" w:cstheme="majorBidi"/>
          <w:b/>
          <w:bCs/>
          <w:sz w:val="16"/>
          <w:szCs w:val="16"/>
          <w:lang w:bidi="fa-IR"/>
        </w:rPr>
        <w:t xml:space="preserve">ffect of the presence of </w:t>
      </w:r>
      <w:r w:rsidR="00B17C49" w:rsidRPr="006E66D6">
        <w:rPr>
          <w:rFonts w:asciiTheme="majorBidi" w:eastAsiaTheme="minorEastAsia" w:hAnsiTheme="majorBidi" w:cstheme="majorBidi"/>
          <w:b/>
          <w:bCs/>
          <w:sz w:val="16"/>
          <w:szCs w:val="16"/>
          <w:lang w:bidi="fa-IR"/>
        </w:rPr>
        <w:t xml:space="preserve">σ(x) </w:t>
      </w:r>
      <w:r w:rsidRPr="006E66D6">
        <w:rPr>
          <w:rFonts w:asciiTheme="majorBidi" w:eastAsiaTheme="minorEastAsia" w:hAnsiTheme="majorBidi" w:cstheme="majorBidi"/>
          <w:b/>
          <w:bCs/>
          <w:sz w:val="16"/>
          <w:szCs w:val="16"/>
          <w:lang w:bidi="fa-IR"/>
        </w:rPr>
        <w:t xml:space="preserve">distribution </w:t>
      </w:r>
      <w:r w:rsidR="00B17C49" w:rsidRPr="006E66D6">
        <w:rPr>
          <w:rFonts w:asciiTheme="majorBidi" w:eastAsiaTheme="minorEastAsia" w:hAnsiTheme="majorBidi" w:cstheme="majorBidi"/>
          <w:b/>
          <w:bCs/>
          <w:sz w:val="16"/>
          <w:szCs w:val="16"/>
          <w:lang w:bidi="fa-IR"/>
        </w:rPr>
        <w:t xml:space="preserve">in the </w:t>
      </w:r>
      <w:r w:rsidR="0048505D" w:rsidRPr="006E66D6">
        <w:rPr>
          <w:rFonts w:asciiTheme="majorBidi" w:eastAsiaTheme="minorEastAsia" w:hAnsiTheme="majorBidi" w:cstheme="majorBidi"/>
          <w:b/>
          <w:bCs/>
          <w:sz w:val="16"/>
          <w:szCs w:val="16"/>
          <w:lang w:bidi="fa-IR"/>
        </w:rPr>
        <w:t>model training process.</w:t>
      </w:r>
      <w:r w:rsidR="006F4B4F" w:rsidRPr="006E66D6">
        <w:rPr>
          <w:rFonts w:asciiTheme="majorBidi" w:hAnsiTheme="majorBidi" w:cstheme="majorBidi"/>
          <w:sz w:val="16"/>
          <w:szCs w:val="16"/>
        </w:rPr>
        <w:t xml:space="preserve"> </w:t>
      </w:r>
      <w:r w:rsidR="006F4B4F" w:rsidRPr="006E66D6">
        <w:rPr>
          <w:rFonts w:asciiTheme="majorBidi" w:eastAsiaTheme="minorEastAsia" w:hAnsiTheme="majorBidi" w:cstheme="majorBidi"/>
          <w:b/>
          <w:bCs/>
          <w:sz w:val="16"/>
          <w:szCs w:val="16"/>
          <w:lang w:bidi="fa-IR"/>
        </w:rPr>
        <w:t>In this figure, x represents the input data space and z represents the latent space.</w:t>
      </w:r>
      <w:r w:rsidR="00602A44" w:rsidRPr="006E66D6">
        <w:rPr>
          <w:rFonts w:asciiTheme="majorBidi" w:hAnsiTheme="majorBidi" w:cstheme="majorBidi"/>
          <w:sz w:val="16"/>
          <w:szCs w:val="16"/>
        </w:rPr>
        <w:t xml:space="preserve"> </w:t>
      </w:r>
      <w:r w:rsidR="00602A44" w:rsidRPr="006E66D6">
        <w:rPr>
          <w:rFonts w:asciiTheme="majorBidi" w:eastAsiaTheme="minorEastAsia" w:hAnsiTheme="majorBidi" w:cstheme="majorBidi"/>
          <w:b/>
          <w:bCs/>
          <w:sz w:val="16"/>
          <w:szCs w:val="16"/>
          <w:lang w:bidi="fa-IR"/>
        </w:rPr>
        <w:t xml:space="preserve">Samples are mapped from the input data space to the latent space by the generator G, and the E encoder is responsible for performing the inverse mapping. </w:t>
      </w:r>
      <w:r w:rsidR="00B15E41" w:rsidRPr="006E66D6">
        <w:rPr>
          <w:rFonts w:asciiTheme="majorBidi" w:eastAsiaTheme="minorEastAsia" w:hAnsiTheme="majorBidi" w:cstheme="majorBidi"/>
          <w:b/>
          <w:bCs/>
          <w:sz w:val="16"/>
          <w:szCs w:val="16"/>
          <w:lang w:bidi="fa-IR"/>
        </w:rPr>
        <w:t xml:space="preserve">Green circles show normal samples red crosses represent abnormal samples and blue stars represent samples generated by the σ(x) distribution. The </w:t>
      </w:r>
      <w:r w:rsidR="004F30F8" w:rsidRPr="006E66D6">
        <w:rPr>
          <w:rFonts w:asciiTheme="majorBidi" w:eastAsiaTheme="minorEastAsia" w:hAnsiTheme="majorBidi" w:cstheme="majorBidi"/>
          <w:b/>
          <w:bCs/>
          <w:sz w:val="16"/>
          <w:szCs w:val="16"/>
          <w:lang w:bidi="fa-IR"/>
        </w:rPr>
        <w:t>turquoise-colored</w:t>
      </w:r>
      <w:r w:rsidR="00B15E41" w:rsidRPr="006E66D6">
        <w:rPr>
          <w:rFonts w:asciiTheme="majorBidi" w:eastAsiaTheme="minorEastAsia" w:hAnsiTheme="majorBidi" w:cstheme="majorBidi"/>
          <w:b/>
          <w:bCs/>
          <w:sz w:val="16"/>
          <w:szCs w:val="16"/>
          <w:lang w:bidi="fa-IR"/>
        </w:rPr>
        <w:t xml:space="preserve"> line shows the value of the abnormality score. As can be seen in Figure 5-3, if σ(x) (on the left side of the figure) is not present in the training process, the abnormality score for abnormal samples is lower than when this distribution is used. </w:t>
      </w:r>
      <w:r w:rsidR="00C90962" w:rsidRPr="006E66D6">
        <w:rPr>
          <w:rFonts w:asciiTheme="majorBidi" w:eastAsiaTheme="minorEastAsia" w:hAnsiTheme="majorBidi" w:cstheme="majorBidi"/>
          <w:b/>
          <w:bCs/>
          <w:sz w:val="16"/>
          <w:szCs w:val="16"/>
          <w:lang w:bidi="fa-IR"/>
        </w:rPr>
        <w:t>O</w:t>
      </w:r>
      <w:r w:rsidR="004F30F8" w:rsidRPr="006E66D6">
        <w:rPr>
          <w:rFonts w:asciiTheme="majorBidi" w:eastAsiaTheme="minorEastAsia" w:hAnsiTheme="majorBidi" w:cstheme="majorBidi"/>
          <w:b/>
          <w:bCs/>
          <w:sz w:val="16"/>
          <w:szCs w:val="16"/>
          <w:lang w:bidi="fa-IR"/>
        </w:rPr>
        <w:t>n the right, the distribution of σ(x) has biased the model towards the reconstruction of all samples, both abnormal and normal.</w:t>
      </w:r>
    </w:p>
    <w:p w14:paraId="04C9EDD8" w14:textId="77777777" w:rsidR="007B0EF4" w:rsidRPr="006E66D6" w:rsidRDefault="007B0EF4" w:rsidP="006E66D6">
      <w:pPr>
        <w:spacing w:after="0"/>
        <w:jc w:val="both"/>
        <w:rPr>
          <w:rFonts w:asciiTheme="majorBidi" w:eastAsiaTheme="minorEastAsia" w:hAnsiTheme="majorBidi" w:cstheme="majorBidi"/>
          <w:b/>
          <w:bCs/>
          <w:lang w:bidi="fa-IR"/>
        </w:rPr>
      </w:pPr>
      <w:r w:rsidRPr="006E66D6">
        <w:rPr>
          <w:rFonts w:asciiTheme="majorBidi" w:eastAsiaTheme="minorEastAsia" w:hAnsiTheme="majorBidi" w:cstheme="majorBidi"/>
          <w:b/>
          <w:bCs/>
          <w:lang w:bidi="fa-IR"/>
        </w:rPr>
        <w:t>4.3. RCALAD model</w:t>
      </w:r>
    </w:p>
    <w:p w14:paraId="51B620E7" w14:textId="4E241AB6" w:rsidR="007B0EF4" w:rsidRPr="006E66D6" w:rsidRDefault="002D0274"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In this section, by combining both ideas presented in the previous sections, i.e., using the new variable of </w:t>
      </w:r>
      <m:oMath>
        <m:sSub>
          <m:sSubPr>
            <m:ctrlPr>
              <w:rPr>
                <w:rFonts w:ascii="Cambria Math" w:hAnsi="Cambria Math" w:cstheme="majorBidi"/>
              </w:rPr>
            </m:ctrlPr>
          </m:sSubPr>
          <m:e>
            <m:acc>
              <m:accPr>
                <m:ctrlPr>
                  <w:rPr>
                    <w:rFonts w:ascii="Cambria Math" w:hAnsi="Cambria Math" w:cstheme="majorBidi"/>
                  </w:rPr>
                </m:ctrlPr>
              </m:accPr>
              <m:e>
                <m:r>
                  <w:rPr>
                    <w:rFonts w:ascii="Cambria Math" w:hAnsi="Cambria Math" w:cstheme="majorBidi"/>
                  </w:rPr>
                  <m:t>z</m:t>
                </m:r>
              </m:e>
            </m:acc>
          </m:e>
          <m:sub>
            <m:acc>
              <m:accPr>
                <m:ctrlPr>
                  <w:rPr>
                    <w:rFonts w:ascii="Cambria Math" w:hAnsi="Cambria Math" w:cstheme="majorBidi"/>
                  </w:rPr>
                </m:ctrlPr>
              </m:accPr>
              <m:e>
                <m:r>
                  <w:rPr>
                    <w:rFonts w:ascii="Cambria Math" w:hAnsi="Cambria Math" w:cstheme="majorBidi"/>
                  </w:rPr>
                  <m:t>x</m:t>
                </m:r>
              </m:e>
            </m:acc>
          </m:sub>
        </m:sSub>
      </m:oMath>
      <w:r w:rsidRPr="006E66D6">
        <w:rPr>
          <w:rFonts w:asciiTheme="majorBidi" w:eastAsiaTheme="minorEastAsia" w:hAnsiTheme="majorBidi" w:cstheme="majorBidi"/>
          <w:lang w:bidi="fa-IR"/>
        </w:rPr>
        <w:t xml:space="preserve"> in the </w:t>
      </w:r>
      <w:proofErr w:type="spellStart"/>
      <w:r w:rsidRPr="006E66D6">
        <w:rPr>
          <w:rFonts w:asciiTheme="majorBidi" w:eastAsiaTheme="minorEastAsia" w:hAnsiTheme="majorBidi" w:cstheme="majorBidi"/>
          <w:lang w:bidi="fa-IR"/>
        </w:rPr>
        <w:t>D</w:t>
      </w:r>
      <w:r w:rsidRPr="006E66D6">
        <w:rPr>
          <w:rFonts w:asciiTheme="majorBidi" w:eastAsiaTheme="minorEastAsia" w:hAnsiTheme="majorBidi" w:cstheme="majorBidi"/>
          <w:vertAlign w:val="subscript"/>
          <w:lang w:bidi="fa-IR"/>
        </w:rPr>
        <w:t>xxzz</w:t>
      </w:r>
      <w:proofErr w:type="spellEnd"/>
      <w:r w:rsidRPr="006E66D6">
        <w:rPr>
          <w:rFonts w:asciiTheme="majorBidi" w:eastAsiaTheme="minorEastAsia" w:hAnsiTheme="majorBidi" w:cstheme="majorBidi"/>
          <w:vertAlign w:val="subscript"/>
          <w:lang w:bidi="fa-IR"/>
        </w:rPr>
        <w:t xml:space="preserve"> </w:t>
      </w:r>
      <w:r w:rsidR="009F41E1" w:rsidRPr="006E66D6">
        <w:rPr>
          <w:rFonts w:asciiTheme="majorBidi" w:eastAsiaTheme="minorEastAsia" w:hAnsiTheme="majorBidi" w:cstheme="majorBidi"/>
          <w:lang w:bidi="fa-IR"/>
        </w:rPr>
        <w:t>discriminato</w:t>
      </w:r>
      <w:r w:rsidRPr="006E66D6">
        <w:rPr>
          <w:rFonts w:asciiTheme="majorBidi" w:eastAsiaTheme="minorEastAsia" w:hAnsiTheme="majorBidi" w:cstheme="majorBidi"/>
          <w:lang w:bidi="fa-IR"/>
        </w:rPr>
        <w:t>r, as well as using the σ(x) distribution and adding them to the basic model [4], the main model proposed by RCALAD is introduced.</w:t>
      </w:r>
      <w:r w:rsidR="00C526BA" w:rsidRPr="006E66D6">
        <w:rPr>
          <w:rFonts w:asciiTheme="majorBidi" w:eastAsiaTheme="minorEastAsia" w:hAnsiTheme="majorBidi" w:cstheme="majorBidi"/>
          <w:lang w:bidi="fa-IR"/>
        </w:rPr>
        <w:t xml:space="preserve"> In this network, issues of complete consistency cycle and the necessity of weak reconstruction are addressed simultaneously and it has been attempted to provide a comprehensive, practical and compatible framework for all anomaly detection problems. The outline of the proposed model can be seen in Figure 3.</w:t>
      </w:r>
    </w:p>
    <w:p w14:paraId="07438189" w14:textId="0B6B4234" w:rsidR="003C1924" w:rsidRPr="006E66D6" w:rsidRDefault="003C1924" w:rsidP="006E66D6">
      <w:pPr>
        <w:spacing w:after="0"/>
        <w:jc w:val="center"/>
        <w:rPr>
          <w:rFonts w:asciiTheme="majorBidi" w:eastAsiaTheme="minorEastAsia" w:hAnsiTheme="majorBidi" w:cstheme="majorBidi"/>
          <w:b/>
          <w:bCs/>
          <w:lang w:bidi="fa-IR"/>
        </w:rPr>
      </w:pPr>
      <w:r w:rsidRPr="006E66D6">
        <w:rPr>
          <w:noProof/>
          <w:sz w:val="20"/>
          <w:szCs w:val="20"/>
          <w:rtl/>
        </w:rPr>
        <w:drawing>
          <wp:inline distT="0" distB="0" distL="0" distR="0" wp14:anchorId="5EE237FD" wp14:editId="278AD168">
            <wp:extent cx="3566198" cy="24012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1450" cy="2425031"/>
                    </a:xfrm>
                    <a:prstGeom prst="rect">
                      <a:avLst/>
                    </a:prstGeom>
                  </pic:spPr>
                </pic:pic>
              </a:graphicData>
            </a:graphic>
          </wp:inline>
        </w:drawing>
      </w:r>
    </w:p>
    <w:p w14:paraId="2CD7858E" w14:textId="136A4170" w:rsidR="006E66D6" w:rsidRPr="006E66D6" w:rsidRDefault="006E66D6" w:rsidP="006E66D6">
      <w:pPr>
        <w:spacing w:after="0"/>
        <w:jc w:val="center"/>
        <w:rPr>
          <w:rFonts w:asciiTheme="majorBidi" w:eastAsiaTheme="minorEastAsia" w:hAnsiTheme="majorBidi" w:cstheme="majorBidi"/>
          <w:b/>
          <w:bCs/>
          <w:sz w:val="16"/>
          <w:szCs w:val="16"/>
          <w:lang w:bidi="fa-IR"/>
        </w:rPr>
      </w:pPr>
      <w:r w:rsidRPr="006E66D6">
        <w:rPr>
          <w:rFonts w:asciiTheme="majorBidi" w:eastAsiaTheme="minorEastAsia" w:hAnsiTheme="majorBidi" w:cstheme="majorBidi"/>
          <w:b/>
          <w:bCs/>
          <w:sz w:val="16"/>
          <w:szCs w:val="16"/>
          <w:lang w:bidi="fa-IR"/>
        </w:rPr>
        <w:t>Figure 3: Overall structure of the RCALAD model</w:t>
      </w:r>
    </w:p>
    <w:p w14:paraId="43CD2728" w14:textId="4DE95271" w:rsidR="00C526BA" w:rsidRPr="006E66D6" w:rsidRDefault="00C526BA"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As</w:t>
      </w:r>
      <w:r w:rsidR="00135EFC" w:rsidRPr="006E66D6">
        <w:rPr>
          <w:rFonts w:asciiTheme="majorBidi" w:eastAsiaTheme="minorEastAsia" w:hAnsiTheme="majorBidi" w:cstheme="majorBidi"/>
          <w:lang w:bidi="fa-IR"/>
        </w:rPr>
        <w:t xml:space="preserve"> in </w:t>
      </w:r>
      <w:r w:rsidR="00586BAB" w:rsidRPr="006E66D6">
        <w:rPr>
          <w:rFonts w:asciiTheme="majorBidi" w:eastAsiaTheme="minorEastAsia" w:hAnsiTheme="majorBidi" w:cstheme="majorBidi"/>
          <w:lang w:bidi="fa-IR"/>
        </w:rPr>
        <w:t>F</w:t>
      </w:r>
      <w:r w:rsidR="00135EFC" w:rsidRPr="006E66D6">
        <w:rPr>
          <w:rFonts w:asciiTheme="majorBidi" w:eastAsiaTheme="minorEastAsia" w:hAnsiTheme="majorBidi" w:cstheme="majorBidi"/>
          <w:lang w:bidi="fa-IR"/>
        </w:rPr>
        <w:t xml:space="preserve">igure 3, </w:t>
      </w:r>
      <w:r w:rsidR="003F78AB" w:rsidRPr="006E66D6">
        <w:rPr>
          <w:rFonts w:asciiTheme="majorBidi" w:eastAsiaTheme="minorEastAsia" w:hAnsiTheme="majorBidi" w:cstheme="majorBidi"/>
          <w:lang w:bidi="fa-IR"/>
        </w:rPr>
        <w:t xml:space="preserve">an encoder combined with the </w:t>
      </w:r>
      <w:r w:rsidR="00C90962" w:rsidRPr="006E66D6">
        <w:rPr>
          <w:rFonts w:asciiTheme="majorBidi" w:eastAsiaTheme="minorEastAsia" w:hAnsiTheme="majorBidi" w:cstheme="majorBidi"/>
          <w:lang w:bidi="fa-IR"/>
        </w:rPr>
        <w:t>generator network</w:t>
      </w:r>
      <w:r w:rsidR="003F78AB" w:rsidRPr="006E66D6">
        <w:rPr>
          <w:rFonts w:asciiTheme="majorBidi" w:eastAsiaTheme="minorEastAsia" w:hAnsiTheme="majorBidi" w:cstheme="majorBidi"/>
          <w:lang w:bidi="fa-IR"/>
        </w:rPr>
        <w:t xml:space="preserve"> is trained in the general structure of the adversarial neural network</w:t>
      </w:r>
      <w:r w:rsidR="00586BAB" w:rsidRPr="006E66D6">
        <w:rPr>
          <w:rFonts w:asciiTheme="majorBidi" w:eastAsiaTheme="minorEastAsia" w:hAnsiTheme="majorBidi" w:cstheme="majorBidi"/>
          <w:lang w:bidi="fa-IR"/>
        </w:rPr>
        <w:t xml:space="preserve"> to</w:t>
      </w:r>
      <w:r w:rsidR="003F78AB" w:rsidRPr="006E66D6">
        <w:rPr>
          <w:rFonts w:asciiTheme="majorBidi" w:eastAsiaTheme="minorEastAsia" w:hAnsiTheme="majorBidi" w:cstheme="majorBidi"/>
          <w:lang w:bidi="fa-IR"/>
        </w:rPr>
        <w:t xml:space="preserve"> reduc</w:t>
      </w:r>
      <w:r w:rsidR="00586BAB" w:rsidRPr="006E66D6">
        <w:rPr>
          <w:rFonts w:asciiTheme="majorBidi" w:eastAsiaTheme="minorEastAsia" w:hAnsiTheme="majorBidi" w:cstheme="majorBidi"/>
          <w:lang w:bidi="fa-IR"/>
        </w:rPr>
        <w:t>e</w:t>
      </w:r>
      <w:r w:rsidR="003F78AB" w:rsidRPr="006E66D6">
        <w:rPr>
          <w:rFonts w:asciiTheme="majorBidi" w:eastAsiaTheme="minorEastAsia" w:hAnsiTheme="majorBidi" w:cstheme="majorBidi"/>
          <w:lang w:bidi="fa-IR"/>
        </w:rPr>
        <w:t xml:space="preserve"> the time complexity. The inverse mapping from the input data space to the latent space is obtained simply by embedding the E </w:t>
      </w:r>
      <w:r w:rsidR="00251F44" w:rsidRPr="006E66D6">
        <w:rPr>
          <w:rFonts w:asciiTheme="majorBidi" w:eastAsiaTheme="minorEastAsia" w:hAnsiTheme="majorBidi" w:cstheme="majorBidi"/>
          <w:lang w:bidi="fa-IR"/>
        </w:rPr>
        <w:t>en</w:t>
      </w:r>
      <w:r w:rsidR="003F78AB" w:rsidRPr="006E66D6">
        <w:rPr>
          <w:rFonts w:asciiTheme="majorBidi" w:eastAsiaTheme="minorEastAsia" w:hAnsiTheme="majorBidi" w:cstheme="majorBidi"/>
          <w:lang w:bidi="fa-IR"/>
        </w:rPr>
        <w:t>coder in the proposed structure. Here, a simultaneous</w:t>
      </w:r>
      <w:r w:rsidR="00251F44" w:rsidRPr="006E66D6">
        <w:rPr>
          <w:rFonts w:asciiTheme="majorBidi" w:eastAsiaTheme="minorEastAsia" w:hAnsiTheme="majorBidi" w:cstheme="majorBidi"/>
          <w:lang w:bidi="fa-IR"/>
        </w:rPr>
        <w:t xml:space="preserve"> discriminator</w:t>
      </w:r>
      <w:r w:rsidR="003F78AB" w:rsidRPr="006E66D6">
        <w:rPr>
          <w:rFonts w:asciiTheme="majorBidi" w:eastAsiaTheme="minorEastAsia" w:hAnsiTheme="majorBidi" w:cstheme="majorBidi"/>
          <w:lang w:bidi="fa-IR"/>
        </w:rPr>
        <w:t xml:space="preserve"> network called </w:t>
      </w:r>
      <w:proofErr w:type="spellStart"/>
      <w:r w:rsidR="003F78AB" w:rsidRPr="006E66D6">
        <w:rPr>
          <w:rFonts w:asciiTheme="majorBidi" w:eastAsiaTheme="minorEastAsia" w:hAnsiTheme="majorBidi" w:cstheme="majorBidi"/>
          <w:lang w:bidi="fa-IR"/>
        </w:rPr>
        <w:t>D</w:t>
      </w:r>
      <w:r w:rsidR="003F78AB" w:rsidRPr="006E66D6">
        <w:rPr>
          <w:rFonts w:asciiTheme="majorBidi" w:eastAsiaTheme="minorEastAsia" w:hAnsiTheme="majorBidi" w:cstheme="majorBidi"/>
          <w:vertAlign w:val="subscript"/>
          <w:lang w:bidi="fa-IR"/>
        </w:rPr>
        <w:t>xz</w:t>
      </w:r>
      <w:proofErr w:type="spellEnd"/>
      <w:r w:rsidR="003F78AB" w:rsidRPr="006E66D6">
        <w:rPr>
          <w:rFonts w:asciiTheme="majorBidi" w:eastAsiaTheme="minorEastAsia" w:hAnsiTheme="majorBidi" w:cstheme="majorBidi"/>
          <w:lang w:bidi="fa-IR"/>
        </w:rPr>
        <w:t xml:space="preserve"> </w:t>
      </w:r>
      <w:r w:rsidR="00586BAB" w:rsidRPr="006E66D6">
        <w:rPr>
          <w:rFonts w:asciiTheme="majorBidi" w:eastAsiaTheme="minorEastAsia" w:hAnsiTheme="majorBidi" w:cstheme="majorBidi"/>
          <w:lang w:bidi="fa-IR"/>
        </w:rPr>
        <w:t>is</w:t>
      </w:r>
      <w:r w:rsidR="003F78AB" w:rsidRPr="006E66D6">
        <w:rPr>
          <w:rFonts w:asciiTheme="majorBidi" w:eastAsiaTheme="minorEastAsia" w:hAnsiTheme="majorBidi" w:cstheme="majorBidi"/>
          <w:lang w:bidi="fa-IR"/>
        </w:rPr>
        <w:t xml:space="preserve"> used to train both generator and encoder networks </w:t>
      </w:r>
      <w:r w:rsidR="00C90962" w:rsidRPr="006E66D6">
        <w:rPr>
          <w:rFonts w:asciiTheme="majorBidi" w:eastAsiaTheme="minorEastAsia" w:hAnsiTheme="majorBidi" w:cstheme="majorBidi"/>
          <w:lang w:bidi="fa-IR"/>
        </w:rPr>
        <w:t>simultaneously</w:t>
      </w:r>
      <w:r w:rsidR="003F78AB" w:rsidRPr="006E66D6">
        <w:rPr>
          <w:rFonts w:asciiTheme="majorBidi" w:eastAsiaTheme="minorEastAsia" w:hAnsiTheme="majorBidi" w:cstheme="majorBidi"/>
          <w:lang w:bidi="fa-IR"/>
        </w:rPr>
        <w:t xml:space="preserve">. This </w:t>
      </w:r>
      <w:r w:rsidR="009F41E1" w:rsidRPr="006E66D6">
        <w:rPr>
          <w:rFonts w:asciiTheme="majorBidi" w:eastAsiaTheme="minorEastAsia" w:hAnsiTheme="majorBidi" w:cstheme="majorBidi"/>
          <w:lang w:bidi="fa-IR"/>
        </w:rPr>
        <w:t>discriminator</w:t>
      </w:r>
      <w:r w:rsidR="003F78AB" w:rsidRPr="006E66D6">
        <w:rPr>
          <w:rFonts w:asciiTheme="majorBidi" w:eastAsiaTheme="minorEastAsia" w:hAnsiTheme="majorBidi" w:cstheme="majorBidi"/>
          <w:lang w:bidi="fa-IR"/>
        </w:rPr>
        <w:t xml:space="preserve"> checks whether the input variable pair belongs to the distribution of the input data x and its corresponding point in the latent space of E(x) or is generated by the </w:t>
      </w:r>
      <w:r w:rsidR="00C90962" w:rsidRPr="006E66D6">
        <w:rPr>
          <w:rFonts w:asciiTheme="majorBidi" w:eastAsiaTheme="minorEastAsia" w:hAnsiTheme="majorBidi" w:cstheme="majorBidi"/>
          <w:lang w:bidi="fa-IR"/>
        </w:rPr>
        <w:t>generator network</w:t>
      </w:r>
      <w:r w:rsidR="003F78AB" w:rsidRPr="006E66D6">
        <w:rPr>
          <w:rFonts w:asciiTheme="majorBidi" w:eastAsiaTheme="minorEastAsia" w:hAnsiTheme="majorBidi" w:cstheme="majorBidi"/>
          <w:lang w:bidi="fa-IR"/>
        </w:rPr>
        <w:t xml:space="preserve"> of G(z) and sampling from the latent space of z. </w:t>
      </w:r>
      <w:r w:rsidR="00586BAB" w:rsidRPr="006E66D6">
        <w:rPr>
          <w:rFonts w:asciiTheme="majorBidi" w:eastAsiaTheme="minorEastAsia" w:hAnsiTheme="majorBidi" w:cstheme="majorBidi"/>
          <w:lang w:bidi="fa-IR"/>
        </w:rPr>
        <w:t>I</w:t>
      </w:r>
      <w:r w:rsidR="00331F9B" w:rsidRPr="006E66D6">
        <w:rPr>
          <w:rFonts w:asciiTheme="majorBidi" w:eastAsiaTheme="minorEastAsia" w:hAnsiTheme="majorBidi" w:cstheme="majorBidi"/>
          <w:lang w:bidi="fa-IR"/>
        </w:rPr>
        <w:t xml:space="preserve">n order to satisfy the condition of </w:t>
      </w:r>
      <w:r w:rsidR="00251F44" w:rsidRPr="006E66D6">
        <w:rPr>
          <w:rFonts w:asciiTheme="majorBidi" w:eastAsiaTheme="minorEastAsia" w:hAnsiTheme="majorBidi" w:cstheme="majorBidi"/>
          <w:lang w:bidi="fa-IR"/>
        </w:rPr>
        <w:t>cycle</w:t>
      </w:r>
      <w:r w:rsidR="00331F9B" w:rsidRPr="006E66D6">
        <w:rPr>
          <w:rFonts w:asciiTheme="majorBidi" w:eastAsiaTheme="minorEastAsia" w:hAnsiTheme="majorBidi" w:cstheme="majorBidi"/>
          <w:lang w:bidi="fa-IR"/>
        </w:rPr>
        <w:t xml:space="preserve"> consistency and in the input data space, </w:t>
      </w:r>
      <w:proofErr w:type="spellStart"/>
      <w:r w:rsidR="00331F9B" w:rsidRPr="006E66D6">
        <w:rPr>
          <w:rFonts w:asciiTheme="majorBidi" w:eastAsiaTheme="minorEastAsia" w:hAnsiTheme="majorBidi" w:cstheme="majorBidi"/>
          <w:lang w:bidi="fa-IR"/>
        </w:rPr>
        <w:t>Dxx</w:t>
      </w:r>
      <w:proofErr w:type="spellEnd"/>
      <w:r w:rsidR="00331F9B" w:rsidRPr="006E66D6">
        <w:rPr>
          <w:rFonts w:asciiTheme="majorBidi" w:eastAsiaTheme="minorEastAsia" w:hAnsiTheme="majorBidi" w:cstheme="majorBidi"/>
          <w:lang w:bidi="fa-IR"/>
        </w:rPr>
        <w:t xml:space="preserve"> and </w:t>
      </w:r>
      <w:proofErr w:type="spellStart"/>
      <w:r w:rsidR="00331F9B" w:rsidRPr="006E66D6">
        <w:rPr>
          <w:rFonts w:asciiTheme="majorBidi" w:eastAsiaTheme="minorEastAsia" w:hAnsiTheme="majorBidi" w:cstheme="majorBidi"/>
          <w:lang w:bidi="fa-IR"/>
        </w:rPr>
        <w:t>Dzz</w:t>
      </w:r>
      <w:proofErr w:type="spellEnd"/>
      <w:r w:rsidR="00331F9B" w:rsidRPr="006E66D6">
        <w:rPr>
          <w:rFonts w:asciiTheme="majorBidi" w:eastAsiaTheme="minorEastAsia" w:hAnsiTheme="majorBidi" w:cstheme="majorBidi"/>
          <w:lang w:bidi="fa-IR"/>
        </w:rPr>
        <w:t xml:space="preserve"> </w:t>
      </w:r>
      <w:r w:rsidR="009F41E1" w:rsidRPr="006E66D6">
        <w:rPr>
          <w:rFonts w:asciiTheme="majorBidi" w:eastAsiaTheme="minorEastAsia" w:hAnsiTheme="majorBidi" w:cstheme="majorBidi"/>
          <w:lang w:bidi="fa-IR"/>
        </w:rPr>
        <w:t>discriminator</w:t>
      </w:r>
      <w:r w:rsidR="00331F9B" w:rsidRPr="006E66D6">
        <w:rPr>
          <w:rFonts w:asciiTheme="majorBidi" w:eastAsiaTheme="minorEastAsia" w:hAnsiTheme="majorBidi" w:cstheme="majorBidi"/>
          <w:lang w:bidi="fa-IR"/>
        </w:rPr>
        <w:t xml:space="preserve">s </w:t>
      </w:r>
      <w:r w:rsidR="00586BAB" w:rsidRPr="006E66D6">
        <w:rPr>
          <w:rFonts w:asciiTheme="majorBidi" w:eastAsiaTheme="minorEastAsia" w:hAnsiTheme="majorBidi" w:cstheme="majorBidi"/>
          <w:lang w:bidi="fa-IR"/>
        </w:rPr>
        <w:t>are</w:t>
      </w:r>
      <w:r w:rsidR="00331F9B" w:rsidRPr="006E66D6">
        <w:rPr>
          <w:rFonts w:asciiTheme="majorBidi" w:eastAsiaTheme="minorEastAsia" w:hAnsiTheme="majorBidi" w:cstheme="majorBidi"/>
          <w:lang w:bidi="fa-IR"/>
        </w:rPr>
        <w:t xml:space="preserve"> used so each sample and its corresponding reconstruction can be improved and </w:t>
      </w:r>
      <w:r w:rsidR="00251F44" w:rsidRPr="006E66D6">
        <w:rPr>
          <w:rFonts w:asciiTheme="majorBidi" w:eastAsiaTheme="minorEastAsia" w:hAnsiTheme="majorBidi" w:cstheme="majorBidi"/>
          <w:lang w:bidi="fa-IR"/>
        </w:rPr>
        <w:t>modeled</w:t>
      </w:r>
      <w:r w:rsidR="00331F9B" w:rsidRPr="006E66D6">
        <w:rPr>
          <w:rFonts w:asciiTheme="majorBidi" w:eastAsiaTheme="minorEastAsia" w:hAnsiTheme="majorBidi" w:cstheme="majorBidi"/>
          <w:lang w:bidi="fa-IR"/>
        </w:rPr>
        <w:t xml:space="preserve"> independently. The </w:t>
      </w:r>
      <w:proofErr w:type="spellStart"/>
      <w:proofErr w:type="gramStart"/>
      <w:r w:rsidR="00331F9B" w:rsidRPr="006E66D6">
        <w:rPr>
          <w:rFonts w:asciiTheme="majorBidi" w:eastAsiaTheme="minorEastAsia" w:hAnsiTheme="majorBidi" w:cstheme="majorBidi"/>
          <w:lang w:bidi="fa-IR"/>
        </w:rPr>
        <w:t>D</w:t>
      </w:r>
      <w:r w:rsidR="00331F9B" w:rsidRPr="006E66D6">
        <w:rPr>
          <w:rFonts w:asciiTheme="majorBidi" w:eastAsiaTheme="minorEastAsia" w:hAnsiTheme="majorBidi" w:cstheme="majorBidi"/>
          <w:vertAlign w:val="subscript"/>
          <w:lang w:bidi="fa-IR"/>
        </w:rPr>
        <w:t>xxzz</w:t>
      </w:r>
      <w:proofErr w:type="spellEnd"/>
      <w:r w:rsidR="00331F9B" w:rsidRPr="006E66D6">
        <w:rPr>
          <w:rFonts w:asciiTheme="majorBidi" w:eastAsiaTheme="minorEastAsia" w:hAnsiTheme="majorBidi" w:cstheme="majorBidi"/>
          <w:vertAlign w:val="subscript"/>
          <w:lang w:bidi="fa-IR"/>
        </w:rPr>
        <w:t xml:space="preserve">  </w:t>
      </w:r>
      <w:r w:rsidR="00331F9B" w:rsidRPr="006E66D6">
        <w:rPr>
          <w:rFonts w:asciiTheme="majorBidi" w:eastAsiaTheme="minorEastAsia" w:hAnsiTheme="majorBidi" w:cstheme="majorBidi"/>
          <w:lang w:bidi="fa-IR"/>
        </w:rPr>
        <w:t>is</w:t>
      </w:r>
      <w:proofErr w:type="gramEnd"/>
      <w:r w:rsidR="00331F9B" w:rsidRPr="006E66D6">
        <w:rPr>
          <w:rFonts w:asciiTheme="majorBidi" w:eastAsiaTheme="minorEastAsia" w:hAnsiTheme="majorBidi" w:cstheme="majorBidi"/>
          <w:lang w:bidi="fa-IR"/>
        </w:rPr>
        <w:t xml:space="preserve"> introduced </w:t>
      </w:r>
      <w:r w:rsidR="00586BAB" w:rsidRPr="006E66D6">
        <w:rPr>
          <w:rFonts w:asciiTheme="majorBidi" w:eastAsiaTheme="minorEastAsia" w:hAnsiTheme="majorBidi" w:cstheme="majorBidi"/>
          <w:lang w:bidi="fa-IR"/>
        </w:rPr>
        <w:t>to</w:t>
      </w:r>
      <w:r w:rsidR="00331F9B" w:rsidRPr="006E66D6">
        <w:rPr>
          <w:rFonts w:asciiTheme="majorBidi" w:eastAsiaTheme="minorEastAsia" w:hAnsiTheme="majorBidi" w:cstheme="majorBidi"/>
          <w:lang w:bidi="fa-IR"/>
        </w:rPr>
        <w:t xml:space="preserve"> us</w:t>
      </w:r>
      <w:r w:rsidR="00586BAB" w:rsidRPr="006E66D6">
        <w:rPr>
          <w:rFonts w:asciiTheme="majorBidi" w:eastAsiaTheme="minorEastAsia" w:hAnsiTheme="majorBidi" w:cstheme="majorBidi"/>
          <w:lang w:bidi="fa-IR"/>
        </w:rPr>
        <w:t>e</w:t>
      </w:r>
      <w:r w:rsidR="00331F9B" w:rsidRPr="006E66D6">
        <w:rPr>
          <w:rFonts w:asciiTheme="majorBidi" w:eastAsiaTheme="minorEastAsia" w:hAnsiTheme="majorBidi" w:cstheme="majorBidi"/>
          <w:lang w:bidi="fa-IR"/>
        </w:rPr>
        <w:t xml:space="preserve"> all the information in a complete cycle. That is, in addition to examining both variables and reconstructing them </w:t>
      </w:r>
      <w:r w:rsidR="00331F9B" w:rsidRPr="006E66D6">
        <w:rPr>
          <w:rFonts w:asciiTheme="majorBidi" w:eastAsiaTheme="minorEastAsia" w:hAnsiTheme="majorBidi" w:cstheme="majorBidi"/>
          <w:lang w:bidi="fa-IR"/>
        </w:rPr>
        <w:lastRenderedPageBreak/>
        <w:t xml:space="preserve">in the same space, their quadruple distribution is used in the process of detecting anomalous samples so that the network has access to the state of the input data during successive mappings and more information is available to distinguish the data. </w:t>
      </w:r>
      <w:r w:rsidR="0078191A" w:rsidRPr="006E66D6">
        <w:rPr>
          <w:rFonts w:asciiTheme="majorBidi" w:eastAsiaTheme="minorEastAsia" w:hAnsiTheme="majorBidi" w:cstheme="majorBidi"/>
          <w:lang w:bidi="fa-IR"/>
        </w:rPr>
        <w:t>This network is responsible for d</w:t>
      </w:r>
      <w:r w:rsidR="00C90962" w:rsidRPr="006E66D6">
        <w:rPr>
          <w:rFonts w:asciiTheme="majorBidi" w:eastAsiaTheme="minorEastAsia" w:hAnsiTheme="majorBidi" w:cstheme="majorBidi"/>
          <w:lang w:bidi="fa-IR"/>
        </w:rPr>
        <w:t>etermin</w:t>
      </w:r>
      <w:r w:rsidR="0078191A" w:rsidRPr="006E66D6">
        <w:rPr>
          <w:rFonts w:asciiTheme="majorBidi" w:eastAsiaTheme="minorEastAsia" w:hAnsiTheme="majorBidi" w:cstheme="majorBidi"/>
          <w:lang w:bidi="fa-IR"/>
        </w:rPr>
        <w:t xml:space="preserve">ing between quadruple samples of </w:t>
      </w:r>
      <w:bookmarkStart w:id="0" w:name="_Hlk105911948"/>
      <m:oMath>
        <m:r>
          <w:rPr>
            <w:rFonts w:ascii="Cambria Math" w:eastAsia="Times New Roman" w:hAnsi="Cambria Math" w:cstheme="majorBidi"/>
            <w:rtl/>
            <w:lang w:bidi="fa-IR"/>
          </w:rPr>
          <m:t>(</m:t>
        </m:r>
        <m:r>
          <w:rPr>
            <w:rFonts w:ascii="Cambria Math" w:eastAsia="Times New Roman" w:hAnsi="Cambria Math" w:cstheme="majorBidi"/>
            <w:lang w:bidi="ar-BH"/>
          </w:rPr>
          <m:t>x,x,</m:t>
        </m:r>
        <m:sSub>
          <m:sSubPr>
            <m:ctrlPr>
              <w:rPr>
                <w:rFonts w:ascii="Cambria Math" w:eastAsia="Times New Roman" w:hAnsi="Cambria Math" w:cstheme="majorBidi"/>
                <w:i/>
                <w:lang w:bidi="fa-IR"/>
              </w:rPr>
            </m:ctrlPr>
          </m:sSubPr>
          <m:e>
            <m:r>
              <w:rPr>
                <w:rFonts w:ascii="Cambria Math" w:eastAsia="Times New Roman" w:hAnsi="Cambria Math" w:cstheme="majorBidi"/>
                <w:lang w:bidi="fa-IR"/>
              </w:rPr>
              <m:t>z</m:t>
            </m:r>
          </m:e>
          <m:sub>
            <m:r>
              <w:rPr>
                <w:rFonts w:ascii="Cambria Math" w:eastAsia="Times New Roman" w:hAnsi="Cambria Math" w:cstheme="majorBidi"/>
                <w:lang w:bidi="fa-IR"/>
              </w:rPr>
              <m:t>x</m:t>
            </m:r>
          </m:sub>
        </m:sSub>
        <m:r>
          <w:rPr>
            <w:rFonts w:ascii="Cambria Math" w:eastAsia="Times New Roman" w:hAnsi="Cambria Math" w:cstheme="majorBidi"/>
            <w:lang w:bidi="ar-BH"/>
          </w:rPr>
          <m:t>,</m:t>
        </m:r>
        <m:sSub>
          <m:sSubPr>
            <m:ctrlPr>
              <w:rPr>
                <w:rFonts w:ascii="Cambria Math" w:eastAsia="Times New Roman" w:hAnsi="Cambria Math" w:cstheme="majorBidi"/>
                <w:i/>
                <w:lang w:bidi="fa-IR"/>
              </w:rPr>
            </m:ctrlPr>
          </m:sSubPr>
          <m:e>
            <m:r>
              <w:rPr>
                <w:rFonts w:ascii="Cambria Math" w:eastAsia="Times New Roman" w:hAnsi="Cambria Math" w:cstheme="majorBidi"/>
                <w:lang w:bidi="fa-IR"/>
              </w:rPr>
              <m:t>z</m:t>
            </m:r>
          </m:e>
          <m:sub>
            <m:r>
              <w:rPr>
                <w:rFonts w:ascii="Cambria Math" w:eastAsia="Times New Roman" w:hAnsi="Cambria Math" w:cstheme="majorBidi"/>
                <w:lang w:bidi="fa-IR"/>
              </w:rPr>
              <m:t>x</m:t>
            </m:r>
          </m:sub>
        </m:sSub>
        <m:r>
          <w:rPr>
            <w:rFonts w:ascii="Cambria Math" w:eastAsia="Times New Roman" w:hAnsi="Cambria Math" w:cstheme="majorBidi"/>
            <w:rtl/>
            <w:lang w:bidi="fa-IR"/>
          </w:rPr>
          <m:t>)</m:t>
        </m:r>
      </m:oMath>
      <w:bookmarkEnd w:id="0"/>
      <w:r w:rsidR="0078191A" w:rsidRPr="006E66D6">
        <w:rPr>
          <w:rFonts w:asciiTheme="majorBidi" w:eastAsiaTheme="minorEastAsia" w:hAnsiTheme="majorBidi" w:cstheme="majorBidi"/>
          <w:lang w:bidi="fa-IR"/>
        </w:rPr>
        <w:t xml:space="preserve"> and </w:t>
      </w:r>
      <m:oMath>
        <m:r>
          <w:rPr>
            <w:rFonts w:ascii="Cambria Math" w:eastAsia="Times New Roman" w:hAnsi="Cambria Math" w:cstheme="majorBidi"/>
            <w:rtl/>
            <w:lang w:bidi="fa-IR"/>
          </w:rPr>
          <m:t>(</m:t>
        </m:r>
        <m:r>
          <w:rPr>
            <w:rFonts w:ascii="Cambria Math" w:eastAsia="Times New Roman" w:hAnsi="Cambria Math" w:cstheme="majorBidi"/>
            <w:lang w:bidi="ar-BH"/>
          </w:rPr>
          <m:t>x, G(E</m:t>
        </m:r>
        <m:d>
          <m:dPr>
            <m:ctrlPr>
              <w:rPr>
                <w:rFonts w:ascii="Cambria Math" w:eastAsia="Times New Roman" w:hAnsi="Cambria Math" w:cstheme="majorBidi"/>
                <w:i/>
                <w:lang w:bidi="ar-BH"/>
              </w:rPr>
            </m:ctrlPr>
          </m:dPr>
          <m:e>
            <m:r>
              <w:rPr>
                <w:rFonts w:ascii="Cambria Math" w:eastAsia="Times New Roman" w:hAnsi="Cambria Math" w:cstheme="majorBidi"/>
                <w:lang w:bidi="ar-BH"/>
              </w:rPr>
              <m:t>x)</m:t>
            </m:r>
          </m:e>
        </m:d>
        <m:r>
          <w:rPr>
            <w:rFonts w:ascii="Cambria Math" w:eastAsia="Times New Roman" w:hAnsi="Cambria Math" w:cstheme="majorBidi"/>
            <w:lang w:bidi="ar-BH"/>
          </w:rPr>
          <m:t>,</m:t>
        </m:r>
        <m:sSub>
          <m:sSubPr>
            <m:ctrlPr>
              <w:rPr>
                <w:rFonts w:ascii="Cambria Math" w:eastAsia="Times New Roman" w:hAnsi="Cambria Math" w:cstheme="majorBidi"/>
                <w:i/>
                <w:lang w:bidi="fa-IR"/>
              </w:rPr>
            </m:ctrlPr>
          </m:sSubPr>
          <m:e>
            <m:r>
              <w:rPr>
                <w:rFonts w:ascii="Cambria Math" w:eastAsia="Times New Roman" w:hAnsi="Cambria Math" w:cstheme="majorBidi"/>
                <w:lang w:bidi="fa-IR"/>
              </w:rPr>
              <m:t>z</m:t>
            </m:r>
          </m:e>
          <m:sub>
            <m:r>
              <w:rPr>
                <w:rFonts w:ascii="Cambria Math" w:eastAsia="Times New Roman" w:hAnsi="Cambria Math" w:cstheme="majorBidi"/>
                <w:lang w:bidi="fa-IR"/>
              </w:rPr>
              <m:t>x</m:t>
            </m:r>
          </m:sub>
        </m:sSub>
        <m:r>
          <w:rPr>
            <w:rFonts w:ascii="Cambria Math" w:eastAsia="Times New Roman" w:hAnsi="Cambria Math" w:cstheme="majorBidi"/>
            <w:lang w:bidi="ar-BH"/>
          </w:rPr>
          <m:t>, E</m:t>
        </m:r>
        <m:d>
          <m:dPr>
            <m:ctrlPr>
              <w:rPr>
                <w:rFonts w:ascii="Cambria Math" w:eastAsia="Times New Roman" w:hAnsi="Cambria Math" w:cstheme="majorBidi"/>
                <w:i/>
                <w:lang w:bidi="ar-BH"/>
              </w:rPr>
            </m:ctrlPr>
          </m:dPr>
          <m:e>
            <m:r>
              <w:rPr>
                <w:rFonts w:ascii="Cambria Math" w:eastAsia="Times New Roman" w:hAnsi="Cambria Math" w:cstheme="majorBidi"/>
                <w:lang w:bidi="ar-BH"/>
              </w:rPr>
              <m:t>G(</m:t>
            </m:r>
            <m:sSub>
              <m:sSubPr>
                <m:ctrlPr>
                  <w:rPr>
                    <w:rFonts w:ascii="Cambria Math" w:eastAsia="Times New Roman" w:hAnsi="Cambria Math" w:cstheme="majorBidi"/>
                    <w:i/>
                    <w:lang w:bidi="fa-IR"/>
                  </w:rPr>
                </m:ctrlPr>
              </m:sSubPr>
              <m:e>
                <m:r>
                  <w:rPr>
                    <w:rFonts w:ascii="Cambria Math" w:eastAsia="Times New Roman" w:hAnsi="Cambria Math" w:cstheme="majorBidi"/>
                    <w:lang w:bidi="fa-IR"/>
                  </w:rPr>
                  <m:t>z</m:t>
                </m:r>
              </m:e>
              <m:sub>
                <m:r>
                  <w:rPr>
                    <w:rFonts w:ascii="Cambria Math" w:eastAsia="Times New Roman" w:hAnsi="Cambria Math" w:cstheme="majorBidi"/>
                    <w:lang w:bidi="fa-IR"/>
                  </w:rPr>
                  <m:t>x</m:t>
                </m:r>
              </m:sub>
            </m:sSub>
            <m:r>
              <w:rPr>
                <w:rFonts w:ascii="Cambria Math" w:eastAsia="Times New Roman" w:hAnsi="Cambria Math" w:cstheme="majorBidi"/>
                <w:lang w:bidi="ar-BH"/>
              </w:rPr>
              <m:t>)</m:t>
            </m:r>
          </m:e>
        </m:d>
        <m:r>
          <w:rPr>
            <w:rFonts w:ascii="Cambria Math" w:eastAsia="Times New Roman" w:hAnsi="Cambria Math" w:cstheme="majorBidi"/>
            <w:rtl/>
            <w:lang w:bidi="fa-IR"/>
          </w:rPr>
          <m:t>)</m:t>
        </m:r>
      </m:oMath>
      <w:r w:rsidR="0078191A" w:rsidRPr="006E66D6">
        <w:rPr>
          <w:rFonts w:asciiTheme="majorBidi" w:eastAsiaTheme="minorEastAsia" w:hAnsiTheme="majorBidi" w:cstheme="majorBidi"/>
          <w:lang w:bidi="fa-IR"/>
        </w:rPr>
        <w:t xml:space="preserve"> and tries to extract x and the reconstruction provided by the network as well as to make the mapping of the input image in the latent space of </w:t>
      </w:r>
      <w:proofErr w:type="spellStart"/>
      <w:r w:rsidR="0078191A" w:rsidRPr="006E66D6">
        <w:rPr>
          <w:rFonts w:asciiTheme="majorBidi" w:eastAsiaTheme="minorEastAsia" w:hAnsiTheme="majorBidi" w:cstheme="majorBidi"/>
          <w:lang w:bidi="fa-IR"/>
        </w:rPr>
        <w:t>z</w:t>
      </w:r>
      <w:r w:rsidR="0078191A" w:rsidRPr="006E66D6">
        <w:rPr>
          <w:rFonts w:asciiTheme="majorBidi" w:eastAsiaTheme="minorEastAsia" w:hAnsiTheme="majorBidi" w:cstheme="majorBidi"/>
          <w:vertAlign w:val="subscript"/>
          <w:lang w:bidi="fa-IR"/>
        </w:rPr>
        <w:t>x</w:t>
      </w:r>
      <w:proofErr w:type="spellEnd"/>
      <w:r w:rsidR="0078191A" w:rsidRPr="006E66D6">
        <w:rPr>
          <w:rFonts w:asciiTheme="majorBidi" w:eastAsiaTheme="minorEastAsia" w:hAnsiTheme="majorBidi" w:cstheme="majorBidi"/>
          <w:lang w:bidi="fa-IR"/>
        </w:rPr>
        <w:t xml:space="preserve"> and the reconstruction of the output of the generating network by the coder of </w:t>
      </w:r>
      <m:oMath>
        <m:r>
          <w:rPr>
            <w:rFonts w:ascii="Cambria Math" w:eastAsia="Times New Roman" w:hAnsi="Cambria Math" w:cstheme="majorBidi"/>
            <w:lang w:bidi="ar-BH"/>
          </w:rPr>
          <m:t>E</m:t>
        </m:r>
        <m:d>
          <m:dPr>
            <m:ctrlPr>
              <w:rPr>
                <w:rFonts w:ascii="Cambria Math" w:eastAsia="Times New Roman" w:hAnsi="Cambria Math" w:cstheme="majorBidi"/>
                <w:i/>
                <w:lang w:bidi="ar-BH"/>
              </w:rPr>
            </m:ctrlPr>
          </m:dPr>
          <m:e>
            <m:r>
              <w:rPr>
                <w:rFonts w:ascii="Cambria Math" w:eastAsia="Times New Roman" w:hAnsi="Cambria Math" w:cstheme="majorBidi"/>
                <w:lang w:bidi="ar-BH"/>
              </w:rPr>
              <m:t>G(</m:t>
            </m:r>
            <m:sSub>
              <m:sSubPr>
                <m:ctrlPr>
                  <w:rPr>
                    <w:rFonts w:ascii="Cambria Math" w:eastAsia="Times New Roman" w:hAnsi="Cambria Math" w:cstheme="majorBidi"/>
                    <w:i/>
                    <w:lang w:bidi="fa-IR"/>
                  </w:rPr>
                </m:ctrlPr>
              </m:sSubPr>
              <m:e>
                <m:r>
                  <w:rPr>
                    <w:rFonts w:ascii="Cambria Math" w:eastAsia="Times New Roman" w:hAnsi="Cambria Math" w:cstheme="majorBidi"/>
                    <w:lang w:bidi="fa-IR"/>
                  </w:rPr>
                  <m:t>z</m:t>
                </m:r>
              </m:e>
              <m:sub>
                <m:r>
                  <w:rPr>
                    <w:rFonts w:ascii="Cambria Math" w:eastAsia="Times New Roman" w:hAnsi="Cambria Math" w:cstheme="majorBidi"/>
                    <w:lang w:bidi="fa-IR"/>
                  </w:rPr>
                  <m:t>x</m:t>
                </m:r>
              </m:sub>
            </m:sSub>
            <m:r>
              <w:rPr>
                <w:rFonts w:ascii="Cambria Math" w:eastAsia="Times New Roman" w:hAnsi="Cambria Math" w:cstheme="majorBidi"/>
                <w:lang w:bidi="ar-BH"/>
              </w:rPr>
              <m:t>)</m:t>
            </m:r>
          </m:e>
        </m:d>
      </m:oMath>
      <w:r w:rsidR="0078191A" w:rsidRPr="006E66D6">
        <w:rPr>
          <w:rFonts w:asciiTheme="majorBidi" w:eastAsia="Times New Roman" w:hAnsiTheme="majorBidi" w:cstheme="majorBidi"/>
          <w:rtl/>
          <w:lang w:bidi="ar-BH"/>
        </w:rPr>
        <w:t xml:space="preserve"> </w:t>
      </w:r>
      <w:r w:rsidR="0078191A" w:rsidRPr="006E66D6">
        <w:rPr>
          <w:rFonts w:asciiTheme="majorBidi" w:eastAsiaTheme="minorEastAsia" w:hAnsiTheme="majorBidi" w:cstheme="majorBidi"/>
          <w:lang w:bidi="fa-IR"/>
        </w:rPr>
        <w:t xml:space="preserve">as close as possible. </w:t>
      </w:r>
      <w:r w:rsidR="00602687" w:rsidRPr="006E66D6">
        <w:rPr>
          <w:rFonts w:asciiTheme="majorBidi" w:eastAsiaTheme="minorEastAsia" w:hAnsiTheme="majorBidi" w:cstheme="majorBidi"/>
          <w:lang w:bidi="fa-IR"/>
        </w:rPr>
        <w:t xml:space="preserve">The σ(x) block </w:t>
      </w:r>
      <w:r w:rsidR="00586BAB" w:rsidRPr="006E66D6">
        <w:rPr>
          <w:rFonts w:asciiTheme="majorBidi" w:eastAsiaTheme="minorEastAsia" w:hAnsiTheme="majorBidi" w:cstheme="majorBidi"/>
          <w:lang w:bidi="fa-IR"/>
        </w:rPr>
        <w:t>is</w:t>
      </w:r>
      <w:r w:rsidR="00602687" w:rsidRPr="006E66D6">
        <w:rPr>
          <w:rFonts w:asciiTheme="majorBidi" w:eastAsiaTheme="minorEastAsia" w:hAnsiTheme="majorBidi" w:cstheme="majorBidi"/>
          <w:lang w:bidi="fa-IR"/>
        </w:rPr>
        <w:t xml:space="preserve"> added to this model to cover the maximum latent space. </w:t>
      </w:r>
      <w:r w:rsidR="00C90962" w:rsidRPr="006E66D6">
        <w:rPr>
          <w:rFonts w:asciiTheme="majorBidi" w:eastAsiaTheme="minorEastAsia" w:hAnsiTheme="majorBidi" w:cstheme="majorBidi"/>
          <w:lang w:bidi="fa-IR"/>
        </w:rPr>
        <w:t>A</w:t>
      </w:r>
      <w:r w:rsidR="00602687" w:rsidRPr="006E66D6">
        <w:rPr>
          <w:rFonts w:asciiTheme="majorBidi" w:eastAsiaTheme="minorEastAsia" w:hAnsiTheme="majorBidi" w:cstheme="majorBidi"/>
          <w:lang w:bidi="fa-IR"/>
        </w:rPr>
        <w:t xml:space="preserve">dopting this block </w:t>
      </w:r>
      <w:r w:rsidR="00C90962" w:rsidRPr="006E66D6">
        <w:rPr>
          <w:rFonts w:asciiTheme="majorBidi" w:eastAsiaTheme="minorEastAsia" w:hAnsiTheme="majorBidi" w:cstheme="majorBidi"/>
          <w:lang w:bidi="fa-IR"/>
        </w:rPr>
        <w:t>leads</w:t>
      </w:r>
      <w:r w:rsidR="00602687" w:rsidRPr="006E66D6">
        <w:rPr>
          <w:rFonts w:asciiTheme="majorBidi" w:eastAsiaTheme="minorEastAsia" w:hAnsiTheme="majorBidi" w:cstheme="majorBidi"/>
          <w:lang w:bidi="fa-IR"/>
        </w:rPr>
        <w:t xml:space="preserve"> to generat</w:t>
      </w:r>
      <w:r w:rsidR="00C90962" w:rsidRPr="006E66D6">
        <w:rPr>
          <w:rFonts w:asciiTheme="majorBidi" w:eastAsiaTheme="minorEastAsia" w:hAnsiTheme="majorBidi" w:cstheme="majorBidi"/>
          <w:lang w:bidi="fa-IR"/>
        </w:rPr>
        <w:t>ing</w:t>
      </w:r>
      <w:r w:rsidR="00602687" w:rsidRPr="006E66D6">
        <w:rPr>
          <w:rFonts w:asciiTheme="majorBidi" w:eastAsiaTheme="minorEastAsia" w:hAnsiTheme="majorBidi" w:cstheme="majorBidi"/>
          <w:lang w:bidi="fa-IR"/>
        </w:rPr>
        <w:t xml:space="preserve"> new samples in the input data space and </w:t>
      </w:r>
      <w:r w:rsidR="00C90962" w:rsidRPr="006E66D6">
        <w:rPr>
          <w:rFonts w:asciiTheme="majorBidi" w:eastAsiaTheme="minorEastAsia" w:hAnsiTheme="majorBidi" w:cstheme="majorBidi"/>
          <w:lang w:bidi="fa-IR"/>
        </w:rPr>
        <w:t xml:space="preserve">mapping them to the latent space corresponding to normal data distribution. </w:t>
      </w:r>
      <w:r w:rsidR="00602687" w:rsidRPr="006E66D6">
        <w:rPr>
          <w:rFonts w:asciiTheme="majorBidi" w:eastAsiaTheme="minorEastAsia" w:hAnsiTheme="majorBidi" w:cstheme="majorBidi"/>
          <w:lang w:bidi="fa-IR"/>
        </w:rPr>
        <w:t>Finally, the objective function of the proposed model is as follows</w:t>
      </w:r>
      <w:r w:rsidR="00586BAB" w:rsidRPr="006E66D6">
        <w:rPr>
          <w:rFonts w:asciiTheme="majorBidi" w:eastAsiaTheme="minorEastAsia" w:hAnsiTheme="majorBidi" w:cstheme="majorBidi"/>
          <w:lang w:bidi="fa-IR"/>
        </w:rPr>
        <w:t>:</w:t>
      </w:r>
    </w:p>
    <w:p w14:paraId="306400D3" w14:textId="77777777" w:rsidR="00602687" w:rsidRPr="006E66D6" w:rsidRDefault="00602687" w:rsidP="006E66D6">
      <w:pPr>
        <w:spacing w:after="0" w:line="240" w:lineRule="auto"/>
        <w:ind w:left="70" w:right="-120"/>
        <w:jc w:val="both"/>
        <w:rPr>
          <w:rFonts w:asciiTheme="majorBidi" w:hAnsiTheme="majorBidi" w:cstheme="majorBidi"/>
          <w:sz w:val="20"/>
          <w:szCs w:val="20"/>
          <w:lang w:bidi="ar-BH"/>
        </w:rPr>
      </w:pPr>
      <w:r w:rsidRPr="006E66D6">
        <w:rPr>
          <w:rFonts w:asciiTheme="majorBidi" w:eastAsiaTheme="minorEastAsia" w:hAnsiTheme="majorBidi" w:cstheme="majorBidi"/>
          <w:lang w:bidi="fa-IR"/>
        </w:rPr>
        <w:t xml:space="preserve">(7) </w:t>
      </w:r>
      <m:oMath>
        <m:r>
          <m:rPr>
            <m:sty m:val="p"/>
          </m:rPr>
          <w:rPr>
            <w:rFonts w:ascii="Cambria Math" w:eastAsia="Times New Roman" w:hAnsi="Cambria Math" w:cstheme="majorBidi"/>
            <w:lang w:bidi="ar-BH"/>
          </w:rPr>
          <w:br/>
        </m:r>
      </m:oMath>
      <m:oMathPara>
        <m:oMathParaPr>
          <m:jc m:val="left"/>
        </m:oMathParaPr>
        <m:oMath>
          <m:sSub>
            <m:sSubPr>
              <m:ctrlPr>
                <w:rPr>
                  <w:rFonts w:ascii="Cambria Math" w:eastAsia="Times New Roman" w:hAnsi="Cambria Math" w:cstheme="majorBidi"/>
                  <w:i/>
                  <w:sz w:val="20"/>
                  <w:szCs w:val="20"/>
                  <w:lang w:bidi="ar-BH"/>
                </w:rPr>
              </m:ctrlPr>
            </m:sSubPr>
            <m:e>
              <m:r>
                <w:rPr>
                  <w:rFonts w:ascii="Cambria Math" w:eastAsia="Times New Roman" w:hAnsi="Cambria Math" w:cstheme="majorBidi"/>
                  <w:sz w:val="20"/>
                  <w:szCs w:val="20"/>
                  <w:lang w:bidi="ar-BH"/>
                </w:rPr>
                <m:t>min</m:t>
              </m:r>
            </m:e>
            <m:sub>
              <m:r>
                <w:rPr>
                  <w:rFonts w:ascii="Cambria Math" w:eastAsia="Times New Roman" w:hAnsi="Cambria Math" w:cstheme="majorBidi"/>
                  <w:sz w:val="20"/>
                  <w:szCs w:val="20"/>
                  <w:lang w:bidi="ar-BH"/>
                </w:rPr>
                <m:t>G,E</m:t>
              </m:r>
            </m:sub>
          </m:sSub>
          <m:sSub>
            <m:sSubPr>
              <m:ctrlPr>
                <w:rPr>
                  <w:rFonts w:ascii="Cambria Math" w:eastAsia="Times New Roman" w:hAnsi="Cambria Math" w:cstheme="majorBidi"/>
                  <w:i/>
                  <w:sz w:val="20"/>
                  <w:szCs w:val="20"/>
                  <w:lang w:bidi="ar-BH"/>
                </w:rPr>
              </m:ctrlPr>
            </m:sSubPr>
            <m:e>
              <m:r>
                <w:rPr>
                  <w:rFonts w:ascii="Cambria Math" w:eastAsia="Times New Roman" w:hAnsi="Cambria Math" w:cstheme="majorBidi"/>
                  <w:sz w:val="20"/>
                  <w:szCs w:val="20"/>
                  <w:lang w:bidi="ar-BH"/>
                </w:rPr>
                <m:t>max</m:t>
              </m:r>
            </m:e>
            <m:sub>
              <m:sSub>
                <m:sSubPr>
                  <m:ctrlPr>
                    <w:rPr>
                      <w:rFonts w:ascii="Cambria Math" w:eastAsia="Times New Roman" w:hAnsi="Cambria Math" w:cstheme="majorBidi"/>
                      <w:i/>
                      <w:sz w:val="20"/>
                      <w:szCs w:val="20"/>
                      <w:lang w:bidi="ar-BH"/>
                    </w:rPr>
                  </m:ctrlPr>
                </m:sSubPr>
                <m:e>
                  <m:r>
                    <w:rPr>
                      <w:rFonts w:ascii="Cambria Math" w:eastAsia="Times New Roman" w:hAnsi="Cambria Math" w:cstheme="majorBidi"/>
                      <w:sz w:val="20"/>
                      <w:szCs w:val="20"/>
                      <w:lang w:bidi="ar-BH"/>
                    </w:rPr>
                    <m:t>D</m:t>
                  </m:r>
                </m:e>
                <m:sub>
                  <m:r>
                    <w:rPr>
                      <w:rFonts w:ascii="Cambria Math" w:eastAsia="Times New Roman" w:hAnsi="Cambria Math" w:cstheme="majorBidi"/>
                      <w:sz w:val="20"/>
                      <w:szCs w:val="20"/>
                      <w:lang w:bidi="ar-BH"/>
                    </w:rPr>
                    <m:t>xxzz</m:t>
                  </m:r>
                </m:sub>
              </m:sSub>
              <m:r>
                <w:rPr>
                  <w:rFonts w:ascii="Cambria Math" w:eastAsia="Times New Roman" w:hAnsi="Cambria Math" w:cstheme="majorBidi"/>
                  <w:sz w:val="20"/>
                  <w:szCs w:val="20"/>
                  <w:lang w:bidi="ar-BH"/>
                </w:rPr>
                <m:t xml:space="preserve"> ,</m:t>
              </m:r>
              <m:sSub>
                <m:sSubPr>
                  <m:ctrlPr>
                    <w:rPr>
                      <w:rFonts w:ascii="Cambria Math" w:eastAsia="Times New Roman" w:hAnsi="Cambria Math" w:cstheme="majorBidi"/>
                      <w:i/>
                      <w:sz w:val="20"/>
                      <w:szCs w:val="20"/>
                      <w:lang w:bidi="ar-BH"/>
                    </w:rPr>
                  </m:ctrlPr>
                </m:sSubPr>
                <m:e>
                  <m:r>
                    <w:rPr>
                      <w:rFonts w:ascii="Cambria Math" w:eastAsia="Times New Roman" w:hAnsi="Cambria Math" w:cstheme="majorBidi"/>
                      <w:sz w:val="20"/>
                      <w:szCs w:val="20"/>
                      <w:lang w:bidi="ar-BH"/>
                    </w:rPr>
                    <m:t>D</m:t>
                  </m:r>
                </m:e>
                <m:sub>
                  <m:r>
                    <w:rPr>
                      <w:rFonts w:ascii="Cambria Math" w:eastAsia="Times New Roman" w:hAnsi="Cambria Math" w:cstheme="majorBidi"/>
                      <w:sz w:val="20"/>
                      <w:szCs w:val="20"/>
                      <w:lang w:bidi="ar-BH"/>
                    </w:rPr>
                    <m:t>xz</m:t>
                  </m:r>
                </m:sub>
              </m:sSub>
              <m:r>
                <w:rPr>
                  <w:rFonts w:ascii="Cambria Math" w:eastAsia="Times New Roman" w:hAnsi="Cambria Math" w:cstheme="majorBidi"/>
                  <w:sz w:val="20"/>
                  <w:szCs w:val="20"/>
                  <w:lang w:bidi="ar-BH"/>
                </w:rPr>
                <m:t xml:space="preserve"> , </m:t>
              </m:r>
              <m:sSub>
                <m:sSubPr>
                  <m:ctrlPr>
                    <w:rPr>
                      <w:rFonts w:ascii="Cambria Math" w:eastAsia="Times New Roman" w:hAnsi="Cambria Math" w:cstheme="majorBidi"/>
                      <w:i/>
                      <w:sz w:val="20"/>
                      <w:szCs w:val="20"/>
                      <w:lang w:bidi="ar-BH"/>
                    </w:rPr>
                  </m:ctrlPr>
                </m:sSubPr>
                <m:e>
                  <m:r>
                    <w:rPr>
                      <w:rFonts w:ascii="Cambria Math" w:eastAsia="Times New Roman" w:hAnsi="Cambria Math" w:cstheme="majorBidi"/>
                      <w:sz w:val="20"/>
                      <w:szCs w:val="20"/>
                      <w:lang w:bidi="ar-BH"/>
                    </w:rPr>
                    <m:t>D</m:t>
                  </m:r>
                </m:e>
                <m:sub>
                  <m:r>
                    <w:rPr>
                      <w:rFonts w:ascii="Cambria Math" w:eastAsia="Times New Roman" w:hAnsi="Cambria Math" w:cstheme="majorBidi"/>
                      <w:sz w:val="20"/>
                      <w:szCs w:val="20"/>
                      <w:lang w:bidi="ar-BH"/>
                    </w:rPr>
                    <m:t>xx</m:t>
                  </m:r>
                </m:sub>
              </m:sSub>
              <m:r>
                <w:rPr>
                  <w:rFonts w:ascii="Cambria Math" w:eastAsia="Times New Roman" w:hAnsi="Cambria Math" w:cstheme="majorBidi"/>
                  <w:sz w:val="20"/>
                  <w:szCs w:val="20"/>
                  <w:lang w:bidi="ar-BH"/>
                </w:rPr>
                <m:t xml:space="preserve"> , </m:t>
              </m:r>
              <m:sSub>
                <m:sSubPr>
                  <m:ctrlPr>
                    <w:rPr>
                      <w:rFonts w:ascii="Cambria Math" w:eastAsia="Times New Roman" w:hAnsi="Cambria Math" w:cstheme="majorBidi"/>
                      <w:i/>
                      <w:sz w:val="20"/>
                      <w:szCs w:val="20"/>
                      <w:lang w:bidi="ar-BH"/>
                    </w:rPr>
                  </m:ctrlPr>
                </m:sSubPr>
                <m:e>
                  <m:r>
                    <w:rPr>
                      <w:rFonts w:ascii="Cambria Math" w:eastAsia="Times New Roman" w:hAnsi="Cambria Math" w:cstheme="majorBidi"/>
                      <w:sz w:val="20"/>
                      <w:szCs w:val="20"/>
                      <w:lang w:bidi="ar-BH"/>
                    </w:rPr>
                    <m:t>D</m:t>
                  </m:r>
                </m:e>
                <m:sub>
                  <m:r>
                    <w:rPr>
                      <w:rFonts w:ascii="Cambria Math" w:eastAsia="Times New Roman" w:hAnsi="Cambria Math" w:cstheme="majorBidi"/>
                      <w:sz w:val="20"/>
                      <w:szCs w:val="20"/>
                      <w:lang w:bidi="ar-BH"/>
                    </w:rPr>
                    <m:t xml:space="preserve">zz </m:t>
                  </m:r>
                </m:sub>
              </m:sSub>
            </m:sub>
          </m:sSub>
          <m:sSub>
            <m:sSubPr>
              <m:ctrlPr>
                <w:rPr>
                  <w:rFonts w:ascii="Cambria Math" w:eastAsia="Times New Roman" w:hAnsi="Cambria Math" w:cstheme="majorBidi"/>
                  <w:i/>
                  <w:sz w:val="20"/>
                  <w:szCs w:val="20"/>
                  <w:lang w:bidi="ar-BH"/>
                </w:rPr>
              </m:ctrlPr>
            </m:sSubPr>
            <m:e>
              <m:r>
                <w:rPr>
                  <w:rFonts w:ascii="Cambria Math" w:eastAsia="Times New Roman" w:hAnsi="Cambria Math" w:cstheme="majorBidi"/>
                  <w:sz w:val="20"/>
                  <w:szCs w:val="20"/>
                  <w:lang w:bidi="ar-BH"/>
                </w:rPr>
                <m:t>V</m:t>
              </m:r>
            </m:e>
            <m:sub>
              <m:r>
                <w:rPr>
                  <w:rFonts w:ascii="Cambria Math" w:eastAsia="Times New Roman" w:hAnsi="Cambria Math" w:cstheme="majorBidi"/>
                  <w:sz w:val="20"/>
                  <w:szCs w:val="20"/>
                  <w:lang w:bidi="ar-BH"/>
                </w:rPr>
                <m:t>RCALAD</m:t>
              </m:r>
            </m:sub>
          </m:sSub>
          <m:d>
            <m:dPr>
              <m:ctrlPr>
                <w:rPr>
                  <w:rFonts w:ascii="Cambria Math" w:eastAsia="Times New Roman" w:hAnsi="Cambria Math" w:cstheme="majorBidi"/>
                  <w:i/>
                  <w:sz w:val="20"/>
                  <w:szCs w:val="20"/>
                  <w:lang w:bidi="ar-BH"/>
                </w:rPr>
              </m:ctrlPr>
            </m:dPr>
            <m:e>
              <m:sSub>
                <m:sSubPr>
                  <m:ctrlPr>
                    <w:rPr>
                      <w:rFonts w:ascii="Cambria Math" w:eastAsia="Times New Roman" w:hAnsi="Cambria Math" w:cstheme="majorBidi"/>
                      <w:i/>
                      <w:sz w:val="20"/>
                      <w:szCs w:val="20"/>
                      <w:lang w:bidi="ar-BH"/>
                    </w:rPr>
                  </m:ctrlPr>
                </m:sSubPr>
                <m:e>
                  <m:r>
                    <w:rPr>
                      <w:rFonts w:ascii="Cambria Math" w:eastAsia="Times New Roman" w:hAnsi="Cambria Math" w:cstheme="majorBidi"/>
                      <w:sz w:val="20"/>
                      <w:szCs w:val="20"/>
                      <w:lang w:bidi="ar-BH"/>
                    </w:rPr>
                    <m:t>D</m:t>
                  </m:r>
                </m:e>
                <m:sub>
                  <m:r>
                    <w:rPr>
                      <w:rFonts w:ascii="Cambria Math" w:eastAsia="Times New Roman" w:hAnsi="Cambria Math" w:cstheme="majorBidi"/>
                      <w:sz w:val="20"/>
                      <w:szCs w:val="20"/>
                      <w:lang w:bidi="ar-BH"/>
                    </w:rPr>
                    <m:t>xxzz</m:t>
                  </m:r>
                </m:sub>
              </m:sSub>
              <m:r>
                <w:rPr>
                  <w:rFonts w:ascii="Cambria Math" w:eastAsia="Times New Roman" w:hAnsi="Cambria Math" w:cstheme="majorBidi"/>
                  <w:sz w:val="20"/>
                  <w:szCs w:val="20"/>
                  <w:lang w:bidi="ar-BH"/>
                </w:rPr>
                <m:t xml:space="preserve"> , </m:t>
              </m:r>
              <m:sSub>
                <m:sSubPr>
                  <m:ctrlPr>
                    <w:rPr>
                      <w:rFonts w:ascii="Cambria Math" w:eastAsia="Times New Roman" w:hAnsi="Cambria Math" w:cstheme="majorBidi"/>
                      <w:i/>
                      <w:sz w:val="20"/>
                      <w:szCs w:val="20"/>
                      <w:lang w:bidi="ar-BH"/>
                    </w:rPr>
                  </m:ctrlPr>
                </m:sSubPr>
                <m:e>
                  <m:r>
                    <w:rPr>
                      <w:rFonts w:ascii="Cambria Math" w:eastAsia="Times New Roman" w:hAnsi="Cambria Math" w:cstheme="majorBidi"/>
                      <w:sz w:val="20"/>
                      <w:szCs w:val="20"/>
                      <w:lang w:bidi="ar-BH"/>
                    </w:rPr>
                    <m:t>D</m:t>
                  </m:r>
                </m:e>
                <m:sub>
                  <m:r>
                    <w:rPr>
                      <w:rFonts w:ascii="Cambria Math" w:eastAsia="Times New Roman" w:hAnsi="Cambria Math" w:cstheme="majorBidi"/>
                      <w:sz w:val="20"/>
                      <w:szCs w:val="20"/>
                      <w:lang w:bidi="ar-BH"/>
                    </w:rPr>
                    <m:t>xz</m:t>
                  </m:r>
                </m:sub>
              </m:sSub>
              <m:r>
                <w:rPr>
                  <w:rFonts w:ascii="Cambria Math" w:eastAsia="Times New Roman" w:hAnsi="Cambria Math" w:cstheme="majorBidi"/>
                  <w:sz w:val="20"/>
                  <w:szCs w:val="20"/>
                  <w:lang w:bidi="ar-BH"/>
                </w:rPr>
                <m:t xml:space="preserve"> , </m:t>
              </m:r>
              <m:sSub>
                <m:sSubPr>
                  <m:ctrlPr>
                    <w:rPr>
                      <w:rFonts w:ascii="Cambria Math" w:eastAsia="Times New Roman" w:hAnsi="Cambria Math" w:cstheme="majorBidi"/>
                      <w:i/>
                      <w:sz w:val="20"/>
                      <w:szCs w:val="20"/>
                      <w:lang w:bidi="ar-BH"/>
                    </w:rPr>
                  </m:ctrlPr>
                </m:sSubPr>
                <m:e>
                  <m:r>
                    <w:rPr>
                      <w:rFonts w:ascii="Cambria Math" w:eastAsia="Times New Roman" w:hAnsi="Cambria Math" w:cstheme="majorBidi"/>
                      <w:sz w:val="20"/>
                      <w:szCs w:val="20"/>
                      <w:lang w:bidi="ar-BH"/>
                    </w:rPr>
                    <m:t>D</m:t>
                  </m:r>
                </m:e>
                <m:sub>
                  <m:r>
                    <w:rPr>
                      <w:rFonts w:ascii="Cambria Math" w:eastAsia="Times New Roman" w:hAnsi="Cambria Math" w:cstheme="majorBidi"/>
                      <w:sz w:val="20"/>
                      <w:szCs w:val="20"/>
                      <w:lang w:bidi="ar-BH"/>
                    </w:rPr>
                    <m:t>xx</m:t>
                  </m:r>
                </m:sub>
              </m:sSub>
              <m:r>
                <w:rPr>
                  <w:rFonts w:ascii="Cambria Math" w:eastAsia="Times New Roman" w:hAnsi="Cambria Math" w:cstheme="majorBidi"/>
                  <w:sz w:val="20"/>
                  <w:szCs w:val="20"/>
                  <w:lang w:bidi="ar-BH"/>
                </w:rPr>
                <m:t xml:space="preserve"> , </m:t>
              </m:r>
              <m:sSub>
                <m:sSubPr>
                  <m:ctrlPr>
                    <w:rPr>
                      <w:rFonts w:ascii="Cambria Math" w:eastAsia="Times New Roman" w:hAnsi="Cambria Math" w:cstheme="majorBidi"/>
                      <w:i/>
                      <w:sz w:val="20"/>
                      <w:szCs w:val="20"/>
                      <w:lang w:bidi="ar-BH"/>
                    </w:rPr>
                  </m:ctrlPr>
                </m:sSubPr>
                <m:e>
                  <m:r>
                    <w:rPr>
                      <w:rFonts w:ascii="Cambria Math" w:eastAsia="Times New Roman" w:hAnsi="Cambria Math" w:cstheme="majorBidi"/>
                      <w:sz w:val="20"/>
                      <w:szCs w:val="20"/>
                      <w:lang w:bidi="ar-BH"/>
                    </w:rPr>
                    <m:t>D</m:t>
                  </m:r>
                </m:e>
                <m:sub>
                  <m:r>
                    <w:rPr>
                      <w:rFonts w:ascii="Cambria Math" w:eastAsia="Times New Roman" w:hAnsi="Cambria Math" w:cstheme="majorBidi"/>
                      <w:sz w:val="20"/>
                      <w:szCs w:val="20"/>
                      <w:lang w:bidi="ar-BH"/>
                    </w:rPr>
                    <m:t>zz ,</m:t>
                  </m:r>
                </m:sub>
              </m:sSub>
              <m:r>
                <w:rPr>
                  <w:rFonts w:ascii="Cambria Math" w:eastAsia="Times New Roman" w:hAnsi="Cambria Math" w:cstheme="majorBidi"/>
                  <w:sz w:val="20"/>
                  <w:szCs w:val="20"/>
                  <w:lang w:bidi="ar-BH"/>
                </w:rPr>
                <m:t xml:space="preserve"> E , G</m:t>
              </m:r>
            </m:e>
          </m:d>
          <m:r>
            <w:rPr>
              <w:rFonts w:ascii="Cambria Math" w:eastAsia="Times New Roman" w:hAnsi="Cambria Math" w:cstheme="majorBidi"/>
              <w:sz w:val="20"/>
              <w:szCs w:val="20"/>
              <w:lang w:bidi="ar-BH"/>
            </w:rPr>
            <m:t>=</m:t>
          </m:r>
          <m:sSub>
            <m:sSubPr>
              <m:ctrlPr>
                <w:rPr>
                  <w:rFonts w:ascii="Cambria Math" w:eastAsia="Times New Roman" w:hAnsi="Cambria Math" w:cstheme="majorBidi"/>
                  <w:i/>
                  <w:sz w:val="20"/>
                  <w:szCs w:val="20"/>
                  <w:lang w:bidi="ar-BH"/>
                </w:rPr>
              </m:ctrlPr>
            </m:sSubPr>
            <m:e>
              <m:r>
                <w:rPr>
                  <w:rFonts w:ascii="Cambria Math" w:eastAsia="Times New Roman" w:hAnsi="Cambria Math" w:cstheme="majorBidi"/>
                  <w:sz w:val="20"/>
                  <w:szCs w:val="20"/>
                  <w:lang w:bidi="ar-BH"/>
                </w:rPr>
                <m:t>V</m:t>
              </m:r>
            </m:e>
            <m:sub>
              <m:r>
                <w:rPr>
                  <w:rFonts w:ascii="Cambria Math" w:eastAsia="Times New Roman" w:hAnsi="Cambria Math" w:cstheme="majorBidi"/>
                  <w:sz w:val="20"/>
                  <w:szCs w:val="20"/>
                  <w:lang w:bidi="ar-BH"/>
                </w:rPr>
                <m:t>ALAD</m:t>
              </m:r>
            </m:sub>
          </m:sSub>
          <m:r>
            <w:rPr>
              <w:rFonts w:ascii="Cambria Math" w:hAnsi="Cambria Math" w:cstheme="majorBidi"/>
              <w:sz w:val="20"/>
              <w:szCs w:val="20"/>
              <w:lang w:bidi="ar-BH"/>
            </w:rPr>
            <m:t>+</m:t>
          </m:r>
          <m:sSub>
            <m:sSubPr>
              <m:ctrlPr>
                <w:rPr>
                  <w:rFonts w:ascii="Cambria Math" w:hAnsi="Cambria Math" w:cstheme="majorBidi"/>
                  <w:sz w:val="20"/>
                  <w:szCs w:val="20"/>
                  <w:lang w:bidi="ar-BH"/>
                </w:rPr>
              </m:ctrlPr>
            </m:sSubPr>
            <m:e>
              <m:r>
                <m:rPr>
                  <m:scr m:val="double-struck"/>
                  <m:sty m:val="p"/>
                </m:rPr>
                <w:rPr>
                  <w:rFonts w:ascii="Cambria Math" w:hAnsi="Cambria Math" w:cstheme="majorBidi"/>
                  <w:sz w:val="20"/>
                  <w:szCs w:val="20"/>
                  <w:lang w:bidi="ar-BH"/>
                </w:rPr>
                <m:t>E</m:t>
              </m:r>
            </m:e>
            <m:sub>
              <m:r>
                <w:rPr>
                  <w:rFonts w:ascii="Cambria Math" w:hAnsi="Cambria Math" w:cstheme="majorBidi"/>
                  <w:sz w:val="20"/>
                  <w:szCs w:val="20"/>
                  <w:lang w:bidi="ar-BH"/>
                </w:rPr>
                <m:t>x∼</m:t>
              </m:r>
              <m:r>
                <w:rPr>
                  <w:rFonts w:ascii="Cambria Math" w:hAnsi="Cambria Math" w:cstheme="majorBidi"/>
                  <w:sz w:val="20"/>
                  <w:szCs w:val="20"/>
                  <w:lang w:bidi="fa-IR"/>
                </w:rPr>
                <m:t>σ</m:t>
              </m:r>
              <m:d>
                <m:dPr>
                  <m:ctrlPr>
                    <w:rPr>
                      <w:rFonts w:ascii="Cambria Math" w:hAnsi="Cambria Math" w:cstheme="majorBidi"/>
                      <w:i/>
                      <w:sz w:val="20"/>
                      <w:szCs w:val="20"/>
                      <w:lang w:bidi="ar-BH"/>
                    </w:rPr>
                  </m:ctrlPr>
                </m:dPr>
                <m:e>
                  <m:r>
                    <w:rPr>
                      <w:rFonts w:ascii="Cambria Math" w:hAnsi="Cambria Math" w:cstheme="majorBidi"/>
                      <w:sz w:val="20"/>
                      <w:szCs w:val="20"/>
                      <w:lang w:bidi="ar-BH"/>
                    </w:rPr>
                    <m:t>x</m:t>
                  </m:r>
                </m:e>
              </m:d>
            </m:sub>
          </m:sSub>
          <m:d>
            <m:dPr>
              <m:begChr m:val="["/>
              <m:endChr m:val="]"/>
              <m:ctrlPr>
                <w:rPr>
                  <w:rFonts w:ascii="Cambria Math" w:hAnsi="Cambria Math" w:cstheme="majorBidi"/>
                  <w:sz w:val="20"/>
                  <w:szCs w:val="20"/>
                  <w:lang w:bidi="ar-BH"/>
                </w:rPr>
              </m:ctrlPr>
            </m:dPr>
            <m:e>
              <m:func>
                <m:funcPr>
                  <m:ctrlPr>
                    <w:rPr>
                      <w:rFonts w:ascii="Cambria Math" w:hAnsi="Cambria Math" w:cstheme="majorBidi"/>
                      <w:sz w:val="20"/>
                      <w:szCs w:val="20"/>
                      <w:lang w:bidi="ar-BH"/>
                    </w:rPr>
                  </m:ctrlPr>
                </m:funcPr>
                <m:fName>
                  <m:r>
                    <m:rPr>
                      <m:sty m:val="p"/>
                    </m:rPr>
                    <w:rPr>
                      <w:rFonts w:ascii="Cambria Math" w:hAnsi="Cambria Math" w:cstheme="majorBidi"/>
                      <w:sz w:val="20"/>
                      <w:szCs w:val="20"/>
                      <w:lang w:bidi="ar-BH"/>
                    </w:rPr>
                    <m:t>log</m:t>
                  </m:r>
                </m:fName>
                <m:e>
                  <m:d>
                    <m:dPr>
                      <m:ctrlPr>
                        <w:rPr>
                          <w:rFonts w:ascii="Cambria Math" w:hAnsi="Cambria Math" w:cstheme="majorBidi"/>
                          <w:sz w:val="20"/>
                          <w:szCs w:val="20"/>
                          <w:lang w:bidi="ar-BH"/>
                        </w:rPr>
                      </m:ctrlPr>
                    </m:dPr>
                    <m:e>
                      <m:r>
                        <w:rPr>
                          <w:rFonts w:ascii="Cambria Math" w:hAnsi="Cambria Math" w:cstheme="majorBidi"/>
                          <w:sz w:val="20"/>
                          <w:szCs w:val="20"/>
                          <w:lang w:bidi="ar-BH"/>
                        </w:rPr>
                        <m:t>1-</m:t>
                      </m:r>
                      <m:sSub>
                        <m:sSubPr>
                          <m:ctrlPr>
                            <w:rPr>
                              <w:rFonts w:ascii="Cambria Math" w:hAnsi="Cambria Math" w:cstheme="majorBidi"/>
                              <w:sz w:val="20"/>
                              <w:szCs w:val="20"/>
                              <w:lang w:bidi="ar-BH"/>
                            </w:rPr>
                          </m:ctrlPr>
                        </m:sSubPr>
                        <m:e>
                          <m:r>
                            <w:rPr>
                              <w:rFonts w:ascii="Cambria Math" w:hAnsi="Cambria Math" w:cstheme="majorBidi"/>
                              <w:sz w:val="20"/>
                              <w:szCs w:val="20"/>
                              <w:lang w:bidi="ar-BH"/>
                            </w:rPr>
                            <m:t>D</m:t>
                          </m:r>
                        </m:e>
                        <m:sub>
                          <m:r>
                            <w:rPr>
                              <w:rFonts w:ascii="Cambria Math" w:hAnsi="Cambria Math" w:cstheme="majorBidi"/>
                              <w:sz w:val="20"/>
                              <w:szCs w:val="20"/>
                              <w:lang w:bidi="ar-BH"/>
                            </w:rPr>
                            <m:t>xz</m:t>
                          </m:r>
                        </m:sub>
                      </m:sSub>
                      <m:d>
                        <m:dPr>
                          <m:ctrlPr>
                            <w:rPr>
                              <w:rFonts w:ascii="Cambria Math" w:hAnsi="Cambria Math" w:cstheme="majorBidi"/>
                              <w:i/>
                              <w:sz w:val="20"/>
                              <w:szCs w:val="20"/>
                              <w:lang w:bidi="ar-BH"/>
                            </w:rPr>
                          </m:ctrlPr>
                        </m:dPr>
                        <m:e>
                          <m:r>
                            <w:rPr>
                              <w:rFonts w:ascii="Cambria Math" w:hAnsi="Cambria Math" w:cstheme="majorBidi"/>
                              <w:sz w:val="20"/>
                              <w:szCs w:val="20"/>
                              <w:lang w:bidi="ar-BH"/>
                            </w:rPr>
                            <m:t>x,E</m:t>
                          </m:r>
                          <m:d>
                            <m:dPr>
                              <m:ctrlPr>
                                <w:rPr>
                                  <w:rFonts w:ascii="Cambria Math" w:hAnsi="Cambria Math" w:cstheme="majorBidi"/>
                                  <w:i/>
                                  <w:sz w:val="20"/>
                                  <w:szCs w:val="20"/>
                                  <w:lang w:bidi="ar-BH"/>
                                </w:rPr>
                              </m:ctrlPr>
                            </m:dPr>
                            <m:e>
                              <m:r>
                                <w:rPr>
                                  <w:rFonts w:ascii="Cambria Math" w:hAnsi="Cambria Math" w:cstheme="majorBidi"/>
                                  <w:sz w:val="20"/>
                                  <w:szCs w:val="20"/>
                                  <w:lang w:bidi="ar-BH"/>
                                </w:rPr>
                                <m:t>x</m:t>
                              </m:r>
                            </m:e>
                          </m:d>
                        </m:e>
                      </m:d>
                      <m:ctrlPr>
                        <w:rPr>
                          <w:rFonts w:ascii="Cambria Math" w:hAnsi="Cambria Math" w:cstheme="majorBidi"/>
                          <w:sz w:val="20"/>
                          <w:szCs w:val="20"/>
                          <w:rtl/>
                          <w:lang w:bidi="ar-BH"/>
                        </w:rPr>
                      </m:ctrlPr>
                    </m:e>
                  </m:d>
                  <m:ctrlPr>
                    <w:rPr>
                      <w:rFonts w:ascii="Cambria Math" w:hAnsi="Cambria Math" w:cstheme="majorBidi"/>
                      <w:sz w:val="20"/>
                      <w:szCs w:val="20"/>
                      <w:rtl/>
                      <w:lang w:bidi="ar-BH"/>
                    </w:rPr>
                  </m:ctrlPr>
                </m:e>
              </m:func>
              <m:ctrlPr>
                <w:rPr>
                  <w:rFonts w:ascii="Cambria Math" w:hAnsi="Cambria Math" w:cstheme="majorBidi"/>
                  <w:sz w:val="20"/>
                  <w:szCs w:val="20"/>
                  <w:rtl/>
                  <w:lang w:bidi="ar-BH"/>
                </w:rPr>
              </m:ctrlPr>
            </m:e>
          </m:d>
          <m:r>
            <w:rPr>
              <w:rFonts w:ascii="Cambria Math" w:hAnsi="Cambria Math" w:cstheme="majorBidi"/>
              <w:sz w:val="20"/>
              <w:szCs w:val="20"/>
              <w:lang w:bidi="ar-BH"/>
            </w:rPr>
            <m:t xml:space="preserve"> </m:t>
          </m:r>
          <m:r>
            <w:rPr>
              <w:rFonts w:ascii="Cambria Math" w:eastAsia="Cambria Math" w:hAnsi="Cambria Math" w:cstheme="majorBidi"/>
              <w:sz w:val="20"/>
              <w:szCs w:val="20"/>
              <w:lang w:bidi="ar-BH"/>
            </w:rPr>
            <m:t>+</m:t>
          </m:r>
          <m:sSub>
            <m:sSubPr>
              <m:ctrlPr>
                <w:rPr>
                  <w:rFonts w:ascii="Cambria Math" w:hAnsi="Cambria Math" w:cstheme="majorBidi"/>
                  <w:sz w:val="20"/>
                  <w:szCs w:val="20"/>
                  <w:lang w:bidi="ar-BH"/>
                </w:rPr>
              </m:ctrlPr>
            </m:sSubPr>
            <m:e>
              <m:r>
                <m:rPr>
                  <m:scr m:val="double-struck"/>
                  <m:sty m:val="p"/>
                </m:rPr>
                <w:rPr>
                  <w:rFonts w:ascii="Cambria Math" w:hAnsi="Cambria Math" w:cstheme="majorBidi"/>
                  <w:sz w:val="20"/>
                  <w:szCs w:val="20"/>
                  <w:lang w:bidi="ar-BH"/>
                </w:rPr>
                <m:t>E</m:t>
              </m:r>
            </m:e>
            <m:sub>
              <m:r>
                <w:rPr>
                  <w:rFonts w:ascii="Cambria Math" w:hAnsi="Cambria Math" w:cstheme="majorBidi"/>
                  <w:sz w:val="20"/>
                  <w:szCs w:val="20"/>
                  <w:lang w:bidi="ar-BH"/>
                </w:rPr>
                <m:t>x∼</m:t>
              </m:r>
              <m:r>
                <m:rPr>
                  <m:sty m:val="p"/>
                </m:rPr>
                <w:rPr>
                  <w:rFonts w:ascii="Cambria Math" w:hAnsi="Cambria Math" w:cstheme="majorBidi"/>
                  <w:sz w:val="20"/>
                  <w:szCs w:val="20"/>
                  <w:lang w:bidi="ar-BH"/>
                </w:rPr>
                <m:t>q</m:t>
              </m:r>
              <m:d>
                <m:dPr>
                  <m:ctrlPr>
                    <w:rPr>
                      <w:rFonts w:ascii="Cambria Math" w:hAnsi="Cambria Math" w:cstheme="majorBidi"/>
                      <w:sz w:val="20"/>
                      <w:szCs w:val="20"/>
                      <w:lang w:bidi="ar-BH"/>
                    </w:rPr>
                  </m:ctrlPr>
                </m:dPr>
                <m:e>
                  <m:r>
                    <m:rPr>
                      <m:sty m:val="p"/>
                    </m:rPr>
                    <w:rPr>
                      <w:rFonts w:ascii="Cambria Math" w:hAnsi="Cambria Math" w:cstheme="majorBidi"/>
                      <w:sz w:val="20"/>
                      <w:szCs w:val="20"/>
                      <w:lang w:bidi="ar-BH"/>
                    </w:rPr>
                    <m:t>x</m:t>
                  </m:r>
                </m:e>
              </m:d>
              <m:r>
                <w:rPr>
                  <w:rFonts w:ascii="Cambria Math" w:hAnsi="Cambria Math" w:cstheme="majorBidi"/>
                  <w:sz w:val="20"/>
                  <w:szCs w:val="20"/>
                  <w:lang w:bidi="ar-BH"/>
                </w:rPr>
                <m:t xml:space="preserve"> </m:t>
              </m:r>
            </m:sub>
          </m:sSub>
          <m:d>
            <m:dPr>
              <m:begChr m:val="["/>
              <m:endChr m:val="]"/>
              <m:ctrlPr>
                <w:rPr>
                  <w:rFonts w:ascii="Cambria Math" w:hAnsi="Cambria Math" w:cstheme="majorBidi"/>
                  <w:sz w:val="20"/>
                  <w:szCs w:val="20"/>
                  <w:lang w:bidi="ar-BH"/>
                </w:rPr>
              </m:ctrlPr>
            </m:dPr>
            <m:e>
              <m:func>
                <m:funcPr>
                  <m:ctrlPr>
                    <w:rPr>
                      <w:rFonts w:ascii="Cambria Math" w:hAnsi="Cambria Math" w:cstheme="majorBidi"/>
                      <w:i/>
                      <w:sz w:val="20"/>
                      <w:szCs w:val="20"/>
                      <w:lang w:bidi="ar-BH"/>
                    </w:rPr>
                  </m:ctrlPr>
                </m:funcPr>
                <m:fName>
                  <m:r>
                    <m:rPr>
                      <m:sty m:val="p"/>
                    </m:rPr>
                    <w:rPr>
                      <w:rFonts w:ascii="Cambria Math" w:hAnsi="Cambria Math" w:cstheme="majorBidi"/>
                      <w:sz w:val="20"/>
                      <w:szCs w:val="20"/>
                      <w:lang w:bidi="ar-BH"/>
                    </w:rPr>
                    <m:t>log</m:t>
                  </m:r>
                  <m:ctrlPr>
                    <w:rPr>
                      <w:rFonts w:ascii="Cambria Math" w:hAnsi="Cambria Math" w:cstheme="majorBidi"/>
                      <w:sz w:val="20"/>
                      <w:szCs w:val="20"/>
                      <w:lang w:bidi="ar-BH"/>
                    </w:rPr>
                  </m:ctrlPr>
                </m:fName>
                <m:e>
                  <m:sSub>
                    <m:sSubPr>
                      <m:ctrlPr>
                        <w:rPr>
                          <w:rFonts w:ascii="Cambria Math" w:hAnsi="Cambria Math" w:cstheme="majorBidi"/>
                          <w:sz w:val="20"/>
                          <w:szCs w:val="20"/>
                          <w:rtl/>
                          <w:lang w:bidi="ar-BH"/>
                        </w:rPr>
                      </m:ctrlPr>
                    </m:sSubPr>
                    <m:e>
                      <m:r>
                        <w:rPr>
                          <w:rFonts w:ascii="Cambria Math" w:hAnsi="Cambria Math" w:cstheme="majorBidi"/>
                          <w:sz w:val="20"/>
                          <w:szCs w:val="20"/>
                          <w:lang w:bidi="ar-BH"/>
                        </w:rPr>
                        <m:t>D</m:t>
                      </m:r>
                      <m:ctrlPr>
                        <w:rPr>
                          <w:rFonts w:ascii="Cambria Math" w:hAnsi="Cambria Math" w:cstheme="majorBidi"/>
                          <w:sz w:val="20"/>
                          <w:szCs w:val="20"/>
                          <w:lang w:bidi="ar-BH"/>
                        </w:rPr>
                      </m:ctrlPr>
                    </m:e>
                    <m:sub>
                      <m:r>
                        <w:rPr>
                          <w:rFonts w:ascii="Cambria Math" w:hAnsi="Cambria Math" w:cstheme="majorBidi"/>
                          <w:sz w:val="20"/>
                          <w:szCs w:val="20"/>
                          <w:lang w:bidi="ar-BH"/>
                        </w:rPr>
                        <m:t>xxzz</m:t>
                      </m:r>
                      <m:ctrlPr>
                        <w:rPr>
                          <w:rFonts w:ascii="Cambria Math" w:hAnsi="Cambria Math" w:cstheme="majorBidi"/>
                          <w:sz w:val="20"/>
                          <w:szCs w:val="20"/>
                          <w:lang w:bidi="ar-BH"/>
                        </w:rPr>
                      </m:ctrlPr>
                    </m:sub>
                  </m:sSub>
                  <m:d>
                    <m:dPr>
                      <m:ctrlPr>
                        <w:rPr>
                          <w:rFonts w:ascii="Cambria Math" w:hAnsi="Cambria Math" w:cstheme="majorBidi"/>
                          <w:i/>
                          <w:sz w:val="20"/>
                          <w:szCs w:val="20"/>
                          <w:lang w:bidi="ar-BH"/>
                        </w:rPr>
                      </m:ctrlPr>
                    </m:dPr>
                    <m:e>
                      <m:r>
                        <w:rPr>
                          <w:rFonts w:ascii="Cambria Math" w:hAnsi="Cambria Math" w:cstheme="majorBidi"/>
                          <w:sz w:val="20"/>
                          <w:szCs w:val="20"/>
                          <w:lang w:bidi="ar-BH"/>
                        </w:rPr>
                        <m:t>x,x,E(x),E(x)</m:t>
                      </m:r>
                    </m:e>
                  </m:d>
                </m:e>
              </m:func>
            </m:e>
          </m:d>
          <m:r>
            <w:rPr>
              <w:rFonts w:ascii="Cambria Math" w:hAnsi="Cambria Math" w:cstheme="majorBidi"/>
              <w:sz w:val="20"/>
              <w:szCs w:val="20"/>
              <w:lang w:bidi="ar-BH"/>
            </w:rPr>
            <m:t xml:space="preserve"> </m:t>
          </m:r>
        </m:oMath>
      </m:oMathPara>
    </w:p>
    <w:p w14:paraId="07806996" w14:textId="77777777" w:rsidR="00602687" w:rsidRPr="006E66D6" w:rsidRDefault="00000000" w:rsidP="006E66D6">
      <w:pPr>
        <w:spacing w:after="0"/>
        <w:jc w:val="both"/>
        <w:rPr>
          <w:rFonts w:asciiTheme="majorBidi" w:eastAsiaTheme="minorEastAsia" w:hAnsiTheme="majorBidi" w:cstheme="majorBidi"/>
          <w:sz w:val="20"/>
          <w:szCs w:val="20"/>
        </w:rPr>
      </w:pPr>
      <m:oMathPara>
        <m:oMath>
          <m:sSub>
            <m:sSubPr>
              <m:ctrlPr>
                <w:rPr>
                  <w:rFonts w:ascii="Cambria Math" w:hAnsi="Cambria Math" w:cstheme="majorBidi"/>
                  <w:sz w:val="20"/>
                  <w:szCs w:val="20"/>
                </w:rPr>
              </m:ctrlPr>
            </m:sSubPr>
            <m:e>
              <m:r>
                <m:rPr>
                  <m:scr m:val="double-struck"/>
                </m:rPr>
                <w:rPr>
                  <w:rFonts w:ascii="Cambria Math" w:hAnsi="Cambria Math" w:cstheme="majorBidi"/>
                  <w:sz w:val="20"/>
                  <w:szCs w:val="20"/>
                </w:rPr>
                <m:t xml:space="preserve">                    + E</m:t>
              </m:r>
            </m:e>
            <m:sub>
              <m:r>
                <w:rPr>
                  <w:rFonts w:ascii="Cambria Math" w:hAnsi="Cambria Math" w:cstheme="majorBidi"/>
                  <w:sz w:val="20"/>
                  <w:szCs w:val="20"/>
                </w:rPr>
                <m:t xml:space="preserve"> </m:t>
              </m:r>
              <m:r>
                <m:rPr>
                  <m:sty m:val="bi"/>
                </m:rPr>
                <w:rPr>
                  <w:rFonts w:ascii="Cambria Math" w:hAnsi="Cambria Math" w:cstheme="majorBidi"/>
                  <w:sz w:val="20"/>
                  <w:szCs w:val="20"/>
                </w:rPr>
                <m:t>x</m:t>
              </m:r>
              <m:r>
                <w:rPr>
                  <w:rFonts w:ascii="Cambria Math" w:hAnsi="Cambria Math" w:cstheme="majorBidi"/>
                  <w:sz w:val="20"/>
                  <w:szCs w:val="20"/>
                </w:rPr>
                <m:t>∼</m:t>
              </m:r>
              <m:r>
                <m:rPr>
                  <m:sty m:val="bi"/>
                </m:rPr>
                <w:rPr>
                  <w:rFonts w:ascii="Cambria Math" w:hAnsi="Cambria Math" w:cstheme="majorBidi"/>
                  <w:sz w:val="20"/>
                  <w:szCs w:val="20"/>
                </w:rPr>
                <m:t>q</m:t>
              </m:r>
              <m:d>
                <m:dPr>
                  <m:ctrlPr>
                    <w:rPr>
                      <w:rFonts w:ascii="Cambria Math" w:hAnsi="Cambria Math" w:cstheme="majorBidi"/>
                      <w:sz w:val="20"/>
                      <w:szCs w:val="20"/>
                    </w:rPr>
                  </m:ctrlPr>
                </m:dPr>
                <m:e>
                  <m:r>
                    <m:rPr>
                      <m:sty m:val="bi"/>
                    </m:rPr>
                    <w:rPr>
                      <w:rFonts w:ascii="Cambria Math" w:hAnsi="Cambria Math" w:cstheme="majorBidi"/>
                      <w:sz w:val="20"/>
                      <w:szCs w:val="20"/>
                    </w:rPr>
                    <m:t>x</m:t>
                  </m:r>
                </m:e>
              </m:d>
            </m:sub>
          </m:sSub>
          <m:d>
            <m:dPr>
              <m:begChr m:val="["/>
              <m:endChr m:val="]"/>
              <m:ctrlPr>
                <w:rPr>
                  <w:rFonts w:ascii="Cambria Math" w:hAnsi="Cambria Math" w:cstheme="majorBidi"/>
                  <w:sz w:val="20"/>
                  <w:szCs w:val="20"/>
                </w:rPr>
              </m:ctrlPr>
            </m:dPr>
            <m:e>
              <m:r>
                <w:rPr>
                  <w:rFonts w:ascii="Cambria Math" w:hAnsi="Cambria Math" w:cstheme="majorBidi"/>
                  <w:sz w:val="20"/>
                  <w:szCs w:val="20"/>
                </w:rPr>
                <m:t>1-</m:t>
              </m:r>
              <m:func>
                <m:funcPr>
                  <m:ctrlPr>
                    <w:rPr>
                      <w:rFonts w:ascii="Cambria Math" w:hAnsi="Cambria Math" w:cstheme="majorBidi"/>
                      <w:sz w:val="20"/>
                      <w:szCs w:val="20"/>
                    </w:rPr>
                  </m:ctrlPr>
                </m:funcPr>
                <m:fName>
                  <m:r>
                    <w:rPr>
                      <w:rFonts w:ascii="Cambria Math" w:hAnsi="Cambria Math" w:cstheme="majorBidi"/>
                      <w:sz w:val="20"/>
                      <w:szCs w:val="20"/>
                    </w:rPr>
                    <m:t>log</m:t>
                  </m:r>
                </m:fName>
                <m:e>
                  <m:sSub>
                    <m:sSubPr>
                      <m:ctrlPr>
                        <w:rPr>
                          <w:rFonts w:ascii="Cambria Math" w:hAnsi="Cambria Math" w:cstheme="majorBidi"/>
                          <w:sz w:val="20"/>
                          <w:szCs w:val="20"/>
                          <w:rtl/>
                        </w:rPr>
                      </m:ctrlPr>
                    </m:sSubPr>
                    <m:e>
                      <m:r>
                        <w:rPr>
                          <w:rFonts w:ascii="Cambria Math" w:hAnsi="Cambria Math" w:cstheme="majorBidi"/>
                          <w:sz w:val="20"/>
                          <w:szCs w:val="20"/>
                        </w:rPr>
                        <m:t>D</m:t>
                      </m:r>
                    </m:e>
                    <m:sub>
                      <m:r>
                        <w:rPr>
                          <w:rFonts w:ascii="Cambria Math" w:hAnsi="Cambria Math" w:cstheme="majorBidi"/>
                          <w:sz w:val="20"/>
                          <w:szCs w:val="20"/>
                        </w:rPr>
                        <m:t>xxzz</m:t>
                      </m:r>
                    </m:sub>
                  </m:sSub>
                  <m:d>
                    <m:dPr>
                      <m:ctrlPr>
                        <w:rPr>
                          <w:rFonts w:ascii="Cambria Math" w:hAnsi="Cambria Math" w:cstheme="majorBidi"/>
                          <w:sz w:val="20"/>
                          <w:szCs w:val="20"/>
                        </w:rPr>
                      </m:ctrlPr>
                    </m:dPr>
                    <m:e>
                      <m:r>
                        <w:rPr>
                          <w:rFonts w:ascii="Cambria Math" w:hAnsi="Cambria Math" w:cstheme="majorBidi"/>
                          <w:sz w:val="20"/>
                          <w:szCs w:val="20"/>
                        </w:rPr>
                        <m:t>x,G</m:t>
                      </m:r>
                      <m:d>
                        <m:dPr>
                          <m:ctrlPr>
                            <w:rPr>
                              <w:rFonts w:ascii="Cambria Math" w:hAnsi="Cambria Math" w:cstheme="majorBidi"/>
                              <w:sz w:val="20"/>
                              <w:szCs w:val="20"/>
                            </w:rPr>
                          </m:ctrlPr>
                        </m:dPr>
                        <m:e>
                          <m:r>
                            <w:rPr>
                              <w:rFonts w:ascii="Cambria Math" w:hAnsi="Cambria Math" w:cstheme="majorBidi"/>
                              <w:sz w:val="20"/>
                              <w:szCs w:val="20"/>
                            </w:rPr>
                            <m:t>E</m:t>
                          </m:r>
                          <m:d>
                            <m:dPr>
                              <m:ctrlPr>
                                <w:rPr>
                                  <w:rFonts w:ascii="Cambria Math" w:hAnsi="Cambria Math" w:cstheme="majorBidi"/>
                                  <w:sz w:val="20"/>
                                  <w:szCs w:val="20"/>
                                </w:rPr>
                              </m:ctrlPr>
                            </m:dPr>
                            <m:e>
                              <m:r>
                                <w:rPr>
                                  <w:rFonts w:ascii="Cambria Math" w:hAnsi="Cambria Math" w:cstheme="majorBidi"/>
                                  <w:sz w:val="20"/>
                                  <w:szCs w:val="20"/>
                                </w:rPr>
                                <m:t>x</m:t>
                              </m:r>
                            </m:e>
                          </m:d>
                        </m:e>
                      </m:d>
                      <m:r>
                        <w:rPr>
                          <w:rFonts w:ascii="Cambria Math" w:hAnsi="Cambria Math" w:cstheme="majorBidi"/>
                          <w:sz w:val="20"/>
                          <w:szCs w:val="20"/>
                        </w:rPr>
                        <m:t>,E</m:t>
                      </m:r>
                      <m:d>
                        <m:dPr>
                          <m:ctrlPr>
                            <w:rPr>
                              <w:rFonts w:ascii="Cambria Math" w:hAnsi="Cambria Math" w:cstheme="majorBidi"/>
                              <w:sz w:val="20"/>
                              <w:szCs w:val="20"/>
                            </w:rPr>
                          </m:ctrlPr>
                        </m:dPr>
                        <m:e>
                          <m:r>
                            <w:rPr>
                              <w:rFonts w:ascii="Cambria Math" w:hAnsi="Cambria Math" w:cstheme="majorBidi"/>
                              <w:sz w:val="20"/>
                              <w:szCs w:val="20"/>
                            </w:rPr>
                            <m:t>x</m:t>
                          </m:r>
                        </m:e>
                      </m:d>
                      <m:r>
                        <w:rPr>
                          <w:rFonts w:ascii="Cambria Math" w:hAnsi="Cambria Math" w:cstheme="majorBidi"/>
                          <w:sz w:val="20"/>
                          <w:szCs w:val="20"/>
                        </w:rPr>
                        <m:t>,E</m:t>
                      </m:r>
                      <m:d>
                        <m:dPr>
                          <m:ctrlPr>
                            <w:rPr>
                              <w:rFonts w:ascii="Cambria Math" w:hAnsi="Cambria Math" w:cstheme="majorBidi"/>
                              <w:sz w:val="20"/>
                              <w:szCs w:val="20"/>
                            </w:rPr>
                          </m:ctrlPr>
                        </m:dPr>
                        <m:e>
                          <m:r>
                            <w:rPr>
                              <w:rFonts w:ascii="Cambria Math" w:hAnsi="Cambria Math" w:cstheme="majorBidi"/>
                              <w:sz w:val="20"/>
                              <w:szCs w:val="20"/>
                            </w:rPr>
                            <m:t>G</m:t>
                          </m:r>
                          <m:d>
                            <m:dPr>
                              <m:ctrlPr>
                                <w:rPr>
                                  <w:rFonts w:ascii="Cambria Math" w:hAnsi="Cambria Math" w:cstheme="majorBidi"/>
                                  <w:sz w:val="20"/>
                                  <w:szCs w:val="20"/>
                                </w:rPr>
                              </m:ctrlPr>
                            </m:dPr>
                            <m:e>
                              <m:r>
                                <w:rPr>
                                  <w:rFonts w:ascii="Cambria Math" w:hAnsi="Cambria Math" w:cstheme="majorBidi"/>
                                  <w:sz w:val="20"/>
                                  <w:szCs w:val="20"/>
                                </w:rPr>
                                <m:t>E</m:t>
                              </m:r>
                              <m:d>
                                <m:dPr>
                                  <m:ctrlPr>
                                    <w:rPr>
                                      <w:rFonts w:ascii="Cambria Math" w:hAnsi="Cambria Math" w:cstheme="majorBidi"/>
                                      <w:sz w:val="20"/>
                                      <w:szCs w:val="20"/>
                                    </w:rPr>
                                  </m:ctrlPr>
                                </m:dPr>
                                <m:e>
                                  <m:r>
                                    <w:rPr>
                                      <w:rFonts w:ascii="Cambria Math" w:hAnsi="Cambria Math" w:cstheme="majorBidi"/>
                                      <w:sz w:val="20"/>
                                      <w:szCs w:val="20"/>
                                    </w:rPr>
                                    <m:t>x</m:t>
                                  </m:r>
                                </m:e>
                              </m:d>
                            </m:e>
                          </m:d>
                        </m:e>
                      </m:d>
                    </m:e>
                  </m:d>
                </m:e>
              </m:func>
              <m:ctrlPr>
                <w:rPr>
                  <w:rFonts w:ascii="Cambria Math" w:hAnsi="Cambria Math" w:cstheme="majorBidi"/>
                  <w:sz w:val="20"/>
                  <w:szCs w:val="20"/>
                  <w:rtl/>
                </w:rPr>
              </m:ctrlPr>
            </m:e>
          </m:d>
        </m:oMath>
      </m:oMathPara>
    </w:p>
    <w:p w14:paraId="645F452E" w14:textId="77777777" w:rsidR="00602687" w:rsidRPr="006E66D6" w:rsidRDefault="00602687" w:rsidP="006E66D6">
      <w:pPr>
        <w:spacing w:after="0"/>
        <w:jc w:val="both"/>
        <w:rPr>
          <w:rFonts w:asciiTheme="majorBidi" w:eastAsiaTheme="minorEastAsia" w:hAnsiTheme="majorBidi" w:cstheme="majorBidi"/>
          <w:b/>
          <w:bCs/>
        </w:rPr>
      </w:pPr>
      <w:r w:rsidRPr="006E66D6">
        <w:rPr>
          <w:rFonts w:asciiTheme="majorBidi" w:eastAsiaTheme="minorEastAsia" w:hAnsiTheme="majorBidi" w:cstheme="majorBidi"/>
          <w:b/>
          <w:bCs/>
        </w:rPr>
        <w:t xml:space="preserve">4.4 Anomaly detection </w:t>
      </w:r>
    </w:p>
    <w:p w14:paraId="35EDDD90" w14:textId="6D39ADDB" w:rsidR="00AF7BA7" w:rsidRPr="006E66D6" w:rsidRDefault="00AF7BA7" w:rsidP="006E66D6">
      <w:pPr>
        <w:spacing w:after="0"/>
        <w:jc w:val="both"/>
        <w:rPr>
          <w:rFonts w:asciiTheme="majorBidi" w:eastAsiaTheme="minorEastAsia" w:hAnsiTheme="majorBidi" w:cstheme="majorBidi"/>
        </w:rPr>
      </w:pPr>
      <w:r w:rsidRPr="006E66D6">
        <w:rPr>
          <w:rFonts w:asciiTheme="majorBidi" w:eastAsiaTheme="minorEastAsia" w:hAnsiTheme="majorBidi" w:cstheme="majorBidi"/>
        </w:rPr>
        <w:t>The major aim of presenting the proposed model in this study is to detect anomalies based on input data reconstruction. In this model, the ultimate goal is accurate and similar reconstruction for the norm data and weak and different reconstruction for the abnormal sample.</w:t>
      </w:r>
      <w:r w:rsidR="00200035" w:rsidRPr="006E66D6">
        <w:rPr>
          <w:rFonts w:asciiTheme="majorBidi" w:hAnsiTheme="majorBidi" w:cstheme="majorBidi"/>
        </w:rPr>
        <w:t xml:space="preserve"> </w:t>
      </w:r>
      <w:r w:rsidR="00200035" w:rsidRPr="006E66D6">
        <w:rPr>
          <w:rFonts w:asciiTheme="majorBidi" w:eastAsiaTheme="minorEastAsia" w:hAnsiTheme="majorBidi" w:cstheme="majorBidi"/>
        </w:rPr>
        <w:t xml:space="preserve">One of the key elements in anomaly detection is the definition of the anomaly score </w:t>
      </w:r>
      <w:r w:rsidR="00586BAB" w:rsidRPr="006E66D6">
        <w:rPr>
          <w:rFonts w:asciiTheme="majorBidi" w:eastAsiaTheme="minorEastAsia" w:hAnsiTheme="majorBidi" w:cstheme="majorBidi"/>
        </w:rPr>
        <w:t>for</w:t>
      </w:r>
      <w:r w:rsidR="00200035" w:rsidRPr="006E66D6">
        <w:rPr>
          <w:rFonts w:asciiTheme="majorBidi" w:eastAsiaTheme="minorEastAsia" w:hAnsiTheme="majorBidi" w:cstheme="majorBidi"/>
        </w:rPr>
        <w:t xml:space="preserve"> calculating the distance between the input sample and the reconstruction provided by the network</w:t>
      </w:r>
      <w:r w:rsidR="00F64ABC" w:rsidRPr="006E66D6">
        <w:rPr>
          <w:rFonts w:asciiTheme="majorBidi" w:eastAsiaTheme="minorEastAsia" w:hAnsiTheme="majorBidi" w:cstheme="majorBidi"/>
        </w:rPr>
        <w:t xml:space="preserve"> [4]</w:t>
      </w:r>
      <w:r w:rsidR="00200035" w:rsidRPr="006E66D6">
        <w:rPr>
          <w:rFonts w:asciiTheme="majorBidi" w:eastAsiaTheme="minorEastAsia" w:hAnsiTheme="majorBidi" w:cstheme="majorBidi"/>
        </w:rPr>
        <w:t xml:space="preserve">. In some models, such as DCAE, the expression of anomaly scores </w:t>
      </w:r>
      <w:r w:rsidR="00C90962" w:rsidRPr="006E66D6">
        <w:rPr>
          <w:rFonts w:asciiTheme="majorBidi" w:eastAsiaTheme="minorEastAsia" w:hAnsiTheme="majorBidi" w:cstheme="majorBidi"/>
        </w:rPr>
        <w:t>that</w:t>
      </w:r>
      <w:r w:rsidR="00200035" w:rsidRPr="006E66D6">
        <w:rPr>
          <w:rFonts w:asciiTheme="majorBidi" w:eastAsiaTheme="minorEastAsia" w:hAnsiTheme="majorBidi" w:cstheme="majorBidi"/>
        </w:rPr>
        <w:t xml:space="preserve"> were used in previous models is as follows:</w:t>
      </w:r>
    </w:p>
    <w:p w14:paraId="0159ADB7" w14:textId="77777777" w:rsidR="003971A2" w:rsidRPr="006E66D6" w:rsidRDefault="00000000" w:rsidP="006E66D6">
      <w:pPr>
        <w:spacing w:after="0" w:line="240" w:lineRule="auto"/>
        <w:ind w:left="-1460" w:firstLine="1460"/>
        <w:jc w:val="both"/>
        <w:rPr>
          <w:rFonts w:asciiTheme="majorBidi" w:hAnsiTheme="majorBidi" w:cstheme="majorBidi"/>
        </w:rPr>
      </w:pPr>
      <m:oMathPara>
        <m:oMathParaPr>
          <m:jc m:val="left"/>
        </m:oMathParaPr>
        <m:oMath>
          <m:sSub>
            <m:sSubPr>
              <m:ctrlPr>
                <w:rPr>
                  <w:rFonts w:ascii="Cambria Math" w:hAnsi="Cambria Math" w:cstheme="majorBidi"/>
                  <w:i/>
                </w:rPr>
              </m:ctrlPr>
            </m:sSubPr>
            <m:e>
              <m:r>
                <w:rPr>
                  <w:rFonts w:ascii="Cambria Math" w:hAnsi="Cambria Math" w:cstheme="majorBidi"/>
                </w:rPr>
                <m:t>A</m:t>
              </m:r>
            </m:e>
            <m:sub>
              <m:sSub>
                <m:sSubPr>
                  <m:ctrlPr>
                    <w:rPr>
                      <w:rFonts w:ascii="Cambria Math" w:hAnsi="Cambria Math" w:cstheme="majorBidi"/>
                    </w:rPr>
                  </m:ctrlPr>
                </m:sSubPr>
                <m:e>
                  <m:r>
                    <w:rPr>
                      <w:rFonts w:ascii="Cambria Math" w:hAnsi="Cambria Math" w:cstheme="majorBidi"/>
                    </w:rPr>
                    <m:t>L</m:t>
                  </m:r>
                </m:e>
                <m:sub>
                  <m:r>
                    <w:rPr>
                      <w:rFonts w:ascii="Cambria Math" w:hAnsi="Cambria Math" w:cstheme="majorBidi"/>
                    </w:rPr>
                    <m:t>1</m:t>
                  </m:r>
                </m:sub>
              </m:sSub>
            </m:sub>
          </m:sSub>
          <m:r>
            <m:rPr>
              <m:sty m:val="p"/>
            </m:rPr>
            <w:rPr>
              <w:rFonts w:ascii="Cambria Math" w:hAnsi="Cambria Math" w:cstheme="majorBidi"/>
            </w:rPr>
            <m:t>(</m:t>
          </m:r>
          <m:r>
            <w:rPr>
              <w:rFonts w:ascii="Cambria Math" w:hAnsi="Cambria Math" w:cstheme="majorBidi"/>
            </w:rPr>
            <m:t>x</m:t>
          </m:r>
          <m:r>
            <m:rPr>
              <m:sty m:val="p"/>
            </m:rPr>
            <w:rPr>
              <w:rFonts w:ascii="Cambria Math" w:hAnsi="Cambria Math" w:cstheme="majorBidi"/>
            </w:rPr>
            <m:t>)=</m:t>
          </m:r>
          <m:sSub>
            <m:sSubPr>
              <m:ctrlPr>
                <w:rPr>
                  <w:rFonts w:ascii="Cambria Math" w:hAnsi="Cambria Math" w:cstheme="majorBidi"/>
                </w:rPr>
              </m:ctrlPr>
            </m:sSubPr>
            <m:e>
              <m:d>
                <m:dPr>
                  <m:begChr m:val="∥"/>
                  <m:endChr m:val="∥"/>
                  <m:ctrlPr>
                    <w:rPr>
                      <w:rFonts w:ascii="Cambria Math" w:hAnsi="Cambria Math" w:cstheme="majorBidi"/>
                    </w:rPr>
                  </m:ctrlPr>
                </m:dPr>
                <m:e>
                  <m:r>
                    <w:rPr>
                      <w:rFonts w:ascii="Cambria Math" w:hAnsi="Cambria Math" w:cstheme="majorBidi"/>
                    </w:rPr>
                    <m:t>x</m:t>
                  </m:r>
                  <m:r>
                    <m:rPr>
                      <m:sty m:val="p"/>
                    </m:rPr>
                    <w:rPr>
                      <w:rFonts w:ascii="Cambria Math" w:hAnsi="Cambria Math" w:cstheme="majorBidi"/>
                    </w:rPr>
                    <m:t>-</m:t>
                  </m:r>
                  <m:acc>
                    <m:accPr>
                      <m:ctrlPr>
                        <w:rPr>
                          <w:rFonts w:ascii="Cambria Math" w:hAnsi="Cambria Math" w:cstheme="majorBidi"/>
                          <w:i/>
                          <w:lang w:bidi="ar-BH"/>
                        </w:rPr>
                      </m:ctrlPr>
                    </m:accPr>
                    <m:e>
                      <m:r>
                        <w:rPr>
                          <w:rFonts w:ascii="Cambria Math" w:hAnsi="Cambria Math" w:cstheme="majorBidi"/>
                          <w:lang w:bidi="ar-BH"/>
                        </w:rPr>
                        <m:t>x</m:t>
                      </m:r>
                    </m:e>
                  </m:acc>
                </m:e>
              </m:d>
            </m:e>
            <m:sub>
              <m:r>
                <m:rPr>
                  <m:sty m:val="p"/>
                </m:rPr>
                <w:rPr>
                  <w:rFonts w:ascii="Cambria Math" w:hAnsi="Cambria Math" w:cstheme="majorBidi"/>
                </w:rPr>
                <m:t>1</m:t>
              </m:r>
            </m:sub>
          </m:sSub>
        </m:oMath>
      </m:oMathPara>
    </w:p>
    <w:p w14:paraId="6869F522" w14:textId="77777777" w:rsidR="003971A2" w:rsidRPr="006E66D6" w:rsidRDefault="003971A2" w:rsidP="006E66D6">
      <w:pPr>
        <w:spacing w:after="0" w:line="240" w:lineRule="auto"/>
        <w:ind w:left="-1460" w:firstLine="1460"/>
        <w:jc w:val="both"/>
        <w:rPr>
          <w:rFonts w:asciiTheme="majorBidi" w:hAnsiTheme="majorBidi" w:cstheme="majorBidi"/>
        </w:rPr>
      </w:pPr>
      <m:oMathPara>
        <m:oMathParaPr>
          <m:jc m:val="left"/>
        </m:oMathParaPr>
        <m:oMath>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A</m:t>
              </m:r>
            </m:e>
            <m:sub>
              <m:sSub>
                <m:sSubPr>
                  <m:ctrlPr>
                    <w:rPr>
                      <w:rFonts w:ascii="Cambria Math" w:hAnsi="Cambria Math" w:cstheme="majorBidi"/>
                    </w:rPr>
                  </m:ctrlPr>
                </m:sSubPr>
                <m:e>
                  <m:r>
                    <w:rPr>
                      <w:rFonts w:ascii="Cambria Math" w:hAnsi="Cambria Math" w:cstheme="majorBidi"/>
                    </w:rPr>
                    <m:t>L</m:t>
                  </m:r>
                </m:e>
                <m:sub>
                  <m:r>
                    <m:rPr>
                      <m:sty m:val="p"/>
                    </m:rPr>
                    <w:rPr>
                      <w:rFonts w:ascii="Cambria Math" w:hAnsi="Cambria Math" w:cstheme="majorBidi"/>
                    </w:rPr>
                    <m:t>2</m:t>
                  </m:r>
                </m:sub>
              </m:sSub>
            </m:sub>
          </m:sSub>
          <m:r>
            <m:rPr>
              <m:sty m:val="p"/>
            </m:rPr>
            <w:rPr>
              <w:rFonts w:ascii="Cambria Math" w:hAnsi="Cambria Math" w:cstheme="majorBidi"/>
            </w:rPr>
            <m:t>(</m:t>
          </m:r>
          <m:r>
            <w:rPr>
              <w:rFonts w:ascii="Cambria Math" w:hAnsi="Cambria Math" w:cstheme="majorBidi"/>
            </w:rPr>
            <m:t>x</m:t>
          </m:r>
          <m:r>
            <m:rPr>
              <m:sty m:val="p"/>
            </m:rPr>
            <w:rPr>
              <w:rFonts w:ascii="Cambria Math" w:hAnsi="Cambria Math" w:cstheme="majorBidi"/>
            </w:rPr>
            <m:t>)=</m:t>
          </m:r>
          <m:sSub>
            <m:sSubPr>
              <m:ctrlPr>
                <w:rPr>
                  <w:rFonts w:ascii="Cambria Math" w:hAnsi="Cambria Math" w:cstheme="majorBidi"/>
                </w:rPr>
              </m:ctrlPr>
            </m:sSubPr>
            <m:e>
              <m:d>
                <m:dPr>
                  <m:begChr m:val="∥"/>
                  <m:endChr m:val="∥"/>
                  <m:ctrlPr>
                    <w:rPr>
                      <w:rFonts w:ascii="Cambria Math" w:hAnsi="Cambria Math" w:cstheme="majorBidi"/>
                    </w:rPr>
                  </m:ctrlPr>
                </m:dPr>
                <m:e>
                  <m:r>
                    <w:rPr>
                      <w:rFonts w:ascii="Cambria Math" w:hAnsi="Cambria Math" w:cstheme="majorBidi"/>
                    </w:rPr>
                    <m:t>x</m:t>
                  </m:r>
                  <m:r>
                    <m:rPr>
                      <m:sty m:val="p"/>
                    </m:rPr>
                    <w:rPr>
                      <w:rFonts w:ascii="Cambria Math" w:hAnsi="Cambria Math" w:cstheme="majorBidi"/>
                    </w:rPr>
                    <m:t>-</m:t>
                  </m:r>
                  <m:acc>
                    <m:accPr>
                      <m:ctrlPr>
                        <w:rPr>
                          <w:rFonts w:ascii="Cambria Math" w:hAnsi="Cambria Math" w:cstheme="majorBidi"/>
                          <w:i/>
                          <w:lang w:bidi="ar-BH"/>
                        </w:rPr>
                      </m:ctrlPr>
                    </m:accPr>
                    <m:e>
                      <m:r>
                        <w:rPr>
                          <w:rFonts w:ascii="Cambria Math" w:hAnsi="Cambria Math" w:cstheme="majorBidi"/>
                          <w:lang w:bidi="ar-BH"/>
                        </w:rPr>
                        <m:t>x</m:t>
                      </m:r>
                    </m:e>
                  </m:acc>
                </m:e>
              </m:d>
            </m:e>
            <m:sub>
              <m:r>
                <m:rPr>
                  <m:sty m:val="p"/>
                </m:rPr>
                <w:rPr>
                  <w:rFonts w:ascii="Cambria Math" w:hAnsi="Cambria Math" w:cstheme="majorBidi"/>
                </w:rPr>
                <m:t>2</m:t>
              </m:r>
            </m:sub>
          </m:sSub>
        </m:oMath>
      </m:oMathPara>
    </w:p>
    <w:p w14:paraId="43EE0746" w14:textId="77777777" w:rsidR="003971A2" w:rsidRPr="006E66D6" w:rsidRDefault="003971A2" w:rsidP="006E66D6">
      <w:pPr>
        <w:spacing w:after="0" w:line="240" w:lineRule="auto"/>
        <w:ind w:left="-1460" w:firstLine="1460"/>
        <w:jc w:val="both"/>
        <w:rPr>
          <w:rFonts w:asciiTheme="majorBidi" w:hAnsiTheme="majorBidi" w:cstheme="majorBidi"/>
        </w:rPr>
      </w:pPr>
      <w:r w:rsidRPr="006E66D6">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Logits</m:t>
            </m:r>
          </m:sub>
        </m:sSub>
        <m:r>
          <m:rPr>
            <m:sty m:val="p"/>
          </m:rPr>
          <w:rPr>
            <w:rFonts w:ascii="Cambria Math" w:hAnsi="Cambria Math" w:cstheme="majorBidi"/>
          </w:rPr>
          <m:t>(</m:t>
        </m:r>
        <m:r>
          <w:rPr>
            <w:rFonts w:ascii="Cambria Math" w:hAnsi="Cambria Math" w:cstheme="majorBidi"/>
          </w:rPr>
          <m:t>x</m:t>
        </m:r>
        <m:r>
          <m:rPr>
            <m:sty m:val="p"/>
          </m:rPr>
          <w:rPr>
            <w:rFonts w:ascii="Cambria Math" w:hAnsi="Cambria Math" w:cstheme="majorBidi"/>
          </w:rPr>
          <m:t>)=log⁡</m:t>
        </m:r>
        <m:d>
          <m:dPr>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D</m:t>
                </m:r>
              </m:e>
              <m:sub>
                <m:r>
                  <w:rPr>
                    <w:rFonts w:ascii="Cambria Math" w:hAnsi="Cambria Math" w:cstheme="majorBidi"/>
                  </w:rPr>
                  <m:t>xx</m:t>
                </m:r>
              </m:sub>
            </m:sSub>
            <m:d>
              <m:dPr>
                <m:ctrlPr>
                  <w:rPr>
                    <w:rFonts w:ascii="Cambria Math" w:hAnsi="Cambria Math" w:cstheme="majorBidi"/>
                  </w:rPr>
                </m:ctrlPr>
              </m:dPr>
              <m:e>
                <m:r>
                  <w:rPr>
                    <w:rFonts w:ascii="Cambria Math" w:hAnsi="Cambria Math" w:cstheme="majorBidi"/>
                  </w:rPr>
                  <m:t>x</m:t>
                </m:r>
                <m:r>
                  <m:rPr>
                    <m:sty m:val="p"/>
                  </m:rPr>
                  <w:rPr>
                    <w:rFonts w:ascii="Cambria Math" w:hAnsi="Cambria Math" w:cstheme="majorBidi"/>
                  </w:rPr>
                  <m:t>,</m:t>
                </m:r>
                <m:acc>
                  <m:accPr>
                    <m:ctrlPr>
                      <w:rPr>
                        <w:rFonts w:ascii="Cambria Math" w:hAnsi="Cambria Math" w:cstheme="majorBidi"/>
                        <w:i/>
                        <w:lang w:bidi="ar-BH"/>
                      </w:rPr>
                    </m:ctrlPr>
                  </m:accPr>
                  <m:e>
                    <m:r>
                      <w:rPr>
                        <w:rFonts w:ascii="Cambria Math" w:hAnsi="Cambria Math" w:cstheme="majorBidi"/>
                        <w:lang w:bidi="ar-BH"/>
                      </w:rPr>
                      <m:t>x</m:t>
                    </m:r>
                  </m:e>
                </m:acc>
              </m:e>
            </m:d>
          </m:e>
        </m:d>
      </m:oMath>
    </w:p>
    <w:p w14:paraId="1D99D948" w14:textId="77777777" w:rsidR="003971A2" w:rsidRPr="006E66D6" w:rsidRDefault="003971A2" w:rsidP="006E66D6">
      <w:pPr>
        <w:spacing w:after="0" w:line="240" w:lineRule="auto"/>
        <w:ind w:left="-1460" w:firstLine="1460"/>
        <w:jc w:val="both"/>
        <w:rPr>
          <w:rFonts w:asciiTheme="majorBidi" w:hAnsiTheme="majorBidi" w:cstheme="majorBidi"/>
        </w:rPr>
      </w:pPr>
      <w:r w:rsidRPr="006E66D6">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Features</m:t>
            </m:r>
          </m:sub>
        </m:sSub>
        <m:r>
          <m:rPr>
            <m:sty m:val="p"/>
          </m:rPr>
          <w:rPr>
            <w:rFonts w:ascii="Cambria Math" w:hAnsi="Cambria Math" w:cstheme="majorBidi"/>
          </w:rPr>
          <m:t>(</m:t>
        </m:r>
        <m:r>
          <w:rPr>
            <w:rFonts w:ascii="Cambria Math" w:hAnsi="Cambria Math" w:cstheme="majorBidi"/>
          </w:rPr>
          <m:t>x</m:t>
        </m:r>
        <m:r>
          <m:rPr>
            <m:sty m:val="p"/>
          </m:rPr>
          <w:rPr>
            <w:rFonts w:ascii="Cambria Math" w:hAnsi="Cambria Math" w:cstheme="majorBidi"/>
          </w:rPr>
          <m:t>)=</m:t>
        </m:r>
        <m:sSub>
          <m:sSubPr>
            <m:ctrlPr>
              <w:rPr>
                <w:rFonts w:ascii="Cambria Math" w:hAnsi="Cambria Math" w:cstheme="majorBidi"/>
              </w:rPr>
            </m:ctrlPr>
          </m:sSubPr>
          <m:e>
            <m:d>
              <m:dPr>
                <m:begChr m:val="∥"/>
                <m:endChr m:val="∥"/>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f</m:t>
                    </m:r>
                  </m:e>
                  <m:sub>
                    <m:r>
                      <w:rPr>
                        <w:rFonts w:ascii="Cambria Math" w:hAnsi="Cambria Math" w:cstheme="majorBidi"/>
                      </w:rPr>
                      <m:t>xx</m:t>
                    </m:r>
                  </m:sub>
                </m:sSub>
                <m:r>
                  <m:rPr>
                    <m:sty m:val="p"/>
                  </m:rPr>
                  <w:rPr>
                    <w:rFonts w:ascii="Cambria Math" w:hAnsi="Cambria Math" w:cstheme="majorBidi"/>
                  </w:rPr>
                  <m:t>(</m:t>
                </m:r>
                <m:r>
                  <w:rPr>
                    <w:rFonts w:ascii="Cambria Math" w:hAnsi="Cambria Math" w:cstheme="majorBidi"/>
                  </w:rPr>
                  <m:t>x</m:t>
                </m:r>
                <m:r>
                  <m:rPr>
                    <m:sty m:val="p"/>
                  </m:rPr>
                  <w:rPr>
                    <w:rFonts w:ascii="Cambria Math" w:hAnsi="Cambria Math" w:cstheme="majorBidi"/>
                  </w:rPr>
                  <m:t>,</m:t>
                </m:r>
                <m:r>
                  <w:rPr>
                    <w:rFonts w:ascii="Cambria Math" w:hAnsi="Cambria Math" w:cstheme="majorBidi"/>
                  </w:rPr>
                  <m:t>x</m:t>
                </m:r>
                <m:r>
                  <m:rPr>
                    <m:sty m:val="p"/>
                  </m:rP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w:rPr>
                        <w:rFonts w:ascii="Cambria Math" w:hAnsi="Cambria Math" w:cstheme="majorBidi"/>
                      </w:rPr>
                      <m:t>xx</m:t>
                    </m:r>
                  </m:sub>
                </m:sSub>
                <m:d>
                  <m:dPr>
                    <m:ctrlPr>
                      <w:rPr>
                        <w:rFonts w:ascii="Cambria Math" w:hAnsi="Cambria Math" w:cstheme="majorBidi"/>
                      </w:rPr>
                    </m:ctrlPr>
                  </m:dPr>
                  <m:e>
                    <m:r>
                      <w:rPr>
                        <w:rFonts w:ascii="Cambria Math" w:hAnsi="Cambria Math" w:cstheme="majorBidi"/>
                        <w:lang w:bidi="ar-BH"/>
                      </w:rPr>
                      <m:t xml:space="preserve">x, </m:t>
                    </m:r>
                    <m:acc>
                      <m:accPr>
                        <m:ctrlPr>
                          <w:rPr>
                            <w:rFonts w:ascii="Cambria Math" w:hAnsi="Cambria Math" w:cstheme="majorBidi"/>
                            <w:i/>
                            <w:lang w:bidi="ar-BH"/>
                          </w:rPr>
                        </m:ctrlPr>
                      </m:accPr>
                      <m:e>
                        <m:r>
                          <w:rPr>
                            <w:rFonts w:ascii="Cambria Math" w:hAnsi="Cambria Math" w:cstheme="majorBidi"/>
                            <w:lang w:bidi="ar-BH"/>
                          </w:rPr>
                          <m:t>x</m:t>
                        </m:r>
                      </m:e>
                    </m:acc>
                  </m:e>
                </m:d>
              </m:e>
            </m:d>
          </m:e>
          <m:sub>
            <m:r>
              <m:rPr>
                <m:sty m:val="p"/>
              </m:rPr>
              <w:rPr>
                <w:rFonts w:ascii="Cambria Math" w:hAnsi="Cambria Math" w:cstheme="majorBidi"/>
              </w:rPr>
              <m:t>1</m:t>
            </m:r>
          </m:sub>
        </m:sSub>
      </m:oMath>
    </w:p>
    <w:p w14:paraId="32315242" w14:textId="77777777" w:rsidR="003971A2" w:rsidRPr="006E66D6" w:rsidRDefault="003971A2" w:rsidP="006E66D6">
      <w:pPr>
        <w:spacing w:after="0"/>
        <w:jc w:val="both"/>
        <w:rPr>
          <w:rFonts w:asciiTheme="majorBidi" w:eastAsiaTheme="minorEastAsia" w:hAnsiTheme="majorBidi" w:cstheme="majorBidi"/>
        </w:rPr>
      </w:pPr>
    </w:p>
    <w:p w14:paraId="292D832C" w14:textId="0D07070C" w:rsidR="00602687" w:rsidRPr="006E66D6" w:rsidRDefault="00C67EEE"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Here, the raw output of the </w:t>
      </w:r>
      <w:r w:rsidR="009F41E1" w:rsidRPr="006E66D6">
        <w:rPr>
          <w:rFonts w:asciiTheme="majorBidi" w:eastAsiaTheme="minorEastAsia" w:hAnsiTheme="majorBidi" w:cstheme="majorBidi"/>
          <w:lang w:bidi="fa-IR"/>
        </w:rPr>
        <w:t>discriminator</w:t>
      </w:r>
      <w:r w:rsidR="00FD51D3" w:rsidRPr="006E66D6">
        <w:rPr>
          <w:rFonts w:asciiTheme="majorBidi" w:eastAsiaTheme="minorEastAsia" w:hAnsiTheme="majorBidi" w:cstheme="majorBidi"/>
          <w:lang w:bidi="fa-IR"/>
        </w:rPr>
        <w:t>s</w:t>
      </w:r>
      <w:r w:rsidRPr="006E66D6">
        <w:rPr>
          <w:rFonts w:asciiTheme="majorBidi" w:eastAsiaTheme="minorEastAsia" w:hAnsiTheme="majorBidi" w:cstheme="majorBidi"/>
          <w:lang w:bidi="fa-IR"/>
        </w:rPr>
        <w:t xml:space="preserve"> is named logit</w:t>
      </w:r>
      <w:r w:rsidR="00C90962" w:rsidRPr="006E66D6">
        <w:rPr>
          <w:rFonts w:asciiTheme="majorBidi" w:eastAsiaTheme="minorEastAsia" w:hAnsiTheme="majorBidi" w:cstheme="majorBidi"/>
          <w:lang w:bidi="fa-IR"/>
        </w:rPr>
        <w:t>,</w:t>
      </w:r>
      <w:r w:rsidRPr="006E66D6">
        <w:rPr>
          <w:rFonts w:asciiTheme="majorBidi" w:eastAsiaTheme="minorEastAsia" w:hAnsiTheme="majorBidi" w:cstheme="majorBidi"/>
          <w:lang w:bidi="fa-IR"/>
        </w:rPr>
        <w:t xml:space="preserve"> and the output of the </w:t>
      </w:r>
      <w:r w:rsidR="005546A7" w:rsidRPr="006E66D6">
        <w:rPr>
          <w:rFonts w:asciiTheme="majorBidi" w:eastAsiaTheme="minorEastAsia" w:hAnsiTheme="majorBidi" w:cstheme="majorBidi"/>
          <w:lang w:bidi="fa-IR"/>
        </w:rPr>
        <w:t>latent</w:t>
      </w:r>
      <w:r w:rsidRPr="006E66D6">
        <w:rPr>
          <w:rFonts w:asciiTheme="majorBidi" w:eastAsiaTheme="minorEastAsia" w:hAnsiTheme="majorBidi" w:cstheme="majorBidi"/>
          <w:lang w:bidi="fa-IR"/>
        </w:rPr>
        <w:t xml:space="preserve"> layer before the logit layer is called feature. Since the </w:t>
      </w:r>
      <w:proofErr w:type="spellStart"/>
      <w:r w:rsidRPr="006E66D6">
        <w:rPr>
          <w:rFonts w:asciiTheme="majorBidi" w:eastAsiaTheme="minorEastAsia" w:hAnsiTheme="majorBidi" w:cstheme="majorBidi"/>
          <w:lang w:bidi="fa-IR"/>
        </w:rPr>
        <w:t>D</w:t>
      </w:r>
      <w:r w:rsidRPr="006E66D6">
        <w:rPr>
          <w:rFonts w:asciiTheme="majorBidi" w:eastAsiaTheme="minorEastAsia" w:hAnsiTheme="majorBidi" w:cstheme="majorBidi"/>
          <w:vertAlign w:val="subscript"/>
          <w:lang w:bidi="fa-IR"/>
        </w:rPr>
        <w:t>xxzz</w:t>
      </w:r>
      <w:proofErr w:type="spellEnd"/>
      <w:r w:rsidRPr="006E66D6">
        <w:rPr>
          <w:rFonts w:asciiTheme="majorBidi" w:eastAsiaTheme="minorEastAsia" w:hAnsiTheme="majorBidi" w:cstheme="majorBidi"/>
          <w:lang w:bidi="fa-IR"/>
        </w:rPr>
        <w:t xml:space="preserve"> adds the ability of extracting new information to the model which has not been introduced in any of the previous scores, there is a strong need to define the new anomaly scores to use this ability. In this paper, two new anomaly scores are introduced based on the information mentioned in the </w:t>
      </w:r>
      <w:proofErr w:type="spellStart"/>
      <w:r w:rsidRPr="006E66D6">
        <w:rPr>
          <w:rFonts w:asciiTheme="majorBidi" w:eastAsiaTheme="minorEastAsia" w:hAnsiTheme="majorBidi" w:cstheme="majorBidi"/>
          <w:lang w:bidi="fa-IR"/>
        </w:rPr>
        <w:t>D</w:t>
      </w:r>
      <w:r w:rsidRPr="006E66D6">
        <w:rPr>
          <w:rFonts w:asciiTheme="majorBidi" w:eastAsiaTheme="minorEastAsia" w:hAnsiTheme="majorBidi" w:cstheme="majorBidi"/>
          <w:vertAlign w:val="subscript"/>
          <w:lang w:bidi="fa-IR"/>
        </w:rPr>
        <w:t>xxzz</w:t>
      </w:r>
      <w:proofErr w:type="spellEnd"/>
      <w:r w:rsidRPr="006E66D6">
        <w:rPr>
          <w:rFonts w:asciiTheme="majorBidi" w:eastAsiaTheme="minorEastAsia" w:hAnsiTheme="majorBidi" w:cstheme="majorBidi"/>
          <w:lang w:bidi="fa-IR"/>
        </w:rPr>
        <w:t xml:space="preserve">: </w:t>
      </w:r>
    </w:p>
    <w:p w14:paraId="520DF69D" w14:textId="413C12E0" w:rsidR="007F6A16" w:rsidRPr="006E66D6" w:rsidRDefault="007F6A16" w:rsidP="006E66D6">
      <w:pPr>
        <w:spacing w:after="0"/>
        <w:jc w:val="both"/>
        <w:rPr>
          <w:rFonts w:asciiTheme="majorBidi" w:eastAsiaTheme="minorEastAsia" w:hAnsiTheme="majorBidi" w:cstheme="majorBidi"/>
          <w:rtl/>
          <w:lang w:bidi="fa-IR"/>
        </w:rPr>
      </w:pPr>
      <w:r w:rsidRPr="006E66D6">
        <w:rPr>
          <w:rFonts w:asciiTheme="majorBidi" w:eastAsiaTheme="minorEastAsia" w:hAnsiTheme="majorBidi" w:cstheme="majorBidi"/>
          <w:lang w:bidi="fa-IR"/>
        </w:rPr>
        <w:t xml:space="preserve">The first anomaly score presented in this paper is called </w:t>
      </w:r>
      <m:oMath>
        <m:sSub>
          <m:sSubPr>
            <m:ctrlPr>
              <w:rPr>
                <w:rFonts w:ascii="Cambria Math" w:hAnsi="Cambria Math" w:cstheme="majorBidi"/>
                <w:i/>
                <w:lang w:bidi="ar-BH"/>
              </w:rPr>
            </m:ctrlPr>
          </m:sSubPr>
          <m:e>
            <m:r>
              <w:rPr>
                <w:rFonts w:ascii="Cambria Math" w:hAnsi="Cambria Math" w:cstheme="majorBidi"/>
                <w:lang w:bidi="ar-BH"/>
              </w:rPr>
              <m:t>A</m:t>
            </m:r>
          </m:e>
          <m:sub>
            <m:r>
              <w:rPr>
                <w:rFonts w:ascii="Cambria Math" w:hAnsi="Cambria Math" w:cstheme="majorBidi"/>
                <w:lang w:bidi="ar-BH"/>
              </w:rPr>
              <m:t>fm</m:t>
            </m:r>
          </m:sub>
        </m:sSub>
        <m:r>
          <w:rPr>
            <w:rFonts w:ascii="Cambria Math" w:hAnsi="Cambria Math" w:cstheme="majorBidi"/>
            <w:lang w:bidi="ar-BH"/>
          </w:rPr>
          <m:t>(x)</m:t>
        </m:r>
      </m:oMath>
      <w:r w:rsidRPr="006E66D6">
        <w:rPr>
          <w:rFonts w:asciiTheme="majorBidi" w:eastAsiaTheme="minorEastAsia" w:hAnsiTheme="majorBidi" w:cstheme="majorBidi"/>
          <w:lang w:bidi="fa-IR"/>
        </w:rPr>
        <w:t xml:space="preserve">. In this score, the feature space in the </w:t>
      </w:r>
      <w:proofErr w:type="spellStart"/>
      <w:r w:rsidRPr="006E66D6">
        <w:rPr>
          <w:rFonts w:asciiTheme="majorBidi" w:eastAsiaTheme="minorEastAsia" w:hAnsiTheme="majorBidi" w:cstheme="majorBidi"/>
          <w:lang w:bidi="fa-IR"/>
        </w:rPr>
        <w:t>D</w:t>
      </w:r>
      <w:r w:rsidRPr="006E66D6">
        <w:rPr>
          <w:rFonts w:asciiTheme="majorBidi" w:eastAsiaTheme="minorEastAsia" w:hAnsiTheme="majorBidi" w:cstheme="majorBidi"/>
          <w:vertAlign w:val="subscript"/>
          <w:lang w:bidi="fa-IR"/>
        </w:rPr>
        <w:t>xxzz</w:t>
      </w:r>
      <w:proofErr w:type="spellEnd"/>
      <w:r w:rsidRPr="006E66D6">
        <w:rPr>
          <w:rFonts w:asciiTheme="majorBidi" w:eastAsiaTheme="minorEastAsia" w:hAnsiTheme="majorBidi" w:cstheme="majorBidi"/>
          <w:lang w:bidi="fa-IR"/>
        </w:rPr>
        <w:t xml:space="preserve"> </w:t>
      </w:r>
      <w:r w:rsidR="009F41E1" w:rsidRPr="006E66D6">
        <w:rPr>
          <w:rFonts w:asciiTheme="majorBidi" w:eastAsiaTheme="minorEastAsia" w:hAnsiTheme="majorBidi" w:cstheme="majorBidi"/>
          <w:lang w:bidi="fa-IR"/>
        </w:rPr>
        <w:t>discriminator</w:t>
      </w:r>
      <w:r w:rsidRPr="006E66D6">
        <w:rPr>
          <w:rFonts w:asciiTheme="majorBidi" w:eastAsiaTheme="minorEastAsia" w:hAnsiTheme="majorBidi" w:cstheme="majorBidi"/>
          <w:lang w:bidi="fa-IR"/>
        </w:rPr>
        <w:t xml:space="preserve"> is used to calculate the distance between samples and reconstruct them. For this purpose, the logit output of the second last layer is used as a feature. The anomaly score used is defined as follows, using the soft reconstruction error of and according to the following equation</w:t>
      </w:r>
      <w:r w:rsidRPr="006E66D6">
        <w:rPr>
          <w:rFonts w:asciiTheme="majorBidi" w:eastAsiaTheme="minorEastAsia" w:hAnsiTheme="majorBidi" w:cstheme="majorBidi"/>
          <w:rtl/>
          <w:lang w:bidi="fa-IR"/>
        </w:rPr>
        <w:t>:</w:t>
      </w:r>
    </w:p>
    <w:p w14:paraId="7CBAD7BF" w14:textId="77777777" w:rsidR="007F6A16" w:rsidRPr="006E66D6" w:rsidRDefault="007F6A16" w:rsidP="006E66D6">
      <w:pPr>
        <w:spacing w:after="0"/>
        <w:jc w:val="both"/>
        <w:rPr>
          <w:rFonts w:asciiTheme="majorBidi" w:eastAsiaTheme="minorEastAsia" w:hAnsiTheme="majorBidi" w:cstheme="majorBidi"/>
        </w:rPr>
      </w:pPr>
      <w:r w:rsidRPr="006E66D6">
        <w:rPr>
          <w:rFonts w:asciiTheme="majorBidi" w:eastAsiaTheme="minorEastAsia" w:hAnsiTheme="majorBidi" w:cstheme="majorBidi"/>
          <w:lang w:bidi="fa-IR"/>
        </w:rPr>
        <w:t xml:space="preserve">(8) </w:t>
      </w:r>
      <m:oMath>
        <m:r>
          <m:rPr>
            <m:sty m:val="p"/>
          </m:rPr>
          <w:rPr>
            <w:rFonts w:ascii="Cambria Math" w:hAnsi="Cambria Math" w:cstheme="majorBidi"/>
          </w:rPr>
          <w:br/>
        </m:r>
      </m:oMath>
      <m:oMathPara>
        <m:oMath>
          <m:sSub>
            <m:sSubPr>
              <m:ctrlPr>
                <w:rPr>
                  <w:rFonts w:ascii="Cambria Math" w:hAnsi="Cambria Math" w:cstheme="majorBidi"/>
                </w:rPr>
              </m:ctrlPr>
            </m:sSubPr>
            <m:e>
              <m:r>
                <w:rPr>
                  <w:rFonts w:ascii="Cambria Math" w:hAnsi="Cambria Math" w:cstheme="majorBidi"/>
                </w:rPr>
                <m:t>A</m:t>
              </m:r>
            </m:e>
            <m:sub>
              <m:r>
                <w:rPr>
                  <w:rFonts w:ascii="Cambria Math" w:hAnsi="Cambria Math" w:cstheme="majorBidi"/>
                </w:rPr>
                <m:t>fm</m:t>
              </m:r>
            </m:sub>
          </m:sSub>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m:t>
          </m:r>
          <m:sSub>
            <m:sSubPr>
              <m:ctrlPr>
                <w:rPr>
                  <w:rFonts w:ascii="Cambria Math" w:hAnsi="Cambria Math" w:cstheme="majorBidi"/>
                </w:rPr>
              </m:ctrlPr>
            </m:sSubPr>
            <m:e>
              <m:d>
                <m:dPr>
                  <m:begChr m:val="∥"/>
                  <m:endChr m:val="∥"/>
                  <m:ctrlPr>
                    <w:rPr>
                      <w:rFonts w:ascii="Cambria Math" w:hAnsi="Cambria Math" w:cstheme="majorBidi"/>
                    </w:rPr>
                  </m:ctrlPr>
                </m:dPr>
                <m:e>
                  <m:sSub>
                    <m:sSubPr>
                      <m:ctrlPr>
                        <w:rPr>
                          <w:rFonts w:ascii="Cambria Math" w:hAnsi="Cambria Math" w:cstheme="majorBidi"/>
                        </w:rPr>
                      </m:ctrlPr>
                    </m:sSubPr>
                    <m:e>
                      <m:r>
                        <w:rPr>
                          <w:rFonts w:ascii="Cambria Math" w:hAnsi="Cambria Math" w:cstheme="majorBidi"/>
                        </w:rPr>
                        <m:t>f</m:t>
                      </m:r>
                    </m:e>
                    <m:sub>
                      <m:r>
                        <w:rPr>
                          <w:rFonts w:ascii="Cambria Math" w:hAnsi="Cambria Math" w:cstheme="majorBidi"/>
                        </w:rPr>
                        <m:t>xxzz</m:t>
                      </m:r>
                    </m:sub>
                  </m:sSub>
                  <m:d>
                    <m:dPr>
                      <m:ctrlPr>
                        <w:rPr>
                          <w:rFonts w:ascii="Cambria Math" w:hAnsi="Cambria Math" w:cstheme="majorBidi"/>
                        </w:rPr>
                      </m:ctrlPr>
                    </m:dPr>
                    <m:e>
                      <m:r>
                        <w:rPr>
                          <w:rFonts w:ascii="Cambria Math" w:hAnsi="Cambria Math" w:cstheme="majorBidi"/>
                        </w:rPr>
                        <m:t>x,x,E</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,E</m:t>
                      </m:r>
                      <m:d>
                        <m:dPr>
                          <m:ctrlPr>
                            <w:rPr>
                              <w:rFonts w:ascii="Cambria Math" w:hAnsi="Cambria Math" w:cstheme="majorBidi"/>
                              <w:i/>
                            </w:rPr>
                          </m:ctrlPr>
                        </m:dPr>
                        <m:e>
                          <m:r>
                            <w:rPr>
                              <w:rFonts w:ascii="Cambria Math" w:hAnsi="Cambria Math" w:cstheme="majorBidi"/>
                            </w:rPr>
                            <m:t>x</m:t>
                          </m:r>
                        </m:e>
                      </m:d>
                    </m:e>
                  </m:d>
                  <m:r>
                    <w:rPr>
                      <w:rFonts w:ascii="Cambria Math" w:hAnsi="Cambria Math" w:cstheme="majorBidi"/>
                    </w:rPr>
                    <m:t>-</m:t>
                  </m:r>
                  <m:sSub>
                    <m:sSubPr>
                      <m:ctrlPr>
                        <w:rPr>
                          <w:rFonts w:ascii="Cambria Math" w:hAnsi="Cambria Math" w:cstheme="majorBidi"/>
                        </w:rPr>
                      </m:ctrlPr>
                    </m:sSubPr>
                    <m:e>
                      <m:r>
                        <w:rPr>
                          <w:rFonts w:ascii="Cambria Math" w:hAnsi="Cambria Math" w:cstheme="majorBidi"/>
                        </w:rPr>
                        <m:t>f</m:t>
                      </m:r>
                    </m:e>
                    <m:sub>
                      <m:r>
                        <w:rPr>
                          <w:rFonts w:ascii="Cambria Math" w:hAnsi="Cambria Math" w:cstheme="majorBidi"/>
                        </w:rPr>
                        <m:t>xxzz</m:t>
                      </m:r>
                    </m:sub>
                  </m:sSub>
                  <m:d>
                    <m:dPr>
                      <m:ctrlPr>
                        <w:rPr>
                          <w:rFonts w:ascii="Cambria Math" w:hAnsi="Cambria Math" w:cstheme="majorBidi"/>
                          <w:i/>
                        </w:rPr>
                      </m:ctrlPr>
                    </m:dPr>
                    <m:e>
                      <m:r>
                        <w:rPr>
                          <w:rFonts w:ascii="Cambria Math" w:hAnsi="Cambria Math" w:cstheme="majorBidi"/>
                        </w:rPr>
                        <m:t>x, G</m:t>
                      </m:r>
                      <m:d>
                        <m:dPr>
                          <m:ctrlPr>
                            <w:rPr>
                              <w:rFonts w:ascii="Cambria Math" w:hAnsi="Cambria Math" w:cstheme="majorBidi"/>
                              <w:i/>
                            </w:rPr>
                          </m:ctrlPr>
                        </m:dPr>
                        <m:e>
                          <m:r>
                            <w:rPr>
                              <w:rFonts w:ascii="Cambria Math" w:hAnsi="Cambria Math" w:cstheme="majorBidi"/>
                            </w:rPr>
                            <m:t>E</m:t>
                          </m:r>
                          <m:d>
                            <m:dPr>
                              <m:ctrlPr>
                                <w:rPr>
                                  <w:rFonts w:ascii="Cambria Math" w:hAnsi="Cambria Math" w:cstheme="majorBidi"/>
                                </w:rPr>
                              </m:ctrlPr>
                            </m:dPr>
                            <m:e>
                              <m:r>
                                <w:rPr>
                                  <w:rFonts w:ascii="Cambria Math" w:hAnsi="Cambria Math" w:cstheme="majorBidi"/>
                                </w:rPr>
                                <m:t>x)</m:t>
                              </m:r>
                            </m:e>
                          </m:d>
                          <m:r>
                            <w:rPr>
                              <w:rFonts w:ascii="Cambria Math" w:hAnsi="Cambria Math" w:cstheme="majorBidi"/>
                            </w:rPr>
                            <m:t>,E</m:t>
                          </m:r>
                          <m:d>
                            <m:dPr>
                              <m:ctrlPr>
                                <w:rPr>
                                  <w:rFonts w:ascii="Cambria Math" w:hAnsi="Cambria Math" w:cstheme="majorBidi"/>
                                  <w:i/>
                                </w:rPr>
                              </m:ctrlPr>
                            </m:dPr>
                            <m:e>
                              <m:r>
                                <w:rPr>
                                  <w:rFonts w:ascii="Cambria Math" w:hAnsi="Cambria Math" w:cstheme="majorBidi"/>
                                </w:rPr>
                                <m:t>x</m:t>
                              </m:r>
                            </m:e>
                          </m:d>
                          <m:r>
                            <w:rPr>
                              <w:rFonts w:ascii="Cambria Math" w:hAnsi="Cambria Math" w:cstheme="majorBidi"/>
                            </w:rPr>
                            <m:t>, E</m:t>
                          </m:r>
                          <m:d>
                            <m:dPr>
                              <m:ctrlPr>
                                <w:rPr>
                                  <w:rFonts w:ascii="Cambria Math" w:hAnsi="Cambria Math" w:cstheme="majorBidi"/>
                                </w:rPr>
                              </m:ctrlPr>
                            </m:dPr>
                            <m:e>
                              <m:r>
                                <w:rPr>
                                  <w:rFonts w:ascii="Cambria Math" w:hAnsi="Cambria Math" w:cstheme="majorBidi"/>
                                </w:rPr>
                                <m:t>G</m:t>
                              </m:r>
                              <m:d>
                                <m:dPr>
                                  <m:ctrlPr>
                                    <w:rPr>
                                      <w:rFonts w:ascii="Cambria Math" w:hAnsi="Cambria Math" w:cstheme="majorBidi"/>
                                      <w:i/>
                                    </w:rPr>
                                  </m:ctrlPr>
                                </m:dPr>
                                <m:e>
                                  <m:r>
                                    <w:rPr>
                                      <w:rFonts w:ascii="Cambria Math" w:hAnsi="Cambria Math" w:cstheme="majorBidi"/>
                                    </w:rPr>
                                    <m:t>E</m:t>
                                  </m:r>
                                  <m:d>
                                    <m:dPr>
                                      <m:ctrlPr>
                                        <w:rPr>
                                          <w:rFonts w:ascii="Cambria Math" w:hAnsi="Cambria Math" w:cstheme="majorBidi"/>
                                        </w:rPr>
                                      </m:ctrlPr>
                                    </m:dPr>
                                    <m:e>
                                      <m:r>
                                        <w:rPr>
                                          <w:rFonts w:ascii="Cambria Math" w:hAnsi="Cambria Math" w:cstheme="majorBidi"/>
                                        </w:rPr>
                                        <m:t>x</m:t>
                                      </m:r>
                                    </m:e>
                                  </m:d>
                                </m:e>
                              </m:d>
                            </m:e>
                          </m:d>
                        </m:e>
                      </m:d>
                    </m:e>
                  </m:d>
                </m:e>
              </m:d>
            </m:e>
            <m:sub>
              <m:r>
                <w:rPr>
                  <w:rFonts w:ascii="Cambria Math" w:hAnsi="Cambria Math" w:cstheme="majorBidi"/>
                </w:rPr>
                <m:t>1</m:t>
              </m:r>
              <m:ctrlPr>
                <w:rPr>
                  <w:rFonts w:ascii="Cambria Math" w:hAnsi="Cambria Math" w:cstheme="majorBidi"/>
                  <w:rtl/>
                </w:rPr>
              </m:ctrlPr>
            </m:sub>
          </m:sSub>
        </m:oMath>
      </m:oMathPara>
    </w:p>
    <w:p w14:paraId="26F3BE1D" w14:textId="521D0B34" w:rsidR="007F6A16" w:rsidRPr="006E66D6" w:rsidRDefault="007F6A16"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In this equation, f (</w:t>
      </w:r>
      <w:r w:rsidRPr="006E66D6">
        <w:rPr>
          <w:rFonts w:ascii="Cambria Math" w:eastAsiaTheme="minorEastAsia" w:hAnsi="Cambria Math" w:cs="Cambria Math"/>
          <w:lang w:bidi="fa-IR"/>
        </w:rPr>
        <w:t>⋅</w:t>
      </w:r>
      <w:r w:rsidRPr="006E66D6">
        <w:rPr>
          <w:rFonts w:asciiTheme="majorBidi" w:eastAsiaTheme="minorEastAsia" w:hAnsiTheme="majorBidi" w:cstheme="majorBidi"/>
          <w:lang w:bidi="fa-IR"/>
        </w:rPr>
        <w:t>) represents the activ</w:t>
      </w:r>
      <w:r w:rsidR="00251F44" w:rsidRPr="006E66D6">
        <w:rPr>
          <w:rFonts w:asciiTheme="majorBidi" w:eastAsiaTheme="minorEastAsia" w:hAnsiTheme="majorBidi" w:cstheme="majorBidi"/>
          <w:lang w:bidi="fa-IR"/>
        </w:rPr>
        <w:t xml:space="preserve">ation </w:t>
      </w:r>
      <w:r w:rsidRPr="006E66D6">
        <w:rPr>
          <w:rFonts w:asciiTheme="majorBidi" w:eastAsiaTheme="minorEastAsia" w:hAnsiTheme="majorBidi" w:cstheme="majorBidi"/>
          <w:lang w:bidi="fa-IR"/>
        </w:rPr>
        <w:t xml:space="preserve">function of the second last layer in the </w:t>
      </w:r>
      <w:proofErr w:type="spellStart"/>
      <w:r w:rsidRPr="006E66D6">
        <w:rPr>
          <w:rFonts w:asciiTheme="majorBidi" w:eastAsiaTheme="minorEastAsia" w:hAnsiTheme="majorBidi" w:cstheme="majorBidi"/>
          <w:lang w:bidi="fa-IR"/>
        </w:rPr>
        <w:t>D</w:t>
      </w:r>
      <w:r w:rsidRPr="006E66D6">
        <w:rPr>
          <w:rFonts w:asciiTheme="majorBidi" w:eastAsiaTheme="minorEastAsia" w:hAnsiTheme="majorBidi" w:cstheme="majorBidi"/>
          <w:vertAlign w:val="subscript"/>
          <w:lang w:bidi="fa-IR"/>
        </w:rPr>
        <w:t>xxzz</w:t>
      </w:r>
      <w:proofErr w:type="spellEnd"/>
      <w:r w:rsidRPr="006E66D6">
        <w:rPr>
          <w:rFonts w:asciiTheme="majorBidi" w:eastAsiaTheme="minorEastAsia" w:hAnsiTheme="majorBidi" w:cstheme="majorBidi"/>
          <w:vertAlign w:val="subscript"/>
          <w:lang w:bidi="fa-IR"/>
        </w:rPr>
        <w:t xml:space="preserve"> </w:t>
      </w:r>
      <w:r w:rsidRPr="006E66D6">
        <w:rPr>
          <w:rFonts w:asciiTheme="majorBidi" w:eastAsiaTheme="minorEastAsia" w:hAnsiTheme="majorBidi" w:cstheme="majorBidi"/>
          <w:lang w:bidi="fa-IR"/>
        </w:rPr>
        <w:t>differentiating structure. The concept used in the definition of this score is using the level of di</w:t>
      </w:r>
      <w:r w:rsidR="00251F44" w:rsidRPr="006E66D6">
        <w:rPr>
          <w:rFonts w:asciiTheme="majorBidi" w:eastAsiaTheme="minorEastAsia" w:hAnsiTheme="majorBidi" w:cstheme="majorBidi"/>
          <w:lang w:bidi="fa-IR"/>
        </w:rPr>
        <w:t>scriminator</w:t>
      </w:r>
      <w:r w:rsidR="00C90962" w:rsidRPr="006E66D6">
        <w:rPr>
          <w:rFonts w:asciiTheme="majorBidi" w:eastAsiaTheme="minorEastAsia" w:hAnsiTheme="majorBidi" w:cstheme="majorBidi"/>
          <w:lang w:bidi="fa-IR"/>
        </w:rPr>
        <w:t xml:space="preserve"> confidence</w:t>
      </w:r>
      <w:r w:rsidR="00251F44" w:rsidRPr="006E66D6">
        <w:rPr>
          <w:rFonts w:asciiTheme="majorBidi" w:eastAsiaTheme="minorEastAsia" w:hAnsiTheme="majorBidi" w:cstheme="majorBidi"/>
          <w:lang w:bidi="fa-IR"/>
        </w:rPr>
        <w:t xml:space="preserve"> on</w:t>
      </w:r>
      <w:r w:rsidRPr="006E66D6">
        <w:rPr>
          <w:rFonts w:asciiTheme="majorBidi" w:eastAsiaTheme="minorEastAsia" w:hAnsiTheme="majorBidi" w:cstheme="majorBidi"/>
          <w:lang w:bidi="fa-IR"/>
        </w:rPr>
        <w:t xml:space="preserve"> the quality of the reconstruc</w:t>
      </w:r>
      <w:r w:rsidR="00193006" w:rsidRPr="006E66D6">
        <w:rPr>
          <w:rFonts w:asciiTheme="majorBidi" w:eastAsiaTheme="minorEastAsia" w:hAnsiTheme="majorBidi" w:cstheme="majorBidi"/>
          <w:lang w:bidi="fa-IR"/>
        </w:rPr>
        <w:t>tions provided by the network. I</w:t>
      </w:r>
      <w:r w:rsidRPr="006E66D6">
        <w:rPr>
          <w:rFonts w:asciiTheme="majorBidi" w:eastAsiaTheme="minorEastAsia" w:hAnsiTheme="majorBidi" w:cstheme="majorBidi"/>
          <w:lang w:bidi="fa-IR"/>
        </w:rPr>
        <w:t xml:space="preserve">f it is </w:t>
      </w:r>
      <w:r w:rsidR="00193006" w:rsidRPr="006E66D6">
        <w:rPr>
          <w:rFonts w:asciiTheme="majorBidi" w:eastAsiaTheme="minorEastAsia" w:hAnsiTheme="majorBidi" w:cstheme="majorBidi"/>
          <w:lang w:bidi="fa-IR"/>
        </w:rPr>
        <w:t>performed</w:t>
      </w:r>
      <w:r w:rsidRPr="006E66D6">
        <w:rPr>
          <w:rFonts w:asciiTheme="majorBidi" w:eastAsiaTheme="minorEastAsia" w:hAnsiTheme="majorBidi" w:cstheme="majorBidi"/>
          <w:lang w:bidi="fa-IR"/>
        </w:rPr>
        <w:t xml:space="preserve"> well, the sample belongs to the trained data of the network or the normal data distribution. Thus, the higher the value of this criterion, the greater the difference in reconstructions and the higher the </w:t>
      </w:r>
      <w:r w:rsidR="00193006" w:rsidRPr="006E66D6">
        <w:rPr>
          <w:rFonts w:asciiTheme="majorBidi" w:eastAsiaTheme="minorEastAsia" w:hAnsiTheme="majorBidi" w:cstheme="majorBidi"/>
          <w:lang w:bidi="fa-IR"/>
        </w:rPr>
        <w:t xml:space="preserve">possibility of the </w:t>
      </w:r>
      <w:r w:rsidR="00C90962" w:rsidRPr="006E66D6">
        <w:rPr>
          <w:rFonts w:asciiTheme="majorBidi" w:eastAsiaTheme="minorEastAsia" w:hAnsiTheme="majorBidi" w:cstheme="majorBidi"/>
          <w:lang w:bidi="fa-IR"/>
        </w:rPr>
        <w:t>input data's abnormality</w:t>
      </w:r>
      <w:r w:rsidR="00193006" w:rsidRPr="006E66D6">
        <w:rPr>
          <w:rFonts w:asciiTheme="majorBidi" w:eastAsiaTheme="minorEastAsia" w:hAnsiTheme="majorBidi" w:cstheme="majorBidi"/>
          <w:lang w:bidi="fa-IR"/>
        </w:rPr>
        <w:t xml:space="preserve">. </w:t>
      </w:r>
    </w:p>
    <w:p w14:paraId="6FD11E99" w14:textId="24E1D1BD" w:rsidR="00193006" w:rsidRPr="006E66D6" w:rsidRDefault="001C5A18"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The second point in this article is presented with the aim of maximizing the use of information in the model for anomaly </w:t>
      </w:r>
      <w:r w:rsidR="00F61910" w:rsidRPr="006E66D6">
        <w:rPr>
          <w:rFonts w:asciiTheme="majorBidi" w:eastAsiaTheme="minorEastAsia" w:hAnsiTheme="majorBidi" w:cstheme="majorBidi"/>
          <w:lang w:bidi="fa-IR"/>
        </w:rPr>
        <w:t>d</w:t>
      </w:r>
      <w:r w:rsidRPr="006E66D6">
        <w:rPr>
          <w:rFonts w:asciiTheme="majorBidi" w:eastAsiaTheme="minorEastAsia" w:hAnsiTheme="majorBidi" w:cstheme="majorBidi"/>
          <w:lang w:bidi="fa-IR"/>
        </w:rPr>
        <w:t>etection.</w:t>
      </w:r>
      <w:r w:rsidR="00F61910" w:rsidRPr="006E66D6">
        <w:rPr>
          <w:rFonts w:asciiTheme="majorBidi" w:hAnsiTheme="majorBidi" w:cstheme="majorBidi"/>
        </w:rPr>
        <w:t xml:space="preserve"> </w:t>
      </w:r>
      <w:r w:rsidR="00F61910" w:rsidRPr="006E66D6">
        <w:rPr>
          <w:rFonts w:asciiTheme="majorBidi" w:eastAsiaTheme="minorEastAsia" w:hAnsiTheme="majorBidi" w:cstheme="majorBidi"/>
          <w:lang w:bidi="fa-IR"/>
        </w:rPr>
        <w:t xml:space="preserve">In this section, the </w:t>
      </w:r>
      <w:proofErr w:type="spellStart"/>
      <w:r w:rsidR="00F61910" w:rsidRPr="006E66D6">
        <w:rPr>
          <w:rFonts w:asciiTheme="majorBidi" w:eastAsiaTheme="minorEastAsia" w:hAnsiTheme="majorBidi" w:cstheme="majorBidi"/>
          <w:lang w:bidi="fa-IR"/>
        </w:rPr>
        <w:t>A</w:t>
      </w:r>
      <w:r w:rsidR="00F61910" w:rsidRPr="006E66D6">
        <w:rPr>
          <w:rFonts w:asciiTheme="majorBidi" w:eastAsiaTheme="minorEastAsia" w:hAnsiTheme="majorBidi" w:cstheme="majorBidi"/>
          <w:vertAlign w:val="subscript"/>
          <w:lang w:bidi="fa-IR"/>
        </w:rPr>
        <w:t>all</w:t>
      </w:r>
      <w:proofErr w:type="spellEnd"/>
      <w:r w:rsidR="00F61910" w:rsidRPr="006E66D6">
        <w:rPr>
          <w:rFonts w:asciiTheme="majorBidi" w:eastAsiaTheme="minorEastAsia" w:hAnsiTheme="majorBidi" w:cstheme="majorBidi"/>
          <w:vertAlign w:val="subscript"/>
          <w:lang w:bidi="fa-IR"/>
        </w:rPr>
        <w:t xml:space="preserve"> </w:t>
      </w:r>
      <w:r w:rsidR="00F61910" w:rsidRPr="006E66D6">
        <w:rPr>
          <w:rFonts w:asciiTheme="majorBidi" w:eastAsiaTheme="minorEastAsia" w:hAnsiTheme="majorBidi" w:cstheme="majorBidi"/>
          <w:lang w:bidi="fa-IR"/>
        </w:rPr>
        <w:t xml:space="preserve">criterion is defined. </w:t>
      </w:r>
      <w:r w:rsidR="00786D7B" w:rsidRPr="006E66D6">
        <w:rPr>
          <w:rFonts w:asciiTheme="majorBidi" w:eastAsiaTheme="minorEastAsia" w:hAnsiTheme="majorBidi" w:cstheme="majorBidi"/>
          <w:lang w:bidi="fa-IR"/>
        </w:rPr>
        <w:t xml:space="preserve">This score is made up of the sum of the output of all three </w:t>
      </w:r>
      <w:r w:rsidR="009F41E1" w:rsidRPr="006E66D6">
        <w:rPr>
          <w:rFonts w:asciiTheme="majorBidi" w:eastAsiaTheme="minorEastAsia" w:hAnsiTheme="majorBidi" w:cstheme="majorBidi"/>
          <w:lang w:bidi="fa-IR"/>
        </w:rPr>
        <w:t>discriminator</w:t>
      </w:r>
      <w:r w:rsidR="00786D7B" w:rsidRPr="006E66D6">
        <w:rPr>
          <w:rFonts w:asciiTheme="majorBidi" w:eastAsiaTheme="minorEastAsia" w:hAnsiTheme="majorBidi" w:cstheme="majorBidi"/>
          <w:lang w:bidi="fa-IR"/>
        </w:rPr>
        <w:t xml:space="preserve">s, including </w:t>
      </w:r>
      <w:proofErr w:type="spellStart"/>
      <w:r w:rsidR="00786D7B" w:rsidRPr="006E66D6">
        <w:rPr>
          <w:rFonts w:asciiTheme="majorBidi" w:eastAsiaTheme="minorEastAsia" w:hAnsiTheme="majorBidi" w:cstheme="majorBidi"/>
          <w:lang w:bidi="fa-IR"/>
        </w:rPr>
        <w:t>D</w:t>
      </w:r>
      <w:r w:rsidR="00786D7B" w:rsidRPr="006E66D6">
        <w:rPr>
          <w:rFonts w:asciiTheme="majorBidi" w:eastAsiaTheme="minorEastAsia" w:hAnsiTheme="majorBidi" w:cstheme="majorBidi"/>
          <w:vertAlign w:val="subscript"/>
          <w:lang w:bidi="fa-IR"/>
        </w:rPr>
        <w:t>xx</w:t>
      </w:r>
      <w:proofErr w:type="spellEnd"/>
      <w:r w:rsidR="00786D7B" w:rsidRPr="006E66D6">
        <w:rPr>
          <w:rFonts w:asciiTheme="majorBidi" w:eastAsiaTheme="minorEastAsia" w:hAnsiTheme="majorBidi" w:cstheme="majorBidi"/>
          <w:lang w:bidi="fa-IR"/>
        </w:rPr>
        <w:t xml:space="preserve">, </w:t>
      </w:r>
      <w:proofErr w:type="spellStart"/>
      <w:r w:rsidR="00786D7B" w:rsidRPr="006E66D6">
        <w:rPr>
          <w:rFonts w:asciiTheme="majorBidi" w:eastAsiaTheme="minorEastAsia" w:hAnsiTheme="majorBidi" w:cstheme="majorBidi"/>
          <w:lang w:bidi="fa-IR"/>
        </w:rPr>
        <w:t>D</w:t>
      </w:r>
      <w:r w:rsidR="00786D7B" w:rsidRPr="006E66D6">
        <w:rPr>
          <w:rFonts w:asciiTheme="majorBidi" w:eastAsiaTheme="minorEastAsia" w:hAnsiTheme="majorBidi" w:cstheme="majorBidi"/>
          <w:vertAlign w:val="subscript"/>
          <w:lang w:bidi="fa-IR"/>
        </w:rPr>
        <w:t>zz</w:t>
      </w:r>
      <w:proofErr w:type="spellEnd"/>
      <w:r w:rsidR="00786D7B" w:rsidRPr="006E66D6">
        <w:rPr>
          <w:rFonts w:asciiTheme="majorBidi" w:eastAsiaTheme="minorEastAsia" w:hAnsiTheme="majorBidi" w:cstheme="majorBidi"/>
          <w:lang w:bidi="fa-IR"/>
        </w:rPr>
        <w:t xml:space="preserve"> and </w:t>
      </w:r>
      <w:proofErr w:type="spellStart"/>
      <w:r w:rsidR="00786D7B" w:rsidRPr="006E66D6">
        <w:rPr>
          <w:rFonts w:asciiTheme="majorBidi" w:eastAsiaTheme="minorEastAsia" w:hAnsiTheme="majorBidi" w:cstheme="majorBidi"/>
          <w:lang w:bidi="fa-IR"/>
        </w:rPr>
        <w:t>D</w:t>
      </w:r>
      <w:r w:rsidR="00786D7B" w:rsidRPr="006E66D6">
        <w:rPr>
          <w:rFonts w:asciiTheme="majorBidi" w:eastAsiaTheme="minorEastAsia" w:hAnsiTheme="majorBidi" w:cstheme="majorBidi"/>
          <w:vertAlign w:val="subscript"/>
          <w:lang w:bidi="fa-IR"/>
        </w:rPr>
        <w:t>xxzz</w:t>
      </w:r>
      <w:proofErr w:type="spellEnd"/>
      <w:r w:rsidR="00786D7B" w:rsidRPr="006E66D6">
        <w:rPr>
          <w:rFonts w:asciiTheme="majorBidi" w:eastAsiaTheme="minorEastAsia" w:hAnsiTheme="majorBidi" w:cstheme="majorBidi"/>
          <w:lang w:bidi="fa-IR"/>
        </w:rPr>
        <w:t>. In fact,</w:t>
      </w:r>
      <w:r w:rsidR="002440E8" w:rsidRPr="006E66D6">
        <w:rPr>
          <w:rFonts w:asciiTheme="majorBidi" w:eastAsiaTheme="minorEastAsia" w:hAnsiTheme="majorBidi" w:cstheme="majorBidi"/>
          <w:lang w:bidi="fa-IR"/>
        </w:rPr>
        <w:t xml:space="preserve"> since all the </w:t>
      </w:r>
      <w:r w:rsidR="009F41E1" w:rsidRPr="006E66D6">
        <w:rPr>
          <w:rFonts w:asciiTheme="majorBidi" w:eastAsiaTheme="minorEastAsia" w:hAnsiTheme="majorBidi" w:cstheme="majorBidi"/>
          <w:lang w:bidi="fa-IR"/>
        </w:rPr>
        <w:t>discriminator</w:t>
      </w:r>
      <w:r w:rsidR="002440E8" w:rsidRPr="006E66D6">
        <w:rPr>
          <w:rFonts w:asciiTheme="majorBidi" w:eastAsiaTheme="minorEastAsia" w:hAnsiTheme="majorBidi" w:cstheme="majorBidi"/>
          <w:lang w:bidi="fa-IR"/>
        </w:rPr>
        <w:t xml:space="preserve">s in the </w:t>
      </w:r>
      <w:r w:rsidR="002440E8" w:rsidRPr="006E66D6">
        <w:rPr>
          <w:rFonts w:asciiTheme="majorBidi" w:eastAsiaTheme="minorEastAsia" w:hAnsiTheme="majorBidi" w:cstheme="majorBidi"/>
          <w:lang w:bidi="fa-IR"/>
        </w:rPr>
        <w:lastRenderedPageBreak/>
        <w:t>proposed model are trained only based on the norm</w:t>
      </w:r>
      <w:r w:rsidR="00251F44" w:rsidRPr="006E66D6">
        <w:rPr>
          <w:rFonts w:asciiTheme="majorBidi" w:eastAsiaTheme="minorEastAsia" w:hAnsiTheme="majorBidi" w:cstheme="majorBidi"/>
          <w:lang w:bidi="fa-IR"/>
        </w:rPr>
        <w:t>al</w:t>
      </w:r>
      <w:r w:rsidR="002440E8" w:rsidRPr="006E66D6">
        <w:rPr>
          <w:rFonts w:asciiTheme="majorBidi" w:eastAsiaTheme="minorEastAsia" w:hAnsiTheme="majorBidi" w:cstheme="majorBidi"/>
          <w:lang w:bidi="fa-IR"/>
        </w:rPr>
        <w:t xml:space="preserve"> samples and the reconstruction for all the input data space is </w:t>
      </w:r>
      <w:r w:rsidR="00251F44" w:rsidRPr="006E66D6">
        <w:rPr>
          <w:rFonts w:asciiTheme="majorBidi" w:eastAsiaTheme="minorEastAsia" w:hAnsiTheme="majorBidi" w:cstheme="majorBidi"/>
          <w:lang w:bidi="fa-IR"/>
        </w:rPr>
        <w:t>biased</w:t>
      </w:r>
      <w:r w:rsidR="002440E8" w:rsidRPr="006E66D6">
        <w:rPr>
          <w:rFonts w:asciiTheme="majorBidi" w:eastAsiaTheme="minorEastAsia" w:hAnsiTheme="majorBidi" w:cstheme="majorBidi"/>
          <w:lang w:bidi="fa-IR"/>
        </w:rPr>
        <w:t xml:space="preserve"> towards the norm data space, it is expected that reconstructed image of the anomalous sample as well as its representation in the latent space produced by the encoder are very different from the input, and the </w:t>
      </w:r>
      <w:r w:rsidR="009F41E1" w:rsidRPr="006E66D6">
        <w:rPr>
          <w:rFonts w:asciiTheme="majorBidi" w:eastAsiaTheme="minorEastAsia" w:hAnsiTheme="majorBidi" w:cstheme="majorBidi"/>
          <w:lang w:bidi="fa-IR"/>
        </w:rPr>
        <w:t>discriminator</w:t>
      </w:r>
      <w:r w:rsidR="002440E8" w:rsidRPr="006E66D6">
        <w:rPr>
          <w:rFonts w:asciiTheme="majorBidi" w:eastAsiaTheme="minorEastAsia" w:hAnsiTheme="majorBidi" w:cstheme="majorBidi"/>
          <w:lang w:bidi="fa-IR"/>
        </w:rPr>
        <w:t>s in the model can easily identify these anomalous inputs. The mathematical expression of this criterion is given in the following equation</w:t>
      </w:r>
      <w:r w:rsidR="006B4F8A" w:rsidRPr="006E66D6">
        <w:rPr>
          <w:rFonts w:asciiTheme="majorBidi" w:eastAsiaTheme="minorEastAsia" w:hAnsiTheme="majorBidi" w:cstheme="majorBidi"/>
          <w:lang w:bidi="fa-IR"/>
        </w:rPr>
        <w:t>:</w:t>
      </w:r>
      <w:r w:rsidR="002440E8" w:rsidRPr="006E66D6">
        <w:rPr>
          <w:rFonts w:asciiTheme="majorBidi" w:eastAsiaTheme="minorEastAsia" w:hAnsiTheme="majorBidi" w:cstheme="majorBidi"/>
          <w:lang w:bidi="fa-IR"/>
        </w:rPr>
        <w:t xml:space="preserve"> </w:t>
      </w:r>
    </w:p>
    <w:p w14:paraId="448FB909" w14:textId="77777777" w:rsidR="00543889" w:rsidRPr="006E66D6" w:rsidRDefault="00543889"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(9)</w:t>
      </w:r>
    </w:p>
    <w:bookmarkStart w:id="1" w:name="_Hlk105929892"/>
    <w:p w14:paraId="58BA6602" w14:textId="77777777" w:rsidR="00543889" w:rsidRPr="006E66D6" w:rsidRDefault="00000000" w:rsidP="006E66D6">
      <w:pPr>
        <w:spacing w:after="0"/>
        <w:jc w:val="both"/>
        <w:rPr>
          <w:rFonts w:asciiTheme="majorBidi" w:eastAsiaTheme="minorEastAsia" w:hAnsiTheme="majorBidi" w:cstheme="majorBidi"/>
        </w:rPr>
      </w:pPr>
      <m:oMathPara>
        <m:oMath>
          <m:sSub>
            <m:sSubPr>
              <m:ctrlPr>
                <w:rPr>
                  <w:rFonts w:ascii="Cambria Math" w:hAnsi="Cambria Math" w:cstheme="majorBidi"/>
                  <w:iCs/>
                </w:rPr>
              </m:ctrlPr>
            </m:sSubPr>
            <m:e>
              <m:r>
                <m:rPr>
                  <m:sty m:val="bi"/>
                </m:rPr>
                <w:rPr>
                  <w:rFonts w:ascii="Cambria Math" w:hAnsi="Cambria Math" w:cstheme="majorBidi"/>
                </w:rPr>
                <m:t>A</m:t>
              </m:r>
            </m:e>
            <m:sub>
              <m:r>
                <m:rPr>
                  <m:sty m:val="bi"/>
                </m:rPr>
                <w:rPr>
                  <w:rFonts w:ascii="Cambria Math" w:hAnsi="Cambria Math" w:cstheme="majorBidi"/>
                </w:rPr>
                <m:t>all</m:t>
              </m:r>
            </m:sub>
          </m:sSub>
          <m:d>
            <m:dPr>
              <m:ctrlPr>
                <w:rPr>
                  <w:rFonts w:ascii="Cambria Math" w:hAnsi="Cambria Math" w:cstheme="majorBidi"/>
                </w:rPr>
              </m:ctrlPr>
            </m:dPr>
            <m:e>
              <m:r>
                <m:rPr>
                  <m:sty m:val="bi"/>
                </m:rPr>
                <w:rPr>
                  <w:rFonts w:ascii="Cambria Math" w:hAnsi="Cambria Math" w:cstheme="majorBidi"/>
                </w:rPr>
                <m:t>x</m:t>
              </m:r>
            </m:e>
          </m:d>
          <m:r>
            <w:rPr>
              <w:rFonts w:ascii="Cambria Math" w:hAnsi="Cambria Math" w:cstheme="majorBidi"/>
            </w:rPr>
            <m:t>=</m:t>
          </m:r>
          <m:sSub>
            <m:sSubPr>
              <m:ctrlPr>
                <w:rPr>
                  <w:rFonts w:ascii="Cambria Math" w:hAnsi="Cambria Math" w:cstheme="majorBidi"/>
                </w:rPr>
              </m:ctrlPr>
            </m:sSubPr>
            <m:e>
              <m:r>
                <m:rPr>
                  <m:sty m:val="bi"/>
                </m:rPr>
                <w:rPr>
                  <w:rFonts w:ascii="Cambria Math" w:hAnsi="Cambria Math" w:cstheme="majorBidi"/>
                </w:rPr>
                <m:t>D</m:t>
              </m:r>
            </m:e>
            <m:sub>
              <m:r>
                <m:rPr>
                  <m:sty m:val="bi"/>
                </m:rPr>
                <w:rPr>
                  <w:rFonts w:ascii="Cambria Math" w:hAnsi="Cambria Math" w:cstheme="majorBidi"/>
                </w:rPr>
                <m:t>xxzz</m:t>
              </m:r>
            </m:sub>
          </m:sSub>
          <m:d>
            <m:dPr>
              <m:ctrlPr>
                <w:rPr>
                  <w:rFonts w:ascii="Cambria Math" w:hAnsi="Cambria Math" w:cstheme="majorBidi"/>
                </w:rPr>
              </m:ctrlPr>
            </m:dPr>
            <m:e>
              <m:r>
                <m:rPr>
                  <m:sty m:val="bi"/>
                </m:rPr>
                <w:rPr>
                  <w:rFonts w:ascii="Cambria Math" w:hAnsi="Cambria Math" w:cstheme="majorBidi"/>
                </w:rPr>
                <m:t>x</m:t>
              </m:r>
              <m:r>
                <w:rPr>
                  <w:rFonts w:ascii="Cambria Math" w:hAnsi="Cambria Math" w:cstheme="majorBidi"/>
                </w:rPr>
                <m:t>,</m:t>
              </m:r>
              <m:acc>
                <m:accPr>
                  <m:ctrlPr>
                    <w:rPr>
                      <w:rFonts w:ascii="Cambria Math" w:hAnsi="Cambria Math" w:cstheme="majorBidi"/>
                    </w:rPr>
                  </m:ctrlPr>
                </m:accPr>
                <m:e>
                  <m:r>
                    <m:rPr>
                      <m:sty m:val="bi"/>
                    </m:rPr>
                    <w:rPr>
                      <w:rFonts w:ascii="Cambria Math" w:hAnsi="Cambria Math" w:cstheme="majorBidi"/>
                    </w:rPr>
                    <m:t>x</m:t>
                  </m:r>
                </m:e>
              </m:acc>
              <m:r>
                <w:rPr>
                  <w:rFonts w:ascii="Cambria Math" w:hAnsi="Cambria Math" w:cstheme="majorBidi"/>
                </w:rPr>
                <m:t>,</m:t>
              </m:r>
              <m:sSub>
                <m:sSubPr>
                  <m:ctrlPr>
                    <w:rPr>
                      <w:rFonts w:ascii="Cambria Math" w:hAnsi="Cambria Math" w:cstheme="majorBidi"/>
                    </w:rPr>
                  </m:ctrlPr>
                </m:sSubPr>
                <m:e>
                  <m:r>
                    <m:rPr>
                      <m:sty m:val="bi"/>
                    </m:rPr>
                    <w:rPr>
                      <w:rFonts w:ascii="Cambria Math" w:hAnsi="Cambria Math" w:cstheme="majorBidi"/>
                    </w:rPr>
                    <m:t>z</m:t>
                  </m:r>
                </m:e>
                <m:sub>
                  <m:r>
                    <m:rPr>
                      <m:sty m:val="bi"/>
                    </m:rPr>
                    <w:rPr>
                      <w:rFonts w:ascii="Cambria Math" w:hAnsi="Cambria Math" w:cstheme="majorBidi"/>
                    </w:rPr>
                    <m:t>x</m:t>
                  </m:r>
                </m:sub>
              </m:sSub>
              <m:r>
                <w:rPr>
                  <w:rFonts w:ascii="Cambria Math" w:hAnsi="Cambria Math" w:cstheme="majorBidi"/>
                </w:rPr>
                <m:t>,</m:t>
              </m:r>
              <m:sSub>
                <m:sSubPr>
                  <m:ctrlPr>
                    <w:rPr>
                      <w:rFonts w:ascii="Cambria Math" w:hAnsi="Cambria Math" w:cstheme="majorBidi"/>
                    </w:rPr>
                  </m:ctrlPr>
                </m:sSubPr>
                <m:e>
                  <m:acc>
                    <m:accPr>
                      <m:ctrlPr>
                        <w:rPr>
                          <w:rFonts w:ascii="Cambria Math" w:hAnsi="Cambria Math" w:cstheme="majorBidi"/>
                        </w:rPr>
                      </m:ctrlPr>
                    </m:accPr>
                    <m:e>
                      <m:r>
                        <m:rPr>
                          <m:sty m:val="bi"/>
                        </m:rPr>
                        <w:rPr>
                          <w:rFonts w:ascii="Cambria Math" w:hAnsi="Cambria Math" w:cstheme="majorBidi"/>
                        </w:rPr>
                        <m:t>z</m:t>
                      </m:r>
                    </m:e>
                  </m:acc>
                </m:e>
                <m:sub>
                  <m:acc>
                    <m:accPr>
                      <m:ctrlPr>
                        <w:rPr>
                          <w:rFonts w:ascii="Cambria Math" w:hAnsi="Cambria Math" w:cstheme="majorBidi"/>
                        </w:rPr>
                      </m:ctrlPr>
                    </m:accPr>
                    <m:e>
                      <m:r>
                        <m:rPr>
                          <m:sty m:val="bi"/>
                        </m:rPr>
                        <w:rPr>
                          <w:rFonts w:ascii="Cambria Math" w:hAnsi="Cambria Math" w:cstheme="majorBidi"/>
                        </w:rPr>
                        <m:t>x</m:t>
                      </m:r>
                    </m:e>
                  </m:acc>
                </m:sub>
              </m:sSub>
            </m:e>
          </m:d>
          <m:r>
            <w:rPr>
              <w:rFonts w:ascii="Cambria Math" w:hAnsi="Cambria Math" w:cstheme="majorBidi"/>
            </w:rPr>
            <m:t xml:space="preserve">+ </m:t>
          </m:r>
          <m:sSub>
            <m:sSubPr>
              <m:ctrlPr>
                <w:rPr>
                  <w:rFonts w:ascii="Cambria Math" w:hAnsi="Cambria Math" w:cstheme="majorBidi"/>
                </w:rPr>
              </m:ctrlPr>
            </m:sSubPr>
            <m:e>
              <m:r>
                <m:rPr>
                  <m:sty m:val="bi"/>
                </m:rPr>
                <w:rPr>
                  <w:rFonts w:ascii="Cambria Math" w:hAnsi="Cambria Math" w:cstheme="majorBidi"/>
                </w:rPr>
                <m:t>D</m:t>
              </m:r>
            </m:e>
            <m:sub>
              <m:r>
                <m:rPr>
                  <m:sty m:val="bi"/>
                </m:rPr>
                <w:rPr>
                  <w:rFonts w:ascii="Cambria Math" w:hAnsi="Cambria Math" w:cstheme="majorBidi"/>
                </w:rPr>
                <m:t>xx</m:t>
              </m:r>
            </m:sub>
          </m:sSub>
          <m:d>
            <m:dPr>
              <m:ctrlPr>
                <w:rPr>
                  <w:rFonts w:ascii="Cambria Math" w:hAnsi="Cambria Math" w:cstheme="majorBidi"/>
                </w:rPr>
              </m:ctrlPr>
            </m:dPr>
            <m:e>
              <m:r>
                <m:rPr>
                  <m:sty m:val="bi"/>
                </m:rPr>
                <w:rPr>
                  <w:rFonts w:ascii="Cambria Math" w:hAnsi="Cambria Math" w:cstheme="majorBidi"/>
                </w:rPr>
                <m:t>x</m:t>
              </m:r>
              <m:r>
                <w:rPr>
                  <w:rFonts w:ascii="Cambria Math" w:hAnsi="Cambria Math" w:cstheme="majorBidi"/>
                </w:rPr>
                <m:t>,</m:t>
              </m:r>
              <m:acc>
                <m:accPr>
                  <m:ctrlPr>
                    <w:rPr>
                      <w:rFonts w:ascii="Cambria Math" w:hAnsi="Cambria Math" w:cstheme="majorBidi"/>
                    </w:rPr>
                  </m:ctrlPr>
                </m:accPr>
                <m:e>
                  <m:r>
                    <m:rPr>
                      <m:sty m:val="bi"/>
                    </m:rPr>
                    <w:rPr>
                      <w:rFonts w:ascii="Cambria Math" w:hAnsi="Cambria Math" w:cstheme="majorBidi"/>
                    </w:rPr>
                    <m:t>x</m:t>
                  </m:r>
                </m:e>
              </m:acc>
            </m:e>
          </m:d>
          <m:r>
            <w:rPr>
              <w:rFonts w:ascii="Cambria Math" w:hAnsi="Cambria Math" w:cstheme="majorBidi"/>
            </w:rPr>
            <m:t xml:space="preserve">+ </m:t>
          </m:r>
          <m:sSub>
            <m:sSubPr>
              <m:ctrlPr>
                <w:rPr>
                  <w:rFonts w:ascii="Cambria Math" w:hAnsi="Cambria Math" w:cstheme="majorBidi"/>
                </w:rPr>
              </m:ctrlPr>
            </m:sSubPr>
            <m:e>
              <m:r>
                <m:rPr>
                  <m:sty m:val="bi"/>
                </m:rPr>
                <w:rPr>
                  <w:rFonts w:ascii="Cambria Math" w:hAnsi="Cambria Math" w:cstheme="majorBidi"/>
                </w:rPr>
                <m:t>D</m:t>
              </m:r>
            </m:e>
            <m:sub>
              <m:r>
                <m:rPr>
                  <m:sty m:val="bi"/>
                </m:rPr>
                <w:rPr>
                  <w:rFonts w:ascii="Cambria Math" w:hAnsi="Cambria Math" w:cstheme="majorBidi"/>
                </w:rPr>
                <m:t>zz</m:t>
              </m:r>
            </m:sub>
          </m:sSub>
          <m:d>
            <m:dPr>
              <m:ctrlPr>
                <w:rPr>
                  <w:rFonts w:ascii="Cambria Math" w:hAnsi="Cambria Math" w:cstheme="majorBidi"/>
                  <w:i/>
                </w:rPr>
              </m:ctrlPr>
            </m:dPr>
            <m:e>
              <m:sSub>
                <m:sSubPr>
                  <m:ctrlPr>
                    <w:rPr>
                      <w:rFonts w:ascii="Cambria Math" w:hAnsi="Cambria Math" w:cstheme="majorBidi"/>
                    </w:rPr>
                  </m:ctrlPr>
                </m:sSubPr>
                <m:e>
                  <m:r>
                    <m:rPr>
                      <m:sty m:val="bi"/>
                    </m:rPr>
                    <w:rPr>
                      <w:rFonts w:ascii="Cambria Math" w:hAnsi="Cambria Math" w:cstheme="majorBidi"/>
                    </w:rPr>
                    <m:t>z</m:t>
                  </m:r>
                </m:e>
                <m:sub>
                  <m:r>
                    <m:rPr>
                      <m:sty m:val="bi"/>
                    </m:rPr>
                    <w:rPr>
                      <w:rFonts w:ascii="Cambria Math" w:hAnsi="Cambria Math" w:cstheme="majorBidi"/>
                    </w:rPr>
                    <m:t>x</m:t>
                  </m:r>
                </m:sub>
              </m:sSub>
              <m:r>
                <w:rPr>
                  <w:rFonts w:ascii="Cambria Math" w:hAnsi="Cambria Math" w:cstheme="majorBidi"/>
                </w:rPr>
                <m:t>,</m:t>
              </m:r>
              <m:sSub>
                <m:sSubPr>
                  <m:ctrlPr>
                    <w:rPr>
                      <w:rFonts w:ascii="Cambria Math" w:hAnsi="Cambria Math" w:cstheme="majorBidi"/>
                    </w:rPr>
                  </m:ctrlPr>
                </m:sSubPr>
                <m:e>
                  <m:acc>
                    <m:accPr>
                      <m:ctrlPr>
                        <w:rPr>
                          <w:rFonts w:ascii="Cambria Math" w:hAnsi="Cambria Math" w:cstheme="majorBidi"/>
                        </w:rPr>
                      </m:ctrlPr>
                    </m:accPr>
                    <m:e>
                      <m:r>
                        <m:rPr>
                          <m:sty m:val="bi"/>
                        </m:rPr>
                        <w:rPr>
                          <w:rFonts w:ascii="Cambria Math" w:hAnsi="Cambria Math" w:cstheme="majorBidi"/>
                        </w:rPr>
                        <m:t>z</m:t>
                      </m:r>
                    </m:e>
                  </m:acc>
                </m:e>
                <m:sub>
                  <m:acc>
                    <m:accPr>
                      <m:ctrlPr>
                        <w:rPr>
                          <w:rFonts w:ascii="Cambria Math" w:hAnsi="Cambria Math" w:cstheme="majorBidi"/>
                        </w:rPr>
                      </m:ctrlPr>
                    </m:accPr>
                    <m:e>
                      <m:r>
                        <m:rPr>
                          <m:sty m:val="bi"/>
                        </m:rPr>
                        <w:rPr>
                          <w:rFonts w:ascii="Cambria Math" w:hAnsi="Cambria Math" w:cstheme="majorBidi"/>
                        </w:rPr>
                        <m:t>x</m:t>
                      </m:r>
                    </m:e>
                  </m:acc>
                </m:sub>
              </m:sSub>
            </m:e>
          </m:d>
        </m:oMath>
      </m:oMathPara>
      <w:bookmarkEnd w:id="1"/>
    </w:p>
    <w:p w14:paraId="01E84F78" w14:textId="39E1277D" w:rsidR="00DE2239" w:rsidRPr="006E66D6" w:rsidRDefault="00543889" w:rsidP="006E66D6">
      <w:pPr>
        <w:spacing w:after="0"/>
        <w:jc w:val="both"/>
        <w:rPr>
          <w:rFonts w:asciiTheme="majorBidi" w:eastAsiaTheme="minorEastAsia" w:hAnsiTheme="majorBidi" w:cstheme="majorBidi"/>
        </w:rPr>
      </w:pPr>
      <w:r w:rsidRPr="006E66D6">
        <w:rPr>
          <w:rFonts w:asciiTheme="majorBidi" w:eastAsiaTheme="minorEastAsia" w:hAnsiTheme="majorBidi" w:cstheme="majorBidi"/>
        </w:rPr>
        <w:t xml:space="preserve">Now, the issue that should be scrutinized is whether the criterion </w:t>
      </w:r>
      <w:proofErr w:type="spellStart"/>
      <w:r w:rsidRPr="006E66D6">
        <w:rPr>
          <w:rFonts w:asciiTheme="majorBidi" w:eastAsiaTheme="minorEastAsia" w:hAnsiTheme="majorBidi" w:cstheme="majorBidi"/>
        </w:rPr>
        <w:t>A</w:t>
      </w:r>
      <w:r w:rsidRPr="006E66D6">
        <w:rPr>
          <w:rFonts w:asciiTheme="majorBidi" w:eastAsiaTheme="minorEastAsia" w:hAnsiTheme="majorBidi" w:cstheme="majorBidi"/>
          <w:vertAlign w:val="subscript"/>
        </w:rPr>
        <w:t>all</w:t>
      </w:r>
      <w:proofErr w:type="spellEnd"/>
      <w:r w:rsidRPr="006E66D6">
        <w:rPr>
          <w:rFonts w:asciiTheme="majorBidi" w:eastAsiaTheme="minorEastAsia" w:hAnsiTheme="majorBidi" w:cstheme="majorBidi"/>
        </w:rPr>
        <w:t xml:space="preserve"> contains enough information to distinguish normal from anomalous data or not. Generally speaking, the answer to this question is yes</w:t>
      </w:r>
      <w:r w:rsidR="00D86F93" w:rsidRPr="006E66D6">
        <w:rPr>
          <w:rFonts w:asciiTheme="majorBidi" w:eastAsiaTheme="minorEastAsia" w:hAnsiTheme="majorBidi" w:cstheme="majorBidi"/>
        </w:rPr>
        <w:t>, since</w:t>
      </w:r>
      <w:r w:rsidR="00C90962" w:rsidRPr="006E66D6">
        <w:rPr>
          <w:rFonts w:asciiTheme="majorBidi" w:eastAsiaTheme="minorEastAsia" w:hAnsiTheme="majorBidi" w:cstheme="majorBidi"/>
        </w:rPr>
        <w:t>,</w:t>
      </w:r>
      <w:r w:rsidR="00D86F93" w:rsidRPr="006E66D6">
        <w:rPr>
          <w:rFonts w:asciiTheme="majorBidi" w:eastAsiaTheme="minorEastAsia" w:hAnsiTheme="majorBidi" w:cstheme="majorBidi"/>
        </w:rPr>
        <w:t xml:space="preserve"> during the training p</w:t>
      </w:r>
      <w:r w:rsidR="0019513D" w:rsidRPr="006E66D6">
        <w:rPr>
          <w:rFonts w:asciiTheme="majorBidi" w:eastAsiaTheme="minorEastAsia" w:hAnsiTheme="majorBidi" w:cstheme="majorBidi"/>
        </w:rPr>
        <w:t xml:space="preserve">hase, the </w:t>
      </w:r>
      <w:r w:rsidR="009F41E1" w:rsidRPr="006E66D6">
        <w:rPr>
          <w:rFonts w:asciiTheme="majorBidi" w:eastAsiaTheme="minorEastAsia" w:hAnsiTheme="majorBidi" w:cstheme="majorBidi"/>
        </w:rPr>
        <w:t>discriminator</w:t>
      </w:r>
      <w:r w:rsidR="0019513D" w:rsidRPr="006E66D6">
        <w:rPr>
          <w:rFonts w:asciiTheme="majorBidi" w:eastAsiaTheme="minorEastAsia" w:hAnsiTheme="majorBidi" w:cstheme="majorBidi"/>
        </w:rPr>
        <w:t xml:space="preserve">s learn </w:t>
      </w:r>
      <w:r w:rsidR="00D86F93" w:rsidRPr="006E66D6">
        <w:rPr>
          <w:rFonts w:asciiTheme="majorBidi" w:eastAsiaTheme="minorEastAsia" w:hAnsiTheme="majorBidi" w:cstheme="majorBidi"/>
        </w:rPr>
        <w:t xml:space="preserve">to pay attention to the difference between the pairs of </w:t>
      </w:r>
      <m:oMath>
        <m:r>
          <w:rPr>
            <w:rFonts w:ascii="Cambria Math" w:hAnsi="Cambria Math" w:cs="B Nazanin"/>
            <w:sz w:val="18"/>
            <w:szCs w:val="18"/>
          </w:rPr>
          <m:t>(x,x)</m:t>
        </m:r>
      </m:oMath>
      <w:r w:rsidR="006B4F8A" w:rsidRPr="006E66D6">
        <w:rPr>
          <w:rFonts w:asciiTheme="majorBidi" w:eastAsiaTheme="minorEastAsia" w:hAnsiTheme="majorBidi" w:cstheme="majorBidi"/>
          <w:sz w:val="18"/>
          <w:szCs w:val="18"/>
        </w:rPr>
        <w:t xml:space="preserve"> </w:t>
      </w:r>
      <w:r w:rsidR="00D86F93" w:rsidRPr="006E66D6">
        <w:rPr>
          <w:rFonts w:asciiTheme="majorBidi" w:eastAsiaTheme="minorEastAsia" w:hAnsiTheme="majorBidi" w:cstheme="majorBidi"/>
        </w:rPr>
        <w:t xml:space="preserve">and </w:t>
      </w:r>
      <m:oMath>
        <m:r>
          <w:rPr>
            <w:rFonts w:ascii="Cambria Math" w:hAnsi="Cambria Math"/>
            <w:sz w:val="18"/>
            <w:szCs w:val="18"/>
            <w:lang w:bidi="fa-IR"/>
          </w:rPr>
          <m:t>(x,</m:t>
        </m:r>
        <m:acc>
          <m:accPr>
            <m:ctrlPr>
              <w:rPr>
                <w:rFonts w:ascii="Cambria Math" w:hAnsi="Cambria Math"/>
                <w:i/>
                <w:sz w:val="18"/>
                <w:szCs w:val="18"/>
                <w:lang w:bidi="fa-IR"/>
              </w:rPr>
            </m:ctrlPr>
          </m:accPr>
          <m:e>
            <m:r>
              <w:rPr>
                <w:rFonts w:ascii="Cambria Math" w:hAnsi="Cambria Math"/>
                <w:sz w:val="18"/>
                <w:szCs w:val="18"/>
                <w:lang w:bidi="fa-IR"/>
              </w:rPr>
              <m:t>x</m:t>
            </m:r>
          </m:e>
        </m:acc>
        <m:r>
          <w:rPr>
            <w:rFonts w:ascii="Cambria Math" w:hAnsi="Cambria Math"/>
            <w:sz w:val="18"/>
            <w:szCs w:val="18"/>
            <w:lang w:bidi="fa-IR"/>
          </w:rPr>
          <m:t>)</m:t>
        </m:r>
      </m:oMath>
      <w:r w:rsidR="0079482F" w:rsidRPr="006E66D6">
        <w:rPr>
          <w:rFonts w:asciiTheme="majorBidi" w:hAnsiTheme="majorBidi" w:cs="B Nazanin"/>
          <w:sz w:val="20"/>
          <w:szCs w:val="20"/>
        </w:rPr>
        <w:t xml:space="preserve"> </w:t>
      </w:r>
      <w:r w:rsidR="00D86F93" w:rsidRPr="006E66D6">
        <w:rPr>
          <w:rFonts w:asciiTheme="majorBidi" w:eastAsiaTheme="minorEastAsia" w:hAnsiTheme="majorBidi" w:cstheme="majorBidi"/>
        </w:rPr>
        <w:t xml:space="preserve">as well as the pairs of </w:t>
      </w:r>
      <m:oMath>
        <m:r>
          <w:rPr>
            <w:rFonts w:ascii="Cambria Math" w:hAnsi="Cambria Math"/>
            <w:sz w:val="18"/>
            <w:szCs w:val="18"/>
            <w:lang w:bidi="fa-IR"/>
          </w:rPr>
          <m:t>(</m:t>
        </m:r>
        <m:sSub>
          <m:sSubPr>
            <m:ctrlPr>
              <w:rPr>
                <w:rFonts w:ascii="Cambria Math" w:hAnsi="Cambria Math"/>
                <w:i/>
                <w:sz w:val="18"/>
                <w:szCs w:val="18"/>
                <w:lang w:bidi="fa-IR"/>
              </w:rPr>
            </m:ctrlPr>
          </m:sSubPr>
          <m:e>
            <m:r>
              <w:rPr>
                <w:rFonts w:ascii="Cambria Math" w:hAnsi="Cambria Math"/>
                <w:sz w:val="18"/>
                <w:szCs w:val="18"/>
                <w:lang w:bidi="fa-IR"/>
              </w:rPr>
              <m:t>z</m:t>
            </m:r>
          </m:e>
          <m:sub>
            <m:r>
              <w:rPr>
                <w:rFonts w:ascii="Cambria Math" w:hAnsi="Cambria Math"/>
                <w:sz w:val="18"/>
                <w:szCs w:val="18"/>
                <w:lang w:bidi="fa-IR"/>
              </w:rPr>
              <m:t>x</m:t>
            </m:r>
          </m:sub>
        </m:sSub>
        <m:r>
          <w:rPr>
            <w:rFonts w:ascii="Cambria Math" w:hAnsi="Cambria Math"/>
            <w:sz w:val="18"/>
            <w:szCs w:val="18"/>
            <w:lang w:bidi="fa-IR"/>
          </w:rPr>
          <m:t>,</m:t>
        </m:r>
        <m:sSub>
          <m:sSubPr>
            <m:ctrlPr>
              <w:rPr>
                <w:rFonts w:ascii="Cambria Math" w:hAnsi="Cambria Math"/>
                <w:i/>
                <w:sz w:val="18"/>
                <w:szCs w:val="18"/>
                <w:lang w:bidi="fa-IR"/>
              </w:rPr>
            </m:ctrlPr>
          </m:sSubPr>
          <m:e>
            <m:r>
              <w:rPr>
                <w:rFonts w:ascii="Cambria Math" w:hAnsi="Cambria Math"/>
                <w:sz w:val="18"/>
                <w:szCs w:val="18"/>
                <w:lang w:bidi="fa-IR"/>
              </w:rPr>
              <m:t>z</m:t>
            </m:r>
          </m:e>
          <m:sub>
            <m:r>
              <w:rPr>
                <w:rFonts w:ascii="Cambria Math" w:hAnsi="Cambria Math"/>
                <w:sz w:val="18"/>
                <w:szCs w:val="18"/>
                <w:lang w:bidi="fa-IR"/>
              </w:rPr>
              <m:t>x</m:t>
            </m:r>
          </m:sub>
        </m:sSub>
        <m:r>
          <w:rPr>
            <w:rFonts w:ascii="Cambria Math" w:hAnsi="Cambria Math"/>
            <w:sz w:val="18"/>
            <w:szCs w:val="18"/>
            <w:lang w:bidi="fa-IR"/>
          </w:rPr>
          <m:t>)</m:t>
        </m:r>
      </m:oMath>
      <w:r w:rsidR="006B4F8A" w:rsidRPr="006E66D6">
        <w:rPr>
          <w:rFonts w:asciiTheme="majorBidi" w:eastAsiaTheme="minorEastAsia" w:hAnsiTheme="majorBidi" w:cstheme="majorBidi"/>
          <w:sz w:val="18"/>
          <w:szCs w:val="18"/>
          <w:lang w:bidi="fa-IR"/>
        </w:rPr>
        <w:t xml:space="preserve"> </w:t>
      </w:r>
      <w:r w:rsidR="00D86F93" w:rsidRPr="006E66D6">
        <w:rPr>
          <w:rFonts w:asciiTheme="majorBidi" w:eastAsiaTheme="minorEastAsia" w:hAnsiTheme="majorBidi" w:cstheme="majorBidi"/>
        </w:rPr>
        <w:t xml:space="preserve">and </w:t>
      </w:r>
      <m:oMath>
        <m:r>
          <w:rPr>
            <w:rFonts w:ascii="Cambria Math" w:hAnsi="Cambria Math"/>
            <w:sz w:val="18"/>
            <w:szCs w:val="18"/>
            <w:lang w:bidi="fa-IR"/>
          </w:rPr>
          <m:t>(</m:t>
        </m:r>
        <m:sSub>
          <m:sSubPr>
            <m:ctrlPr>
              <w:rPr>
                <w:rFonts w:ascii="Cambria Math" w:hAnsi="Cambria Math"/>
                <w:i/>
                <w:sz w:val="18"/>
                <w:szCs w:val="18"/>
                <w:lang w:bidi="fa-IR"/>
              </w:rPr>
            </m:ctrlPr>
          </m:sSubPr>
          <m:e>
            <m:r>
              <w:rPr>
                <w:rFonts w:ascii="Cambria Math" w:hAnsi="Cambria Math"/>
                <w:sz w:val="18"/>
                <w:szCs w:val="18"/>
                <w:lang w:bidi="fa-IR"/>
              </w:rPr>
              <m:t>z</m:t>
            </m:r>
          </m:e>
          <m:sub>
            <m:r>
              <w:rPr>
                <w:rFonts w:ascii="Cambria Math" w:hAnsi="Cambria Math"/>
                <w:sz w:val="18"/>
                <w:szCs w:val="18"/>
                <w:lang w:bidi="fa-IR"/>
              </w:rPr>
              <m:t>x</m:t>
            </m:r>
          </m:sub>
        </m:sSub>
        <m:r>
          <w:rPr>
            <w:rFonts w:ascii="Cambria Math" w:hAnsi="Cambria Math"/>
            <w:sz w:val="18"/>
            <w:szCs w:val="18"/>
            <w:lang w:bidi="fa-IR"/>
          </w:rPr>
          <m:t>,</m:t>
        </m:r>
        <m:sSub>
          <m:sSubPr>
            <m:ctrlPr>
              <w:rPr>
                <w:rFonts w:ascii="Cambria Math" w:hAnsi="Cambria Math"/>
                <w:i/>
                <w:sz w:val="18"/>
                <w:szCs w:val="18"/>
                <w:lang w:bidi="fa-IR"/>
              </w:rPr>
            </m:ctrlPr>
          </m:sSubPr>
          <m:e>
            <m:acc>
              <m:accPr>
                <m:ctrlPr>
                  <w:rPr>
                    <w:rFonts w:ascii="Cambria Math" w:hAnsi="Cambria Math"/>
                    <w:i/>
                    <w:sz w:val="18"/>
                    <w:szCs w:val="18"/>
                    <w:lang w:bidi="fa-IR"/>
                  </w:rPr>
                </m:ctrlPr>
              </m:accPr>
              <m:e>
                <m:r>
                  <w:rPr>
                    <w:rFonts w:ascii="Cambria Math" w:hAnsi="Cambria Math"/>
                    <w:sz w:val="18"/>
                    <w:szCs w:val="18"/>
                    <w:lang w:bidi="fa-IR"/>
                  </w:rPr>
                  <m:t>z</m:t>
                </m:r>
              </m:e>
            </m:acc>
          </m:e>
          <m:sub>
            <m:acc>
              <m:accPr>
                <m:ctrlPr>
                  <w:rPr>
                    <w:rFonts w:ascii="Cambria Math" w:hAnsi="Cambria Math"/>
                    <w:i/>
                    <w:sz w:val="18"/>
                    <w:szCs w:val="18"/>
                    <w:lang w:bidi="fa-IR"/>
                  </w:rPr>
                </m:ctrlPr>
              </m:accPr>
              <m:e>
                <m:r>
                  <w:rPr>
                    <w:rFonts w:ascii="Cambria Math" w:hAnsi="Cambria Math"/>
                    <w:sz w:val="18"/>
                    <w:szCs w:val="18"/>
                    <w:lang w:bidi="fa-IR"/>
                  </w:rPr>
                  <m:t>x</m:t>
                </m:r>
              </m:e>
            </m:acc>
          </m:sub>
        </m:sSub>
        <m:r>
          <w:rPr>
            <w:rFonts w:ascii="Cambria Math" w:hAnsi="Cambria Math"/>
            <w:sz w:val="18"/>
            <w:szCs w:val="18"/>
            <w:lang w:bidi="fa-IR"/>
          </w:rPr>
          <m:t>)</m:t>
        </m:r>
      </m:oMath>
      <w:r w:rsidR="00D86F93" w:rsidRPr="006E66D6">
        <w:rPr>
          <w:rFonts w:asciiTheme="majorBidi" w:eastAsiaTheme="minorEastAsia" w:hAnsiTheme="majorBidi" w:cstheme="majorBidi"/>
        </w:rPr>
        <w:t>: that is,</w:t>
      </w:r>
      <w:r w:rsidR="00BE2746" w:rsidRPr="006E66D6">
        <w:rPr>
          <w:sz w:val="20"/>
          <w:szCs w:val="20"/>
        </w:rPr>
        <w:t xml:space="preserve"> </w:t>
      </w:r>
      <w:r w:rsidR="00BE2746" w:rsidRPr="006E66D6">
        <w:rPr>
          <w:rFonts w:asciiTheme="majorBidi" w:eastAsiaTheme="minorEastAsia" w:hAnsiTheme="majorBidi" w:cstheme="majorBidi"/>
        </w:rPr>
        <w:t xml:space="preserve">the farther </w:t>
      </w:r>
      <m:oMath>
        <m:acc>
          <m:accPr>
            <m:ctrlPr>
              <w:rPr>
                <w:rFonts w:ascii="Cambria Math" w:eastAsia="Times New Roman" w:hAnsi="Cambria Math" w:cs="B Nazanin"/>
                <w:i/>
                <w:sz w:val="20"/>
                <w:szCs w:val="20"/>
                <w:lang w:bidi="fa-IR"/>
              </w:rPr>
            </m:ctrlPr>
          </m:accPr>
          <m:e>
            <m:r>
              <w:rPr>
                <w:rFonts w:ascii="Cambria Math" w:eastAsia="Times New Roman" w:hAnsi="Cambria Math" w:cs="B Nazanin"/>
                <w:sz w:val="20"/>
                <w:szCs w:val="20"/>
                <w:lang w:bidi="fa-IR"/>
              </w:rPr>
              <m:t>x</m:t>
            </m:r>
          </m:e>
        </m:acc>
        <m:r>
          <w:rPr>
            <w:rFonts w:ascii="Cambria Math" w:eastAsia="Times New Roman" w:hAnsi="Cambria Math" w:cs="B Nazanin"/>
            <w:sz w:val="20"/>
            <w:szCs w:val="20"/>
            <w:lang w:bidi="fa-IR"/>
          </w:rPr>
          <m:t xml:space="preserve"> </m:t>
        </m:r>
      </m:oMath>
      <w:r w:rsidR="00BE2746" w:rsidRPr="006E66D6">
        <w:rPr>
          <w:rFonts w:asciiTheme="majorBidi" w:eastAsiaTheme="minorEastAsia" w:hAnsiTheme="majorBidi" w:cstheme="majorBidi"/>
        </w:rPr>
        <w:t xml:space="preserve">from x or </w:t>
      </w:r>
      <m:oMath>
        <m:sSub>
          <m:sSubPr>
            <m:ctrlPr>
              <w:rPr>
                <w:rFonts w:ascii="Cambria Math" w:eastAsia="Times New Roman" w:hAnsi="Cambria Math" w:cs="B Nazanin"/>
                <w:i/>
                <w:sz w:val="20"/>
                <w:szCs w:val="20"/>
                <w:lang w:bidi="fa-IR"/>
              </w:rPr>
            </m:ctrlPr>
          </m:sSubPr>
          <m:e>
            <m:acc>
              <m:accPr>
                <m:ctrlPr>
                  <w:rPr>
                    <w:rFonts w:ascii="Cambria Math" w:eastAsia="Times New Roman" w:hAnsi="Cambria Math" w:cs="B Nazanin"/>
                    <w:i/>
                    <w:sz w:val="20"/>
                    <w:szCs w:val="20"/>
                    <w:lang w:bidi="fa-IR"/>
                  </w:rPr>
                </m:ctrlPr>
              </m:accPr>
              <m:e>
                <m:r>
                  <w:rPr>
                    <w:rFonts w:ascii="Cambria Math" w:eastAsia="Times New Roman" w:hAnsi="Cambria Math" w:cs="B Nazanin"/>
                    <w:sz w:val="20"/>
                    <w:szCs w:val="20"/>
                    <w:lang w:bidi="fa-IR"/>
                  </w:rPr>
                  <m:t>z</m:t>
                </m:r>
              </m:e>
            </m:acc>
          </m:e>
          <m:sub>
            <m:acc>
              <m:accPr>
                <m:ctrlPr>
                  <w:rPr>
                    <w:rFonts w:ascii="Cambria Math" w:eastAsia="Times New Roman" w:hAnsi="Cambria Math" w:cs="B Nazanin"/>
                    <w:i/>
                    <w:sz w:val="20"/>
                    <w:szCs w:val="20"/>
                    <w:lang w:bidi="fa-IR"/>
                  </w:rPr>
                </m:ctrlPr>
              </m:accPr>
              <m:e>
                <m:r>
                  <w:rPr>
                    <w:rFonts w:ascii="Cambria Math" w:eastAsia="Times New Roman" w:hAnsi="Cambria Math" w:cs="B Nazanin"/>
                    <w:sz w:val="20"/>
                    <w:szCs w:val="20"/>
                    <w:lang w:bidi="fa-IR"/>
                  </w:rPr>
                  <m:t>x</m:t>
                </m:r>
              </m:e>
            </m:acc>
          </m:sub>
        </m:sSub>
      </m:oMath>
      <w:r w:rsidR="006B4F8A" w:rsidRPr="006E66D6">
        <w:rPr>
          <w:rFonts w:asciiTheme="majorBidi" w:eastAsiaTheme="minorEastAsia" w:hAnsiTheme="majorBidi" w:cstheme="majorBidi"/>
          <w:sz w:val="20"/>
          <w:szCs w:val="20"/>
          <w:lang w:bidi="fa-IR"/>
        </w:rPr>
        <w:t xml:space="preserve"> </w:t>
      </w:r>
      <w:r w:rsidR="0079482F" w:rsidRPr="006E66D6">
        <w:rPr>
          <w:rFonts w:asciiTheme="majorBidi" w:eastAsiaTheme="minorEastAsia" w:hAnsiTheme="majorBidi" w:cstheme="majorBidi"/>
        </w:rPr>
        <w:t xml:space="preserve">from </w:t>
      </w:r>
      <w:proofErr w:type="spellStart"/>
      <w:r w:rsidR="0079482F" w:rsidRPr="006E66D6">
        <w:rPr>
          <w:rFonts w:asciiTheme="majorBidi" w:eastAsiaTheme="minorEastAsia" w:hAnsiTheme="majorBidi" w:cstheme="majorBidi"/>
        </w:rPr>
        <w:t>z</w:t>
      </w:r>
      <w:r w:rsidR="00BE2746" w:rsidRPr="006E66D6">
        <w:rPr>
          <w:rFonts w:asciiTheme="majorBidi" w:eastAsiaTheme="minorEastAsia" w:hAnsiTheme="majorBidi" w:cstheme="majorBidi"/>
          <w:vertAlign w:val="subscript"/>
        </w:rPr>
        <w:t>x</w:t>
      </w:r>
      <w:proofErr w:type="spellEnd"/>
      <w:r w:rsidR="00BE2746" w:rsidRPr="006E66D6">
        <w:rPr>
          <w:rFonts w:asciiTheme="majorBidi" w:eastAsiaTheme="minorEastAsia" w:hAnsiTheme="majorBidi" w:cstheme="majorBidi"/>
        </w:rPr>
        <w:t xml:space="preserve">, the easier it is for the </w:t>
      </w:r>
      <w:r w:rsidR="009F41E1" w:rsidRPr="006E66D6">
        <w:rPr>
          <w:rFonts w:asciiTheme="majorBidi" w:eastAsiaTheme="minorEastAsia" w:hAnsiTheme="majorBidi" w:cstheme="majorBidi"/>
        </w:rPr>
        <w:t>discriminator</w:t>
      </w:r>
      <w:r w:rsidR="00BE2746" w:rsidRPr="006E66D6">
        <w:rPr>
          <w:rFonts w:asciiTheme="majorBidi" w:eastAsiaTheme="minorEastAsia" w:hAnsiTheme="majorBidi" w:cstheme="majorBidi"/>
        </w:rPr>
        <w:t xml:space="preserve">s to recognize it. In the proposed model, </w:t>
      </w:r>
      <w:r w:rsidR="0019513D" w:rsidRPr="006E66D6">
        <w:rPr>
          <w:rFonts w:asciiTheme="majorBidi" w:eastAsiaTheme="minorEastAsia" w:hAnsiTheme="majorBidi" w:cstheme="majorBidi"/>
        </w:rPr>
        <w:t xml:space="preserve">by </w:t>
      </w:r>
      <w:r w:rsidR="00FD51D3" w:rsidRPr="006E66D6">
        <w:rPr>
          <w:rFonts w:asciiTheme="majorBidi" w:eastAsiaTheme="minorEastAsia" w:hAnsiTheme="majorBidi" w:cstheme="majorBidi"/>
        </w:rPr>
        <w:t>a</w:t>
      </w:r>
      <w:r w:rsidR="0019513D" w:rsidRPr="006E66D6">
        <w:rPr>
          <w:rFonts w:asciiTheme="majorBidi" w:eastAsiaTheme="minorEastAsia" w:hAnsiTheme="majorBidi" w:cstheme="majorBidi"/>
        </w:rPr>
        <w:t xml:space="preserve">dding the distribution of σ(x) and </w:t>
      </w:r>
      <w:r w:rsidR="00251F44" w:rsidRPr="006E66D6">
        <w:rPr>
          <w:rFonts w:asciiTheme="majorBidi" w:eastAsiaTheme="minorEastAsia" w:hAnsiTheme="majorBidi" w:cstheme="majorBidi"/>
        </w:rPr>
        <w:t>biasing</w:t>
      </w:r>
      <w:r w:rsidR="0019513D" w:rsidRPr="006E66D6">
        <w:rPr>
          <w:rFonts w:asciiTheme="majorBidi" w:eastAsiaTheme="minorEastAsia" w:hAnsiTheme="majorBidi" w:cstheme="majorBidi"/>
        </w:rPr>
        <w:t xml:space="preserve"> all the reconstruction towards the normal data distribution, the reconstruction </w:t>
      </w:r>
      <w:r w:rsidR="00251F44" w:rsidRPr="006E66D6">
        <w:rPr>
          <w:rFonts w:asciiTheme="majorBidi" w:eastAsiaTheme="minorEastAsia" w:hAnsiTheme="majorBidi" w:cstheme="majorBidi"/>
        </w:rPr>
        <w:t>error</w:t>
      </w:r>
      <w:r w:rsidR="0019513D" w:rsidRPr="006E66D6">
        <w:rPr>
          <w:rFonts w:asciiTheme="majorBidi" w:eastAsiaTheme="minorEastAsia" w:hAnsiTheme="majorBidi" w:cstheme="majorBidi"/>
        </w:rPr>
        <w:t xml:space="preserve"> for abnormal data is increased and the </w:t>
      </w:r>
      <w:r w:rsidR="00C90962" w:rsidRPr="006E66D6">
        <w:rPr>
          <w:rFonts w:asciiTheme="majorBidi" w:eastAsiaTheme="minorEastAsia" w:hAnsiTheme="majorBidi" w:cstheme="majorBidi"/>
        </w:rPr>
        <w:t>discriminators' output can be considered</w:t>
      </w:r>
      <w:r w:rsidR="0019513D" w:rsidRPr="006E66D6">
        <w:rPr>
          <w:rFonts w:asciiTheme="majorBidi" w:eastAsiaTheme="minorEastAsia" w:hAnsiTheme="majorBidi" w:cstheme="majorBidi"/>
        </w:rPr>
        <w:t xml:space="preserve"> a reliable criterion for abnormality detection.</w:t>
      </w:r>
      <w:r w:rsidR="00DE2239" w:rsidRPr="006E66D6">
        <w:rPr>
          <w:rFonts w:asciiTheme="majorBidi" w:eastAsiaTheme="minorEastAsia" w:hAnsiTheme="majorBidi" w:cstheme="majorBidi"/>
        </w:rPr>
        <w:t xml:space="preserve"> </w:t>
      </w:r>
      <w:r w:rsidR="006B4F8A" w:rsidRPr="006E66D6">
        <w:rPr>
          <w:rFonts w:asciiTheme="majorBidi" w:eastAsiaTheme="minorEastAsia" w:hAnsiTheme="majorBidi" w:cstheme="majorBidi"/>
        </w:rPr>
        <w:t>Finally</w:t>
      </w:r>
      <w:r w:rsidR="00DE2239" w:rsidRPr="006E66D6">
        <w:rPr>
          <w:rFonts w:asciiTheme="majorBidi" w:eastAsiaTheme="minorEastAsia" w:hAnsiTheme="majorBidi" w:cstheme="majorBidi"/>
        </w:rPr>
        <w:t xml:space="preserve">, </w:t>
      </w:r>
      <w:r w:rsidR="006B4F8A" w:rsidRPr="006E66D6">
        <w:rPr>
          <w:rFonts w:asciiTheme="majorBidi" w:eastAsiaTheme="minorEastAsia" w:hAnsiTheme="majorBidi" w:cstheme="majorBidi"/>
        </w:rPr>
        <w:t xml:space="preserve">the </w:t>
      </w:r>
      <w:r w:rsidR="00DE2239" w:rsidRPr="006E66D6">
        <w:rPr>
          <w:rFonts w:asciiTheme="majorBidi" w:eastAsiaTheme="minorEastAsia" w:hAnsiTheme="majorBidi" w:cstheme="majorBidi"/>
        </w:rPr>
        <w:t>recommended anomaly scores can be viewed according to the algorithm below:</w:t>
      </w:r>
    </w:p>
    <w:p w14:paraId="483D61EB" w14:textId="03A0AE3F" w:rsidR="00DE2239" w:rsidRPr="006E66D6" w:rsidRDefault="00DE2239" w:rsidP="006E66D6">
      <w:pPr>
        <w:spacing w:after="0"/>
        <w:jc w:val="both"/>
        <w:rPr>
          <w:rFonts w:asciiTheme="majorBidi" w:eastAsiaTheme="minorEastAsia" w:hAnsiTheme="majorBidi" w:cstheme="majorBidi"/>
          <w:sz w:val="20"/>
          <w:szCs w:val="20"/>
        </w:rPr>
      </w:pPr>
      <w:r w:rsidRPr="006E66D6">
        <w:rPr>
          <w:rFonts w:asciiTheme="majorBidi" w:eastAsiaTheme="minorEastAsia" w:hAnsiTheme="majorBidi" w:cstheme="majorBidi"/>
          <w:b/>
          <w:bCs/>
          <w:sz w:val="20"/>
          <w:szCs w:val="20"/>
        </w:rPr>
        <w:t xml:space="preserve">Algorithm 1: </w:t>
      </w:r>
      <w:r w:rsidR="006B4F8A" w:rsidRPr="006E66D6">
        <w:rPr>
          <w:rFonts w:asciiTheme="majorBidi" w:eastAsiaTheme="minorEastAsia" w:hAnsiTheme="majorBidi" w:cstheme="majorBidi"/>
          <w:b/>
          <w:bCs/>
          <w:sz w:val="20"/>
          <w:szCs w:val="20"/>
        </w:rPr>
        <w:t>P</w:t>
      </w:r>
      <w:r w:rsidRPr="006E66D6">
        <w:rPr>
          <w:rFonts w:asciiTheme="majorBidi" w:eastAsiaTheme="minorEastAsia" w:hAnsiTheme="majorBidi" w:cstheme="majorBidi"/>
          <w:b/>
          <w:bCs/>
          <w:sz w:val="20"/>
          <w:szCs w:val="20"/>
        </w:rPr>
        <w:t>rocess of calculating anomaly scores</w:t>
      </w:r>
    </w:p>
    <w:tbl>
      <w:tblPr>
        <w:tblStyle w:val="PlainTable2"/>
        <w:bidiVisual/>
        <w:tblW w:w="0" w:type="auto"/>
        <w:tblLook w:val="04A0" w:firstRow="1" w:lastRow="0" w:firstColumn="1" w:lastColumn="0" w:noHBand="0" w:noVBand="1"/>
      </w:tblPr>
      <w:tblGrid>
        <w:gridCol w:w="9233"/>
      </w:tblGrid>
      <w:tr w:rsidR="00DE2239" w:rsidRPr="006E66D6" w14:paraId="084F1A3B" w14:textId="77777777" w:rsidTr="00B52F30">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9233" w:type="dxa"/>
            <w:tcBorders>
              <w:top w:val="single" w:sz="4" w:space="0" w:color="7F7F7F" w:themeColor="text1" w:themeTint="80"/>
              <w:left w:val="nil"/>
              <w:right w:val="nil"/>
            </w:tcBorders>
            <w:hideMark/>
          </w:tcPr>
          <w:p w14:paraId="75E25E78" w14:textId="10DAA4B9" w:rsidR="00DE2239" w:rsidRPr="006E66D6" w:rsidRDefault="00DE2239" w:rsidP="006E66D6">
            <w:pPr>
              <w:jc w:val="both"/>
              <w:rPr>
                <w:b w:val="0"/>
                <w:bCs w:val="0"/>
                <w:iCs/>
                <w:sz w:val="16"/>
                <w:szCs w:val="16"/>
                <w:lang w:bidi="fa-IR"/>
              </w:rPr>
            </w:pPr>
            <w:r w:rsidRPr="006E66D6">
              <w:rPr>
                <w:iCs/>
                <w:sz w:val="16"/>
                <w:szCs w:val="16"/>
                <w:lang w:bidi="fa-IR"/>
              </w:rPr>
              <w:t xml:space="preserve">Algorithm </w:t>
            </w:r>
            <w:r w:rsidR="006E66D6" w:rsidRPr="006E66D6">
              <w:rPr>
                <w:iCs/>
                <w:sz w:val="16"/>
                <w:szCs w:val="16"/>
                <w:lang w:bidi="fa-IR"/>
              </w:rPr>
              <w:t>1</w:t>
            </w:r>
            <w:r w:rsidRPr="006E66D6">
              <w:rPr>
                <w:iCs/>
                <w:sz w:val="16"/>
                <w:szCs w:val="16"/>
                <w:lang w:bidi="fa-IR"/>
              </w:rPr>
              <w:t xml:space="preserve"> </w:t>
            </w:r>
            <w:r w:rsidRPr="006E66D6">
              <w:rPr>
                <w:b w:val="0"/>
                <w:bCs w:val="0"/>
                <w:iCs/>
                <w:sz w:val="16"/>
                <w:szCs w:val="16"/>
                <w:lang w:bidi="fa-IR"/>
              </w:rPr>
              <w:t xml:space="preserve">Regularized Complete </w:t>
            </w:r>
            <w:proofErr w:type="spellStart"/>
            <w:r w:rsidRPr="006E66D6">
              <w:rPr>
                <w:b w:val="0"/>
                <w:bCs w:val="0"/>
                <w:iCs/>
                <w:sz w:val="16"/>
                <w:szCs w:val="16"/>
                <w:lang w:bidi="fa-IR"/>
              </w:rPr>
              <w:t>Adverarially</w:t>
            </w:r>
            <w:proofErr w:type="spellEnd"/>
            <w:r w:rsidRPr="006E66D6">
              <w:rPr>
                <w:b w:val="0"/>
                <w:bCs w:val="0"/>
                <w:iCs/>
                <w:sz w:val="16"/>
                <w:szCs w:val="16"/>
                <w:lang w:bidi="fa-IR"/>
              </w:rPr>
              <w:t xml:space="preserve"> Learned Anomaly Detection</w:t>
            </w:r>
          </w:p>
        </w:tc>
      </w:tr>
      <w:tr w:rsidR="00DE2239" w:rsidRPr="006E66D6" w14:paraId="64D4FB18" w14:textId="77777777" w:rsidTr="00B52F30">
        <w:trPr>
          <w:cnfStyle w:val="000000100000" w:firstRow="0" w:lastRow="0" w:firstColumn="0" w:lastColumn="0" w:oddVBand="0" w:evenVBand="0" w:oddHBand="1" w:evenHBand="0" w:firstRowFirstColumn="0" w:firstRowLastColumn="0" w:lastRowFirstColumn="0" w:lastRowLastColumn="0"/>
          <w:trHeight w:val="2324"/>
        </w:trPr>
        <w:tc>
          <w:tcPr>
            <w:cnfStyle w:val="001000000000" w:firstRow="0" w:lastRow="0" w:firstColumn="1" w:lastColumn="0" w:oddVBand="0" w:evenVBand="0" w:oddHBand="0" w:evenHBand="0" w:firstRowFirstColumn="0" w:firstRowLastColumn="0" w:lastRowFirstColumn="0" w:lastRowLastColumn="0"/>
            <w:tcW w:w="9233" w:type="dxa"/>
            <w:tcBorders>
              <w:left w:val="nil"/>
              <w:right w:val="nil"/>
            </w:tcBorders>
            <w:hideMark/>
          </w:tcPr>
          <w:p w14:paraId="5DAE0DFE" w14:textId="77777777" w:rsidR="00DE2239" w:rsidRPr="006E66D6" w:rsidRDefault="00DE2239" w:rsidP="006E66D6">
            <w:pPr>
              <w:jc w:val="both"/>
              <w:rPr>
                <w:b w:val="0"/>
                <w:bCs w:val="0"/>
                <w:sz w:val="16"/>
                <w:szCs w:val="16"/>
                <w:rtl/>
                <w:lang w:bidi="fa-IR"/>
              </w:rPr>
            </w:pPr>
            <w:r w:rsidRPr="006E66D6">
              <w:rPr>
                <w:iCs/>
                <w:sz w:val="16"/>
                <w:szCs w:val="16"/>
                <w:lang w:bidi="fa-IR"/>
              </w:rPr>
              <w:t xml:space="preserve">        Input </w:t>
            </w:r>
            <w:r w:rsidRPr="006E66D6">
              <w:rPr>
                <w:b w:val="0"/>
                <w:bCs w:val="0"/>
                <w:iCs/>
                <w:sz w:val="16"/>
                <w:szCs w:val="16"/>
                <w:lang w:bidi="fa-IR"/>
              </w:rPr>
              <w:t xml:space="preserve"> </w:t>
            </w:r>
            <m:oMath>
              <m:r>
                <m:rPr>
                  <m:sty m:val="bi"/>
                </m:rPr>
                <w:rPr>
                  <w:rFonts w:ascii="Cambria Math" w:hAnsi="Cambria Math"/>
                  <w:sz w:val="16"/>
                  <w:szCs w:val="16"/>
                  <w:lang w:bidi="fa-IR"/>
                </w:rPr>
                <m:t>x∼</m:t>
              </m:r>
              <m:sSub>
                <m:sSubPr>
                  <m:ctrlPr>
                    <w:rPr>
                      <w:rFonts w:ascii="Cambria Math" w:hAnsi="Cambria Math"/>
                      <w:sz w:val="16"/>
                      <w:szCs w:val="16"/>
                      <w:lang w:bidi="fa-IR"/>
                    </w:rPr>
                  </m:ctrlPr>
                </m:sSubPr>
                <m:e>
                  <m:r>
                    <m:rPr>
                      <m:sty m:val="bi"/>
                    </m:rPr>
                    <w:rPr>
                      <w:rFonts w:ascii="Cambria Math" w:hAnsi="Cambria Math"/>
                      <w:sz w:val="16"/>
                      <w:szCs w:val="16"/>
                      <w:lang w:bidi="fa-IR"/>
                    </w:rPr>
                    <m:t>p</m:t>
                  </m:r>
                </m:e>
                <m:sub>
                  <m:sSub>
                    <m:sSubPr>
                      <m:ctrlPr>
                        <w:rPr>
                          <w:rFonts w:ascii="Cambria Math" w:hAnsi="Cambria Math"/>
                          <w:sz w:val="16"/>
                          <w:szCs w:val="16"/>
                          <w:lang w:bidi="fa-IR"/>
                        </w:rPr>
                      </m:ctrlPr>
                    </m:sSubPr>
                    <m:e>
                      <m:r>
                        <m:rPr>
                          <m:scr m:val="script"/>
                          <m:sty m:val="bi"/>
                        </m:rPr>
                        <w:rPr>
                          <w:rFonts w:ascii="Cambria Math" w:hAnsi="Cambria Math"/>
                          <w:sz w:val="16"/>
                          <w:szCs w:val="16"/>
                          <w:lang w:bidi="fa-IR"/>
                        </w:rPr>
                        <m:t>X</m:t>
                      </m:r>
                    </m:e>
                    <m:sub>
                      <m:r>
                        <m:rPr>
                          <m:nor/>
                        </m:rPr>
                        <w:rPr>
                          <w:b w:val="0"/>
                          <w:bCs w:val="0"/>
                          <w:sz w:val="16"/>
                          <w:szCs w:val="16"/>
                          <w:lang w:bidi="fa-IR"/>
                        </w:rPr>
                        <m:t xml:space="preserve">Test </m:t>
                      </m:r>
                    </m:sub>
                  </m:sSub>
                </m:sub>
              </m:sSub>
              <m:d>
                <m:dPr>
                  <m:ctrlPr>
                    <w:rPr>
                      <w:rFonts w:ascii="Cambria Math" w:hAnsi="Cambria Math"/>
                      <w:i/>
                      <w:sz w:val="16"/>
                      <w:szCs w:val="16"/>
                      <w:lang w:bidi="fa-IR"/>
                    </w:rPr>
                  </m:ctrlPr>
                </m:dPr>
                <m:e>
                  <m:r>
                    <m:rPr>
                      <m:sty m:val="bi"/>
                    </m:rPr>
                    <w:rPr>
                      <w:rFonts w:ascii="Cambria Math" w:hAnsi="Cambria Math"/>
                      <w:sz w:val="16"/>
                      <w:szCs w:val="16"/>
                      <w:lang w:bidi="fa-IR"/>
                    </w:rPr>
                    <m:t>x</m:t>
                  </m:r>
                </m:e>
              </m:d>
              <m:r>
                <m:rPr>
                  <m:sty m:val="bi"/>
                </m:rPr>
                <w:rPr>
                  <w:rFonts w:ascii="Cambria Math" w:hAnsi="Cambria Math"/>
                  <w:sz w:val="16"/>
                  <w:szCs w:val="16"/>
                  <w:lang w:bidi="fa-IR"/>
                </w:rPr>
                <m:t>,E,G,</m:t>
              </m:r>
              <m:sSub>
                <m:sSubPr>
                  <m:ctrlPr>
                    <w:rPr>
                      <w:rFonts w:ascii="Cambria Math" w:hAnsi="Cambria Math"/>
                      <w:sz w:val="16"/>
                      <w:szCs w:val="16"/>
                      <w:lang w:bidi="fa-IR"/>
                    </w:rPr>
                  </m:ctrlPr>
                </m:sSubPr>
                <m:e>
                  <m:r>
                    <m:rPr>
                      <m:sty m:val="bi"/>
                    </m:rPr>
                    <w:rPr>
                      <w:rFonts w:ascii="Cambria Math" w:hAnsi="Cambria Math"/>
                      <w:sz w:val="16"/>
                      <w:szCs w:val="16"/>
                      <w:lang w:bidi="fa-IR"/>
                    </w:rPr>
                    <m:t>D</m:t>
                  </m:r>
                </m:e>
                <m:sub>
                  <m:r>
                    <m:rPr>
                      <m:sty m:val="bi"/>
                    </m:rPr>
                    <w:rPr>
                      <w:rFonts w:ascii="Cambria Math" w:hAnsi="Cambria Math"/>
                      <w:sz w:val="16"/>
                      <w:szCs w:val="16"/>
                      <w:lang w:bidi="fa-IR"/>
                    </w:rPr>
                    <m:t>xx</m:t>
                  </m:r>
                </m:sub>
              </m:sSub>
              <m:r>
                <m:rPr>
                  <m:sty m:val="bi"/>
                </m:rPr>
                <w:rPr>
                  <w:rFonts w:ascii="Cambria Math" w:hAnsi="Cambria Math"/>
                  <w:sz w:val="16"/>
                  <w:szCs w:val="16"/>
                  <w:lang w:bidi="fa-IR"/>
                </w:rPr>
                <m:t>,</m:t>
              </m:r>
              <m:sSub>
                <m:sSubPr>
                  <m:ctrlPr>
                    <w:rPr>
                      <w:rFonts w:ascii="Cambria Math" w:hAnsi="Cambria Math"/>
                      <w:sz w:val="16"/>
                      <w:szCs w:val="16"/>
                      <w:lang w:bidi="fa-IR"/>
                    </w:rPr>
                  </m:ctrlPr>
                </m:sSubPr>
                <m:e>
                  <m:r>
                    <m:rPr>
                      <m:sty m:val="bi"/>
                    </m:rPr>
                    <w:rPr>
                      <w:rFonts w:ascii="Cambria Math" w:hAnsi="Cambria Math"/>
                      <w:sz w:val="16"/>
                      <w:szCs w:val="16"/>
                      <w:lang w:bidi="fa-IR"/>
                    </w:rPr>
                    <m:t>D</m:t>
                  </m:r>
                </m:e>
                <m:sub>
                  <m:r>
                    <m:rPr>
                      <m:sty m:val="bi"/>
                    </m:rPr>
                    <w:rPr>
                      <w:rFonts w:ascii="Cambria Math" w:hAnsi="Cambria Math"/>
                      <w:sz w:val="16"/>
                      <w:szCs w:val="16"/>
                      <w:lang w:bidi="fa-IR"/>
                    </w:rPr>
                    <m:t>zz</m:t>
                  </m:r>
                </m:sub>
              </m:sSub>
              <m:sSub>
                <m:sSubPr>
                  <m:ctrlPr>
                    <w:rPr>
                      <w:rFonts w:ascii="Cambria Math" w:hAnsi="Cambria Math"/>
                      <w:sz w:val="16"/>
                      <w:szCs w:val="16"/>
                      <w:lang w:bidi="fa-IR"/>
                    </w:rPr>
                  </m:ctrlPr>
                </m:sSubPr>
                <m:e>
                  <m:r>
                    <m:rPr>
                      <m:sty m:val="bi"/>
                    </m:rPr>
                    <w:rPr>
                      <w:rFonts w:ascii="Cambria Math" w:hAnsi="Cambria Math"/>
                      <w:sz w:val="16"/>
                      <w:szCs w:val="16"/>
                      <w:lang w:bidi="fa-IR"/>
                    </w:rPr>
                    <m:t>,D</m:t>
                  </m:r>
                </m:e>
                <m:sub>
                  <m:r>
                    <m:rPr>
                      <m:sty m:val="bi"/>
                    </m:rPr>
                    <w:rPr>
                      <w:rFonts w:ascii="Cambria Math" w:hAnsi="Cambria Math"/>
                      <w:sz w:val="16"/>
                      <w:szCs w:val="16"/>
                      <w:lang w:bidi="fa-IR"/>
                    </w:rPr>
                    <m:t>xxzz</m:t>
                  </m:r>
                </m:sub>
              </m:sSub>
              <m:r>
                <m:rPr>
                  <m:sty m:val="bi"/>
                </m:rPr>
                <w:rPr>
                  <w:rFonts w:ascii="Cambria Math" w:hAnsi="Cambria Math"/>
                  <w:sz w:val="16"/>
                  <w:szCs w:val="16"/>
                  <w:lang w:bidi="fa-IR"/>
                </w:rPr>
                <m:t>,</m:t>
              </m:r>
              <m:sSub>
                <m:sSubPr>
                  <m:ctrlPr>
                    <w:rPr>
                      <w:rFonts w:ascii="Cambria Math" w:hAnsi="Cambria Math"/>
                      <w:sz w:val="16"/>
                      <w:szCs w:val="16"/>
                      <w:lang w:bidi="fa-IR"/>
                    </w:rPr>
                  </m:ctrlPr>
                </m:sSubPr>
                <m:e>
                  <m:r>
                    <m:rPr>
                      <m:sty m:val="bi"/>
                    </m:rPr>
                    <w:rPr>
                      <w:rFonts w:ascii="Cambria Math" w:hAnsi="Cambria Math"/>
                      <w:sz w:val="16"/>
                      <w:szCs w:val="16"/>
                      <w:lang w:bidi="fa-IR"/>
                    </w:rPr>
                    <m:t>f</m:t>
                  </m:r>
                </m:e>
                <m:sub>
                  <m:r>
                    <m:rPr>
                      <m:sty m:val="bi"/>
                    </m:rPr>
                    <w:rPr>
                      <w:rFonts w:ascii="Cambria Math" w:hAnsi="Cambria Math"/>
                      <w:sz w:val="16"/>
                      <w:szCs w:val="16"/>
                      <w:lang w:bidi="fa-IR"/>
                    </w:rPr>
                    <m:t>xxzz</m:t>
                  </m:r>
                </m:sub>
              </m:sSub>
            </m:oMath>
            <w:r w:rsidRPr="006E66D6">
              <w:rPr>
                <w:b w:val="0"/>
                <w:bCs w:val="0"/>
                <w:sz w:val="16"/>
                <w:szCs w:val="16"/>
                <w:lang w:bidi="fa-IR"/>
              </w:rPr>
              <w:t xml:space="preserve"> where </w:t>
            </w:r>
            <m:oMath>
              <m:sSub>
                <m:sSubPr>
                  <m:ctrlPr>
                    <w:rPr>
                      <w:rFonts w:ascii="Cambria Math" w:hAnsi="Cambria Math"/>
                      <w:sz w:val="16"/>
                      <w:szCs w:val="16"/>
                      <w:lang w:bidi="fa-IR"/>
                    </w:rPr>
                  </m:ctrlPr>
                </m:sSubPr>
                <m:e>
                  <m:r>
                    <m:rPr>
                      <m:sty m:val="bi"/>
                    </m:rPr>
                    <w:rPr>
                      <w:rFonts w:ascii="Cambria Math" w:hAnsi="Cambria Math"/>
                      <w:sz w:val="16"/>
                      <w:szCs w:val="16"/>
                      <w:lang w:bidi="fa-IR"/>
                    </w:rPr>
                    <m:t>f</m:t>
                  </m:r>
                </m:e>
                <m:sub>
                  <m:r>
                    <m:rPr>
                      <m:sty m:val="bi"/>
                    </m:rPr>
                    <w:rPr>
                      <w:rFonts w:ascii="Cambria Math" w:hAnsi="Cambria Math"/>
                      <w:sz w:val="16"/>
                      <w:szCs w:val="16"/>
                      <w:lang w:bidi="fa-IR"/>
                    </w:rPr>
                    <m:t>xxzz</m:t>
                  </m:r>
                </m:sub>
              </m:sSub>
            </m:oMath>
            <w:r w:rsidRPr="006E66D6">
              <w:rPr>
                <w:b w:val="0"/>
                <w:bCs w:val="0"/>
                <w:sz w:val="16"/>
                <w:szCs w:val="16"/>
                <w:lang w:bidi="fa-IR"/>
              </w:rPr>
              <w:t xml:space="preserve"> is the feature layer of </w:t>
            </w:r>
            <m:oMath>
              <m:sSub>
                <m:sSubPr>
                  <m:ctrlPr>
                    <w:rPr>
                      <w:rFonts w:ascii="Cambria Math" w:hAnsi="Cambria Math"/>
                      <w:sz w:val="16"/>
                      <w:szCs w:val="16"/>
                      <w:lang w:bidi="fa-IR"/>
                    </w:rPr>
                  </m:ctrlPr>
                </m:sSubPr>
                <m:e>
                  <m:r>
                    <m:rPr>
                      <m:sty m:val="bi"/>
                    </m:rPr>
                    <w:rPr>
                      <w:rFonts w:ascii="Cambria Math" w:hAnsi="Cambria Math"/>
                      <w:sz w:val="16"/>
                      <w:szCs w:val="16"/>
                      <w:lang w:bidi="fa-IR"/>
                    </w:rPr>
                    <m:t>,D</m:t>
                  </m:r>
                </m:e>
                <m:sub>
                  <m:r>
                    <m:rPr>
                      <m:sty m:val="bi"/>
                    </m:rPr>
                    <w:rPr>
                      <w:rFonts w:ascii="Cambria Math" w:hAnsi="Cambria Math"/>
                      <w:sz w:val="16"/>
                      <w:szCs w:val="16"/>
                      <w:lang w:bidi="fa-IR"/>
                    </w:rPr>
                    <m:t>xxzz</m:t>
                  </m:r>
                </m:sub>
              </m:sSub>
            </m:oMath>
          </w:p>
          <w:p w14:paraId="795BAAD4" w14:textId="77777777" w:rsidR="00DE2239" w:rsidRPr="006E66D6" w:rsidRDefault="00DE2239" w:rsidP="006E66D6">
            <w:pPr>
              <w:jc w:val="both"/>
              <w:rPr>
                <w:b w:val="0"/>
                <w:bCs w:val="0"/>
                <w:iCs/>
                <w:sz w:val="16"/>
                <w:szCs w:val="16"/>
                <w:lang w:bidi="fa-IR"/>
              </w:rPr>
            </w:pPr>
            <w:r w:rsidRPr="006E66D6">
              <w:rPr>
                <w:b w:val="0"/>
                <w:bCs w:val="0"/>
                <w:sz w:val="16"/>
                <w:szCs w:val="16"/>
                <w:lang w:bidi="fa-IR"/>
              </w:rPr>
              <w:t xml:space="preserve">         </w:t>
            </w:r>
            <w:r w:rsidRPr="006E66D6">
              <w:rPr>
                <w:iCs/>
                <w:sz w:val="16"/>
                <w:szCs w:val="16"/>
                <w:lang w:bidi="fa-IR"/>
              </w:rPr>
              <w:t xml:space="preserve">Output </w:t>
            </w:r>
            <w:r w:rsidRPr="006E66D6">
              <w:rPr>
                <w:b w:val="0"/>
                <w:bCs w:val="0"/>
                <w:iCs/>
                <w:sz w:val="16"/>
                <w:szCs w:val="16"/>
                <w:lang w:bidi="fa-IR"/>
              </w:rPr>
              <w:t xml:space="preserve"> </w:t>
            </w:r>
            <m:oMath>
              <m:sSub>
                <m:sSubPr>
                  <m:ctrlPr>
                    <w:rPr>
                      <w:rFonts w:ascii="Cambria Math" w:hAnsi="Cambria Math"/>
                      <w:sz w:val="16"/>
                      <w:szCs w:val="16"/>
                      <w:lang w:bidi="fa-IR"/>
                    </w:rPr>
                  </m:ctrlPr>
                </m:sSubPr>
                <m:e>
                  <m:r>
                    <m:rPr>
                      <m:sty m:val="bi"/>
                    </m:rPr>
                    <w:rPr>
                      <w:rFonts w:ascii="Cambria Math" w:hAnsi="Cambria Math"/>
                      <w:sz w:val="16"/>
                      <w:szCs w:val="16"/>
                      <w:lang w:bidi="fa-IR"/>
                    </w:rPr>
                    <m:t>A</m:t>
                  </m:r>
                </m:e>
                <m:sub>
                  <m:sSub>
                    <m:sSubPr>
                      <m:ctrlPr>
                        <w:rPr>
                          <w:rFonts w:ascii="Cambria Math" w:hAnsi="Cambria Math"/>
                          <w:sz w:val="16"/>
                          <w:szCs w:val="16"/>
                          <w:lang w:bidi="fa-IR"/>
                        </w:rPr>
                      </m:ctrlPr>
                    </m:sSubPr>
                    <m:e>
                      <m:r>
                        <m:rPr>
                          <m:sty m:val="bi"/>
                        </m:rPr>
                        <w:rPr>
                          <w:rFonts w:ascii="Cambria Math" w:hAnsi="Cambria Math"/>
                          <w:sz w:val="16"/>
                          <w:szCs w:val="16"/>
                          <w:lang w:bidi="fa-IR"/>
                        </w:rPr>
                        <m:t>all</m:t>
                      </m:r>
                    </m:e>
                    <m:sub>
                      <m:r>
                        <m:rPr>
                          <m:nor/>
                        </m:rPr>
                        <w:rPr>
                          <w:b w:val="0"/>
                          <w:bCs w:val="0"/>
                          <w:sz w:val="16"/>
                          <w:szCs w:val="16"/>
                          <w:lang w:bidi="fa-IR"/>
                        </w:rPr>
                        <m:t xml:space="preserve"> </m:t>
                      </m:r>
                    </m:sub>
                  </m:sSub>
                </m:sub>
              </m:sSub>
              <m:d>
                <m:dPr>
                  <m:ctrlPr>
                    <w:rPr>
                      <w:rFonts w:ascii="Cambria Math" w:hAnsi="Cambria Math"/>
                      <w:i/>
                      <w:sz w:val="16"/>
                      <w:szCs w:val="16"/>
                      <w:lang w:bidi="fa-IR"/>
                    </w:rPr>
                  </m:ctrlPr>
                </m:dPr>
                <m:e>
                  <m:r>
                    <m:rPr>
                      <m:sty m:val="bi"/>
                    </m:rPr>
                    <w:rPr>
                      <w:rFonts w:ascii="Cambria Math" w:hAnsi="Cambria Math"/>
                      <w:sz w:val="16"/>
                      <w:szCs w:val="16"/>
                      <w:lang w:bidi="fa-IR"/>
                    </w:rPr>
                    <m:t>x</m:t>
                  </m:r>
                </m:e>
              </m:d>
              <m:r>
                <m:rPr>
                  <m:sty m:val="bi"/>
                </m:rPr>
                <w:rPr>
                  <w:rFonts w:ascii="Cambria Math" w:hAnsi="Cambria Math"/>
                  <w:sz w:val="16"/>
                  <w:szCs w:val="16"/>
                  <w:lang w:bidi="fa-IR"/>
                </w:rPr>
                <m:t xml:space="preserve"> , </m:t>
              </m:r>
              <m:sSub>
                <m:sSubPr>
                  <m:ctrlPr>
                    <w:rPr>
                      <w:rFonts w:ascii="Cambria Math" w:hAnsi="Cambria Math"/>
                      <w:sz w:val="16"/>
                      <w:szCs w:val="16"/>
                      <w:lang w:bidi="fa-IR"/>
                    </w:rPr>
                  </m:ctrlPr>
                </m:sSubPr>
                <m:e>
                  <m:r>
                    <m:rPr>
                      <m:sty m:val="bi"/>
                    </m:rPr>
                    <w:rPr>
                      <w:rFonts w:ascii="Cambria Math" w:hAnsi="Cambria Math"/>
                      <w:sz w:val="16"/>
                      <w:szCs w:val="16"/>
                      <w:lang w:bidi="fa-IR"/>
                    </w:rPr>
                    <m:t>A</m:t>
                  </m:r>
                </m:e>
                <m:sub>
                  <m:sSub>
                    <m:sSubPr>
                      <m:ctrlPr>
                        <w:rPr>
                          <w:rFonts w:ascii="Cambria Math" w:hAnsi="Cambria Math"/>
                          <w:sz w:val="16"/>
                          <w:szCs w:val="16"/>
                          <w:lang w:bidi="fa-IR"/>
                        </w:rPr>
                      </m:ctrlPr>
                    </m:sSubPr>
                    <m:e>
                      <m:r>
                        <m:rPr>
                          <m:sty m:val="bi"/>
                        </m:rPr>
                        <w:rPr>
                          <w:rFonts w:ascii="Cambria Math" w:hAnsi="Cambria Math"/>
                          <w:sz w:val="16"/>
                          <w:szCs w:val="16"/>
                          <w:lang w:bidi="fa-IR"/>
                        </w:rPr>
                        <m:t>fm</m:t>
                      </m:r>
                    </m:e>
                    <m:sub>
                      <m:r>
                        <m:rPr>
                          <m:nor/>
                        </m:rPr>
                        <w:rPr>
                          <w:b w:val="0"/>
                          <w:bCs w:val="0"/>
                          <w:sz w:val="16"/>
                          <w:szCs w:val="16"/>
                          <w:lang w:bidi="fa-IR"/>
                        </w:rPr>
                        <m:t xml:space="preserve"> </m:t>
                      </m:r>
                    </m:sub>
                  </m:sSub>
                </m:sub>
              </m:sSub>
              <m:d>
                <m:dPr>
                  <m:ctrlPr>
                    <w:rPr>
                      <w:rFonts w:ascii="Cambria Math" w:hAnsi="Cambria Math"/>
                      <w:i/>
                      <w:sz w:val="16"/>
                      <w:szCs w:val="16"/>
                      <w:lang w:bidi="fa-IR"/>
                    </w:rPr>
                  </m:ctrlPr>
                </m:dPr>
                <m:e>
                  <m:r>
                    <m:rPr>
                      <m:sty m:val="bi"/>
                    </m:rPr>
                    <w:rPr>
                      <w:rFonts w:ascii="Cambria Math" w:hAnsi="Cambria Math"/>
                      <w:sz w:val="16"/>
                      <w:szCs w:val="16"/>
                      <w:lang w:bidi="fa-IR"/>
                    </w:rPr>
                    <m:t>x</m:t>
                  </m:r>
                </m:e>
              </m:d>
              <m:r>
                <m:rPr>
                  <m:sty m:val="bi"/>
                </m:rPr>
                <w:rPr>
                  <w:rFonts w:ascii="Cambria Math" w:hAnsi="Cambria Math"/>
                  <w:sz w:val="16"/>
                  <w:szCs w:val="16"/>
                  <w:lang w:bidi="fa-IR"/>
                </w:rPr>
                <m:t xml:space="preserve"> , </m:t>
              </m:r>
              <m:r>
                <m:rPr>
                  <m:sty m:val="b"/>
                </m:rPr>
                <w:rPr>
                  <w:rFonts w:ascii="Cambria Math" w:hAnsi="Cambria Math"/>
                  <w:sz w:val="16"/>
                  <w:szCs w:val="16"/>
                  <w:lang w:bidi="fa-IR"/>
                </w:rPr>
                <m:t>where A is the anomaly score</m:t>
              </m:r>
            </m:oMath>
          </w:p>
          <w:p w14:paraId="4CB573E3" w14:textId="77777777" w:rsidR="00DE2239" w:rsidRPr="006E66D6" w:rsidRDefault="00DE2239" w:rsidP="006E66D6">
            <w:pPr>
              <w:jc w:val="both"/>
              <w:rPr>
                <w:b w:val="0"/>
                <w:bCs w:val="0"/>
                <w:iCs/>
                <w:sz w:val="16"/>
                <w:szCs w:val="16"/>
                <w:lang w:bidi="fa-IR"/>
              </w:rPr>
            </w:pPr>
            <w:r w:rsidRPr="006E66D6">
              <w:rPr>
                <w:b w:val="0"/>
                <w:bCs w:val="0"/>
                <w:iCs/>
                <w:sz w:val="16"/>
                <w:szCs w:val="16"/>
                <w:lang w:bidi="fa-IR"/>
              </w:rPr>
              <w:t xml:space="preserve">      </w:t>
            </w:r>
            <w:r w:rsidRPr="006E66D6">
              <w:rPr>
                <w:rFonts w:hint="cs"/>
                <w:b w:val="0"/>
                <w:bCs w:val="0"/>
                <w:iCs/>
                <w:sz w:val="16"/>
                <w:szCs w:val="16"/>
                <w:rtl/>
                <w:lang w:bidi="fa-IR"/>
              </w:rPr>
              <w:t xml:space="preserve">  </w:t>
            </w:r>
            <w:r w:rsidRPr="006E66D6">
              <w:rPr>
                <w:b w:val="0"/>
                <w:bCs w:val="0"/>
                <w:iCs/>
                <w:sz w:val="16"/>
                <w:szCs w:val="16"/>
                <w:lang w:bidi="fa-IR"/>
              </w:rPr>
              <w:t xml:space="preserve"> 1: </w:t>
            </w:r>
            <w:r w:rsidRPr="006E66D6">
              <w:rPr>
                <w:iCs/>
                <w:sz w:val="16"/>
                <w:szCs w:val="16"/>
                <w:lang w:bidi="fa-IR"/>
              </w:rPr>
              <w:t xml:space="preserve">procedure </w:t>
            </w:r>
            <w:r w:rsidRPr="006E66D6">
              <w:rPr>
                <w:b w:val="0"/>
                <w:bCs w:val="0"/>
                <w:iCs/>
                <w:sz w:val="16"/>
                <w:szCs w:val="16"/>
                <w:lang w:bidi="fa-IR"/>
              </w:rPr>
              <w:t>INFERENCE</w:t>
            </w:r>
          </w:p>
          <w:p w14:paraId="682BA274" w14:textId="77777777" w:rsidR="00DE2239" w:rsidRPr="006E66D6" w:rsidRDefault="00DE2239" w:rsidP="006E66D6">
            <w:pPr>
              <w:ind w:left="480"/>
              <w:jc w:val="both"/>
              <w:rPr>
                <w:b w:val="0"/>
                <w:bCs w:val="0"/>
                <w:iCs/>
                <w:sz w:val="16"/>
                <w:szCs w:val="16"/>
              </w:rPr>
            </w:pPr>
            <w:r w:rsidRPr="006E66D6">
              <w:rPr>
                <w:b w:val="0"/>
                <w:iCs/>
                <w:sz w:val="16"/>
                <w:szCs w:val="16"/>
              </w:rPr>
              <w:t xml:space="preserve">2:        </w:t>
            </w:r>
            <m:oMath>
              <m:sSub>
                <m:sSubPr>
                  <m:ctrlPr>
                    <w:rPr>
                      <w:rFonts w:ascii="Cambria Math" w:hAnsi="Cambria Math"/>
                      <w:i/>
                      <w:sz w:val="16"/>
                      <w:szCs w:val="16"/>
                    </w:rPr>
                  </m:ctrlPr>
                </m:sSubPr>
                <m:e>
                  <m:r>
                    <m:rPr>
                      <m:sty m:val="bi"/>
                    </m:rPr>
                    <w:rPr>
                      <w:rFonts w:ascii="Cambria Math" w:hAnsi="Cambria Math"/>
                      <w:sz w:val="16"/>
                      <w:szCs w:val="16"/>
                    </w:rPr>
                    <m:t>z</m:t>
                  </m:r>
                </m:e>
                <m:sub>
                  <m:r>
                    <m:rPr>
                      <m:sty m:val="bi"/>
                    </m:rPr>
                    <w:rPr>
                      <w:rFonts w:ascii="Cambria Math" w:hAnsi="Cambria Math"/>
                      <w:sz w:val="16"/>
                      <w:szCs w:val="16"/>
                    </w:rPr>
                    <m:t>x</m:t>
                  </m:r>
                </m:sub>
              </m:sSub>
              <m:r>
                <m:rPr>
                  <m:sty m:val="bi"/>
                </m:rPr>
                <w:rPr>
                  <w:rFonts w:ascii="Cambria Math" w:hAnsi="Cambria Math"/>
                  <w:sz w:val="16"/>
                  <w:szCs w:val="16"/>
                </w:rPr>
                <m:t>←E(x)</m:t>
              </m:r>
            </m:oMath>
            <w:r w:rsidRPr="006E66D6">
              <w:rPr>
                <w:iCs/>
                <w:sz w:val="16"/>
                <w:szCs w:val="16"/>
              </w:rPr>
              <w:t xml:space="preserve">                                    </w:t>
            </w:r>
            <w:r w:rsidRPr="006E66D6">
              <w:rPr>
                <w:b w:val="0"/>
                <w:bCs w:val="0"/>
                <w:iCs/>
                <w:sz w:val="16"/>
                <w:szCs w:val="16"/>
              </w:rPr>
              <w:t xml:space="preserve">Encode samples, Construct latent Embedding </w:t>
            </w:r>
          </w:p>
          <w:p w14:paraId="6D0437EB" w14:textId="77777777" w:rsidR="00DE2239" w:rsidRPr="006E66D6" w:rsidRDefault="00DE2239" w:rsidP="006E66D6">
            <w:pPr>
              <w:ind w:left="480"/>
              <w:jc w:val="both"/>
              <w:rPr>
                <w:b w:val="0"/>
                <w:bCs w:val="0"/>
                <w:iCs/>
                <w:sz w:val="16"/>
                <w:szCs w:val="16"/>
              </w:rPr>
            </w:pPr>
            <w:r w:rsidRPr="006E66D6">
              <w:rPr>
                <w:b w:val="0"/>
                <w:bCs w:val="0"/>
                <w:iCs/>
                <w:sz w:val="16"/>
                <w:szCs w:val="16"/>
              </w:rPr>
              <w:t xml:space="preserve">3:        </w:t>
            </w:r>
            <m:oMath>
              <m:acc>
                <m:accPr>
                  <m:ctrlPr>
                    <w:rPr>
                      <w:rFonts w:ascii="Cambria Math" w:hAnsi="Cambria Math"/>
                      <w:i/>
                      <w:iCs/>
                      <w:sz w:val="16"/>
                      <w:szCs w:val="16"/>
                    </w:rPr>
                  </m:ctrlPr>
                </m:accPr>
                <m:e>
                  <m:r>
                    <m:rPr>
                      <m:sty m:val="bi"/>
                    </m:rPr>
                    <w:rPr>
                      <w:rFonts w:ascii="Cambria Math" w:hAnsi="Cambria Math"/>
                      <w:sz w:val="16"/>
                      <w:szCs w:val="16"/>
                    </w:rPr>
                    <m:t>x</m:t>
                  </m:r>
                </m:e>
              </m:acc>
              <m:r>
                <m:rPr>
                  <m:sty m:val="bi"/>
                </m:rPr>
                <w:rPr>
                  <w:rFonts w:ascii="Cambria Math" w:hAnsi="Cambria Math"/>
                  <w:sz w:val="16"/>
                  <w:szCs w:val="16"/>
                </w:rPr>
                <m:t>←G(</m:t>
              </m:r>
              <m:sSub>
                <m:sSubPr>
                  <m:ctrlPr>
                    <w:rPr>
                      <w:rFonts w:ascii="Cambria Math" w:hAnsi="Cambria Math"/>
                      <w:i/>
                      <w:sz w:val="16"/>
                      <w:szCs w:val="16"/>
                    </w:rPr>
                  </m:ctrlPr>
                </m:sSubPr>
                <m:e>
                  <m:r>
                    <m:rPr>
                      <m:sty m:val="bi"/>
                    </m:rPr>
                    <w:rPr>
                      <w:rFonts w:ascii="Cambria Math" w:hAnsi="Cambria Math"/>
                      <w:sz w:val="16"/>
                      <w:szCs w:val="16"/>
                    </w:rPr>
                    <m:t>z</m:t>
                  </m:r>
                </m:e>
                <m:sub>
                  <m:r>
                    <m:rPr>
                      <m:sty m:val="bi"/>
                    </m:rPr>
                    <w:rPr>
                      <w:rFonts w:ascii="Cambria Math" w:hAnsi="Cambria Math"/>
                      <w:sz w:val="16"/>
                      <w:szCs w:val="16"/>
                    </w:rPr>
                    <m:t>x</m:t>
                  </m:r>
                </m:sub>
              </m:sSub>
              <m:r>
                <m:rPr>
                  <m:sty m:val="bi"/>
                </m:rPr>
                <w:rPr>
                  <w:rFonts w:ascii="Cambria Math" w:hAnsi="Cambria Math"/>
                  <w:sz w:val="16"/>
                  <w:szCs w:val="16"/>
                </w:rPr>
                <m:t>)</m:t>
              </m:r>
            </m:oMath>
            <w:r w:rsidRPr="006E66D6">
              <w:rPr>
                <w:iCs/>
                <w:sz w:val="16"/>
                <w:szCs w:val="16"/>
              </w:rPr>
              <w:t xml:space="preserve">                                  </w:t>
            </w:r>
            <w:r w:rsidRPr="006E66D6">
              <w:rPr>
                <w:b w:val="0"/>
                <w:bCs w:val="0"/>
                <w:iCs/>
                <w:sz w:val="16"/>
                <w:szCs w:val="16"/>
              </w:rPr>
              <w:t>Reconstruct samples</w:t>
            </w:r>
          </w:p>
          <w:p w14:paraId="55E23545" w14:textId="77777777" w:rsidR="00DE2239" w:rsidRPr="006E66D6" w:rsidRDefault="00DE2239" w:rsidP="006E66D6">
            <w:pPr>
              <w:ind w:left="480"/>
              <w:jc w:val="both"/>
              <w:rPr>
                <w:b w:val="0"/>
                <w:bCs w:val="0"/>
                <w:iCs/>
                <w:sz w:val="16"/>
                <w:szCs w:val="16"/>
              </w:rPr>
            </w:pPr>
            <w:r w:rsidRPr="006E66D6">
              <w:rPr>
                <w:b w:val="0"/>
                <w:bCs w:val="0"/>
                <w:iCs/>
                <w:sz w:val="16"/>
                <w:szCs w:val="16"/>
              </w:rPr>
              <w:t xml:space="preserve">4:        </w:t>
            </w:r>
            <m:oMath>
              <m:sSub>
                <m:sSubPr>
                  <m:ctrlPr>
                    <w:rPr>
                      <w:rFonts w:ascii="Cambria Math" w:hAnsi="Cambria Math"/>
                      <w:iCs/>
                      <w:sz w:val="16"/>
                      <w:szCs w:val="16"/>
                    </w:rPr>
                  </m:ctrlPr>
                </m:sSubPr>
                <m:e>
                  <m:acc>
                    <m:accPr>
                      <m:ctrlPr>
                        <w:rPr>
                          <w:rFonts w:ascii="Cambria Math" w:hAnsi="Cambria Math"/>
                          <w:iCs/>
                          <w:sz w:val="16"/>
                          <w:szCs w:val="16"/>
                        </w:rPr>
                      </m:ctrlPr>
                    </m:accPr>
                    <m:e>
                      <m:r>
                        <m:rPr>
                          <m:sty m:val="bi"/>
                        </m:rPr>
                        <w:rPr>
                          <w:rFonts w:ascii="Cambria Math" w:hAnsi="Cambria Math"/>
                          <w:sz w:val="16"/>
                          <w:szCs w:val="16"/>
                        </w:rPr>
                        <m:t>z</m:t>
                      </m:r>
                    </m:e>
                  </m:acc>
                </m:e>
                <m:sub>
                  <m:acc>
                    <m:accPr>
                      <m:ctrlPr>
                        <w:rPr>
                          <w:rFonts w:ascii="Cambria Math" w:hAnsi="Cambria Math"/>
                          <w:i/>
                          <w:iCs/>
                          <w:sz w:val="16"/>
                          <w:szCs w:val="16"/>
                        </w:rPr>
                      </m:ctrlPr>
                    </m:accPr>
                    <m:e>
                      <m:r>
                        <m:rPr>
                          <m:sty m:val="bi"/>
                        </m:rPr>
                        <w:rPr>
                          <w:rFonts w:ascii="Cambria Math" w:hAnsi="Cambria Math"/>
                          <w:sz w:val="16"/>
                          <w:szCs w:val="16"/>
                        </w:rPr>
                        <m:t>x</m:t>
                      </m:r>
                    </m:e>
                  </m:acc>
                </m:sub>
              </m:sSub>
              <m:r>
                <m:rPr>
                  <m:sty m:val="bi"/>
                </m:rPr>
                <w:rPr>
                  <w:rFonts w:ascii="Cambria Math" w:hAnsi="Cambria Math"/>
                  <w:sz w:val="16"/>
                  <w:szCs w:val="16"/>
                </w:rPr>
                <m:t>←E(</m:t>
              </m:r>
              <m:acc>
                <m:accPr>
                  <m:ctrlPr>
                    <w:rPr>
                      <w:rFonts w:ascii="Cambria Math" w:hAnsi="Cambria Math"/>
                      <w:i/>
                      <w:iCs/>
                      <w:sz w:val="16"/>
                      <w:szCs w:val="16"/>
                    </w:rPr>
                  </m:ctrlPr>
                </m:accPr>
                <m:e>
                  <m:r>
                    <m:rPr>
                      <m:sty m:val="bi"/>
                    </m:rPr>
                    <w:rPr>
                      <w:rFonts w:ascii="Cambria Math" w:hAnsi="Cambria Math"/>
                      <w:sz w:val="16"/>
                      <w:szCs w:val="16"/>
                    </w:rPr>
                    <m:t>x</m:t>
                  </m:r>
                </m:e>
              </m:acc>
              <m:r>
                <m:rPr>
                  <m:sty m:val="bi"/>
                </m:rPr>
                <w:rPr>
                  <w:rFonts w:ascii="Cambria Math" w:hAnsi="Cambria Math"/>
                  <w:sz w:val="16"/>
                  <w:szCs w:val="16"/>
                </w:rPr>
                <m:t>)</m:t>
              </m:r>
            </m:oMath>
            <w:r w:rsidRPr="006E66D6">
              <w:rPr>
                <w:iCs/>
                <w:sz w:val="16"/>
                <w:szCs w:val="16"/>
              </w:rPr>
              <w:t xml:space="preserve">                                  </w:t>
            </w:r>
            <w:r w:rsidRPr="006E66D6">
              <w:rPr>
                <w:b w:val="0"/>
                <w:bCs w:val="0"/>
                <w:iCs/>
                <w:sz w:val="16"/>
                <w:szCs w:val="16"/>
              </w:rPr>
              <w:t>Reconstruct latent Embedding</w:t>
            </w:r>
          </w:p>
          <w:p w14:paraId="62227E7E" w14:textId="77777777" w:rsidR="00DE2239" w:rsidRPr="006E66D6" w:rsidRDefault="00DE2239" w:rsidP="006E66D6">
            <w:pPr>
              <w:ind w:left="480"/>
              <w:jc w:val="both"/>
              <w:rPr>
                <w:sz w:val="16"/>
                <w:szCs w:val="16"/>
              </w:rPr>
            </w:pPr>
            <w:r w:rsidRPr="006E66D6">
              <w:rPr>
                <w:b w:val="0"/>
                <w:bCs w:val="0"/>
                <w:iCs/>
                <w:sz w:val="16"/>
                <w:szCs w:val="16"/>
              </w:rPr>
              <w:t xml:space="preserve">5:       </w:t>
            </w:r>
            <m:oMath>
              <m:sSub>
                <m:sSubPr>
                  <m:ctrlPr>
                    <w:rPr>
                      <w:rFonts w:ascii="Cambria Math" w:hAnsi="Cambria Math"/>
                      <w:iCs/>
                      <w:sz w:val="16"/>
                      <w:szCs w:val="16"/>
                    </w:rPr>
                  </m:ctrlPr>
                </m:sSubPr>
                <m:e>
                  <m:r>
                    <m:rPr>
                      <m:sty m:val="bi"/>
                    </m:rPr>
                    <w:rPr>
                      <w:rFonts w:ascii="Cambria Math" w:hAnsi="Cambria Math"/>
                      <w:sz w:val="16"/>
                      <w:szCs w:val="16"/>
                    </w:rPr>
                    <m:t>A</m:t>
                  </m:r>
                </m:e>
                <m:sub>
                  <m:r>
                    <m:rPr>
                      <m:sty m:val="bi"/>
                    </m:rPr>
                    <w:rPr>
                      <w:rFonts w:ascii="Cambria Math" w:hAnsi="Cambria Math"/>
                      <w:sz w:val="16"/>
                      <w:szCs w:val="16"/>
                    </w:rPr>
                    <m:t>fm</m:t>
                  </m:r>
                </m:sub>
              </m:sSub>
              <m:d>
                <m:dPr>
                  <m:ctrlPr>
                    <w:rPr>
                      <w:rFonts w:ascii="Cambria Math" w:hAnsi="Cambria Math"/>
                      <w:i/>
                      <w:sz w:val="16"/>
                      <w:szCs w:val="16"/>
                      <w:lang w:bidi="fa-IR"/>
                    </w:rPr>
                  </m:ctrlPr>
                </m:dPr>
                <m:e>
                  <m:r>
                    <m:rPr>
                      <m:sty m:val="bi"/>
                    </m:rPr>
                    <w:rPr>
                      <w:rFonts w:ascii="Cambria Math" w:hAnsi="Cambria Math"/>
                      <w:sz w:val="16"/>
                      <w:szCs w:val="16"/>
                      <w:lang w:bidi="fa-IR"/>
                    </w:rPr>
                    <m:t>x</m:t>
                  </m:r>
                </m:e>
              </m:d>
              <m:r>
                <m:rPr>
                  <m:sty m:val="bi"/>
                </m:rPr>
                <w:rPr>
                  <w:rFonts w:ascii="Cambria Math" w:hAnsi="Cambria Math"/>
                  <w:sz w:val="16"/>
                  <w:szCs w:val="16"/>
                  <w:lang w:bidi="fa-IR"/>
                </w:rPr>
                <m:t xml:space="preserve"> </m:t>
              </m:r>
              <m:r>
                <m:rPr>
                  <m:sty m:val="bi"/>
                </m:rPr>
                <w:rPr>
                  <w:rFonts w:ascii="Cambria Math" w:hAnsi="Cambria Math"/>
                  <w:sz w:val="16"/>
                  <w:szCs w:val="16"/>
                </w:rPr>
                <m:t>←</m:t>
              </m:r>
              <m:sSub>
                <m:sSubPr>
                  <m:ctrlPr>
                    <w:rPr>
                      <w:rFonts w:ascii="Cambria Math" w:hAnsi="Cambria Math"/>
                      <w:sz w:val="16"/>
                      <w:szCs w:val="16"/>
                    </w:rPr>
                  </m:ctrlPr>
                </m:sSubPr>
                <m:e>
                  <m:d>
                    <m:dPr>
                      <m:begChr m:val="∥"/>
                      <m:endChr m:val="∥"/>
                      <m:ctrlPr>
                        <w:rPr>
                          <w:rFonts w:ascii="Cambria Math" w:hAnsi="Cambria Math"/>
                          <w:sz w:val="16"/>
                          <w:szCs w:val="16"/>
                        </w:rPr>
                      </m:ctrlPr>
                    </m:dPr>
                    <m:e>
                      <m:sSub>
                        <m:sSubPr>
                          <m:ctrlPr>
                            <w:rPr>
                              <w:rFonts w:ascii="Cambria Math" w:hAnsi="Cambria Math"/>
                              <w:sz w:val="16"/>
                              <w:szCs w:val="16"/>
                            </w:rPr>
                          </m:ctrlPr>
                        </m:sSubPr>
                        <m:e>
                          <m:r>
                            <m:rPr>
                              <m:sty m:val="bi"/>
                            </m:rPr>
                            <w:rPr>
                              <w:rFonts w:ascii="Cambria Math" w:hAnsi="Cambria Math"/>
                              <w:sz w:val="16"/>
                              <w:szCs w:val="16"/>
                            </w:rPr>
                            <m:t>f</m:t>
                          </m:r>
                        </m:e>
                        <m:sub>
                          <m:r>
                            <m:rPr>
                              <m:sty m:val="bi"/>
                            </m:rPr>
                            <w:rPr>
                              <w:rFonts w:ascii="Cambria Math" w:hAnsi="Cambria Math"/>
                              <w:sz w:val="16"/>
                              <w:szCs w:val="16"/>
                            </w:rPr>
                            <m:t>xxzz</m:t>
                          </m:r>
                        </m:sub>
                      </m:sSub>
                      <m:r>
                        <m:rPr>
                          <m:sty m:val="b"/>
                        </m:rPr>
                        <w:rPr>
                          <w:rFonts w:ascii="Cambria Math" w:hAnsi="Cambria Math"/>
                          <w:sz w:val="16"/>
                          <w:szCs w:val="16"/>
                        </w:rPr>
                        <m:t>(</m:t>
                      </m:r>
                      <m:r>
                        <m:rPr>
                          <m:sty m:val="bi"/>
                        </m:rPr>
                        <w:rPr>
                          <w:rFonts w:ascii="Cambria Math" w:hAnsi="Cambria Math"/>
                          <w:sz w:val="16"/>
                          <w:szCs w:val="16"/>
                        </w:rPr>
                        <m:t>x,x,</m:t>
                      </m:r>
                      <m:sSub>
                        <m:sSubPr>
                          <m:ctrlPr>
                            <w:rPr>
                              <w:rFonts w:ascii="Cambria Math" w:hAnsi="Cambria Math"/>
                              <w:i/>
                              <w:sz w:val="16"/>
                              <w:szCs w:val="16"/>
                            </w:rPr>
                          </m:ctrlPr>
                        </m:sSubPr>
                        <m:e>
                          <m:r>
                            <m:rPr>
                              <m:sty m:val="bi"/>
                            </m:rPr>
                            <w:rPr>
                              <w:rFonts w:ascii="Cambria Math" w:hAnsi="Cambria Math"/>
                              <w:sz w:val="16"/>
                              <w:szCs w:val="16"/>
                            </w:rPr>
                            <m:t>z</m:t>
                          </m:r>
                        </m:e>
                        <m:sub>
                          <m:r>
                            <m:rPr>
                              <m:sty m:val="bi"/>
                            </m:rPr>
                            <w:rPr>
                              <w:rFonts w:ascii="Cambria Math" w:hAnsi="Cambria Math"/>
                              <w:sz w:val="16"/>
                              <w:szCs w:val="16"/>
                            </w:rPr>
                            <m:t>x</m:t>
                          </m:r>
                        </m:sub>
                      </m:sSub>
                      <m:r>
                        <m:rPr>
                          <m:sty m:val="bi"/>
                        </m:rPr>
                        <w:rPr>
                          <w:rFonts w:ascii="Cambria Math" w:hAnsi="Cambria Math"/>
                          <w:sz w:val="16"/>
                          <w:szCs w:val="16"/>
                        </w:rPr>
                        <m:t>,</m:t>
                      </m:r>
                      <m:sSub>
                        <m:sSubPr>
                          <m:ctrlPr>
                            <w:rPr>
                              <w:rFonts w:ascii="Cambria Math" w:hAnsi="Cambria Math"/>
                              <w:i/>
                              <w:sz w:val="16"/>
                              <w:szCs w:val="16"/>
                            </w:rPr>
                          </m:ctrlPr>
                        </m:sSubPr>
                        <m:e>
                          <m:r>
                            <m:rPr>
                              <m:sty m:val="bi"/>
                            </m:rPr>
                            <w:rPr>
                              <w:rFonts w:ascii="Cambria Math" w:hAnsi="Cambria Math"/>
                              <w:sz w:val="16"/>
                              <w:szCs w:val="16"/>
                            </w:rPr>
                            <m:t>z</m:t>
                          </m:r>
                        </m:e>
                        <m:sub>
                          <m:r>
                            <m:rPr>
                              <m:sty m:val="bi"/>
                            </m:rPr>
                            <w:rPr>
                              <w:rFonts w:ascii="Cambria Math" w:hAnsi="Cambria Math"/>
                              <w:sz w:val="16"/>
                              <w:szCs w:val="16"/>
                            </w:rPr>
                            <m:t>x</m:t>
                          </m:r>
                        </m:sub>
                      </m:sSub>
                      <m:r>
                        <m:rPr>
                          <m:sty m:val="b"/>
                        </m:rPr>
                        <w:rPr>
                          <w:rFonts w:ascii="Cambria Math" w:hAnsi="Cambria Math"/>
                          <w:sz w:val="16"/>
                          <w:szCs w:val="16"/>
                        </w:rPr>
                        <m:t>)-</m:t>
                      </m:r>
                      <m:sSub>
                        <m:sSubPr>
                          <m:ctrlPr>
                            <w:rPr>
                              <w:rFonts w:ascii="Cambria Math" w:hAnsi="Cambria Math"/>
                              <w:sz w:val="16"/>
                              <w:szCs w:val="16"/>
                            </w:rPr>
                          </m:ctrlPr>
                        </m:sSubPr>
                        <m:e>
                          <m:r>
                            <m:rPr>
                              <m:sty m:val="bi"/>
                            </m:rPr>
                            <w:rPr>
                              <w:rFonts w:ascii="Cambria Math" w:hAnsi="Cambria Math"/>
                              <w:sz w:val="16"/>
                              <w:szCs w:val="16"/>
                            </w:rPr>
                            <m:t>f</m:t>
                          </m:r>
                        </m:e>
                        <m:sub>
                          <m:r>
                            <m:rPr>
                              <m:sty m:val="bi"/>
                            </m:rPr>
                            <w:rPr>
                              <w:rFonts w:ascii="Cambria Math" w:hAnsi="Cambria Math"/>
                              <w:sz w:val="16"/>
                              <w:szCs w:val="16"/>
                            </w:rPr>
                            <m:t>xx</m:t>
                          </m:r>
                        </m:sub>
                      </m:sSub>
                      <m:r>
                        <m:rPr>
                          <m:sty m:val="b"/>
                        </m:rPr>
                        <w:rPr>
                          <w:rFonts w:ascii="Cambria Math" w:hAnsi="Cambria Math"/>
                          <w:sz w:val="16"/>
                          <w:szCs w:val="16"/>
                        </w:rPr>
                        <m:t>(</m:t>
                      </m:r>
                      <m:r>
                        <m:rPr>
                          <m:sty m:val="bi"/>
                        </m:rPr>
                        <w:rPr>
                          <w:rFonts w:ascii="Cambria Math" w:hAnsi="Cambria Math"/>
                          <w:sz w:val="16"/>
                          <w:szCs w:val="16"/>
                        </w:rPr>
                        <m:t>x,</m:t>
                      </m:r>
                      <m:acc>
                        <m:accPr>
                          <m:ctrlPr>
                            <w:rPr>
                              <w:rFonts w:ascii="Cambria Math" w:hAnsi="Cambria Math"/>
                              <w:i/>
                              <w:iCs/>
                              <w:sz w:val="16"/>
                              <w:szCs w:val="16"/>
                            </w:rPr>
                          </m:ctrlPr>
                        </m:accPr>
                        <m:e>
                          <m:r>
                            <m:rPr>
                              <m:sty m:val="bi"/>
                            </m:rPr>
                            <w:rPr>
                              <w:rFonts w:ascii="Cambria Math" w:hAnsi="Cambria Math"/>
                              <w:sz w:val="16"/>
                              <w:szCs w:val="16"/>
                            </w:rPr>
                            <m:t>x</m:t>
                          </m:r>
                        </m:e>
                      </m:acc>
                      <m:r>
                        <m:rPr>
                          <m:sty m:val="b"/>
                        </m:rPr>
                        <w:rPr>
                          <w:rFonts w:ascii="Cambria Math" w:hAnsi="Cambria Math"/>
                          <w:sz w:val="16"/>
                          <w:szCs w:val="16"/>
                        </w:rPr>
                        <m:t>,</m:t>
                      </m:r>
                      <m:sSub>
                        <m:sSubPr>
                          <m:ctrlPr>
                            <w:rPr>
                              <w:rFonts w:ascii="Cambria Math" w:hAnsi="Cambria Math"/>
                              <w:i/>
                              <w:sz w:val="16"/>
                              <w:szCs w:val="16"/>
                            </w:rPr>
                          </m:ctrlPr>
                        </m:sSubPr>
                        <m:e>
                          <m:r>
                            <m:rPr>
                              <m:sty m:val="bi"/>
                            </m:rPr>
                            <w:rPr>
                              <w:rFonts w:ascii="Cambria Math" w:hAnsi="Cambria Math"/>
                              <w:sz w:val="16"/>
                              <w:szCs w:val="16"/>
                            </w:rPr>
                            <m:t>z</m:t>
                          </m:r>
                        </m:e>
                        <m:sub>
                          <m:r>
                            <m:rPr>
                              <m:sty m:val="bi"/>
                            </m:rPr>
                            <w:rPr>
                              <w:rFonts w:ascii="Cambria Math" w:hAnsi="Cambria Math"/>
                              <w:sz w:val="16"/>
                              <w:szCs w:val="16"/>
                            </w:rPr>
                            <m:t>x</m:t>
                          </m:r>
                        </m:sub>
                      </m:sSub>
                      <m:r>
                        <m:rPr>
                          <m:sty m:val="b"/>
                        </m:rPr>
                        <w:rPr>
                          <w:rFonts w:ascii="Cambria Math" w:hAnsi="Cambria Math"/>
                          <w:sz w:val="16"/>
                          <w:szCs w:val="16"/>
                        </w:rPr>
                        <m:t>,</m:t>
                      </m:r>
                      <m:sSub>
                        <m:sSubPr>
                          <m:ctrlPr>
                            <w:rPr>
                              <w:rFonts w:ascii="Cambria Math" w:hAnsi="Cambria Math"/>
                              <w:iCs/>
                              <w:sz w:val="16"/>
                              <w:szCs w:val="16"/>
                            </w:rPr>
                          </m:ctrlPr>
                        </m:sSubPr>
                        <m:e>
                          <m:acc>
                            <m:accPr>
                              <m:ctrlPr>
                                <w:rPr>
                                  <w:rFonts w:ascii="Cambria Math" w:hAnsi="Cambria Math"/>
                                  <w:iCs/>
                                  <w:sz w:val="16"/>
                                  <w:szCs w:val="16"/>
                                </w:rPr>
                              </m:ctrlPr>
                            </m:accPr>
                            <m:e>
                              <m:r>
                                <m:rPr>
                                  <m:sty m:val="bi"/>
                                </m:rPr>
                                <w:rPr>
                                  <w:rFonts w:ascii="Cambria Math" w:hAnsi="Cambria Math"/>
                                  <w:sz w:val="16"/>
                                  <w:szCs w:val="16"/>
                                </w:rPr>
                                <m:t>z</m:t>
                              </m:r>
                            </m:e>
                          </m:acc>
                        </m:e>
                        <m:sub>
                          <m:acc>
                            <m:accPr>
                              <m:ctrlPr>
                                <w:rPr>
                                  <w:rFonts w:ascii="Cambria Math" w:hAnsi="Cambria Math"/>
                                  <w:i/>
                                  <w:iCs/>
                                  <w:sz w:val="16"/>
                                  <w:szCs w:val="16"/>
                                </w:rPr>
                              </m:ctrlPr>
                            </m:accPr>
                            <m:e>
                              <m:r>
                                <m:rPr>
                                  <m:sty m:val="bi"/>
                                </m:rPr>
                                <w:rPr>
                                  <w:rFonts w:ascii="Cambria Math" w:hAnsi="Cambria Math"/>
                                  <w:sz w:val="16"/>
                                  <w:szCs w:val="16"/>
                                </w:rPr>
                                <m:t>x</m:t>
                              </m:r>
                            </m:e>
                          </m:acc>
                        </m:sub>
                      </m:sSub>
                      <m:r>
                        <m:rPr>
                          <m:sty m:val="b"/>
                        </m:rPr>
                        <w:rPr>
                          <w:rFonts w:ascii="Cambria Math" w:hAnsi="Cambria Math"/>
                          <w:sz w:val="16"/>
                          <w:szCs w:val="16"/>
                        </w:rPr>
                        <m:t>)</m:t>
                      </m:r>
                    </m:e>
                  </m:d>
                </m:e>
                <m:sub>
                  <m:r>
                    <m:rPr>
                      <m:sty m:val="b"/>
                    </m:rPr>
                    <w:rPr>
                      <w:rFonts w:ascii="Cambria Math" w:hAnsi="Cambria Math"/>
                      <w:sz w:val="16"/>
                      <w:szCs w:val="16"/>
                    </w:rPr>
                    <m:t>1</m:t>
                  </m:r>
                </m:sub>
              </m:sSub>
            </m:oMath>
          </w:p>
          <w:p w14:paraId="605B8D3A" w14:textId="77777777" w:rsidR="00DE2239" w:rsidRPr="006E66D6" w:rsidRDefault="00DE2239" w:rsidP="006E66D6">
            <w:pPr>
              <w:ind w:left="480"/>
              <w:jc w:val="both"/>
              <w:rPr>
                <w:b w:val="0"/>
                <w:bCs w:val="0"/>
                <w:iCs/>
                <w:sz w:val="16"/>
                <w:szCs w:val="16"/>
              </w:rPr>
            </w:pPr>
            <w:r w:rsidRPr="006E66D6">
              <w:rPr>
                <w:b w:val="0"/>
                <w:bCs w:val="0"/>
                <w:iCs/>
                <w:sz w:val="16"/>
                <w:szCs w:val="16"/>
              </w:rPr>
              <w:t xml:space="preserve">6:       </w:t>
            </w:r>
            <m:oMath>
              <m:sSub>
                <m:sSubPr>
                  <m:ctrlPr>
                    <w:rPr>
                      <w:rFonts w:ascii="Cambria Math" w:hAnsi="Cambria Math"/>
                      <w:iCs/>
                      <w:sz w:val="16"/>
                      <w:szCs w:val="16"/>
                    </w:rPr>
                  </m:ctrlPr>
                </m:sSubPr>
                <m:e>
                  <m:r>
                    <m:rPr>
                      <m:sty m:val="bi"/>
                    </m:rPr>
                    <w:rPr>
                      <w:rFonts w:ascii="Cambria Math" w:hAnsi="Cambria Math"/>
                      <w:sz w:val="16"/>
                      <w:szCs w:val="16"/>
                    </w:rPr>
                    <m:t>A</m:t>
                  </m:r>
                </m:e>
                <m:sub>
                  <m:r>
                    <m:rPr>
                      <m:sty m:val="bi"/>
                    </m:rPr>
                    <w:rPr>
                      <w:rFonts w:ascii="Cambria Math" w:hAnsi="Cambria Math"/>
                      <w:sz w:val="16"/>
                      <w:szCs w:val="16"/>
                    </w:rPr>
                    <m:t>all</m:t>
                  </m:r>
                </m:sub>
              </m:sSub>
              <m:d>
                <m:dPr>
                  <m:ctrlPr>
                    <w:rPr>
                      <w:rFonts w:ascii="Cambria Math" w:hAnsi="Cambria Math"/>
                      <w:i/>
                      <w:sz w:val="16"/>
                      <w:szCs w:val="16"/>
                      <w:lang w:bidi="fa-IR"/>
                    </w:rPr>
                  </m:ctrlPr>
                </m:dPr>
                <m:e>
                  <m:r>
                    <m:rPr>
                      <m:sty m:val="bi"/>
                    </m:rPr>
                    <w:rPr>
                      <w:rFonts w:ascii="Cambria Math" w:hAnsi="Cambria Math"/>
                      <w:sz w:val="16"/>
                      <w:szCs w:val="16"/>
                      <w:lang w:bidi="fa-IR"/>
                    </w:rPr>
                    <m:t>x</m:t>
                  </m:r>
                </m:e>
              </m:d>
              <m:r>
                <m:rPr>
                  <m:sty m:val="bi"/>
                </m:rPr>
                <w:rPr>
                  <w:rFonts w:ascii="Cambria Math" w:hAnsi="Cambria Math"/>
                  <w:sz w:val="16"/>
                  <w:szCs w:val="16"/>
                  <w:lang w:bidi="fa-IR"/>
                </w:rPr>
                <m:t xml:space="preserve"> </m:t>
              </m:r>
              <m:r>
                <m:rPr>
                  <m:sty m:val="bi"/>
                </m:rPr>
                <w:rPr>
                  <w:rFonts w:ascii="Cambria Math" w:hAnsi="Cambria Math"/>
                  <w:sz w:val="16"/>
                  <w:szCs w:val="16"/>
                </w:rPr>
                <m:t>←</m:t>
              </m:r>
              <m:sSub>
                <m:sSubPr>
                  <m:ctrlPr>
                    <w:rPr>
                      <w:rFonts w:ascii="Cambria Math" w:hAnsi="Cambria Math"/>
                      <w:i/>
                      <w:sz w:val="16"/>
                      <w:szCs w:val="16"/>
                    </w:rPr>
                  </m:ctrlPr>
                </m:sSubPr>
                <m:e>
                  <m:r>
                    <m:rPr>
                      <m:sty m:val="bi"/>
                    </m:rPr>
                    <w:rPr>
                      <w:rFonts w:ascii="Cambria Math" w:hAnsi="Cambria Math"/>
                      <w:sz w:val="16"/>
                      <w:szCs w:val="16"/>
                    </w:rPr>
                    <m:t>D</m:t>
                  </m:r>
                </m:e>
                <m:sub>
                  <m:r>
                    <m:rPr>
                      <m:sty m:val="bi"/>
                    </m:rPr>
                    <w:rPr>
                      <w:rFonts w:ascii="Cambria Math" w:hAnsi="Cambria Math"/>
                      <w:sz w:val="16"/>
                      <w:szCs w:val="16"/>
                    </w:rPr>
                    <m:t>xxzz</m:t>
                  </m:r>
                </m:sub>
              </m:sSub>
              <m:d>
                <m:dPr>
                  <m:ctrlPr>
                    <w:rPr>
                      <w:rFonts w:ascii="Cambria Math" w:hAnsi="Cambria Math"/>
                      <w:i/>
                      <w:sz w:val="16"/>
                      <w:szCs w:val="16"/>
                    </w:rPr>
                  </m:ctrlPr>
                </m:dPr>
                <m:e>
                  <m:r>
                    <m:rPr>
                      <m:sty m:val="bi"/>
                    </m:rPr>
                    <w:rPr>
                      <w:rFonts w:ascii="Cambria Math" w:hAnsi="Cambria Math"/>
                      <w:sz w:val="16"/>
                      <w:szCs w:val="16"/>
                    </w:rPr>
                    <m:t>x,</m:t>
                  </m:r>
                  <m:acc>
                    <m:accPr>
                      <m:ctrlPr>
                        <w:rPr>
                          <w:rFonts w:ascii="Cambria Math" w:hAnsi="Cambria Math"/>
                          <w:i/>
                          <w:sz w:val="16"/>
                          <w:szCs w:val="16"/>
                        </w:rPr>
                      </m:ctrlPr>
                    </m:accPr>
                    <m:e>
                      <m:r>
                        <m:rPr>
                          <m:sty m:val="bi"/>
                        </m:rPr>
                        <w:rPr>
                          <w:rFonts w:ascii="Cambria Math" w:hAnsi="Cambria Math"/>
                          <w:sz w:val="16"/>
                          <w:szCs w:val="16"/>
                        </w:rPr>
                        <m:t>x</m:t>
                      </m:r>
                    </m:e>
                  </m:acc>
                  <m:r>
                    <m:rPr>
                      <m:sty m:val="bi"/>
                    </m:rPr>
                    <w:rPr>
                      <w:rFonts w:ascii="Cambria Math" w:hAnsi="Cambria Math"/>
                      <w:sz w:val="16"/>
                      <w:szCs w:val="16"/>
                    </w:rPr>
                    <m:t>,</m:t>
                  </m:r>
                  <m:sSub>
                    <m:sSubPr>
                      <m:ctrlPr>
                        <w:rPr>
                          <w:rFonts w:ascii="Cambria Math" w:hAnsi="Cambria Math"/>
                          <w:i/>
                          <w:sz w:val="16"/>
                          <w:szCs w:val="16"/>
                        </w:rPr>
                      </m:ctrlPr>
                    </m:sSubPr>
                    <m:e>
                      <m:r>
                        <m:rPr>
                          <m:sty m:val="bi"/>
                        </m:rPr>
                        <w:rPr>
                          <w:rFonts w:ascii="Cambria Math" w:hAnsi="Cambria Math"/>
                          <w:sz w:val="16"/>
                          <w:szCs w:val="16"/>
                        </w:rPr>
                        <m:t>Z</m:t>
                      </m:r>
                    </m:e>
                    <m:sub>
                      <m:r>
                        <m:rPr>
                          <m:sty m:val="bi"/>
                        </m:rPr>
                        <w:rPr>
                          <w:rFonts w:ascii="Cambria Math" w:hAnsi="Cambria Math"/>
                          <w:sz w:val="16"/>
                          <w:szCs w:val="16"/>
                        </w:rPr>
                        <m:t>x</m:t>
                      </m:r>
                    </m:sub>
                  </m:sSub>
                  <m:r>
                    <m:rPr>
                      <m:sty m:val="bi"/>
                    </m:rPr>
                    <w:rPr>
                      <w:rFonts w:ascii="Cambria Math" w:hAnsi="Cambria Math"/>
                      <w:sz w:val="16"/>
                      <w:szCs w:val="16"/>
                    </w:rPr>
                    <m:t>,</m:t>
                  </m:r>
                  <m:sSub>
                    <m:sSubPr>
                      <m:ctrlPr>
                        <w:rPr>
                          <w:rFonts w:ascii="Cambria Math" w:hAnsi="Cambria Math"/>
                          <w:i/>
                          <w:sz w:val="16"/>
                          <w:szCs w:val="16"/>
                        </w:rPr>
                      </m:ctrlPr>
                    </m:sSubPr>
                    <m:e>
                      <m:acc>
                        <m:accPr>
                          <m:ctrlPr>
                            <w:rPr>
                              <w:rFonts w:ascii="Cambria Math" w:hAnsi="Cambria Math"/>
                              <w:i/>
                              <w:sz w:val="16"/>
                              <w:szCs w:val="16"/>
                            </w:rPr>
                          </m:ctrlPr>
                        </m:accPr>
                        <m:e>
                          <m:r>
                            <m:rPr>
                              <m:sty m:val="bi"/>
                            </m:rPr>
                            <w:rPr>
                              <w:rFonts w:ascii="Cambria Math" w:hAnsi="Cambria Math"/>
                              <w:sz w:val="16"/>
                              <w:szCs w:val="16"/>
                            </w:rPr>
                            <m:t>z</m:t>
                          </m:r>
                        </m:e>
                      </m:acc>
                    </m:e>
                    <m:sub>
                      <m:acc>
                        <m:accPr>
                          <m:ctrlPr>
                            <w:rPr>
                              <w:rFonts w:ascii="Cambria Math" w:hAnsi="Cambria Math"/>
                              <w:i/>
                              <w:sz w:val="16"/>
                              <w:szCs w:val="16"/>
                            </w:rPr>
                          </m:ctrlPr>
                        </m:accPr>
                        <m:e>
                          <m:r>
                            <m:rPr>
                              <m:sty m:val="bi"/>
                            </m:rPr>
                            <w:rPr>
                              <w:rFonts w:ascii="Cambria Math" w:hAnsi="Cambria Math"/>
                              <w:sz w:val="16"/>
                              <w:szCs w:val="16"/>
                            </w:rPr>
                            <m:t>x</m:t>
                          </m:r>
                        </m:e>
                      </m:acc>
                    </m:sub>
                  </m:sSub>
                </m:e>
              </m:d>
              <m:r>
                <m:rPr>
                  <m:sty m:val="bi"/>
                </m:rPr>
                <w:rPr>
                  <w:rFonts w:ascii="Cambria Math" w:hAnsi="Cambria Math"/>
                  <w:sz w:val="16"/>
                  <w:szCs w:val="16"/>
                </w:rPr>
                <m:t xml:space="preserve">+ </m:t>
              </m:r>
              <m:sSub>
                <m:sSubPr>
                  <m:ctrlPr>
                    <w:rPr>
                      <w:rFonts w:ascii="Cambria Math" w:hAnsi="Cambria Math"/>
                      <w:i/>
                      <w:sz w:val="16"/>
                      <w:szCs w:val="16"/>
                    </w:rPr>
                  </m:ctrlPr>
                </m:sSubPr>
                <m:e>
                  <m:r>
                    <m:rPr>
                      <m:sty m:val="bi"/>
                    </m:rPr>
                    <w:rPr>
                      <w:rFonts w:ascii="Cambria Math" w:hAnsi="Cambria Math"/>
                      <w:sz w:val="16"/>
                      <w:szCs w:val="16"/>
                    </w:rPr>
                    <m:t>D</m:t>
                  </m:r>
                </m:e>
                <m:sub>
                  <m:r>
                    <m:rPr>
                      <m:sty m:val="bi"/>
                    </m:rPr>
                    <w:rPr>
                      <w:rFonts w:ascii="Cambria Math" w:hAnsi="Cambria Math"/>
                      <w:sz w:val="16"/>
                      <w:szCs w:val="16"/>
                    </w:rPr>
                    <m:t>xx</m:t>
                  </m:r>
                </m:sub>
              </m:sSub>
              <m:d>
                <m:dPr>
                  <m:ctrlPr>
                    <w:rPr>
                      <w:rFonts w:ascii="Cambria Math" w:hAnsi="Cambria Math"/>
                      <w:i/>
                      <w:sz w:val="16"/>
                      <w:szCs w:val="16"/>
                    </w:rPr>
                  </m:ctrlPr>
                </m:dPr>
                <m:e>
                  <m:r>
                    <m:rPr>
                      <m:sty m:val="bi"/>
                    </m:rPr>
                    <w:rPr>
                      <w:rFonts w:ascii="Cambria Math" w:hAnsi="Cambria Math"/>
                      <w:sz w:val="16"/>
                      <w:szCs w:val="16"/>
                    </w:rPr>
                    <m:t>x,</m:t>
                  </m:r>
                  <m:acc>
                    <m:accPr>
                      <m:ctrlPr>
                        <w:rPr>
                          <w:rFonts w:ascii="Cambria Math" w:hAnsi="Cambria Math"/>
                          <w:i/>
                          <w:sz w:val="16"/>
                          <w:szCs w:val="16"/>
                        </w:rPr>
                      </m:ctrlPr>
                    </m:accPr>
                    <m:e>
                      <m:r>
                        <m:rPr>
                          <m:sty m:val="bi"/>
                        </m:rPr>
                        <w:rPr>
                          <w:rFonts w:ascii="Cambria Math" w:hAnsi="Cambria Math"/>
                          <w:sz w:val="16"/>
                          <w:szCs w:val="16"/>
                        </w:rPr>
                        <m:t>x</m:t>
                      </m:r>
                    </m:e>
                  </m:acc>
                </m:e>
              </m:d>
              <m:r>
                <m:rPr>
                  <m:sty m:val="bi"/>
                </m:rPr>
                <w:rPr>
                  <w:rFonts w:ascii="Cambria Math" w:hAnsi="Cambria Math"/>
                  <w:sz w:val="16"/>
                  <w:szCs w:val="16"/>
                </w:rPr>
                <m:t xml:space="preserve">+ </m:t>
              </m:r>
              <m:sSub>
                <m:sSubPr>
                  <m:ctrlPr>
                    <w:rPr>
                      <w:rFonts w:ascii="Cambria Math" w:hAnsi="Cambria Math"/>
                      <w:i/>
                      <w:sz w:val="16"/>
                      <w:szCs w:val="16"/>
                    </w:rPr>
                  </m:ctrlPr>
                </m:sSubPr>
                <m:e>
                  <m:r>
                    <m:rPr>
                      <m:sty m:val="bi"/>
                    </m:rPr>
                    <w:rPr>
                      <w:rFonts w:ascii="Cambria Math" w:hAnsi="Cambria Math"/>
                      <w:sz w:val="16"/>
                      <w:szCs w:val="16"/>
                    </w:rPr>
                    <m:t>D</m:t>
                  </m:r>
                </m:e>
                <m:sub>
                  <m:r>
                    <m:rPr>
                      <m:sty m:val="bi"/>
                    </m:rPr>
                    <w:rPr>
                      <w:rFonts w:ascii="Cambria Math" w:hAnsi="Cambria Math"/>
                      <w:sz w:val="16"/>
                      <w:szCs w:val="16"/>
                    </w:rPr>
                    <m:t>zz</m:t>
                  </m:r>
                </m:sub>
              </m:sSub>
              <m:r>
                <m:rPr>
                  <m:sty m:val="bi"/>
                </m:rPr>
                <w:rPr>
                  <w:rFonts w:ascii="Cambria Math" w:hAnsi="Cambria Math"/>
                  <w:sz w:val="16"/>
                  <w:szCs w:val="16"/>
                </w:rPr>
                <m:t>(</m:t>
              </m:r>
              <m:sSub>
                <m:sSubPr>
                  <m:ctrlPr>
                    <w:rPr>
                      <w:rFonts w:ascii="Cambria Math" w:hAnsi="Cambria Math"/>
                      <w:i/>
                      <w:sz w:val="16"/>
                      <w:szCs w:val="16"/>
                    </w:rPr>
                  </m:ctrlPr>
                </m:sSubPr>
                <m:e>
                  <m:r>
                    <m:rPr>
                      <m:sty m:val="bi"/>
                    </m:rPr>
                    <w:rPr>
                      <w:rFonts w:ascii="Cambria Math" w:hAnsi="Cambria Math"/>
                      <w:sz w:val="16"/>
                      <w:szCs w:val="16"/>
                    </w:rPr>
                    <m:t>Z</m:t>
                  </m:r>
                </m:e>
                <m:sub>
                  <m:r>
                    <m:rPr>
                      <m:sty m:val="bi"/>
                    </m:rPr>
                    <w:rPr>
                      <w:rFonts w:ascii="Cambria Math" w:hAnsi="Cambria Math"/>
                      <w:sz w:val="16"/>
                      <w:szCs w:val="16"/>
                    </w:rPr>
                    <m:t>x</m:t>
                  </m:r>
                </m:sub>
              </m:sSub>
              <m:r>
                <m:rPr>
                  <m:sty m:val="bi"/>
                </m:rPr>
                <w:rPr>
                  <w:rFonts w:ascii="Cambria Math" w:hAnsi="Cambria Math"/>
                  <w:sz w:val="16"/>
                  <w:szCs w:val="16"/>
                </w:rPr>
                <m:t>,</m:t>
              </m:r>
              <m:sSub>
                <m:sSubPr>
                  <m:ctrlPr>
                    <w:rPr>
                      <w:rFonts w:ascii="Cambria Math" w:hAnsi="Cambria Math"/>
                      <w:i/>
                      <w:sz w:val="16"/>
                      <w:szCs w:val="16"/>
                    </w:rPr>
                  </m:ctrlPr>
                </m:sSubPr>
                <m:e>
                  <m:acc>
                    <m:accPr>
                      <m:ctrlPr>
                        <w:rPr>
                          <w:rFonts w:ascii="Cambria Math" w:hAnsi="Cambria Math"/>
                          <w:i/>
                          <w:sz w:val="16"/>
                          <w:szCs w:val="16"/>
                        </w:rPr>
                      </m:ctrlPr>
                    </m:accPr>
                    <m:e>
                      <m:r>
                        <m:rPr>
                          <m:sty m:val="bi"/>
                        </m:rPr>
                        <w:rPr>
                          <w:rFonts w:ascii="Cambria Math" w:hAnsi="Cambria Math"/>
                          <w:sz w:val="16"/>
                          <w:szCs w:val="16"/>
                        </w:rPr>
                        <m:t>z</m:t>
                      </m:r>
                    </m:e>
                  </m:acc>
                </m:e>
                <m:sub>
                  <m:acc>
                    <m:accPr>
                      <m:ctrlPr>
                        <w:rPr>
                          <w:rFonts w:ascii="Cambria Math" w:hAnsi="Cambria Math"/>
                          <w:i/>
                          <w:sz w:val="16"/>
                          <w:szCs w:val="16"/>
                        </w:rPr>
                      </m:ctrlPr>
                    </m:accPr>
                    <m:e>
                      <m:r>
                        <m:rPr>
                          <m:sty m:val="bi"/>
                        </m:rPr>
                        <w:rPr>
                          <w:rFonts w:ascii="Cambria Math" w:hAnsi="Cambria Math"/>
                          <w:sz w:val="16"/>
                          <w:szCs w:val="16"/>
                        </w:rPr>
                        <m:t>x</m:t>
                      </m:r>
                    </m:e>
                  </m:acc>
                </m:sub>
              </m:sSub>
              <m:r>
                <m:rPr>
                  <m:sty m:val="b"/>
                </m:rPr>
                <w:rPr>
                  <w:rFonts w:ascii="Cambria Math" w:hAnsi="Cambria Math"/>
                  <w:sz w:val="16"/>
                  <w:szCs w:val="16"/>
                </w:rPr>
                <m:t>)</m:t>
              </m:r>
            </m:oMath>
          </w:p>
          <w:p w14:paraId="3345C1AA" w14:textId="77777777" w:rsidR="00DE2239" w:rsidRPr="006E66D6" w:rsidRDefault="00DE2239" w:rsidP="006E66D6">
            <w:pPr>
              <w:ind w:left="480"/>
              <w:jc w:val="both"/>
              <w:rPr>
                <w:sz w:val="16"/>
                <w:szCs w:val="16"/>
                <w:lang w:bidi="fa-IR"/>
              </w:rPr>
            </w:pPr>
            <w:r w:rsidRPr="006E66D6">
              <w:rPr>
                <w:b w:val="0"/>
                <w:bCs w:val="0"/>
                <w:iCs/>
                <w:sz w:val="16"/>
                <w:szCs w:val="16"/>
              </w:rPr>
              <w:t xml:space="preserve">7:       return   </w:t>
            </w:r>
            <m:oMath>
              <m:sSub>
                <m:sSubPr>
                  <m:ctrlPr>
                    <w:rPr>
                      <w:rFonts w:ascii="Cambria Math" w:hAnsi="Cambria Math"/>
                      <w:sz w:val="16"/>
                      <w:szCs w:val="16"/>
                      <w:lang w:bidi="fa-IR"/>
                    </w:rPr>
                  </m:ctrlPr>
                </m:sSubPr>
                <m:e>
                  <m:r>
                    <m:rPr>
                      <m:sty m:val="bi"/>
                    </m:rPr>
                    <w:rPr>
                      <w:rFonts w:ascii="Cambria Math" w:hAnsi="Cambria Math"/>
                      <w:sz w:val="16"/>
                      <w:szCs w:val="16"/>
                      <w:lang w:bidi="fa-IR"/>
                    </w:rPr>
                    <m:t>A</m:t>
                  </m:r>
                </m:e>
                <m:sub>
                  <m:sSub>
                    <m:sSubPr>
                      <m:ctrlPr>
                        <w:rPr>
                          <w:rFonts w:ascii="Cambria Math" w:hAnsi="Cambria Math"/>
                          <w:sz w:val="16"/>
                          <w:szCs w:val="16"/>
                          <w:lang w:bidi="fa-IR"/>
                        </w:rPr>
                      </m:ctrlPr>
                    </m:sSubPr>
                    <m:e>
                      <m:r>
                        <m:rPr>
                          <m:sty m:val="bi"/>
                        </m:rPr>
                        <w:rPr>
                          <w:rFonts w:ascii="Cambria Math" w:hAnsi="Cambria Math"/>
                          <w:sz w:val="16"/>
                          <w:szCs w:val="16"/>
                          <w:lang w:bidi="fa-IR"/>
                        </w:rPr>
                        <m:t>all</m:t>
                      </m:r>
                    </m:e>
                    <m:sub>
                      <m:r>
                        <m:rPr>
                          <m:nor/>
                        </m:rPr>
                        <w:rPr>
                          <w:b w:val="0"/>
                          <w:bCs w:val="0"/>
                          <w:sz w:val="16"/>
                          <w:szCs w:val="16"/>
                          <w:lang w:bidi="fa-IR"/>
                        </w:rPr>
                        <m:t xml:space="preserve"> </m:t>
                      </m:r>
                    </m:sub>
                  </m:sSub>
                </m:sub>
              </m:sSub>
              <m:d>
                <m:dPr>
                  <m:ctrlPr>
                    <w:rPr>
                      <w:rFonts w:ascii="Cambria Math" w:hAnsi="Cambria Math"/>
                      <w:i/>
                      <w:sz w:val="16"/>
                      <w:szCs w:val="16"/>
                      <w:lang w:bidi="fa-IR"/>
                    </w:rPr>
                  </m:ctrlPr>
                </m:dPr>
                <m:e>
                  <m:r>
                    <m:rPr>
                      <m:sty m:val="bi"/>
                    </m:rPr>
                    <w:rPr>
                      <w:rFonts w:ascii="Cambria Math" w:hAnsi="Cambria Math"/>
                      <w:sz w:val="16"/>
                      <w:szCs w:val="16"/>
                      <w:lang w:bidi="fa-IR"/>
                    </w:rPr>
                    <m:t>x</m:t>
                  </m:r>
                </m:e>
              </m:d>
              <m:r>
                <m:rPr>
                  <m:sty m:val="bi"/>
                </m:rPr>
                <w:rPr>
                  <w:rFonts w:ascii="Cambria Math" w:hAnsi="Cambria Math"/>
                  <w:sz w:val="16"/>
                  <w:szCs w:val="16"/>
                  <w:lang w:bidi="fa-IR"/>
                </w:rPr>
                <m:t xml:space="preserve"> , </m:t>
              </m:r>
              <m:sSub>
                <m:sSubPr>
                  <m:ctrlPr>
                    <w:rPr>
                      <w:rFonts w:ascii="Cambria Math" w:hAnsi="Cambria Math"/>
                      <w:sz w:val="16"/>
                      <w:szCs w:val="16"/>
                      <w:lang w:bidi="fa-IR"/>
                    </w:rPr>
                  </m:ctrlPr>
                </m:sSubPr>
                <m:e>
                  <m:r>
                    <m:rPr>
                      <m:sty m:val="bi"/>
                    </m:rPr>
                    <w:rPr>
                      <w:rFonts w:ascii="Cambria Math" w:hAnsi="Cambria Math"/>
                      <w:sz w:val="16"/>
                      <w:szCs w:val="16"/>
                      <w:lang w:bidi="fa-IR"/>
                    </w:rPr>
                    <m:t>A</m:t>
                  </m:r>
                </m:e>
                <m:sub>
                  <m:sSub>
                    <m:sSubPr>
                      <m:ctrlPr>
                        <w:rPr>
                          <w:rFonts w:ascii="Cambria Math" w:hAnsi="Cambria Math"/>
                          <w:sz w:val="16"/>
                          <w:szCs w:val="16"/>
                          <w:lang w:bidi="fa-IR"/>
                        </w:rPr>
                      </m:ctrlPr>
                    </m:sSubPr>
                    <m:e>
                      <m:r>
                        <m:rPr>
                          <m:sty m:val="bi"/>
                        </m:rPr>
                        <w:rPr>
                          <w:rFonts w:ascii="Cambria Math" w:hAnsi="Cambria Math"/>
                          <w:sz w:val="16"/>
                          <w:szCs w:val="16"/>
                          <w:lang w:bidi="fa-IR"/>
                        </w:rPr>
                        <m:t>fm</m:t>
                      </m:r>
                    </m:e>
                    <m:sub>
                      <m:r>
                        <m:rPr>
                          <m:nor/>
                        </m:rPr>
                        <w:rPr>
                          <w:b w:val="0"/>
                          <w:bCs w:val="0"/>
                          <w:sz w:val="16"/>
                          <w:szCs w:val="16"/>
                          <w:lang w:bidi="fa-IR"/>
                        </w:rPr>
                        <m:t xml:space="preserve"> </m:t>
                      </m:r>
                    </m:sub>
                  </m:sSub>
                </m:sub>
              </m:sSub>
              <m:d>
                <m:dPr>
                  <m:ctrlPr>
                    <w:rPr>
                      <w:rFonts w:ascii="Cambria Math" w:hAnsi="Cambria Math"/>
                      <w:i/>
                      <w:sz w:val="16"/>
                      <w:szCs w:val="16"/>
                      <w:lang w:bidi="fa-IR"/>
                    </w:rPr>
                  </m:ctrlPr>
                </m:dPr>
                <m:e>
                  <m:r>
                    <m:rPr>
                      <m:sty m:val="bi"/>
                    </m:rPr>
                    <w:rPr>
                      <w:rFonts w:ascii="Cambria Math" w:hAnsi="Cambria Math"/>
                      <w:sz w:val="16"/>
                      <w:szCs w:val="16"/>
                      <w:lang w:bidi="fa-IR"/>
                    </w:rPr>
                    <m:t>x</m:t>
                  </m:r>
                </m:e>
              </m:d>
            </m:oMath>
          </w:p>
          <w:p w14:paraId="16235733" w14:textId="77777777" w:rsidR="00DE2239" w:rsidRPr="006E66D6" w:rsidRDefault="00DE2239" w:rsidP="006E66D6">
            <w:pPr>
              <w:keepNext/>
              <w:ind w:left="480"/>
              <w:jc w:val="both"/>
              <w:rPr>
                <w:iCs/>
                <w:sz w:val="16"/>
                <w:szCs w:val="16"/>
              </w:rPr>
            </w:pPr>
            <w:r w:rsidRPr="006E66D6">
              <w:rPr>
                <w:b w:val="0"/>
                <w:bCs w:val="0"/>
                <w:sz w:val="16"/>
                <w:szCs w:val="16"/>
                <w:lang w:bidi="fa-IR"/>
              </w:rPr>
              <w:t xml:space="preserve">8: </w:t>
            </w:r>
            <w:r w:rsidRPr="006E66D6">
              <w:rPr>
                <w:sz w:val="16"/>
                <w:szCs w:val="16"/>
                <w:lang w:bidi="fa-IR"/>
              </w:rPr>
              <w:t>end procedure</w:t>
            </w:r>
          </w:p>
        </w:tc>
      </w:tr>
    </w:tbl>
    <w:p w14:paraId="59B1B111" w14:textId="77777777" w:rsidR="00DE2239" w:rsidRPr="006E66D6" w:rsidRDefault="00DE2239" w:rsidP="006E66D6">
      <w:pPr>
        <w:spacing w:after="0"/>
        <w:jc w:val="both"/>
        <w:rPr>
          <w:rFonts w:asciiTheme="majorBidi" w:eastAsiaTheme="minorEastAsia" w:hAnsiTheme="majorBidi" w:cstheme="majorBidi"/>
        </w:rPr>
      </w:pPr>
    </w:p>
    <w:p w14:paraId="10E2C1DB" w14:textId="77777777" w:rsidR="00DE2239" w:rsidRPr="006E66D6" w:rsidRDefault="00BB3AFA" w:rsidP="006E66D6">
      <w:pPr>
        <w:spacing w:after="0"/>
        <w:jc w:val="both"/>
        <w:rPr>
          <w:rFonts w:asciiTheme="majorBidi" w:eastAsiaTheme="minorEastAsia" w:hAnsiTheme="majorBidi" w:cstheme="majorBidi"/>
          <w:b/>
          <w:bCs/>
        </w:rPr>
      </w:pPr>
      <w:r w:rsidRPr="006E66D6">
        <w:rPr>
          <w:rFonts w:asciiTheme="majorBidi" w:eastAsiaTheme="minorEastAsia" w:hAnsiTheme="majorBidi" w:cstheme="majorBidi"/>
          <w:b/>
          <w:bCs/>
        </w:rPr>
        <w:t>5. Experiments</w:t>
      </w:r>
    </w:p>
    <w:p w14:paraId="66339884" w14:textId="6953FC97" w:rsidR="00BB3AFA" w:rsidRPr="006E66D6" w:rsidRDefault="000C168A" w:rsidP="006E66D6">
      <w:pPr>
        <w:spacing w:after="0"/>
        <w:jc w:val="both"/>
        <w:rPr>
          <w:rFonts w:asciiTheme="majorBidi" w:eastAsiaTheme="minorEastAsia" w:hAnsiTheme="majorBidi" w:cstheme="majorBidi"/>
        </w:rPr>
      </w:pPr>
      <w:r w:rsidRPr="006E66D6">
        <w:rPr>
          <w:rFonts w:asciiTheme="majorBidi" w:eastAsiaTheme="minorEastAsia" w:hAnsiTheme="majorBidi" w:cstheme="majorBidi"/>
        </w:rPr>
        <w:t xml:space="preserve">In this section, we evaluate the performance of the proposed model in comparison with the prominent models in the field of anomaly detection, which were examined in detail in </w:t>
      </w:r>
      <w:r w:rsidR="0007060D" w:rsidRPr="006E66D6">
        <w:rPr>
          <w:rFonts w:asciiTheme="majorBidi" w:eastAsiaTheme="minorEastAsia" w:hAnsiTheme="majorBidi" w:cstheme="majorBidi"/>
        </w:rPr>
        <w:t>S</w:t>
      </w:r>
      <w:r w:rsidRPr="006E66D6">
        <w:rPr>
          <w:rFonts w:asciiTheme="majorBidi" w:eastAsiaTheme="minorEastAsia" w:hAnsiTheme="majorBidi" w:cstheme="majorBidi"/>
        </w:rPr>
        <w:t xml:space="preserve">ection 2. </w:t>
      </w:r>
      <w:r w:rsidR="00C90962" w:rsidRPr="006E66D6">
        <w:rPr>
          <w:rFonts w:asciiTheme="majorBidi" w:eastAsiaTheme="minorEastAsia" w:hAnsiTheme="majorBidi" w:cstheme="majorBidi"/>
        </w:rPr>
        <w:t>T</w:t>
      </w:r>
      <w:r w:rsidR="0079482F" w:rsidRPr="006E66D6">
        <w:rPr>
          <w:rFonts w:asciiTheme="majorBidi" w:eastAsiaTheme="minorEastAsia" w:hAnsiTheme="majorBidi" w:cstheme="majorBidi"/>
        </w:rPr>
        <w:t xml:space="preserve">o test the models on a fair basis, the reported outcomes for all </w:t>
      </w:r>
      <w:r w:rsidR="0007060D" w:rsidRPr="006E66D6">
        <w:rPr>
          <w:rFonts w:asciiTheme="majorBidi" w:eastAsiaTheme="minorEastAsia" w:hAnsiTheme="majorBidi" w:cstheme="majorBidi"/>
        </w:rPr>
        <w:t xml:space="preserve">the </w:t>
      </w:r>
      <w:r w:rsidR="0079482F" w:rsidRPr="006E66D6">
        <w:rPr>
          <w:rFonts w:asciiTheme="majorBidi" w:eastAsiaTheme="minorEastAsia" w:hAnsiTheme="majorBidi" w:cstheme="majorBidi"/>
        </w:rPr>
        <w:t>implemented models are based on tabular data obtained from the average of ten runs</w:t>
      </w:r>
      <w:r w:rsidR="00C90962" w:rsidRPr="006E66D6">
        <w:rPr>
          <w:rFonts w:asciiTheme="majorBidi" w:eastAsiaTheme="minorEastAsia" w:hAnsiTheme="majorBidi" w:cstheme="majorBidi"/>
        </w:rPr>
        <w:t>,</w:t>
      </w:r>
      <w:r w:rsidR="0079482F" w:rsidRPr="006E66D6">
        <w:rPr>
          <w:rFonts w:asciiTheme="majorBidi" w:eastAsiaTheme="minorEastAsia" w:hAnsiTheme="majorBidi" w:cstheme="majorBidi"/>
        </w:rPr>
        <w:t xml:space="preserve"> and</w:t>
      </w:r>
      <w:r w:rsidR="0007060D" w:rsidRPr="006E66D6">
        <w:rPr>
          <w:rFonts w:asciiTheme="majorBidi" w:eastAsiaTheme="minorEastAsia" w:hAnsiTheme="majorBidi" w:cstheme="majorBidi"/>
        </w:rPr>
        <w:t>,</w:t>
      </w:r>
      <w:r w:rsidR="0079482F" w:rsidRPr="006E66D6">
        <w:rPr>
          <w:rFonts w:asciiTheme="majorBidi" w:eastAsiaTheme="minorEastAsia" w:hAnsiTheme="majorBidi" w:cstheme="majorBidi"/>
        </w:rPr>
        <w:t xml:space="preserve"> for each class of imagery data, it is based on the average of three runs. The anomaly </w:t>
      </w:r>
      <w:r w:rsidR="009459D4" w:rsidRPr="006E66D6">
        <w:rPr>
          <w:rFonts w:asciiTheme="majorBidi" w:eastAsiaTheme="minorEastAsia" w:hAnsiTheme="majorBidi" w:cstheme="majorBidi"/>
        </w:rPr>
        <w:t xml:space="preserve">score used in tabular data is </w:t>
      </w:r>
      <w:proofErr w:type="spellStart"/>
      <w:r w:rsidR="009459D4" w:rsidRPr="006E66D6">
        <w:rPr>
          <w:rFonts w:asciiTheme="majorBidi" w:eastAsiaTheme="minorEastAsia" w:hAnsiTheme="majorBidi" w:cstheme="majorBidi"/>
        </w:rPr>
        <w:t>A</w:t>
      </w:r>
      <w:r w:rsidR="0079482F" w:rsidRPr="006E66D6">
        <w:rPr>
          <w:rFonts w:asciiTheme="majorBidi" w:eastAsiaTheme="minorEastAsia" w:hAnsiTheme="majorBidi" w:cstheme="majorBidi"/>
          <w:vertAlign w:val="subscript"/>
        </w:rPr>
        <w:t>all</w:t>
      </w:r>
      <w:proofErr w:type="spellEnd"/>
      <w:r w:rsidR="0079482F" w:rsidRPr="006E66D6">
        <w:rPr>
          <w:rFonts w:asciiTheme="majorBidi" w:eastAsiaTheme="minorEastAsia" w:hAnsiTheme="majorBidi" w:cstheme="majorBidi"/>
        </w:rPr>
        <w:t xml:space="preserve"> score and</w:t>
      </w:r>
      <w:r w:rsidR="0007060D" w:rsidRPr="006E66D6">
        <w:rPr>
          <w:rFonts w:asciiTheme="majorBidi" w:eastAsiaTheme="minorEastAsia" w:hAnsiTheme="majorBidi" w:cstheme="majorBidi"/>
        </w:rPr>
        <w:t>,</w:t>
      </w:r>
      <w:r w:rsidR="0079482F" w:rsidRPr="006E66D6">
        <w:rPr>
          <w:rFonts w:asciiTheme="majorBidi" w:eastAsiaTheme="minorEastAsia" w:hAnsiTheme="majorBidi" w:cstheme="majorBidi"/>
        </w:rPr>
        <w:t xml:space="preserve"> for image</w:t>
      </w:r>
      <w:r w:rsidR="009459D4" w:rsidRPr="006E66D6">
        <w:rPr>
          <w:rFonts w:asciiTheme="majorBidi" w:eastAsiaTheme="minorEastAsia" w:hAnsiTheme="majorBidi" w:cstheme="majorBidi"/>
        </w:rPr>
        <w:t>ry data</w:t>
      </w:r>
      <w:r w:rsidR="0007060D" w:rsidRPr="006E66D6">
        <w:rPr>
          <w:rFonts w:asciiTheme="majorBidi" w:eastAsiaTheme="minorEastAsia" w:hAnsiTheme="majorBidi" w:cstheme="majorBidi"/>
        </w:rPr>
        <w:t>,</w:t>
      </w:r>
      <w:r w:rsidR="009459D4" w:rsidRPr="006E66D6">
        <w:rPr>
          <w:rFonts w:asciiTheme="majorBidi" w:eastAsiaTheme="minorEastAsia" w:hAnsiTheme="majorBidi" w:cstheme="majorBidi"/>
        </w:rPr>
        <w:t xml:space="preserve"> it is </w:t>
      </w:r>
      <w:proofErr w:type="spellStart"/>
      <w:r w:rsidR="009459D4" w:rsidRPr="006E66D6">
        <w:rPr>
          <w:rFonts w:asciiTheme="majorBidi" w:eastAsiaTheme="minorEastAsia" w:hAnsiTheme="majorBidi" w:cstheme="majorBidi"/>
        </w:rPr>
        <w:t>A</w:t>
      </w:r>
      <w:r w:rsidR="0079482F" w:rsidRPr="006E66D6">
        <w:rPr>
          <w:rFonts w:asciiTheme="majorBidi" w:eastAsiaTheme="minorEastAsia" w:hAnsiTheme="majorBidi" w:cstheme="majorBidi"/>
          <w:vertAlign w:val="subscript"/>
        </w:rPr>
        <w:t>fm</w:t>
      </w:r>
      <w:proofErr w:type="spellEnd"/>
      <w:r w:rsidR="0079482F" w:rsidRPr="006E66D6">
        <w:rPr>
          <w:rFonts w:asciiTheme="majorBidi" w:eastAsiaTheme="minorEastAsia" w:hAnsiTheme="majorBidi" w:cstheme="majorBidi"/>
        </w:rPr>
        <w:t xml:space="preserve"> score. The reason for choosing this score will be</w:t>
      </w:r>
      <w:r w:rsidR="001B2950" w:rsidRPr="006E66D6">
        <w:rPr>
          <w:rFonts w:asciiTheme="majorBidi" w:eastAsiaTheme="minorEastAsia" w:hAnsiTheme="majorBidi" w:cstheme="majorBidi"/>
        </w:rPr>
        <w:t xml:space="preserve"> discussed further in </w:t>
      </w:r>
      <w:r w:rsidR="0007060D" w:rsidRPr="006E66D6">
        <w:rPr>
          <w:rFonts w:asciiTheme="majorBidi" w:eastAsiaTheme="minorEastAsia" w:hAnsiTheme="majorBidi" w:cstheme="majorBidi"/>
        </w:rPr>
        <w:t>S</w:t>
      </w:r>
      <w:r w:rsidR="001B2950" w:rsidRPr="006E66D6">
        <w:rPr>
          <w:rFonts w:asciiTheme="majorBidi" w:eastAsiaTheme="minorEastAsia" w:hAnsiTheme="majorBidi" w:cstheme="majorBidi"/>
        </w:rPr>
        <w:t>ection 5.</w:t>
      </w:r>
      <w:r w:rsidR="0079482F" w:rsidRPr="006E66D6">
        <w:rPr>
          <w:rFonts w:asciiTheme="majorBidi" w:eastAsiaTheme="minorEastAsia" w:hAnsiTheme="majorBidi" w:cstheme="majorBidi"/>
        </w:rPr>
        <w:t xml:space="preserve">6. </w:t>
      </w:r>
      <w:r w:rsidR="001B2950" w:rsidRPr="006E66D6">
        <w:rPr>
          <w:rFonts w:asciiTheme="majorBidi" w:eastAsiaTheme="minorEastAsia" w:hAnsiTheme="majorBidi" w:cstheme="majorBidi"/>
        </w:rPr>
        <w:t>Moreover</w:t>
      </w:r>
      <w:r w:rsidR="0079482F" w:rsidRPr="006E66D6">
        <w:rPr>
          <w:rFonts w:asciiTheme="majorBidi" w:eastAsiaTheme="minorEastAsia" w:hAnsiTheme="majorBidi" w:cstheme="majorBidi"/>
        </w:rPr>
        <w:t xml:space="preserve">, the ALAD model </w:t>
      </w:r>
      <w:r w:rsidR="0007060D" w:rsidRPr="006E66D6">
        <w:rPr>
          <w:rFonts w:asciiTheme="majorBidi" w:eastAsiaTheme="minorEastAsia" w:hAnsiTheme="majorBidi" w:cstheme="majorBidi"/>
        </w:rPr>
        <w:t>is</w:t>
      </w:r>
      <w:r w:rsidR="0079482F" w:rsidRPr="006E66D6">
        <w:rPr>
          <w:rFonts w:asciiTheme="majorBidi" w:eastAsiaTheme="minorEastAsia" w:hAnsiTheme="majorBidi" w:cstheme="majorBidi"/>
        </w:rPr>
        <w:t xml:space="preserve"> implemented and the result</w:t>
      </w:r>
      <w:r w:rsidR="001B2950" w:rsidRPr="006E66D6">
        <w:rPr>
          <w:rFonts w:asciiTheme="majorBidi" w:eastAsiaTheme="minorEastAsia" w:hAnsiTheme="majorBidi" w:cstheme="majorBidi"/>
        </w:rPr>
        <w:t>s of the best anomaly score</w:t>
      </w:r>
      <w:r w:rsidR="00F64ABC" w:rsidRPr="006E66D6">
        <w:rPr>
          <w:rFonts w:asciiTheme="majorBidi" w:eastAsiaTheme="minorEastAsia" w:hAnsiTheme="majorBidi" w:cstheme="majorBidi"/>
        </w:rPr>
        <w:t xml:space="preserve"> </w:t>
      </w:r>
      <w:proofErr w:type="spellStart"/>
      <w:r w:rsidR="001B2950" w:rsidRPr="006E66D6">
        <w:rPr>
          <w:rFonts w:asciiTheme="majorBidi" w:eastAsiaTheme="minorEastAsia" w:hAnsiTheme="majorBidi" w:cstheme="majorBidi"/>
        </w:rPr>
        <w:t>A</w:t>
      </w:r>
      <w:r w:rsidR="0079482F" w:rsidRPr="006E66D6">
        <w:rPr>
          <w:rFonts w:asciiTheme="majorBidi" w:eastAsiaTheme="minorEastAsia" w:hAnsiTheme="majorBidi" w:cstheme="majorBidi"/>
          <w:vertAlign w:val="subscript"/>
        </w:rPr>
        <w:t>fm</w:t>
      </w:r>
      <w:proofErr w:type="spellEnd"/>
      <w:r w:rsidR="001B2950" w:rsidRPr="006E66D6">
        <w:rPr>
          <w:rFonts w:asciiTheme="majorBidi" w:eastAsiaTheme="minorEastAsia" w:hAnsiTheme="majorBidi" w:cstheme="majorBidi"/>
        </w:rPr>
        <w:t xml:space="preserve"> </w:t>
      </w:r>
      <w:r w:rsidR="0007060D" w:rsidRPr="006E66D6">
        <w:rPr>
          <w:rFonts w:asciiTheme="majorBidi" w:eastAsiaTheme="minorEastAsia" w:hAnsiTheme="majorBidi" w:cstheme="majorBidi"/>
        </w:rPr>
        <w:t>are</w:t>
      </w:r>
      <w:r w:rsidR="001B2950" w:rsidRPr="006E66D6">
        <w:rPr>
          <w:rFonts w:asciiTheme="majorBidi" w:eastAsiaTheme="minorEastAsia" w:hAnsiTheme="majorBidi" w:cstheme="majorBidi"/>
        </w:rPr>
        <w:t xml:space="preserve"> reported. For </w:t>
      </w:r>
      <w:r w:rsidR="0079482F" w:rsidRPr="006E66D6">
        <w:rPr>
          <w:rFonts w:asciiTheme="majorBidi" w:eastAsiaTheme="minorEastAsia" w:hAnsiTheme="majorBidi" w:cstheme="majorBidi"/>
        </w:rPr>
        <w:t>other mod</w:t>
      </w:r>
      <w:r w:rsidR="001B2950" w:rsidRPr="006E66D6">
        <w:rPr>
          <w:rFonts w:asciiTheme="majorBidi" w:eastAsiaTheme="minorEastAsia" w:hAnsiTheme="majorBidi" w:cstheme="majorBidi"/>
        </w:rPr>
        <w:t xml:space="preserve">els, the available results </w:t>
      </w:r>
      <w:r w:rsidR="0007060D" w:rsidRPr="006E66D6">
        <w:rPr>
          <w:rFonts w:asciiTheme="majorBidi" w:eastAsiaTheme="minorEastAsia" w:hAnsiTheme="majorBidi" w:cstheme="majorBidi"/>
        </w:rPr>
        <w:t>are</w:t>
      </w:r>
      <w:r w:rsidR="0079482F" w:rsidRPr="006E66D6">
        <w:rPr>
          <w:rFonts w:asciiTheme="majorBidi" w:eastAsiaTheme="minorEastAsia" w:hAnsiTheme="majorBidi" w:cstheme="majorBidi"/>
        </w:rPr>
        <w:t xml:space="preserve"> </w:t>
      </w:r>
      <w:r w:rsidR="001B2950" w:rsidRPr="006E66D6">
        <w:rPr>
          <w:rFonts w:asciiTheme="majorBidi" w:eastAsiaTheme="minorEastAsia" w:hAnsiTheme="majorBidi" w:cstheme="majorBidi"/>
        </w:rPr>
        <w:t>adopted</w:t>
      </w:r>
      <w:r w:rsidR="00F64ABC" w:rsidRPr="006E66D6">
        <w:rPr>
          <w:rFonts w:asciiTheme="majorBidi" w:eastAsiaTheme="minorEastAsia" w:hAnsiTheme="majorBidi" w:cstheme="majorBidi"/>
        </w:rPr>
        <w:t xml:space="preserve"> from [27]</w:t>
      </w:r>
      <w:r w:rsidR="001B2950" w:rsidRPr="006E66D6">
        <w:rPr>
          <w:rFonts w:asciiTheme="majorBidi" w:eastAsiaTheme="minorEastAsia" w:hAnsiTheme="majorBidi" w:cstheme="majorBidi"/>
        </w:rPr>
        <w:t xml:space="preserve">. </w:t>
      </w:r>
    </w:p>
    <w:p w14:paraId="646EF55D" w14:textId="5BEEB670" w:rsidR="001B2950" w:rsidRPr="006E66D6" w:rsidRDefault="001B2950" w:rsidP="006E66D6">
      <w:pPr>
        <w:spacing w:after="0"/>
        <w:jc w:val="both"/>
        <w:rPr>
          <w:rFonts w:asciiTheme="majorBidi" w:eastAsiaTheme="minorEastAsia" w:hAnsiTheme="majorBidi" w:cstheme="majorBidi"/>
          <w:b/>
          <w:bCs/>
        </w:rPr>
      </w:pPr>
      <w:r w:rsidRPr="006E66D6">
        <w:rPr>
          <w:rFonts w:asciiTheme="majorBidi" w:eastAsiaTheme="minorEastAsia" w:hAnsiTheme="majorBidi" w:cstheme="majorBidi"/>
          <w:b/>
          <w:bCs/>
        </w:rPr>
        <w:t>5.1 Data</w:t>
      </w:r>
      <w:r w:rsidR="00251F44" w:rsidRPr="006E66D6">
        <w:rPr>
          <w:rFonts w:asciiTheme="majorBidi" w:eastAsiaTheme="minorEastAsia" w:hAnsiTheme="majorBidi" w:cstheme="majorBidi"/>
          <w:b/>
          <w:bCs/>
        </w:rPr>
        <w:t>sets</w:t>
      </w:r>
    </w:p>
    <w:p w14:paraId="0FC7E2D4" w14:textId="555C7923" w:rsidR="0038744E" w:rsidRPr="006E66D6" w:rsidRDefault="001B2950" w:rsidP="006E66D6">
      <w:pPr>
        <w:spacing w:after="0"/>
        <w:jc w:val="both"/>
        <w:rPr>
          <w:rFonts w:asciiTheme="majorBidi" w:eastAsiaTheme="minorEastAsia" w:hAnsiTheme="majorBidi" w:cstheme="majorBidi"/>
        </w:rPr>
      </w:pPr>
      <w:r w:rsidRPr="006E66D6">
        <w:rPr>
          <w:rFonts w:asciiTheme="majorBidi" w:eastAsiaTheme="minorEastAsia" w:hAnsiTheme="majorBidi" w:cstheme="majorBidi"/>
        </w:rPr>
        <w:t>In order to evaluate the performance of the proposed model and scrutiniz</w:t>
      </w:r>
      <w:r w:rsidR="0007060D" w:rsidRPr="006E66D6">
        <w:rPr>
          <w:rFonts w:asciiTheme="majorBidi" w:eastAsiaTheme="minorEastAsia" w:hAnsiTheme="majorBidi" w:cstheme="majorBidi"/>
        </w:rPr>
        <w:t>e</w:t>
      </w:r>
      <w:r w:rsidRPr="006E66D6">
        <w:rPr>
          <w:rFonts w:asciiTheme="majorBidi" w:eastAsiaTheme="minorEastAsia" w:hAnsiTheme="majorBidi" w:cstheme="majorBidi"/>
        </w:rPr>
        <w:t xml:space="preserve"> its efficiency from different viewpoints, various data sets with diverse characteristics are used. The proposed method </w:t>
      </w:r>
      <w:r w:rsidR="0007060D" w:rsidRPr="006E66D6">
        <w:rPr>
          <w:rFonts w:asciiTheme="majorBidi" w:eastAsiaTheme="minorEastAsia" w:hAnsiTheme="majorBidi" w:cstheme="majorBidi"/>
        </w:rPr>
        <w:t>is</w:t>
      </w:r>
      <w:r w:rsidRPr="006E66D6">
        <w:rPr>
          <w:rFonts w:asciiTheme="majorBidi" w:eastAsiaTheme="minorEastAsia" w:hAnsiTheme="majorBidi" w:cstheme="majorBidi"/>
        </w:rPr>
        <w:t xml:space="preserve"> tested on the available imagery and tabular datasets. For tabular </w:t>
      </w:r>
      <w:r w:rsidR="00C90962" w:rsidRPr="006E66D6">
        <w:rPr>
          <w:rFonts w:asciiTheme="majorBidi" w:eastAsiaTheme="minorEastAsia" w:hAnsiTheme="majorBidi" w:cstheme="majorBidi"/>
        </w:rPr>
        <w:t>dataset</w:t>
      </w:r>
      <w:r w:rsidR="007F5BAF" w:rsidRPr="006E66D6">
        <w:rPr>
          <w:rFonts w:asciiTheme="majorBidi" w:eastAsiaTheme="minorEastAsia" w:hAnsiTheme="majorBidi" w:cstheme="majorBidi"/>
        </w:rPr>
        <w:t>s</w:t>
      </w:r>
      <w:r w:rsidR="00433F25" w:rsidRPr="006E66D6">
        <w:rPr>
          <w:rFonts w:asciiTheme="majorBidi" w:eastAsiaTheme="minorEastAsia" w:hAnsiTheme="majorBidi" w:cstheme="majorBidi"/>
        </w:rPr>
        <w:t xml:space="preserve">, four </w:t>
      </w:r>
      <w:r w:rsidR="00C90962" w:rsidRPr="006E66D6">
        <w:rPr>
          <w:rFonts w:asciiTheme="majorBidi" w:eastAsiaTheme="minorEastAsia" w:hAnsiTheme="majorBidi" w:cstheme="majorBidi"/>
        </w:rPr>
        <w:t>dataset</w:t>
      </w:r>
      <w:r w:rsidR="00433F25" w:rsidRPr="006E66D6">
        <w:rPr>
          <w:rFonts w:asciiTheme="majorBidi" w:eastAsiaTheme="minorEastAsia" w:hAnsiTheme="majorBidi" w:cstheme="majorBidi"/>
        </w:rPr>
        <w:t>s</w:t>
      </w:r>
      <w:r w:rsidRPr="006E66D6">
        <w:rPr>
          <w:rFonts w:asciiTheme="majorBidi" w:eastAsiaTheme="minorEastAsia" w:hAnsiTheme="majorBidi" w:cstheme="majorBidi"/>
        </w:rPr>
        <w:t xml:space="preserve">, including kddcup99, arrhythmia, thyroid and musk </w:t>
      </w:r>
      <w:r w:rsidR="0007060D" w:rsidRPr="006E66D6">
        <w:rPr>
          <w:rFonts w:asciiTheme="majorBidi" w:eastAsiaTheme="minorEastAsia" w:hAnsiTheme="majorBidi" w:cstheme="majorBidi"/>
        </w:rPr>
        <w:t>are</w:t>
      </w:r>
      <w:r w:rsidRPr="006E66D6">
        <w:rPr>
          <w:rFonts w:asciiTheme="majorBidi" w:eastAsiaTheme="minorEastAsia" w:hAnsiTheme="majorBidi" w:cstheme="majorBidi"/>
        </w:rPr>
        <w:t xml:space="preserve"> used. </w:t>
      </w:r>
      <w:r w:rsidR="0038744E" w:rsidRPr="006E66D6">
        <w:rPr>
          <w:rFonts w:asciiTheme="majorBidi" w:eastAsiaTheme="minorEastAsia" w:hAnsiTheme="majorBidi" w:cstheme="majorBidi"/>
        </w:rPr>
        <w:t>Kddcup99</w:t>
      </w:r>
      <w:r w:rsidRPr="006E66D6">
        <w:rPr>
          <w:rFonts w:asciiTheme="majorBidi" w:eastAsiaTheme="minorEastAsia" w:hAnsiTheme="majorBidi" w:cstheme="majorBidi"/>
        </w:rPr>
        <w:t xml:space="preserve"> is a </w:t>
      </w:r>
      <w:r w:rsidR="00C90962" w:rsidRPr="006E66D6">
        <w:rPr>
          <w:rFonts w:asciiTheme="majorBidi" w:eastAsiaTheme="minorEastAsia" w:hAnsiTheme="majorBidi" w:cstheme="majorBidi"/>
        </w:rPr>
        <w:t>dataset</w:t>
      </w:r>
      <w:r w:rsidRPr="006E66D6">
        <w:rPr>
          <w:rFonts w:asciiTheme="majorBidi" w:eastAsiaTheme="minorEastAsia" w:hAnsiTheme="majorBidi" w:cstheme="majorBidi"/>
        </w:rPr>
        <w:t xml:space="preserve"> related to network penetration.</w:t>
      </w:r>
      <w:r w:rsidR="00433F25" w:rsidRPr="006E66D6">
        <w:rPr>
          <w:sz w:val="20"/>
          <w:szCs w:val="20"/>
        </w:rPr>
        <w:t xml:space="preserve"> </w:t>
      </w:r>
      <w:r w:rsidR="00433F25" w:rsidRPr="006E66D6">
        <w:rPr>
          <w:rFonts w:asciiTheme="majorBidi" w:eastAsiaTheme="minorEastAsia" w:hAnsiTheme="majorBidi" w:cstheme="majorBidi"/>
        </w:rPr>
        <w:t xml:space="preserve">Arrhythmia is a medical collection related to cardiac arrhythmia with 16 classes. Also, thyroid is a three-class data related to thyroid disease. The musk </w:t>
      </w:r>
      <w:r w:rsidR="00C90962" w:rsidRPr="006E66D6">
        <w:rPr>
          <w:rFonts w:asciiTheme="majorBidi" w:eastAsiaTheme="minorEastAsia" w:hAnsiTheme="majorBidi" w:cstheme="majorBidi"/>
        </w:rPr>
        <w:t>dataset</w:t>
      </w:r>
      <w:r w:rsidR="00433F25" w:rsidRPr="006E66D6">
        <w:rPr>
          <w:rFonts w:asciiTheme="majorBidi" w:eastAsiaTheme="minorEastAsia" w:hAnsiTheme="majorBidi" w:cstheme="majorBidi"/>
        </w:rPr>
        <w:t xml:space="preserve"> was created </w:t>
      </w:r>
      <w:r w:rsidR="0007060D" w:rsidRPr="006E66D6">
        <w:rPr>
          <w:rFonts w:asciiTheme="majorBidi" w:eastAsiaTheme="minorEastAsia" w:hAnsiTheme="majorBidi" w:cstheme="majorBidi"/>
        </w:rPr>
        <w:t>to</w:t>
      </w:r>
      <w:r w:rsidR="00433F25" w:rsidRPr="006E66D6">
        <w:rPr>
          <w:rFonts w:asciiTheme="majorBidi" w:eastAsiaTheme="minorEastAsia" w:hAnsiTheme="majorBidi" w:cstheme="majorBidi"/>
        </w:rPr>
        <w:t xml:space="preserve"> classify</w:t>
      </w:r>
      <w:r w:rsidR="0007060D" w:rsidRPr="006E66D6">
        <w:rPr>
          <w:rFonts w:asciiTheme="majorBidi" w:eastAsiaTheme="minorEastAsia" w:hAnsiTheme="majorBidi" w:cstheme="majorBidi"/>
        </w:rPr>
        <w:t xml:space="preserve"> </w:t>
      </w:r>
      <w:r w:rsidR="00433F25" w:rsidRPr="006E66D6">
        <w:rPr>
          <w:rFonts w:asciiTheme="majorBidi" w:eastAsiaTheme="minorEastAsia" w:hAnsiTheme="majorBidi" w:cstheme="majorBidi"/>
        </w:rPr>
        <w:t xml:space="preserve">six classes on molecular musk. In the introduced data set, 20, 15, 2.5 and 3.2 percent of the data are anomalous samples, respectively. </w:t>
      </w:r>
      <w:r w:rsidR="00156252" w:rsidRPr="006E66D6">
        <w:rPr>
          <w:rFonts w:asciiTheme="majorBidi" w:eastAsiaTheme="minorEastAsia" w:hAnsiTheme="majorBidi" w:cstheme="majorBidi"/>
        </w:rPr>
        <w:t xml:space="preserve">Hence, in the test phase, after calculating the anomaly score, the proportion of the data that has the highest anomaly score is classified as </w:t>
      </w:r>
      <w:r w:rsidR="00C26659" w:rsidRPr="006E66D6">
        <w:rPr>
          <w:rFonts w:asciiTheme="majorBidi" w:eastAsiaTheme="minorEastAsia" w:hAnsiTheme="majorBidi" w:cstheme="majorBidi"/>
        </w:rPr>
        <w:t>anomaly.</w:t>
      </w:r>
    </w:p>
    <w:p w14:paraId="0255A407" w14:textId="6BE08121" w:rsidR="00C26659" w:rsidRPr="006E66D6" w:rsidRDefault="00C26659" w:rsidP="006E66D6">
      <w:pPr>
        <w:spacing w:after="0"/>
        <w:jc w:val="both"/>
        <w:rPr>
          <w:rFonts w:asciiTheme="majorBidi" w:eastAsiaTheme="minorEastAsia" w:hAnsiTheme="majorBidi" w:cstheme="majorBidi"/>
        </w:rPr>
      </w:pPr>
      <w:r w:rsidRPr="006E66D6">
        <w:rPr>
          <w:rFonts w:asciiTheme="majorBidi" w:eastAsiaTheme="minorEastAsia" w:hAnsiTheme="majorBidi" w:cstheme="majorBidi"/>
        </w:rPr>
        <w:lastRenderedPageBreak/>
        <w:t xml:space="preserve">Assessing the proposed model on these data sets is performed by calculating F1, Recall and Precision criterion. </w:t>
      </w:r>
      <w:r w:rsidR="00026589" w:rsidRPr="006E66D6">
        <w:rPr>
          <w:rFonts w:asciiTheme="majorBidi" w:eastAsiaTheme="minorEastAsia" w:hAnsiTheme="majorBidi" w:cstheme="majorBidi"/>
        </w:rPr>
        <w:t>Two datasets of CIFAR10 and SVHN are considered for the imagery data</w:t>
      </w:r>
      <w:r w:rsidR="00251F44" w:rsidRPr="006E66D6">
        <w:rPr>
          <w:rFonts w:asciiTheme="majorBidi" w:eastAsiaTheme="minorEastAsia" w:hAnsiTheme="majorBidi" w:cstheme="majorBidi"/>
        </w:rPr>
        <w:t>set</w:t>
      </w:r>
      <w:r w:rsidR="00026589" w:rsidRPr="006E66D6">
        <w:rPr>
          <w:rFonts w:asciiTheme="majorBidi" w:eastAsiaTheme="minorEastAsia" w:hAnsiTheme="majorBidi" w:cstheme="majorBidi"/>
        </w:rPr>
        <w:t xml:space="preserve">. Both of these </w:t>
      </w:r>
      <w:r w:rsidR="006F10BD" w:rsidRPr="006E66D6">
        <w:rPr>
          <w:rFonts w:asciiTheme="majorBidi" w:eastAsiaTheme="minorEastAsia" w:hAnsiTheme="majorBidi" w:cstheme="majorBidi"/>
        </w:rPr>
        <w:t>data</w:t>
      </w:r>
      <w:r w:rsidR="00251F44" w:rsidRPr="006E66D6">
        <w:rPr>
          <w:rFonts w:asciiTheme="majorBidi" w:eastAsiaTheme="minorEastAsia" w:hAnsiTheme="majorBidi" w:cstheme="majorBidi"/>
        </w:rPr>
        <w:t>sets</w:t>
      </w:r>
      <w:r w:rsidR="00026589" w:rsidRPr="006E66D6">
        <w:rPr>
          <w:rFonts w:asciiTheme="majorBidi" w:eastAsiaTheme="minorEastAsia" w:hAnsiTheme="majorBidi" w:cstheme="majorBidi"/>
        </w:rPr>
        <w:t xml:space="preserve"> have </w:t>
      </w:r>
      <w:r w:rsidR="00C90962" w:rsidRPr="006E66D6">
        <w:rPr>
          <w:rFonts w:asciiTheme="majorBidi" w:eastAsiaTheme="minorEastAsia" w:hAnsiTheme="majorBidi" w:cstheme="majorBidi"/>
        </w:rPr>
        <w:t>ten</w:t>
      </w:r>
      <w:r w:rsidR="00026589" w:rsidRPr="006E66D6">
        <w:rPr>
          <w:rFonts w:asciiTheme="majorBidi" w:eastAsiaTheme="minorEastAsia" w:hAnsiTheme="majorBidi" w:cstheme="majorBidi"/>
        </w:rPr>
        <w:t xml:space="preserve"> classes and</w:t>
      </w:r>
      <w:r w:rsidR="0007060D" w:rsidRPr="006E66D6">
        <w:rPr>
          <w:rFonts w:asciiTheme="majorBidi" w:eastAsiaTheme="minorEastAsia" w:hAnsiTheme="majorBidi" w:cstheme="majorBidi"/>
        </w:rPr>
        <w:t>,</w:t>
      </w:r>
      <w:r w:rsidR="00026589" w:rsidRPr="006E66D6">
        <w:rPr>
          <w:rFonts w:asciiTheme="majorBidi" w:eastAsiaTheme="minorEastAsia" w:hAnsiTheme="majorBidi" w:cstheme="majorBidi"/>
        </w:rPr>
        <w:t xml:space="preserve"> each time</w:t>
      </w:r>
      <w:r w:rsidR="0007060D" w:rsidRPr="006E66D6">
        <w:rPr>
          <w:rFonts w:asciiTheme="majorBidi" w:eastAsiaTheme="minorEastAsia" w:hAnsiTheme="majorBidi" w:cstheme="majorBidi"/>
        </w:rPr>
        <w:t>,</w:t>
      </w:r>
      <w:r w:rsidR="00026589" w:rsidRPr="006E66D6">
        <w:rPr>
          <w:rFonts w:asciiTheme="majorBidi" w:eastAsiaTheme="minorEastAsia" w:hAnsiTheme="majorBidi" w:cstheme="majorBidi"/>
        </w:rPr>
        <w:t xml:space="preserve"> one class is considered as the normal class and the other </w:t>
      </w:r>
      <w:r w:rsidR="00C90962" w:rsidRPr="006E66D6">
        <w:rPr>
          <w:rFonts w:asciiTheme="majorBidi" w:eastAsiaTheme="minorEastAsia" w:hAnsiTheme="majorBidi" w:cstheme="majorBidi"/>
        </w:rPr>
        <w:t>nine</w:t>
      </w:r>
      <w:r w:rsidR="00026589" w:rsidRPr="006E66D6">
        <w:rPr>
          <w:rFonts w:asciiTheme="majorBidi" w:eastAsiaTheme="minorEastAsia" w:hAnsiTheme="majorBidi" w:cstheme="majorBidi"/>
        </w:rPr>
        <w:t xml:space="preserve"> classes as the abnormal class. </w:t>
      </w:r>
      <w:r w:rsidR="00ED2E0D" w:rsidRPr="006E66D6">
        <w:rPr>
          <w:rFonts w:asciiTheme="majorBidi" w:eastAsiaTheme="minorEastAsia" w:hAnsiTheme="majorBidi" w:cstheme="majorBidi"/>
        </w:rPr>
        <w:t>The criterion used to evaluate the model on image</w:t>
      </w:r>
      <w:r w:rsidR="00A31B83" w:rsidRPr="006E66D6">
        <w:rPr>
          <w:rFonts w:asciiTheme="majorBidi" w:eastAsiaTheme="minorEastAsia" w:hAnsiTheme="majorBidi" w:cstheme="majorBidi"/>
        </w:rPr>
        <w:t>ry</w:t>
      </w:r>
      <w:r w:rsidR="00ED2E0D" w:rsidRPr="006E66D6">
        <w:rPr>
          <w:rFonts w:asciiTheme="majorBidi" w:eastAsiaTheme="minorEastAsia" w:hAnsiTheme="majorBidi" w:cstheme="majorBidi"/>
        </w:rPr>
        <w:t xml:space="preserve"> data is area unde</w:t>
      </w:r>
      <w:r w:rsidR="00A31B83" w:rsidRPr="006E66D6">
        <w:rPr>
          <w:rFonts w:asciiTheme="majorBidi" w:eastAsiaTheme="minorEastAsia" w:hAnsiTheme="majorBidi" w:cstheme="majorBidi"/>
        </w:rPr>
        <w:t>r the receiver operating curve (</w:t>
      </w:r>
      <w:r w:rsidR="00ED2E0D" w:rsidRPr="006E66D6">
        <w:rPr>
          <w:rFonts w:asciiTheme="majorBidi" w:eastAsiaTheme="minorEastAsia" w:hAnsiTheme="majorBidi" w:cstheme="majorBidi"/>
        </w:rPr>
        <w:t>AUROC</w:t>
      </w:r>
      <w:r w:rsidR="00A31B83" w:rsidRPr="006E66D6">
        <w:rPr>
          <w:rFonts w:asciiTheme="majorBidi" w:eastAsiaTheme="minorEastAsia" w:hAnsiTheme="majorBidi" w:cstheme="majorBidi"/>
        </w:rPr>
        <w:t>)</w:t>
      </w:r>
      <w:r w:rsidR="00ED2E0D" w:rsidRPr="006E66D6">
        <w:rPr>
          <w:rFonts w:asciiTheme="majorBidi" w:eastAsiaTheme="minorEastAsia" w:hAnsiTheme="majorBidi" w:cstheme="majorBidi"/>
        </w:rPr>
        <w:t xml:space="preserve">. For all the data </w:t>
      </w:r>
      <w:r w:rsidR="00A31B83" w:rsidRPr="006E66D6">
        <w:rPr>
          <w:rFonts w:asciiTheme="majorBidi" w:eastAsiaTheme="minorEastAsia" w:hAnsiTheme="majorBidi" w:cstheme="majorBidi"/>
        </w:rPr>
        <w:t xml:space="preserve">which have been </w:t>
      </w:r>
      <w:r w:rsidR="00ED2E0D" w:rsidRPr="006E66D6">
        <w:rPr>
          <w:rFonts w:asciiTheme="majorBidi" w:eastAsiaTheme="minorEastAsia" w:hAnsiTheme="majorBidi" w:cstheme="majorBidi"/>
        </w:rPr>
        <w:t>used, 80% of the data are selected as training data and 20% as test data. 25% of training data is selected as validation data.</w:t>
      </w:r>
      <w:r w:rsidR="00ED2E0D" w:rsidRPr="006E66D6">
        <w:rPr>
          <w:sz w:val="20"/>
          <w:szCs w:val="20"/>
        </w:rPr>
        <w:t xml:space="preserve"> </w:t>
      </w:r>
      <w:r w:rsidR="00ED2E0D" w:rsidRPr="006E66D6">
        <w:rPr>
          <w:rFonts w:asciiTheme="majorBidi" w:eastAsiaTheme="minorEastAsia" w:hAnsiTheme="majorBidi" w:cstheme="majorBidi"/>
        </w:rPr>
        <w:t xml:space="preserve">It </w:t>
      </w:r>
      <w:r w:rsidR="00A31B83" w:rsidRPr="006E66D6">
        <w:rPr>
          <w:rFonts w:asciiTheme="majorBidi" w:eastAsiaTheme="minorEastAsia" w:hAnsiTheme="majorBidi" w:cstheme="majorBidi"/>
        </w:rPr>
        <w:t>is noteworthy</w:t>
      </w:r>
      <w:r w:rsidR="00ED2E0D" w:rsidRPr="006E66D6">
        <w:rPr>
          <w:rFonts w:asciiTheme="majorBidi" w:eastAsiaTheme="minorEastAsia" w:hAnsiTheme="majorBidi" w:cstheme="majorBidi"/>
        </w:rPr>
        <w:t xml:space="preserve"> that</w:t>
      </w:r>
      <w:r w:rsidR="0007060D" w:rsidRPr="006E66D6">
        <w:rPr>
          <w:rFonts w:asciiTheme="majorBidi" w:eastAsiaTheme="minorEastAsia" w:hAnsiTheme="majorBidi" w:cstheme="majorBidi"/>
        </w:rPr>
        <w:t>,</w:t>
      </w:r>
      <w:r w:rsidR="00ED2E0D" w:rsidRPr="006E66D6">
        <w:rPr>
          <w:rFonts w:asciiTheme="majorBidi" w:eastAsiaTheme="minorEastAsia" w:hAnsiTheme="majorBidi" w:cstheme="majorBidi"/>
        </w:rPr>
        <w:t xml:space="preserve"> in the training phase, all </w:t>
      </w:r>
      <w:r w:rsidR="0007060D" w:rsidRPr="006E66D6">
        <w:rPr>
          <w:rFonts w:asciiTheme="majorBidi" w:eastAsiaTheme="minorEastAsia" w:hAnsiTheme="majorBidi" w:cstheme="majorBidi"/>
        </w:rPr>
        <w:t xml:space="preserve">the </w:t>
      </w:r>
      <w:r w:rsidR="00ED2E0D" w:rsidRPr="006E66D6">
        <w:rPr>
          <w:rFonts w:asciiTheme="majorBidi" w:eastAsiaTheme="minorEastAsia" w:hAnsiTheme="majorBidi" w:cstheme="majorBidi"/>
        </w:rPr>
        <w:t xml:space="preserve">anomalous samples are eliminated from the training data. </w:t>
      </w:r>
    </w:p>
    <w:p w14:paraId="16AF696B" w14:textId="77777777" w:rsidR="006E66D6" w:rsidRPr="006E66D6" w:rsidRDefault="00ED2E0D" w:rsidP="006E66D6">
      <w:pPr>
        <w:spacing w:after="0"/>
        <w:jc w:val="both"/>
        <w:rPr>
          <w:rFonts w:asciiTheme="majorBidi" w:eastAsiaTheme="minorEastAsia" w:hAnsiTheme="majorBidi" w:cstheme="majorBidi"/>
          <w:b/>
          <w:bCs/>
        </w:rPr>
      </w:pPr>
      <w:r w:rsidRPr="006E66D6">
        <w:rPr>
          <w:rFonts w:asciiTheme="majorBidi" w:eastAsiaTheme="minorEastAsia" w:hAnsiTheme="majorBidi" w:cstheme="majorBidi"/>
          <w:b/>
          <w:bCs/>
        </w:rPr>
        <w:t xml:space="preserve">5.2. Experiments on the tabular </w:t>
      </w:r>
      <w:r w:rsidR="00C90962" w:rsidRPr="006E66D6">
        <w:rPr>
          <w:rFonts w:asciiTheme="majorBidi" w:eastAsiaTheme="minorEastAsia" w:hAnsiTheme="majorBidi" w:cstheme="majorBidi"/>
          <w:b/>
          <w:bCs/>
        </w:rPr>
        <w:t>dataset</w:t>
      </w:r>
      <w:r w:rsidRPr="006E66D6">
        <w:rPr>
          <w:rFonts w:asciiTheme="majorBidi" w:eastAsiaTheme="minorEastAsia" w:hAnsiTheme="majorBidi" w:cstheme="majorBidi"/>
          <w:b/>
          <w:bCs/>
        </w:rPr>
        <w:t xml:space="preserve">s </w:t>
      </w:r>
    </w:p>
    <w:p w14:paraId="5F9FA5C7" w14:textId="51D73786" w:rsidR="006E66D6" w:rsidRPr="006E66D6" w:rsidRDefault="006E66D6" w:rsidP="006E66D6">
      <w:pPr>
        <w:spacing w:after="0"/>
        <w:jc w:val="center"/>
        <w:rPr>
          <w:rFonts w:asciiTheme="majorBidi" w:eastAsiaTheme="minorEastAsia" w:hAnsiTheme="majorBidi" w:cstheme="majorBidi"/>
          <w:b/>
          <w:bCs/>
          <w:sz w:val="16"/>
          <w:szCs w:val="16"/>
          <w:rtl/>
        </w:rPr>
      </w:pPr>
      <w:r w:rsidRPr="006E66D6">
        <w:rPr>
          <w:rFonts w:asciiTheme="majorBidi" w:eastAsiaTheme="minorEastAsia" w:hAnsiTheme="majorBidi" w:cstheme="majorBidi"/>
          <w:b/>
          <w:bCs/>
          <w:sz w:val="16"/>
          <w:szCs w:val="16"/>
        </w:rPr>
        <w:t>Table 1: Output results of the proposed model in comparison with the basic models on the tabular</w:t>
      </w:r>
      <w:r w:rsidRPr="006E66D6">
        <w:rPr>
          <w:rFonts w:asciiTheme="majorBidi" w:eastAsiaTheme="minorEastAsia" w:hAnsiTheme="majorBidi" w:cstheme="majorBidi"/>
          <w:b/>
          <w:bCs/>
          <w:sz w:val="16"/>
          <w:szCs w:val="16"/>
        </w:rPr>
        <w:t xml:space="preserve"> </w:t>
      </w:r>
      <w:r w:rsidRPr="006E66D6">
        <w:rPr>
          <w:rFonts w:asciiTheme="majorBidi" w:eastAsiaTheme="minorEastAsia" w:hAnsiTheme="majorBidi" w:cstheme="majorBidi"/>
          <w:b/>
          <w:bCs/>
          <w:sz w:val="16"/>
          <w:szCs w:val="16"/>
        </w:rPr>
        <w:t>data set.</w:t>
      </w:r>
    </w:p>
    <w:tbl>
      <w:tblPr>
        <w:tblStyle w:val="TableGrid"/>
        <w:tblpPr w:leftFromText="180" w:rightFromText="180" w:vertAnchor="text" w:horzAnchor="margin" w:tblpY="144"/>
        <w:tblW w:w="8957" w:type="dxa"/>
        <w:tblLook w:val="04A0" w:firstRow="1" w:lastRow="0" w:firstColumn="1" w:lastColumn="0" w:noHBand="0" w:noVBand="1"/>
      </w:tblPr>
      <w:tblGrid>
        <w:gridCol w:w="929"/>
        <w:gridCol w:w="669"/>
        <w:gridCol w:w="669"/>
        <w:gridCol w:w="669"/>
        <w:gridCol w:w="669"/>
        <w:gridCol w:w="669"/>
        <w:gridCol w:w="669"/>
        <w:gridCol w:w="669"/>
        <w:gridCol w:w="669"/>
        <w:gridCol w:w="669"/>
        <w:gridCol w:w="669"/>
        <w:gridCol w:w="669"/>
        <w:gridCol w:w="669"/>
      </w:tblGrid>
      <w:tr w:rsidR="006E66D6" w:rsidRPr="006E66D6" w14:paraId="69076466" w14:textId="77777777" w:rsidTr="006E66D6">
        <w:trPr>
          <w:trHeight w:val="24"/>
        </w:trPr>
        <w:tc>
          <w:tcPr>
            <w:tcW w:w="929" w:type="dxa"/>
            <w:vMerge w:val="restart"/>
            <w:tcBorders>
              <w:left w:val="nil"/>
            </w:tcBorders>
          </w:tcPr>
          <w:p w14:paraId="015FC753" w14:textId="77777777" w:rsidR="006E66D6" w:rsidRPr="006E66D6" w:rsidRDefault="006E66D6" w:rsidP="006E66D6">
            <w:pPr>
              <w:bidi w:val="0"/>
              <w:spacing w:before="480"/>
              <w:jc w:val="center"/>
              <w:rPr>
                <w:rFonts w:asciiTheme="majorBidi" w:hAnsiTheme="majorBidi" w:cstheme="majorBidi"/>
                <w:sz w:val="14"/>
                <w:szCs w:val="14"/>
              </w:rPr>
            </w:pPr>
            <w:bookmarkStart w:id="2" w:name="_Hlk106024820"/>
            <w:r w:rsidRPr="006E66D6">
              <w:rPr>
                <w:rFonts w:asciiTheme="majorBidi" w:hAnsiTheme="majorBidi" w:cstheme="majorBidi"/>
                <w:sz w:val="14"/>
                <w:szCs w:val="14"/>
              </w:rPr>
              <w:t>Model</w:t>
            </w:r>
          </w:p>
        </w:tc>
        <w:tc>
          <w:tcPr>
            <w:tcW w:w="0" w:type="auto"/>
            <w:gridSpan w:val="3"/>
            <w:tcBorders>
              <w:bottom w:val="nil"/>
            </w:tcBorders>
          </w:tcPr>
          <w:p w14:paraId="526E7E4A"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KDDCUP</w:t>
            </w:r>
          </w:p>
        </w:tc>
        <w:tc>
          <w:tcPr>
            <w:tcW w:w="0" w:type="auto"/>
            <w:gridSpan w:val="3"/>
            <w:tcBorders>
              <w:bottom w:val="nil"/>
            </w:tcBorders>
          </w:tcPr>
          <w:p w14:paraId="73EFAD21"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Arrhythmia</w:t>
            </w:r>
          </w:p>
        </w:tc>
        <w:tc>
          <w:tcPr>
            <w:tcW w:w="0" w:type="auto"/>
            <w:gridSpan w:val="3"/>
            <w:tcBorders>
              <w:bottom w:val="nil"/>
            </w:tcBorders>
          </w:tcPr>
          <w:p w14:paraId="4CD1C4E5"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Thyroid</w:t>
            </w:r>
          </w:p>
        </w:tc>
        <w:tc>
          <w:tcPr>
            <w:tcW w:w="0" w:type="auto"/>
            <w:gridSpan w:val="3"/>
            <w:tcBorders>
              <w:bottom w:val="nil"/>
              <w:right w:val="nil"/>
            </w:tcBorders>
          </w:tcPr>
          <w:p w14:paraId="267B736A"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Musk</w:t>
            </w:r>
          </w:p>
        </w:tc>
      </w:tr>
      <w:tr w:rsidR="006E66D6" w:rsidRPr="006E66D6" w14:paraId="70141F38" w14:textId="77777777" w:rsidTr="006E66D6">
        <w:trPr>
          <w:trHeight w:val="24"/>
        </w:trPr>
        <w:tc>
          <w:tcPr>
            <w:tcW w:w="929" w:type="dxa"/>
            <w:vMerge/>
            <w:tcBorders>
              <w:left w:val="nil"/>
              <w:bottom w:val="single" w:sz="4" w:space="0" w:color="auto"/>
            </w:tcBorders>
          </w:tcPr>
          <w:p w14:paraId="5BA3946A" w14:textId="77777777" w:rsidR="006E66D6" w:rsidRPr="006E66D6" w:rsidRDefault="006E66D6" w:rsidP="006E66D6">
            <w:pPr>
              <w:bidi w:val="0"/>
              <w:jc w:val="center"/>
              <w:rPr>
                <w:rFonts w:asciiTheme="majorBidi" w:hAnsiTheme="majorBidi" w:cstheme="majorBidi"/>
                <w:sz w:val="14"/>
                <w:szCs w:val="14"/>
              </w:rPr>
            </w:pPr>
          </w:p>
        </w:tc>
        <w:tc>
          <w:tcPr>
            <w:tcW w:w="0" w:type="auto"/>
            <w:tcBorders>
              <w:top w:val="nil"/>
              <w:bottom w:val="single" w:sz="4" w:space="0" w:color="auto"/>
              <w:right w:val="nil"/>
            </w:tcBorders>
          </w:tcPr>
          <w:p w14:paraId="2D818DE9"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Prec.</w:t>
            </w:r>
          </w:p>
        </w:tc>
        <w:tc>
          <w:tcPr>
            <w:tcW w:w="0" w:type="auto"/>
            <w:tcBorders>
              <w:top w:val="nil"/>
              <w:left w:val="nil"/>
              <w:bottom w:val="single" w:sz="4" w:space="0" w:color="auto"/>
              <w:right w:val="nil"/>
            </w:tcBorders>
          </w:tcPr>
          <w:p w14:paraId="5E2DF098"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Recall</w:t>
            </w:r>
          </w:p>
        </w:tc>
        <w:tc>
          <w:tcPr>
            <w:tcW w:w="0" w:type="auto"/>
            <w:tcBorders>
              <w:top w:val="nil"/>
              <w:left w:val="nil"/>
              <w:bottom w:val="single" w:sz="4" w:space="0" w:color="auto"/>
            </w:tcBorders>
          </w:tcPr>
          <w:p w14:paraId="2373E5F7"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F</w:t>
            </w:r>
            <w:r w:rsidRPr="006E66D6">
              <w:rPr>
                <w:rFonts w:asciiTheme="majorBidi" w:hAnsiTheme="majorBidi" w:cstheme="majorBidi"/>
                <w:sz w:val="14"/>
                <w:szCs w:val="14"/>
                <w:vertAlign w:val="subscript"/>
              </w:rPr>
              <w:t>1</w:t>
            </w:r>
          </w:p>
        </w:tc>
        <w:tc>
          <w:tcPr>
            <w:tcW w:w="0" w:type="auto"/>
            <w:tcBorders>
              <w:top w:val="nil"/>
              <w:bottom w:val="single" w:sz="4" w:space="0" w:color="auto"/>
              <w:right w:val="nil"/>
            </w:tcBorders>
          </w:tcPr>
          <w:p w14:paraId="3049FA0A"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Prec.</w:t>
            </w:r>
          </w:p>
        </w:tc>
        <w:tc>
          <w:tcPr>
            <w:tcW w:w="0" w:type="auto"/>
            <w:tcBorders>
              <w:top w:val="nil"/>
              <w:left w:val="nil"/>
              <w:bottom w:val="single" w:sz="4" w:space="0" w:color="auto"/>
              <w:right w:val="nil"/>
            </w:tcBorders>
          </w:tcPr>
          <w:p w14:paraId="210A2C26"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Recall</w:t>
            </w:r>
          </w:p>
        </w:tc>
        <w:tc>
          <w:tcPr>
            <w:tcW w:w="0" w:type="auto"/>
            <w:tcBorders>
              <w:top w:val="nil"/>
              <w:left w:val="nil"/>
              <w:bottom w:val="single" w:sz="4" w:space="0" w:color="auto"/>
            </w:tcBorders>
          </w:tcPr>
          <w:p w14:paraId="1E4C7178"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F</w:t>
            </w:r>
            <w:r w:rsidRPr="006E66D6">
              <w:rPr>
                <w:rFonts w:asciiTheme="majorBidi" w:hAnsiTheme="majorBidi" w:cstheme="majorBidi"/>
                <w:sz w:val="14"/>
                <w:szCs w:val="14"/>
                <w:vertAlign w:val="subscript"/>
              </w:rPr>
              <w:t>1</w:t>
            </w:r>
          </w:p>
        </w:tc>
        <w:tc>
          <w:tcPr>
            <w:tcW w:w="0" w:type="auto"/>
            <w:tcBorders>
              <w:top w:val="nil"/>
              <w:bottom w:val="single" w:sz="4" w:space="0" w:color="auto"/>
              <w:right w:val="nil"/>
            </w:tcBorders>
          </w:tcPr>
          <w:p w14:paraId="75A9BCE4"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Prec.</w:t>
            </w:r>
          </w:p>
        </w:tc>
        <w:tc>
          <w:tcPr>
            <w:tcW w:w="0" w:type="auto"/>
            <w:tcBorders>
              <w:top w:val="nil"/>
              <w:left w:val="nil"/>
              <w:bottom w:val="single" w:sz="4" w:space="0" w:color="auto"/>
              <w:right w:val="nil"/>
            </w:tcBorders>
          </w:tcPr>
          <w:p w14:paraId="0BC06ECB"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Recall</w:t>
            </w:r>
          </w:p>
        </w:tc>
        <w:tc>
          <w:tcPr>
            <w:tcW w:w="0" w:type="auto"/>
            <w:tcBorders>
              <w:top w:val="nil"/>
              <w:left w:val="nil"/>
              <w:bottom w:val="single" w:sz="4" w:space="0" w:color="auto"/>
            </w:tcBorders>
          </w:tcPr>
          <w:p w14:paraId="70670DE0"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F</w:t>
            </w:r>
            <w:r w:rsidRPr="006E66D6">
              <w:rPr>
                <w:rFonts w:asciiTheme="majorBidi" w:hAnsiTheme="majorBidi" w:cstheme="majorBidi"/>
                <w:sz w:val="14"/>
                <w:szCs w:val="14"/>
                <w:vertAlign w:val="subscript"/>
              </w:rPr>
              <w:t>1</w:t>
            </w:r>
          </w:p>
        </w:tc>
        <w:tc>
          <w:tcPr>
            <w:tcW w:w="0" w:type="auto"/>
            <w:tcBorders>
              <w:top w:val="nil"/>
              <w:bottom w:val="single" w:sz="4" w:space="0" w:color="auto"/>
              <w:right w:val="nil"/>
            </w:tcBorders>
          </w:tcPr>
          <w:p w14:paraId="3C8C4A0E"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Prec.</w:t>
            </w:r>
          </w:p>
        </w:tc>
        <w:tc>
          <w:tcPr>
            <w:tcW w:w="0" w:type="auto"/>
            <w:tcBorders>
              <w:top w:val="nil"/>
              <w:left w:val="nil"/>
              <w:bottom w:val="single" w:sz="4" w:space="0" w:color="auto"/>
              <w:right w:val="nil"/>
            </w:tcBorders>
          </w:tcPr>
          <w:p w14:paraId="6D01C257"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Recall</w:t>
            </w:r>
          </w:p>
        </w:tc>
        <w:tc>
          <w:tcPr>
            <w:tcW w:w="0" w:type="auto"/>
            <w:tcBorders>
              <w:top w:val="nil"/>
              <w:left w:val="nil"/>
              <w:bottom w:val="single" w:sz="4" w:space="0" w:color="auto"/>
              <w:right w:val="nil"/>
            </w:tcBorders>
          </w:tcPr>
          <w:p w14:paraId="778979D7"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F</w:t>
            </w:r>
            <w:r w:rsidRPr="006E66D6">
              <w:rPr>
                <w:rFonts w:asciiTheme="majorBidi" w:hAnsiTheme="majorBidi" w:cstheme="majorBidi"/>
                <w:sz w:val="14"/>
                <w:szCs w:val="14"/>
                <w:vertAlign w:val="subscript"/>
              </w:rPr>
              <w:t>1</w:t>
            </w:r>
          </w:p>
        </w:tc>
      </w:tr>
      <w:tr w:rsidR="006E66D6" w:rsidRPr="006E66D6" w14:paraId="700163EE" w14:textId="77777777" w:rsidTr="006E66D6">
        <w:trPr>
          <w:trHeight w:val="24"/>
        </w:trPr>
        <w:tc>
          <w:tcPr>
            <w:tcW w:w="929" w:type="dxa"/>
            <w:tcBorders>
              <w:left w:val="nil"/>
              <w:bottom w:val="nil"/>
            </w:tcBorders>
          </w:tcPr>
          <w:p w14:paraId="4EFE99C2"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IF</w:t>
            </w:r>
          </w:p>
        </w:tc>
        <w:tc>
          <w:tcPr>
            <w:tcW w:w="0" w:type="auto"/>
            <w:tcBorders>
              <w:bottom w:val="nil"/>
              <w:right w:val="nil"/>
            </w:tcBorders>
          </w:tcPr>
          <w:p w14:paraId="185D8F68"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92.16</m:t>
                </m:r>
              </m:oMath>
            </m:oMathPara>
          </w:p>
        </w:tc>
        <w:tc>
          <w:tcPr>
            <w:tcW w:w="0" w:type="auto"/>
            <w:tcBorders>
              <w:left w:val="nil"/>
              <w:bottom w:val="nil"/>
              <w:right w:val="nil"/>
            </w:tcBorders>
          </w:tcPr>
          <w:p w14:paraId="585339C8"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93.73</m:t>
                </m:r>
              </m:oMath>
            </m:oMathPara>
          </w:p>
        </w:tc>
        <w:tc>
          <w:tcPr>
            <w:tcW w:w="0" w:type="auto"/>
            <w:tcBorders>
              <w:left w:val="nil"/>
              <w:bottom w:val="nil"/>
            </w:tcBorders>
          </w:tcPr>
          <w:p w14:paraId="0BDCA5EB"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92.94</m:t>
                </m:r>
              </m:oMath>
            </m:oMathPara>
          </w:p>
        </w:tc>
        <w:tc>
          <w:tcPr>
            <w:tcW w:w="0" w:type="auto"/>
            <w:tcBorders>
              <w:bottom w:val="nil"/>
              <w:right w:val="nil"/>
            </w:tcBorders>
          </w:tcPr>
          <w:p w14:paraId="2AD5F04E"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51.47</m:t>
                </m:r>
              </m:oMath>
            </m:oMathPara>
          </w:p>
        </w:tc>
        <w:tc>
          <w:tcPr>
            <w:tcW w:w="0" w:type="auto"/>
            <w:tcBorders>
              <w:left w:val="nil"/>
              <w:bottom w:val="nil"/>
              <w:right w:val="nil"/>
            </w:tcBorders>
          </w:tcPr>
          <w:p w14:paraId="6C70A232"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54.69</m:t>
                </m:r>
              </m:oMath>
            </m:oMathPara>
          </w:p>
        </w:tc>
        <w:tc>
          <w:tcPr>
            <w:tcW w:w="0" w:type="auto"/>
            <w:tcBorders>
              <w:left w:val="nil"/>
              <w:bottom w:val="nil"/>
            </w:tcBorders>
          </w:tcPr>
          <w:p w14:paraId="380B4B68"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53.03</m:t>
                </m:r>
              </m:oMath>
            </m:oMathPara>
          </w:p>
        </w:tc>
        <w:tc>
          <w:tcPr>
            <w:tcW w:w="0" w:type="auto"/>
            <w:tcBorders>
              <w:bottom w:val="nil"/>
              <w:right w:val="nil"/>
            </w:tcBorders>
          </w:tcPr>
          <w:p w14:paraId="24589658" w14:textId="77777777" w:rsidR="006E66D6" w:rsidRPr="006E66D6" w:rsidRDefault="006E66D6" w:rsidP="006E66D6">
            <w:pPr>
              <w:bidi w:val="0"/>
              <w:jc w:val="center"/>
              <w:rPr>
                <w:rFonts w:ascii="Cambria Math" w:hAnsi="Cambria Math"/>
                <w:sz w:val="14"/>
                <w:szCs w:val="14"/>
                <w:oMath/>
              </w:rPr>
            </w:pPr>
            <m:oMathPara>
              <m:oMath>
                <m:r>
                  <m:rPr>
                    <m:sty m:val="bi"/>
                  </m:rPr>
                  <w:rPr>
                    <w:rFonts w:ascii="Cambria Math" w:hAnsi="Cambria Math"/>
                    <w:sz w:val="14"/>
                    <w:szCs w:val="14"/>
                  </w:rPr>
                  <m:t>70.13</m:t>
                </m:r>
              </m:oMath>
            </m:oMathPara>
          </w:p>
        </w:tc>
        <w:tc>
          <w:tcPr>
            <w:tcW w:w="0" w:type="auto"/>
            <w:tcBorders>
              <w:left w:val="nil"/>
              <w:bottom w:val="nil"/>
              <w:right w:val="nil"/>
            </w:tcBorders>
          </w:tcPr>
          <w:p w14:paraId="758C8555" w14:textId="77777777" w:rsidR="006E66D6" w:rsidRPr="006E66D6" w:rsidRDefault="006E66D6" w:rsidP="006E66D6">
            <w:pPr>
              <w:bidi w:val="0"/>
              <w:jc w:val="center"/>
              <w:rPr>
                <w:rFonts w:ascii="Cambria Math" w:hAnsi="Cambria Math"/>
                <w:sz w:val="14"/>
                <w:szCs w:val="14"/>
                <w:oMath/>
              </w:rPr>
            </w:pPr>
            <m:oMathPara>
              <m:oMath>
                <m:r>
                  <m:rPr>
                    <m:sty m:val="bi"/>
                  </m:rPr>
                  <w:rPr>
                    <w:rFonts w:ascii="Cambria Math" w:hAnsi="Cambria Math"/>
                    <w:sz w:val="14"/>
                    <w:szCs w:val="14"/>
                  </w:rPr>
                  <m:t>71.43</m:t>
                </m:r>
              </m:oMath>
            </m:oMathPara>
          </w:p>
        </w:tc>
        <w:tc>
          <w:tcPr>
            <w:tcW w:w="0" w:type="auto"/>
            <w:tcBorders>
              <w:left w:val="nil"/>
              <w:bottom w:val="nil"/>
            </w:tcBorders>
          </w:tcPr>
          <w:p w14:paraId="2AE40624" w14:textId="77777777" w:rsidR="006E66D6" w:rsidRPr="006E66D6" w:rsidRDefault="006E66D6" w:rsidP="006E66D6">
            <w:pPr>
              <w:bidi w:val="0"/>
              <w:jc w:val="center"/>
              <w:rPr>
                <w:rFonts w:ascii="Cambria Math" w:hAnsi="Cambria Math"/>
                <w:sz w:val="14"/>
                <w:szCs w:val="14"/>
                <w:oMath/>
              </w:rPr>
            </w:pPr>
            <m:oMathPara>
              <m:oMath>
                <m:r>
                  <m:rPr>
                    <m:sty m:val="bi"/>
                  </m:rPr>
                  <w:rPr>
                    <w:rFonts w:ascii="Cambria Math" w:hAnsi="Cambria Math"/>
                    <w:sz w:val="14"/>
                    <w:szCs w:val="14"/>
                  </w:rPr>
                  <m:t>70.27</m:t>
                </m:r>
              </m:oMath>
            </m:oMathPara>
          </w:p>
        </w:tc>
        <w:tc>
          <w:tcPr>
            <w:tcW w:w="0" w:type="auto"/>
            <w:tcBorders>
              <w:bottom w:val="nil"/>
              <w:right w:val="nil"/>
            </w:tcBorders>
          </w:tcPr>
          <w:p w14:paraId="08CC5B17"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47.96</m:t>
                </m:r>
              </m:oMath>
            </m:oMathPara>
          </w:p>
        </w:tc>
        <w:tc>
          <w:tcPr>
            <w:tcW w:w="0" w:type="auto"/>
            <w:tcBorders>
              <w:left w:val="nil"/>
              <w:bottom w:val="nil"/>
              <w:right w:val="nil"/>
            </w:tcBorders>
          </w:tcPr>
          <w:p w14:paraId="22CF23D3"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47.72</m:t>
                </m:r>
              </m:oMath>
            </m:oMathPara>
          </w:p>
        </w:tc>
        <w:tc>
          <w:tcPr>
            <w:tcW w:w="0" w:type="auto"/>
            <w:tcBorders>
              <w:left w:val="nil"/>
              <w:bottom w:val="nil"/>
              <w:right w:val="nil"/>
            </w:tcBorders>
          </w:tcPr>
          <w:p w14:paraId="7F9E1E67"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47.51</m:t>
                </m:r>
              </m:oMath>
            </m:oMathPara>
          </w:p>
        </w:tc>
      </w:tr>
      <w:tr w:rsidR="006E66D6" w:rsidRPr="006E66D6" w14:paraId="78440507" w14:textId="77777777" w:rsidTr="006E66D6">
        <w:trPr>
          <w:trHeight w:val="24"/>
        </w:trPr>
        <w:tc>
          <w:tcPr>
            <w:tcW w:w="929" w:type="dxa"/>
            <w:tcBorders>
              <w:top w:val="nil"/>
              <w:left w:val="nil"/>
              <w:bottom w:val="nil"/>
            </w:tcBorders>
          </w:tcPr>
          <w:p w14:paraId="00638DE3"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OC-SVM</w:t>
            </w:r>
          </w:p>
        </w:tc>
        <w:tc>
          <w:tcPr>
            <w:tcW w:w="0" w:type="auto"/>
            <w:tcBorders>
              <w:top w:val="nil"/>
              <w:bottom w:val="nil"/>
              <w:right w:val="nil"/>
            </w:tcBorders>
          </w:tcPr>
          <w:p w14:paraId="0646EAA7"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74.57</m:t>
                </m:r>
              </m:oMath>
            </m:oMathPara>
          </w:p>
        </w:tc>
        <w:tc>
          <w:tcPr>
            <w:tcW w:w="0" w:type="auto"/>
            <w:tcBorders>
              <w:top w:val="nil"/>
              <w:left w:val="nil"/>
              <w:bottom w:val="nil"/>
              <w:right w:val="nil"/>
            </w:tcBorders>
          </w:tcPr>
          <w:p w14:paraId="69A4AA16"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85.23</m:t>
                </m:r>
              </m:oMath>
            </m:oMathPara>
          </w:p>
        </w:tc>
        <w:tc>
          <w:tcPr>
            <w:tcW w:w="0" w:type="auto"/>
            <w:tcBorders>
              <w:top w:val="nil"/>
              <w:left w:val="nil"/>
              <w:bottom w:val="nil"/>
            </w:tcBorders>
          </w:tcPr>
          <w:p w14:paraId="6D1DF6A7"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79.54</m:t>
                </m:r>
              </m:oMath>
            </m:oMathPara>
          </w:p>
        </w:tc>
        <w:tc>
          <w:tcPr>
            <w:tcW w:w="0" w:type="auto"/>
            <w:tcBorders>
              <w:top w:val="nil"/>
              <w:bottom w:val="nil"/>
              <w:right w:val="nil"/>
            </w:tcBorders>
          </w:tcPr>
          <w:p w14:paraId="318C4481"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53.97</m:t>
                </m:r>
              </m:oMath>
            </m:oMathPara>
          </w:p>
        </w:tc>
        <w:tc>
          <w:tcPr>
            <w:tcW w:w="0" w:type="auto"/>
            <w:tcBorders>
              <w:top w:val="nil"/>
              <w:left w:val="nil"/>
              <w:bottom w:val="nil"/>
              <w:right w:val="nil"/>
            </w:tcBorders>
          </w:tcPr>
          <w:p w14:paraId="6D2CC8A0"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40.82</m:t>
                </m:r>
              </m:oMath>
            </m:oMathPara>
          </w:p>
        </w:tc>
        <w:tc>
          <w:tcPr>
            <w:tcW w:w="0" w:type="auto"/>
            <w:tcBorders>
              <w:top w:val="nil"/>
              <w:left w:val="nil"/>
              <w:bottom w:val="nil"/>
            </w:tcBorders>
          </w:tcPr>
          <w:p w14:paraId="6A199211"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45.18</m:t>
                </m:r>
              </m:oMath>
            </m:oMathPara>
          </w:p>
        </w:tc>
        <w:tc>
          <w:tcPr>
            <w:tcW w:w="0" w:type="auto"/>
            <w:tcBorders>
              <w:top w:val="nil"/>
              <w:bottom w:val="nil"/>
              <w:right w:val="nil"/>
            </w:tcBorders>
          </w:tcPr>
          <w:p w14:paraId="72057E66"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36.39</m:t>
                </m:r>
              </m:oMath>
            </m:oMathPara>
          </w:p>
        </w:tc>
        <w:tc>
          <w:tcPr>
            <w:tcW w:w="0" w:type="auto"/>
            <w:tcBorders>
              <w:top w:val="nil"/>
              <w:left w:val="nil"/>
              <w:bottom w:val="nil"/>
              <w:right w:val="nil"/>
            </w:tcBorders>
          </w:tcPr>
          <w:p w14:paraId="57CF024B"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42.39</m:t>
                </m:r>
              </m:oMath>
            </m:oMathPara>
          </w:p>
        </w:tc>
        <w:tc>
          <w:tcPr>
            <w:tcW w:w="0" w:type="auto"/>
            <w:tcBorders>
              <w:top w:val="nil"/>
              <w:left w:val="nil"/>
              <w:bottom w:val="nil"/>
            </w:tcBorders>
          </w:tcPr>
          <w:p w14:paraId="3B97DF2C"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38.87</m:t>
                </m:r>
              </m:oMath>
            </m:oMathPara>
          </w:p>
        </w:tc>
        <w:tc>
          <w:tcPr>
            <w:tcW w:w="0" w:type="auto"/>
            <w:tcBorders>
              <w:top w:val="nil"/>
              <w:bottom w:val="nil"/>
              <w:right w:val="nil"/>
            </w:tcBorders>
          </w:tcPr>
          <w:p w14:paraId="4C59725A"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m:t>
                </m:r>
              </m:oMath>
            </m:oMathPara>
          </w:p>
        </w:tc>
        <w:tc>
          <w:tcPr>
            <w:tcW w:w="0" w:type="auto"/>
            <w:tcBorders>
              <w:top w:val="nil"/>
              <w:left w:val="nil"/>
              <w:bottom w:val="nil"/>
              <w:right w:val="nil"/>
            </w:tcBorders>
          </w:tcPr>
          <w:p w14:paraId="1E84B898"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m:t>
                </m:r>
              </m:oMath>
            </m:oMathPara>
          </w:p>
        </w:tc>
        <w:tc>
          <w:tcPr>
            <w:tcW w:w="0" w:type="auto"/>
            <w:tcBorders>
              <w:top w:val="nil"/>
              <w:left w:val="nil"/>
              <w:bottom w:val="nil"/>
              <w:right w:val="nil"/>
            </w:tcBorders>
          </w:tcPr>
          <w:p w14:paraId="64AA6726"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m:t>
                </m:r>
              </m:oMath>
            </m:oMathPara>
          </w:p>
        </w:tc>
      </w:tr>
      <w:tr w:rsidR="006E66D6" w:rsidRPr="006E66D6" w14:paraId="249EC1A6" w14:textId="77777777" w:rsidTr="006E66D6">
        <w:trPr>
          <w:trHeight w:val="24"/>
        </w:trPr>
        <w:tc>
          <w:tcPr>
            <w:tcW w:w="929" w:type="dxa"/>
            <w:tcBorders>
              <w:top w:val="nil"/>
              <w:left w:val="nil"/>
              <w:bottom w:val="nil"/>
            </w:tcBorders>
          </w:tcPr>
          <w:p w14:paraId="6481D0C8" w14:textId="77777777" w:rsidR="006E66D6" w:rsidRPr="006E66D6" w:rsidRDefault="006E66D6" w:rsidP="006E66D6">
            <w:pPr>
              <w:bidi w:val="0"/>
              <w:jc w:val="center"/>
              <w:rPr>
                <w:rFonts w:asciiTheme="majorBidi" w:hAnsiTheme="majorBidi" w:cstheme="majorBidi"/>
                <w:sz w:val="14"/>
                <w:szCs w:val="14"/>
              </w:rPr>
            </w:pPr>
            <w:proofErr w:type="spellStart"/>
            <w:r w:rsidRPr="006E66D6">
              <w:rPr>
                <w:rFonts w:asciiTheme="majorBidi" w:hAnsiTheme="majorBidi" w:cstheme="majorBidi"/>
                <w:sz w:val="14"/>
                <w:szCs w:val="14"/>
              </w:rPr>
              <w:t>DSEBMr</w:t>
            </w:r>
            <w:proofErr w:type="spellEnd"/>
          </w:p>
        </w:tc>
        <w:tc>
          <w:tcPr>
            <w:tcW w:w="0" w:type="auto"/>
            <w:tcBorders>
              <w:top w:val="nil"/>
              <w:bottom w:val="nil"/>
              <w:right w:val="nil"/>
            </w:tcBorders>
          </w:tcPr>
          <w:p w14:paraId="63337094"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85.12</m:t>
                </m:r>
              </m:oMath>
            </m:oMathPara>
          </w:p>
        </w:tc>
        <w:tc>
          <w:tcPr>
            <w:tcW w:w="0" w:type="auto"/>
            <w:tcBorders>
              <w:top w:val="nil"/>
              <w:left w:val="nil"/>
              <w:bottom w:val="nil"/>
              <w:right w:val="nil"/>
            </w:tcBorders>
          </w:tcPr>
          <w:p w14:paraId="4772DB7F"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64.72</m:t>
                </m:r>
              </m:oMath>
            </m:oMathPara>
          </w:p>
        </w:tc>
        <w:tc>
          <w:tcPr>
            <w:tcW w:w="0" w:type="auto"/>
            <w:tcBorders>
              <w:top w:val="nil"/>
              <w:left w:val="nil"/>
              <w:bottom w:val="nil"/>
            </w:tcBorders>
          </w:tcPr>
          <w:p w14:paraId="1C5B6909"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73.28</m:t>
                </m:r>
              </m:oMath>
            </m:oMathPara>
          </w:p>
        </w:tc>
        <w:tc>
          <w:tcPr>
            <w:tcW w:w="0" w:type="auto"/>
            <w:tcBorders>
              <w:top w:val="nil"/>
              <w:bottom w:val="nil"/>
              <w:right w:val="nil"/>
            </w:tcBorders>
          </w:tcPr>
          <w:p w14:paraId="79D94633"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15.15</m:t>
                </m:r>
              </m:oMath>
            </m:oMathPara>
          </w:p>
        </w:tc>
        <w:tc>
          <w:tcPr>
            <w:tcW w:w="0" w:type="auto"/>
            <w:tcBorders>
              <w:top w:val="nil"/>
              <w:left w:val="nil"/>
              <w:bottom w:val="nil"/>
              <w:right w:val="nil"/>
            </w:tcBorders>
          </w:tcPr>
          <w:p w14:paraId="1F66FAC1"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15.13</m:t>
                </m:r>
              </m:oMath>
            </m:oMathPara>
          </w:p>
        </w:tc>
        <w:tc>
          <w:tcPr>
            <w:tcW w:w="0" w:type="auto"/>
            <w:tcBorders>
              <w:top w:val="nil"/>
              <w:left w:val="nil"/>
              <w:bottom w:val="nil"/>
            </w:tcBorders>
          </w:tcPr>
          <w:p w14:paraId="4CAE8B10"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15.10</m:t>
                </m:r>
              </m:oMath>
            </m:oMathPara>
          </w:p>
        </w:tc>
        <w:tc>
          <w:tcPr>
            <w:tcW w:w="0" w:type="auto"/>
            <w:tcBorders>
              <w:top w:val="nil"/>
              <w:bottom w:val="nil"/>
              <w:right w:val="nil"/>
            </w:tcBorders>
          </w:tcPr>
          <w:p w14:paraId="5F19D38E"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4.04</m:t>
                </m:r>
              </m:oMath>
            </m:oMathPara>
          </w:p>
        </w:tc>
        <w:tc>
          <w:tcPr>
            <w:tcW w:w="0" w:type="auto"/>
            <w:tcBorders>
              <w:top w:val="nil"/>
              <w:left w:val="nil"/>
              <w:bottom w:val="nil"/>
              <w:right w:val="nil"/>
            </w:tcBorders>
          </w:tcPr>
          <w:p w14:paraId="7CD5DA41"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4.03</m:t>
                </m:r>
              </m:oMath>
            </m:oMathPara>
          </w:p>
        </w:tc>
        <w:tc>
          <w:tcPr>
            <w:tcW w:w="0" w:type="auto"/>
            <w:tcBorders>
              <w:top w:val="nil"/>
              <w:left w:val="nil"/>
              <w:bottom w:val="nil"/>
            </w:tcBorders>
          </w:tcPr>
          <w:p w14:paraId="3322F07E"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4.03</m:t>
                </m:r>
              </m:oMath>
            </m:oMathPara>
          </w:p>
        </w:tc>
        <w:tc>
          <w:tcPr>
            <w:tcW w:w="0" w:type="auto"/>
            <w:tcBorders>
              <w:top w:val="nil"/>
              <w:bottom w:val="nil"/>
              <w:right w:val="nil"/>
            </w:tcBorders>
          </w:tcPr>
          <w:p w14:paraId="5E70D56F"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m:t>
                </m:r>
              </m:oMath>
            </m:oMathPara>
          </w:p>
        </w:tc>
        <w:tc>
          <w:tcPr>
            <w:tcW w:w="0" w:type="auto"/>
            <w:tcBorders>
              <w:top w:val="nil"/>
              <w:left w:val="nil"/>
              <w:bottom w:val="nil"/>
              <w:right w:val="nil"/>
            </w:tcBorders>
          </w:tcPr>
          <w:p w14:paraId="29B8DDFD"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m:t>
                </m:r>
              </m:oMath>
            </m:oMathPara>
          </w:p>
        </w:tc>
        <w:tc>
          <w:tcPr>
            <w:tcW w:w="0" w:type="auto"/>
            <w:tcBorders>
              <w:top w:val="nil"/>
              <w:left w:val="nil"/>
              <w:bottom w:val="nil"/>
              <w:right w:val="nil"/>
            </w:tcBorders>
          </w:tcPr>
          <w:p w14:paraId="34290482"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m:t>
                </m:r>
              </m:oMath>
            </m:oMathPara>
          </w:p>
        </w:tc>
      </w:tr>
      <w:tr w:rsidR="006E66D6" w:rsidRPr="006E66D6" w14:paraId="4A7E7F09" w14:textId="77777777" w:rsidTr="006E66D6">
        <w:trPr>
          <w:trHeight w:val="24"/>
        </w:trPr>
        <w:tc>
          <w:tcPr>
            <w:tcW w:w="929" w:type="dxa"/>
            <w:tcBorders>
              <w:top w:val="nil"/>
              <w:left w:val="nil"/>
              <w:bottom w:val="nil"/>
            </w:tcBorders>
          </w:tcPr>
          <w:p w14:paraId="7977CFA6" w14:textId="77777777" w:rsidR="006E66D6" w:rsidRPr="006E66D6" w:rsidRDefault="006E66D6" w:rsidP="006E66D6">
            <w:pPr>
              <w:bidi w:val="0"/>
              <w:jc w:val="center"/>
              <w:rPr>
                <w:rFonts w:asciiTheme="majorBidi" w:hAnsiTheme="majorBidi" w:cstheme="majorBidi"/>
                <w:sz w:val="14"/>
                <w:szCs w:val="14"/>
              </w:rPr>
            </w:pPr>
            <w:proofErr w:type="spellStart"/>
            <w:r w:rsidRPr="006E66D6">
              <w:rPr>
                <w:rFonts w:asciiTheme="majorBidi" w:hAnsiTheme="majorBidi" w:cstheme="majorBidi"/>
                <w:sz w:val="14"/>
                <w:szCs w:val="14"/>
              </w:rPr>
              <w:t>DSEBMe</w:t>
            </w:r>
            <w:proofErr w:type="spellEnd"/>
          </w:p>
        </w:tc>
        <w:tc>
          <w:tcPr>
            <w:tcW w:w="0" w:type="auto"/>
            <w:tcBorders>
              <w:top w:val="nil"/>
              <w:bottom w:val="nil"/>
              <w:right w:val="nil"/>
            </w:tcBorders>
          </w:tcPr>
          <w:p w14:paraId="0466050D"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86.19</m:t>
                </m:r>
              </m:oMath>
            </m:oMathPara>
          </w:p>
        </w:tc>
        <w:tc>
          <w:tcPr>
            <w:tcW w:w="0" w:type="auto"/>
            <w:tcBorders>
              <w:top w:val="nil"/>
              <w:left w:val="nil"/>
              <w:bottom w:val="nil"/>
              <w:right w:val="nil"/>
            </w:tcBorders>
          </w:tcPr>
          <w:p w14:paraId="58DC6D02"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64.46</m:t>
                </m:r>
              </m:oMath>
            </m:oMathPara>
          </w:p>
        </w:tc>
        <w:tc>
          <w:tcPr>
            <w:tcW w:w="0" w:type="auto"/>
            <w:tcBorders>
              <w:top w:val="nil"/>
              <w:left w:val="nil"/>
              <w:bottom w:val="nil"/>
            </w:tcBorders>
          </w:tcPr>
          <w:p w14:paraId="1B4EC2CA"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73.99</m:t>
                </m:r>
              </m:oMath>
            </m:oMathPara>
          </w:p>
        </w:tc>
        <w:tc>
          <w:tcPr>
            <w:tcW w:w="0" w:type="auto"/>
            <w:tcBorders>
              <w:top w:val="nil"/>
              <w:bottom w:val="nil"/>
              <w:right w:val="nil"/>
            </w:tcBorders>
          </w:tcPr>
          <w:p w14:paraId="379389CA"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46.67</m:t>
                </m:r>
              </m:oMath>
            </m:oMathPara>
          </w:p>
        </w:tc>
        <w:tc>
          <w:tcPr>
            <w:tcW w:w="0" w:type="auto"/>
            <w:tcBorders>
              <w:top w:val="nil"/>
              <w:left w:val="nil"/>
              <w:bottom w:val="nil"/>
              <w:right w:val="nil"/>
            </w:tcBorders>
          </w:tcPr>
          <w:p w14:paraId="3219CC05"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45.65</m:t>
                </m:r>
              </m:oMath>
            </m:oMathPara>
          </w:p>
        </w:tc>
        <w:tc>
          <w:tcPr>
            <w:tcW w:w="0" w:type="auto"/>
            <w:tcBorders>
              <w:top w:val="nil"/>
              <w:left w:val="nil"/>
              <w:bottom w:val="nil"/>
            </w:tcBorders>
          </w:tcPr>
          <w:p w14:paraId="22B4BA27"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46.01</m:t>
                </m:r>
              </m:oMath>
            </m:oMathPara>
          </w:p>
        </w:tc>
        <w:tc>
          <w:tcPr>
            <w:tcW w:w="0" w:type="auto"/>
            <w:tcBorders>
              <w:top w:val="nil"/>
              <w:bottom w:val="nil"/>
              <w:right w:val="nil"/>
            </w:tcBorders>
          </w:tcPr>
          <w:p w14:paraId="0A5637F2"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13.19</m:t>
                </m:r>
              </m:oMath>
            </m:oMathPara>
          </w:p>
        </w:tc>
        <w:tc>
          <w:tcPr>
            <w:tcW w:w="0" w:type="auto"/>
            <w:tcBorders>
              <w:top w:val="nil"/>
              <w:left w:val="nil"/>
              <w:bottom w:val="nil"/>
              <w:right w:val="nil"/>
            </w:tcBorders>
          </w:tcPr>
          <w:p w14:paraId="28AD0739"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13.19</m:t>
                </m:r>
              </m:oMath>
            </m:oMathPara>
          </w:p>
        </w:tc>
        <w:tc>
          <w:tcPr>
            <w:tcW w:w="0" w:type="auto"/>
            <w:tcBorders>
              <w:top w:val="nil"/>
              <w:left w:val="nil"/>
              <w:bottom w:val="nil"/>
            </w:tcBorders>
          </w:tcPr>
          <w:p w14:paraId="10FAD40D"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13.19</m:t>
                </m:r>
              </m:oMath>
            </m:oMathPara>
          </w:p>
        </w:tc>
        <w:tc>
          <w:tcPr>
            <w:tcW w:w="0" w:type="auto"/>
            <w:tcBorders>
              <w:top w:val="nil"/>
              <w:bottom w:val="nil"/>
              <w:right w:val="nil"/>
            </w:tcBorders>
          </w:tcPr>
          <w:p w14:paraId="01A5AEFF"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m:t>
                </m:r>
              </m:oMath>
            </m:oMathPara>
          </w:p>
        </w:tc>
        <w:tc>
          <w:tcPr>
            <w:tcW w:w="0" w:type="auto"/>
            <w:tcBorders>
              <w:top w:val="nil"/>
              <w:left w:val="nil"/>
              <w:bottom w:val="nil"/>
              <w:right w:val="nil"/>
            </w:tcBorders>
          </w:tcPr>
          <w:p w14:paraId="4C372FEC"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m:t>
                </m:r>
              </m:oMath>
            </m:oMathPara>
          </w:p>
        </w:tc>
        <w:tc>
          <w:tcPr>
            <w:tcW w:w="0" w:type="auto"/>
            <w:tcBorders>
              <w:top w:val="nil"/>
              <w:left w:val="nil"/>
              <w:bottom w:val="nil"/>
              <w:right w:val="nil"/>
            </w:tcBorders>
          </w:tcPr>
          <w:p w14:paraId="7C364EEB"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m:t>
                </m:r>
              </m:oMath>
            </m:oMathPara>
          </w:p>
        </w:tc>
      </w:tr>
      <w:tr w:rsidR="006E66D6" w:rsidRPr="006E66D6" w14:paraId="787AC15D" w14:textId="77777777" w:rsidTr="006E66D6">
        <w:trPr>
          <w:trHeight w:val="24"/>
        </w:trPr>
        <w:tc>
          <w:tcPr>
            <w:tcW w:w="929" w:type="dxa"/>
            <w:tcBorders>
              <w:top w:val="nil"/>
              <w:left w:val="nil"/>
              <w:bottom w:val="nil"/>
            </w:tcBorders>
          </w:tcPr>
          <w:p w14:paraId="71DC6B3C" w14:textId="77777777" w:rsidR="006E66D6" w:rsidRPr="006E66D6" w:rsidRDefault="006E66D6" w:rsidP="006E66D6">
            <w:pPr>
              <w:bidi w:val="0"/>
              <w:jc w:val="center"/>
              <w:rPr>
                <w:rFonts w:asciiTheme="majorBidi" w:hAnsiTheme="majorBidi" w:cstheme="majorBidi"/>
                <w:sz w:val="14"/>
                <w:szCs w:val="14"/>
              </w:rPr>
            </w:pPr>
            <w:proofErr w:type="spellStart"/>
            <w:r w:rsidRPr="006E66D6">
              <w:rPr>
                <w:rFonts w:asciiTheme="majorBidi" w:hAnsiTheme="majorBidi" w:cstheme="majorBidi"/>
                <w:sz w:val="14"/>
                <w:szCs w:val="14"/>
              </w:rPr>
              <w:t>AnoGAN</w:t>
            </w:r>
            <w:proofErr w:type="spellEnd"/>
          </w:p>
        </w:tc>
        <w:tc>
          <w:tcPr>
            <w:tcW w:w="0" w:type="auto"/>
            <w:tcBorders>
              <w:top w:val="nil"/>
              <w:bottom w:val="nil"/>
              <w:right w:val="nil"/>
            </w:tcBorders>
          </w:tcPr>
          <w:p w14:paraId="300ADD60"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87.86</m:t>
                </m:r>
              </m:oMath>
            </m:oMathPara>
          </w:p>
        </w:tc>
        <w:tc>
          <w:tcPr>
            <w:tcW w:w="0" w:type="auto"/>
            <w:tcBorders>
              <w:top w:val="nil"/>
              <w:left w:val="nil"/>
              <w:bottom w:val="nil"/>
              <w:right w:val="nil"/>
            </w:tcBorders>
          </w:tcPr>
          <w:p w14:paraId="2BDB7A07"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82.97</m:t>
                </m:r>
              </m:oMath>
            </m:oMathPara>
          </w:p>
        </w:tc>
        <w:tc>
          <w:tcPr>
            <w:tcW w:w="0" w:type="auto"/>
            <w:tcBorders>
              <w:top w:val="nil"/>
              <w:left w:val="nil"/>
              <w:bottom w:val="nil"/>
            </w:tcBorders>
          </w:tcPr>
          <w:p w14:paraId="1DE52354"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88.65</m:t>
                </m:r>
              </m:oMath>
            </m:oMathPara>
          </w:p>
        </w:tc>
        <w:tc>
          <w:tcPr>
            <w:tcW w:w="0" w:type="auto"/>
            <w:tcBorders>
              <w:top w:val="nil"/>
              <w:bottom w:val="nil"/>
              <w:right w:val="nil"/>
            </w:tcBorders>
          </w:tcPr>
          <w:p w14:paraId="7A891D9C"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41.18</m:t>
                </m:r>
              </m:oMath>
            </m:oMathPara>
          </w:p>
        </w:tc>
        <w:tc>
          <w:tcPr>
            <w:tcW w:w="0" w:type="auto"/>
            <w:tcBorders>
              <w:top w:val="nil"/>
              <w:left w:val="nil"/>
              <w:bottom w:val="nil"/>
              <w:right w:val="nil"/>
            </w:tcBorders>
          </w:tcPr>
          <w:p w14:paraId="7941F08A"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43.75</m:t>
                </m:r>
              </m:oMath>
            </m:oMathPara>
          </w:p>
        </w:tc>
        <w:tc>
          <w:tcPr>
            <w:tcW w:w="0" w:type="auto"/>
            <w:tcBorders>
              <w:top w:val="nil"/>
              <w:left w:val="nil"/>
              <w:bottom w:val="nil"/>
            </w:tcBorders>
          </w:tcPr>
          <w:p w14:paraId="71B5DC89"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42.42</m:t>
                </m:r>
              </m:oMath>
            </m:oMathPara>
          </w:p>
        </w:tc>
        <w:tc>
          <w:tcPr>
            <w:tcW w:w="0" w:type="auto"/>
            <w:tcBorders>
              <w:top w:val="nil"/>
              <w:bottom w:val="nil"/>
              <w:right w:val="nil"/>
            </w:tcBorders>
          </w:tcPr>
          <w:p w14:paraId="68DA5E17"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44.12</m:t>
                </m:r>
              </m:oMath>
            </m:oMathPara>
          </w:p>
        </w:tc>
        <w:tc>
          <w:tcPr>
            <w:tcW w:w="0" w:type="auto"/>
            <w:tcBorders>
              <w:top w:val="nil"/>
              <w:left w:val="nil"/>
              <w:bottom w:val="nil"/>
              <w:right w:val="nil"/>
            </w:tcBorders>
          </w:tcPr>
          <w:p w14:paraId="1C588EF8"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46.87</m:t>
                </m:r>
              </m:oMath>
            </m:oMathPara>
          </w:p>
        </w:tc>
        <w:tc>
          <w:tcPr>
            <w:tcW w:w="0" w:type="auto"/>
            <w:tcBorders>
              <w:top w:val="nil"/>
              <w:left w:val="nil"/>
              <w:bottom w:val="nil"/>
            </w:tcBorders>
          </w:tcPr>
          <w:p w14:paraId="0C71882E"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45.45</m:t>
                </m:r>
              </m:oMath>
            </m:oMathPara>
          </w:p>
        </w:tc>
        <w:tc>
          <w:tcPr>
            <w:tcW w:w="0" w:type="auto"/>
            <w:tcBorders>
              <w:top w:val="nil"/>
              <w:bottom w:val="nil"/>
              <w:right w:val="nil"/>
            </w:tcBorders>
          </w:tcPr>
          <w:p w14:paraId="7A81F625"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3.06</m:t>
                </m:r>
              </m:oMath>
            </m:oMathPara>
          </w:p>
        </w:tc>
        <w:tc>
          <w:tcPr>
            <w:tcW w:w="0" w:type="auto"/>
            <w:tcBorders>
              <w:top w:val="nil"/>
              <w:left w:val="nil"/>
              <w:bottom w:val="nil"/>
              <w:right w:val="nil"/>
            </w:tcBorders>
          </w:tcPr>
          <w:p w14:paraId="66CCD470"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3.10</m:t>
                </m:r>
              </m:oMath>
            </m:oMathPara>
          </w:p>
        </w:tc>
        <w:tc>
          <w:tcPr>
            <w:tcW w:w="0" w:type="auto"/>
            <w:tcBorders>
              <w:top w:val="nil"/>
              <w:left w:val="nil"/>
              <w:bottom w:val="nil"/>
              <w:right w:val="nil"/>
            </w:tcBorders>
          </w:tcPr>
          <w:p w14:paraId="5AFEB536"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3.10</m:t>
                </m:r>
              </m:oMath>
            </m:oMathPara>
          </w:p>
        </w:tc>
      </w:tr>
      <w:tr w:rsidR="006E66D6" w:rsidRPr="006E66D6" w14:paraId="020029FC" w14:textId="77777777" w:rsidTr="006E66D6">
        <w:trPr>
          <w:trHeight w:val="24"/>
        </w:trPr>
        <w:tc>
          <w:tcPr>
            <w:tcW w:w="929" w:type="dxa"/>
            <w:tcBorders>
              <w:top w:val="nil"/>
              <w:left w:val="nil"/>
              <w:bottom w:val="nil"/>
            </w:tcBorders>
          </w:tcPr>
          <w:p w14:paraId="18590A71"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DAGMM</w:t>
            </w:r>
          </w:p>
        </w:tc>
        <w:tc>
          <w:tcPr>
            <w:tcW w:w="0" w:type="auto"/>
            <w:tcBorders>
              <w:top w:val="nil"/>
              <w:bottom w:val="nil"/>
              <w:right w:val="nil"/>
            </w:tcBorders>
          </w:tcPr>
          <w:p w14:paraId="2AF25C0E"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92.97</m:t>
                </m:r>
              </m:oMath>
            </m:oMathPara>
          </w:p>
        </w:tc>
        <w:tc>
          <w:tcPr>
            <w:tcW w:w="0" w:type="auto"/>
            <w:tcBorders>
              <w:top w:val="nil"/>
              <w:left w:val="nil"/>
              <w:bottom w:val="nil"/>
              <w:right w:val="nil"/>
            </w:tcBorders>
          </w:tcPr>
          <w:p w14:paraId="2EC2581C"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94.22</m:t>
                </m:r>
              </m:oMath>
            </m:oMathPara>
          </w:p>
        </w:tc>
        <w:tc>
          <w:tcPr>
            <w:tcW w:w="0" w:type="auto"/>
            <w:tcBorders>
              <w:top w:val="nil"/>
              <w:left w:val="nil"/>
              <w:bottom w:val="nil"/>
            </w:tcBorders>
          </w:tcPr>
          <w:p w14:paraId="70BAE789"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93.69</m:t>
                </m:r>
              </m:oMath>
            </m:oMathPara>
          </w:p>
        </w:tc>
        <w:tc>
          <w:tcPr>
            <w:tcW w:w="0" w:type="auto"/>
            <w:tcBorders>
              <w:top w:val="nil"/>
              <w:bottom w:val="nil"/>
              <w:right w:val="nil"/>
            </w:tcBorders>
          </w:tcPr>
          <w:p w14:paraId="4D5169E8"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49.09</m:t>
                </m:r>
              </m:oMath>
            </m:oMathPara>
          </w:p>
        </w:tc>
        <w:tc>
          <w:tcPr>
            <w:tcW w:w="0" w:type="auto"/>
            <w:tcBorders>
              <w:top w:val="nil"/>
              <w:left w:val="nil"/>
              <w:bottom w:val="nil"/>
              <w:right w:val="nil"/>
            </w:tcBorders>
          </w:tcPr>
          <w:p w14:paraId="4758BBED"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50.78</m:t>
                </m:r>
              </m:oMath>
            </m:oMathPara>
          </w:p>
        </w:tc>
        <w:tc>
          <w:tcPr>
            <w:tcW w:w="0" w:type="auto"/>
            <w:tcBorders>
              <w:top w:val="nil"/>
              <w:left w:val="nil"/>
              <w:bottom w:val="nil"/>
            </w:tcBorders>
          </w:tcPr>
          <w:p w14:paraId="322E5A5A"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49.83</m:t>
                </m:r>
              </m:oMath>
            </m:oMathPara>
          </w:p>
        </w:tc>
        <w:tc>
          <w:tcPr>
            <w:tcW w:w="0" w:type="auto"/>
            <w:tcBorders>
              <w:top w:val="nil"/>
              <w:bottom w:val="nil"/>
              <w:right w:val="nil"/>
            </w:tcBorders>
          </w:tcPr>
          <w:p w14:paraId="374CEDB6"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47.66</m:t>
                </m:r>
              </m:oMath>
            </m:oMathPara>
          </w:p>
        </w:tc>
        <w:tc>
          <w:tcPr>
            <w:tcW w:w="0" w:type="auto"/>
            <w:tcBorders>
              <w:top w:val="nil"/>
              <w:left w:val="nil"/>
              <w:bottom w:val="nil"/>
              <w:right w:val="nil"/>
            </w:tcBorders>
          </w:tcPr>
          <w:p w14:paraId="1D482FBE"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48.34</m:t>
                </m:r>
              </m:oMath>
            </m:oMathPara>
          </w:p>
        </w:tc>
        <w:tc>
          <w:tcPr>
            <w:tcW w:w="0" w:type="auto"/>
            <w:tcBorders>
              <w:top w:val="nil"/>
              <w:left w:val="nil"/>
              <w:bottom w:val="nil"/>
            </w:tcBorders>
          </w:tcPr>
          <w:p w14:paraId="755C5094"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47.82</m:t>
                </m:r>
              </m:oMath>
            </m:oMathPara>
          </w:p>
        </w:tc>
        <w:tc>
          <w:tcPr>
            <w:tcW w:w="0" w:type="auto"/>
            <w:tcBorders>
              <w:top w:val="nil"/>
              <w:bottom w:val="nil"/>
              <w:right w:val="nil"/>
            </w:tcBorders>
          </w:tcPr>
          <w:p w14:paraId="718C45AF"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m:t>
                </m:r>
              </m:oMath>
            </m:oMathPara>
          </w:p>
        </w:tc>
        <w:tc>
          <w:tcPr>
            <w:tcW w:w="0" w:type="auto"/>
            <w:tcBorders>
              <w:top w:val="nil"/>
              <w:left w:val="nil"/>
              <w:bottom w:val="nil"/>
              <w:right w:val="nil"/>
            </w:tcBorders>
          </w:tcPr>
          <w:p w14:paraId="2D5A3799"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m:t>
                </m:r>
              </m:oMath>
            </m:oMathPara>
          </w:p>
        </w:tc>
        <w:tc>
          <w:tcPr>
            <w:tcW w:w="0" w:type="auto"/>
            <w:tcBorders>
              <w:top w:val="nil"/>
              <w:left w:val="nil"/>
              <w:bottom w:val="nil"/>
              <w:right w:val="nil"/>
            </w:tcBorders>
          </w:tcPr>
          <w:p w14:paraId="7913A725"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m:t>
                </m:r>
              </m:oMath>
            </m:oMathPara>
          </w:p>
        </w:tc>
      </w:tr>
      <w:tr w:rsidR="006E66D6" w:rsidRPr="006E66D6" w14:paraId="4FA92694" w14:textId="77777777" w:rsidTr="006E66D6">
        <w:trPr>
          <w:trHeight w:val="24"/>
        </w:trPr>
        <w:tc>
          <w:tcPr>
            <w:tcW w:w="929" w:type="dxa"/>
            <w:tcBorders>
              <w:top w:val="nil"/>
              <w:left w:val="nil"/>
              <w:bottom w:val="nil"/>
            </w:tcBorders>
          </w:tcPr>
          <w:p w14:paraId="5B575F9E"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ALAD</w:t>
            </w:r>
          </w:p>
        </w:tc>
        <w:tc>
          <w:tcPr>
            <w:tcW w:w="0" w:type="auto"/>
            <w:tcBorders>
              <w:top w:val="nil"/>
              <w:bottom w:val="nil"/>
              <w:right w:val="nil"/>
            </w:tcBorders>
          </w:tcPr>
          <w:p w14:paraId="41FC1DA5"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94.27</m:t>
                </m:r>
              </m:oMath>
            </m:oMathPara>
          </w:p>
        </w:tc>
        <w:tc>
          <w:tcPr>
            <w:tcW w:w="0" w:type="auto"/>
            <w:tcBorders>
              <w:top w:val="nil"/>
              <w:left w:val="nil"/>
              <w:bottom w:val="nil"/>
              <w:right w:val="nil"/>
            </w:tcBorders>
          </w:tcPr>
          <w:p w14:paraId="000A2D58" w14:textId="77777777" w:rsidR="006E66D6" w:rsidRPr="006E66D6" w:rsidRDefault="006E66D6" w:rsidP="006E66D6">
            <w:pPr>
              <w:bidi w:val="0"/>
              <w:jc w:val="center"/>
              <w:rPr>
                <w:rFonts w:ascii="Cambria Math" w:hAnsi="Cambria Math"/>
                <w:sz w:val="14"/>
                <w:szCs w:val="14"/>
                <w:oMath/>
              </w:rPr>
            </w:pPr>
            <m:oMathPara>
              <m:oMath>
                <m:r>
                  <m:rPr>
                    <m:sty m:val="bi"/>
                  </m:rPr>
                  <w:rPr>
                    <w:rFonts w:ascii="Cambria Math" w:hAnsi="Cambria Math"/>
                    <w:sz w:val="14"/>
                    <w:szCs w:val="14"/>
                  </w:rPr>
                  <m:t>95.77</m:t>
                </m:r>
              </m:oMath>
            </m:oMathPara>
          </w:p>
        </w:tc>
        <w:tc>
          <w:tcPr>
            <w:tcW w:w="0" w:type="auto"/>
            <w:tcBorders>
              <w:top w:val="nil"/>
              <w:left w:val="nil"/>
              <w:bottom w:val="nil"/>
            </w:tcBorders>
          </w:tcPr>
          <w:p w14:paraId="217A39C0"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95.01</m:t>
                </m:r>
              </m:oMath>
            </m:oMathPara>
          </w:p>
        </w:tc>
        <w:tc>
          <w:tcPr>
            <w:tcW w:w="0" w:type="auto"/>
            <w:tcBorders>
              <w:top w:val="nil"/>
              <w:bottom w:val="nil"/>
              <w:right w:val="nil"/>
            </w:tcBorders>
          </w:tcPr>
          <w:p w14:paraId="690637BE"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50.00</m:t>
                </m:r>
              </m:oMath>
            </m:oMathPara>
          </w:p>
        </w:tc>
        <w:tc>
          <w:tcPr>
            <w:tcW w:w="0" w:type="auto"/>
            <w:tcBorders>
              <w:top w:val="nil"/>
              <w:left w:val="nil"/>
              <w:bottom w:val="nil"/>
              <w:right w:val="nil"/>
            </w:tcBorders>
          </w:tcPr>
          <w:p w14:paraId="2E9555F5"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53.13</m:t>
                </m:r>
              </m:oMath>
            </m:oMathPara>
          </w:p>
        </w:tc>
        <w:tc>
          <w:tcPr>
            <w:tcW w:w="0" w:type="auto"/>
            <w:tcBorders>
              <w:top w:val="nil"/>
              <w:left w:val="nil"/>
              <w:bottom w:val="nil"/>
            </w:tcBorders>
          </w:tcPr>
          <w:p w14:paraId="320F5AFE"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51.52</m:t>
                </m:r>
              </m:oMath>
            </m:oMathPara>
          </w:p>
        </w:tc>
        <w:tc>
          <w:tcPr>
            <w:tcW w:w="0" w:type="auto"/>
            <w:tcBorders>
              <w:top w:val="nil"/>
              <w:bottom w:val="nil"/>
              <w:right w:val="nil"/>
            </w:tcBorders>
          </w:tcPr>
          <w:p w14:paraId="12228497"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22.92</m:t>
                </m:r>
              </m:oMath>
            </m:oMathPara>
          </w:p>
        </w:tc>
        <w:tc>
          <w:tcPr>
            <w:tcW w:w="0" w:type="auto"/>
            <w:tcBorders>
              <w:top w:val="nil"/>
              <w:left w:val="nil"/>
              <w:bottom w:val="nil"/>
              <w:right w:val="nil"/>
            </w:tcBorders>
          </w:tcPr>
          <w:p w14:paraId="51453ED1"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21.57</m:t>
                </m:r>
              </m:oMath>
            </m:oMathPara>
          </w:p>
        </w:tc>
        <w:tc>
          <w:tcPr>
            <w:tcW w:w="0" w:type="auto"/>
            <w:tcBorders>
              <w:top w:val="nil"/>
              <w:left w:val="nil"/>
              <w:bottom w:val="nil"/>
            </w:tcBorders>
          </w:tcPr>
          <w:p w14:paraId="6887A6F9"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22.22</m:t>
                </m:r>
              </m:oMath>
            </m:oMathPara>
          </w:p>
        </w:tc>
        <w:tc>
          <w:tcPr>
            <w:tcW w:w="0" w:type="auto"/>
            <w:tcBorders>
              <w:top w:val="nil"/>
              <w:bottom w:val="nil"/>
              <w:right w:val="nil"/>
            </w:tcBorders>
          </w:tcPr>
          <w:p w14:paraId="371D9080"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58.16</m:t>
                </m:r>
              </m:oMath>
            </m:oMathPara>
          </w:p>
        </w:tc>
        <w:tc>
          <w:tcPr>
            <w:tcW w:w="0" w:type="auto"/>
            <w:tcBorders>
              <w:top w:val="nil"/>
              <w:left w:val="nil"/>
              <w:bottom w:val="nil"/>
              <w:right w:val="nil"/>
            </w:tcBorders>
          </w:tcPr>
          <w:p w14:paraId="043D4383"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59.03</m:t>
                </m:r>
              </m:oMath>
            </m:oMathPara>
          </w:p>
        </w:tc>
        <w:tc>
          <w:tcPr>
            <w:tcW w:w="0" w:type="auto"/>
            <w:tcBorders>
              <w:top w:val="nil"/>
              <w:left w:val="nil"/>
              <w:bottom w:val="nil"/>
              <w:right w:val="nil"/>
            </w:tcBorders>
          </w:tcPr>
          <w:p w14:paraId="3D53B73B"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58.37</m:t>
                </m:r>
              </m:oMath>
            </m:oMathPara>
          </w:p>
        </w:tc>
      </w:tr>
      <w:tr w:rsidR="006E66D6" w:rsidRPr="006E66D6" w14:paraId="1A59BA0F" w14:textId="77777777" w:rsidTr="006E66D6">
        <w:trPr>
          <w:trHeight w:val="24"/>
        </w:trPr>
        <w:tc>
          <w:tcPr>
            <w:tcW w:w="929" w:type="dxa"/>
            <w:tcBorders>
              <w:top w:val="nil"/>
              <w:left w:val="nil"/>
              <w:bottom w:val="nil"/>
            </w:tcBorders>
          </w:tcPr>
          <w:p w14:paraId="2739D4EF"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DSVDD</w:t>
            </w:r>
          </w:p>
        </w:tc>
        <w:tc>
          <w:tcPr>
            <w:tcW w:w="0" w:type="auto"/>
            <w:tcBorders>
              <w:top w:val="nil"/>
              <w:bottom w:val="nil"/>
              <w:right w:val="nil"/>
            </w:tcBorders>
          </w:tcPr>
          <w:p w14:paraId="70AA8E24"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89.81</m:t>
                </m:r>
              </m:oMath>
            </m:oMathPara>
          </w:p>
        </w:tc>
        <w:tc>
          <w:tcPr>
            <w:tcW w:w="0" w:type="auto"/>
            <w:tcBorders>
              <w:top w:val="nil"/>
              <w:left w:val="nil"/>
              <w:bottom w:val="nil"/>
              <w:right w:val="nil"/>
            </w:tcBorders>
          </w:tcPr>
          <w:p w14:paraId="5A1BF98E"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94.97</m:t>
                </m:r>
              </m:oMath>
            </m:oMathPara>
          </w:p>
        </w:tc>
        <w:tc>
          <w:tcPr>
            <w:tcW w:w="0" w:type="auto"/>
            <w:tcBorders>
              <w:top w:val="nil"/>
              <w:left w:val="nil"/>
              <w:bottom w:val="nil"/>
            </w:tcBorders>
          </w:tcPr>
          <w:p w14:paraId="7E41ADCD"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92.13</m:t>
                </m:r>
              </m:oMath>
            </m:oMathPara>
          </w:p>
        </w:tc>
        <w:tc>
          <w:tcPr>
            <w:tcW w:w="0" w:type="auto"/>
            <w:tcBorders>
              <w:top w:val="nil"/>
              <w:bottom w:val="nil"/>
              <w:right w:val="nil"/>
            </w:tcBorders>
          </w:tcPr>
          <w:p w14:paraId="38B57CEC"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35.32</m:t>
                </m:r>
              </m:oMath>
            </m:oMathPara>
          </w:p>
        </w:tc>
        <w:tc>
          <w:tcPr>
            <w:tcW w:w="0" w:type="auto"/>
            <w:tcBorders>
              <w:top w:val="nil"/>
              <w:left w:val="nil"/>
              <w:bottom w:val="nil"/>
              <w:right w:val="nil"/>
            </w:tcBorders>
          </w:tcPr>
          <w:p w14:paraId="25862F7F"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34.35</m:t>
                </m:r>
              </m:oMath>
            </m:oMathPara>
          </w:p>
        </w:tc>
        <w:tc>
          <w:tcPr>
            <w:tcW w:w="0" w:type="auto"/>
            <w:tcBorders>
              <w:top w:val="nil"/>
              <w:left w:val="nil"/>
              <w:bottom w:val="nil"/>
            </w:tcBorders>
          </w:tcPr>
          <w:p w14:paraId="27D8D2BC"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34.79</m:t>
                </m:r>
              </m:oMath>
            </m:oMathPara>
          </w:p>
        </w:tc>
        <w:tc>
          <w:tcPr>
            <w:tcW w:w="0" w:type="auto"/>
            <w:tcBorders>
              <w:top w:val="nil"/>
              <w:bottom w:val="nil"/>
              <w:right w:val="nil"/>
            </w:tcBorders>
          </w:tcPr>
          <w:p w14:paraId="44194798"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22.22</m:t>
                </m:r>
              </m:oMath>
            </m:oMathPara>
          </w:p>
        </w:tc>
        <w:tc>
          <w:tcPr>
            <w:tcW w:w="0" w:type="auto"/>
            <w:tcBorders>
              <w:top w:val="nil"/>
              <w:left w:val="nil"/>
              <w:bottom w:val="nil"/>
              <w:right w:val="nil"/>
            </w:tcBorders>
          </w:tcPr>
          <w:p w14:paraId="18DC6F22"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23.61</m:t>
                </m:r>
              </m:oMath>
            </m:oMathPara>
          </w:p>
        </w:tc>
        <w:tc>
          <w:tcPr>
            <w:tcW w:w="0" w:type="auto"/>
            <w:tcBorders>
              <w:top w:val="nil"/>
              <w:left w:val="nil"/>
              <w:bottom w:val="nil"/>
            </w:tcBorders>
          </w:tcPr>
          <w:p w14:paraId="5BA027D1"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23.29</m:t>
                </m:r>
              </m:oMath>
            </m:oMathPara>
          </w:p>
        </w:tc>
        <w:tc>
          <w:tcPr>
            <w:tcW w:w="0" w:type="auto"/>
            <w:tcBorders>
              <w:top w:val="nil"/>
              <w:bottom w:val="nil"/>
              <w:right w:val="nil"/>
            </w:tcBorders>
          </w:tcPr>
          <w:p w14:paraId="2A246D2C"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m:t>
                </m:r>
              </m:oMath>
            </m:oMathPara>
          </w:p>
        </w:tc>
        <w:tc>
          <w:tcPr>
            <w:tcW w:w="0" w:type="auto"/>
            <w:tcBorders>
              <w:top w:val="nil"/>
              <w:left w:val="nil"/>
              <w:bottom w:val="nil"/>
              <w:right w:val="nil"/>
            </w:tcBorders>
          </w:tcPr>
          <w:p w14:paraId="527CE835"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m:t>
                </m:r>
              </m:oMath>
            </m:oMathPara>
          </w:p>
        </w:tc>
        <w:tc>
          <w:tcPr>
            <w:tcW w:w="0" w:type="auto"/>
            <w:tcBorders>
              <w:top w:val="nil"/>
              <w:left w:val="nil"/>
              <w:bottom w:val="nil"/>
              <w:right w:val="nil"/>
            </w:tcBorders>
          </w:tcPr>
          <w:p w14:paraId="1CE50E13"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m:t>
                </m:r>
              </m:oMath>
            </m:oMathPara>
          </w:p>
        </w:tc>
      </w:tr>
      <w:tr w:rsidR="006E66D6" w:rsidRPr="006E66D6" w14:paraId="12B6E4EE" w14:textId="77777777" w:rsidTr="006E66D6">
        <w:trPr>
          <w:trHeight w:val="24"/>
        </w:trPr>
        <w:tc>
          <w:tcPr>
            <w:tcW w:w="929" w:type="dxa"/>
            <w:tcBorders>
              <w:top w:val="nil"/>
              <w:left w:val="nil"/>
              <w:bottom w:val="single" w:sz="4" w:space="0" w:color="auto"/>
            </w:tcBorders>
          </w:tcPr>
          <w:p w14:paraId="7F438C0A" w14:textId="77777777" w:rsidR="006E66D6" w:rsidRPr="006E66D6" w:rsidRDefault="006E66D6" w:rsidP="006E66D6">
            <w:pPr>
              <w:bidi w:val="0"/>
              <w:jc w:val="both"/>
              <w:rPr>
                <w:rFonts w:asciiTheme="majorBidi" w:hAnsiTheme="majorBidi" w:cstheme="majorBidi"/>
                <w:sz w:val="14"/>
                <w:szCs w:val="14"/>
              </w:rPr>
            </w:pPr>
            <w:r w:rsidRPr="006E66D6">
              <w:rPr>
                <w:rFonts w:asciiTheme="majorBidi" w:hAnsiTheme="majorBidi" w:cstheme="majorBidi"/>
                <w:sz w:val="14"/>
                <w:szCs w:val="14"/>
              </w:rPr>
              <w:t>RCALAD</w:t>
            </w:r>
          </w:p>
        </w:tc>
        <w:tc>
          <w:tcPr>
            <w:tcW w:w="0" w:type="auto"/>
            <w:tcBorders>
              <w:top w:val="nil"/>
              <w:bottom w:val="single" w:sz="4" w:space="0" w:color="auto"/>
              <w:right w:val="nil"/>
            </w:tcBorders>
          </w:tcPr>
          <w:p w14:paraId="5D605D7B" w14:textId="77777777" w:rsidR="006E66D6" w:rsidRPr="006E66D6" w:rsidRDefault="006E66D6" w:rsidP="006E66D6">
            <w:pPr>
              <w:bidi w:val="0"/>
              <w:jc w:val="center"/>
              <w:rPr>
                <w:rFonts w:ascii="Cambria Math" w:hAnsi="Cambria Math"/>
                <w:sz w:val="14"/>
                <w:szCs w:val="14"/>
                <w:oMath/>
              </w:rPr>
            </w:pPr>
            <m:oMathPara>
              <m:oMath>
                <m:r>
                  <m:rPr>
                    <m:sty m:val="bi"/>
                  </m:rPr>
                  <w:rPr>
                    <w:rFonts w:ascii="Cambria Math" w:hAnsi="Cambria Math"/>
                    <w:sz w:val="14"/>
                    <w:szCs w:val="14"/>
                  </w:rPr>
                  <m:t>95.36</m:t>
                </m:r>
              </m:oMath>
            </m:oMathPara>
          </w:p>
        </w:tc>
        <w:tc>
          <w:tcPr>
            <w:tcW w:w="0" w:type="auto"/>
            <w:tcBorders>
              <w:top w:val="nil"/>
              <w:left w:val="nil"/>
              <w:bottom w:val="single" w:sz="4" w:space="0" w:color="auto"/>
              <w:right w:val="nil"/>
            </w:tcBorders>
          </w:tcPr>
          <w:p w14:paraId="54EF2FA5"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95.62</m:t>
                </m:r>
              </m:oMath>
            </m:oMathPara>
          </w:p>
        </w:tc>
        <w:tc>
          <w:tcPr>
            <w:tcW w:w="0" w:type="auto"/>
            <w:tcBorders>
              <w:top w:val="nil"/>
              <w:left w:val="nil"/>
              <w:bottom w:val="single" w:sz="4" w:space="0" w:color="auto"/>
            </w:tcBorders>
          </w:tcPr>
          <w:p w14:paraId="77039F5C" w14:textId="77777777" w:rsidR="006E66D6" w:rsidRPr="006E66D6" w:rsidRDefault="006E66D6" w:rsidP="006E66D6">
            <w:pPr>
              <w:bidi w:val="0"/>
              <w:jc w:val="center"/>
              <w:rPr>
                <w:rFonts w:ascii="Cambria Math" w:hAnsi="Cambria Math"/>
                <w:sz w:val="14"/>
                <w:szCs w:val="14"/>
                <w:oMath/>
              </w:rPr>
            </w:pPr>
            <m:oMathPara>
              <m:oMath>
                <m:r>
                  <m:rPr>
                    <m:sty m:val="bi"/>
                  </m:rPr>
                  <w:rPr>
                    <w:rFonts w:ascii="Cambria Math" w:hAnsi="Cambria Math"/>
                    <w:sz w:val="14"/>
                    <w:szCs w:val="14"/>
                  </w:rPr>
                  <m:t>95.49</m:t>
                </m:r>
              </m:oMath>
            </m:oMathPara>
          </w:p>
        </w:tc>
        <w:tc>
          <w:tcPr>
            <w:tcW w:w="0" w:type="auto"/>
            <w:tcBorders>
              <w:top w:val="nil"/>
              <w:bottom w:val="single" w:sz="4" w:space="0" w:color="auto"/>
              <w:right w:val="nil"/>
            </w:tcBorders>
          </w:tcPr>
          <w:p w14:paraId="61058521" w14:textId="77777777" w:rsidR="006E66D6" w:rsidRPr="006E66D6" w:rsidRDefault="006E66D6" w:rsidP="006E66D6">
            <w:pPr>
              <w:bidi w:val="0"/>
              <w:jc w:val="center"/>
              <w:rPr>
                <w:rFonts w:ascii="Cambria Math" w:hAnsi="Cambria Math"/>
                <w:sz w:val="14"/>
                <w:szCs w:val="14"/>
                <w:oMath/>
              </w:rPr>
            </w:pPr>
            <m:oMathPara>
              <m:oMath>
                <m:r>
                  <m:rPr>
                    <m:sty m:val="bi"/>
                  </m:rPr>
                  <w:rPr>
                    <w:rFonts w:ascii="Cambria Math" w:hAnsi="Cambria Math"/>
                    <w:sz w:val="14"/>
                    <w:szCs w:val="14"/>
                  </w:rPr>
                  <m:t>58.82</m:t>
                </m:r>
              </m:oMath>
            </m:oMathPara>
          </w:p>
        </w:tc>
        <w:tc>
          <w:tcPr>
            <w:tcW w:w="0" w:type="auto"/>
            <w:tcBorders>
              <w:top w:val="nil"/>
              <w:left w:val="nil"/>
              <w:bottom w:val="single" w:sz="4" w:space="0" w:color="auto"/>
              <w:right w:val="nil"/>
            </w:tcBorders>
          </w:tcPr>
          <w:p w14:paraId="2BD134CE" w14:textId="77777777" w:rsidR="006E66D6" w:rsidRPr="006E66D6" w:rsidRDefault="006E66D6" w:rsidP="006E66D6">
            <w:pPr>
              <w:bidi w:val="0"/>
              <w:jc w:val="center"/>
              <w:rPr>
                <w:rFonts w:ascii="Cambria Math" w:hAnsi="Cambria Math"/>
                <w:sz w:val="14"/>
                <w:szCs w:val="14"/>
                <w:oMath/>
              </w:rPr>
            </w:pPr>
            <m:oMathPara>
              <m:oMath>
                <m:r>
                  <m:rPr>
                    <m:sty m:val="bi"/>
                  </m:rPr>
                  <w:rPr>
                    <w:rFonts w:ascii="Cambria Math" w:hAnsi="Cambria Math"/>
                    <w:sz w:val="14"/>
                    <w:szCs w:val="14"/>
                  </w:rPr>
                  <m:t>62.50</m:t>
                </m:r>
              </m:oMath>
            </m:oMathPara>
          </w:p>
        </w:tc>
        <w:tc>
          <w:tcPr>
            <w:tcW w:w="0" w:type="auto"/>
            <w:tcBorders>
              <w:top w:val="nil"/>
              <w:left w:val="nil"/>
              <w:bottom w:val="single" w:sz="4" w:space="0" w:color="auto"/>
            </w:tcBorders>
          </w:tcPr>
          <w:p w14:paraId="13E3994E" w14:textId="77777777" w:rsidR="006E66D6" w:rsidRPr="006E66D6" w:rsidRDefault="006E66D6" w:rsidP="006E66D6">
            <w:pPr>
              <w:bidi w:val="0"/>
              <w:jc w:val="center"/>
              <w:rPr>
                <w:rFonts w:ascii="Cambria Math" w:hAnsi="Cambria Math"/>
                <w:sz w:val="14"/>
                <w:szCs w:val="14"/>
                <w:oMath/>
              </w:rPr>
            </w:pPr>
            <m:oMathPara>
              <m:oMath>
                <m:r>
                  <m:rPr>
                    <m:sty m:val="bi"/>
                  </m:rPr>
                  <w:rPr>
                    <w:rFonts w:ascii="Cambria Math" w:hAnsi="Cambria Math"/>
                    <w:sz w:val="14"/>
                    <w:szCs w:val="14"/>
                  </w:rPr>
                  <m:t>60.60</m:t>
                </m:r>
              </m:oMath>
            </m:oMathPara>
          </w:p>
        </w:tc>
        <w:tc>
          <w:tcPr>
            <w:tcW w:w="0" w:type="auto"/>
            <w:tcBorders>
              <w:top w:val="nil"/>
              <w:bottom w:val="single" w:sz="4" w:space="0" w:color="auto"/>
              <w:right w:val="nil"/>
            </w:tcBorders>
          </w:tcPr>
          <w:p w14:paraId="1D7D1057"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53.76</m:t>
                </m:r>
              </m:oMath>
            </m:oMathPara>
          </w:p>
        </w:tc>
        <w:tc>
          <w:tcPr>
            <w:tcW w:w="0" w:type="auto"/>
            <w:tcBorders>
              <w:top w:val="nil"/>
              <w:left w:val="nil"/>
              <w:bottom w:val="single" w:sz="4" w:space="0" w:color="auto"/>
              <w:right w:val="nil"/>
            </w:tcBorders>
          </w:tcPr>
          <w:p w14:paraId="61E8ACA0"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51.53</m:t>
                </m:r>
              </m:oMath>
            </m:oMathPara>
          </w:p>
        </w:tc>
        <w:tc>
          <w:tcPr>
            <w:tcW w:w="0" w:type="auto"/>
            <w:tcBorders>
              <w:top w:val="nil"/>
              <w:left w:val="nil"/>
              <w:bottom w:val="single" w:sz="4" w:space="0" w:color="auto"/>
            </w:tcBorders>
          </w:tcPr>
          <w:p w14:paraId="363359DB"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52.62</m:t>
                </m:r>
              </m:oMath>
            </m:oMathPara>
          </w:p>
        </w:tc>
        <w:tc>
          <w:tcPr>
            <w:tcW w:w="0" w:type="auto"/>
            <w:tcBorders>
              <w:top w:val="nil"/>
              <w:bottom w:val="single" w:sz="4" w:space="0" w:color="auto"/>
              <w:right w:val="nil"/>
            </w:tcBorders>
          </w:tcPr>
          <w:p w14:paraId="6B0AF754" w14:textId="77777777" w:rsidR="006E66D6" w:rsidRPr="006E66D6" w:rsidRDefault="006E66D6" w:rsidP="006E66D6">
            <w:pPr>
              <w:bidi w:val="0"/>
              <w:jc w:val="center"/>
              <w:rPr>
                <w:rFonts w:ascii="Cambria Math" w:hAnsi="Cambria Math"/>
                <w:sz w:val="14"/>
                <w:szCs w:val="14"/>
                <w:oMath/>
              </w:rPr>
            </w:pPr>
            <m:oMathPara>
              <m:oMath>
                <m:r>
                  <m:rPr>
                    <m:sty m:val="bi"/>
                  </m:rPr>
                  <w:rPr>
                    <w:rFonts w:ascii="Cambria Math" w:hAnsi="Cambria Math"/>
                    <w:sz w:val="14"/>
                    <w:szCs w:val="14"/>
                  </w:rPr>
                  <m:t>62.96</m:t>
                </m:r>
              </m:oMath>
            </m:oMathPara>
          </w:p>
        </w:tc>
        <w:tc>
          <w:tcPr>
            <w:tcW w:w="0" w:type="auto"/>
            <w:tcBorders>
              <w:top w:val="nil"/>
              <w:left w:val="nil"/>
              <w:bottom w:val="single" w:sz="4" w:space="0" w:color="auto"/>
              <w:right w:val="nil"/>
            </w:tcBorders>
          </w:tcPr>
          <w:p w14:paraId="1EBF4A61" w14:textId="77777777" w:rsidR="006E66D6" w:rsidRPr="006E66D6" w:rsidRDefault="006E66D6" w:rsidP="006E66D6">
            <w:pPr>
              <w:bidi w:val="0"/>
              <w:jc w:val="center"/>
              <w:rPr>
                <w:rFonts w:ascii="Cambria Math" w:hAnsi="Cambria Math"/>
                <w:sz w:val="14"/>
                <w:szCs w:val="14"/>
                <w:oMath/>
              </w:rPr>
            </w:pPr>
            <m:oMathPara>
              <m:oMath>
                <m:r>
                  <m:rPr>
                    <m:sty m:val="bi"/>
                  </m:rPr>
                  <w:rPr>
                    <w:rFonts w:ascii="Cambria Math" w:hAnsi="Cambria Math"/>
                    <w:sz w:val="14"/>
                    <w:szCs w:val="14"/>
                  </w:rPr>
                  <m:t>63.33</m:t>
                </m:r>
              </m:oMath>
            </m:oMathPara>
          </w:p>
        </w:tc>
        <w:tc>
          <w:tcPr>
            <w:tcW w:w="0" w:type="auto"/>
            <w:tcBorders>
              <w:top w:val="nil"/>
              <w:left w:val="nil"/>
              <w:bottom w:val="single" w:sz="4" w:space="0" w:color="auto"/>
              <w:right w:val="nil"/>
            </w:tcBorders>
          </w:tcPr>
          <w:p w14:paraId="2B951E44" w14:textId="77777777" w:rsidR="006E66D6" w:rsidRPr="006E66D6" w:rsidRDefault="006E66D6" w:rsidP="006E66D6">
            <w:pPr>
              <w:bidi w:val="0"/>
              <w:jc w:val="center"/>
              <w:rPr>
                <w:rFonts w:ascii="Cambria Math" w:hAnsi="Cambria Math"/>
                <w:sz w:val="14"/>
                <w:szCs w:val="14"/>
                <w:oMath/>
              </w:rPr>
            </w:pPr>
            <m:oMathPara>
              <m:oMath>
                <m:r>
                  <m:rPr>
                    <m:sty m:val="bi"/>
                  </m:rPr>
                  <w:rPr>
                    <w:rFonts w:ascii="Cambria Math" w:hAnsi="Cambria Math"/>
                    <w:sz w:val="14"/>
                    <w:szCs w:val="14"/>
                  </w:rPr>
                  <m:t>63.14</m:t>
                </m:r>
              </m:oMath>
            </m:oMathPara>
          </w:p>
        </w:tc>
      </w:tr>
      <w:tr w:rsidR="006E66D6" w:rsidRPr="006E66D6" w14:paraId="13D3ACF2" w14:textId="77777777" w:rsidTr="006E66D6">
        <w:trPr>
          <w:trHeight w:val="24"/>
        </w:trPr>
        <w:tc>
          <w:tcPr>
            <w:tcW w:w="929" w:type="dxa"/>
            <w:tcBorders>
              <w:top w:val="single" w:sz="4" w:space="0" w:color="auto"/>
              <w:left w:val="nil"/>
            </w:tcBorders>
          </w:tcPr>
          <w:p w14:paraId="0D794A38"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error bar</w:t>
            </w:r>
          </w:p>
        </w:tc>
        <w:tc>
          <w:tcPr>
            <w:tcW w:w="0" w:type="auto"/>
            <w:tcBorders>
              <w:top w:val="single" w:sz="4" w:space="0" w:color="auto"/>
              <w:right w:val="nil"/>
            </w:tcBorders>
          </w:tcPr>
          <w:p w14:paraId="0120EBF6"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0.28</m:t>
                </m:r>
              </m:oMath>
            </m:oMathPara>
          </w:p>
        </w:tc>
        <w:tc>
          <w:tcPr>
            <w:tcW w:w="0" w:type="auto"/>
            <w:tcBorders>
              <w:top w:val="single" w:sz="4" w:space="0" w:color="auto"/>
              <w:left w:val="nil"/>
              <w:right w:val="nil"/>
            </w:tcBorders>
          </w:tcPr>
          <w:p w14:paraId="6708F6E2"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0.29</m:t>
                </m:r>
              </m:oMath>
            </m:oMathPara>
          </w:p>
        </w:tc>
        <w:tc>
          <w:tcPr>
            <w:tcW w:w="0" w:type="auto"/>
            <w:tcBorders>
              <w:top w:val="single" w:sz="4" w:space="0" w:color="auto"/>
              <w:left w:val="nil"/>
            </w:tcBorders>
          </w:tcPr>
          <w:p w14:paraId="5DF436FC"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0.28</m:t>
                </m:r>
              </m:oMath>
            </m:oMathPara>
          </w:p>
        </w:tc>
        <w:tc>
          <w:tcPr>
            <w:tcW w:w="0" w:type="auto"/>
            <w:tcBorders>
              <w:top w:val="single" w:sz="4" w:space="0" w:color="auto"/>
              <w:right w:val="nil"/>
            </w:tcBorders>
          </w:tcPr>
          <w:p w14:paraId="7CEE42A7"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6.6</m:t>
                </m:r>
              </m:oMath>
            </m:oMathPara>
          </w:p>
        </w:tc>
        <w:tc>
          <w:tcPr>
            <w:tcW w:w="0" w:type="auto"/>
            <w:tcBorders>
              <w:top w:val="single" w:sz="4" w:space="0" w:color="auto"/>
              <w:left w:val="nil"/>
              <w:right w:val="nil"/>
            </w:tcBorders>
          </w:tcPr>
          <w:p w14:paraId="5B7FEA17"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6.8</m:t>
                </m:r>
              </m:oMath>
            </m:oMathPara>
          </w:p>
        </w:tc>
        <w:tc>
          <w:tcPr>
            <w:tcW w:w="0" w:type="auto"/>
            <w:tcBorders>
              <w:top w:val="single" w:sz="4" w:space="0" w:color="auto"/>
              <w:left w:val="nil"/>
            </w:tcBorders>
          </w:tcPr>
          <w:p w14:paraId="55446413"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5.8</m:t>
                </m:r>
              </m:oMath>
            </m:oMathPara>
          </w:p>
        </w:tc>
        <w:tc>
          <w:tcPr>
            <w:tcW w:w="0" w:type="auto"/>
            <w:tcBorders>
              <w:top w:val="single" w:sz="4" w:space="0" w:color="auto"/>
              <w:right w:val="nil"/>
            </w:tcBorders>
          </w:tcPr>
          <w:p w14:paraId="3BC00013"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4.3</m:t>
                </m:r>
              </m:oMath>
            </m:oMathPara>
          </w:p>
        </w:tc>
        <w:tc>
          <w:tcPr>
            <w:tcW w:w="0" w:type="auto"/>
            <w:tcBorders>
              <w:top w:val="single" w:sz="4" w:space="0" w:color="auto"/>
              <w:left w:val="nil"/>
              <w:right w:val="nil"/>
            </w:tcBorders>
          </w:tcPr>
          <w:p w14:paraId="4FCFA434"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2.7</m:t>
                </m:r>
              </m:oMath>
            </m:oMathPara>
          </w:p>
        </w:tc>
        <w:tc>
          <w:tcPr>
            <w:tcW w:w="0" w:type="auto"/>
            <w:tcBorders>
              <w:top w:val="single" w:sz="4" w:space="0" w:color="auto"/>
              <w:left w:val="nil"/>
            </w:tcBorders>
          </w:tcPr>
          <w:p w14:paraId="6BDB4DC8"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2.8</m:t>
                </m:r>
              </m:oMath>
            </m:oMathPara>
          </w:p>
        </w:tc>
        <w:tc>
          <w:tcPr>
            <w:tcW w:w="0" w:type="auto"/>
            <w:tcBorders>
              <w:top w:val="single" w:sz="4" w:space="0" w:color="auto"/>
              <w:right w:val="nil"/>
            </w:tcBorders>
          </w:tcPr>
          <w:p w14:paraId="5743EB44"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5.06</m:t>
                </m:r>
              </m:oMath>
            </m:oMathPara>
          </w:p>
        </w:tc>
        <w:tc>
          <w:tcPr>
            <w:tcW w:w="0" w:type="auto"/>
            <w:tcBorders>
              <w:top w:val="single" w:sz="4" w:space="0" w:color="auto"/>
              <w:left w:val="nil"/>
              <w:right w:val="nil"/>
            </w:tcBorders>
          </w:tcPr>
          <w:p w14:paraId="63A5620C"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2.53</m:t>
                </m:r>
              </m:oMath>
            </m:oMathPara>
          </w:p>
        </w:tc>
        <w:tc>
          <w:tcPr>
            <w:tcW w:w="0" w:type="auto"/>
            <w:tcBorders>
              <w:top w:val="single" w:sz="4" w:space="0" w:color="auto"/>
              <w:left w:val="nil"/>
              <w:right w:val="nil"/>
            </w:tcBorders>
          </w:tcPr>
          <w:p w14:paraId="5AAF5819" w14:textId="77777777" w:rsidR="006E66D6" w:rsidRPr="006E66D6" w:rsidRDefault="006E66D6" w:rsidP="006E66D6">
            <w:pPr>
              <w:bidi w:val="0"/>
              <w:jc w:val="center"/>
              <w:rPr>
                <w:rFonts w:ascii="Cambria Math" w:hAnsi="Cambria Math"/>
                <w:sz w:val="14"/>
                <w:szCs w:val="14"/>
                <w:oMath/>
              </w:rPr>
            </w:pPr>
            <m:oMathPara>
              <m:oMath>
                <m:r>
                  <w:rPr>
                    <w:rFonts w:ascii="Cambria Math" w:hAnsi="Cambria Math"/>
                    <w:sz w:val="14"/>
                    <w:szCs w:val="14"/>
                  </w:rPr>
                  <m:t>2.62</m:t>
                </m:r>
              </m:oMath>
            </m:oMathPara>
          </w:p>
        </w:tc>
      </w:tr>
      <w:bookmarkEnd w:id="2"/>
    </w:tbl>
    <w:p w14:paraId="03656FFA" w14:textId="77777777" w:rsidR="006E66D6" w:rsidRPr="006E66D6" w:rsidRDefault="006E66D6" w:rsidP="006E66D6">
      <w:pPr>
        <w:spacing w:after="0"/>
        <w:jc w:val="both"/>
        <w:rPr>
          <w:rFonts w:asciiTheme="majorBidi" w:eastAsiaTheme="minorEastAsia" w:hAnsiTheme="majorBidi" w:cstheme="majorBidi"/>
        </w:rPr>
      </w:pPr>
    </w:p>
    <w:p w14:paraId="21DB1B17" w14:textId="3583266A" w:rsidR="009330CE" w:rsidRPr="006E66D6" w:rsidRDefault="0007060D" w:rsidP="006E66D6">
      <w:pPr>
        <w:spacing w:after="0"/>
        <w:jc w:val="both"/>
        <w:rPr>
          <w:rFonts w:asciiTheme="majorBidi" w:eastAsiaTheme="minorEastAsia" w:hAnsiTheme="majorBidi" w:cstheme="majorBidi"/>
        </w:rPr>
      </w:pPr>
      <w:r w:rsidRPr="006E66D6">
        <w:rPr>
          <w:rFonts w:asciiTheme="majorBidi" w:eastAsiaTheme="minorEastAsia" w:hAnsiTheme="majorBidi" w:cstheme="majorBidi"/>
        </w:rPr>
        <w:t>Evaluation r</w:t>
      </w:r>
      <w:r w:rsidR="00A31B83" w:rsidRPr="006E66D6">
        <w:rPr>
          <w:rFonts w:asciiTheme="majorBidi" w:eastAsiaTheme="minorEastAsia" w:hAnsiTheme="majorBidi" w:cstheme="majorBidi"/>
        </w:rPr>
        <w:t>esults of the proposed RCALAD model on tabular data of kddcup99, arrhythmia, thyroid and musk are summarized in Table 1.</w:t>
      </w:r>
      <w:r w:rsidR="00BC2C44" w:rsidRPr="006E66D6">
        <w:rPr>
          <w:rFonts w:asciiTheme="majorBidi" w:eastAsiaTheme="minorEastAsia" w:hAnsiTheme="majorBidi" w:cstheme="majorBidi"/>
        </w:rPr>
        <w:t xml:space="preserve"> The structures used in the generator, </w:t>
      </w:r>
      <w:r w:rsidR="009F41E1" w:rsidRPr="006E66D6">
        <w:rPr>
          <w:rFonts w:asciiTheme="majorBidi" w:eastAsiaTheme="minorEastAsia" w:hAnsiTheme="majorBidi" w:cstheme="majorBidi"/>
        </w:rPr>
        <w:t>discriminator</w:t>
      </w:r>
      <w:r w:rsidR="00BC2C44" w:rsidRPr="006E66D6">
        <w:rPr>
          <w:rFonts w:asciiTheme="majorBidi" w:eastAsiaTheme="minorEastAsia" w:hAnsiTheme="majorBidi" w:cstheme="majorBidi"/>
        </w:rPr>
        <w:t xml:space="preserve"> and encoder networks are all fully connected layers with nonlinear activation functions. It should be noted that</w:t>
      </w:r>
      <w:r w:rsidRPr="006E66D6">
        <w:rPr>
          <w:rFonts w:asciiTheme="majorBidi" w:eastAsiaTheme="minorEastAsia" w:hAnsiTheme="majorBidi" w:cstheme="majorBidi"/>
        </w:rPr>
        <w:t>,</w:t>
      </w:r>
      <w:r w:rsidR="00BC2C44" w:rsidRPr="006E66D6">
        <w:rPr>
          <w:rFonts w:asciiTheme="majorBidi" w:eastAsiaTheme="minorEastAsia" w:hAnsiTheme="majorBidi" w:cstheme="majorBidi"/>
        </w:rPr>
        <w:t xml:space="preserve"> in this step, </w:t>
      </w:r>
      <w:proofErr w:type="gramStart"/>
      <w:r w:rsidR="00BC2C44" w:rsidRPr="006E66D6">
        <w:rPr>
          <w:rFonts w:asciiTheme="majorBidi" w:eastAsiaTheme="minorEastAsia" w:hAnsiTheme="majorBidi" w:cstheme="majorBidi"/>
        </w:rPr>
        <w:t>N(</w:t>
      </w:r>
      <w:proofErr w:type="gramEnd"/>
      <w:r w:rsidR="00BC2C44" w:rsidRPr="006E66D6">
        <w:rPr>
          <w:rFonts w:asciiTheme="majorBidi" w:eastAsiaTheme="minorEastAsia" w:hAnsiTheme="majorBidi" w:cstheme="majorBidi"/>
        </w:rPr>
        <w:t>0, I) distribution is used as σ(x).</w:t>
      </w:r>
    </w:p>
    <w:p w14:paraId="6DAAFF65" w14:textId="04FD50B5" w:rsidR="00A31B83" w:rsidRPr="006E66D6" w:rsidRDefault="009330CE" w:rsidP="006E66D6">
      <w:pPr>
        <w:spacing w:after="0"/>
        <w:jc w:val="both"/>
        <w:rPr>
          <w:rFonts w:asciiTheme="majorBidi" w:eastAsiaTheme="minorEastAsia" w:hAnsiTheme="majorBidi" w:cstheme="majorBidi"/>
        </w:rPr>
      </w:pPr>
      <w:r w:rsidRPr="006E66D6">
        <w:rPr>
          <w:rFonts w:asciiTheme="majorBidi" w:eastAsiaTheme="minorEastAsia" w:hAnsiTheme="majorBidi" w:cstheme="majorBidi"/>
        </w:rPr>
        <w:t xml:space="preserve">In order to </w:t>
      </w:r>
      <w:r w:rsidR="0007060D" w:rsidRPr="006E66D6">
        <w:rPr>
          <w:rFonts w:asciiTheme="majorBidi" w:eastAsiaTheme="minorEastAsia" w:hAnsiTheme="majorBidi" w:cstheme="majorBidi"/>
        </w:rPr>
        <w:t>make</w:t>
      </w:r>
      <w:r w:rsidRPr="006E66D6">
        <w:rPr>
          <w:rFonts w:asciiTheme="majorBidi" w:eastAsiaTheme="minorEastAsia" w:hAnsiTheme="majorBidi" w:cstheme="majorBidi"/>
        </w:rPr>
        <w:t xml:space="preserve"> a clear comparison between different models, the error bar is used in the last row of Table 1. As can be seen in this table, </w:t>
      </w:r>
      <w:r w:rsidR="00A462A6" w:rsidRPr="006E66D6">
        <w:rPr>
          <w:rFonts w:asciiTheme="majorBidi" w:eastAsiaTheme="minorEastAsia" w:hAnsiTheme="majorBidi" w:cstheme="majorBidi"/>
        </w:rPr>
        <w:t>the proposed model ha</w:t>
      </w:r>
      <w:r w:rsidR="0007060D" w:rsidRPr="006E66D6">
        <w:rPr>
          <w:rFonts w:asciiTheme="majorBidi" w:eastAsiaTheme="minorEastAsia" w:hAnsiTheme="majorBidi" w:cstheme="majorBidi"/>
        </w:rPr>
        <w:t>s</w:t>
      </w:r>
      <w:r w:rsidR="00A462A6" w:rsidRPr="006E66D6">
        <w:rPr>
          <w:rFonts w:asciiTheme="majorBidi" w:eastAsiaTheme="minorEastAsia" w:hAnsiTheme="majorBidi" w:cstheme="majorBidi"/>
        </w:rPr>
        <w:t xml:space="preserve"> a successful performance on the arrhythmia and musk data</w:t>
      </w:r>
      <w:r w:rsidR="00251F44" w:rsidRPr="006E66D6">
        <w:rPr>
          <w:rFonts w:asciiTheme="majorBidi" w:eastAsiaTheme="minorEastAsia" w:hAnsiTheme="majorBidi" w:cstheme="majorBidi"/>
        </w:rPr>
        <w:t>sets</w:t>
      </w:r>
      <w:r w:rsidR="00A462A6" w:rsidRPr="006E66D6">
        <w:rPr>
          <w:rFonts w:asciiTheme="majorBidi" w:eastAsiaTheme="minorEastAsia" w:hAnsiTheme="majorBidi" w:cstheme="majorBidi"/>
        </w:rPr>
        <w:t>, compared to other models</w:t>
      </w:r>
      <w:r w:rsidR="00251F44" w:rsidRPr="006E66D6">
        <w:rPr>
          <w:rFonts w:asciiTheme="majorBidi" w:eastAsiaTheme="minorEastAsia" w:hAnsiTheme="majorBidi" w:cstheme="majorBidi"/>
        </w:rPr>
        <w:t xml:space="preserve"> also on</w:t>
      </w:r>
      <w:r w:rsidR="00A462A6" w:rsidRPr="006E66D6">
        <w:rPr>
          <w:rFonts w:asciiTheme="majorBidi" w:eastAsiaTheme="minorEastAsia" w:hAnsiTheme="majorBidi" w:cstheme="majorBidi"/>
        </w:rPr>
        <w:t xml:space="preserve"> KDD </w:t>
      </w:r>
      <w:r w:rsidR="00251F44" w:rsidRPr="006E66D6">
        <w:rPr>
          <w:rFonts w:asciiTheme="majorBidi" w:eastAsiaTheme="minorEastAsia" w:hAnsiTheme="majorBidi" w:cstheme="majorBidi"/>
        </w:rPr>
        <w:t>dataset our mod</w:t>
      </w:r>
      <w:r w:rsidR="00C90962" w:rsidRPr="006E66D6">
        <w:rPr>
          <w:rFonts w:asciiTheme="majorBidi" w:eastAsiaTheme="minorEastAsia" w:hAnsiTheme="majorBidi" w:cstheme="majorBidi"/>
        </w:rPr>
        <w:t>el</w:t>
      </w:r>
      <w:r w:rsidR="00251F44" w:rsidRPr="006E66D6">
        <w:rPr>
          <w:rFonts w:asciiTheme="majorBidi" w:eastAsiaTheme="minorEastAsia" w:hAnsiTheme="majorBidi" w:cstheme="majorBidi"/>
        </w:rPr>
        <w:t xml:space="preserve"> </w:t>
      </w:r>
      <w:r w:rsidR="00A462A6" w:rsidRPr="006E66D6">
        <w:rPr>
          <w:rFonts w:asciiTheme="majorBidi" w:eastAsiaTheme="minorEastAsia" w:hAnsiTheme="majorBidi" w:cstheme="majorBidi"/>
        </w:rPr>
        <w:t>is the best</w:t>
      </w:r>
      <w:r w:rsidR="00251F44" w:rsidRPr="006E66D6">
        <w:rPr>
          <w:rFonts w:asciiTheme="majorBidi" w:eastAsiaTheme="minorEastAsia" w:hAnsiTheme="majorBidi" w:cstheme="majorBidi"/>
        </w:rPr>
        <w:t xml:space="preserve"> </w:t>
      </w:r>
      <w:r w:rsidR="00A462A6" w:rsidRPr="006E66D6">
        <w:rPr>
          <w:rFonts w:asciiTheme="majorBidi" w:eastAsiaTheme="minorEastAsia" w:hAnsiTheme="majorBidi" w:cstheme="majorBidi"/>
        </w:rPr>
        <w:t xml:space="preserve">according to F1 criteria, but </w:t>
      </w:r>
      <w:r w:rsidR="00251F44" w:rsidRPr="006E66D6">
        <w:rPr>
          <w:rFonts w:asciiTheme="majorBidi" w:eastAsiaTheme="minorEastAsia" w:hAnsiTheme="majorBidi" w:cstheme="majorBidi"/>
        </w:rPr>
        <w:t xml:space="preserve">on </w:t>
      </w:r>
      <w:r w:rsidR="00A462A6" w:rsidRPr="006E66D6">
        <w:rPr>
          <w:rFonts w:asciiTheme="majorBidi" w:eastAsiaTheme="minorEastAsia" w:hAnsiTheme="majorBidi" w:cstheme="majorBidi"/>
        </w:rPr>
        <w:t>thyroid data</w:t>
      </w:r>
      <w:r w:rsidR="00251F44" w:rsidRPr="006E66D6">
        <w:rPr>
          <w:rFonts w:asciiTheme="majorBidi" w:eastAsiaTheme="minorEastAsia" w:hAnsiTheme="majorBidi" w:cstheme="majorBidi"/>
        </w:rPr>
        <w:t>set</w:t>
      </w:r>
      <w:r w:rsidR="00A462A6" w:rsidRPr="006E66D6">
        <w:rPr>
          <w:rFonts w:asciiTheme="majorBidi" w:eastAsiaTheme="minorEastAsia" w:hAnsiTheme="majorBidi" w:cstheme="majorBidi"/>
        </w:rPr>
        <w:t xml:space="preserve"> </w:t>
      </w:r>
      <w:r w:rsidR="002F5B17" w:rsidRPr="006E66D6">
        <w:rPr>
          <w:rFonts w:asciiTheme="majorBidi" w:eastAsiaTheme="minorEastAsia" w:hAnsiTheme="majorBidi" w:cstheme="majorBidi"/>
        </w:rPr>
        <w:t>secure</w:t>
      </w:r>
      <w:r w:rsidR="0007060D" w:rsidRPr="006E66D6">
        <w:rPr>
          <w:rFonts w:asciiTheme="majorBidi" w:eastAsiaTheme="minorEastAsia" w:hAnsiTheme="majorBidi" w:cstheme="majorBidi"/>
        </w:rPr>
        <w:t>s</w:t>
      </w:r>
      <w:r w:rsidR="002F5B17" w:rsidRPr="006E66D6">
        <w:rPr>
          <w:rFonts w:asciiTheme="majorBidi" w:eastAsiaTheme="minorEastAsia" w:hAnsiTheme="majorBidi" w:cstheme="majorBidi"/>
        </w:rPr>
        <w:t xml:space="preserve"> the second place </w:t>
      </w:r>
      <w:r w:rsidR="00A462A6" w:rsidRPr="006E66D6">
        <w:rPr>
          <w:rFonts w:asciiTheme="majorBidi" w:eastAsiaTheme="minorEastAsia" w:hAnsiTheme="majorBidi" w:cstheme="majorBidi"/>
        </w:rPr>
        <w:t xml:space="preserve">due to the </w:t>
      </w:r>
      <w:r w:rsidR="00251F44" w:rsidRPr="006E66D6">
        <w:rPr>
          <w:rFonts w:asciiTheme="majorBidi" w:eastAsiaTheme="minorEastAsia" w:hAnsiTheme="majorBidi" w:cstheme="majorBidi"/>
        </w:rPr>
        <w:t>extraordinary</w:t>
      </w:r>
      <w:r w:rsidR="00A462A6" w:rsidRPr="006E66D6">
        <w:rPr>
          <w:rFonts w:asciiTheme="majorBidi" w:eastAsiaTheme="minorEastAsia" w:hAnsiTheme="majorBidi" w:cstheme="majorBidi"/>
        </w:rPr>
        <w:t xml:space="preserve"> performance of the IF model. The reason for this phenomenon can be attributed to the nature of the data </w:t>
      </w:r>
      <w:r w:rsidR="00251F44" w:rsidRPr="006E66D6">
        <w:rPr>
          <w:rFonts w:asciiTheme="majorBidi" w:eastAsiaTheme="minorEastAsia" w:hAnsiTheme="majorBidi" w:cstheme="majorBidi"/>
        </w:rPr>
        <w:t>in</w:t>
      </w:r>
      <w:r w:rsidR="00A462A6" w:rsidRPr="006E66D6">
        <w:rPr>
          <w:rFonts w:asciiTheme="majorBidi" w:eastAsiaTheme="minorEastAsia" w:hAnsiTheme="majorBidi" w:cstheme="majorBidi"/>
        </w:rPr>
        <w:t xml:space="preserve"> this dataset</w:t>
      </w:r>
      <w:r w:rsidR="00EC7389" w:rsidRPr="006E66D6">
        <w:rPr>
          <w:rFonts w:asciiTheme="majorBidi" w:eastAsiaTheme="minorEastAsia" w:hAnsiTheme="majorBidi" w:cstheme="majorBidi"/>
        </w:rPr>
        <w:t xml:space="preserve"> since there are various features in this data set,</w:t>
      </w:r>
      <w:r w:rsidR="00EC7389" w:rsidRPr="006E66D6">
        <w:rPr>
          <w:sz w:val="20"/>
          <w:szCs w:val="20"/>
        </w:rPr>
        <w:t xml:space="preserve"> </w:t>
      </w:r>
      <w:r w:rsidR="00EC7389" w:rsidRPr="006E66D6">
        <w:rPr>
          <w:rFonts w:asciiTheme="majorBidi" w:eastAsiaTheme="minorEastAsia" w:hAnsiTheme="majorBidi" w:cstheme="majorBidi"/>
        </w:rPr>
        <w:t>only a few of them are informative</w:t>
      </w:r>
      <w:r w:rsidR="0007060D" w:rsidRPr="006E66D6">
        <w:rPr>
          <w:rFonts w:asciiTheme="majorBidi" w:eastAsiaTheme="minorEastAsia" w:hAnsiTheme="majorBidi" w:cstheme="majorBidi"/>
        </w:rPr>
        <w:t>;</w:t>
      </w:r>
      <w:r w:rsidR="00EC7389" w:rsidRPr="006E66D6">
        <w:rPr>
          <w:rFonts w:asciiTheme="majorBidi" w:eastAsiaTheme="minorEastAsia" w:hAnsiTheme="majorBidi" w:cstheme="majorBidi"/>
        </w:rPr>
        <w:t xml:space="preserve"> therefore</w:t>
      </w:r>
      <w:r w:rsidR="0007060D" w:rsidRPr="006E66D6">
        <w:rPr>
          <w:rFonts w:asciiTheme="majorBidi" w:eastAsiaTheme="minorEastAsia" w:hAnsiTheme="majorBidi" w:cstheme="majorBidi"/>
        </w:rPr>
        <w:t>,</w:t>
      </w:r>
      <w:r w:rsidR="00EC7389" w:rsidRPr="006E66D6">
        <w:rPr>
          <w:rFonts w:asciiTheme="majorBidi" w:eastAsiaTheme="minorEastAsia" w:hAnsiTheme="majorBidi" w:cstheme="majorBidi"/>
        </w:rPr>
        <w:t xml:space="preserve"> the results of classic models such as IF, which are based on feature selection, are better. </w:t>
      </w:r>
      <w:r w:rsidR="002843BA" w:rsidRPr="006E66D6">
        <w:rPr>
          <w:rFonts w:asciiTheme="majorBidi" w:eastAsiaTheme="minorEastAsia" w:hAnsiTheme="majorBidi" w:cstheme="majorBidi"/>
        </w:rPr>
        <w:t xml:space="preserve">An idea to improve the </w:t>
      </w:r>
      <w:r w:rsidR="00C90962" w:rsidRPr="006E66D6">
        <w:rPr>
          <w:rFonts w:asciiTheme="majorBidi" w:eastAsiaTheme="minorEastAsia" w:hAnsiTheme="majorBidi" w:cstheme="majorBidi"/>
        </w:rPr>
        <w:t>proposed model results</w:t>
      </w:r>
      <w:r w:rsidR="002843BA" w:rsidRPr="006E66D6">
        <w:rPr>
          <w:rFonts w:asciiTheme="majorBidi" w:eastAsiaTheme="minorEastAsia" w:hAnsiTheme="majorBidi" w:cstheme="majorBidi"/>
        </w:rPr>
        <w:t xml:space="preserve"> is to use models such as IF in the pre-processing stage to select more effective characteristics for training the model.</w:t>
      </w:r>
    </w:p>
    <w:p w14:paraId="5414AED1" w14:textId="1BAD8253" w:rsidR="002843BA" w:rsidRPr="006E66D6" w:rsidRDefault="002843BA" w:rsidP="006E66D6">
      <w:pPr>
        <w:spacing w:after="0"/>
        <w:jc w:val="both"/>
        <w:rPr>
          <w:rFonts w:asciiTheme="majorBidi" w:eastAsiaTheme="minorEastAsia" w:hAnsiTheme="majorBidi" w:cstheme="majorBidi"/>
          <w:b/>
          <w:bCs/>
        </w:rPr>
      </w:pPr>
      <w:r w:rsidRPr="006E66D6">
        <w:rPr>
          <w:rFonts w:asciiTheme="majorBidi" w:eastAsiaTheme="minorEastAsia" w:hAnsiTheme="majorBidi" w:cstheme="majorBidi"/>
          <w:b/>
          <w:bCs/>
        </w:rPr>
        <w:t xml:space="preserve">5.3. Experiments on the imagery </w:t>
      </w:r>
      <w:r w:rsidR="00C90962" w:rsidRPr="006E66D6">
        <w:rPr>
          <w:rFonts w:asciiTheme="majorBidi" w:eastAsiaTheme="minorEastAsia" w:hAnsiTheme="majorBidi" w:cstheme="majorBidi"/>
          <w:b/>
          <w:bCs/>
        </w:rPr>
        <w:t>dataset</w:t>
      </w:r>
      <w:r w:rsidRPr="006E66D6">
        <w:rPr>
          <w:rFonts w:asciiTheme="majorBidi" w:eastAsiaTheme="minorEastAsia" w:hAnsiTheme="majorBidi" w:cstheme="majorBidi"/>
          <w:b/>
          <w:bCs/>
        </w:rPr>
        <w:t xml:space="preserve">s </w:t>
      </w:r>
    </w:p>
    <w:p w14:paraId="38835BC5" w14:textId="77777777" w:rsidR="00564E48" w:rsidRPr="006E66D6" w:rsidRDefault="00564E48"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In this section, the performance of the proposed model on CIFAR10 and SVHN imagery data is scrutinized in two separate tables.</w:t>
      </w:r>
    </w:p>
    <w:p w14:paraId="22647839" w14:textId="7C56E3B7" w:rsidR="002843BA" w:rsidRPr="006E66D6" w:rsidRDefault="00564E48" w:rsidP="006E66D6">
      <w:pPr>
        <w:spacing w:after="0"/>
        <w:jc w:val="center"/>
        <w:rPr>
          <w:rFonts w:asciiTheme="majorBidi" w:eastAsiaTheme="minorEastAsia" w:hAnsiTheme="majorBidi" w:cstheme="majorBidi"/>
          <w:b/>
          <w:bCs/>
          <w:sz w:val="16"/>
          <w:szCs w:val="16"/>
          <w:lang w:bidi="fa-IR"/>
        </w:rPr>
      </w:pPr>
      <w:r w:rsidRPr="006E66D6">
        <w:rPr>
          <w:rFonts w:asciiTheme="majorBidi" w:eastAsiaTheme="minorEastAsia" w:hAnsiTheme="majorBidi" w:cstheme="majorBidi"/>
          <w:b/>
          <w:bCs/>
          <w:sz w:val="16"/>
          <w:szCs w:val="16"/>
          <w:lang w:bidi="fa-IR"/>
        </w:rPr>
        <w:t xml:space="preserve">Table 2: </w:t>
      </w:r>
      <w:r w:rsidR="00FE0D3D" w:rsidRPr="006E66D6">
        <w:rPr>
          <w:rFonts w:asciiTheme="majorBidi" w:eastAsiaTheme="minorEastAsia" w:hAnsiTheme="majorBidi" w:cstheme="majorBidi"/>
          <w:b/>
          <w:bCs/>
          <w:sz w:val="16"/>
          <w:szCs w:val="16"/>
          <w:lang w:bidi="fa-IR"/>
        </w:rPr>
        <w:t>O</w:t>
      </w:r>
      <w:r w:rsidRPr="006E66D6">
        <w:rPr>
          <w:rFonts w:asciiTheme="majorBidi" w:eastAsiaTheme="minorEastAsia" w:hAnsiTheme="majorBidi" w:cstheme="majorBidi"/>
          <w:b/>
          <w:bCs/>
          <w:sz w:val="16"/>
          <w:szCs w:val="16"/>
          <w:lang w:bidi="fa-IR"/>
        </w:rPr>
        <w:t>utput results of the proposed model compared to the basic models on the</w:t>
      </w:r>
      <w:r w:rsidR="00C90962" w:rsidRPr="006E66D6">
        <w:rPr>
          <w:rFonts w:asciiTheme="majorBidi" w:eastAsiaTheme="minorEastAsia" w:hAnsiTheme="majorBidi" w:cstheme="majorBidi"/>
          <w:b/>
          <w:bCs/>
          <w:sz w:val="16"/>
          <w:szCs w:val="16"/>
          <w:lang w:bidi="fa-IR"/>
        </w:rPr>
        <w:t xml:space="preserve"> CIFAR</w:t>
      </w:r>
      <w:r w:rsidRPr="006E66D6">
        <w:rPr>
          <w:rFonts w:asciiTheme="majorBidi" w:eastAsiaTheme="minorEastAsia" w:hAnsiTheme="majorBidi" w:cstheme="majorBidi"/>
          <w:b/>
          <w:bCs/>
          <w:sz w:val="16"/>
          <w:szCs w:val="16"/>
          <w:lang w:bidi="fa-IR"/>
        </w:rPr>
        <w:t>10 dataset.</w:t>
      </w:r>
    </w:p>
    <w:tbl>
      <w:tblPr>
        <w:tblStyle w:val="TableGrid"/>
        <w:tblW w:w="0" w:type="auto"/>
        <w:jc w:val="center"/>
        <w:tblLook w:val="04A0" w:firstRow="1" w:lastRow="0" w:firstColumn="1" w:lastColumn="0" w:noHBand="0" w:noVBand="1"/>
      </w:tblPr>
      <w:tblGrid>
        <w:gridCol w:w="1090"/>
        <w:gridCol w:w="1091"/>
        <w:gridCol w:w="1091"/>
        <w:gridCol w:w="1091"/>
        <w:gridCol w:w="1091"/>
        <w:gridCol w:w="1091"/>
        <w:gridCol w:w="1091"/>
        <w:gridCol w:w="1091"/>
      </w:tblGrid>
      <w:tr w:rsidR="006E66D6" w:rsidRPr="006E66D6" w14:paraId="59F1FD39" w14:textId="77777777" w:rsidTr="003B341F">
        <w:trPr>
          <w:jc w:val="center"/>
        </w:trPr>
        <w:tc>
          <w:tcPr>
            <w:tcW w:w="1090" w:type="dxa"/>
            <w:tcBorders>
              <w:left w:val="nil"/>
              <w:bottom w:val="single" w:sz="4" w:space="0" w:color="auto"/>
            </w:tcBorders>
            <w:vAlign w:val="center"/>
          </w:tcPr>
          <w:p w14:paraId="521A5872" w14:textId="77777777" w:rsidR="006E66D6" w:rsidRPr="006E66D6" w:rsidRDefault="006E66D6" w:rsidP="006E66D6">
            <w:pPr>
              <w:bidi w:val="0"/>
              <w:jc w:val="center"/>
              <w:rPr>
                <w:sz w:val="16"/>
                <w:szCs w:val="16"/>
                <w:lang w:eastAsia="x-none" w:bidi="fa-IR"/>
              </w:rPr>
            </w:pPr>
            <w:r w:rsidRPr="006E66D6">
              <w:rPr>
                <w:sz w:val="16"/>
                <w:szCs w:val="16"/>
              </w:rPr>
              <w:t>Normal</w:t>
            </w:r>
          </w:p>
        </w:tc>
        <w:tc>
          <w:tcPr>
            <w:tcW w:w="1091" w:type="dxa"/>
            <w:tcBorders>
              <w:bottom w:val="single" w:sz="4" w:space="0" w:color="auto"/>
              <w:right w:val="nil"/>
            </w:tcBorders>
            <w:vAlign w:val="center"/>
          </w:tcPr>
          <w:p w14:paraId="57BFFE42" w14:textId="77777777" w:rsidR="006E66D6" w:rsidRPr="006E66D6" w:rsidRDefault="006E66D6" w:rsidP="006E66D6">
            <w:pPr>
              <w:bidi w:val="0"/>
              <w:jc w:val="center"/>
              <w:rPr>
                <w:sz w:val="16"/>
                <w:szCs w:val="16"/>
                <w:lang w:eastAsia="x-none" w:bidi="fa-IR"/>
              </w:rPr>
            </w:pPr>
            <w:r w:rsidRPr="006E66D6">
              <w:rPr>
                <w:sz w:val="16"/>
                <w:szCs w:val="16"/>
              </w:rPr>
              <w:t>DCAE</w:t>
            </w:r>
          </w:p>
        </w:tc>
        <w:tc>
          <w:tcPr>
            <w:tcW w:w="1091" w:type="dxa"/>
            <w:tcBorders>
              <w:left w:val="nil"/>
              <w:bottom w:val="single" w:sz="4" w:space="0" w:color="auto"/>
              <w:right w:val="nil"/>
            </w:tcBorders>
            <w:vAlign w:val="center"/>
          </w:tcPr>
          <w:p w14:paraId="7B89FE0B" w14:textId="77777777" w:rsidR="006E66D6" w:rsidRPr="006E66D6" w:rsidRDefault="006E66D6" w:rsidP="006E66D6">
            <w:pPr>
              <w:bidi w:val="0"/>
              <w:jc w:val="center"/>
              <w:rPr>
                <w:sz w:val="16"/>
                <w:szCs w:val="16"/>
                <w:lang w:eastAsia="x-none" w:bidi="fa-IR"/>
              </w:rPr>
            </w:pPr>
            <w:r w:rsidRPr="006E66D6">
              <w:rPr>
                <w:sz w:val="16"/>
                <w:szCs w:val="16"/>
              </w:rPr>
              <w:t>DSEBM</w:t>
            </w:r>
          </w:p>
        </w:tc>
        <w:tc>
          <w:tcPr>
            <w:tcW w:w="1091" w:type="dxa"/>
            <w:tcBorders>
              <w:left w:val="nil"/>
              <w:bottom w:val="single" w:sz="4" w:space="0" w:color="auto"/>
              <w:right w:val="nil"/>
            </w:tcBorders>
            <w:vAlign w:val="center"/>
          </w:tcPr>
          <w:p w14:paraId="77E3E48D" w14:textId="77777777" w:rsidR="006E66D6" w:rsidRPr="006E66D6" w:rsidRDefault="006E66D6" w:rsidP="006E66D6">
            <w:pPr>
              <w:bidi w:val="0"/>
              <w:jc w:val="center"/>
              <w:rPr>
                <w:sz w:val="16"/>
                <w:szCs w:val="16"/>
                <w:lang w:eastAsia="x-none" w:bidi="fa-IR"/>
              </w:rPr>
            </w:pPr>
            <w:r w:rsidRPr="006E66D6">
              <w:rPr>
                <w:sz w:val="16"/>
                <w:szCs w:val="16"/>
              </w:rPr>
              <w:t>DAGMM</w:t>
            </w:r>
          </w:p>
        </w:tc>
        <w:tc>
          <w:tcPr>
            <w:tcW w:w="1091" w:type="dxa"/>
            <w:tcBorders>
              <w:left w:val="nil"/>
              <w:bottom w:val="single" w:sz="4" w:space="0" w:color="auto"/>
              <w:right w:val="nil"/>
            </w:tcBorders>
            <w:vAlign w:val="center"/>
          </w:tcPr>
          <w:p w14:paraId="7CC3FF76" w14:textId="77777777" w:rsidR="006E66D6" w:rsidRPr="006E66D6" w:rsidRDefault="006E66D6" w:rsidP="006E66D6">
            <w:pPr>
              <w:bidi w:val="0"/>
              <w:jc w:val="center"/>
              <w:rPr>
                <w:sz w:val="16"/>
                <w:szCs w:val="16"/>
                <w:lang w:eastAsia="x-none" w:bidi="fa-IR"/>
              </w:rPr>
            </w:pPr>
            <w:r w:rsidRPr="006E66D6">
              <w:rPr>
                <w:sz w:val="16"/>
                <w:szCs w:val="16"/>
              </w:rPr>
              <w:t>IF</w:t>
            </w:r>
          </w:p>
        </w:tc>
        <w:tc>
          <w:tcPr>
            <w:tcW w:w="1091" w:type="dxa"/>
            <w:tcBorders>
              <w:left w:val="nil"/>
              <w:bottom w:val="single" w:sz="4" w:space="0" w:color="auto"/>
              <w:right w:val="nil"/>
            </w:tcBorders>
            <w:vAlign w:val="center"/>
          </w:tcPr>
          <w:p w14:paraId="062C5705" w14:textId="77777777" w:rsidR="006E66D6" w:rsidRPr="006E66D6" w:rsidRDefault="006E66D6" w:rsidP="006E66D6">
            <w:pPr>
              <w:bidi w:val="0"/>
              <w:jc w:val="center"/>
              <w:rPr>
                <w:sz w:val="16"/>
                <w:szCs w:val="16"/>
                <w:lang w:eastAsia="x-none" w:bidi="fa-IR"/>
              </w:rPr>
            </w:pPr>
            <w:proofErr w:type="spellStart"/>
            <w:r w:rsidRPr="006E66D6">
              <w:rPr>
                <w:sz w:val="16"/>
                <w:szCs w:val="16"/>
              </w:rPr>
              <w:t>AnoGAN</w:t>
            </w:r>
            <w:proofErr w:type="spellEnd"/>
          </w:p>
        </w:tc>
        <w:tc>
          <w:tcPr>
            <w:tcW w:w="1091" w:type="dxa"/>
            <w:tcBorders>
              <w:left w:val="nil"/>
              <w:bottom w:val="single" w:sz="4" w:space="0" w:color="auto"/>
              <w:right w:val="nil"/>
            </w:tcBorders>
            <w:vAlign w:val="center"/>
          </w:tcPr>
          <w:p w14:paraId="6E1305BF" w14:textId="77777777" w:rsidR="006E66D6" w:rsidRPr="006E66D6" w:rsidRDefault="006E66D6" w:rsidP="006E66D6">
            <w:pPr>
              <w:bidi w:val="0"/>
              <w:jc w:val="center"/>
              <w:rPr>
                <w:sz w:val="16"/>
                <w:szCs w:val="16"/>
                <w:lang w:eastAsia="x-none" w:bidi="fa-IR"/>
              </w:rPr>
            </w:pPr>
            <w:r w:rsidRPr="006E66D6">
              <w:rPr>
                <w:sz w:val="16"/>
                <w:szCs w:val="16"/>
              </w:rPr>
              <w:t>ALAD</w:t>
            </w:r>
          </w:p>
        </w:tc>
        <w:tc>
          <w:tcPr>
            <w:tcW w:w="1091" w:type="dxa"/>
            <w:tcBorders>
              <w:left w:val="nil"/>
              <w:bottom w:val="single" w:sz="4" w:space="0" w:color="auto"/>
              <w:right w:val="nil"/>
            </w:tcBorders>
          </w:tcPr>
          <w:p w14:paraId="6AD073A9" w14:textId="77777777" w:rsidR="006E66D6" w:rsidRPr="006E66D6" w:rsidRDefault="006E66D6" w:rsidP="006E66D6">
            <w:pPr>
              <w:bidi w:val="0"/>
              <w:jc w:val="center"/>
              <w:rPr>
                <w:sz w:val="16"/>
                <w:szCs w:val="16"/>
                <w:lang w:eastAsia="x-none" w:bidi="fa-IR"/>
              </w:rPr>
            </w:pPr>
            <w:r w:rsidRPr="006E66D6">
              <w:rPr>
                <w:sz w:val="16"/>
                <w:szCs w:val="16"/>
              </w:rPr>
              <w:t>RCALAD</w:t>
            </w:r>
          </w:p>
        </w:tc>
      </w:tr>
      <w:tr w:rsidR="006E66D6" w:rsidRPr="006E66D6" w14:paraId="313EF4D2" w14:textId="77777777" w:rsidTr="003B341F">
        <w:trPr>
          <w:jc w:val="center"/>
        </w:trPr>
        <w:tc>
          <w:tcPr>
            <w:tcW w:w="1090" w:type="dxa"/>
            <w:tcBorders>
              <w:left w:val="nil"/>
              <w:bottom w:val="nil"/>
            </w:tcBorders>
            <w:vAlign w:val="center"/>
          </w:tcPr>
          <w:p w14:paraId="338C6407" w14:textId="77777777" w:rsidR="006E66D6" w:rsidRPr="006E66D6" w:rsidRDefault="006E66D6" w:rsidP="006E66D6">
            <w:pPr>
              <w:bidi w:val="0"/>
              <w:jc w:val="center"/>
              <w:rPr>
                <w:sz w:val="18"/>
                <w:szCs w:val="18"/>
                <w:lang w:eastAsia="x-none" w:bidi="fa-IR"/>
              </w:rPr>
            </w:pPr>
            <w:r w:rsidRPr="006E66D6">
              <w:rPr>
                <w:sz w:val="14"/>
                <w:szCs w:val="14"/>
              </w:rPr>
              <w:t>Airplane</w:t>
            </w:r>
          </w:p>
        </w:tc>
        <w:tc>
          <w:tcPr>
            <w:tcW w:w="1091" w:type="dxa"/>
            <w:tcBorders>
              <w:bottom w:val="nil"/>
              <w:right w:val="nil"/>
            </w:tcBorders>
            <w:vAlign w:val="center"/>
          </w:tcPr>
          <w:p w14:paraId="2BE61EBC"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59.1±5.1</m:t>
                </m:r>
              </m:oMath>
            </m:oMathPara>
          </w:p>
        </w:tc>
        <w:tc>
          <w:tcPr>
            <w:tcW w:w="1091" w:type="dxa"/>
            <w:tcBorders>
              <w:left w:val="nil"/>
              <w:bottom w:val="nil"/>
              <w:right w:val="nil"/>
            </w:tcBorders>
            <w:vAlign w:val="center"/>
          </w:tcPr>
          <w:p w14:paraId="3635E2FF"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41.4±2.3</m:t>
                </m:r>
              </m:oMath>
            </m:oMathPara>
          </w:p>
        </w:tc>
        <w:tc>
          <w:tcPr>
            <w:tcW w:w="1091" w:type="dxa"/>
            <w:tcBorders>
              <w:left w:val="nil"/>
              <w:bottom w:val="nil"/>
              <w:right w:val="nil"/>
            </w:tcBorders>
            <w:vAlign w:val="center"/>
          </w:tcPr>
          <w:p w14:paraId="4C521C2A"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56.0±6.9</m:t>
                </m:r>
              </m:oMath>
            </m:oMathPara>
          </w:p>
        </w:tc>
        <w:tc>
          <w:tcPr>
            <w:tcW w:w="1091" w:type="dxa"/>
            <w:tcBorders>
              <w:left w:val="nil"/>
              <w:bottom w:val="nil"/>
              <w:right w:val="nil"/>
            </w:tcBorders>
            <w:vAlign w:val="center"/>
          </w:tcPr>
          <w:p w14:paraId="050F54B3"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60.1±0.7</m:t>
                </m:r>
              </m:oMath>
            </m:oMathPara>
          </w:p>
        </w:tc>
        <w:tc>
          <w:tcPr>
            <w:tcW w:w="1091" w:type="dxa"/>
            <w:tcBorders>
              <w:left w:val="nil"/>
              <w:bottom w:val="nil"/>
              <w:right w:val="nil"/>
            </w:tcBorders>
            <w:vAlign w:val="center"/>
          </w:tcPr>
          <w:p w14:paraId="3830F78C"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67.1±2.5</m:t>
                </m:r>
              </m:oMath>
            </m:oMathPara>
          </w:p>
        </w:tc>
        <w:tc>
          <w:tcPr>
            <w:tcW w:w="1091" w:type="dxa"/>
            <w:tcBorders>
              <w:left w:val="nil"/>
              <w:bottom w:val="nil"/>
              <w:right w:val="nil"/>
            </w:tcBorders>
            <w:vAlign w:val="center"/>
          </w:tcPr>
          <w:p w14:paraId="49958941"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64.7±2.6</m:t>
                </m:r>
              </m:oMath>
            </m:oMathPara>
          </w:p>
        </w:tc>
        <w:tc>
          <w:tcPr>
            <w:tcW w:w="1091" w:type="dxa"/>
            <w:tcBorders>
              <w:left w:val="nil"/>
              <w:bottom w:val="nil"/>
              <w:right w:val="nil"/>
            </w:tcBorders>
            <w:vAlign w:val="center"/>
          </w:tcPr>
          <w:p w14:paraId="08BF62D3" w14:textId="77777777" w:rsidR="006E66D6" w:rsidRPr="006E66D6" w:rsidRDefault="006E66D6" w:rsidP="006E66D6">
            <w:pPr>
              <w:bidi w:val="0"/>
              <w:rPr>
                <w:rFonts w:ascii="Cambria Math" w:hAnsi="Cambria Math"/>
                <w:sz w:val="18"/>
                <w:szCs w:val="18"/>
                <w:lang w:eastAsia="x-none" w:bidi="fa-IR"/>
                <w:oMath/>
              </w:rPr>
            </w:pPr>
            <m:oMathPara>
              <m:oMath>
                <m:r>
                  <m:rPr>
                    <m:sty m:val="bi"/>
                  </m:rPr>
                  <w:rPr>
                    <w:rFonts w:ascii="Cambria Math" w:hAnsi="Cambria Math"/>
                    <w:sz w:val="14"/>
                    <w:szCs w:val="14"/>
                  </w:rPr>
                  <m:t>72.8</m:t>
                </m:r>
                <m:r>
                  <w:rPr>
                    <w:rFonts w:ascii="Cambria Math" w:hAnsi="Cambria Math"/>
                    <w:sz w:val="14"/>
                    <w:szCs w:val="14"/>
                  </w:rPr>
                  <m:t>±</m:t>
                </m:r>
                <m:r>
                  <m:rPr>
                    <m:sty m:val="bi"/>
                  </m:rPr>
                  <w:rPr>
                    <w:rFonts w:ascii="Cambria Math" w:hAnsi="Cambria Math"/>
                    <w:sz w:val="14"/>
                    <w:szCs w:val="14"/>
                  </w:rPr>
                  <m:t>0.8</m:t>
                </m:r>
              </m:oMath>
            </m:oMathPara>
          </w:p>
        </w:tc>
      </w:tr>
      <w:tr w:rsidR="006E66D6" w:rsidRPr="006E66D6" w14:paraId="6CCEDFEF" w14:textId="77777777" w:rsidTr="003B341F">
        <w:trPr>
          <w:jc w:val="center"/>
        </w:trPr>
        <w:tc>
          <w:tcPr>
            <w:tcW w:w="1090" w:type="dxa"/>
            <w:tcBorders>
              <w:top w:val="nil"/>
              <w:left w:val="nil"/>
              <w:bottom w:val="nil"/>
            </w:tcBorders>
            <w:vAlign w:val="center"/>
          </w:tcPr>
          <w:p w14:paraId="5742F0A8" w14:textId="77777777" w:rsidR="006E66D6" w:rsidRPr="006E66D6" w:rsidRDefault="006E66D6" w:rsidP="006E66D6">
            <w:pPr>
              <w:bidi w:val="0"/>
              <w:jc w:val="center"/>
              <w:rPr>
                <w:sz w:val="18"/>
                <w:szCs w:val="18"/>
                <w:lang w:eastAsia="x-none" w:bidi="fa-IR"/>
              </w:rPr>
            </w:pPr>
            <w:r w:rsidRPr="006E66D6">
              <w:rPr>
                <w:sz w:val="14"/>
                <w:szCs w:val="14"/>
              </w:rPr>
              <w:t>auto.</w:t>
            </w:r>
          </w:p>
        </w:tc>
        <w:tc>
          <w:tcPr>
            <w:tcW w:w="1091" w:type="dxa"/>
            <w:tcBorders>
              <w:top w:val="nil"/>
              <w:bottom w:val="nil"/>
              <w:right w:val="nil"/>
            </w:tcBorders>
            <w:vAlign w:val="center"/>
          </w:tcPr>
          <w:p w14:paraId="3E174B1A" w14:textId="77777777" w:rsidR="006E66D6" w:rsidRPr="006E66D6" w:rsidRDefault="006E66D6" w:rsidP="006E66D6">
            <w:pPr>
              <w:bidi w:val="0"/>
              <w:rPr>
                <w:rFonts w:ascii="Cambria Math" w:hAnsi="Cambria Math"/>
                <w:sz w:val="18"/>
                <w:szCs w:val="18"/>
                <w:lang w:eastAsia="x-none" w:bidi="fa-IR"/>
                <w:oMath/>
              </w:rPr>
            </w:pPr>
            <m:oMathPara>
              <m:oMath>
                <m:r>
                  <m:rPr>
                    <m:sty m:val="bi"/>
                  </m:rPr>
                  <w:rPr>
                    <w:rFonts w:ascii="Cambria Math" w:hAnsi="Cambria Math"/>
                    <w:sz w:val="14"/>
                    <w:szCs w:val="14"/>
                  </w:rPr>
                  <m:t>57.4±2.9</m:t>
                </m:r>
              </m:oMath>
            </m:oMathPara>
          </w:p>
        </w:tc>
        <w:tc>
          <w:tcPr>
            <w:tcW w:w="1091" w:type="dxa"/>
            <w:tcBorders>
              <w:top w:val="nil"/>
              <w:left w:val="nil"/>
              <w:bottom w:val="nil"/>
              <w:right w:val="nil"/>
            </w:tcBorders>
            <w:vAlign w:val="center"/>
          </w:tcPr>
          <w:p w14:paraId="1EA8F7C5"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57.1±2.0</m:t>
                </m:r>
              </m:oMath>
            </m:oMathPara>
          </w:p>
        </w:tc>
        <w:tc>
          <w:tcPr>
            <w:tcW w:w="1091" w:type="dxa"/>
            <w:tcBorders>
              <w:top w:val="nil"/>
              <w:left w:val="nil"/>
              <w:bottom w:val="nil"/>
              <w:right w:val="nil"/>
            </w:tcBorders>
            <w:vAlign w:val="center"/>
          </w:tcPr>
          <w:p w14:paraId="5335F371"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56.0±6.9</m:t>
                </m:r>
              </m:oMath>
            </m:oMathPara>
          </w:p>
        </w:tc>
        <w:tc>
          <w:tcPr>
            <w:tcW w:w="1091" w:type="dxa"/>
            <w:tcBorders>
              <w:top w:val="nil"/>
              <w:left w:val="nil"/>
              <w:bottom w:val="nil"/>
              <w:right w:val="nil"/>
            </w:tcBorders>
            <w:vAlign w:val="center"/>
          </w:tcPr>
          <w:p w14:paraId="57C91CB4"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50.8±0.6</m:t>
                </m:r>
              </m:oMath>
            </m:oMathPara>
          </w:p>
        </w:tc>
        <w:tc>
          <w:tcPr>
            <w:tcW w:w="1091" w:type="dxa"/>
            <w:tcBorders>
              <w:top w:val="nil"/>
              <w:left w:val="nil"/>
              <w:bottom w:val="nil"/>
              <w:right w:val="nil"/>
            </w:tcBorders>
            <w:vAlign w:val="center"/>
          </w:tcPr>
          <w:p w14:paraId="595EF962"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54.7±3.4</m:t>
                </m:r>
              </m:oMath>
            </m:oMathPara>
          </w:p>
        </w:tc>
        <w:tc>
          <w:tcPr>
            <w:tcW w:w="1091" w:type="dxa"/>
            <w:tcBorders>
              <w:top w:val="nil"/>
              <w:left w:val="nil"/>
              <w:bottom w:val="nil"/>
              <w:right w:val="nil"/>
            </w:tcBorders>
            <w:vAlign w:val="center"/>
          </w:tcPr>
          <w:p w14:paraId="2B921632"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45.7±0.8</m:t>
                </m:r>
              </m:oMath>
            </m:oMathPara>
          </w:p>
        </w:tc>
        <w:tc>
          <w:tcPr>
            <w:tcW w:w="1091" w:type="dxa"/>
            <w:tcBorders>
              <w:top w:val="nil"/>
              <w:left w:val="nil"/>
              <w:bottom w:val="nil"/>
              <w:right w:val="nil"/>
            </w:tcBorders>
            <w:vAlign w:val="center"/>
          </w:tcPr>
          <w:p w14:paraId="1E6A3DBB"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50.2±0.3</m:t>
                </m:r>
              </m:oMath>
            </m:oMathPara>
          </w:p>
        </w:tc>
      </w:tr>
      <w:tr w:rsidR="006E66D6" w:rsidRPr="006E66D6" w14:paraId="3B8E8B2E" w14:textId="77777777" w:rsidTr="003B341F">
        <w:trPr>
          <w:jc w:val="center"/>
        </w:trPr>
        <w:tc>
          <w:tcPr>
            <w:tcW w:w="1090" w:type="dxa"/>
            <w:tcBorders>
              <w:top w:val="nil"/>
              <w:left w:val="nil"/>
              <w:bottom w:val="nil"/>
            </w:tcBorders>
            <w:vAlign w:val="center"/>
          </w:tcPr>
          <w:p w14:paraId="5771CC15" w14:textId="77777777" w:rsidR="006E66D6" w:rsidRPr="006E66D6" w:rsidRDefault="006E66D6" w:rsidP="006E66D6">
            <w:pPr>
              <w:bidi w:val="0"/>
              <w:jc w:val="center"/>
              <w:rPr>
                <w:sz w:val="18"/>
                <w:szCs w:val="18"/>
                <w:lang w:eastAsia="x-none" w:bidi="fa-IR"/>
              </w:rPr>
            </w:pPr>
            <w:r w:rsidRPr="006E66D6">
              <w:rPr>
                <w:sz w:val="14"/>
                <w:szCs w:val="14"/>
              </w:rPr>
              <w:t>Bird</w:t>
            </w:r>
          </w:p>
        </w:tc>
        <w:tc>
          <w:tcPr>
            <w:tcW w:w="1091" w:type="dxa"/>
            <w:tcBorders>
              <w:top w:val="nil"/>
              <w:bottom w:val="nil"/>
              <w:right w:val="nil"/>
            </w:tcBorders>
            <w:vAlign w:val="center"/>
          </w:tcPr>
          <w:p w14:paraId="43AF3000"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48.9±2.4</m:t>
                </m:r>
              </m:oMath>
            </m:oMathPara>
          </w:p>
        </w:tc>
        <w:tc>
          <w:tcPr>
            <w:tcW w:w="1091" w:type="dxa"/>
            <w:tcBorders>
              <w:top w:val="nil"/>
              <w:left w:val="nil"/>
              <w:bottom w:val="nil"/>
              <w:right w:val="nil"/>
            </w:tcBorders>
            <w:vAlign w:val="center"/>
          </w:tcPr>
          <w:p w14:paraId="32D138D5"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61.9±0.1</m:t>
                </m:r>
              </m:oMath>
            </m:oMathPara>
          </w:p>
        </w:tc>
        <w:tc>
          <w:tcPr>
            <w:tcW w:w="1091" w:type="dxa"/>
            <w:tcBorders>
              <w:top w:val="nil"/>
              <w:left w:val="nil"/>
              <w:bottom w:val="nil"/>
              <w:right w:val="nil"/>
            </w:tcBorders>
            <w:vAlign w:val="center"/>
          </w:tcPr>
          <w:p w14:paraId="1F7E0C23"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53.8±4.0</m:t>
                </m:r>
              </m:oMath>
            </m:oMathPara>
          </w:p>
        </w:tc>
        <w:tc>
          <w:tcPr>
            <w:tcW w:w="1091" w:type="dxa"/>
            <w:tcBorders>
              <w:top w:val="nil"/>
              <w:left w:val="nil"/>
              <w:bottom w:val="nil"/>
              <w:right w:val="nil"/>
            </w:tcBorders>
            <w:vAlign w:val="center"/>
          </w:tcPr>
          <w:p w14:paraId="41A45C81"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49.2±0.4</m:t>
                </m:r>
              </m:oMath>
            </m:oMathPara>
          </w:p>
        </w:tc>
        <w:tc>
          <w:tcPr>
            <w:tcW w:w="1091" w:type="dxa"/>
            <w:tcBorders>
              <w:top w:val="nil"/>
              <w:left w:val="nil"/>
              <w:bottom w:val="nil"/>
              <w:right w:val="nil"/>
            </w:tcBorders>
            <w:vAlign w:val="center"/>
          </w:tcPr>
          <w:p w14:paraId="597D86C5"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52.9±3.0</m:t>
                </m:r>
              </m:oMath>
            </m:oMathPara>
          </w:p>
        </w:tc>
        <w:tc>
          <w:tcPr>
            <w:tcW w:w="1091" w:type="dxa"/>
            <w:tcBorders>
              <w:top w:val="nil"/>
              <w:left w:val="nil"/>
              <w:bottom w:val="nil"/>
              <w:right w:val="nil"/>
            </w:tcBorders>
            <w:vAlign w:val="center"/>
          </w:tcPr>
          <w:p w14:paraId="3FA81F77"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67.0±0.7</m:t>
                </m:r>
              </m:oMath>
            </m:oMathPara>
          </w:p>
        </w:tc>
        <w:tc>
          <w:tcPr>
            <w:tcW w:w="1091" w:type="dxa"/>
            <w:tcBorders>
              <w:top w:val="nil"/>
              <w:left w:val="nil"/>
              <w:bottom w:val="nil"/>
              <w:right w:val="nil"/>
            </w:tcBorders>
            <w:vAlign w:val="center"/>
          </w:tcPr>
          <w:p w14:paraId="2FCBE149" w14:textId="77777777" w:rsidR="006E66D6" w:rsidRPr="006E66D6" w:rsidRDefault="006E66D6" w:rsidP="006E66D6">
            <w:pPr>
              <w:bidi w:val="0"/>
              <w:rPr>
                <w:rFonts w:ascii="Cambria Math" w:hAnsi="Cambria Math"/>
                <w:sz w:val="18"/>
                <w:szCs w:val="18"/>
                <w:lang w:eastAsia="x-none" w:bidi="fa-IR"/>
                <w:oMath/>
              </w:rPr>
            </w:pPr>
            <m:oMathPara>
              <m:oMath>
                <m:r>
                  <m:rPr>
                    <m:sty m:val="bi"/>
                  </m:rPr>
                  <w:rPr>
                    <w:rFonts w:ascii="Cambria Math" w:hAnsi="Cambria Math"/>
                    <w:sz w:val="14"/>
                    <w:szCs w:val="14"/>
                  </w:rPr>
                  <m:t>72.6±0.2</m:t>
                </m:r>
              </m:oMath>
            </m:oMathPara>
          </w:p>
        </w:tc>
      </w:tr>
      <w:tr w:rsidR="006E66D6" w:rsidRPr="006E66D6" w14:paraId="59D5A8B7" w14:textId="77777777" w:rsidTr="003B341F">
        <w:trPr>
          <w:jc w:val="center"/>
        </w:trPr>
        <w:tc>
          <w:tcPr>
            <w:tcW w:w="1090" w:type="dxa"/>
            <w:tcBorders>
              <w:top w:val="nil"/>
              <w:left w:val="nil"/>
              <w:bottom w:val="nil"/>
            </w:tcBorders>
            <w:vAlign w:val="center"/>
          </w:tcPr>
          <w:p w14:paraId="667E3F7F" w14:textId="77777777" w:rsidR="006E66D6" w:rsidRPr="006E66D6" w:rsidRDefault="006E66D6" w:rsidP="006E66D6">
            <w:pPr>
              <w:bidi w:val="0"/>
              <w:jc w:val="center"/>
              <w:rPr>
                <w:sz w:val="18"/>
                <w:szCs w:val="18"/>
                <w:lang w:eastAsia="x-none" w:bidi="fa-IR"/>
              </w:rPr>
            </w:pPr>
            <w:r w:rsidRPr="006E66D6">
              <w:rPr>
                <w:sz w:val="14"/>
                <w:szCs w:val="14"/>
              </w:rPr>
              <w:t>Cat</w:t>
            </w:r>
          </w:p>
        </w:tc>
        <w:tc>
          <w:tcPr>
            <w:tcW w:w="1091" w:type="dxa"/>
            <w:tcBorders>
              <w:top w:val="nil"/>
              <w:bottom w:val="nil"/>
              <w:right w:val="nil"/>
            </w:tcBorders>
            <w:vAlign w:val="center"/>
          </w:tcPr>
          <w:p w14:paraId="1456D889"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58.4±1.2</m:t>
                </m:r>
              </m:oMath>
            </m:oMathPara>
          </w:p>
        </w:tc>
        <w:tc>
          <w:tcPr>
            <w:tcW w:w="1091" w:type="dxa"/>
            <w:tcBorders>
              <w:top w:val="nil"/>
              <w:left w:val="nil"/>
              <w:bottom w:val="nil"/>
              <w:right w:val="nil"/>
            </w:tcBorders>
            <w:vAlign w:val="center"/>
          </w:tcPr>
          <w:p w14:paraId="62BDBABC"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50.1±0.4</m:t>
                </m:r>
              </m:oMath>
            </m:oMathPara>
          </w:p>
        </w:tc>
        <w:tc>
          <w:tcPr>
            <w:tcW w:w="1091" w:type="dxa"/>
            <w:tcBorders>
              <w:top w:val="nil"/>
              <w:left w:val="nil"/>
              <w:bottom w:val="nil"/>
              <w:right w:val="nil"/>
            </w:tcBorders>
            <w:vAlign w:val="center"/>
          </w:tcPr>
          <w:p w14:paraId="23B1BCA1"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51.2±0.8</m:t>
                </m:r>
              </m:oMath>
            </m:oMathPara>
          </w:p>
        </w:tc>
        <w:tc>
          <w:tcPr>
            <w:tcW w:w="1091" w:type="dxa"/>
            <w:tcBorders>
              <w:top w:val="nil"/>
              <w:left w:val="nil"/>
              <w:bottom w:val="nil"/>
              <w:right w:val="nil"/>
            </w:tcBorders>
            <w:vAlign w:val="center"/>
          </w:tcPr>
          <w:p w14:paraId="749E2967"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55.1±0.4</m:t>
                </m:r>
              </m:oMath>
            </m:oMathPara>
          </w:p>
        </w:tc>
        <w:tc>
          <w:tcPr>
            <w:tcW w:w="1091" w:type="dxa"/>
            <w:tcBorders>
              <w:top w:val="nil"/>
              <w:left w:val="nil"/>
              <w:bottom w:val="nil"/>
              <w:right w:val="nil"/>
            </w:tcBorders>
            <w:vAlign w:val="center"/>
          </w:tcPr>
          <w:p w14:paraId="72A7481B"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54.5±1.9</m:t>
                </m:r>
              </m:oMath>
            </m:oMathPara>
          </w:p>
        </w:tc>
        <w:tc>
          <w:tcPr>
            <w:tcW w:w="1091" w:type="dxa"/>
            <w:tcBorders>
              <w:top w:val="nil"/>
              <w:left w:val="nil"/>
              <w:bottom w:val="nil"/>
              <w:right w:val="nil"/>
            </w:tcBorders>
            <w:vAlign w:val="center"/>
          </w:tcPr>
          <w:p w14:paraId="16861F09"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59.2±1.1</m:t>
                </m:r>
              </m:oMath>
            </m:oMathPara>
          </w:p>
        </w:tc>
        <w:tc>
          <w:tcPr>
            <w:tcW w:w="1091" w:type="dxa"/>
            <w:tcBorders>
              <w:top w:val="nil"/>
              <w:left w:val="nil"/>
              <w:bottom w:val="nil"/>
              <w:right w:val="nil"/>
            </w:tcBorders>
            <w:vAlign w:val="center"/>
          </w:tcPr>
          <w:p w14:paraId="32614D0D" w14:textId="77777777" w:rsidR="006E66D6" w:rsidRPr="006E66D6" w:rsidRDefault="006E66D6" w:rsidP="006E66D6">
            <w:pPr>
              <w:bidi w:val="0"/>
              <w:rPr>
                <w:rFonts w:ascii="Cambria Math" w:hAnsi="Cambria Math"/>
                <w:sz w:val="18"/>
                <w:szCs w:val="18"/>
                <w:lang w:eastAsia="x-none" w:bidi="fa-IR"/>
                <w:oMath/>
              </w:rPr>
            </w:pPr>
            <m:oMathPara>
              <m:oMath>
                <m:r>
                  <m:rPr>
                    <m:sty m:val="bi"/>
                  </m:rPr>
                  <w:rPr>
                    <w:rFonts w:ascii="Cambria Math" w:hAnsi="Cambria Math"/>
                    <w:sz w:val="14"/>
                    <w:szCs w:val="14"/>
                  </w:rPr>
                  <m:t>64.2</m:t>
                </m:r>
                <m:r>
                  <w:rPr>
                    <w:rFonts w:ascii="Cambria Math" w:hAnsi="Cambria Math"/>
                    <w:sz w:val="14"/>
                    <w:szCs w:val="14"/>
                  </w:rPr>
                  <m:t>±</m:t>
                </m:r>
                <m:r>
                  <m:rPr>
                    <m:sty m:val="bi"/>
                  </m:rPr>
                  <w:rPr>
                    <w:rFonts w:ascii="Cambria Math" w:hAnsi="Cambria Math"/>
                    <w:sz w:val="14"/>
                    <w:szCs w:val="14"/>
                  </w:rPr>
                  <m:t>0.9</m:t>
                </m:r>
              </m:oMath>
            </m:oMathPara>
          </w:p>
        </w:tc>
      </w:tr>
      <w:tr w:rsidR="006E66D6" w:rsidRPr="006E66D6" w14:paraId="360462EC" w14:textId="77777777" w:rsidTr="003B341F">
        <w:trPr>
          <w:jc w:val="center"/>
        </w:trPr>
        <w:tc>
          <w:tcPr>
            <w:tcW w:w="1090" w:type="dxa"/>
            <w:tcBorders>
              <w:top w:val="nil"/>
              <w:left w:val="nil"/>
              <w:bottom w:val="nil"/>
            </w:tcBorders>
            <w:vAlign w:val="center"/>
          </w:tcPr>
          <w:p w14:paraId="74B648C6" w14:textId="77777777" w:rsidR="006E66D6" w:rsidRPr="006E66D6" w:rsidRDefault="006E66D6" w:rsidP="006E66D6">
            <w:pPr>
              <w:bidi w:val="0"/>
              <w:jc w:val="center"/>
              <w:rPr>
                <w:sz w:val="18"/>
                <w:szCs w:val="18"/>
                <w:lang w:eastAsia="x-none" w:bidi="fa-IR"/>
              </w:rPr>
            </w:pPr>
            <w:r w:rsidRPr="006E66D6">
              <w:rPr>
                <w:sz w:val="14"/>
                <w:szCs w:val="14"/>
              </w:rPr>
              <w:t>Deer</w:t>
            </w:r>
          </w:p>
        </w:tc>
        <w:tc>
          <w:tcPr>
            <w:tcW w:w="1091" w:type="dxa"/>
            <w:tcBorders>
              <w:top w:val="nil"/>
              <w:bottom w:val="nil"/>
              <w:right w:val="nil"/>
            </w:tcBorders>
            <w:vAlign w:val="center"/>
          </w:tcPr>
          <w:p w14:paraId="1012BB09"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54.0±1.3</m:t>
                </m:r>
              </m:oMath>
            </m:oMathPara>
          </w:p>
        </w:tc>
        <w:tc>
          <w:tcPr>
            <w:tcW w:w="1091" w:type="dxa"/>
            <w:tcBorders>
              <w:top w:val="nil"/>
              <w:left w:val="nil"/>
              <w:bottom w:val="nil"/>
              <w:right w:val="nil"/>
            </w:tcBorders>
            <w:vAlign w:val="center"/>
          </w:tcPr>
          <w:p w14:paraId="399DF959"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73.2±0.2</m:t>
                </m:r>
              </m:oMath>
            </m:oMathPara>
          </w:p>
        </w:tc>
        <w:tc>
          <w:tcPr>
            <w:tcW w:w="1091" w:type="dxa"/>
            <w:tcBorders>
              <w:top w:val="nil"/>
              <w:left w:val="nil"/>
              <w:bottom w:val="nil"/>
              <w:right w:val="nil"/>
            </w:tcBorders>
            <w:vAlign w:val="center"/>
          </w:tcPr>
          <w:p w14:paraId="7C73A432"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52.2±7.3</m:t>
                </m:r>
              </m:oMath>
            </m:oMathPara>
          </w:p>
        </w:tc>
        <w:tc>
          <w:tcPr>
            <w:tcW w:w="1091" w:type="dxa"/>
            <w:tcBorders>
              <w:top w:val="nil"/>
              <w:left w:val="nil"/>
              <w:bottom w:val="nil"/>
              <w:right w:val="nil"/>
            </w:tcBorders>
            <w:vAlign w:val="center"/>
          </w:tcPr>
          <w:p w14:paraId="7B6EFC56"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49.8±0.4</m:t>
                </m:r>
              </m:oMath>
            </m:oMathPara>
          </w:p>
        </w:tc>
        <w:tc>
          <w:tcPr>
            <w:tcW w:w="1091" w:type="dxa"/>
            <w:tcBorders>
              <w:top w:val="nil"/>
              <w:left w:val="nil"/>
              <w:bottom w:val="nil"/>
              <w:right w:val="nil"/>
            </w:tcBorders>
            <w:vAlign w:val="center"/>
          </w:tcPr>
          <w:p w14:paraId="6BD357EA"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65.1±3.2</m:t>
                </m:r>
              </m:oMath>
            </m:oMathPara>
          </w:p>
        </w:tc>
        <w:tc>
          <w:tcPr>
            <w:tcW w:w="1091" w:type="dxa"/>
            <w:tcBorders>
              <w:top w:val="nil"/>
              <w:left w:val="nil"/>
              <w:bottom w:val="nil"/>
              <w:right w:val="nil"/>
            </w:tcBorders>
            <w:vAlign w:val="center"/>
          </w:tcPr>
          <w:p w14:paraId="25E0A2C5"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72.7±0.6</m:t>
                </m:r>
              </m:oMath>
            </m:oMathPara>
          </w:p>
        </w:tc>
        <w:tc>
          <w:tcPr>
            <w:tcW w:w="1091" w:type="dxa"/>
            <w:tcBorders>
              <w:top w:val="nil"/>
              <w:left w:val="nil"/>
              <w:bottom w:val="nil"/>
              <w:right w:val="nil"/>
            </w:tcBorders>
            <w:vAlign w:val="center"/>
          </w:tcPr>
          <w:p w14:paraId="35D135A9" w14:textId="77777777" w:rsidR="006E66D6" w:rsidRPr="006E66D6" w:rsidRDefault="006E66D6" w:rsidP="006E66D6">
            <w:pPr>
              <w:bidi w:val="0"/>
              <w:rPr>
                <w:rFonts w:ascii="Cambria Math" w:hAnsi="Cambria Math"/>
                <w:sz w:val="18"/>
                <w:szCs w:val="18"/>
                <w:lang w:eastAsia="x-none" w:bidi="fa-IR"/>
                <w:oMath/>
              </w:rPr>
            </w:pPr>
            <m:oMathPara>
              <m:oMath>
                <m:r>
                  <m:rPr>
                    <m:sty m:val="bi"/>
                  </m:rPr>
                  <w:rPr>
                    <w:rFonts w:ascii="Cambria Math" w:hAnsi="Cambria Math"/>
                    <w:sz w:val="14"/>
                    <w:szCs w:val="14"/>
                  </w:rPr>
                  <m:t>74.9</m:t>
                </m:r>
                <m:r>
                  <w:rPr>
                    <w:rFonts w:ascii="Cambria Math" w:hAnsi="Cambria Math"/>
                    <w:sz w:val="14"/>
                    <w:szCs w:val="14"/>
                  </w:rPr>
                  <m:t>±</m:t>
                </m:r>
                <m:r>
                  <m:rPr>
                    <m:sty m:val="bi"/>
                  </m:rPr>
                  <w:rPr>
                    <w:rFonts w:ascii="Cambria Math" w:hAnsi="Cambria Math"/>
                    <w:sz w:val="14"/>
                    <w:szCs w:val="14"/>
                  </w:rPr>
                  <m:t>0.5</m:t>
                </m:r>
              </m:oMath>
            </m:oMathPara>
          </w:p>
        </w:tc>
      </w:tr>
      <w:tr w:rsidR="006E66D6" w:rsidRPr="006E66D6" w14:paraId="4EAA2C2F" w14:textId="77777777" w:rsidTr="003B341F">
        <w:trPr>
          <w:jc w:val="center"/>
        </w:trPr>
        <w:tc>
          <w:tcPr>
            <w:tcW w:w="1090" w:type="dxa"/>
            <w:tcBorders>
              <w:top w:val="nil"/>
              <w:left w:val="nil"/>
              <w:bottom w:val="nil"/>
            </w:tcBorders>
            <w:vAlign w:val="center"/>
          </w:tcPr>
          <w:p w14:paraId="6153B8FF" w14:textId="77777777" w:rsidR="006E66D6" w:rsidRPr="006E66D6" w:rsidRDefault="006E66D6" w:rsidP="006E66D6">
            <w:pPr>
              <w:bidi w:val="0"/>
              <w:jc w:val="center"/>
              <w:rPr>
                <w:sz w:val="18"/>
                <w:szCs w:val="18"/>
                <w:lang w:eastAsia="x-none" w:bidi="fa-IR"/>
              </w:rPr>
            </w:pPr>
            <w:r w:rsidRPr="006E66D6">
              <w:rPr>
                <w:sz w:val="14"/>
                <w:szCs w:val="14"/>
              </w:rPr>
              <w:t>Dog</w:t>
            </w:r>
          </w:p>
        </w:tc>
        <w:tc>
          <w:tcPr>
            <w:tcW w:w="1091" w:type="dxa"/>
            <w:tcBorders>
              <w:top w:val="nil"/>
              <w:bottom w:val="nil"/>
              <w:right w:val="nil"/>
            </w:tcBorders>
            <w:vAlign w:val="center"/>
          </w:tcPr>
          <w:p w14:paraId="63ECF07E" w14:textId="77777777" w:rsidR="006E66D6" w:rsidRPr="006E66D6" w:rsidRDefault="006E66D6" w:rsidP="006E66D6">
            <w:pPr>
              <w:bidi w:val="0"/>
              <w:rPr>
                <w:rFonts w:ascii="Cambria Math" w:hAnsi="Cambria Math"/>
                <w:sz w:val="18"/>
                <w:szCs w:val="18"/>
                <w:lang w:eastAsia="x-none" w:bidi="fa-IR"/>
                <w:oMath/>
              </w:rPr>
            </w:pPr>
            <m:oMathPara>
              <m:oMath>
                <m:r>
                  <m:rPr>
                    <m:sty m:val="bi"/>
                  </m:rPr>
                  <w:rPr>
                    <w:rFonts w:ascii="Cambria Math" w:hAnsi="Cambria Math"/>
                    <w:sz w:val="14"/>
                    <w:szCs w:val="14"/>
                  </w:rPr>
                  <m:t>62.2</m:t>
                </m:r>
                <m:r>
                  <w:rPr>
                    <w:rFonts w:ascii="Cambria Math" w:hAnsi="Cambria Math"/>
                    <w:sz w:val="14"/>
                    <w:szCs w:val="14"/>
                  </w:rPr>
                  <m:t>±</m:t>
                </m:r>
                <m:r>
                  <m:rPr>
                    <m:sty m:val="bi"/>
                  </m:rPr>
                  <w:rPr>
                    <w:rFonts w:ascii="Cambria Math" w:hAnsi="Cambria Math"/>
                    <w:sz w:val="14"/>
                    <w:szCs w:val="14"/>
                  </w:rPr>
                  <m:t>1.8</m:t>
                </m:r>
              </m:oMath>
            </m:oMathPara>
          </w:p>
        </w:tc>
        <w:tc>
          <w:tcPr>
            <w:tcW w:w="1091" w:type="dxa"/>
            <w:tcBorders>
              <w:top w:val="nil"/>
              <w:left w:val="nil"/>
              <w:bottom w:val="nil"/>
              <w:right w:val="nil"/>
            </w:tcBorders>
            <w:vAlign w:val="center"/>
          </w:tcPr>
          <w:p w14:paraId="13D2F428"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60.5±0.3</m:t>
                </m:r>
              </m:oMath>
            </m:oMathPara>
          </w:p>
        </w:tc>
        <w:tc>
          <w:tcPr>
            <w:tcW w:w="1091" w:type="dxa"/>
            <w:tcBorders>
              <w:top w:val="nil"/>
              <w:left w:val="nil"/>
              <w:bottom w:val="nil"/>
              <w:right w:val="nil"/>
            </w:tcBorders>
            <w:vAlign w:val="center"/>
          </w:tcPr>
          <w:p w14:paraId="1EED68F7"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49.3±3.6</m:t>
                </m:r>
              </m:oMath>
            </m:oMathPara>
          </w:p>
        </w:tc>
        <w:tc>
          <w:tcPr>
            <w:tcW w:w="1091" w:type="dxa"/>
            <w:tcBorders>
              <w:top w:val="nil"/>
              <w:left w:val="nil"/>
              <w:bottom w:val="nil"/>
              <w:right w:val="nil"/>
            </w:tcBorders>
            <w:vAlign w:val="center"/>
          </w:tcPr>
          <w:p w14:paraId="14E09BAF"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58.5±0.4</m:t>
                </m:r>
              </m:oMath>
            </m:oMathPara>
          </w:p>
        </w:tc>
        <w:tc>
          <w:tcPr>
            <w:tcW w:w="1091" w:type="dxa"/>
            <w:tcBorders>
              <w:top w:val="nil"/>
              <w:left w:val="nil"/>
              <w:bottom w:val="nil"/>
              <w:right w:val="nil"/>
            </w:tcBorders>
            <w:vAlign w:val="center"/>
          </w:tcPr>
          <w:p w14:paraId="07C134C9"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60.3±2.6</m:t>
                </m:r>
              </m:oMath>
            </m:oMathPara>
          </w:p>
        </w:tc>
        <w:tc>
          <w:tcPr>
            <w:tcW w:w="1091" w:type="dxa"/>
            <w:tcBorders>
              <w:top w:val="nil"/>
              <w:left w:val="nil"/>
              <w:bottom w:val="nil"/>
              <w:right w:val="nil"/>
            </w:tcBorders>
            <w:vAlign w:val="center"/>
          </w:tcPr>
          <w:p w14:paraId="1A12BCF1"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52.8±1.2</m:t>
                </m:r>
              </m:oMath>
            </m:oMathPara>
          </w:p>
        </w:tc>
        <w:tc>
          <w:tcPr>
            <w:tcW w:w="1091" w:type="dxa"/>
            <w:tcBorders>
              <w:top w:val="nil"/>
              <w:left w:val="nil"/>
              <w:bottom w:val="nil"/>
              <w:right w:val="nil"/>
            </w:tcBorders>
            <w:vAlign w:val="center"/>
          </w:tcPr>
          <w:p w14:paraId="5BE72CAF"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60.1±1.1</m:t>
                </m:r>
              </m:oMath>
            </m:oMathPara>
          </w:p>
        </w:tc>
      </w:tr>
      <w:tr w:rsidR="006E66D6" w:rsidRPr="006E66D6" w14:paraId="04B115EE" w14:textId="77777777" w:rsidTr="003B341F">
        <w:trPr>
          <w:jc w:val="center"/>
        </w:trPr>
        <w:tc>
          <w:tcPr>
            <w:tcW w:w="1090" w:type="dxa"/>
            <w:tcBorders>
              <w:top w:val="nil"/>
              <w:left w:val="nil"/>
              <w:bottom w:val="nil"/>
            </w:tcBorders>
            <w:vAlign w:val="center"/>
          </w:tcPr>
          <w:p w14:paraId="716DF584" w14:textId="77777777" w:rsidR="006E66D6" w:rsidRPr="006E66D6" w:rsidRDefault="006E66D6" w:rsidP="006E66D6">
            <w:pPr>
              <w:bidi w:val="0"/>
              <w:jc w:val="center"/>
              <w:rPr>
                <w:sz w:val="18"/>
                <w:szCs w:val="18"/>
                <w:lang w:eastAsia="x-none" w:bidi="fa-IR"/>
              </w:rPr>
            </w:pPr>
            <w:r w:rsidRPr="006E66D6">
              <w:rPr>
                <w:sz w:val="14"/>
                <w:szCs w:val="14"/>
              </w:rPr>
              <w:t>Frog</w:t>
            </w:r>
          </w:p>
        </w:tc>
        <w:tc>
          <w:tcPr>
            <w:tcW w:w="1091" w:type="dxa"/>
            <w:tcBorders>
              <w:top w:val="nil"/>
              <w:bottom w:val="nil"/>
              <w:right w:val="nil"/>
            </w:tcBorders>
            <w:vAlign w:val="center"/>
          </w:tcPr>
          <w:p w14:paraId="2270BF1E"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51.2±5.2</m:t>
                </m:r>
              </m:oMath>
            </m:oMathPara>
          </w:p>
        </w:tc>
        <w:tc>
          <w:tcPr>
            <w:tcW w:w="1091" w:type="dxa"/>
            <w:tcBorders>
              <w:top w:val="nil"/>
              <w:left w:val="nil"/>
              <w:bottom w:val="nil"/>
              <w:right w:val="nil"/>
            </w:tcBorders>
            <w:vAlign w:val="center"/>
          </w:tcPr>
          <w:p w14:paraId="5A60A69B"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68.4±0.3</m:t>
                </m:r>
              </m:oMath>
            </m:oMathPara>
          </w:p>
        </w:tc>
        <w:tc>
          <w:tcPr>
            <w:tcW w:w="1091" w:type="dxa"/>
            <w:tcBorders>
              <w:top w:val="nil"/>
              <w:left w:val="nil"/>
              <w:bottom w:val="nil"/>
              <w:right w:val="nil"/>
            </w:tcBorders>
            <w:vAlign w:val="center"/>
          </w:tcPr>
          <w:p w14:paraId="48E477CD"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64.9±1.7</m:t>
                </m:r>
              </m:oMath>
            </m:oMathPara>
          </w:p>
        </w:tc>
        <w:tc>
          <w:tcPr>
            <w:tcW w:w="1091" w:type="dxa"/>
            <w:tcBorders>
              <w:top w:val="nil"/>
              <w:left w:val="nil"/>
              <w:bottom w:val="nil"/>
              <w:right w:val="nil"/>
            </w:tcBorders>
            <w:vAlign w:val="center"/>
          </w:tcPr>
          <w:p w14:paraId="7FD4D819"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42.9±0.6</m:t>
                </m:r>
              </m:oMath>
            </m:oMathPara>
          </w:p>
        </w:tc>
        <w:tc>
          <w:tcPr>
            <w:tcW w:w="1091" w:type="dxa"/>
            <w:tcBorders>
              <w:top w:val="nil"/>
              <w:left w:val="nil"/>
              <w:bottom w:val="nil"/>
              <w:right w:val="nil"/>
            </w:tcBorders>
            <w:vAlign w:val="center"/>
          </w:tcPr>
          <w:p w14:paraId="2373351D"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58.5±1.4</m:t>
                </m:r>
              </m:oMath>
            </m:oMathPara>
          </w:p>
        </w:tc>
        <w:tc>
          <w:tcPr>
            <w:tcW w:w="1091" w:type="dxa"/>
            <w:tcBorders>
              <w:top w:val="nil"/>
              <w:left w:val="nil"/>
              <w:bottom w:val="nil"/>
              <w:right w:val="nil"/>
            </w:tcBorders>
            <w:vAlign w:val="center"/>
          </w:tcPr>
          <w:p w14:paraId="15C96118"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69.5±1.1</m:t>
                </m:r>
              </m:oMath>
            </m:oMathPara>
          </w:p>
        </w:tc>
        <w:tc>
          <w:tcPr>
            <w:tcW w:w="1091" w:type="dxa"/>
            <w:tcBorders>
              <w:top w:val="nil"/>
              <w:left w:val="nil"/>
              <w:bottom w:val="nil"/>
              <w:right w:val="nil"/>
            </w:tcBorders>
            <w:vAlign w:val="center"/>
          </w:tcPr>
          <w:p w14:paraId="699E9B1A" w14:textId="77777777" w:rsidR="006E66D6" w:rsidRPr="006E66D6" w:rsidRDefault="006E66D6" w:rsidP="006E66D6">
            <w:pPr>
              <w:bidi w:val="0"/>
              <w:rPr>
                <w:rFonts w:ascii="Cambria Math" w:hAnsi="Cambria Math"/>
                <w:sz w:val="18"/>
                <w:szCs w:val="18"/>
                <w:lang w:eastAsia="x-none" w:bidi="fa-IR"/>
                <w:oMath/>
              </w:rPr>
            </w:pPr>
            <m:oMathPara>
              <m:oMath>
                <m:r>
                  <m:rPr>
                    <m:sty m:val="bi"/>
                  </m:rPr>
                  <w:rPr>
                    <w:rFonts w:ascii="Cambria Math" w:hAnsi="Cambria Math"/>
                    <w:sz w:val="14"/>
                    <w:szCs w:val="14"/>
                  </w:rPr>
                  <m:t>75.3</m:t>
                </m:r>
                <m:r>
                  <w:rPr>
                    <w:rFonts w:ascii="Cambria Math" w:hAnsi="Cambria Math"/>
                    <w:sz w:val="14"/>
                    <w:szCs w:val="14"/>
                  </w:rPr>
                  <m:t>±</m:t>
                </m:r>
                <m:r>
                  <m:rPr>
                    <m:sty m:val="bi"/>
                  </m:rPr>
                  <w:rPr>
                    <w:rFonts w:ascii="Cambria Math" w:hAnsi="Cambria Math"/>
                    <w:sz w:val="14"/>
                    <w:szCs w:val="14"/>
                  </w:rPr>
                  <m:t>0.4</m:t>
                </m:r>
              </m:oMath>
            </m:oMathPara>
          </w:p>
        </w:tc>
      </w:tr>
      <w:tr w:rsidR="006E66D6" w:rsidRPr="006E66D6" w14:paraId="77841ECF" w14:textId="77777777" w:rsidTr="003B341F">
        <w:trPr>
          <w:jc w:val="center"/>
        </w:trPr>
        <w:tc>
          <w:tcPr>
            <w:tcW w:w="1090" w:type="dxa"/>
            <w:tcBorders>
              <w:top w:val="nil"/>
              <w:left w:val="nil"/>
              <w:bottom w:val="nil"/>
            </w:tcBorders>
            <w:vAlign w:val="center"/>
          </w:tcPr>
          <w:p w14:paraId="18A30B01" w14:textId="77777777" w:rsidR="006E66D6" w:rsidRPr="006E66D6" w:rsidRDefault="006E66D6" w:rsidP="006E66D6">
            <w:pPr>
              <w:bidi w:val="0"/>
              <w:jc w:val="center"/>
              <w:rPr>
                <w:sz w:val="18"/>
                <w:szCs w:val="18"/>
                <w:lang w:eastAsia="x-none" w:bidi="fa-IR"/>
              </w:rPr>
            </w:pPr>
            <w:r w:rsidRPr="006E66D6">
              <w:rPr>
                <w:sz w:val="14"/>
                <w:szCs w:val="14"/>
              </w:rPr>
              <w:t>Horse</w:t>
            </w:r>
          </w:p>
        </w:tc>
        <w:tc>
          <w:tcPr>
            <w:tcW w:w="1091" w:type="dxa"/>
            <w:tcBorders>
              <w:top w:val="nil"/>
              <w:bottom w:val="nil"/>
              <w:right w:val="nil"/>
            </w:tcBorders>
            <w:vAlign w:val="center"/>
          </w:tcPr>
          <w:p w14:paraId="41E9DA0A"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58.6±2.9</m:t>
                </m:r>
              </m:oMath>
            </m:oMathPara>
          </w:p>
        </w:tc>
        <w:tc>
          <w:tcPr>
            <w:tcW w:w="1091" w:type="dxa"/>
            <w:tcBorders>
              <w:top w:val="nil"/>
              <w:left w:val="nil"/>
              <w:bottom w:val="nil"/>
              <w:right w:val="nil"/>
            </w:tcBorders>
            <w:vAlign w:val="center"/>
          </w:tcPr>
          <w:p w14:paraId="435E7FB5"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53.3±0.7</m:t>
                </m:r>
              </m:oMath>
            </m:oMathPara>
          </w:p>
        </w:tc>
        <w:tc>
          <w:tcPr>
            <w:tcW w:w="1091" w:type="dxa"/>
            <w:tcBorders>
              <w:top w:val="nil"/>
              <w:left w:val="nil"/>
              <w:bottom w:val="nil"/>
              <w:right w:val="nil"/>
            </w:tcBorders>
            <w:vAlign w:val="center"/>
          </w:tcPr>
          <w:p w14:paraId="1B5626F0"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55.3±0.8</m:t>
                </m:r>
              </m:oMath>
            </m:oMathPara>
          </w:p>
        </w:tc>
        <w:tc>
          <w:tcPr>
            <w:tcW w:w="1091" w:type="dxa"/>
            <w:tcBorders>
              <w:top w:val="nil"/>
              <w:left w:val="nil"/>
              <w:bottom w:val="nil"/>
              <w:right w:val="nil"/>
            </w:tcBorders>
            <w:vAlign w:val="center"/>
          </w:tcPr>
          <w:p w14:paraId="5320730B"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55.1±0.7</m:t>
                </m:r>
              </m:oMath>
            </m:oMathPara>
          </w:p>
        </w:tc>
        <w:tc>
          <w:tcPr>
            <w:tcW w:w="1091" w:type="dxa"/>
            <w:tcBorders>
              <w:top w:val="nil"/>
              <w:left w:val="nil"/>
              <w:bottom w:val="nil"/>
              <w:right w:val="nil"/>
            </w:tcBorders>
            <w:vAlign w:val="center"/>
          </w:tcPr>
          <w:p w14:paraId="1EEA4D22" w14:textId="77777777" w:rsidR="006E66D6" w:rsidRPr="006E66D6" w:rsidRDefault="006E66D6" w:rsidP="006E66D6">
            <w:pPr>
              <w:bidi w:val="0"/>
              <w:rPr>
                <w:rFonts w:ascii="Cambria Math" w:hAnsi="Cambria Math"/>
                <w:sz w:val="18"/>
                <w:szCs w:val="18"/>
                <w:lang w:eastAsia="x-none" w:bidi="fa-IR"/>
                <w:oMath/>
              </w:rPr>
            </w:pPr>
            <m:oMathPara>
              <m:oMath>
                <m:r>
                  <m:rPr>
                    <m:sty m:val="bi"/>
                  </m:rPr>
                  <w:rPr>
                    <w:rFonts w:ascii="Cambria Math" w:hAnsi="Cambria Math"/>
                    <w:sz w:val="14"/>
                    <w:szCs w:val="14"/>
                  </w:rPr>
                  <m:t>62.5</m:t>
                </m:r>
                <m:r>
                  <w:rPr>
                    <w:rFonts w:ascii="Cambria Math" w:hAnsi="Cambria Math"/>
                    <w:sz w:val="14"/>
                    <w:szCs w:val="14"/>
                  </w:rPr>
                  <m:t>±</m:t>
                </m:r>
                <m:r>
                  <m:rPr>
                    <m:sty m:val="bi"/>
                  </m:rPr>
                  <w:rPr>
                    <w:rFonts w:ascii="Cambria Math" w:hAnsi="Cambria Math"/>
                    <w:sz w:val="14"/>
                    <w:szCs w:val="14"/>
                  </w:rPr>
                  <m:t>0.8</m:t>
                </m:r>
              </m:oMath>
            </m:oMathPara>
          </w:p>
        </w:tc>
        <w:tc>
          <w:tcPr>
            <w:tcW w:w="1091" w:type="dxa"/>
            <w:tcBorders>
              <w:top w:val="nil"/>
              <w:left w:val="nil"/>
              <w:bottom w:val="nil"/>
              <w:right w:val="nil"/>
            </w:tcBorders>
            <w:vAlign w:val="center"/>
          </w:tcPr>
          <w:p w14:paraId="1D9DC68E"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44.8±0.4</m:t>
                </m:r>
              </m:oMath>
            </m:oMathPara>
          </w:p>
        </w:tc>
        <w:tc>
          <w:tcPr>
            <w:tcW w:w="1091" w:type="dxa"/>
            <w:tcBorders>
              <w:top w:val="nil"/>
              <w:left w:val="nil"/>
              <w:bottom w:val="nil"/>
              <w:right w:val="nil"/>
            </w:tcBorders>
            <w:vAlign w:val="center"/>
          </w:tcPr>
          <w:p w14:paraId="48D6E7B6"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56.6±0.2</m:t>
                </m:r>
              </m:oMath>
            </m:oMathPara>
          </w:p>
        </w:tc>
      </w:tr>
      <w:tr w:rsidR="006E66D6" w:rsidRPr="006E66D6" w14:paraId="16FC3CF5" w14:textId="77777777" w:rsidTr="003B341F">
        <w:trPr>
          <w:jc w:val="center"/>
        </w:trPr>
        <w:tc>
          <w:tcPr>
            <w:tcW w:w="1090" w:type="dxa"/>
            <w:tcBorders>
              <w:top w:val="nil"/>
              <w:left w:val="nil"/>
              <w:bottom w:val="nil"/>
            </w:tcBorders>
            <w:vAlign w:val="center"/>
          </w:tcPr>
          <w:p w14:paraId="229EE868" w14:textId="77777777" w:rsidR="006E66D6" w:rsidRPr="006E66D6" w:rsidRDefault="006E66D6" w:rsidP="006E66D6">
            <w:pPr>
              <w:bidi w:val="0"/>
              <w:jc w:val="center"/>
              <w:rPr>
                <w:sz w:val="18"/>
                <w:szCs w:val="18"/>
                <w:lang w:eastAsia="x-none" w:bidi="fa-IR"/>
              </w:rPr>
            </w:pPr>
            <w:r w:rsidRPr="006E66D6">
              <w:rPr>
                <w:sz w:val="14"/>
                <w:szCs w:val="14"/>
              </w:rPr>
              <w:t>Ship</w:t>
            </w:r>
          </w:p>
        </w:tc>
        <w:tc>
          <w:tcPr>
            <w:tcW w:w="1091" w:type="dxa"/>
            <w:tcBorders>
              <w:top w:val="nil"/>
              <w:bottom w:val="nil"/>
              <w:right w:val="nil"/>
            </w:tcBorders>
            <w:vAlign w:val="center"/>
          </w:tcPr>
          <w:p w14:paraId="4546A556" w14:textId="77777777" w:rsidR="006E66D6" w:rsidRPr="006E66D6" w:rsidRDefault="006E66D6" w:rsidP="006E66D6">
            <w:pPr>
              <w:bidi w:val="0"/>
              <w:rPr>
                <w:rFonts w:ascii="Cambria Math" w:hAnsi="Cambria Math"/>
                <w:sz w:val="18"/>
                <w:szCs w:val="18"/>
                <w:lang w:eastAsia="x-none" w:bidi="fa-IR"/>
                <w:oMath/>
              </w:rPr>
            </w:pPr>
            <m:oMathPara>
              <m:oMath>
                <m:r>
                  <m:rPr>
                    <m:sty m:val="bi"/>
                  </m:rPr>
                  <w:rPr>
                    <w:rFonts w:ascii="Cambria Math" w:hAnsi="Cambria Math"/>
                    <w:sz w:val="14"/>
                    <w:szCs w:val="14"/>
                  </w:rPr>
                  <m:t>76.8</m:t>
                </m:r>
                <m:r>
                  <w:rPr>
                    <w:rFonts w:ascii="Cambria Math" w:hAnsi="Cambria Math"/>
                    <w:sz w:val="14"/>
                    <w:szCs w:val="14"/>
                  </w:rPr>
                  <m:t>±</m:t>
                </m:r>
                <m:r>
                  <m:rPr>
                    <m:sty m:val="bi"/>
                  </m:rPr>
                  <w:rPr>
                    <w:rFonts w:ascii="Cambria Math" w:hAnsi="Cambria Math"/>
                    <w:sz w:val="14"/>
                    <w:szCs w:val="14"/>
                  </w:rPr>
                  <m:t>1.4</m:t>
                </m:r>
              </m:oMath>
            </m:oMathPara>
          </w:p>
        </w:tc>
        <w:tc>
          <w:tcPr>
            <w:tcW w:w="1091" w:type="dxa"/>
            <w:tcBorders>
              <w:top w:val="nil"/>
              <w:left w:val="nil"/>
              <w:bottom w:val="nil"/>
              <w:right w:val="nil"/>
            </w:tcBorders>
            <w:vAlign w:val="center"/>
          </w:tcPr>
          <w:p w14:paraId="4241BFFD"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73.9±0.3</m:t>
                </m:r>
              </m:oMath>
            </m:oMathPara>
          </w:p>
        </w:tc>
        <w:tc>
          <w:tcPr>
            <w:tcW w:w="1091" w:type="dxa"/>
            <w:tcBorders>
              <w:top w:val="nil"/>
              <w:left w:val="nil"/>
              <w:bottom w:val="nil"/>
              <w:right w:val="nil"/>
            </w:tcBorders>
            <w:vAlign w:val="center"/>
          </w:tcPr>
          <w:p w14:paraId="6F6F2E64"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51.9±2.4</m:t>
                </m:r>
              </m:oMath>
            </m:oMathPara>
          </w:p>
        </w:tc>
        <w:tc>
          <w:tcPr>
            <w:tcW w:w="1091" w:type="dxa"/>
            <w:tcBorders>
              <w:top w:val="nil"/>
              <w:left w:val="nil"/>
              <w:bottom w:val="nil"/>
              <w:right w:val="nil"/>
            </w:tcBorders>
            <w:vAlign w:val="center"/>
          </w:tcPr>
          <w:p w14:paraId="1753983C"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74.2±0.6</m:t>
                </m:r>
              </m:oMath>
            </m:oMathPara>
          </w:p>
        </w:tc>
        <w:tc>
          <w:tcPr>
            <w:tcW w:w="1091" w:type="dxa"/>
            <w:tcBorders>
              <w:top w:val="nil"/>
              <w:left w:val="nil"/>
              <w:bottom w:val="nil"/>
              <w:right w:val="nil"/>
            </w:tcBorders>
            <w:vAlign w:val="center"/>
          </w:tcPr>
          <w:p w14:paraId="7D03EA78"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75.8±4.1</m:t>
                </m:r>
              </m:oMath>
            </m:oMathPara>
          </w:p>
        </w:tc>
        <w:tc>
          <w:tcPr>
            <w:tcW w:w="1091" w:type="dxa"/>
            <w:tcBorders>
              <w:top w:val="nil"/>
              <w:left w:val="nil"/>
              <w:bottom w:val="nil"/>
              <w:right w:val="nil"/>
            </w:tcBorders>
            <w:vAlign w:val="center"/>
          </w:tcPr>
          <w:p w14:paraId="1A46F209"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73.4±0.4</m:t>
                </m:r>
              </m:oMath>
            </m:oMathPara>
          </w:p>
        </w:tc>
        <w:tc>
          <w:tcPr>
            <w:tcW w:w="1091" w:type="dxa"/>
            <w:tcBorders>
              <w:top w:val="nil"/>
              <w:left w:val="nil"/>
              <w:bottom w:val="nil"/>
              <w:right w:val="nil"/>
            </w:tcBorders>
            <w:vAlign w:val="center"/>
          </w:tcPr>
          <w:p w14:paraId="2EC0013D" w14:textId="77777777" w:rsidR="006E66D6" w:rsidRPr="006E66D6" w:rsidRDefault="006E66D6" w:rsidP="006E66D6">
            <w:pPr>
              <w:bidi w:val="0"/>
              <w:rPr>
                <w:rFonts w:ascii="Cambria Math" w:hAnsi="Cambria Math"/>
                <w:sz w:val="18"/>
                <w:szCs w:val="18"/>
                <w:lang w:eastAsia="x-none" w:bidi="fa-IR"/>
                <w:oMath/>
              </w:rPr>
            </w:pPr>
            <m:oMathPara>
              <m:oMath>
                <m:r>
                  <m:rPr>
                    <m:sty m:val="bi"/>
                  </m:rPr>
                  <w:rPr>
                    <w:rFonts w:ascii="Cambria Math" w:hAnsi="Cambria Math"/>
                    <w:sz w:val="14"/>
                    <w:szCs w:val="14"/>
                  </w:rPr>
                  <m:t>77.5±0.3</m:t>
                </m:r>
              </m:oMath>
            </m:oMathPara>
          </w:p>
        </w:tc>
      </w:tr>
      <w:tr w:rsidR="006E66D6" w:rsidRPr="006E66D6" w14:paraId="3E5FC93D" w14:textId="77777777" w:rsidTr="003B341F">
        <w:trPr>
          <w:jc w:val="center"/>
        </w:trPr>
        <w:tc>
          <w:tcPr>
            <w:tcW w:w="1090" w:type="dxa"/>
            <w:tcBorders>
              <w:top w:val="nil"/>
              <w:left w:val="nil"/>
            </w:tcBorders>
            <w:vAlign w:val="center"/>
          </w:tcPr>
          <w:p w14:paraId="65BB3488" w14:textId="77777777" w:rsidR="006E66D6" w:rsidRPr="006E66D6" w:rsidRDefault="006E66D6" w:rsidP="006E66D6">
            <w:pPr>
              <w:bidi w:val="0"/>
              <w:jc w:val="center"/>
              <w:rPr>
                <w:sz w:val="18"/>
                <w:szCs w:val="18"/>
                <w:lang w:eastAsia="x-none" w:bidi="fa-IR"/>
              </w:rPr>
            </w:pPr>
            <w:r w:rsidRPr="006E66D6">
              <w:rPr>
                <w:sz w:val="14"/>
                <w:szCs w:val="14"/>
              </w:rPr>
              <w:t>Truck</w:t>
            </w:r>
          </w:p>
        </w:tc>
        <w:tc>
          <w:tcPr>
            <w:tcW w:w="1091" w:type="dxa"/>
            <w:tcBorders>
              <w:top w:val="nil"/>
              <w:bottom w:val="single" w:sz="4" w:space="0" w:color="auto"/>
              <w:right w:val="nil"/>
            </w:tcBorders>
            <w:vAlign w:val="center"/>
          </w:tcPr>
          <w:p w14:paraId="59DB21B7" w14:textId="77777777" w:rsidR="006E66D6" w:rsidRPr="006E66D6" w:rsidRDefault="006E66D6" w:rsidP="006E66D6">
            <w:pPr>
              <w:bidi w:val="0"/>
              <w:rPr>
                <w:rFonts w:ascii="Cambria Math" w:hAnsi="Cambria Math"/>
                <w:sz w:val="18"/>
                <w:szCs w:val="18"/>
                <w:lang w:eastAsia="x-none" w:bidi="fa-IR"/>
                <w:oMath/>
              </w:rPr>
            </w:pPr>
            <m:oMathPara>
              <m:oMath>
                <m:r>
                  <m:rPr>
                    <m:sty m:val="bi"/>
                  </m:rPr>
                  <w:rPr>
                    <w:rFonts w:ascii="Cambria Math" w:hAnsi="Cambria Math"/>
                    <w:sz w:val="14"/>
                    <w:szCs w:val="14"/>
                  </w:rPr>
                  <m:t>67.3</m:t>
                </m:r>
                <m:r>
                  <w:rPr>
                    <w:rFonts w:ascii="Cambria Math" w:hAnsi="Cambria Math"/>
                    <w:sz w:val="14"/>
                    <w:szCs w:val="14"/>
                  </w:rPr>
                  <m:t>±</m:t>
                </m:r>
                <m:r>
                  <m:rPr>
                    <m:sty m:val="bi"/>
                  </m:rPr>
                  <w:rPr>
                    <w:rFonts w:ascii="Cambria Math" w:hAnsi="Cambria Math"/>
                    <w:sz w:val="14"/>
                    <w:szCs w:val="14"/>
                  </w:rPr>
                  <m:t>3.0</m:t>
                </m:r>
              </m:oMath>
            </m:oMathPara>
          </w:p>
        </w:tc>
        <w:tc>
          <w:tcPr>
            <w:tcW w:w="1091" w:type="dxa"/>
            <w:tcBorders>
              <w:top w:val="nil"/>
              <w:left w:val="nil"/>
              <w:bottom w:val="single" w:sz="4" w:space="0" w:color="auto"/>
              <w:right w:val="nil"/>
            </w:tcBorders>
            <w:vAlign w:val="center"/>
          </w:tcPr>
          <w:p w14:paraId="46A9614A"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63.6±3.1</m:t>
                </m:r>
              </m:oMath>
            </m:oMathPara>
          </w:p>
        </w:tc>
        <w:tc>
          <w:tcPr>
            <w:tcW w:w="1091" w:type="dxa"/>
            <w:tcBorders>
              <w:top w:val="nil"/>
              <w:left w:val="nil"/>
              <w:bottom w:val="single" w:sz="4" w:space="0" w:color="auto"/>
              <w:right w:val="nil"/>
            </w:tcBorders>
            <w:vAlign w:val="center"/>
          </w:tcPr>
          <w:p w14:paraId="6B063EBA"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54.2±5.8</m:t>
                </m:r>
              </m:oMath>
            </m:oMathPara>
          </w:p>
        </w:tc>
        <w:tc>
          <w:tcPr>
            <w:tcW w:w="1091" w:type="dxa"/>
            <w:tcBorders>
              <w:top w:val="nil"/>
              <w:left w:val="nil"/>
              <w:bottom w:val="single" w:sz="4" w:space="0" w:color="auto"/>
              <w:right w:val="nil"/>
            </w:tcBorders>
            <w:vAlign w:val="center"/>
          </w:tcPr>
          <w:p w14:paraId="69A16685"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58.9±0.7</m:t>
                </m:r>
              </m:oMath>
            </m:oMathPara>
          </w:p>
        </w:tc>
        <w:tc>
          <w:tcPr>
            <w:tcW w:w="1091" w:type="dxa"/>
            <w:tcBorders>
              <w:top w:val="nil"/>
              <w:left w:val="nil"/>
              <w:bottom w:val="single" w:sz="4" w:space="0" w:color="auto"/>
              <w:right w:val="nil"/>
            </w:tcBorders>
            <w:vAlign w:val="center"/>
          </w:tcPr>
          <w:p w14:paraId="6FE6ED61"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66.5±2.8</m:t>
                </m:r>
              </m:oMath>
            </m:oMathPara>
          </w:p>
        </w:tc>
        <w:tc>
          <w:tcPr>
            <w:tcW w:w="1091" w:type="dxa"/>
            <w:tcBorders>
              <w:top w:val="nil"/>
              <w:left w:val="nil"/>
              <w:bottom w:val="single" w:sz="4" w:space="0" w:color="auto"/>
              <w:right w:val="nil"/>
            </w:tcBorders>
            <w:vAlign w:val="center"/>
          </w:tcPr>
          <w:p w14:paraId="092DA61E"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43.2±1.3</m:t>
                </m:r>
              </m:oMath>
            </m:oMathPara>
          </w:p>
        </w:tc>
        <w:tc>
          <w:tcPr>
            <w:tcW w:w="1091" w:type="dxa"/>
            <w:tcBorders>
              <w:top w:val="nil"/>
              <w:left w:val="nil"/>
              <w:bottom w:val="single" w:sz="4" w:space="0" w:color="auto"/>
              <w:right w:val="nil"/>
            </w:tcBorders>
            <w:vAlign w:val="center"/>
          </w:tcPr>
          <w:p w14:paraId="374A7463"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52.6±0.6</m:t>
                </m:r>
              </m:oMath>
            </m:oMathPara>
          </w:p>
        </w:tc>
      </w:tr>
      <w:tr w:rsidR="006E66D6" w:rsidRPr="006E66D6" w14:paraId="1AF5713B" w14:textId="77777777" w:rsidTr="003B341F">
        <w:trPr>
          <w:jc w:val="center"/>
        </w:trPr>
        <w:tc>
          <w:tcPr>
            <w:tcW w:w="1090" w:type="dxa"/>
            <w:tcBorders>
              <w:left w:val="nil"/>
            </w:tcBorders>
            <w:vAlign w:val="center"/>
          </w:tcPr>
          <w:p w14:paraId="7BB809BD" w14:textId="77777777" w:rsidR="006E66D6" w:rsidRPr="006E66D6" w:rsidRDefault="006E66D6" w:rsidP="006E66D6">
            <w:pPr>
              <w:bidi w:val="0"/>
              <w:jc w:val="center"/>
              <w:rPr>
                <w:sz w:val="18"/>
                <w:szCs w:val="18"/>
                <w:lang w:eastAsia="x-none" w:bidi="fa-IR"/>
              </w:rPr>
            </w:pPr>
            <w:r w:rsidRPr="006E66D6">
              <w:rPr>
                <w:sz w:val="14"/>
                <w:szCs w:val="14"/>
              </w:rPr>
              <w:t>Mean</w:t>
            </w:r>
          </w:p>
        </w:tc>
        <w:tc>
          <w:tcPr>
            <w:tcW w:w="1091" w:type="dxa"/>
            <w:tcBorders>
              <w:right w:val="nil"/>
            </w:tcBorders>
            <w:vAlign w:val="center"/>
          </w:tcPr>
          <w:p w14:paraId="5E5A9D08"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59.4</m:t>
                </m:r>
              </m:oMath>
            </m:oMathPara>
          </w:p>
        </w:tc>
        <w:tc>
          <w:tcPr>
            <w:tcW w:w="1091" w:type="dxa"/>
            <w:tcBorders>
              <w:left w:val="nil"/>
              <w:right w:val="nil"/>
            </w:tcBorders>
            <w:vAlign w:val="center"/>
          </w:tcPr>
          <w:p w14:paraId="55472208"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60.3</m:t>
                </m:r>
              </m:oMath>
            </m:oMathPara>
          </w:p>
        </w:tc>
        <w:tc>
          <w:tcPr>
            <w:tcW w:w="1091" w:type="dxa"/>
            <w:tcBorders>
              <w:left w:val="nil"/>
              <w:right w:val="nil"/>
            </w:tcBorders>
            <w:vAlign w:val="center"/>
          </w:tcPr>
          <w:p w14:paraId="24F17CDA"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54.4</m:t>
                </m:r>
              </m:oMath>
            </m:oMathPara>
          </w:p>
        </w:tc>
        <w:tc>
          <w:tcPr>
            <w:tcW w:w="1091" w:type="dxa"/>
            <w:tcBorders>
              <w:left w:val="nil"/>
              <w:right w:val="nil"/>
            </w:tcBorders>
            <w:vAlign w:val="center"/>
          </w:tcPr>
          <w:p w14:paraId="5F4F78E8"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55.5</m:t>
                </m:r>
              </m:oMath>
            </m:oMathPara>
          </w:p>
        </w:tc>
        <w:tc>
          <w:tcPr>
            <w:tcW w:w="1091" w:type="dxa"/>
            <w:tcBorders>
              <w:left w:val="nil"/>
              <w:right w:val="nil"/>
            </w:tcBorders>
            <w:vAlign w:val="center"/>
          </w:tcPr>
          <w:p w14:paraId="06DE4197"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61.8</m:t>
                </m:r>
              </m:oMath>
            </m:oMathPara>
          </w:p>
        </w:tc>
        <w:tc>
          <w:tcPr>
            <w:tcW w:w="1091" w:type="dxa"/>
            <w:tcBorders>
              <w:left w:val="nil"/>
              <w:right w:val="nil"/>
            </w:tcBorders>
            <w:vAlign w:val="center"/>
          </w:tcPr>
          <w:p w14:paraId="1786E126" w14:textId="77777777" w:rsidR="006E66D6" w:rsidRPr="006E66D6" w:rsidRDefault="006E66D6" w:rsidP="006E66D6">
            <w:pPr>
              <w:bidi w:val="0"/>
              <w:rPr>
                <w:rFonts w:ascii="Cambria Math" w:hAnsi="Cambria Math"/>
                <w:sz w:val="18"/>
                <w:szCs w:val="18"/>
                <w:lang w:eastAsia="x-none" w:bidi="fa-IR"/>
                <w:oMath/>
              </w:rPr>
            </w:pPr>
            <m:oMathPara>
              <m:oMath>
                <m:r>
                  <w:rPr>
                    <w:rFonts w:ascii="Cambria Math" w:hAnsi="Cambria Math"/>
                    <w:sz w:val="14"/>
                    <w:szCs w:val="14"/>
                  </w:rPr>
                  <m:t>59.3</m:t>
                </m:r>
              </m:oMath>
            </m:oMathPara>
          </w:p>
        </w:tc>
        <w:tc>
          <w:tcPr>
            <w:tcW w:w="1091" w:type="dxa"/>
            <w:tcBorders>
              <w:left w:val="nil"/>
              <w:right w:val="nil"/>
            </w:tcBorders>
            <w:vAlign w:val="center"/>
          </w:tcPr>
          <w:p w14:paraId="2C78377D" w14:textId="77777777" w:rsidR="006E66D6" w:rsidRPr="006E66D6" w:rsidRDefault="006E66D6" w:rsidP="006E66D6">
            <w:pPr>
              <w:keepNext/>
              <w:bidi w:val="0"/>
              <w:rPr>
                <w:rFonts w:ascii="Cambria Math" w:hAnsi="Cambria Math"/>
                <w:sz w:val="18"/>
                <w:szCs w:val="18"/>
                <w:lang w:eastAsia="x-none" w:bidi="fa-IR"/>
                <w:oMath/>
              </w:rPr>
            </w:pPr>
            <m:oMathPara>
              <m:oMath>
                <m:r>
                  <m:rPr>
                    <m:sty m:val="bi"/>
                  </m:rPr>
                  <w:rPr>
                    <w:rFonts w:ascii="Cambria Math" w:hAnsi="Cambria Math"/>
                    <w:sz w:val="14"/>
                    <w:szCs w:val="14"/>
                  </w:rPr>
                  <m:t>65.7</m:t>
                </m:r>
              </m:oMath>
            </m:oMathPara>
          </w:p>
        </w:tc>
      </w:tr>
    </w:tbl>
    <w:p w14:paraId="60A444FC" w14:textId="77777777" w:rsidR="00564E48" w:rsidRPr="006E66D6" w:rsidRDefault="00564E48" w:rsidP="006E66D6">
      <w:pPr>
        <w:spacing w:after="0"/>
        <w:jc w:val="both"/>
        <w:rPr>
          <w:rFonts w:asciiTheme="majorBidi" w:eastAsiaTheme="minorEastAsia" w:hAnsiTheme="majorBidi" w:cstheme="majorBidi"/>
          <w:lang w:bidi="fa-IR"/>
        </w:rPr>
      </w:pPr>
    </w:p>
    <w:p w14:paraId="18F75642" w14:textId="266518B8" w:rsidR="00564E48" w:rsidRPr="006E66D6" w:rsidRDefault="00564E48" w:rsidP="006E66D6">
      <w:pPr>
        <w:spacing w:after="0"/>
        <w:jc w:val="center"/>
        <w:rPr>
          <w:rFonts w:asciiTheme="majorBidi" w:eastAsiaTheme="minorEastAsia" w:hAnsiTheme="majorBidi" w:cstheme="majorBidi"/>
          <w:b/>
          <w:bCs/>
          <w:sz w:val="16"/>
          <w:szCs w:val="16"/>
          <w:lang w:bidi="fa-IR"/>
        </w:rPr>
      </w:pPr>
      <w:r w:rsidRPr="006E66D6">
        <w:rPr>
          <w:rFonts w:asciiTheme="majorBidi" w:eastAsiaTheme="minorEastAsia" w:hAnsiTheme="majorBidi" w:cstheme="majorBidi"/>
          <w:b/>
          <w:bCs/>
          <w:sz w:val="16"/>
          <w:szCs w:val="16"/>
          <w:lang w:bidi="fa-IR"/>
        </w:rPr>
        <w:t xml:space="preserve">Table 3: </w:t>
      </w:r>
      <w:r w:rsidR="00FE0D3D" w:rsidRPr="006E66D6">
        <w:rPr>
          <w:rFonts w:asciiTheme="majorBidi" w:eastAsiaTheme="minorEastAsia" w:hAnsiTheme="majorBidi" w:cstheme="majorBidi"/>
          <w:b/>
          <w:bCs/>
          <w:sz w:val="16"/>
          <w:szCs w:val="16"/>
          <w:lang w:bidi="fa-IR"/>
        </w:rPr>
        <w:t>O</w:t>
      </w:r>
      <w:r w:rsidRPr="006E66D6">
        <w:rPr>
          <w:rFonts w:asciiTheme="majorBidi" w:eastAsiaTheme="minorEastAsia" w:hAnsiTheme="majorBidi" w:cstheme="majorBidi"/>
          <w:b/>
          <w:bCs/>
          <w:sz w:val="16"/>
          <w:szCs w:val="16"/>
          <w:lang w:bidi="fa-IR"/>
        </w:rPr>
        <w:t>utput results of the proposed model compared to the basic models on the</w:t>
      </w:r>
      <w:r w:rsidRPr="006E66D6">
        <w:rPr>
          <w:sz w:val="14"/>
          <w:szCs w:val="14"/>
        </w:rPr>
        <w:t xml:space="preserve"> </w:t>
      </w:r>
      <w:r w:rsidRPr="006E66D6">
        <w:rPr>
          <w:rFonts w:asciiTheme="majorBidi" w:eastAsiaTheme="minorEastAsia" w:hAnsiTheme="majorBidi" w:cstheme="majorBidi"/>
          <w:b/>
          <w:bCs/>
          <w:sz w:val="16"/>
          <w:szCs w:val="16"/>
          <w:lang w:bidi="fa-IR"/>
        </w:rPr>
        <w:t>SVHN dataset.</w:t>
      </w:r>
    </w:p>
    <w:tbl>
      <w:tblPr>
        <w:tblStyle w:val="TableGrid"/>
        <w:tblW w:w="0" w:type="auto"/>
        <w:jc w:val="center"/>
        <w:tblLook w:val="04A0" w:firstRow="1" w:lastRow="0" w:firstColumn="1" w:lastColumn="0" w:noHBand="0" w:noVBand="1"/>
      </w:tblPr>
      <w:tblGrid>
        <w:gridCol w:w="1090"/>
        <w:gridCol w:w="1091"/>
        <w:gridCol w:w="1091"/>
        <w:gridCol w:w="1091"/>
        <w:gridCol w:w="1091"/>
        <w:gridCol w:w="1091"/>
        <w:gridCol w:w="1091"/>
        <w:gridCol w:w="1091"/>
      </w:tblGrid>
      <w:tr w:rsidR="006E66D6" w:rsidRPr="006E66D6" w14:paraId="219186F0" w14:textId="77777777" w:rsidTr="003B341F">
        <w:trPr>
          <w:trHeight w:val="20"/>
          <w:jc w:val="center"/>
        </w:trPr>
        <w:tc>
          <w:tcPr>
            <w:tcW w:w="1090" w:type="dxa"/>
            <w:tcBorders>
              <w:left w:val="nil"/>
              <w:bottom w:val="single" w:sz="4" w:space="0" w:color="auto"/>
            </w:tcBorders>
            <w:vAlign w:val="center"/>
          </w:tcPr>
          <w:p w14:paraId="29EC194E" w14:textId="77777777" w:rsidR="006E66D6" w:rsidRPr="006E66D6" w:rsidRDefault="006E66D6" w:rsidP="006E66D6">
            <w:pPr>
              <w:bidi w:val="0"/>
              <w:jc w:val="center"/>
              <w:rPr>
                <w:sz w:val="18"/>
                <w:szCs w:val="18"/>
                <w:lang w:eastAsia="x-none" w:bidi="fa-IR"/>
              </w:rPr>
            </w:pPr>
            <w:r w:rsidRPr="006E66D6">
              <w:rPr>
                <w:sz w:val="16"/>
                <w:szCs w:val="16"/>
              </w:rPr>
              <w:t>Normal</w:t>
            </w:r>
          </w:p>
        </w:tc>
        <w:tc>
          <w:tcPr>
            <w:tcW w:w="1091" w:type="dxa"/>
            <w:tcBorders>
              <w:bottom w:val="single" w:sz="4" w:space="0" w:color="auto"/>
              <w:right w:val="nil"/>
            </w:tcBorders>
            <w:vAlign w:val="center"/>
          </w:tcPr>
          <w:p w14:paraId="61939B0D" w14:textId="77777777" w:rsidR="006E66D6" w:rsidRPr="006E66D6" w:rsidRDefault="006E66D6" w:rsidP="006E66D6">
            <w:pPr>
              <w:bidi w:val="0"/>
              <w:jc w:val="center"/>
              <w:rPr>
                <w:sz w:val="18"/>
                <w:szCs w:val="18"/>
                <w:lang w:eastAsia="x-none" w:bidi="fa-IR"/>
              </w:rPr>
            </w:pPr>
            <w:r w:rsidRPr="006E66D6">
              <w:rPr>
                <w:sz w:val="16"/>
                <w:szCs w:val="16"/>
              </w:rPr>
              <w:t>OCSVM</w:t>
            </w:r>
          </w:p>
        </w:tc>
        <w:tc>
          <w:tcPr>
            <w:tcW w:w="1091" w:type="dxa"/>
            <w:tcBorders>
              <w:left w:val="nil"/>
              <w:bottom w:val="single" w:sz="4" w:space="0" w:color="auto"/>
              <w:right w:val="nil"/>
            </w:tcBorders>
            <w:vAlign w:val="center"/>
          </w:tcPr>
          <w:p w14:paraId="76B03A21" w14:textId="77777777" w:rsidR="006E66D6" w:rsidRPr="006E66D6" w:rsidRDefault="006E66D6" w:rsidP="006E66D6">
            <w:pPr>
              <w:bidi w:val="0"/>
              <w:jc w:val="center"/>
              <w:rPr>
                <w:sz w:val="18"/>
                <w:szCs w:val="18"/>
                <w:lang w:eastAsia="x-none" w:bidi="fa-IR"/>
              </w:rPr>
            </w:pPr>
            <w:proofErr w:type="spellStart"/>
            <w:r w:rsidRPr="006E66D6">
              <w:rPr>
                <w:sz w:val="16"/>
                <w:szCs w:val="16"/>
              </w:rPr>
              <w:t>DSEBMr</w:t>
            </w:r>
            <w:proofErr w:type="spellEnd"/>
          </w:p>
        </w:tc>
        <w:tc>
          <w:tcPr>
            <w:tcW w:w="1091" w:type="dxa"/>
            <w:tcBorders>
              <w:left w:val="nil"/>
              <w:bottom w:val="single" w:sz="4" w:space="0" w:color="auto"/>
              <w:right w:val="nil"/>
            </w:tcBorders>
            <w:vAlign w:val="center"/>
          </w:tcPr>
          <w:p w14:paraId="61B30038" w14:textId="77777777" w:rsidR="006E66D6" w:rsidRPr="006E66D6" w:rsidRDefault="006E66D6" w:rsidP="006E66D6">
            <w:pPr>
              <w:bidi w:val="0"/>
              <w:jc w:val="center"/>
              <w:rPr>
                <w:sz w:val="18"/>
                <w:szCs w:val="18"/>
                <w:lang w:eastAsia="x-none" w:bidi="fa-IR"/>
              </w:rPr>
            </w:pPr>
            <w:proofErr w:type="spellStart"/>
            <w:r w:rsidRPr="006E66D6">
              <w:rPr>
                <w:sz w:val="16"/>
                <w:szCs w:val="16"/>
              </w:rPr>
              <w:t>DSEBMe</w:t>
            </w:r>
            <w:proofErr w:type="spellEnd"/>
          </w:p>
        </w:tc>
        <w:tc>
          <w:tcPr>
            <w:tcW w:w="1091" w:type="dxa"/>
            <w:tcBorders>
              <w:left w:val="nil"/>
              <w:bottom w:val="single" w:sz="4" w:space="0" w:color="auto"/>
              <w:right w:val="nil"/>
            </w:tcBorders>
            <w:vAlign w:val="center"/>
          </w:tcPr>
          <w:p w14:paraId="2B1C447A" w14:textId="77777777" w:rsidR="006E66D6" w:rsidRPr="006E66D6" w:rsidRDefault="006E66D6" w:rsidP="006E66D6">
            <w:pPr>
              <w:bidi w:val="0"/>
              <w:jc w:val="center"/>
              <w:rPr>
                <w:sz w:val="18"/>
                <w:szCs w:val="18"/>
                <w:lang w:eastAsia="x-none" w:bidi="fa-IR"/>
              </w:rPr>
            </w:pPr>
            <w:r w:rsidRPr="006E66D6">
              <w:rPr>
                <w:sz w:val="16"/>
                <w:szCs w:val="16"/>
              </w:rPr>
              <w:t>IF</w:t>
            </w:r>
          </w:p>
        </w:tc>
        <w:tc>
          <w:tcPr>
            <w:tcW w:w="1091" w:type="dxa"/>
            <w:tcBorders>
              <w:left w:val="nil"/>
              <w:bottom w:val="single" w:sz="4" w:space="0" w:color="auto"/>
              <w:right w:val="nil"/>
            </w:tcBorders>
            <w:vAlign w:val="center"/>
          </w:tcPr>
          <w:p w14:paraId="767BD7E1" w14:textId="77777777" w:rsidR="006E66D6" w:rsidRPr="006E66D6" w:rsidRDefault="006E66D6" w:rsidP="006E66D6">
            <w:pPr>
              <w:bidi w:val="0"/>
              <w:jc w:val="center"/>
              <w:rPr>
                <w:sz w:val="18"/>
                <w:szCs w:val="18"/>
                <w:lang w:eastAsia="x-none" w:bidi="fa-IR"/>
              </w:rPr>
            </w:pPr>
            <w:r w:rsidRPr="006E66D6">
              <w:rPr>
                <w:sz w:val="16"/>
                <w:szCs w:val="16"/>
              </w:rPr>
              <w:t>ANOGAN</w:t>
            </w:r>
          </w:p>
        </w:tc>
        <w:tc>
          <w:tcPr>
            <w:tcW w:w="1091" w:type="dxa"/>
            <w:tcBorders>
              <w:left w:val="nil"/>
              <w:bottom w:val="single" w:sz="4" w:space="0" w:color="auto"/>
              <w:right w:val="nil"/>
            </w:tcBorders>
            <w:vAlign w:val="center"/>
          </w:tcPr>
          <w:p w14:paraId="0815D198" w14:textId="77777777" w:rsidR="006E66D6" w:rsidRPr="006E66D6" w:rsidRDefault="006E66D6" w:rsidP="006E66D6">
            <w:pPr>
              <w:bidi w:val="0"/>
              <w:jc w:val="center"/>
              <w:rPr>
                <w:sz w:val="18"/>
                <w:szCs w:val="18"/>
                <w:lang w:eastAsia="x-none" w:bidi="fa-IR"/>
              </w:rPr>
            </w:pPr>
            <w:r w:rsidRPr="006E66D6">
              <w:rPr>
                <w:sz w:val="16"/>
                <w:szCs w:val="16"/>
              </w:rPr>
              <w:t>ALAD</w:t>
            </w:r>
          </w:p>
        </w:tc>
        <w:tc>
          <w:tcPr>
            <w:tcW w:w="1091" w:type="dxa"/>
            <w:tcBorders>
              <w:left w:val="nil"/>
              <w:bottom w:val="single" w:sz="4" w:space="0" w:color="auto"/>
              <w:right w:val="nil"/>
            </w:tcBorders>
          </w:tcPr>
          <w:p w14:paraId="48167BA0" w14:textId="77777777" w:rsidR="006E66D6" w:rsidRPr="006E66D6" w:rsidRDefault="006E66D6" w:rsidP="006E66D6">
            <w:pPr>
              <w:bidi w:val="0"/>
              <w:jc w:val="center"/>
              <w:rPr>
                <w:sz w:val="18"/>
                <w:szCs w:val="18"/>
                <w:lang w:eastAsia="x-none" w:bidi="fa-IR"/>
              </w:rPr>
            </w:pPr>
            <w:r w:rsidRPr="006E66D6">
              <w:rPr>
                <w:sz w:val="16"/>
                <w:szCs w:val="16"/>
              </w:rPr>
              <w:t>RCALAD</w:t>
            </w:r>
          </w:p>
        </w:tc>
      </w:tr>
      <w:tr w:rsidR="006E66D6" w:rsidRPr="006E66D6" w14:paraId="05B84721" w14:textId="77777777" w:rsidTr="003B341F">
        <w:trPr>
          <w:trHeight w:val="20"/>
          <w:jc w:val="center"/>
        </w:trPr>
        <w:tc>
          <w:tcPr>
            <w:tcW w:w="1090" w:type="dxa"/>
            <w:tcBorders>
              <w:left w:val="nil"/>
              <w:bottom w:val="nil"/>
            </w:tcBorders>
            <w:vAlign w:val="center"/>
          </w:tcPr>
          <w:p w14:paraId="66F2688C" w14:textId="77777777" w:rsidR="006E66D6" w:rsidRPr="006E66D6" w:rsidRDefault="006E66D6" w:rsidP="006E66D6">
            <w:pPr>
              <w:bidi w:val="0"/>
              <w:jc w:val="center"/>
              <w:rPr>
                <w:sz w:val="14"/>
                <w:szCs w:val="14"/>
                <w:lang w:eastAsia="x-none" w:bidi="fa-IR"/>
              </w:rPr>
            </w:pPr>
            <w:r w:rsidRPr="006E66D6">
              <w:rPr>
                <w:sz w:val="14"/>
                <w:szCs w:val="14"/>
              </w:rPr>
              <w:t>0</w:t>
            </w:r>
          </w:p>
        </w:tc>
        <w:tc>
          <w:tcPr>
            <w:tcW w:w="1091" w:type="dxa"/>
            <w:tcBorders>
              <w:bottom w:val="nil"/>
              <w:right w:val="nil"/>
            </w:tcBorders>
            <w:vAlign w:val="center"/>
          </w:tcPr>
          <w:p w14:paraId="7CA1A802"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52.0</m:t>
                </m:r>
                <m:r>
                  <w:rPr>
                    <w:rFonts w:ascii="Cambria Math" w:hAnsi="Cambria Math"/>
                    <w:sz w:val="14"/>
                    <w:szCs w:val="14"/>
                  </w:rPr>
                  <m:t>±1.6</m:t>
                </m:r>
              </m:oMath>
            </m:oMathPara>
          </w:p>
        </w:tc>
        <w:tc>
          <w:tcPr>
            <w:tcW w:w="1091" w:type="dxa"/>
            <w:tcBorders>
              <w:left w:val="nil"/>
              <w:bottom w:val="nil"/>
              <w:right w:val="nil"/>
            </w:tcBorders>
            <w:vAlign w:val="center"/>
          </w:tcPr>
          <w:p w14:paraId="60B75D2B"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56.1</m:t>
                </m:r>
                <m:r>
                  <w:rPr>
                    <w:rFonts w:ascii="Cambria Math" w:hAnsi="Cambria Math"/>
                    <w:sz w:val="14"/>
                    <w:szCs w:val="14"/>
                  </w:rPr>
                  <m:t>±0.2</m:t>
                </m:r>
              </m:oMath>
            </m:oMathPara>
          </w:p>
        </w:tc>
        <w:tc>
          <w:tcPr>
            <w:tcW w:w="1091" w:type="dxa"/>
            <w:tcBorders>
              <w:left w:val="nil"/>
              <w:bottom w:val="nil"/>
              <w:right w:val="nil"/>
            </w:tcBorders>
            <w:vAlign w:val="center"/>
          </w:tcPr>
          <w:p w14:paraId="757E31FB"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53.4</m:t>
                </m:r>
                <m:r>
                  <w:rPr>
                    <w:rFonts w:ascii="Cambria Math" w:hAnsi="Cambria Math"/>
                    <w:sz w:val="14"/>
                    <w:szCs w:val="14"/>
                  </w:rPr>
                  <m:t>±1.8</m:t>
                </m:r>
              </m:oMath>
            </m:oMathPara>
          </w:p>
        </w:tc>
        <w:tc>
          <w:tcPr>
            <w:tcW w:w="1091" w:type="dxa"/>
            <w:tcBorders>
              <w:left w:val="nil"/>
              <w:bottom w:val="nil"/>
              <w:right w:val="nil"/>
            </w:tcBorders>
            <w:vAlign w:val="center"/>
          </w:tcPr>
          <w:p w14:paraId="05505197"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53.0</m:t>
                </m:r>
                <m:r>
                  <w:rPr>
                    <w:rFonts w:ascii="Cambria Math" w:hAnsi="Cambria Math"/>
                    <w:sz w:val="14"/>
                    <w:szCs w:val="14"/>
                  </w:rPr>
                  <m:t>±0.6</m:t>
                </m:r>
              </m:oMath>
            </m:oMathPara>
          </w:p>
        </w:tc>
        <w:tc>
          <w:tcPr>
            <w:tcW w:w="1091" w:type="dxa"/>
            <w:tcBorders>
              <w:left w:val="nil"/>
              <w:bottom w:val="nil"/>
              <w:right w:val="nil"/>
            </w:tcBorders>
            <w:vAlign w:val="center"/>
          </w:tcPr>
          <w:p w14:paraId="7556B471" w14:textId="77777777" w:rsidR="006E66D6" w:rsidRPr="006E66D6" w:rsidRDefault="006E66D6" w:rsidP="006E66D6">
            <w:pPr>
              <w:bidi w:val="0"/>
              <w:rPr>
                <w:rFonts w:ascii="Cambria Math" w:hAnsi="Cambria Math"/>
                <w:sz w:val="14"/>
                <w:szCs w:val="14"/>
                <w:lang w:eastAsia="x-none" w:bidi="fa-IR"/>
              </w:rPr>
            </w:pPr>
            <m:oMathPara>
              <m:oMath>
                <m:r>
                  <w:rPr>
                    <w:rFonts w:ascii="Cambria Math" w:hAnsi="Cambria Math"/>
                    <w:sz w:val="14"/>
                    <w:szCs w:val="14"/>
                  </w:rPr>
                  <m:t>57.3±0.4</m:t>
                </m:r>
              </m:oMath>
            </m:oMathPara>
          </w:p>
        </w:tc>
        <w:tc>
          <w:tcPr>
            <w:tcW w:w="1091" w:type="dxa"/>
            <w:tcBorders>
              <w:left w:val="nil"/>
              <w:bottom w:val="nil"/>
              <w:right w:val="nil"/>
            </w:tcBorders>
            <w:vAlign w:val="center"/>
          </w:tcPr>
          <w:p w14:paraId="1A5541CC"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58.7</m:t>
                </m:r>
                <m:r>
                  <w:rPr>
                    <w:rFonts w:ascii="Cambria Math" w:hAnsi="Cambria Math"/>
                    <w:sz w:val="14"/>
                    <w:szCs w:val="14"/>
                  </w:rPr>
                  <m:t>±0.9</m:t>
                </m:r>
              </m:oMath>
            </m:oMathPara>
          </w:p>
        </w:tc>
        <w:tc>
          <w:tcPr>
            <w:tcW w:w="1091" w:type="dxa"/>
            <w:tcBorders>
              <w:left w:val="nil"/>
              <w:bottom w:val="nil"/>
              <w:right w:val="nil"/>
            </w:tcBorders>
          </w:tcPr>
          <w:p w14:paraId="53C9F491" w14:textId="77777777" w:rsidR="006E66D6" w:rsidRPr="006E66D6" w:rsidRDefault="006E66D6" w:rsidP="006E66D6">
            <w:pPr>
              <w:bidi w:val="0"/>
              <w:jc w:val="center"/>
              <w:rPr>
                <w:rFonts w:ascii="Cambria Math" w:hAnsi="Cambria Math"/>
                <w:b/>
                <w:bCs/>
                <w:sz w:val="14"/>
                <w:szCs w:val="14"/>
                <w:lang w:eastAsia="x-none" w:bidi="fa-IR"/>
              </w:rPr>
            </w:pPr>
            <m:oMathPara>
              <m:oMath>
                <m:r>
                  <m:rPr>
                    <m:sty m:val="bi"/>
                  </m:rPr>
                  <w:rPr>
                    <w:rFonts w:ascii="Cambria Math" w:hAnsi="Cambria Math"/>
                    <w:sz w:val="14"/>
                    <w:szCs w:val="14"/>
                    <w:lang w:eastAsia="x-none" w:bidi="fa-IR"/>
                  </w:rPr>
                  <m:t>60.4</m:t>
                </m:r>
                <m:r>
                  <m:rPr>
                    <m:sty m:val="bi"/>
                  </m:rPr>
                  <w:rPr>
                    <w:rFonts w:ascii="Cambria Math" w:hAnsi="Cambria Math"/>
                    <w:sz w:val="14"/>
                    <w:szCs w:val="14"/>
                  </w:rPr>
                  <m:t>±0.1</m:t>
                </m:r>
              </m:oMath>
            </m:oMathPara>
          </w:p>
        </w:tc>
      </w:tr>
      <w:tr w:rsidR="006E66D6" w:rsidRPr="006E66D6" w14:paraId="5FB90DD5" w14:textId="77777777" w:rsidTr="003B341F">
        <w:trPr>
          <w:trHeight w:val="20"/>
          <w:jc w:val="center"/>
        </w:trPr>
        <w:tc>
          <w:tcPr>
            <w:tcW w:w="1090" w:type="dxa"/>
            <w:tcBorders>
              <w:top w:val="nil"/>
              <w:left w:val="nil"/>
              <w:bottom w:val="nil"/>
            </w:tcBorders>
            <w:vAlign w:val="center"/>
          </w:tcPr>
          <w:p w14:paraId="098D7869" w14:textId="77777777" w:rsidR="006E66D6" w:rsidRPr="006E66D6" w:rsidRDefault="006E66D6" w:rsidP="006E66D6">
            <w:pPr>
              <w:bidi w:val="0"/>
              <w:jc w:val="center"/>
              <w:rPr>
                <w:sz w:val="14"/>
                <w:szCs w:val="14"/>
                <w:lang w:eastAsia="x-none" w:bidi="fa-IR"/>
              </w:rPr>
            </w:pPr>
            <w:r w:rsidRPr="006E66D6">
              <w:rPr>
                <w:sz w:val="14"/>
                <w:szCs w:val="14"/>
              </w:rPr>
              <w:t>1</w:t>
            </w:r>
          </w:p>
        </w:tc>
        <w:tc>
          <w:tcPr>
            <w:tcW w:w="1091" w:type="dxa"/>
            <w:tcBorders>
              <w:top w:val="nil"/>
              <w:bottom w:val="nil"/>
              <w:right w:val="nil"/>
            </w:tcBorders>
            <w:vAlign w:val="center"/>
          </w:tcPr>
          <w:p w14:paraId="13510932"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48.6</m:t>
                </m:r>
                <m:r>
                  <w:rPr>
                    <w:rFonts w:ascii="Cambria Math" w:hAnsi="Cambria Math"/>
                    <w:sz w:val="14"/>
                    <w:szCs w:val="14"/>
                  </w:rPr>
                  <m:t>±5.3</m:t>
                </m:r>
              </m:oMath>
            </m:oMathPara>
          </w:p>
        </w:tc>
        <w:tc>
          <w:tcPr>
            <w:tcW w:w="1091" w:type="dxa"/>
            <w:tcBorders>
              <w:top w:val="nil"/>
              <w:left w:val="nil"/>
              <w:bottom w:val="nil"/>
              <w:right w:val="nil"/>
            </w:tcBorders>
            <w:vAlign w:val="center"/>
          </w:tcPr>
          <w:p w14:paraId="26DA8DB8" w14:textId="77777777" w:rsidR="006E66D6" w:rsidRPr="006E66D6" w:rsidRDefault="006E66D6" w:rsidP="006E66D6">
            <w:pPr>
              <w:bidi w:val="0"/>
              <w:rPr>
                <w:rFonts w:ascii="Cambria Math" w:hAnsi="Cambria Math"/>
                <w:sz w:val="14"/>
                <w:szCs w:val="14"/>
                <w:lang w:eastAsia="x-none" w:bidi="fa-IR"/>
              </w:rPr>
            </w:pPr>
            <m:oMathPara>
              <m:oMath>
                <m:r>
                  <w:rPr>
                    <w:rFonts w:ascii="Cambria Math" w:hAnsi="Cambria Math"/>
                    <w:sz w:val="14"/>
                    <w:szCs w:val="14"/>
                  </w:rPr>
                  <m:t>52.3±0.9</m:t>
                </m:r>
              </m:oMath>
            </m:oMathPara>
          </w:p>
        </w:tc>
        <w:tc>
          <w:tcPr>
            <w:tcW w:w="1091" w:type="dxa"/>
            <w:tcBorders>
              <w:top w:val="nil"/>
              <w:left w:val="nil"/>
              <w:bottom w:val="nil"/>
              <w:right w:val="nil"/>
            </w:tcBorders>
            <w:vAlign w:val="center"/>
          </w:tcPr>
          <w:p w14:paraId="297B9B6B"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52.1</m:t>
                </m:r>
                <m:r>
                  <w:rPr>
                    <w:rFonts w:ascii="Cambria Math" w:hAnsi="Cambria Math"/>
                    <w:sz w:val="14"/>
                    <w:szCs w:val="14"/>
                  </w:rPr>
                  <m:t>±0.3</m:t>
                </m:r>
              </m:oMath>
            </m:oMathPara>
          </w:p>
        </w:tc>
        <w:tc>
          <w:tcPr>
            <w:tcW w:w="1091" w:type="dxa"/>
            <w:tcBorders>
              <w:top w:val="nil"/>
              <w:left w:val="nil"/>
              <w:bottom w:val="nil"/>
              <w:right w:val="nil"/>
            </w:tcBorders>
            <w:vAlign w:val="center"/>
          </w:tcPr>
          <w:p w14:paraId="06062DF8" w14:textId="77777777" w:rsidR="006E66D6" w:rsidRPr="006E66D6" w:rsidRDefault="006E66D6" w:rsidP="006E66D6">
            <w:pPr>
              <w:bidi w:val="0"/>
              <w:rPr>
                <w:rFonts w:ascii="Cambria Math" w:hAnsi="Cambria Math"/>
                <w:sz w:val="14"/>
                <w:szCs w:val="14"/>
                <w:lang w:eastAsia="x-none" w:bidi="fa-IR"/>
              </w:rPr>
            </w:pPr>
            <m:oMathPara>
              <m:oMath>
                <m:r>
                  <w:rPr>
                    <w:rFonts w:ascii="Cambria Math" w:hAnsi="Cambria Math"/>
                    <w:sz w:val="14"/>
                    <w:szCs w:val="14"/>
                  </w:rPr>
                  <m:t>51.2±0.9</m:t>
                </m:r>
              </m:oMath>
            </m:oMathPara>
          </w:p>
        </w:tc>
        <w:tc>
          <w:tcPr>
            <w:tcW w:w="1091" w:type="dxa"/>
            <w:tcBorders>
              <w:top w:val="nil"/>
              <w:left w:val="nil"/>
              <w:bottom w:val="nil"/>
              <w:right w:val="nil"/>
            </w:tcBorders>
            <w:vAlign w:val="center"/>
          </w:tcPr>
          <w:p w14:paraId="361E2B42"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57.0</m:t>
                </m:r>
                <m:r>
                  <w:rPr>
                    <w:rFonts w:ascii="Cambria Math" w:hAnsi="Cambria Math"/>
                    <w:sz w:val="14"/>
                    <w:szCs w:val="14"/>
                  </w:rPr>
                  <m:t>±0.8</m:t>
                </m:r>
              </m:oMath>
            </m:oMathPara>
          </w:p>
        </w:tc>
        <w:tc>
          <w:tcPr>
            <w:tcW w:w="1091" w:type="dxa"/>
            <w:tcBorders>
              <w:top w:val="nil"/>
              <w:left w:val="nil"/>
              <w:bottom w:val="nil"/>
              <w:right w:val="nil"/>
            </w:tcBorders>
            <w:vAlign w:val="center"/>
          </w:tcPr>
          <w:p w14:paraId="3E6E443D" w14:textId="77777777" w:rsidR="006E66D6" w:rsidRPr="006E66D6" w:rsidRDefault="006E66D6" w:rsidP="006E66D6">
            <w:pPr>
              <w:bidi w:val="0"/>
              <w:rPr>
                <w:rFonts w:ascii="Cambria Math" w:hAnsi="Cambria Math"/>
                <w:b/>
                <w:bCs/>
                <w:sz w:val="14"/>
                <w:szCs w:val="14"/>
                <w:lang w:eastAsia="x-none" w:bidi="fa-IR"/>
              </w:rPr>
            </w:pPr>
            <m:oMathPara>
              <m:oMath>
                <m:r>
                  <m:rPr>
                    <m:sty m:val="b"/>
                  </m:rPr>
                  <w:rPr>
                    <w:rFonts w:ascii="Cambria Math" w:hAnsi="Cambria Math"/>
                    <w:sz w:val="14"/>
                    <w:szCs w:val="14"/>
                  </w:rPr>
                  <m:t>62.8</m:t>
                </m:r>
                <m:r>
                  <m:rPr>
                    <m:sty m:val="bi"/>
                  </m:rPr>
                  <w:rPr>
                    <w:rFonts w:ascii="Cambria Math" w:hAnsi="Cambria Math"/>
                    <w:sz w:val="14"/>
                    <w:szCs w:val="14"/>
                  </w:rPr>
                  <m:t>±1.7</m:t>
                </m:r>
              </m:oMath>
            </m:oMathPara>
          </w:p>
        </w:tc>
        <w:tc>
          <w:tcPr>
            <w:tcW w:w="1091" w:type="dxa"/>
            <w:tcBorders>
              <w:top w:val="nil"/>
              <w:left w:val="nil"/>
              <w:bottom w:val="nil"/>
              <w:right w:val="nil"/>
            </w:tcBorders>
          </w:tcPr>
          <w:p w14:paraId="273CBA05" w14:textId="77777777" w:rsidR="006E66D6" w:rsidRPr="006E66D6" w:rsidRDefault="006E66D6" w:rsidP="006E66D6">
            <w:pPr>
              <w:bidi w:val="0"/>
              <w:jc w:val="center"/>
              <w:rPr>
                <w:rFonts w:ascii="Cambria Math" w:hAnsi="Cambria Math"/>
                <w:sz w:val="14"/>
                <w:szCs w:val="14"/>
                <w:lang w:eastAsia="x-none" w:bidi="fa-IR"/>
              </w:rPr>
            </w:pPr>
            <m:oMathPara>
              <m:oMath>
                <m:r>
                  <w:rPr>
                    <w:rFonts w:ascii="Cambria Math" w:hAnsi="Cambria Math"/>
                    <w:sz w:val="14"/>
                    <w:szCs w:val="14"/>
                    <w:lang w:eastAsia="x-none" w:bidi="fa-IR"/>
                  </w:rPr>
                  <m:t>59.2</m:t>
                </m:r>
                <m:r>
                  <w:rPr>
                    <w:rFonts w:ascii="Cambria Math" w:hAnsi="Cambria Math"/>
                    <w:sz w:val="14"/>
                    <w:szCs w:val="14"/>
                  </w:rPr>
                  <m:t>±0.3</m:t>
                </m:r>
              </m:oMath>
            </m:oMathPara>
          </w:p>
        </w:tc>
      </w:tr>
      <w:tr w:rsidR="006E66D6" w:rsidRPr="006E66D6" w14:paraId="62657CED" w14:textId="77777777" w:rsidTr="003B341F">
        <w:trPr>
          <w:trHeight w:val="20"/>
          <w:jc w:val="center"/>
        </w:trPr>
        <w:tc>
          <w:tcPr>
            <w:tcW w:w="1090" w:type="dxa"/>
            <w:tcBorders>
              <w:top w:val="nil"/>
              <w:left w:val="nil"/>
              <w:bottom w:val="nil"/>
            </w:tcBorders>
            <w:vAlign w:val="center"/>
          </w:tcPr>
          <w:p w14:paraId="5954912C" w14:textId="77777777" w:rsidR="006E66D6" w:rsidRPr="006E66D6" w:rsidRDefault="006E66D6" w:rsidP="006E66D6">
            <w:pPr>
              <w:bidi w:val="0"/>
              <w:jc w:val="center"/>
              <w:rPr>
                <w:sz w:val="14"/>
                <w:szCs w:val="14"/>
                <w:lang w:eastAsia="x-none" w:bidi="fa-IR"/>
              </w:rPr>
            </w:pPr>
            <w:r w:rsidRPr="006E66D6">
              <w:rPr>
                <w:sz w:val="14"/>
                <w:szCs w:val="14"/>
              </w:rPr>
              <w:t>2</w:t>
            </w:r>
          </w:p>
        </w:tc>
        <w:tc>
          <w:tcPr>
            <w:tcW w:w="1091" w:type="dxa"/>
            <w:tcBorders>
              <w:top w:val="nil"/>
              <w:bottom w:val="nil"/>
              <w:right w:val="nil"/>
            </w:tcBorders>
            <w:vAlign w:val="center"/>
          </w:tcPr>
          <w:p w14:paraId="1C523B4C"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49.7</m:t>
                </m:r>
                <m:r>
                  <w:rPr>
                    <w:rFonts w:ascii="Cambria Math" w:hAnsi="Cambria Math"/>
                    <w:sz w:val="14"/>
                    <w:szCs w:val="14"/>
                  </w:rPr>
                  <m:t>±7.7</m:t>
                </m:r>
              </m:oMath>
            </m:oMathPara>
          </w:p>
        </w:tc>
        <w:tc>
          <w:tcPr>
            <w:tcW w:w="1091" w:type="dxa"/>
            <w:tcBorders>
              <w:top w:val="nil"/>
              <w:left w:val="nil"/>
              <w:bottom w:val="nil"/>
              <w:right w:val="nil"/>
            </w:tcBorders>
            <w:vAlign w:val="center"/>
          </w:tcPr>
          <w:p w14:paraId="19B9A52F"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51.9</m:t>
                </m:r>
                <m:r>
                  <w:rPr>
                    <w:rFonts w:ascii="Cambria Math" w:hAnsi="Cambria Math"/>
                    <w:sz w:val="14"/>
                    <w:szCs w:val="14"/>
                  </w:rPr>
                  <m:t>±0.8</m:t>
                </m:r>
              </m:oMath>
            </m:oMathPara>
          </w:p>
        </w:tc>
        <w:tc>
          <w:tcPr>
            <w:tcW w:w="1091" w:type="dxa"/>
            <w:tcBorders>
              <w:top w:val="nil"/>
              <w:left w:val="nil"/>
              <w:bottom w:val="nil"/>
              <w:right w:val="nil"/>
            </w:tcBorders>
            <w:vAlign w:val="center"/>
          </w:tcPr>
          <w:p w14:paraId="0202B5FF"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51.8</m:t>
                </m:r>
                <m:r>
                  <w:rPr>
                    <w:rFonts w:ascii="Cambria Math" w:hAnsi="Cambria Math"/>
                    <w:sz w:val="14"/>
                    <w:szCs w:val="14"/>
                  </w:rPr>
                  <m:t>±0.4</m:t>
                </m:r>
              </m:oMath>
            </m:oMathPara>
          </w:p>
        </w:tc>
        <w:tc>
          <w:tcPr>
            <w:tcW w:w="1091" w:type="dxa"/>
            <w:tcBorders>
              <w:top w:val="nil"/>
              <w:left w:val="nil"/>
              <w:bottom w:val="nil"/>
              <w:right w:val="nil"/>
            </w:tcBorders>
            <w:vAlign w:val="center"/>
          </w:tcPr>
          <w:p w14:paraId="3D0CBAC6" w14:textId="77777777" w:rsidR="006E66D6" w:rsidRPr="006E66D6" w:rsidRDefault="006E66D6" w:rsidP="006E66D6">
            <w:pPr>
              <w:bidi w:val="0"/>
              <w:rPr>
                <w:rFonts w:ascii="Cambria Math" w:hAnsi="Cambria Math"/>
                <w:sz w:val="14"/>
                <w:szCs w:val="14"/>
                <w:lang w:eastAsia="x-none" w:bidi="fa-IR"/>
              </w:rPr>
            </w:pPr>
            <m:oMathPara>
              <m:oMath>
                <m:r>
                  <w:rPr>
                    <w:rFonts w:ascii="Cambria Math" w:hAnsi="Cambria Math"/>
                    <w:sz w:val="14"/>
                    <w:szCs w:val="14"/>
                  </w:rPr>
                  <m:t>52.3±0.1</m:t>
                </m:r>
              </m:oMath>
            </m:oMathPara>
          </w:p>
        </w:tc>
        <w:tc>
          <w:tcPr>
            <w:tcW w:w="1091" w:type="dxa"/>
            <w:tcBorders>
              <w:top w:val="nil"/>
              <w:left w:val="nil"/>
              <w:bottom w:val="nil"/>
              <w:right w:val="nil"/>
            </w:tcBorders>
            <w:vAlign w:val="center"/>
          </w:tcPr>
          <w:p w14:paraId="2C660E2F"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53.1</m:t>
                </m:r>
                <m:r>
                  <w:rPr>
                    <w:rFonts w:ascii="Cambria Math" w:hAnsi="Cambria Math"/>
                    <w:sz w:val="14"/>
                    <w:szCs w:val="14"/>
                  </w:rPr>
                  <m:t>±0.4</m:t>
                </m:r>
              </m:oMath>
            </m:oMathPara>
          </w:p>
        </w:tc>
        <w:tc>
          <w:tcPr>
            <w:tcW w:w="1091" w:type="dxa"/>
            <w:tcBorders>
              <w:top w:val="nil"/>
              <w:left w:val="nil"/>
              <w:bottom w:val="nil"/>
              <w:right w:val="nil"/>
            </w:tcBorders>
            <w:vAlign w:val="center"/>
          </w:tcPr>
          <w:p w14:paraId="623AD9CB" w14:textId="77777777" w:rsidR="006E66D6" w:rsidRPr="006E66D6" w:rsidRDefault="006E66D6" w:rsidP="006E66D6">
            <w:pPr>
              <w:bidi w:val="0"/>
              <w:rPr>
                <w:rFonts w:ascii="Cambria Math" w:hAnsi="Cambria Math"/>
                <w:b/>
                <w:bCs/>
                <w:sz w:val="14"/>
                <w:szCs w:val="14"/>
                <w:lang w:eastAsia="x-none" w:bidi="fa-IR"/>
              </w:rPr>
            </w:pPr>
            <m:oMathPara>
              <m:oMath>
                <m:r>
                  <m:rPr>
                    <m:sty m:val="b"/>
                  </m:rPr>
                  <w:rPr>
                    <w:rFonts w:ascii="Cambria Math" w:hAnsi="Cambria Math"/>
                    <w:sz w:val="14"/>
                    <w:szCs w:val="14"/>
                  </w:rPr>
                  <m:t>55.2</m:t>
                </m:r>
                <m:r>
                  <m:rPr>
                    <m:sty m:val="bi"/>
                  </m:rPr>
                  <w:rPr>
                    <w:rFonts w:ascii="Cambria Math" w:hAnsi="Cambria Math"/>
                    <w:sz w:val="14"/>
                    <w:szCs w:val="14"/>
                  </w:rPr>
                  <m:t>±2.3</m:t>
                </m:r>
              </m:oMath>
            </m:oMathPara>
          </w:p>
        </w:tc>
        <w:tc>
          <w:tcPr>
            <w:tcW w:w="1091" w:type="dxa"/>
            <w:tcBorders>
              <w:top w:val="nil"/>
              <w:left w:val="nil"/>
              <w:bottom w:val="nil"/>
              <w:right w:val="nil"/>
            </w:tcBorders>
          </w:tcPr>
          <w:p w14:paraId="06C22DD8" w14:textId="77777777" w:rsidR="006E66D6" w:rsidRPr="006E66D6" w:rsidRDefault="006E66D6" w:rsidP="006E66D6">
            <w:pPr>
              <w:bidi w:val="0"/>
              <w:jc w:val="center"/>
              <w:rPr>
                <w:rFonts w:ascii="Cambria Math" w:hAnsi="Cambria Math"/>
                <w:sz w:val="14"/>
                <w:szCs w:val="14"/>
                <w:lang w:eastAsia="x-none" w:bidi="fa-IR"/>
              </w:rPr>
            </w:pPr>
            <m:oMathPara>
              <m:oMath>
                <m:r>
                  <w:rPr>
                    <w:rFonts w:ascii="Cambria Math" w:hAnsi="Cambria Math"/>
                    <w:sz w:val="14"/>
                    <w:szCs w:val="14"/>
                    <w:lang w:eastAsia="x-none" w:bidi="fa-IR"/>
                  </w:rPr>
                  <m:t>54.9</m:t>
                </m:r>
                <m:r>
                  <w:rPr>
                    <w:rFonts w:ascii="Cambria Math" w:hAnsi="Cambria Math"/>
                    <w:sz w:val="14"/>
                    <w:szCs w:val="14"/>
                  </w:rPr>
                  <m:t>±0.1</m:t>
                </m:r>
              </m:oMath>
            </m:oMathPara>
          </w:p>
        </w:tc>
      </w:tr>
      <w:tr w:rsidR="006E66D6" w:rsidRPr="006E66D6" w14:paraId="03BDEBDE" w14:textId="77777777" w:rsidTr="003B341F">
        <w:trPr>
          <w:trHeight w:val="20"/>
          <w:jc w:val="center"/>
        </w:trPr>
        <w:tc>
          <w:tcPr>
            <w:tcW w:w="1090" w:type="dxa"/>
            <w:tcBorders>
              <w:top w:val="nil"/>
              <w:left w:val="nil"/>
              <w:bottom w:val="nil"/>
            </w:tcBorders>
            <w:vAlign w:val="center"/>
          </w:tcPr>
          <w:p w14:paraId="6A76788C" w14:textId="77777777" w:rsidR="006E66D6" w:rsidRPr="006E66D6" w:rsidRDefault="006E66D6" w:rsidP="006E66D6">
            <w:pPr>
              <w:bidi w:val="0"/>
              <w:jc w:val="center"/>
              <w:rPr>
                <w:sz w:val="14"/>
                <w:szCs w:val="14"/>
                <w:lang w:eastAsia="x-none" w:bidi="fa-IR"/>
              </w:rPr>
            </w:pPr>
            <w:r w:rsidRPr="006E66D6">
              <w:rPr>
                <w:sz w:val="14"/>
                <w:szCs w:val="14"/>
              </w:rPr>
              <w:t>3</w:t>
            </w:r>
          </w:p>
        </w:tc>
        <w:tc>
          <w:tcPr>
            <w:tcW w:w="1091" w:type="dxa"/>
            <w:tcBorders>
              <w:top w:val="nil"/>
              <w:bottom w:val="nil"/>
              <w:right w:val="nil"/>
            </w:tcBorders>
            <w:vAlign w:val="center"/>
          </w:tcPr>
          <w:p w14:paraId="5DFB74A4"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50.9</m:t>
                </m:r>
                <m:r>
                  <w:rPr>
                    <w:rFonts w:ascii="Cambria Math" w:hAnsi="Cambria Math"/>
                    <w:sz w:val="14"/>
                    <w:szCs w:val="14"/>
                  </w:rPr>
                  <m:t>±1.4</m:t>
                </m:r>
              </m:oMath>
            </m:oMathPara>
          </w:p>
        </w:tc>
        <w:tc>
          <w:tcPr>
            <w:tcW w:w="1091" w:type="dxa"/>
            <w:tcBorders>
              <w:top w:val="nil"/>
              <w:left w:val="nil"/>
              <w:bottom w:val="nil"/>
              <w:right w:val="nil"/>
            </w:tcBorders>
            <w:vAlign w:val="center"/>
          </w:tcPr>
          <w:p w14:paraId="12B692FE"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51.8</m:t>
                </m:r>
                <m:r>
                  <w:rPr>
                    <w:rFonts w:ascii="Cambria Math" w:hAnsi="Cambria Math"/>
                    <w:sz w:val="14"/>
                    <w:szCs w:val="14"/>
                  </w:rPr>
                  <m:t>±0.4</m:t>
                </m:r>
              </m:oMath>
            </m:oMathPara>
          </w:p>
        </w:tc>
        <w:tc>
          <w:tcPr>
            <w:tcW w:w="1091" w:type="dxa"/>
            <w:tcBorders>
              <w:top w:val="nil"/>
              <w:left w:val="nil"/>
              <w:bottom w:val="nil"/>
              <w:right w:val="nil"/>
            </w:tcBorders>
            <w:vAlign w:val="center"/>
          </w:tcPr>
          <w:p w14:paraId="0131E4D5"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51.7</m:t>
                </m:r>
                <m:r>
                  <w:rPr>
                    <w:rFonts w:ascii="Cambria Math" w:hAnsi="Cambria Math"/>
                    <w:sz w:val="14"/>
                    <w:szCs w:val="14"/>
                  </w:rPr>
                  <m:t>±0.5</m:t>
                </m:r>
              </m:oMath>
            </m:oMathPara>
          </w:p>
        </w:tc>
        <w:tc>
          <w:tcPr>
            <w:tcW w:w="1091" w:type="dxa"/>
            <w:tcBorders>
              <w:top w:val="nil"/>
              <w:left w:val="nil"/>
              <w:bottom w:val="nil"/>
              <w:right w:val="nil"/>
            </w:tcBorders>
            <w:vAlign w:val="center"/>
          </w:tcPr>
          <w:p w14:paraId="72246896"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52.2</m:t>
                </m:r>
                <m:r>
                  <w:rPr>
                    <w:rFonts w:ascii="Cambria Math" w:hAnsi="Cambria Math"/>
                    <w:sz w:val="14"/>
                    <w:szCs w:val="14"/>
                  </w:rPr>
                  <m:t>±0.3</m:t>
                </m:r>
              </m:oMath>
            </m:oMathPara>
          </w:p>
        </w:tc>
        <w:tc>
          <w:tcPr>
            <w:tcW w:w="1091" w:type="dxa"/>
            <w:tcBorders>
              <w:top w:val="nil"/>
              <w:left w:val="nil"/>
              <w:bottom w:val="nil"/>
              <w:right w:val="nil"/>
            </w:tcBorders>
            <w:vAlign w:val="center"/>
          </w:tcPr>
          <w:p w14:paraId="79CD3EF2"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52.6</m:t>
                </m:r>
                <m:r>
                  <w:rPr>
                    <w:rFonts w:ascii="Cambria Math" w:hAnsi="Cambria Math"/>
                    <w:sz w:val="14"/>
                    <w:szCs w:val="14"/>
                  </w:rPr>
                  <m:t>±0.4</m:t>
                </m:r>
              </m:oMath>
            </m:oMathPara>
          </w:p>
        </w:tc>
        <w:tc>
          <w:tcPr>
            <w:tcW w:w="1091" w:type="dxa"/>
            <w:tcBorders>
              <w:top w:val="nil"/>
              <w:left w:val="nil"/>
              <w:bottom w:val="nil"/>
              <w:right w:val="nil"/>
            </w:tcBorders>
            <w:vAlign w:val="center"/>
          </w:tcPr>
          <w:p w14:paraId="51F4CA6A"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53.8</m:t>
                </m:r>
                <m:r>
                  <w:rPr>
                    <w:rFonts w:ascii="Cambria Math" w:hAnsi="Cambria Math"/>
                    <w:sz w:val="14"/>
                    <w:szCs w:val="14"/>
                  </w:rPr>
                  <m:t>±3.3</m:t>
                </m:r>
              </m:oMath>
            </m:oMathPara>
          </w:p>
        </w:tc>
        <w:tc>
          <w:tcPr>
            <w:tcW w:w="1091" w:type="dxa"/>
            <w:tcBorders>
              <w:top w:val="nil"/>
              <w:left w:val="nil"/>
              <w:bottom w:val="nil"/>
              <w:right w:val="nil"/>
            </w:tcBorders>
          </w:tcPr>
          <w:p w14:paraId="37063221" w14:textId="77777777" w:rsidR="006E66D6" w:rsidRPr="006E66D6" w:rsidRDefault="006E66D6" w:rsidP="006E66D6">
            <w:pPr>
              <w:bidi w:val="0"/>
              <w:jc w:val="center"/>
              <w:rPr>
                <w:rFonts w:ascii="Cambria Math" w:hAnsi="Cambria Math"/>
                <w:b/>
                <w:bCs/>
                <w:sz w:val="14"/>
                <w:szCs w:val="14"/>
                <w:lang w:eastAsia="x-none" w:bidi="fa-IR"/>
              </w:rPr>
            </w:pPr>
            <m:oMathPara>
              <m:oMath>
                <m:r>
                  <m:rPr>
                    <m:sty m:val="bi"/>
                  </m:rPr>
                  <w:rPr>
                    <w:rFonts w:ascii="Cambria Math" w:hAnsi="Cambria Math"/>
                    <w:sz w:val="14"/>
                    <w:szCs w:val="14"/>
                    <w:lang w:eastAsia="x-none" w:bidi="fa-IR"/>
                  </w:rPr>
                  <m:t>55.8</m:t>
                </m:r>
                <m:r>
                  <m:rPr>
                    <m:sty m:val="bi"/>
                  </m:rPr>
                  <w:rPr>
                    <w:rFonts w:ascii="Cambria Math" w:hAnsi="Cambria Math"/>
                    <w:sz w:val="14"/>
                    <w:szCs w:val="14"/>
                  </w:rPr>
                  <m:t>±1.9</m:t>
                </m:r>
              </m:oMath>
            </m:oMathPara>
          </w:p>
        </w:tc>
      </w:tr>
      <w:tr w:rsidR="006E66D6" w:rsidRPr="006E66D6" w14:paraId="4DC001F6" w14:textId="77777777" w:rsidTr="003B341F">
        <w:trPr>
          <w:trHeight w:val="20"/>
          <w:jc w:val="center"/>
        </w:trPr>
        <w:tc>
          <w:tcPr>
            <w:tcW w:w="1090" w:type="dxa"/>
            <w:tcBorders>
              <w:top w:val="nil"/>
              <w:left w:val="nil"/>
              <w:bottom w:val="nil"/>
            </w:tcBorders>
            <w:vAlign w:val="center"/>
          </w:tcPr>
          <w:p w14:paraId="280E48E4" w14:textId="77777777" w:rsidR="006E66D6" w:rsidRPr="006E66D6" w:rsidRDefault="006E66D6" w:rsidP="006E66D6">
            <w:pPr>
              <w:bidi w:val="0"/>
              <w:jc w:val="center"/>
              <w:rPr>
                <w:sz w:val="14"/>
                <w:szCs w:val="14"/>
                <w:lang w:eastAsia="x-none" w:bidi="fa-IR"/>
              </w:rPr>
            </w:pPr>
            <w:r w:rsidRPr="006E66D6">
              <w:rPr>
                <w:sz w:val="14"/>
                <w:szCs w:val="14"/>
              </w:rPr>
              <w:t>4</w:t>
            </w:r>
          </w:p>
        </w:tc>
        <w:tc>
          <w:tcPr>
            <w:tcW w:w="1091" w:type="dxa"/>
            <w:tcBorders>
              <w:top w:val="nil"/>
              <w:bottom w:val="nil"/>
              <w:right w:val="nil"/>
            </w:tcBorders>
            <w:vAlign w:val="center"/>
          </w:tcPr>
          <w:p w14:paraId="470F10DE"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48.4</m:t>
                </m:r>
                <m:r>
                  <w:rPr>
                    <w:rFonts w:ascii="Cambria Math" w:hAnsi="Cambria Math"/>
                    <w:sz w:val="14"/>
                    <w:szCs w:val="14"/>
                  </w:rPr>
                  <m:t>±5.2</m:t>
                </m:r>
              </m:oMath>
            </m:oMathPara>
          </w:p>
        </w:tc>
        <w:tc>
          <w:tcPr>
            <w:tcW w:w="1091" w:type="dxa"/>
            <w:tcBorders>
              <w:top w:val="nil"/>
              <w:left w:val="nil"/>
              <w:bottom w:val="nil"/>
              <w:right w:val="nil"/>
            </w:tcBorders>
            <w:vAlign w:val="center"/>
          </w:tcPr>
          <w:p w14:paraId="2806FDC6" w14:textId="77777777" w:rsidR="006E66D6" w:rsidRPr="006E66D6" w:rsidRDefault="006E66D6" w:rsidP="006E66D6">
            <w:pPr>
              <w:bidi w:val="0"/>
              <w:rPr>
                <w:rFonts w:ascii="Cambria Math" w:hAnsi="Cambria Math"/>
                <w:sz w:val="14"/>
                <w:szCs w:val="14"/>
                <w:lang w:eastAsia="x-none" w:bidi="fa-IR"/>
              </w:rPr>
            </w:pPr>
            <m:oMathPara>
              <m:oMath>
                <m:r>
                  <w:rPr>
                    <w:rFonts w:ascii="Cambria Math" w:hAnsi="Cambria Math"/>
                    <w:sz w:val="14"/>
                    <w:szCs w:val="14"/>
                  </w:rPr>
                  <m:t>52.5±0.1</m:t>
                </m:r>
              </m:oMath>
            </m:oMathPara>
          </w:p>
        </w:tc>
        <w:tc>
          <w:tcPr>
            <w:tcW w:w="1091" w:type="dxa"/>
            <w:tcBorders>
              <w:top w:val="nil"/>
              <w:left w:val="nil"/>
              <w:bottom w:val="nil"/>
              <w:right w:val="nil"/>
            </w:tcBorders>
            <w:vAlign w:val="center"/>
          </w:tcPr>
          <w:p w14:paraId="2F4268B3"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52.4</m:t>
                </m:r>
                <m:r>
                  <w:rPr>
                    <w:rFonts w:ascii="Cambria Math" w:hAnsi="Cambria Math"/>
                    <w:sz w:val="14"/>
                    <w:szCs w:val="14"/>
                  </w:rPr>
                  <m:t>±0.2</m:t>
                </m:r>
              </m:oMath>
            </m:oMathPara>
          </w:p>
        </w:tc>
        <w:tc>
          <w:tcPr>
            <w:tcW w:w="1091" w:type="dxa"/>
            <w:tcBorders>
              <w:top w:val="nil"/>
              <w:left w:val="nil"/>
              <w:bottom w:val="nil"/>
              <w:right w:val="nil"/>
            </w:tcBorders>
            <w:vAlign w:val="center"/>
          </w:tcPr>
          <w:p w14:paraId="21B777B7"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49.1</m:t>
                </m:r>
                <m:r>
                  <w:rPr>
                    <w:rFonts w:ascii="Cambria Math" w:hAnsi="Cambria Math"/>
                    <w:sz w:val="14"/>
                    <w:szCs w:val="14"/>
                  </w:rPr>
                  <m:t>±0.6</m:t>
                </m:r>
              </m:oMath>
            </m:oMathPara>
          </w:p>
        </w:tc>
        <w:tc>
          <w:tcPr>
            <w:tcW w:w="1091" w:type="dxa"/>
            <w:tcBorders>
              <w:top w:val="nil"/>
              <w:left w:val="nil"/>
              <w:bottom w:val="nil"/>
              <w:right w:val="nil"/>
            </w:tcBorders>
            <w:vAlign w:val="center"/>
          </w:tcPr>
          <w:p w14:paraId="16787569"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53.9</m:t>
                </m:r>
                <m:r>
                  <w:rPr>
                    <w:rFonts w:ascii="Cambria Math" w:hAnsi="Cambria Math"/>
                    <w:sz w:val="14"/>
                    <w:szCs w:val="14"/>
                  </w:rPr>
                  <m:t>±0.5</m:t>
                </m:r>
              </m:oMath>
            </m:oMathPara>
          </w:p>
        </w:tc>
        <w:tc>
          <w:tcPr>
            <w:tcW w:w="1091" w:type="dxa"/>
            <w:tcBorders>
              <w:top w:val="nil"/>
              <w:left w:val="nil"/>
              <w:bottom w:val="nil"/>
              <w:right w:val="nil"/>
            </w:tcBorders>
            <w:vAlign w:val="center"/>
          </w:tcPr>
          <w:p w14:paraId="263CED07"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58.0</m:t>
                </m:r>
                <m:r>
                  <w:rPr>
                    <w:rFonts w:ascii="Cambria Math" w:hAnsi="Cambria Math"/>
                    <w:sz w:val="14"/>
                    <w:szCs w:val="14"/>
                  </w:rPr>
                  <m:t>±0.1</m:t>
                </m:r>
              </m:oMath>
            </m:oMathPara>
          </w:p>
        </w:tc>
        <w:tc>
          <w:tcPr>
            <w:tcW w:w="1091" w:type="dxa"/>
            <w:tcBorders>
              <w:top w:val="nil"/>
              <w:left w:val="nil"/>
              <w:bottom w:val="nil"/>
              <w:right w:val="nil"/>
            </w:tcBorders>
          </w:tcPr>
          <w:p w14:paraId="0A5DDBA5" w14:textId="77777777" w:rsidR="006E66D6" w:rsidRPr="006E66D6" w:rsidRDefault="006E66D6" w:rsidP="006E66D6">
            <w:pPr>
              <w:bidi w:val="0"/>
              <w:jc w:val="center"/>
              <w:rPr>
                <w:rFonts w:ascii="Cambria Math" w:hAnsi="Cambria Math"/>
                <w:b/>
                <w:bCs/>
                <w:sz w:val="14"/>
                <w:szCs w:val="14"/>
                <w:lang w:eastAsia="x-none" w:bidi="fa-IR"/>
              </w:rPr>
            </w:pPr>
            <m:oMathPara>
              <m:oMath>
                <m:r>
                  <m:rPr>
                    <m:sty m:val="bi"/>
                  </m:rPr>
                  <w:rPr>
                    <w:rFonts w:ascii="Cambria Math" w:hAnsi="Cambria Math"/>
                    <w:sz w:val="14"/>
                    <w:szCs w:val="14"/>
                    <w:lang w:eastAsia="x-none" w:bidi="fa-IR"/>
                  </w:rPr>
                  <m:t>58.5</m:t>
                </m:r>
                <m:r>
                  <m:rPr>
                    <m:sty m:val="bi"/>
                  </m:rPr>
                  <w:rPr>
                    <w:rFonts w:ascii="Cambria Math" w:hAnsi="Cambria Math"/>
                    <w:sz w:val="14"/>
                    <w:szCs w:val="14"/>
                  </w:rPr>
                  <m:t>±0.2</m:t>
                </m:r>
              </m:oMath>
            </m:oMathPara>
          </w:p>
        </w:tc>
      </w:tr>
      <w:tr w:rsidR="006E66D6" w:rsidRPr="006E66D6" w14:paraId="6A64A1FE" w14:textId="77777777" w:rsidTr="003B341F">
        <w:trPr>
          <w:trHeight w:val="20"/>
          <w:jc w:val="center"/>
        </w:trPr>
        <w:tc>
          <w:tcPr>
            <w:tcW w:w="1090" w:type="dxa"/>
            <w:tcBorders>
              <w:top w:val="nil"/>
              <w:left w:val="nil"/>
              <w:bottom w:val="nil"/>
            </w:tcBorders>
            <w:vAlign w:val="center"/>
          </w:tcPr>
          <w:p w14:paraId="5A181CF9" w14:textId="77777777" w:rsidR="006E66D6" w:rsidRPr="006E66D6" w:rsidRDefault="006E66D6" w:rsidP="006E66D6">
            <w:pPr>
              <w:bidi w:val="0"/>
              <w:jc w:val="center"/>
              <w:rPr>
                <w:sz w:val="14"/>
                <w:szCs w:val="14"/>
                <w:lang w:eastAsia="x-none" w:bidi="fa-IR"/>
              </w:rPr>
            </w:pPr>
            <w:r w:rsidRPr="006E66D6">
              <w:rPr>
                <w:sz w:val="14"/>
                <w:szCs w:val="14"/>
              </w:rPr>
              <w:lastRenderedPageBreak/>
              <w:t>5</w:t>
            </w:r>
          </w:p>
        </w:tc>
        <w:tc>
          <w:tcPr>
            <w:tcW w:w="1091" w:type="dxa"/>
            <w:tcBorders>
              <w:top w:val="nil"/>
              <w:bottom w:val="nil"/>
              <w:right w:val="nil"/>
            </w:tcBorders>
            <w:vAlign w:val="center"/>
          </w:tcPr>
          <w:p w14:paraId="6A1C57CB"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51.1</m:t>
                </m:r>
                <m:r>
                  <w:rPr>
                    <w:rFonts w:ascii="Cambria Math" w:hAnsi="Cambria Math"/>
                    <w:sz w:val="14"/>
                    <w:szCs w:val="14"/>
                  </w:rPr>
                  <m:t>±2.6</m:t>
                </m:r>
              </m:oMath>
            </m:oMathPara>
          </w:p>
        </w:tc>
        <w:tc>
          <w:tcPr>
            <w:tcW w:w="1091" w:type="dxa"/>
            <w:tcBorders>
              <w:top w:val="nil"/>
              <w:left w:val="nil"/>
              <w:bottom w:val="nil"/>
              <w:right w:val="nil"/>
            </w:tcBorders>
            <w:vAlign w:val="center"/>
          </w:tcPr>
          <w:p w14:paraId="5C60F0B1" w14:textId="77777777" w:rsidR="006E66D6" w:rsidRPr="006E66D6" w:rsidRDefault="006E66D6" w:rsidP="006E66D6">
            <w:pPr>
              <w:bidi w:val="0"/>
              <w:rPr>
                <w:rFonts w:ascii="Cambria Math" w:hAnsi="Cambria Math"/>
                <w:sz w:val="14"/>
                <w:szCs w:val="14"/>
                <w:lang w:eastAsia="x-none" w:bidi="fa-IR"/>
              </w:rPr>
            </w:pPr>
            <m:oMathPara>
              <m:oMath>
                <m:r>
                  <w:rPr>
                    <w:rFonts w:ascii="Cambria Math" w:hAnsi="Cambria Math"/>
                    <w:sz w:val="14"/>
                    <w:szCs w:val="14"/>
                  </w:rPr>
                  <m:t>52.4±2.3</m:t>
                </m:r>
              </m:oMath>
            </m:oMathPara>
          </w:p>
        </w:tc>
        <w:tc>
          <w:tcPr>
            <w:tcW w:w="1091" w:type="dxa"/>
            <w:tcBorders>
              <w:top w:val="nil"/>
              <w:left w:val="nil"/>
              <w:bottom w:val="nil"/>
              <w:right w:val="nil"/>
            </w:tcBorders>
            <w:vAlign w:val="center"/>
          </w:tcPr>
          <w:p w14:paraId="0DFEB05D"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52.3</m:t>
                </m:r>
                <m:r>
                  <w:rPr>
                    <w:rFonts w:ascii="Cambria Math" w:hAnsi="Cambria Math"/>
                    <w:sz w:val="14"/>
                    <w:szCs w:val="14"/>
                  </w:rPr>
                  <m:t>±2.6</m:t>
                </m:r>
              </m:oMath>
            </m:oMathPara>
          </w:p>
        </w:tc>
        <w:tc>
          <w:tcPr>
            <w:tcW w:w="1091" w:type="dxa"/>
            <w:tcBorders>
              <w:top w:val="nil"/>
              <w:left w:val="nil"/>
              <w:bottom w:val="nil"/>
              <w:right w:val="nil"/>
            </w:tcBorders>
            <w:vAlign w:val="center"/>
          </w:tcPr>
          <w:p w14:paraId="7EC08F23"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52.4</m:t>
                </m:r>
                <m:r>
                  <w:rPr>
                    <w:rFonts w:ascii="Cambria Math" w:hAnsi="Cambria Math"/>
                    <w:sz w:val="14"/>
                    <w:szCs w:val="14"/>
                  </w:rPr>
                  <m:t>±0.8</m:t>
                </m:r>
              </m:oMath>
            </m:oMathPara>
          </w:p>
        </w:tc>
        <w:tc>
          <w:tcPr>
            <w:tcW w:w="1091" w:type="dxa"/>
            <w:tcBorders>
              <w:top w:val="nil"/>
              <w:left w:val="nil"/>
              <w:bottom w:val="nil"/>
              <w:right w:val="nil"/>
            </w:tcBorders>
            <w:vAlign w:val="center"/>
          </w:tcPr>
          <w:p w14:paraId="3C402A20"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52.8</m:t>
                </m:r>
                <m:r>
                  <w:rPr>
                    <w:rFonts w:ascii="Cambria Math" w:hAnsi="Cambria Math"/>
                    <w:sz w:val="14"/>
                    <w:szCs w:val="14"/>
                  </w:rPr>
                  <m:t>±0.1</m:t>
                </m:r>
              </m:oMath>
            </m:oMathPara>
          </w:p>
        </w:tc>
        <w:tc>
          <w:tcPr>
            <w:tcW w:w="1091" w:type="dxa"/>
            <w:tcBorders>
              <w:top w:val="nil"/>
              <w:left w:val="nil"/>
              <w:bottom w:val="nil"/>
              <w:right w:val="nil"/>
            </w:tcBorders>
            <w:vAlign w:val="center"/>
          </w:tcPr>
          <w:p w14:paraId="049CE392"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56.1</m:t>
                </m:r>
                <m:r>
                  <w:rPr>
                    <w:rFonts w:ascii="Cambria Math" w:hAnsi="Cambria Math"/>
                    <w:sz w:val="14"/>
                    <w:szCs w:val="14"/>
                  </w:rPr>
                  <m:t>±0.9</m:t>
                </m:r>
              </m:oMath>
            </m:oMathPara>
          </w:p>
        </w:tc>
        <w:tc>
          <w:tcPr>
            <w:tcW w:w="1091" w:type="dxa"/>
            <w:tcBorders>
              <w:top w:val="nil"/>
              <w:left w:val="nil"/>
              <w:bottom w:val="nil"/>
              <w:right w:val="nil"/>
            </w:tcBorders>
          </w:tcPr>
          <w:p w14:paraId="11D318A1" w14:textId="77777777" w:rsidR="006E66D6" w:rsidRPr="006E66D6" w:rsidRDefault="006E66D6" w:rsidP="006E66D6">
            <w:pPr>
              <w:bidi w:val="0"/>
              <w:jc w:val="center"/>
              <w:rPr>
                <w:rFonts w:ascii="Cambria Math" w:hAnsi="Cambria Math"/>
                <w:b/>
                <w:bCs/>
                <w:sz w:val="14"/>
                <w:szCs w:val="14"/>
                <w:lang w:eastAsia="x-none" w:bidi="fa-IR"/>
              </w:rPr>
            </w:pPr>
            <m:oMathPara>
              <m:oMath>
                <m:r>
                  <m:rPr>
                    <m:sty m:val="bi"/>
                  </m:rPr>
                  <w:rPr>
                    <w:rFonts w:ascii="Cambria Math" w:hAnsi="Cambria Math"/>
                    <w:sz w:val="14"/>
                    <w:szCs w:val="14"/>
                    <w:lang w:eastAsia="x-none" w:bidi="fa-IR"/>
                  </w:rPr>
                  <m:t>56.2</m:t>
                </m:r>
                <m:r>
                  <m:rPr>
                    <m:sty m:val="bi"/>
                  </m:rPr>
                  <w:rPr>
                    <w:rFonts w:ascii="Cambria Math" w:hAnsi="Cambria Math"/>
                    <w:sz w:val="14"/>
                    <w:szCs w:val="14"/>
                  </w:rPr>
                  <m:t>±0.4</m:t>
                </m:r>
              </m:oMath>
            </m:oMathPara>
          </w:p>
        </w:tc>
      </w:tr>
      <w:tr w:rsidR="006E66D6" w:rsidRPr="006E66D6" w14:paraId="0F67C4DF" w14:textId="77777777" w:rsidTr="003B341F">
        <w:trPr>
          <w:trHeight w:val="20"/>
          <w:jc w:val="center"/>
        </w:trPr>
        <w:tc>
          <w:tcPr>
            <w:tcW w:w="1090" w:type="dxa"/>
            <w:tcBorders>
              <w:top w:val="nil"/>
              <w:left w:val="nil"/>
              <w:bottom w:val="nil"/>
            </w:tcBorders>
            <w:vAlign w:val="center"/>
          </w:tcPr>
          <w:p w14:paraId="31A76E62" w14:textId="77777777" w:rsidR="006E66D6" w:rsidRPr="006E66D6" w:rsidRDefault="006E66D6" w:rsidP="006E66D6">
            <w:pPr>
              <w:bidi w:val="0"/>
              <w:jc w:val="center"/>
              <w:rPr>
                <w:sz w:val="14"/>
                <w:szCs w:val="14"/>
                <w:lang w:eastAsia="x-none" w:bidi="fa-IR"/>
              </w:rPr>
            </w:pPr>
            <w:r w:rsidRPr="006E66D6">
              <w:rPr>
                <w:sz w:val="14"/>
                <w:szCs w:val="14"/>
              </w:rPr>
              <w:t>6</w:t>
            </w:r>
          </w:p>
        </w:tc>
        <w:tc>
          <w:tcPr>
            <w:tcW w:w="1091" w:type="dxa"/>
            <w:tcBorders>
              <w:top w:val="nil"/>
              <w:bottom w:val="nil"/>
              <w:right w:val="nil"/>
            </w:tcBorders>
            <w:vAlign w:val="center"/>
          </w:tcPr>
          <w:p w14:paraId="7F4268A9"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50.1</m:t>
                </m:r>
                <m:r>
                  <w:rPr>
                    <w:rFonts w:ascii="Cambria Math" w:hAnsi="Cambria Math"/>
                    <w:sz w:val="14"/>
                    <w:szCs w:val="14"/>
                  </w:rPr>
                  <m:t>±3.9</m:t>
                </m:r>
              </m:oMath>
            </m:oMathPara>
          </w:p>
        </w:tc>
        <w:tc>
          <w:tcPr>
            <w:tcW w:w="1091" w:type="dxa"/>
            <w:tcBorders>
              <w:top w:val="nil"/>
              <w:left w:val="nil"/>
              <w:bottom w:val="nil"/>
              <w:right w:val="nil"/>
            </w:tcBorders>
            <w:vAlign w:val="center"/>
          </w:tcPr>
          <w:p w14:paraId="31B60B0A" w14:textId="77777777" w:rsidR="006E66D6" w:rsidRPr="006E66D6" w:rsidRDefault="006E66D6" w:rsidP="006E66D6">
            <w:pPr>
              <w:bidi w:val="0"/>
              <w:rPr>
                <w:rFonts w:ascii="Cambria Math" w:hAnsi="Cambria Math"/>
                <w:sz w:val="14"/>
                <w:szCs w:val="14"/>
                <w:lang w:eastAsia="x-none" w:bidi="fa-IR"/>
              </w:rPr>
            </w:pPr>
            <m:oMathPara>
              <m:oMath>
                <m:r>
                  <w:rPr>
                    <w:rFonts w:ascii="Cambria Math" w:hAnsi="Cambria Math"/>
                    <w:sz w:val="14"/>
                    <w:szCs w:val="14"/>
                  </w:rPr>
                  <m:t>52.1±1.8</m:t>
                </m:r>
              </m:oMath>
            </m:oMathPara>
          </w:p>
        </w:tc>
        <w:tc>
          <w:tcPr>
            <w:tcW w:w="1091" w:type="dxa"/>
            <w:tcBorders>
              <w:top w:val="nil"/>
              <w:left w:val="nil"/>
              <w:bottom w:val="nil"/>
              <w:right w:val="nil"/>
            </w:tcBorders>
            <w:vAlign w:val="center"/>
          </w:tcPr>
          <w:p w14:paraId="2FD24AFC" w14:textId="77777777" w:rsidR="006E66D6" w:rsidRPr="006E66D6" w:rsidRDefault="006E66D6" w:rsidP="006E66D6">
            <w:pPr>
              <w:bidi w:val="0"/>
              <w:rPr>
                <w:rFonts w:ascii="Cambria Math" w:hAnsi="Cambria Math"/>
                <w:sz w:val="14"/>
                <w:szCs w:val="14"/>
                <w:lang w:eastAsia="x-none" w:bidi="fa-IR"/>
              </w:rPr>
            </w:pPr>
            <m:oMathPara>
              <m:oMath>
                <m:r>
                  <w:rPr>
                    <w:rFonts w:ascii="Cambria Math" w:hAnsi="Cambria Math"/>
                    <w:sz w:val="14"/>
                    <w:szCs w:val="14"/>
                  </w:rPr>
                  <m:t>52.2±1.8</m:t>
                </m:r>
              </m:oMath>
            </m:oMathPara>
          </w:p>
        </w:tc>
        <w:tc>
          <w:tcPr>
            <w:tcW w:w="1091" w:type="dxa"/>
            <w:tcBorders>
              <w:top w:val="nil"/>
              <w:left w:val="nil"/>
              <w:bottom w:val="nil"/>
              <w:right w:val="nil"/>
            </w:tcBorders>
            <w:vAlign w:val="center"/>
          </w:tcPr>
          <w:p w14:paraId="319382E9" w14:textId="77777777" w:rsidR="006E66D6" w:rsidRPr="006E66D6" w:rsidRDefault="006E66D6" w:rsidP="006E66D6">
            <w:pPr>
              <w:bidi w:val="0"/>
              <w:rPr>
                <w:rFonts w:ascii="Cambria Math" w:hAnsi="Cambria Math"/>
                <w:sz w:val="14"/>
                <w:szCs w:val="14"/>
                <w:lang w:eastAsia="x-none" w:bidi="fa-IR"/>
              </w:rPr>
            </w:pPr>
            <m:oMathPara>
              <m:oMath>
                <m:r>
                  <w:rPr>
                    <w:rFonts w:ascii="Cambria Math" w:hAnsi="Cambria Math"/>
                    <w:sz w:val="14"/>
                    <w:szCs w:val="14"/>
                  </w:rPr>
                  <m:t>51.8±0.2</m:t>
                </m:r>
              </m:oMath>
            </m:oMathPara>
          </w:p>
        </w:tc>
        <w:tc>
          <w:tcPr>
            <w:tcW w:w="1091" w:type="dxa"/>
            <w:tcBorders>
              <w:top w:val="nil"/>
              <w:left w:val="nil"/>
              <w:bottom w:val="nil"/>
              <w:right w:val="nil"/>
            </w:tcBorders>
            <w:vAlign w:val="center"/>
          </w:tcPr>
          <w:p w14:paraId="0311E490"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53.2</m:t>
                </m:r>
                <m:r>
                  <w:rPr>
                    <w:rFonts w:ascii="Cambria Math" w:hAnsi="Cambria Math"/>
                    <w:sz w:val="14"/>
                    <w:szCs w:val="14"/>
                  </w:rPr>
                  <m:t>±0.0</m:t>
                </m:r>
              </m:oMath>
            </m:oMathPara>
          </w:p>
        </w:tc>
        <w:tc>
          <w:tcPr>
            <w:tcW w:w="1091" w:type="dxa"/>
            <w:tcBorders>
              <w:top w:val="nil"/>
              <w:left w:val="nil"/>
              <w:bottom w:val="nil"/>
              <w:right w:val="nil"/>
            </w:tcBorders>
            <w:vAlign w:val="center"/>
          </w:tcPr>
          <w:p w14:paraId="607A1977"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57.4</m:t>
                </m:r>
                <m:r>
                  <w:rPr>
                    <w:rFonts w:ascii="Cambria Math" w:hAnsi="Cambria Math"/>
                    <w:sz w:val="14"/>
                    <w:szCs w:val="14"/>
                  </w:rPr>
                  <m:t>±0.6</m:t>
                </m:r>
              </m:oMath>
            </m:oMathPara>
          </w:p>
        </w:tc>
        <w:tc>
          <w:tcPr>
            <w:tcW w:w="1091" w:type="dxa"/>
            <w:tcBorders>
              <w:top w:val="nil"/>
              <w:left w:val="nil"/>
              <w:bottom w:val="nil"/>
              <w:right w:val="nil"/>
            </w:tcBorders>
          </w:tcPr>
          <w:p w14:paraId="472FCA11" w14:textId="77777777" w:rsidR="006E66D6" w:rsidRPr="006E66D6" w:rsidRDefault="006E66D6" w:rsidP="006E66D6">
            <w:pPr>
              <w:bidi w:val="0"/>
              <w:jc w:val="center"/>
              <w:rPr>
                <w:rFonts w:ascii="Cambria Math" w:hAnsi="Cambria Math"/>
                <w:b/>
                <w:bCs/>
                <w:sz w:val="14"/>
                <w:szCs w:val="14"/>
                <w:lang w:eastAsia="x-none" w:bidi="fa-IR"/>
              </w:rPr>
            </w:pPr>
            <m:oMathPara>
              <m:oMath>
                <m:r>
                  <m:rPr>
                    <m:sty m:val="bi"/>
                  </m:rPr>
                  <w:rPr>
                    <w:rFonts w:ascii="Cambria Math" w:hAnsi="Cambria Math"/>
                    <w:sz w:val="14"/>
                    <w:szCs w:val="14"/>
                    <w:lang w:eastAsia="x-none" w:bidi="fa-IR"/>
                  </w:rPr>
                  <m:t>59.4</m:t>
                </m:r>
                <m:r>
                  <m:rPr>
                    <m:sty m:val="bi"/>
                  </m:rPr>
                  <w:rPr>
                    <w:rFonts w:ascii="Cambria Math" w:hAnsi="Cambria Math"/>
                    <w:sz w:val="14"/>
                    <w:szCs w:val="14"/>
                  </w:rPr>
                  <m:t>±0.5</m:t>
                </m:r>
              </m:oMath>
            </m:oMathPara>
          </w:p>
        </w:tc>
      </w:tr>
      <w:tr w:rsidR="006E66D6" w:rsidRPr="006E66D6" w14:paraId="5DF03CB3" w14:textId="77777777" w:rsidTr="003B341F">
        <w:trPr>
          <w:trHeight w:val="20"/>
          <w:jc w:val="center"/>
        </w:trPr>
        <w:tc>
          <w:tcPr>
            <w:tcW w:w="1090" w:type="dxa"/>
            <w:tcBorders>
              <w:top w:val="nil"/>
              <w:left w:val="nil"/>
              <w:bottom w:val="nil"/>
            </w:tcBorders>
            <w:vAlign w:val="center"/>
          </w:tcPr>
          <w:p w14:paraId="1AF8588F" w14:textId="77777777" w:rsidR="006E66D6" w:rsidRPr="006E66D6" w:rsidRDefault="006E66D6" w:rsidP="006E66D6">
            <w:pPr>
              <w:bidi w:val="0"/>
              <w:jc w:val="center"/>
              <w:rPr>
                <w:sz w:val="14"/>
                <w:szCs w:val="14"/>
                <w:lang w:eastAsia="x-none" w:bidi="fa-IR"/>
              </w:rPr>
            </w:pPr>
            <w:r w:rsidRPr="006E66D6">
              <w:rPr>
                <w:sz w:val="14"/>
                <w:szCs w:val="14"/>
              </w:rPr>
              <w:t>7</w:t>
            </w:r>
          </w:p>
        </w:tc>
        <w:tc>
          <w:tcPr>
            <w:tcW w:w="1091" w:type="dxa"/>
            <w:tcBorders>
              <w:top w:val="nil"/>
              <w:bottom w:val="nil"/>
              <w:right w:val="nil"/>
            </w:tcBorders>
            <w:vAlign w:val="center"/>
          </w:tcPr>
          <w:p w14:paraId="446A2C9B"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49.6</m:t>
                </m:r>
                <m:r>
                  <w:rPr>
                    <w:rFonts w:ascii="Cambria Math" w:hAnsi="Cambria Math"/>
                    <w:sz w:val="14"/>
                    <w:szCs w:val="14"/>
                  </w:rPr>
                  <m:t>±1.3</m:t>
                </m:r>
              </m:oMath>
            </m:oMathPara>
          </w:p>
        </w:tc>
        <w:tc>
          <w:tcPr>
            <w:tcW w:w="1091" w:type="dxa"/>
            <w:tcBorders>
              <w:top w:val="nil"/>
              <w:left w:val="nil"/>
              <w:bottom w:val="nil"/>
              <w:right w:val="nil"/>
            </w:tcBorders>
            <w:vAlign w:val="center"/>
          </w:tcPr>
          <w:p w14:paraId="383E1B2A"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53.4</m:t>
                </m:r>
                <m:r>
                  <w:rPr>
                    <w:rFonts w:ascii="Cambria Math" w:hAnsi="Cambria Math"/>
                    <w:sz w:val="14"/>
                    <w:szCs w:val="14"/>
                  </w:rPr>
                  <m:t>±0.9</m:t>
                </m:r>
              </m:oMath>
            </m:oMathPara>
          </w:p>
        </w:tc>
        <w:tc>
          <w:tcPr>
            <w:tcW w:w="1091" w:type="dxa"/>
            <w:tcBorders>
              <w:top w:val="nil"/>
              <w:left w:val="nil"/>
              <w:bottom w:val="nil"/>
              <w:right w:val="nil"/>
            </w:tcBorders>
            <w:vAlign w:val="center"/>
          </w:tcPr>
          <w:p w14:paraId="41A4E077"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55.3</m:t>
                </m:r>
                <m:r>
                  <w:rPr>
                    <w:rFonts w:ascii="Cambria Math" w:hAnsi="Cambria Math"/>
                    <w:sz w:val="14"/>
                    <w:szCs w:val="14"/>
                  </w:rPr>
                  <m:t>±1.1</m:t>
                </m:r>
              </m:oMath>
            </m:oMathPara>
          </w:p>
        </w:tc>
        <w:tc>
          <w:tcPr>
            <w:tcW w:w="1091" w:type="dxa"/>
            <w:tcBorders>
              <w:top w:val="nil"/>
              <w:left w:val="nil"/>
              <w:bottom w:val="nil"/>
              <w:right w:val="nil"/>
            </w:tcBorders>
            <w:vAlign w:val="center"/>
          </w:tcPr>
          <w:p w14:paraId="6D4416A3"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52.0</m:t>
                </m:r>
                <m:r>
                  <w:rPr>
                    <w:rFonts w:ascii="Cambria Math" w:hAnsi="Cambria Math"/>
                    <w:sz w:val="14"/>
                    <w:szCs w:val="14"/>
                  </w:rPr>
                  <m:t>±0.4</m:t>
                </m:r>
              </m:oMath>
            </m:oMathPara>
          </w:p>
        </w:tc>
        <w:tc>
          <w:tcPr>
            <w:tcW w:w="1091" w:type="dxa"/>
            <w:tcBorders>
              <w:top w:val="nil"/>
              <w:left w:val="nil"/>
              <w:bottom w:val="nil"/>
              <w:right w:val="nil"/>
            </w:tcBorders>
            <w:vAlign w:val="center"/>
          </w:tcPr>
          <w:p w14:paraId="68254A26"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55.0</m:t>
                </m:r>
                <m:r>
                  <w:rPr>
                    <w:rFonts w:ascii="Cambria Math" w:hAnsi="Cambria Math"/>
                    <w:sz w:val="14"/>
                    <w:szCs w:val="14"/>
                  </w:rPr>
                  <m:t>±0.0</m:t>
                </m:r>
              </m:oMath>
            </m:oMathPara>
          </w:p>
        </w:tc>
        <w:tc>
          <w:tcPr>
            <w:tcW w:w="1091" w:type="dxa"/>
            <w:tcBorders>
              <w:top w:val="nil"/>
              <w:left w:val="nil"/>
              <w:bottom w:val="nil"/>
              <w:right w:val="nil"/>
            </w:tcBorders>
            <w:vAlign w:val="center"/>
          </w:tcPr>
          <w:p w14:paraId="799A7309" w14:textId="77777777" w:rsidR="006E66D6" w:rsidRPr="006E66D6" w:rsidRDefault="006E66D6" w:rsidP="006E66D6">
            <w:pPr>
              <w:bidi w:val="0"/>
              <w:rPr>
                <w:rFonts w:ascii="Cambria Math" w:hAnsi="Cambria Math"/>
                <w:b/>
                <w:bCs/>
                <w:sz w:val="14"/>
                <w:szCs w:val="14"/>
                <w:lang w:eastAsia="x-none" w:bidi="fa-IR"/>
              </w:rPr>
            </w:pPr>
            <m:oMathPara>
              <m:oMath>
                <m:r>
                  <m:rPr>
                    <m:sty m:val="b"/>
                  </m:rPr>
                  <w:rPr>
                    <w:rFonts w:ascii="Cambria Math" w:hAnsi="Cambria Math"/>
                    <w:sz w:val="14"/>
                    <w:szCs w:val="14"/>
                  </w:rPr>
                  <m:t>58.8</m:t>
                </m:r>
                <m:r>
                  <m:rPr>
                    <m:sty m:val="bi"/>
                  </m:rPr>
                  <w:rPr>
                    <w:rFonts w:ascii="Cambria Math" w:hAnsi="Cambria Math"/>
                    <w:sz w:val="14"/>
                    <w:szCs w:val="14"/>
                  </w:rPr>
                  <m:t>±0.3</m:t>
                </m:r>
              </m:oMath>
            </m:oMathPara>
          </w:p>
        </w:tc>
        <w:tc>
          <w:tcPr>
            <w:tcW w:w="1091" w:type="dxa"/>
            <w:tcBorders>
              <w:top w:val="nil"/>
              <w:left w:val="nil"/>
              <w:bottom w:val="nil"/>
              <w:right w:val="nil"/>
            </w:tcBorders>
          </w:tcPr>
          <w:p w14:paraId="353C1B4E" w14:textId="77777777" w:rsidR="006E66D6" w:rsidRPr="006E66D6" w:rsidRDefault="006E66D6" w:rsidP="006E66D6">
            <w:pPr>
              <w:bidi w:val="0"/>
              <w:jc w:val="center"/>
              <w:rPr>
                <w:rFonts w:ascii="Cambria Math" w:hAnsi="Cambria Math"/>
                <w:sz w:val="14"/>
                <w:szCs w:val="14"/>
                <w:lang w:eastAsia="x-none" w:bidi="fa-IR"/>
              </w:rPr>
            </w:pPr>
            <m:oMathPara>
              <m:oMath>
                <m:r>
                  <w:rPr>
                    <w:rFonts w:ascii="Cambria Math" w:hAnsi="Cambria Math"/>
                    <w:sz w:val="14"/>
                    <w:szCs w:val="14"/>
                    <w:lang w:eastAsia="x-none" w:bidi="fa-IR"/>
                  </w:rPr>
                  <m:t>58.0</m:t>
                </m:r>
                <m:r>
                  <w:rPr>
                    <w:rFonts w:ascii="Cambria Math" w:hAnsi="Cambria Math"/>
                    <w:sz w:val="14"/>
                    <w:szCs w:val="14"/>
                  </w:rPr>
                  <m:t>±0.4</m:t>
                </m:r>
              </m:oMath>
            </m:oMathPara>
          </w:p>
        </w:tc>
      </w:tr>
      <w:tr w:rsidR="006E66D6" w:rsidRPr="006E66D6" w14:paraId="42D812FE" w14:textId="77777777" w:rsidTr="003B341F">
        <w:trPr>
          <w:trHeight w:val="20"/>
          <w:jc w:val="center"/>
        </w:trPr>
        <w:tc>
          <w:tcPr>
            <w:tcW w:w="1090" w:type="dxa"/>
            <w:tcBorders>
              <w:top w:val="nil"/>
              <w:left w:val="nil"/>
              <w:bottom w:val="nil"/>
            </w:tcBorders>
            <w:vAlign w:val="center"/>
          </w:tcPr>
          <w:p w14:paraId="64559629" w14:textId="77777777" w:rsidR="006E66D6" w:rsidRPr="006E66D6" w:rsidRDefault="006E66D6" w:rsidP="006E66D6">
            <w:pPr>
              <w:bidi w:val="0"/>
              <w:jc w:val="center"/>
              <w:rPr>
                <w:sz w:val="14"/>
                <w:szCs w:val="14"/>
                <w:lang w:eastAsia="x-none" w:bidi="fa-IR"/>
              </w:rPr>
            </w:pPr>
            <w:r w:rsidRPr="006E66D6">
              <w:rPr>
                <w:sz w:val="14"/>
                <w:szCs w:val="14"/>
              </w:rPr>
              <w:t>8</w:t>
            </w:r>
          </w:p>
        </w:tc>
        <w:tc>
          <w:tcPr>
            <w:tcW w:w="1091" w:type="dxa"/>
            <w:tcBorders>
              <w:top w:val="nil"/>
              <w:bottom w:val="nil"/>
              <w:right w:val="nil"/>
            </w:tcBorders>
            <w:vAlign w:val="center"/>
          </w:tcPr>
          <w:p w14:paraId="426E9BC1"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45.0</m:t>
                </m:r>
                <m:r>
                  <w:rPr>
                    <w:rFonts w:ascii="Cambria Math" w:hAnsi="Cambria Math"/>
                    <w:sz w:val="14"/>
                    <w:szCs w:val="14"/>
                  </w:rPr>
                  <m:t>±4.2</m:t>
                </m:r>
              </m:oMath>
            </m:oMathPara>
          </w:p>
        </w:tc>
        <w:tc>
          <w:tcPr>
            <w:tcW w:w="1091" w:type="dxa"/>
            <w:tcBorders>
              <w:top w:val="nil"/>
              <w:left w:val="nil"/>
              <w:bottom w:val="nil"/>
              <w:right w:val="nil"/>
            </w:tcBorders>
            <w:vAlign w:val="center"/>
          </w:tcPr>
          <w:p w14:paraId="285A146E" w14:textId="77777777" w:rsidR="006E66D6" w:rsidRPr="006E66D6" w:rsidRDefault="006E66D6" w:rsidP="006E66D6">
            <w:pPr>
              <w:bidi w:val="0"/>
              <w:rPr>
                <w:rFonts w:ascii="Cambria Math" w:hAnsi="Cambria Math"/>
                <w:sz w:val="14"/>
                <w:szCs w:val="14"/>
                <w:lang w:eastAsia="x-none" w:bidi="fa-IR"/>
              </w:rPr>
            </w:pPr>
            <m:oMathPara>
              <m:oMath>
                <m:r>
                  <w:rPr>
                    <w:rFonts w:ascii="Cambria Math" w:hAnsi="Cambria Math"/>
                    <w:sz w:val="14"/>
                    <w:szCs w:val="14"/>
                  </w:rPr>
                  <m:t>51.9±0.3</m:t>
                </m:r>
              </m:oMath>
            </m:oMathPara>
          </w:p>
        </w:tc>
        <w:tc>
          <w:tcPr>
            <w:tcW w:w="1091" w:type="dxa"/>
            <w:tcBorders>
              <w:top w:val="nil"/>
              <w:left w:val="nil"/>
              <w:bottom w:val="nil"/>
              <w:right w:val="nil"/>
            </w:tcBorders>
            <w:vAlign w:val="center"/>
          </w:tcPr>
          <w:p w14:paraId="22CE8738"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52.5</m:t>
                </m:r>
                <m:r>
                  <w:rPr>
                    <w:rFonts w:ascii="Cambria Math" w:hAnsi="Cambria Math"/>
                    <w:sz w:val="14"/>
                    <w:szCs w:val="14"/>
                  </w:rPr>
                  <m:t>±0.6</m:t>
                </m:r>
              </m:oMath>
            </m:oMathPara>
          </w:p>
        </w:tc>
        <w:tc>
          <w:tcPr>
            <w:tcW w:w="1091" w:type="dxa"/>
            <w:tcBorders>
              <w:top w:val="nil"/>
              <w:left w:val="nil"/>
              <w:bottom w:val="nil"/>
              <w:right w:val="nil"/>
            </w:tcBorders>
            <w:vAlign w:val="center"/>
          </w:tcPr>
          <w:p w14:paraId="68263F37" w14:textId="77777777" w:rsidR="006E66D6" w:rsidRPr="006E66D6" w:rsidRDefault="006E66D6" w:rsidP="006E66D6">
            <w:pPr>
              <w:bidi w:val="0"/>
              <w:rPr>
                <w:rFonts w:ascii="Cambria Math" w:hAnsi="Cambria Math"/>
                <w:sz w:val="14"/>
                <w:szCs w:val="14"/>
                <w:lang w:eastAsia="x-none" w:bidi="fa-IR"/>
              </w:rPr>
            </w:pPr>
            <m:oMathPara>
              <m:oMath>
                <m:r>
                  <w:rPr>
                    <w:rFonts w:ascii="Cambria Math" w:hAnsi="Cambria Math"/>
                    <w:sz w:val="14"/>
                    <w:szCs w:val="14"/>
                  </w:rPr>
                  <m:t>52.3±0.8</m:t>
                </m:r>
              </m:oMath>
            </m:oMathPara>
          </w:p>
        </w:tc>
        <w:tc>
          <w:tcPr>
            <w:tcW w:w="1091" w:type="dxa"/>
            <w:tcBorders>
              <w:top w:val="nil"/>
              <w:left w:val="nil"/>
              <w:bottom w:val="nil"/>
              <w:right w:val="nil"/>
            </w:tcBorders>
            <w:vAlign w:val="center"/>
          </w:tcPr>
          <w:p w14:paraId="1E5412F3"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52.2</m:t>
                </m:r>
                <m:r>
                  <w:rPr>
                    <w:rFonts w:ascii="Cambria Math" w:hAnsi="Cambria Math"/>
                    <w:sz w:val="14"/>
                    <w:szCs w:val="14"/>
                  </w:rPr>
                  <m:t>±0.7</m:t>
                </m:r>
              </m:oMath>
            </m:oMathPara>
          </w:p>
        </w:tc>
        <w:tc>
          <w:tcPr>
            <w:tcW w:w="1091" w:type="dxa"/>
            <w:tcBorders>
              <w:top w:val="nil"/>
              <w:left w:val="nil"/>
              <w:bottom w:val="nil"/>
              <w:right w:val="nil"/>
            </w:tcBorders>
            <w:vAlign w:val="center"/>
          </w:tcPr>
          <w:p w14:paraId="1A67B252" w14:textId="77777777" w:rsidR="006E66D6" w:rsidRPr="006E66D6" w:rsidRDefault="006E66D6" w:rsidP="006E66D6">
            <w:pPr>
              <w:bidi w:val="0"/>
              <w:rPr>
                <w:rFonts w:ascii="Cambria Math" w:hAnsi="Cambria Math"/>
                <w:b/>
                <w:bCs/>
                <w:sz w:val="14"/>
                <w:szCs w:val="14"/>
                <w:lang w:eastAsia="x-none" w:bidi="fa-IR"/>
              </w:rPr>
            </w:pPr>
            <m:oMathPara>
              <m:oMath>
                <m:r>
                  <m:rPr>
                    <m:sty m:val="b"/>
                  </m:rPr>
                  <w:rPr>
                    <w:rFonts w:ascii="Cambria Math" w:hAnsi="Cambria Math"/>
                    <w:sz w:val="14"/>
                    <w:szCs w:val="14"/>
                  </w:rPr>
                  <m:t>55.2</m:t>
                </m:r>
                <m:r>
                  <m:rPr>
                    <m:sty m:val="bi"/>
                  </m:rPr>
                  <w:rPr>
                    <w:rFonts w:ascii="Cambria Math" w:hAnsi="Cambria Math"/>
                    <w:sz w:val="14"/>
                    <w:szCs w:val="14"/>
                  </w:rPr>
                  <m:t>±0.4</m:t>
                </m:r>
              </m:oMath>
            </m:oMathPara>
          </w:p>
        </w:tc>
        <w:tc>
          <w:tcPr>
            <w:tcW w:w="1091" w:type="dxa"/>
            <w:tcBorders>
              <w:top w:val="nil"/>
              <w:left w:val="nil"/>
              <w:bottom w:val="nil"/>
              <w:right w:val="nil"/>
            </w:tcBorders>
          </w:tcPr>
          <w:p w14:paraId="1730B68E" w14:textId="77777777" w:rsidR="006E66D6" w:rsidRPr="006E66D6" w:rsidRDefault="006E66D6" w:rsidP="006E66D6">
            <w:pPr>
              <w:bidi w:val="0"/>
              <w:jc w:val="center"/>
              <w:rPr>
                <w:rFonts w:ascii="Cambria Math" w:hAnsi="Cambria Math"/>
                <w:b/>
                <w:bCs/>
                <w:sz w:val="14"/>
                <w:szCs w:val="14"/>
                <w:lang w:eastAsia="x-none" w:bidi="fa-IR"/>
              </w:rPr>
            </w:pPr>
            <m:oMathPara>
              <m:oMath>
                <m:r>
                  <m:rPr>
                    <m:sty m:val="bi"/>
                  </m:rPr>
                  <w:rPr>
                    <w:rFonts w:ascii="Cambria Math" w:hAnsi="Cambria Math"/>
                    <w:sz w:val="14"/>
                    <w:szCs w:val="14"/>
                    <w:lang w:eastAsia="x-none" w:bidi="fa-IR"/>
                  </w:rPr>
                  <m:t>56.1</m:t>
                </m:r>
                <m:r>
                  <m:rPr>
                    <m:sty m:val="bi"/>
                  </m:rPr>
                  <w:rPr>
                    <w:rFonts w:ascii="Cambria Math" w:hAnsi="Cambria Math"/>
                    <w:sz w:val="14"/>
                    <w:szCs w:val="14"/>
                  </w:rPr>
                  <m:t>±0.5</m:t>
                </m:r>
              </m:oMath>
            </m:oMathPara>
          </w:p>
        </w:tc>
      </w:tr>
      <w:tr w:rsidR="006E66D6" w:rsidRPr="006E66D6" w14:paraId="000EA1E4" w14:textId="77777777" w:rsidTr="003B341F">
        <w:trPr>
          <w:trHeight w:val="20"/>
          <w:jc w:val="center"/>
        </w:trPr>
        <w:tc>
          <w:tcPr>
            <w:tcW w:w="1090" w:type="dxa"/>
            <w:tcBorders>
              <w:top w:val="nil"/>
              <w:left w:val="nil"/>
            </w:tcBorders>
            <w:vAlign w:val="center"/>
          </w:tcPr>
          <w:p w14:paraId="765D76F5" w14:textId="77777777" w:rsidR="006E66D6" w:rsidRPr="006E66D6" w:rsidRDefault="006E66D6" w:rsidP="006E66D6">
            <w:pPr>
              <w:bidi w:val="0"/>
              <w:jc w:val="center"/>
              <w:rPr>
                <w:sz w:val="14"/>
                <w:szCs w:val="14"/>
                <w:lang w:eastAsia="x-none" w:bidi="fa-IR"/>
              </w:rPr>
            </w:pPr>
            <w:r w:rsidRPr="006E66D6">
              <w:rPr>
                <w:sz w:val="14"/>
                <w:szCs w:val="14"/>
              </w:rPr>
              <w:t>9</w:t>
            </w:r>
          </w:p>
        </w:tc>
        <w:tc>
          <w:tcPr>
            <w:tcW w:w="1091" w:type="dxa"/>
            <w:tcBorders>
              <w:top w:val="nil"/>
              <w:bottom w:val="single" w:sz="4" w:space="0" w:color="auto"/>
              <w:right w:val="nil"/>
            </w:tcBorders>
            <w:vAlign w:val="center"/>
          </w:tcPr>
          <w:p w14:paraId="7AA9894A" w14:textId="77777777" w:rsidR="006E66D6" w:rsidRPr="006E66D6" w:rsidRDefault="006E66D6" w:rsidP="006E66D6">
            <w:pPr>
              <w:bidi w:val="0"/>
              <w:rPr>
                <w:rFonts w:ascii="Cambria Math" w:hAnsi="Cambria Math"/>
                <w:i/>
                <w:sz w:val="14"/>
                <w:szCs w:val="14"/>
                <w:lang w:eastAsia="x-none" w:bidi="fa-IR"/>
              </w:rPr>
            </w:pPr>
            <m:oMathPara>
              <m:oMath>
                <m:r>
                  <m:rPr>
                    <m:sty m:val="p"/>
                  </m:rPr>
                  <w:rPr>
                    <w:rFonts w:ascii="Cambria Math" w:hAnsi="Cambria Math"/>
                    <w:sz w:val="14"/>
                    <w:szCs w:val="14"/>
                  </w:rPr>
                  <m:t>52.5</m:t>
                </m:r>
                <m:r>
                  <w:rPr>
                    <w:rFonts w:ascii="Cambria Math" w:hAnsi="Cambria Math"/>
                    <w:sz w:val="14"/>
                    <w:szCs w:val="14"/>
                  </w:rPr>
                  <m:t>±3.9</m:t>
                </m:r>
              </m:oMath>
            </m:oMathPara>
          </w:p>
        </w:tc>
        <w:tc>
          <w:tcPr>
            <w:tcW w:w="1091" w:type="dxa"/>
            <w:tcBorders>
              <w:top w:val="nil"/>
              <w:left w:val="nil"/>
              <w:bottom w:val="single" w:sz="4" w:space="0" w:color="auto"/>
              <w:right w:val="nil"/>
            </w:tcBorders>
            <w:vAlign w:val="center"/>
          </w:tcPr>
          <w:p w14:paraId="5504D87D" w14:textId="77777777" w:rsidR="006E66D6" w:rsidRPr="006E66D6" w:rsidRDefault="006E66D6" w:rsidP="006E66D6">
            <w:pPr>
              <w:bidi w:val="0"/>
              <w:rPr>
                <w:rFonts w:ascii="Cambria Math" w:hAnsi="Cambria Math"/>
                <w:sz w:val="14"/>
                <w:szCs w:val="14"/>
                <w:lang w:eastAsia="x-none" w:bidi="fa-IR"/>
              </w:rPr>
            </w:pPr>
            <m:oMathPara>
              <m:oMath>
                <m:r>
                  <w:rPr>
                    <w:rFonts w:ascii="Cambria Math" w:hAnsi="Cambria Math"/>
                    <w:sz w:val="14"/>
                    <w:szCs w:val="14"/>
                  </w:rPr>
                  <m:t>55.8±1.7</m:t>
                </m:r>
              </m:oMath>
            </m:oMathPara>
          </w:p>
        </w:tc>
        <w:tc>
          <w:tcPr>
            <w:tcW w:w="1091" w:type="dxa"/>
            <w:tcBorders>
              <w:top w:val="nil"/>
              <w:left w:val="nil"/>
              <w:bottom w:val="single" w:sz="4" w:space="0" w:color="auto"/>
              <w:right w:val="nil"/>
            </w:tcBorders>
            <w:vAlign w:val="center"/>
          </w:tcPr>
          <w:p w14:paraId="35F20FF3"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52.7</m:t>
                </m:r>
                <m:r>
                  <w:rPr>
                    <w:rFonts w:ascii="Cambria Math" w:hAnsi="Cambria Math"/>
                    <w:sz w:val="14"/>
                    <w:szCs w:val="14"/>
                  </w:rPr>
                  <m:t>±1.4</m:t>
                </m:r>
              </m:oMath>
            </m:oMathPara>
          </w:p>
        </w:tc>
        <w:tc>
          <w:tcPr>
            <w:tcW w:w="1091" w:type="dxa"/>
            <w:tcBorders>
              <w:top w:val="nil"/>
              <w:left w:val="nil"/>
              <w:bottom w:val="single" w:sz="4" w:space="0" w:color="auto"/>
              <w:right w:val="nil"/>
            </w:tcBorders>
            <w:vAlign w:val="center"/>
          </w:tcPr>
          <w:p w14:paraId="225A9D45"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53.7</m:t>
                </m:r>
                <m:r>
                  <w:rPr>
                    <w:rFonts w:ascii="Cambria Math" w:hAnsi="Cambria Math"/>
                    <w:sz w:val="14"/>
                    <w:szCs w:val="14"/>
                  </w:rPr>
                  <m:t>±0.6</m:t>
                </m:r>
              </m:oMath>
            </m:oMathPara>
          </w:p>
        </w:tc>
        <w:tc>
          <w:tcPr>
            <w:tcW w:w="1091" w:type="dxa"/>
            <w:tcBorders>
              <w:top w:val="nil"/>
              <w:left w:val="nil"/>
              <w:bottom w:val="single" w:sz="4" w:space="0" w:color="auto"/>
              <w:right w:val="nil"/>
            </w:tcBorders>
            <w:vAlign w:val="center"/>
          </w:tcPr>
          <w:p w14:paraId="09501831"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53.1</m:t>
                </m:r>
                <m:r>
                  <w:rPr>
                    <w:rFonts w:ascii="Cambria Math" w:hAnsi="Cambria Math"/>
                    <w:sz w:val="14"/>
                    <w:szCs w:val="14"/>
                  </w:rPr>
                  <m:t>±0.1</m:t>
                </m:r>
              </m:oMath>
            </m:oMathPara>
          </w:p>
        </w:tc>
        <w:tc>
          <w:tcPr>
            <w:tcW w:w="1091" w:type="dxa"/>
            <w:tcBorders>
              <w:top w:val="nil"/>
              <w:left w:val="nil"/>
              <w:bottom w:val="single" w:sz="4" w:space="0" w:color="auto"/>
              <w:right w:val="nil"/>
            </w:tcBorders>
            <w:vAlign w:val="center"/>
          </w:tcPr>
          <w:p w14:paraId="60BCC526"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57.3</m:t>
                </m:r>
                <m:r>
                  <w:rPr>
                    <w:rFonts w:ascii="Cambria Math" w:hAnsi="Cambria Math"/>
                    <w:sz w:val="14"/>
                    <w:szCs w:val="14"/>
                  </w:rPr>
                  <m:t>±0.6</m:t>
                </m:r>
              </m:oMath>
            </m:oMathPara>
          </w:p>
        </w:tc>
        <w:tc>
          <w:tcPr>
            <w:tcW w:w="1091" w:type="dxa"/>
            <w:tcBorders>
              <w:top w:val="nil"/>
              <w:left w:val="nil"/>
              <w:bottom w:val="single" w:sz="4" w:space="0" w:color="auto"/>
              <w:right w:val="nil"/>
            </w:tcBorders>
          </w:tcPr>
          <w:p w14:paraId="44E4293B" w14:textId="77777777" w:rsidR="006E66D6" w:rsidRPr="006E66D6" w:rsidRDefault="006E66D6" w:rsidP="006E66D6">
            <w:pPr>
              <w:bidi w:val="0"/>
              <w:jc w:val="center"/>
              <w:rPr>
                <w:rFonts w:ascii="Cambria Math" w:hAnsi="Cambria Math"/>
                <w:b/>
                <w:bCs/>
                <w:sz w:val="14"/>
                <w:szCs w:val="14"/>
                <w:lang w:eastAsia="x-none" w:bidi="fa-IR"/>
              </w:rPr>
            </w:pPr>
            <m:oMathPara>
              <m:oMath>
                <m:r>
                  <m:rPr>
                    <m:sty m:val="bi"/>
                  </m:rPr>
                  <w:rPr>
                    <w:rFonts w:ascii="Cambria Math" w:hAnsi="Cambria Math"/>
                    <w:sz w:val="14"/>
                    <w:szCs w:val="14"/>
                    <w:lang w:eastAsia="x-none" w:bidi="fa-IR"/>
                  </w:rPr>
                  <m:t>58.3</m:t>
                </m:r>
                <m:r>
                  <m:rPr>
                    <m:sty m:val="bi"/>
                  </m:rPr>
                  <w:rPr>
                    <w:rFonts w:ascii="Cambria Math" w:hAnsi="Cambria Math"/>
                    <w:sz w:val="14"/>
                    <w:szCs w:val="14"/>
                  </w:rPr>
                  <m:t>±0.2</m:t>
                </m:r>
              </m:oMath>
            </m:oMathPara>
          </w:p>
        </w:tc>
      </w:tr>
      <w:tr w:rsidR="006E66D6" w:rsidRPr="006E66D6" w14:paraId="54CEAEA8" w14:textId="77777777" w:rsidTr="003B341F">
        <w:trPr>
          <w:trHeight w:val="20"/>
          <w:jc w:val="center"/>
        </w:trPr>
        <w:tc>
          <w:tcPr>
            <w:tcW w:w="1090" w:type="dxa"/>
            <w:tcBorders>
              <w:left w:val="nil"/>
              <w:bottom w:val="single" w:sz="4" w:space="0" w:color="auto"/>
            </w:tcBorders>
            <w:vAlign w:val="center"/>
          </w:tcPr>
          <w:p w14:paraId="4C65590E" w14:textId="77777777" w:rsidR="006E66D6" w:rsidRPr="006E66D6" w:rsidRDefault="006E66D6" w:rsidP="006E66D6">
            <w:pPr>
              <w:bidi w:val="0"/>
              <w:jc w:val="center"/>
              <w:rPr>
                <w:sz w:val="14"/>
                <w:szCs w:val="14"/>
                <w:lang w:eastAsia="x-none" w:bidi="fa-IR"/>
              </w:rPr>
            </w:pPr>
            <w:r w:rsidRPr="006E66D6">
              <w:rPr>
                <w:sz w:val="14"/>
                <w:szCs w:val="14"/>
              </w:rPr>
              <w:t>Mean</w:t>
            </w:r>
          </w:p>
        </w:tc>
        <w:tc>
          <w:tcPr>
            <w:tcW w:w="1091" w:type="dxa"/>
            <w:tcBorders>
              <w:bottom w:val="single" w:sz="4" w:space="0" w:color="auto"/>
              <w:right w:val="nil"/>
            </w:tcBorders>
            <w:vAlign w:val="center"/>
          </w:tcPr>
          <w:p w14:paraId="671654E3"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50.2</m:t>
                </m:r>
              </m:oMath>
            </m:oMathPara>
          </w:p>
        </w:tc>
        <w:tc>
          <w:tcPr>
            <w:tcW w:w="1091" w:type="dxa"/>
            <w:tcBorders>
              <w:left w:val="nil"/>
              <w:bottom w:val="single" w:sz="4" w:space="0" w:color="auto"/>
              <w:right w:val="nil"/>
            </w:tcBorders>
            <w:vAlign w:val="center"/>
          </w:tcPr>
          <w:p w14:paraId="5EC37808"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52.9</m:t>
                </m:r>
              </m:oMath>
            </m:oMathPara>
          </w:p>
        </w:tc>
        <w:tc>
          <w:tcPr>
            <w:tcW w:w="1091" w:type="dxa"/>
            <w:tcBorders>
              <w:left w:val="nil"/>
              <w:bottom w:val="single" w:sz="4" w:space="0" w:color="auto"/>
              <w:right w:val="nil"/>
            </w:tcBorders>
            <w:vAlign w:val="center"/>
          </w:tcPr>
          <w:p w14:paraId="0BE0B682"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52.4</m:t>
                </m:r>
              </m:oMath>
            </m:oMathPara>
          </w:p>
        </w:tc>
        <w:tc>
          <w:tcPr>
            <w:tcW w:w="1091" w:type="dxa"/>
            <w:tcBorders>
              <w:left w:val="nil"/>
              <w:bottom w:val="single" w:sz="4" w:space="0" w:color="auto"/>
              <w:right w:val="nil"/>
            </w:tcBorders>
            <w:vAlign w:val="center"/>
          </w:tcPr>
          <w:p w14:paraId="46C64669"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51.6</m:t>
                </m:r>
              </m:oMath>
            </m:oMathPara>
          </w:p>
        </w:tc>
        <w:tc>
          <w:tcPr>
            <w:tcW w:w="1091" w:type="dxa"/>
            <w:tcBorders>
              <w:left w:val="nil"/>
              <w:bottom w:val="single" w:sz="4" w:space="0" w:color="auto"/>
              <w:right w:val="nil"/>
            </w:tcBorders>
            <w:vAlign w:val="center"/>
          </w:tcPr>
          <w:p w14:paraId="3F87F1ED" w14:textId="77777777" w:rsidR="006E66D6" w:rsidRPr="006E66D6" w:rsidRDefault="006E66D6" w:rsidP="006E66D6">
            <w:pPr>
              <w:bidi w:val="0"/>
              <w:rPr>
                <w:rFonts w:ascii="Cambria Math" w:hAnsi="Cambria Math"/>
                <w:iCs/>
                <w:sz w:val="14"/>
                <w:szCs w:val="14"/>
                <w:lang w:eastAsia="x-none" w:bidi="fa-IR"/>
              </w:rPr>
            </w:pPr>
            <m:oMathPara>
              <m:oMath>
                <m:r>
                  <m:rPr>
                    <m:sty m:val="p"/>
                  </m:rPr>
                  <w:rPr>
                    <w:rFonts w:ascii="Cambria Math" w:hAnsi="Cambria Math"/>
                    <w:sz w:val="14"/>
                    <w:szCs w:val="14"/>
                    <w:lang w:eastAsia="x-none" w:bidi="fa-IR"/>
                  </w:rPr>
                  <m:t>54.0</m:t>
                </m:r>
              </m:oMath>
            </m:oMathPara>
          </w:p>
        </w:tc>
        <w:tc>
          <w:tcPr>
            <w:tcW w:w="1091" w:type="dxa"/>
            <w:tcBorders>
              <w:left w:val="nil"/>
              <w:bottom w:val="single" w:sz="4" w:space="0" w:color="auto"/>
              <w:right w:val="nil"/>
            </w:tcBorders>
            <w:vAlign w:val="center"/>
          </w:tcPr>
          <w:p w14:paraId="5D58EB63" w14:textId="77777777" w:rsidR="006E66D6" w:rsidRPr="006E66D6" w:rsidRDefault="006E66D6" w:rsidP="006E66D6">
            <w:pPr>
              <w:bidi w:val="0"/>
              <w:rPr>
                <w:rFonts w:ascii="Cambria Math" w:hAnsi="Cambria Math"/>
                <w:sz w:val="14"/>
                <w:szCs w:val="14"/>
                <w:lang w:eastAsia="x-none" w:bidi="fa-IR"/>
              </w:rPr>
            </w:pPr>
            <m:oMathPara>
              <m:oMath>
                <m:r>
                  <m:rPr>
                    <m:sty m:val="p"/>
                  </m:rPr>
                  <w:rPr>
                    <w:rFonts w:ascii="Cambria Math" w:hAnsi="Cambria Math"/>
                    <w:sz w:val="14"/>
                    <w:szCs w:val="14"/>
                  </w:rPr>
                  <m:t>57.3</m:t>
                </m:r>
              </m:oMath>
            </m:oMathPara>
          </w:p>
        </w:tc>
        <w:tc>
          <w:tcPr>
            <w:tcW w:w="1091" w:type="dxa"/>
            <w:tcBorders>
              <w:left w:val="nil"/>
              <w:bottom w:val="single" w:sz="4" w:space="0" w:color="auto"/>
              <w:right w:val="nil"/>
            </w:tcBorders>
          </w:tcPr>
          <w:p w14:paraId="374B0A16" w14:textId="77777777" w:rsidR="006E66D6" w:rsidRPr="006E66D6" w:rsidRDefault="006E66D6" w:rsidP="006E66D6">
            <w:pPr>
              <w:bidi w:val="0"/>
              <w:jc w:val="center"/>
              <w:rPr>
                <w:rFonts w:ascii="Cambria Math" w:hAnsi="Cambria Math"/>
                <w:b/>
                <w:bCs/>
                <w:i/>
                <w:sz w:val="14"/>
                <w:szCs w:val="14"/>
                <w:lang w:eastAsia="x-none" w:bidi="fa-IR"/>
              </w:rPr>
            </w:pPr>
            <m:oMathPara>
              <m:oMath>
                <m:r>
                  <m:rPr>
                    <m:sty m:val="bi"/>
                  </m:rPr>
                  <w:rPr>
                    <w:rFonts w:ascii="Cambria Math" w:hAnsi="Cambria Math"/>
                    <w:sz w:val="14"/>
                    <w:szCs w:val="14"/>
                    <w:lang w:eastAsia="x-none" w:bidi="fa-IR"/>
                  </w:rPr>
                  <m:t>57.7</m:t>
                </m:r>
              </m:oMath>
            </m:oMathPara>
          </w:p>
        </w:tc>
      </w:tr>
    </w:tbl>
    <w:p w14:paraId="100AEFA3" w14:textId="77777777" w:rsidR="0047429D" w:rsidRPr="006E66D6" w:rsidRDefault="0047429D" w:rsidP="006E66D6">
      <w:pPr>
        <w:spacing w:after="0"/>
        <w:jc w:val="both"/>
        <w:rPr>
          <w:rFonts w:asciiTheme="majorBidi" w:eastAsiaTheme="minorEastAsia" w:hAnsiTheme="majorBidi" w:cstheme="majorBidi"/>
          <w:b/>
          <w:bCs/>
          <w:lang w:bidi="fa-IR"/>
        </w:rPr>
      </w:pPr>
    </w:p>
    <w:p w14:paraId="0E97F4D1" w14:textId="6F3F5D8D" w:rsidR="0044088E" w:rsidRPr="006E66D6" w:rsidRDefault="0044088E"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As in Tables 2 ad 3, the proposed model has </w:t>
      </w:r>
      <w:r w:rsidR="00C90962" w:rsidRPr="006E66D6">
        <w:rPr>
          <w:rFonts w:asciiTheme="majorBidi" w:eastAsiaTheme="minorEastAsia" w:hAnsiTheme="majorBidi" w:cstheme="majorBidi"/>
          <w:lang w:bidi="fa-IR"/>
        </w:rPr>
        <w:t>significantly improved the result on</w:t>
      </w:r>
      <w:r w:rsidRPr="006E66D6">
        <w:rPr>
          <w:rFonts w:asciiTheme="majorBidi" w:eastAsiaTheme="minorEastAsia" w:hAnsiTheme="majorBidi" w:cstheme="majorBidi"/>
          <w:lang w:bidi="fa-IR"/>
        </w:rPr>
        <w:t xml:space="preserve"> CIFAR10 </w:t>
      </w:r>
      <w:r w:rsidR="006F10BD" w:rsidRPr="006E66D6">
        <w:rPr>
          <w:rFonts w:asciiTheme="majorBidi" w:eastAsiaTheme="minorEastAsia" w:hAnsiTheme="majorBidi" w:cstheme="majorBidi"/>
          <w:lang w:bidi="fa-IR"/>
        </w:rPr>
        <w:t>data</w:t>
      </w:r>
      <w:r w:rsidR="00251F44" w:rsidRPr="006E66D6">
        <w:rPr>
          <w:rFonts w:asciiTheme="majorBidi" w:eastAsiaTheme="minorEastAsia" w:hAnsiTheme="majorBidi" w:cstheme="majorBidi"/>
          <w:lang w:bidi="fa-IR"/>
        </w:rPr>
        <w:t>set</w:t>
      </w:r>
      <w:r w:rsidRPr="006E66D6">
        <w:rPr>
          <w:rFonts w:asciiTheme="majorBidi" w:eastAsiaTheme="minorEastAsia" w:hAnsiTheme="majorBidi" w:cstheme="majorBidi"/>
          <w:lang w:bidi="fa-IR"/>
        </w:rPr>
        <w:t xml:space="preserve">. </w:t>
      </w:r>
      <w:r w:rsidR="0047429D" w:rsidRPr="006E66D6">
        <w:rPr>
          <w:rFonts w:asciiTheme="majorBidi" w:eastAsiaTheme="minorEastAsia" w:hAnsiTheme="majorBidi" w:cstheme="majorBidi"/>
          <w:lang w:bidi="fa-IR"/>
        </w:rPr>
        <w:t>The results obtained on the majority of classes have the best performance and</w:t>
      </w:r>
      <w:r w:rsidR="00FE0D3D" w:rsidRPr="006E66D6">
        <w:rPr>
          <w:rFonts w:asciiTheme="majorBidi" w:eastAsiaTheme="minorEastAsia" w:hAnsiTheme="majorBidi" w:cstheme="majorBidi"/>
          <w:lang w:bidi="fa-IR"/>
        </w:rPr>
        <w:t>,</w:t>
      </w:r>
      <w:r w:rsidR="0047429D" w:rsidRPr="006E66D6">
        <w:rPr>
          <w:rFonts w:asciiTheme="majorBidi" w:eastAsiaTheme="minorEastAsia" w:hAnsiTheme="majorBidi" w:cstheme="majorBidi"/>
          <w:lang w:bidi="fa-IR"/>
        </w:rPr>
        <w:t xml:space="preserve"> on other classes, the outcomes are comparable with other models. The performance of the proposed model is also </w:t>
      </w:r>
      <w:r w:rsidR="007967DD" w:rsidRPr="006E66D6">
        <w:rPr>
          <w:rFonts w:asciiTheme="majorBidi" w:eastAsiaTheme="minorEastAsia" w:hAnsiTheme="majorBidi" w:cstheme="majorBidi"/>
          <w:lang w:bidi="fa-IR"/>
        </w:rPr>
        <w:t>suitable</w:t>
      </w:r>
      <w:r w:rsidR="0047429D" w:rsidRPr="006E66D6">
        <w:rPr>
          <w:rFonts w:asciiTheme="majorBidi" w:eastAsiaTheme="minorEastAsia" w:hAnsiTheme="majorBidi" w:cstheme="majorBidi"/>
          <w:lang w:bidi="fa-IR"/>
        </w:rPr>
        <w:t xml:space="preserve"> on the SVHN </w:t>
      </w:r>
      <w:r w:rsidR="00C90962" w:rsidRPr="006E66D6">
        <w:rPr>
          <w:rFonts w:asciiTheme="majorBidi" w:eastAsiaTheme="minorEastAsia" w:hAnsiTheme="majorBidi" w:cstheme="majorBidi"/>
          <w:lang w:bidi="fa-IR"/>
        </w:rPr>
        <w:t>dataset</w:t>
      </w:r>
      <w:r w:rsidR="007967DD" w:rsidRPr="006E66D6">
        <w:rPr>
          <w:rFonts w:asciiTheme="majorBidi" w:eastAsiaTheme="minorEastAsia" w:hAnsiTheme="majorBidi" w:cstheme="majorBidi"/>
          <w:lang w:bidi="fa-IR"/>
        </w:rPr>
        <w:t xml:space="preserve"> and</w:t>
      </w:r>
      <w:r w:rsidR="00FE0D3D" w:rsidRPr="006E66D6">
        <w:rPr>
          <w:rFonts w:asciiTheme="majorBidi" w:eastAsiaTheme="minorEastAsia" w:hAnsiTheme="majorBidi" w:cstheme="majorBidi"/>
          <w:lang w:bidi="fa-IR"/>
        </w:rPr>
        <w:t>,</w:t>
      </w:r>
      <w:r w:rsidR="007967DD" w:rsidRPr="006E66D6">
        <w:rPr>
          <w:rFonts w:asciiTheme="majorBidi" w:eastAsiaTheme="minorEastAsia" w:hAnsiTheme="majorBidi" w:cstheme="majorBidi"/>
          <w:lang w:bidi="fa-IR"/>
        </w:rPr>
        <w:t xml:space="preserve"> in addition to being superior in seven classes compared to other models, it also</w:t>
      </w:r>
      <w:r w:rsidR="00251F44" w:rsidRPr="006E66D6">
        <w:rPr>
          <w:rFonts w:asciiTheme="majorBidi" w:eastAsiaTheme="minorEastAsia" w:hAnsiTheme="majorBidi" w:cstheme="majorBidi"/>
          <w:lang w:bidi="fa-IR"/>
        </w:rPr>
        <w:t xml:space="preserve"> performs the best in the average of the whole classes</w:t>
      </w:r>
      <w:r w:rsidR="007967DD" w:rsidRPr="006E66D6">
        <w:rPr>
          <w:rFonts w:asciiTheme="majorBidi" w:eastAsiaTheme="minorEastAsia" w:hAnsiTheme="majorBidi" w:cstheme="majorBidi"/>
          <w:lang w:bidi="fa-IR"/>
        </w:rPr>
        <w:t xml:space="preserve">. </w:t>
      </w:r>
    </w:p>
    <w:p w14:paraId="7697BD08" w14:textId="4A662289" w:rsidR="007967DD" w:rsidRPr="006E66D6" w:rsidRDefault="007967DD" w:rsidP="006E66D6">
      <w:pPr>
        <w:spacing w:after="0"/>
        <w:jc w:val="both"/>
        <w:rPr>
          <w:rFonts w:asciiTheme="majorBidi" w:eastAsiaTheme="minorEastAsia" w:hAnsiTheme="majorBidi" w:cstheme="majorBidi"/>
          <w:b/>
          <w:bCs/>
          <w:lang w:bidi="fa-IR"/>
        </w:rPr>
      </w:pPr>
      <w:r w:rsidRPr="006E66D6">
        <w:rPr>
          <w:rFonts w:asciiTheme="majorBidi" w:eastAsiaTheme="minorEastAsia" w:hAnsiTheme="majorBidi" w:cstheme="majorBidi"/>
          <w:b/>
          <w:bCs/>
          <w:lang w:bidi="fa-IR"/>
        </w:rPr>
        <w:t xml:space="preserve">5.4 </w:t>
      </w:r>
      <w:r w:rsidR="00251F44" w:rsidRPr="006E66D6">
        <w:rPr>
          <w:rFonts w:asciiTheme="majorBidi" w:eastAsiaTheme="minorEastAsia" w:hAnsiTheme="majorBidi" w:cstheme="majorBidi"/>
          <w:b/>
          <w:bCs/>
          <w:lang w:bidi="fa-IR"/>
        </w:rPr>
        <w:t>ablation</w:t>
      </w:r>
      <w:r w:rsidRPr="006E66D6">
        <w:rPr>
          <w:rFonts w:asciiTheme="majorBidi" w:eastAsiaTheme="minorEastAsia" w:hAnsiTheme="majorBidi" w:cstheme="majorBidi"/>
          <w:b/>
          <w:bCs/>
          <w:lang w:bidi="fa-IR"/>
        </w:rPr>
        <w:t xml:space="preserve"> studies</w:t>
      </w:r>
    </w:p>
    <w:p w14:paraId="363BC435" w14:textId="476E24C6" w:rsidR="007967DD" w:rsidRPr="006E66D6" w:rsidRDefault="0079094D"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In this section, we scrutinize the performance of each component added to the basic model on both types of </w:t>
      </w:r>
      <w:r w:rsidR="006F10BD" w:rsidRPr="006E66D6">
        <w:rPr>
          <w:rFonts w:asciiTheme="majorBidi" w:eastAsiaTheme="minorEastAsia" w:hAnsiTheme="majorBidi" w:cstheme="majorBidi"/>
          <w:lang w:bidi="fa-IR"/>
        </w:rPr>
        <w:t>dat</w:t>
      </w:r>
      <w:r w:rsidR="00251F44" w:rsidRPr="006E66D6">
        <w:rPr>
          <w:rFonts w:asciiTheme="majorBidi" w:eastAsiaTheme="minorEastAsia" w:hAnsiTheme="majorBidi" w:cstheme="majorBidi"/>
          <w:lang w:bidi="fa-IR"/>
        </w:rPr>
        <w:t>asets</w:t>
      </w:r>
      <w:r w:rsidRPr="006E66D6">
        <w:rPr>
          <w:rFonts w:asciiTheme="majorBidi" w:eastAsiaTheme="minorEastAsia" w:hAnsiTheme="majorBidi" w:cstheme="majorBidi"/>
          <w:lang w:bidi="fa-IR"/>
        </w:rPr>
        <w:t xml:space="preserve">. In these experiments, the average results of the model are repeated in the presence and absence of the </w:t>
      </w:r>
      <w:r w:rsidR="009F41E1" w:rsidRPr="006E66D6">
        <w:rPr>
          <w:rFonts w:asciiTheme="majorBidi" w:eastAsiaTheme="minorEastAsia" w:hAnsiTheme="majorBidi" w:cstheme="majorBidi"/>
          <w:lang w:bidi="fa-IR"/>
        </w:rPr>
        <w:t>discriminator</w:t>
      </w:r>
      <w:r w:rsidRPr="006E66D6">
        <w:rPr>
          <w:rFonts w:asciiTheme="majorBidi" w:eastAsiaTheme="minorEastAsia" w:hAnsiTheme="majorBidi" w:cstheme="majorBidi"/>
          <w:lang w:bidi="fa-IR"/>
        </w:rPr>
        <w:t xml:space="preserve"> of </w:t>
      </w:r>
      <w:proofErr w:type="spellStart"/>
      <w:r w:rsidRPr="006E66D6">
        <w:rPr>
          <w:rFonts w:asciiTheme="majorBidi" w:eastAsiaTheme="minorEastAsia" w:hAnsiTheme="majorBidi" w:cstheme="majorBidi"/>
          <w:lang w:bidi="fa-IR"/>
        </w:rPr>
        <w:t>D</w:t>
      </w:r>
      <w:r w:rsidRPr="006E66D6">
        <w:rPr>
          <w:rFonts w:asciiTheme="majorBidi" w:eastAsiaTheme="minorEastAsia" w:hAnsiTheme="majorBidi" w:cstheme="majorBidi"/>
          <w:vertAlign w:val="subscript"/>
          <w:lang w:bidi="fa-IR"/>
        </w:rPr>
        <w:t>xxzz</w:t>
      </w:r>
      <w:proofErr w:type="spellEnd"/>
      <w:r w:rsidRPr="006E66D6">
        <w:rPr>
          <w:rFonts w:asciiTheme="majorBidi" w:eastAsiaTheme="minorEastAsia" w:hAnsiTheme="majorBidi" w:cstheme="majorBidi"/>
          <w:lang w:bidi="fa-IR"/>
        </w:rPr>
        <w:t xml:space="preserve"> and the </w:t>
      </w:r>
      <w:r w:rsidR="00C90962" w:rsidRPr="006E66D6">
        <w:rPr>
          <w:rFonts w:asciiTheme="majorBidi" w:hAnsiTheme="majorBidi" w:cstheme="majorBidi"/>
          <w:lang w:bidi="fa-IR"/>
        </w:rPr>
        <w:t>supplementary</w:t>
      </w:r>
      <w:r w:rsidRPr="006E66D6">
        <w:rPr>
          <w:rFonts w:asciiTheme="majorBidi" w:eastAsiaTheme="minorEastAsia" w:hAnsiTheme="majorBidi" w:cstheme="majorBidi"/>
          <w:lang w:bidi="fa-IR"/>
        </w:rPr>
        <w:t xml:space="preserve"> distribution σ(x). </w:t>
      </w:r>
    </w:p>
    <w:p w14:paraId="2DE2F91A" w14:textId="20767A05" w:rsidR="00181117" w:rsidRPr="006E66D6" w:rsidRDefault="00181117" w:rsidP="006E66D6">
      <w:pPr>
        <w:spacing w:after="0"/>
        <w:jc w:val="center"/>
        <w:rPr>
          <w:rFonts w:asciiTheme="majorBidi" w:eastAsiaTheme="minorEastAsia" w:hAnsiTheme="majorBidi" w:cstheme="majorBidi"/>
          <w:b/>
          <w:bCs/>
          <w:sz w:val="16"/>
          <w:szCs w:val="16"/>
          <w:lang w:bidi="fa-IR"/>
        </w:rPr>
      </w:pPr>
      <w:r w:rsidRPr="006E66D6">
        <w:rPr>
          <w:rFonts w:asciiTheme="majorBidi" w:eastAsiaTheme="minorEastAsia" w:hAnsiTheme="majorBidi" w:cstheme="majorBidi"/>
          <w:b/>
          <w:bCs/>
          <w:sz w:val="16"/>
          <w:szCs w:val="16"/>
          <w:lang w:bidi="fa-IR"/>
        </w:rPr>
        <w:t xml:space="preserve">Table 4: </w:t>
      </w:r>
      <w:r w:rsidR="00FE0D3D" w:rsidRPr="006E66D6">
        <w:rPr>
          <w:rFonts w:asciiTheme="majorBidi" w:eastAsiaTheme="minorEastAsia" w:hAnsiTheme="majorBidi" w:cstheme="majorBidi"/>
          <w:b/>
          <w:bCs/>
          <w:sz w:val="16"/>
          <w:szCs w:val="16"/>
          <w:lang w:bidi="fa-IR"/>
        </w:rPr>
        <w:t>E</w:t>
      </w:r>
      <w:r w:rsidR="00230498" w:rsidRPr="006E66D6">
        <w:rPr>
          <w:rFonts w:asciiTheme="majorBidi" w:eastAsiaTheme="minorEastAsia" w:hAnsiTheme="majorBidi" w:cstheme="majorBidi"/>
          <w:b/>
          <w:bCs/>
          <w:sz w:val="16"/>
          <w:szCs w:val="16"/>
          <w:lang w:bidi="fa-IR"/>
        </w:rPr>
        <w:t>ffects of the various proposed sections in improving the results of the imagery data</w:t>
      </w:r>
    </w:p>
    <w:tbl>
      <w:tblPr>
        <w:tblW w:w="5282" w:type="dxa"/>
        <w:jc w:val="center"/>
        <w:tblCellSpacing w:w="0" w:type="dxa"/>
        <w:tblCellMar>
          <w:left w:w="160" w:type="dxa"/>
          <w:right w:w="160" w:type="dxa"/>
        </w:tblCellMar>
        <w:tblLook w:val="04A0" w:firstRow="1" w:lastRow="0" w:firstColumn="1" w:lastColumn="0" w:noHBand="0" w:noVBand="1"/>
      </w:tblPr>
      <w:tblGrid>
        <w:gridCol w:w="2674"/>
        <w:gridCol w:w="2608"/>
      </w:tblGrid>
      <w:tr w:rsidR="006E66D6" w:rsidRPr="006E66D6" w14:paraId="6BD5E6EC" w14:textId="77777777" w:rsidTr="00B52F30">
        <w:trPr>
          <w:cantSplit/>
          <w:trHeight w:val="21"/>
          <w:tblCellSpacing w:w="0" w:type="dxa"/>
          <w:jc w:val="center"/>
        </w:trPr>
        <w:tc>
          <w:tcPr>
            <w:tcW w:w="2674" w:type="dxa"/>
            <w:tcBorders>
              <w:bottom w:val="single" w:sz="8" w:space="0" w:color="000000"/>
              <w:right w:val="single" w:sz="8" w:space="0" w:color="000000"/>
            </w:tcBorders>
            <w:vAlign w:val="center"/>
          </w:tcPr>
          <w:p w14:paraId="777B17BC" w14:textId="63D71979" w:rsidR="006E66D6" w:rsidRPr="006E66D6" w:rsidRDefault="006E66D6" w:rsidP="006E66D6">
            <w:pPr>
              <w:spacing w:after="0" w:line="240" w:lineRule="auto"/>
              <w:jc w:val="both"/>
              <w:rPr>
                <w:rFonts w:asciiTheme="majorBidi" w:hAnsiTheme="majorBidi" w:cstheme="majorBidi"/>
                <w:sz w:val="16"/>
                <w:szCs w:val="16"/>
              </w:rPr>
            </w:pPr>
            <w:r w:rsidRPr="006E66D6">
              <w:rPr>
                <w:rFonts w:asciiTheme="majorBidi" w:hAnsiTheme="majorBidi" w:cstheme="majorBidi"/>
                <w:sz w:val="16"/>
                <w:szCs w:val="16"/>
              </w:rPr>
              <w:t>Model</w:t>
            </w:r>
          </w:p>
        </w:tc>
        <w:tc>
          <w:tcPr>
            <w:tcW w:w="2608" w:type="dxa"/>
            <w:tcBorders>
              <w:bottom w:val="single" w:sz="8" w:space="0" w:color="000000"/>
            </w:tcBorders>
            <w:vAlign w:val="center"/>
          </w:tcPr>
          <w:p w14:paraId="484A7777" w14:textId="4DF92361" w:rsidR="006E66D6" w:rsidRPr="006E66D6" w:rsidRDefault="006E66D6" w:rsidP="006E66D6">
            <w:pPr>
              <w:spacing w:after="0" w:line="240" w:lineRule="auto"/>
              <w:jc w:val="both"/>
              <w:rPr>
                <w:rFonts w:asciiTheme="majorBidi" w:hAnsiTheme="majorBidi" w:cstheme="majorBidi"/>
                <w:sz w:val="16"/>
                <w:szCs w:val="16"/>
              </w:rPr>
            </w:pPr>
            <w:r w:rsidRPr="006E66D6">
              <w:rPr>
                <w:rFonts w:asciiTheme="majorBidi" w:hAnsiTheme="majorBidi" w:cstheme="majorBidi"/>
                <w:sz w:val="16"/>
                <w:szCs w:val="16"/>
              </w:rPr>
              <w:t>AUROC</w:t>
            </w:r>
          </w:p>
        </w:tc>
      </w:tr>
      <w:tr w:rsidR="006E66D6" w:rsidRPr="006E66D6" w14:paraId="54793F99" w14:textId="77777777" w:rsidTr="00B52F30">
        <w:trPr>
          <w:cantSplit/>
          <w:trHeight w:val="21"/>
          <w:tblCellSpacing w:w="0" w:type="dxa"/>
          <w:jc w:val="center"/>
        </w:trPr>
        <w:tc>
          <w:tcPr>
            <w:tcW w:w="0" w:type="auto"/>
            <w:gridSpan w:val="2"/>
            <w:tcBorders>
              <w:bottom w:val="single" w:sz="8" w:space="0" w:color="000000"/>
            </w:tcBorders>
          </w:tcPr>
          <w:p w14:paraId="0808CBA5" w14:textId="69CF13B5" w:rsidR="006E66D6" w:rsidRPr="006E66D6" w:rsidRDefault="006E66D6" w:rsidP="006E66D6">
            <w:pPr>
              <w:spacing w:after="0" w:line="240" w:lineRule="auto"/>
              <w:jc w:val="both"/>
              <w:rPr>
                <w:rFonts w:asciiTheme="majorBidi" w:hAnsiTheme="majorBidi" w:cstheme="majorBidi"/>
                <w:sz w:val="16"/>
                <w:szCs w:val="16"/>
              </w:rPr>
            </w:pPr>
            <w:r w:rsidRPr="006E66D6">
              <w:rPr>
                <w:rFonts w:asciiTheme="majorBidi" w:hAnsiTheme="majorBidi" w:cstheme="majorBidi"/>
                <w:sz w:val="16"/>
                <w:szCs w:val="16"/>
              </w:rPr>
              <w:t>CIFAR-10</w:t>
            </w:r>
          </w:p>
        </w:tc>
      </w:tr>
      <w:tr w:rsidR="006E66D6" w:rsidRPr="006E66D6" w14:paraId="13BFE59A" w14:textId="77777777" w:rsidTr="00B52F30">
        <w:trPr>
          <w:cantSplit/>
          <w:trHeight w:val="21"/>
          <w:tblCellSpacing w:w="0" w:type="dxa"/>
          <w:jc w:val="center"/>
        </w:trPr>
        <w:tc>
          <w:tcPr>
            <w:tcW w:w="2674" w:type="dxa"/>
            <w:tcBorders>
              <w:right w:val="single" w:sz="8" w:space="0" w:color="000000"/>
            </w:tcBorders>
            <w:vAlign w:val="center"/>
          </w:tcPr>
          <w:p w14:paraId="4A89B56F" w14:textId="4833EDEE" w:rsidR="006E66D6" w:rsidRPr="006E66D6" w:rsidRDefault="006E66D6" w:rsidP="006E66D6">
            <w:pPr>
              <w:spacing w:after="0" w:line="240" w:lineRule="auto"/>
              <w:jc w:val="both"/>
              <w:rPr>
                <w:rFonts w:asciiTheme="majorBidi" w:hAnsiTheme="majorBidi" w:cstheme="majorBidi"/>
                <w:sz w:val="16"/>
                <w:szCs w:val="16"/>
              </w:rPr>
            </w:pPr>
            <w:r w:rsidRPr="006E66D6">
              <w:rPr>
                <w:rFonts w:asciiTheme="majorBidi" w:hAnsiTheme="majorBidi" w:cstheme="majorBidi"/>
                <w:sz w:val="14"/>
                <w:szCs w:val="14"/>
              </w:rPr>
              <w:t>Baseline (ALAD)</w:t>
            </w:r>
          </w:p>
        </w:tc>
        <w:tc>
          <w:tcPr>
            <w:tcW w:w="2608" w:type="dxa"/>
            <w:vAlign w:val="center"/>
          </w:tcPr>
          <w:p w14:paraId="20024FE6" w14:textId="0B3BA1E0" w:rsidR="006E66D6" w:rsidRPr="006E66D6" w:rsidRDefault="006E66D6" w:rsidP="006E66D6">
            <w:pPr>
              <w:spacing w:after="0" w:line="240" w:lineRule="auto"/>
              <w:jc w:val="both"/>
              <w:rPr>
                <w:rFonts w:asciiTheme="majorBidi" w:hAnsiTheme="majorBidi" w:cstheme="majorBidi"/>
                <w:sz w:val="16"/>
                <w:szCs w:val="16"/>
              </w:rPr>
            </w:pPr>
            <m:oMathPara>
              <m:oMath>
                <m:r>
                  <m:rPr>
                    <m:sty m:val="p"/>
                  </m:rPr>
                  <w:rPr>
                    <w:rFonts w:ascii="Cambria Math" w:hAnsi="Cambria Math" w:cstheme="majorBidi"/>
                    <w:sz w:val="16"/>
                    <w:szCs w:val="16"/>
                  </w:rPr>
                  <m:t>0.593</m:t>
                </m:r>
                <m:r>
                  <w:rPr>
                    <w:rFonts w:ascii="Cambria Math" w:hAnsi="Cambria Math" w:cstheme="majorBidi"/>
                    <w:sz w:val="14"/>
                    <w:szCs w:val="14"/>
                  </w:rPr>
                  <m:t>±0.017</m:t>
                </m:r>
              </m:oMath>
            </m:oMathPara>
          </w:p>
        </w:tc>
      </w:tr>
      <w:tr w:rsidR="006E66D6" w:rsidRPr="006E66D6" w14:paraId="4C16763C" w14:textId="77777777" w:rsidTr="00B52F30">
        <w:trPr>
          <w:cantSplit/>
          <w:trHeight w:val="21"/>
          <w:tblCellSpacing w:w="0" w:type="dxa"/>
          <w:jc w:val="center"/>
        </w:trPr>
        <w:tc>
          <w:tcPr>
            <w:tcW w:w="2674" w:type="dxa"/>
            <w:tcBorders>
              <w:right w:val="single" w:sz="8" w:space="0" w:color="000000"/>
            </w:tcBorders>
            <w:vAlign w:val="center"/>
          </w:tcPr>
          <w:p w14:paraId="43D7FD84" w14:textId="09BDBCC2" w:rsidR="006E66D6" w:rsidRPr="006E66D6" w:rsidRDefault="006E66D6" w:rsidP="006E66D6">
            <w:pPr>
              <w:spacing w:after="0" w:line="240" w:lineRule="auto"/>
              <w:jc w:val="both"/>
              <w:rPr>
                <w:rFonts w:asciiTheme="majorBidi" w:hAnsiTheme="majorBidi" w:cstheme="majorBidi"/>
                <w:sz w:val="16"/>
                <w:szCs w:val="16"/>
              </w:rPr>
            </w:pPr>
            <w:r w:rsidRPr="006E66D6">
              <w:rPr>
                <w:rFonts w:asciiTheme="majorBidi" w:hAnsiTheme="majorBidi" w:cstheme="majorBidi"/>
                <w:sz w:val="14"/>
                <w:szCs w:val="14"/>
              </w:rPr>
              <w:t xml:space="preserve">Baseline +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r w:rsidRPr="006E66D6">
              <w:rPr>
                <w:rFonts w:asciiTheme="majorBidi" w:hAnsiTheme="majorBidi" w:cstheme="majorBidi"/>
                <w:sz w:val="14"/>
                <w:szCs w:val="14"/>
                <w:vertAlign w:val="subscript"/>
              </w:rPr>
              <w:t xml:space="preserve"> </w:t>
            </w:r>
            <w:r w:rsidRPr="006E66D6">
              <w:rPr>
                <w:rFonts w:asciiTheme="majorBidi" w:hAnsiTheme="majorBidi" w:cstheme="majorBidi"/>
                <w:sz w:val="14"/>
                <w:szCs w:val="14"/>
              </w:rPr>
              <w:t>(CALAD)</w:t>
            </w:r>
          </w:p>
        </w:tc>
        <w:tc>
          <w:tcPr>
            <w:tcW w:w="2608" w:type="dxa"/>
            <w:vAlign w:val="center"/>
          </w:tcPr>
          <w:p w14:paraId="5025901D" w14:textId="4EFF22A9" w:rsidR="006E66D6" w:rsidRPr="006E66D6" w:rsidRDefault="006E66D6" w:rsidP="006E66D6">
            <w:pPr>
              <w:spacing w:after="0" w:line="240" w:lineRule="auto"/>
              <w:jc w:val="both"/>
              <w:rPr>
                <w:rFonts w:asciiTheme="majorBidi" w:hAnsiTheme="majorBidi" w:cstheme="majorBidi"/>
                <w:sz w:val="16"/>
                <w:szCs w:val="16"/>
              </w:rPr>
            </w:pPr>
            <m:oMathPara>
              <m:oMath>
                <m:r>
                  <m:rPr>
                    <m:sty m:val="p"/>
                  </m:rPr>
                  <w:rPr>
                    <w:rFonts w:ascii="Cambria Math" w:hAnsi="Cambria Math" w:cstheme="majorBidi"/>
                    <w:sz w:val="16"/>
                    <w:szCs w:val="16"/>
                  </w:rPr>
                  <m:t>0.634</m:t>
                </m:r>
                <m:r>
                  <w:rPr>
                    <w:rFonts w:ascii="Cambria Math" w:hAnsi="Cambria Math" w:cstheme="majorBidi"/>
                    <w:sz w:val="14"/>
                    <w:szCs w:val="14"/>
                  </w:rPr>
                  <m:t>±0.018</m:t>
                </m:r>
              </m:oMath>
            </m:oMathPara>
          </w:p>
        </w:tc>
      </w:tr>
      <w:tr w:rsidR="006E66D6" w:rsidRPr="006E66D6" w14:paraId="474E06A0" w14:textId="77777777" w:rsidTr="00B52F30">
        <w:trPr>
          <w:cantSplit/>
          <w:trHeight w:val="21"/>
          <w:tblCellSpacing w:w="0" w:type="dxa"/>
          <w:jc w:val="center"/>
        </w:trPr>
        <w:tc>
          <w:tcPr>
            <w:tcW w:w="2674" w:type="dxa"/>
            <w:tcBorders>
              <w:right w:val="single" w:sz="8" w:space="0" w:color="000000"/>
            </w:tcBorders>
            <w:vAlign w:val="center"/>
          </w:tcPr>
          <w:p w14:paraId="14C2C380" w14:textId="2CE19279" w:rsidR="006E66D6" w:rsidRPr="006E66D6" w:rsidRDefault="006E66D6" w:rsidP="006E66D6">
            <w:pPr>
              <w:spacing w:after="0" w:line="240" w:lineRule="auto"/>
              <w:jc w:val="both"/>
              <w:rPr>
                <w:rFonts w:asciiTheme="majorBidi" w:hAnsiTheme="majorBidi" w:cstheme="majorBidi"/>
                <w:sz w:val="16"/>
                <w:szCs w:val="16"/>
              </w:rPr>
            </w:pPr>
            <w:r w:rsidRPr="006E66D6">
              <w:rPr>
                <w:rFonts w:asciiTheme="majorBidi" w:hAnsiTheme="majorBidi" w:cstheme="majorBidi"/>
                <w:sz w:val="14"/>
                <w:szCs w:val="14"/>
              </w:rPr>
              <w:t xml:space="preserve">Baseline + </w:t>
            </w:r>
            <m:oMath>
              <m:r>
                <w:rPr>
                  <w:rFonts w:ascii="Cambria Math" w:hAnsi="Cambria Math" w:cstheme="majorBidi"/>
                  <w:sz w:val="14"/>
                  <w:szCs w:val="14"/>
                </w:rPr>
                <m:t>σ</m:t>
              </m:r>
              <m:d>
                <m:dPr>
                  <m:ctrlPr>
                    <w:rPr>
                      <w:rFonts w:ascii="Cambria Math" w:hAnsi="Cambria Math" w:cstheme="majorBidi"/>
                      <w:i/>
                      <w:sz w:val="14"/>
                      <w:szCs w:val="14"/>
                    </w:rPr>
                  </m:ctrlPr>
                </m:dPr>
                <m:e>
                  <m:r>
                    <w:rPr>
                      <w:rFonts w:ascii="Cambria Math" w:hAnsi="Cambria Math" w:cstheme="majorBidi"/>
                      <w:sz w:val="14"/>
                      <w:szCs w:val="14"/>
                    </w:rPr>
                    <m:t>x</m:t>
                  </m:r>
                </m:e>
              </m:d>
              <m:r>
                <w:rPr>
                  <w:rFonts w:ascii="Cambria Math" w:hAnsi="Cambria Math" w:cstheme="majorBidi"/>
                  <w:sz w:val="14"/>
                  <w:szCs w:val="14"/>
                </w:rPr>
                <m:t xml:space="preserve"> </m:t>
              </m:r>
            </m:oMath>
            <w:r w:rsidRPr="006E66D6">
              <w:rPr>
                <w:rFonts w:asciiTheme="majorBidi" w:hAnsiTheme="majorBidi" w:cstheme="majorBidi"/>
                <w:sz w:val="14"/>
                <w:szCs w:val="14"/>
              </w:rPr>
              <w:t>(RALAD)</w:t>
            </w:r>
          </w:p>
        </w:tc>
        <w:tc>
          <w:tcPr>
            <w:tcW w:w="2608" w:type="dxa"/>
            <w:vAlign w:val="center"/>
          </w:tcPr>
          <w:p w14:paraId="0ED2C7F7" w14:textId="64BD0711" w:rsidR="006E66D6" w:rsidRPr="006E66D6" w:rsidRDefault="006E66D6" w:rsidP="006E66D6">
            <w:pPr>
              <w:spacing w:after="0" w:line="240" w:lineRule="auto"/>
              <w:jc w:val="both"/>
              <w:rPr>
                <w:rFonts w:asciiTheme="majorBidi" w:hAnsiTheme="majorBidi" w:cstheme="majorBidi"/>
                <w:sz w:val="16"/>
                <w:szCs w:val="16"/>
              </w:rPr>
            </w:pPr>
            <m:oMathPara>
              <m:oMath>
                <m:r>
                  <m:rPr>
                    <m:sty m:val="p"/>
                  </m:rPr>
                  <w:rPr>
                    <w:rFonts w:ascii="Cambria Math" w:hAnsi="Cambria Math" w:cstheme="majorBidi"/>
                    <w:sz w:val="16"/>
                    <w:szCs w:val="16"/>
                  </w:rPr>
                  <m:t>0.642</m:t>
                </m:r>
                <m:r>
                  <w:rPr>
                    <w:rFonts w:ascii="Cambria Math" w:hAnsi="Cambria Math" w:cstheme="majorBidi"/>
                    <w:sz w:val="14"/>
                    <w:szCs w:val="14"/>
                  </w:rPr>
                  <m:t>±0.012</m:t>
                </m:r>
              </m:oMath>
            </m:oMathPara>
          </w:p>
        </w:tc>
      </w:tr>
      <w:tr w:rsidR="006E66D6" w:rsidRPr="006E66D6" w14:paraId="3CB22A99" w14:textId="77777777" w:rsidTr="00B52F30">
        <w:trPr>
          <w:cantSplit/>
          <w:trHeight w:val="21"/>
          <w:tblCellSpacing w:w="0" w:type="dxa"/>
          <w:jc w:val="center"/>
        </w:trPr>
        <w:tc>
          <w:tcPr>
            <w:tcW w:w="2674" w:type="dxa"/>
            <w:tcBorders>
              <w:right w:val="single" w:sz="8" w:space="0" w:color="000000"/>
            </w:tcBorders>
            <w:vAlign w:val="center"/>
          </w:tcPr>
          <w:p w14:paraId="1761154C" w14:textId="42C51295" w:rsidR="006E66D6" w:rsidRPr="006E66D6" w:rsidRDefault="006E66D6" w:rsidP="006E66D6">
            <w:pPr>
              <w:spacing w:after="0" w:line="240" w:lineRule="auto"/>
              <w:jc w:val="both"/>
              <w:rPr>
                <w:rFonts w:asciiTheme="majorBidi" w:hAnsiTheme="majorBidi" w:cstheme="majorBidi"/>
                <w:sz w:val="16"/>
                <w:szCs w:val="16"/>
              </w:rPr>
            </w:pPr>
            <w:r w:rsidRPr="006E66D6">
              <w:rPr>
                <w:rFonts w:asciiTheme="majorBidi" w:hAnsiTheme="majorBidi" w:cstheme="majorBidi"/>
                <w:sz w:val="14"/>
                <w:szCs w:val="14"/>
              </w:rPr>
              <w:t xml:space="preserve">Baseline +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r w:rsidRPr="006E66D6">
              <w:rPr>
                <w:rFonts w:asciiTheme="majorBidi" w:hAnsiTheme="majorBidi" w:cstheme="majorBidi"/>
                <w:sz w:val="14"/>
                <w:szCs w:val="14"/>
              </w:rPr>
              <w:t xml:space="preserve"> + </w:t>
            </w:r>
            <m:oMath>
              <m:r>
                <w:rPr>
                  <w:rFonts w:ascii="Cambria Math" w:hAnsi="Cambria Math" w:cstheme="majorBidi"/>
                  <w:sz w:val="14"/>
                  <w:szCs w:val="14"/>
                </w:rPr>
                <m:t>σ(x)</m:t>
              </m:r>
            </m:oMath>
            <w:r w:rsidRPr="006E66D6">
              <w:rPr>
                <w:rFonts w:asciiTheme="majorBidi" w:hAnsiTheme="majorBidi" w:cstheme="majorBidi"/>
                <w:sz w:val="14"/>
                <w:szCs w:val="14"/>
              </w:rPr>
              <w:t xml:space="preserve"> (RCALAD)</w:t>
            </w:r>
          </w:p>
        </w:tc>
        <w:tc>
          <w:tcPr>
            <w:tcW w:w="2608" w:type="dxa"/>
            <w:vAlign w:val="center"/>
          </w:tcPr>
          <w:p w14:paraId="027AD10A" w14:textId="1D66BE30" w:rsidR="006E66D6" w:rsidRPr="006E66D6" w:rsidRDefault="006E66D6" w:rsidP="006E66D6">
            <w:pPr>
              <w:spacing w:after="0" w:line="240" w:lineRule="auto"/>
              <w:jc w:val="both"/>
              <w:rPr>
                <w:rFonts w:asciiTheme="majorBidi" w:hAnsiTheme="majorBidi" w:cstheme="majorBidi"/>
                <w:b/>
                <w:bCs/>
                <w:sz w:val="16"/>
                <w:szCs w:val="16"/>
              </w:rPr>
            </w:pPr>
            <m:oMathPara>
              <m:oMath>
                <m:r>
                  <m:rPr>
                    <m:sty m:val="b"/>
                  </m:rPr>
                  <w:rPr>
                    <w:rFonts w:ascii="Cambria Math" w:hAnsi="Cambria Math" w:cstheme="majorBidi"/>
                    <w:sz w:val="16"/>
                    <w:szCs w:val="16"/>
                  </w:rPr>
                  <m:t>0.657</m:t>
                </m:r>
                <m:r>
                  <m:rPr>
                    <m:sty m:val="bi"/>
                  </m:rPr>
                  <w:rPr>
                    <w:rFonts w:ascii="Cambria Math" w:hAnsi="Cambria Math" w:cstheme="majorBidi"/>
                    <w:sz w:val="14"/>
                    <w:szCs w:val="14"/>
                  </w:rPr>
                  <m:t>±0.016</m:t>
                </m:r>
              </m:oMath>
            </m:oMathPara>
          </w:p>
        </w:tc>
      </w:tr>
      <w:tr w:rsidR="006E66D6" w:rsidRPr="006E66D6" w14:paraId="4ECA6E8E" w14:textId="77777777" w:rsidTr="00B52F30">
        <w:trPr>
          <w:cantSplit/>
          <w:trHeight w:val="21"/>
          <w:tblCellSpacing w:w="0" w:type="dxa"/>
          <w:jc w:val="center"/>
        </w:trPr>
        <w:tc>
          <w:tcPr>
            <w:tcW w:w="0" w:type="auto"/>
            <w:gridSpan w:val="2"/>
            <w:tcBorders>
              <w:top w:val="single" w:sz="8" w:space="0" w:color="auto"/>
              <w:bottom w:val="single" w:sz="8" w:space="0" w:color="000000"/>
            </w:tcBorders>
            <w:vAlign w:val="center"/>
          </w:tcPr>
          <w:p w14:paraId="1A1911BE" w14:textId="099B0C09" w:rsidR="006E66D6" w:rsidRPr="006E66D6" w:rsidRDefault="006E66D6" w:rsidP="006E66D6">
            <w:pPr>
              <w:spacing w:after="0" w:line="240" w:lineRule="auto"/>
              <w:jc w:val="both"/>
              <w:rPr>
                <w:rFonts w:asciiTheme="majorBidi" w:hAnsiTheme="majorBidi" w:cstheme="majorBidi"/>
                <w:sz w:val="16"/>
                <w:szCs w:val="16"/>
              </w:rPr>
            </w:pPr>
            <w:r w:rsidRPr="006E66D6">
              <w:rPr>
                <w:rFonts w:asciiTheme="majorBidi" w:hAnsiTheme="majorBidi" w:cstheme="majorBidi"/>
                <w:sz w:val="16"/>
                <w:szCs w:val="16"/>
              </w:rPr>
              <w:t>SVHN</w:t>
            </w:r>
          </w:p>
        </w:tc>
      </w:tr>
      <w:tr w:rsidR="006E66D6" w:rsidRPr="006E66D6" w14:paraId="59510414" w14:textId="77777777" w:rsidTr="00B52F30">
        <w:trPr>
          <w:cantSplit/>
          <w:trHeight w:val="21"/>
          <w:tblCellSpacing w:w="0" w:type="dxa"/>
          <w:jc w:val="center"/>
        </w:trPr>
        <w:tc>
          <w:tcPr>
            <w:tcW w:w="2674" w:type="dxa"/>
            <w:tcBorders>
              <w:right w:val="single" w:sz="8" w:space="0" w:color="000000"/>
            </w:tcBorders>
            <w:vAlign w:val="center"/>
          </w:tcPr>
          <w:p w14:paraId="470010D5" w14:textId="1C296B85" w:rsidR="006E66D6" w:rsidRPr="006E66D6" w:rsidRDefault="006E66D6" w:rsidP="006E66D6">
            <w:pPr>
              <w:spacing w:after="0" w:line="240" w:lineRule="auto"/>
              <w:jc w:val="both"/>
              <w:rPr>
                <w:rFonts w:asciiTheme="majorBidi" w:hAnsiTheme="majorBidi" w:cstheme="majorBidi"/>
                <w:sz w:val="16"/>
                <w:szCs w:val="16"/>
              </w:rPr>
            </w:pPr>
            <w:r w:rsidRPr="006E66D6">
              <w:rPr>
                <w:rFonts w:asciiTheme="majorBidi" w:hAnsiTheme="majorBidi" w:cstheme="majorBidi"/>
                <w:sz w:val="14"/>
                <w:szCs w:val="14"/>
              </w:rPr>
              <w:t>Baseline (ALAD)</w:t>
            </w:r>
          </w:p>
        </w:tc>
        <w:tc>
          <w:tcPr>
            <w:tcW w:w="2608" w:type="dxa"/>
            <w:vAlign w:val="center"/>
          </w:tcPr>
          <w:p w14:paraId="68928DA6" w14:textId="7C0E9445" w:rsidR="006E66D6" w:rsidRPr="006E66D6" w:rsidRDefault="006E66D6" w:rsidP="006E66D6">
            <w:pPr>
              <w:spacing w:after="0" w:line="240" w:lineRule="auto"/>
              <w:jc w:val="both"/>
              <w:rPr>
                <w:rFonts w:asciiTheme="majorBidi" w:hAnsiTheme="majorBidi" w:cstheme="majorBidi"/>
                <w:sz w:val="16"/>
                <w:szCs w:val="16"/>
              </w:rPr>
            </w:pPr>
            <m:oMathPara>
              <m:oMath>
                <m:r>
                  <m:rPr>
                    <m:sty m:val="p"/>
                  </m:rPr>
                  <w:rPr>
                    <w:rFonts w:ascii="Cambria Math" w:hAnsi="Cambria Math" w:cstheme="majorBidi"/>
                    <w:sz w:val="16"/>
                    <w:szCs w:val="16"/>
                  </w:rPr>
                  <m:t>0.573</m:t>
                </m:r>
                <m:r>
                  <w:rPr>
                    <w:rFonts w:ascii="Cambria Math" w:hAnsi="Cambria Math" w:cstheme="majorBidi"/>
                    <w:sz w:val="14"/>
                    <w:szCs w:val="14"/>
                  </w:rPr>
                  <m:t>±0.016</m:t>
                </m:r>
              </m:oMath>
            </m:oMathPara>
          </w:p>
        </w:tc>
      </w:tr>
      <w:tr w:rsidR="006E66D6" w:rsidRPr="006E66D6" w14:paraId="5F94B125" w14:textId="77777777" w:rsidTr="00B52F30">
        <w:trPr>
          <w:cantSplit/>
          <w:trHeight w:val="21"/>
          <w:tblCellSpacing w:w="0" w:type="dxa"/>
          <w:jc w:val="center"/>
        </w:trPr>
        <w:tc>
          <w:tcPr>
            <w:tcW w:w="2674" w:type="dxa"/>
            <w:tcBorders>
              <w:right w:val="single" w:sz="8" w:space="0" w:color="000000"/>
            </w:tcBorders>
            <w:vAlign w:val="center"/>
          </w:tcPr>
          <w:p w14:paraId="141646E3" w14:textId="565B1BCB" w:rsidR="006E66D6" w:rsidRPr="006E66D6" w:rsidRDefault="006E66D6" w:rsidP="006E66D6">
            <w:pPr>
              <w:spacing w:after="0" w:line="240" w:lineRule="auto"/>
              <w:jc w:val="both"/>
              <w:rPr>
                <w:rFonts w:asciiTheme="majorBidi" w:hAnsiTheme="majorBidi" w:cstheme="majorBidi"/>
                <w:sz w:val="16"/>
                <w:szCs w:val="16"/>
              </w:rPr>
            </w:pPr>
            <w:r w:rsidRPr="006E66D6">
              <w:rPr>
                <w:rFonts w:asciiTheme="majorBidi" w:hAnsiTheme="majorBidi" w:cstheme="majorBidi"/>
                <w:sz w:val="14"/>
                <w:szCs w:val="14"/>
              </w:rPr>
              <w:t xml:space="preserve">Baseline +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r w:rsidRPr="006E66D6">
              <w:rPr>
                <w:rFonts w:asciiTheme="majorBidi" w:hAnsiTheme="majorBidi" w:cstheme="majorBidi"/>
                <w:sz w:val="14"/>
                <w:szCs w:val="14"/>
                <w:vertAlign w:val="subscript"/>
              </w:rPr>
              <w:t xml:space="preserve"> </w:t>
            </w:r>
            <w:r w:rsidRPr="006E66D6">
              <w:rPr>
                <w:rFonts w:asciiTheme="majorBidi" w:hAnsiTheme="majorBidi" w:cstheme="majorBidi"/>
                <w:sz w:val="14"/>
                <w:szCs w:val="14"/>
              </w:rPr>
              <w:t>(CALAD)</w:t>
            </w:r>
          </w:p>
        </w:tc>
        <w:tc>
          <w:tcPr>
            <w:tcW w:w="2608" w:type="dxa"/>
            <w:vAlign w:val="center"/>
          </w:tcPr>
          <w:p w14:paraId="35AA4137" w14:textId="004616FD" w:rsidR="006E66D6" w:rsidRPr="006E66D6" w:rsidRDefault="006E66D6" w:rsidP="006E66D6">
            <w:pPr>
              <w:spacing w:after="0" w:line="240" w:lineRule="auto"/>
              <w:jc w:val="both"/>
              <w:rPr>
                <w:rFonts w:asciiTheme="majorBidi" w:hAnsiTheme="majorBidi" w:cstheme="majorBidi"/>
                <w:sz w:val="16"/>
                <w:szCs w:val="16"/>
              </w:rPr>
            </w:pPr>
            <m:oMathPara>
              <m:oMath>
                <m:r>
                  <m:rPr>
                    <m:sty m:val="p"/>
                  </m:rPr>
                  <w:rPr>
                    <w:rFonts w:ascii="Cambria Math" w:hAnsi="Cambria Math" w:cstheme="majorBidi"/>
                    <w:sz w:val="16"/>
                    <w:szCs w:val="16"/>
                  </w:rPr>
                  <m:t>0.576</m:t>
                </m:r>
                <m:r>
                  <w:rPr>
                    <w:rFonts w:ascii="Cambria Math" w:hAnsi="Cambria Math" w:cstheme="majorBidi"/>
                    <w:sz w:val="14"/>
                    <w:szCs w:val="14"/>
                  </w:rPr>
                  <m:t>±0.014</m:t>
                </m:r>
              </m:oMath>
            </m:oMathPara>
          </w:p>
        </w:tc>
      </w:tr>
      <w:tr w:rsidR="006E66D6" w:rsidRPr="006E66D6" w14:paraId="20D379C5" w14:textId="77777777" w:rsidTr="00B52F30">
        <w:trPr>
          <w:cantSplit/>
          <w:trHeight w:val="70"/>
          <w:tblCellSpacing w:w="0" w:type="dxa"/>
          <w:jc w:val="center"/>
        </w:trPr>
        <w:tc>
          <w:tcPr>
            <w:tcW w:w="2674" w:type="dxa"/>
            <w:tcBorders>
              <w:right w:val="single" w:sz="8" w:space="0" w:color="000000"/>
            </w:tcBorders>
            <w:vAlign w:val="center"/>
          </w:tcPr>
          <w:p w14:paraId="665CD44C" w14:textId="1BEC8C07" w:rsidR="006E66D6" w:rsidRPr="006E66D6" w:rsidRDefault="006E66D6" w:rsidP="006E66D6">
            <w:pPr>
              <w:spacing w:after="0" w:line="240" w:lineRule="auto"/>
              <w:jc w:val="both"/>
              <w:rPr>
                <w:rFonts w:asciiTheme="majorBidi" w:hAnsiTheme="majorBidi" w:cstheme="majorBidi"/>
                <w:sz w:val="16"/>
                <w:szCs w:val="16"/>
              </w:rPr>
            </w:pPr>
            <w:r w:rsidRPr="006E66D6">
              <w:rPr>
                <w:rFonts w:asciiTheme="majorBidi" w:hAnsiTheme="majorBidi" w:cstheme="majorBidi"/>
                <w:sz w:val="14"/>
                <w:szCs w:val="14"/>
              </w:rPr>
              <w:t xml:space="preserve">Baseline + </w:t>
            </w:r>
            <m:oMath>
              <m:r>
                <w:rPr>
                  <w:rFonts w:ascii="Cambria Math" w:hAnsi="Cambria Math" w:cstheme="majorBidi"/>
                  <w:sz w:val="14"/>
                  <w:szCs w:val="14"/>
                </w:rPr>
                <m:t>σ</m:t>
              </m:r>
              <m:d>
                <m:dPr>
                  <m:ctrlPr>
                    <w:rPr>
                      <w:rFonts w:ascii="Cambria Math" w:hAnsi="Cambria Math" w:cstheme="majorBidi"/>
                      <w:i/>
                      <w:sz w:val="14"/>
                      <w:szCs w:val="14"/>
                    </w:rPr>
                  </m:ctrlPr>
                </m:dPr>
                <m:e>
                  <m:r>
                    <w:rPr>
                      <w:rFonts w:ascii="Cambria Math" w:hAnsi="Cambria Math" w:cstheme="majorBidi"/>
                      <w:sz w:val="14"/>
                      <w:szCs w:val="14"/>
                    </w:rPr>
                    <m:t>x</m:t>
                  </m:r>
                </m:e>
              </m:d>
              <m:r>
                <w:rPr>
                  <w:rFonts w:ascii="Cambria Math" w:hAnsi="Cambria Math" w:cstheme="majorBidi"/>
                  <w:sz w:val="14"/>
                  <w:szCs w:val="14"/>
                </w:rPr>
                <m:t xml:space="preserve"> </m:t>
              </m:r>
            </m:oMath>
            <w:r w:rsidRPr="006E66D6">
              <w:rPr>
                <w:rFonts w:asciiTheme="majorBidi" w:hAnsiTheme="majorBidi" w:cstheme="majorBidi"/>
                <w:sz w:val="14"/>
                <w:szCs w:val="14"/>
              </w:rPr>
              <w:t>(RALAD)</w:t>
            </w:r>
          </w:p>
        </w:tc>
        <w:tc>
          <w:tcPr>
            <w:tcW w:w="2608" w:type="dxa"/>
            <w:vAlign w:val="center"/>
          </w:tcPr>
          <w:p w14:paraId="12494B1E" w14:textId="5CC4B126" w:rsidR="006E66D6" w:rsidRPr="006E66D6" w:rsidRDefault="006E66D6" w:rsidP="006E66D6">
            <w:pPr>
              <w:spacing w:after="0" w:line="240" w:lineRule="auto"/>
              <w:jc w:val="both"/>
              <w:rPr>
                <w:rFonts w:asciiTheme="majorBidi" w:hAnsiTheme="majorBidi" w:cstheme="majorBidi"/>
                <w:sz w:val="16"/>
                <w:szCs w:val="16"/>
              </w:rPr>
            </w:pPr>
            <m:oMathPara>
              <m:oMath>
                <m:r>
                  <m:rPr>
                    <m:sty m:val="p"/>
                  </m:rPr>
                  <w:rPr>
                    <w:rFonts w:ascii="Cambria Math" w:hAnsi="Cambria Math" w:cstheme="majorBidi"/>
                    <w:sz w:val="16"/>
                    <w:szCs w:val="16"/>
                  </w:rPr>
                  <m:t>0.568</m:t>
                </m:r>
                <m:r>
                  <w:rPr>
                    <w:rFonts w:ascii="Cambria Math" w:hAnsi="Cambria Math" w:cstheme="majorBidi"/>
                    <w:sz w:val="14"/>
                    <w:szCs w:val="14"/>
                  </w:rPr>
                  <m:t>±0.018</m:t>
                </m:r>
              </m:oMath>
            </m:oMathPara>
          </w:p>
        </w:tc>
      </w:tr>
      <w:tr w:rsidR="006E66D6" w:rsidRPr="006E66D6" w14:paraId="0E648943" w14:textId="77777777" w:rsidTr="00B52F30">
        <w:trPr>
          <w:cantSplit/>
          <w:trHeight w:val="70"/>
          <w:tblCellSpacing w:w="0" w:type="dxa"/>
          <w:jc w:val="center"/>
        </w:trPr>
        <w:tc>
          <w:tcPr>
            <w:tcW w:w="2674" w:type="dxa"/>
            <w:tcBorders>
              <w:right w:val="single" w:sz="8" w:space="0" w:color="000000"/>
            </w:tcBorders>
            <w:vAlign w:val="center"/>
          </w:tcPr>
          <w:p w14:paraId="6BF3330F" w14:textId="00CCE769" w:rsidR="006E66D6" w:rsidRPr="006E66D6" w:rsidRDefault="006E66D6" w:rsidP="006E66D6">
            <w:pPr>
              <w:spacing w:after="0" w:line="240" w:lineRule="auto"/>
              <w:jc w:val="both"/>
              <w:rPr>
                <w:rFonts w:asciiTheme="majorBidi" w:hAnsiTheme="majorBidi" w:cstheme="majorBidi"/>
                <w:sz w:val="14"/>
                <w:szCs w:val="14"/>
              </w:rPr>
            </w:pPr>
            <w:r w:rsidRPr="006E66D6">
              <w:rPr>
                <w:rFonts w:asciiTheme="majorBidi" w:hAnsiTheme="majorBidi" w:cstheme="majorBidi"/>
                <w:sz w:val="14"/>
                <w:szCs w:val="14"/>
              </w:rPr>
              <w:t xml:space="preserve">Baseline +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r w:rsidRPr="006E66D6">
              <w:rPr>
                <w:rFonts w:asciiTheme="majorBidi" w:hAnsiTheme="majorBidi" w:cstheme="majorBidi"/>
                <w:sz w:val="14"/>
                <w:szCs w:val="14"/>
              </w:rPr>
              <w:t xml:space="preserve"> + </w:t>
            </w:r>
            <m:oMath>
              <m:r>
                <w:rPr>
                  <w:rFonts w:ascii="Cambria Math" w:hAnsi="Cambria Math" w:cstheme="majorBidi"/>
                  <w:sz w:val="14"/>
                  <w:szCs w:val="14"/>
                </w:rPr>
                <m:t>σ(x)</m:t>
              </m:r>
            </m:oMath>
            <w:r w:rsidRPr="006E66D6">
              <w:rPr>
                <w:rFonts w:asciiTheme="majorBidi" w:hAnsiTheme="majorBidi" w:cstheme="majorBidi"/>
                <w:sz w:val="14"/>
                <w:szCs w:val="14"/>
              </w:rPr>
              <w:t xml:space="preserve"> (RCALAD)</w:t>
            </w:r>
          </w:p>
        </w:tc>
        <w:tc>
          <w:tcPr>
            <w:tcW w:w="2608" w:type="dxa"/>
            <w:vAlign w:val="center"/>
          </w:tcPr>
          <w:p w14:paraId="6BFAC500" w14:textId="4FD64A23" w:rsidR="006E66D6" w:rsidRPr="006E66D6" w:rsidRDefault="006E66D6" w:rsidP="006E66D6">
            <w:pPr>
              <w:spacing w:after="0" w:line="240" w:lineRule="auto"/>
              <w:jc w:val="both"/>
              <w:rPr>
                <w:rFonts w:ascii="Times New Roman" w:eastAsia="Calibri" w:hAnsi="Times New Roman" w:cs="Times New Roman"/>
                <w:sz w:val="16"/>
                <w:szCs w:val="16"/>
              </w:rPr>
            </w:pPr>
            <m:oMathPara>
              <m:oMath>
                <m:r>
                  <m:rPr>
                    <m:sty m:val="b"/>
                  </m:rPr>
                  <w:rPr>
                    <w:rFonts w:ascii="Cambria Math" w:hAnsi="Cambria Math" w:cstheme="majorBidi"/>
                    <w:sz w:val="16"/>
                    <w:szCs w:val="16"/>
                  </w:rPr>
                  <m:t>0.577</m:t>
                </m:r>
                <m:r>
                  <m:rPr>
                    <m:sty m:val="bi"/>
                  </m:rPr>
                  <w:rPr>
                    <w:rFonts w:ascii="Cambria Math" w:hAnsi="Cambria Math" w:cstheme="majorBidi"/>
                    <w:sz w:val="14"/>
                    <w:szCs w:val="14"/>
                  </w:rPr>
                  <m:t>±0.019</m:t>
                </m:r>
              </m:oMath>
            </m:oMathPara>
          </w:p>
        </w:tc>
      </w:tr>
    </w:tbl>
    <w:p w14:paraId="41F29759" w14:textId="77777777" w:rsidR="00230498" w:rsidRPr="006E66D6" w:rsidRDefault="00230498" w:rsidP="006E66D6">
      <w:pPr>
        <w:spacing w:after="0"/>
        <w:jc w:val="both"/>
        <w:rPr>
          <w:rFonts w:asciiTheme="majorBidi" w:eastAsiaTheme="minorEastAsia" w:hAnsiTheme="majorBidi" w:cstheme="majorBidi"/>
          <w:b/>
          <w:bCs/>
          <w:lang w:bidi="fa-IR"/>
        </w:rPr>
      </w:pPr>
    </w:p>
    <w:p w14:paraId="12A4FA2A" w14:textId="705DB219" w:rsidR="00181117" w:rsidRPr="006E66D6" w:rsidRDefault="00181117" w:rsidP="006E66D6">
      <w:pPr>
        <w:spacing w:after="0"/>
        <w:jc w:val="center"/>
        <w:rPr>
          <w:rFonts w:asciiTheme="majorBidi" w:eastAsiaTheme="minorEastAsia" w:hAnsiTheme="majorBidi" w:cstheme="majorBidi"/>
          <w:b/>
          <w:bCs/>
          <w:sz w:val="16"/>
          <w:szCs w:val="16"/>
          <w:lang w:bidi="fa-IR"/>
        </w:rPr>
      </w:pPr>
      <w:r w:rsidRPr="006E66D6">
        <w:rPr>
          <w:rFonts w:asciiTheme="majorBidi" w:eastAsiaTheme="minorEastAsia" w:hAnsiTheme="majorBidi" w:cstheme="majorBidi"/>
          <w:b/>
          <w:bCs/>
          <w:sz w:val="16"/>
          <w:szCs w:val="16"/>
          <w:lang w:bidi="fa-IR"/>
        </w:rPr>
        <w:t xml:space="preserve">Table 5: </w:t>
      </w:r>
      <w:r w:rsidR="00FE0D3D" w:rsidRPr="006E66D6">
        <w:rPr>
          <w:rFonts w:asciiTheme="majorBidi" w:eastAsiaTheme="minorEastAsia" w:hAnsiTheme="majorBidi" w:cstheme="majorBidi"/>
          <w:b/>
          <w:bCs/>
          <w:sz w:val="16"/>
          <w:szCs w:val="16"/>
          <w:lang w:bidi="fa-IR"/>
        </w:rPr>
        <w:t>E</w:t>
      </w:r>
      <w:r w:rsidR="00230498" w:rsidRPr="006E66D6">
        <w:rPr>
          <w:rFonts w:asciiTheme="majorBidi" w:eastAsiaTheme="minorEastAsia" w:hAnsiTheme="majorBidi" w:cstheme="majorBidi"/>
          <w:b/>
          <w:bCs/>
          <w:sz w:val="16"/>
          <w:szCs w:val="16"/>
          <w:lang w:bidi="fa-IR"/>
        </w:rPr>
        <w:t>ffects of the various proposed sections in improving the results of the imagery data</w:t>
      </w:r>
    </w:p>
    <w:tbl>
      <w:tblPr>
        <w:tblW w:w="0" w:type="auto"/>
        <w:jc w:val="center"/>
        <w:tblCellSpacing w:w="0" w:type="dxa"/>
        <w:tblCellMar>
          <w:left w:w="160" w:type="dxa"/>
          <w:right w:w="160" w:type="dxa"/>
        </w:tblCellMar>
        <w:tblLook w:val="0000" w:firstRow="0" w:lastRow="0" w:firstColumn="0" w:lastColumn="0" w:noHBand="0" w:noVBand="0"/>
      </w:tblPr>
      <w:tblGrid>
        <w:gridCol w:w="2566"/>
        <w:gridCol w:w="1383"/>
        <w:gridCol w:w="2198"/>
        <w:gridCol w:w="1361"/>
        <w:gridCol w:w="13"/>
      </w:tblGrid>
      <w:tr w:rsidR="006E66D6" w:rsidRPr="006E66D6" w14:paraId="13430DBE" w14:textId="77777777" w:rsidTr="003B341F">
        <w:trPr>
          <w:gridAfter w:val="1"/>
          <w:wAfter w:w="12" w:type="dxa"/>
          <w:cantSplit/>
          <w:trHeight w:val="20"/>
          <w:tblCellSpacing w:w="0" w:type="dxa"/>
          <w:jc w:val="center"/>
        </w:trPr>
        <w:tc>
          <w:tcPr>
            <w:tcW w:w="0" w:type="auto"/>
            <w:tcBorders>
              <w:bottom w:val="single" w:sz="8" w:space="0" w:color="000000"/>
              <w:right w:val="single" w:sz="8" w:space="0" w:color="000000"/>
            </w:tcBorders>
            <w:vAlign w:val="center"/>
          </w:tcPr>
          <w:p w14:paraId="3EC68DC3"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Model</w:t>
            </w:r>
          </w:p>
        </w:tc>
        <w:tc>
          <w:tcPr>
            <w:tcW w:w="0" w:type="auto"/>
            <w:tcBorders>
              <w:bottom w:val="single" w:sz="8" w:space="0" w:color="000000"/>
              <w:right w:val="single" w:sz="8" w:space="0" w:color="000000"/>
            </w:tcBorders>
            <w:vAlign w:val="center"/>
          </w:tcPr>
          <w:p w14:paraId="62395A5D"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Precision</w:t>
            </w:r>
          </w:p>
        </w:tc>
        <w:tc>
          <w:tcPr>
            <w:tcW w:w="2036" w:type="dxa"/>
            <w:tcBorders>
              <w:bottom w:val="single" w:sz="8" w:space="0" w:color="000000"/>
              <w:right w:val="single" w:sz="8" w:space="0" w:color="000000"/>
            </w:tcBorders>
            <w:vAlign w:val="center"/>
          </w:tcPr>
          <w:p w14:paraId="4D4C8A89"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Recall</w:t>
            </w:r>
          </w:p>
        </w:tc>
        <w:tc>
          <w:tcPr>
            <w:tcW w:w="0" w:type="auto"/>
            <w:tcBorders>
              <w:bottom w:val="single" w:sz="8" w:space="0" w:color="000000"/>
            </w:tcBorders>
            <w:vAlign w:val="center"/>
          </w:tcPr>
          <w:p w14:paraId="0C6B8111"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F1 score</w:t>
            </w:r>
          </w:p>
        </w:tc>
      </w:tr>
      <w:tr w:rsidR="006E66D6" w:rsidRPr="006E66D6" w14:paraId="6C8A06C0" w14:textId="77777777" w:rsidTr="003B341F">
        <w:trPr>
          <w:cantSplit/>
          <w:trHeight w:val="20"/>
          <w:tblCellSpacing w:w="0" w:type="dxa"/>
          <w:jc w:val="center"/>
        </w:trPr>
        <w:tc>
          <w:tcPr>
            <w:tcW w:w="7521" w:type="dxa"/>
            <w:gridSpan w:val="5"/>
            <w:tcBorders>
              <w:bottom w:val="single" w:sz="8" w:space="0" w:color="000000"/>
            </w:tcBorders>
          </w:tcPr>
          <w:p w14:paraId="0E72FE14"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KDD99</w:t>
            </w:r>
          </w:p>
        </w:tc>
      </w:tr>
      <w:tr w:rsidR="006E66D6" w:rsidRPr="006E66D6" w14:paraId="60E5F49C" w14:textId="77777777" w:rsidTr="003B341F">
        <w:trPr>
          <w:gridAfter w:val="1"/>
          <w:wAfter w:w="12" w:type="dxa"/>
          <w:cantSplit/>
          <w:trHeight w:val="20"/>
          <w:tblCellSpacing w:w="0" w:type="dxa"/>
          <w:jc w:val="center"/>
        </w:trPr>
        <w:tc>
          <w:tcPr>
            <w:tcW w:w="0" w:type="auto"/>
            <w:tcBorders>
              <w:right w:val="single" w:sz="8" w:space="0" w:color="000000"/>
            </w:tcBorders>
            <w:vAlign w:val="center"/>
          </w:tcPr>
          <w:p w14:paraId="0631EA84"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Baseline (ALAD)</w:t>
            </w:r>
          </w:p>
        </w:tc>
        <w:tc>
          <w:tcPr>
            <w:tcW w:w="0" w:type="auto"/>
            <w:tcBorders>
              <w:right w:val="single" w:sz="8" w:space="0" w:color="000000"/>
            </w:tcBorders>
          </w:tcPr>
          <w:p w14:paraId="43FE79AF"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w:rPr>
                    <w:rFonts w:ascii="Cambria Math" w:hAnsi="Cambria Math" w:cstheme="majorBidi"/>
                    <w:sz w:val="14"/>
                    <w:szCs w:val="14"/>
                  </w:rPr>
                  <m:t>0.942±0.008</m:t>
                </m:r>
              </m:oMath>
            </m:oMathPara>
          </w:p>
        </w:tc>
        <w:tc>
          <w:tcPr>
            <w:tcW w:w="2036" w:type="dxa"/>
            <w:tcBorders>
              <w:right w:val="single" w:sz="8" w:space="0" w:color="000000"/>
            </w:tcBorders>
          </w:tcPr>
          <w:p w14:paraId="148EFD1A"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bi"/>
                  </m:rPr>
                  <w:rPr>
                    <w:rFonts w:ascii="Cambria Math" w:hAnsi="Cambria Math" w:cstheme="majorBidi"/>
                    <w:sz w:val="14"/>
                    <w:szCs w:val="14"/>
                  </w:rPr>
                  <m:t>0.957±0.006</m:t>
                </m:r>
              </m:oMath>
            </m:oMathPara>
          </w:p>
        </w:tc>
        <w:tc>
          <w:tcPr>
            <w:tcW w:w="0" w:type="auto"/>
          </w:tcPr>
          <w:p w14:paraId="4C908FB5"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w:rPr>
                    <w:rFonts w:ascii="Cambria Math" w:hAnsi="Cambria Math" w:cstheme="majorBidi"/>
                    <w:sz w:val="14"/>
                    <w:szCs w:val="14"/>
                  </w:rPr>
                  <m:t>0.950</m:t>
                </m:r>
                <m:r>
                  <m:rPr>
                    <m:sty m:val="bi"/>
                  </m:rPr>
                  <w:rPr>
                    <w:rFonts w:ascii="Cambria Math" w:hAnsi="Cambria Math" w:cstheme="majorBidi"/>
                    <w:sz w:val="14"/>
                    <w:szCs w:val="14"/>
                  </w:rPr>
                  <m:t>±</m:t>
                </m:r>
                <m:r>
                  <w:rPr>
                    <w:rFonts w:ascii="Cambria Math" w:hAnsi="Cambria Math" w:cstheme="majorBidi"/>
                    <w:sz w:val="14"/>
                    <w:szCs w:val="14"/>
                  </w:rPr>
                  <m:t>0.007</m:t>
                </m:r>
              </m:oMath>
            </m:oMathPara>
          </w:p>
        </w:tc>
      </w:tr>
      <w:tr w:rsidR="006E66D6" w:rsidRPr="006E66D6" w14:paraId="160594B7" w14:textId="77777777" w:rsidTr="003B341F">
        <w:trPr>
          <w:gridAfter w:val="1"/>
          <w:wAfter w:w="12" w:type="dxa"/>
          <w:cantSplit/>
          <w:trHeight w:val="20"/>
          <w:tblCellSpacing w:w="0" w:type="dxa"/>
          <w:jc w:val="center"/>
        </w:trPr>
        <w:tc>
          <w:tcPr>
            <w:tcW w:w="0" w:type="auto"/>
            <w:tcBorders>
              <w:right w:val="single" w:sz="8" w:space="0" w:color="000000"/>
            </w:tcBorders>
            <w:vAlign w:val="center"/>
          </w:tcPr>
          <w:p w14:paraId="70E5E70D"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 xml:space="preserve">Baseline +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r w:rsidRPr="006E66D6">
              <w:rPr>
                <w:rFonts w:asciiTheme="majorBidi" w:hAnsiTheme="majorBidi" w:cstheme="majorBidi"/>
                <w:sz w:val="14"/>
                <w:szCs w:val="14"/>
                <w:vertAlign w:val="subscript"/>
              </w:rPr>
              <w:t xml:space="preserve"> </w:t>
            </w:r>
            <w:r w:rsidRPr="006E66D6">
              <w:rPr>
                <w:rFonts w:asciiTheme="majorBidi" w:hAnsiTheme="majorBidi" w:cstheme="majorBidi"/>
                <w:sz w:val="14"/>
                <w:szCs w:val="14"/>
              </w:rPr>
              <w:t>(CALAD)</w:t>
            </w:r>
          </w:p>
        </w:tc>
        <w:tc>
          <w:tcPr>
            <w:tcW w:w="0" w:type="auto"/>
            <w:tcBorders>
              <w:right w:val="single" w:sz="8" w:space="0" w:color="000000"/>
            </w:tcBorders>
            <w:vAlign w:val="center"/>
          </w:tcPr>
          <w:p w14:paraId="3EDDCA85" w14:textId="77777777" w:rsidR="006E66D6" w:rsidRPr="006E66D6" w:rsidRDefault="006E66D6" w:rsidP="006E66D6">
            <w:pPr>
              <w:spacing w:after="0" w:line="240" w:lineRule="auto"/>
              <w:jc w:val="center"/>
              <w:rPr>
                <w:rFonts w:asciiTheme="majorBidi" w:hAnsiTheme="majorBidi" w:cstheme="majorBidi"/>
                <w:b/>
                <w:bCs/>
                <w:sz w:val="14"/>
                <w:szCs w:val="14"/>
              </w:rPr>
            </w:pPr>
            <m:oMathPara>
              <m:oMathParaPr>
                <m:jc m:val="center"/>
              </m:oMathParaPr>
              <m:oMath>
                <m:r>
                  <m:rPr>
                    <m:sty m:val="b"/>
                  </m:rPr>
                  <w:rPr>
                    <w:rFonts w:ascii="Cambria Math" w:hAnsi="Cambria Math" w:cstheme="majorBidi"/>
                    <w:sz w:val="14"/>
                    <w:szCs w:val="14"/>
                  </w:rPr>
                  <m:t>0.959</m:t>
                </m:r>
                <m:r>
                  <w:rPr>
                    <w:rFonts w:ascii="Cambria Math" w:hAnsi="Cambria Math" w:cstheme="majorBidi"/>
                    <w:sz w:val="14"/>
                    <w:szCs w:val="14"/>
                  </w:rPr>
                  <m:t>±</m:t>
                </m:r>
                <m:r>
                  <m:rPr>
                    <m:sty m:val="bi"/>
                  </m:rPr>
                  <w:rPr>
                    <w:rFonts w:ascii="Cambria Math" w:hAnsi="Cambria Math" w:cstheme="majorBidi"/>
                    <w:sz w:val="14"/>
                    <w:szCs w:val="14"/>
                  </w:rPr>
                  <m:t>0.004</m:t>
                </m:r>
              </m:oMath>
            </m:oMathPara>
          </w:p>
        </w:tc>
        <w:tc>
          <w:tcPr>
            <w:tcW w:w="2036" w:type="dxa"/>
            <w:tcBorders>
              <w:right w:val="single" w:sz="8" w:space="0" w:color="000000"/>
            </w:tcBorders>
            <w:vAlign w:val="center"/>
          </w:tcPr>
          <w:p w14:paraId="5DAF2043"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0.957</m:t>
                </m:r>
                <m:r>
                  <w:rPr>
                    <w:rFonts w:ascii="Cambria Math" w:hAnsi="Cambria Math" w:cstheme="majorBidi"/>
                    <w:sz w:val="14"/>
                    <w:szCs w:val="14"/>
                  </w:rPr>
                  <m:t>±0.007</m:t>
                </m:r>
              </m:oMath>
            </m:oMathPara>
          </w:p>
        </w:tc>
        <w:tc>
          <w:tcPr>
            <w:tcW w:w="0" w:type="auto"/>
            <w:vAlign w:val="center"/>
          </w:tcPr>
          <w:p w14:paraId="2275A347" w14:textId="77777777" w:rsidR="006E66D6" w:rsidRPr="006E66D6" w:rsidRDefault="006E66D6" w:rsidP="006E66D6">
            <w:pPr>
              <w:spacing w:after="0" w:line="240" w:lineRule="auto"/>
              <w:jc w:val="center"/>
              <w:rPr>
                <w:rFonts w:asciiTheme="majorBidi" w:hAnsiTheme="majorBidi" w:cstheme="majorBidi"/>
                <w:b/>
                <w:bCs/>
                <w:sz w:val="14"/>
                <w:szCs w:val="14"/>
              </w:rPr>
            </w:pPr>
            <w:r w:rsidRPr="006E66D6">
              <w:rPr>
                <w:rFonts w:asciiTheme="majorBidi" w:hAnsiTheme="majorBidi" w:cstheme="majorBidi"/>
                <w:b/>
                <w:bCs/>
                <w:sz w:val="14"/>
                <w:szCs w:val="14"/>
              </w:rPr>
              <w:t xml:space="preserve">0.958 </w:t>
            </w:r>
            <m:oMath>
              <m:r>
                <m:rPr>
                  <m:sty m:val="bi"/>
                </m:rPr>
                <w:rPr>
                  <w:rFonts w:ascii="Cambria Math" w:hAnsi="Cambria Math" w:cstheme="majorBidi"/>
                  <w:sz w:val="14"/>
                  <w:szCs w:val="14"/>
                </w:rPr>
                <m:t>± 0.005</m:t>
              </m:r>
            </m:oMath>
          </w:p>
        </w:tc>
      </w:tr>
      <w:tr w:rsidR="006E66D6" w:rsidRPr="006E66D6" w14:paraId="4D823ABA" w14:textId="77777777" w:rsidTr="003B341F">
        <w:trPr>
          <w:gridAfter w:val="1"/>
          <w:wAfter w:w="12" w:type="dxa"/>
          <w:cantSplit/>
          <w:trHeight w:val="20"/>
          <w:tblCellSpacing w:w="0" w:type="dxa"/>
          <w:jc w:val="center"/>
        </w:trPr>
        <w:tc>
          <w:tcPr>
            <w:tcW w:w="0" w:type="auto"/>
            <w:tcBorders>
              <w:right w:val="single" w:sz="8" w:space="0" w:color="000000"/>
            </w:tcBorders>
            <w:vAlign w:val="center"/>
          </w:tcPr>
          <w:p w14:paraId="6F26F39D"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 xml:space="preserve">Baseline + </w:t>
            </w:r>
            <m:oMath>
              <m:r>
                <w:rPr>
                  <w:rFonts w:ascii="Cambria Math" w:hAnsi="Cambria Math" w:cstheme="majorBidi"/>
                  <w:sz w:val="14"/>
                  <w:szCs w:val="14"/>
                </w:rPr>
                <m:t>σ</m:t>
              </m:r>
              <m:d>
                <m:dPr>
                  <m:ctrlPr>
                    <w:rPr>
                      <w:rFonts w:ascii="Cambria Math" w:hAnsi="Cambria Math" w:cstheme="majorBidi"/>
                      <w:i/>
                      <w:sz w:val="14"/>
                      <w:szCs w:val="14"/>
                    </w:rPr>
                  </m:ctrlPr>
                </m:dPr>
                <m:e>
                  <m:r>
                    <w:rPr>
                      <w:rFonts w:ascii="Cambria Math" w:hAnsi="Cambria Math" w:cstheme="majorBidi"/>
                      <w:sz w:val="14"/>
                      <w:szCs w:val="14"/>
                    </w:rPr>
                    <m:t>x</m:t>
                  </m:r>
                </m:e>
              </m:d>
              <m:r>
                <w:rPr>
                  <w:rFonts w:ascii="Cambria Math" w:hAnsi="Cambria Math" w:cstheme="majorBidi"/>
                  <w:sz w:val="14"/>
                  <w:szCs w:val="14"/>
                </w:rPr>
                <m:t xml:space="preserve"> </m:t>
              </m:r>
            </m:oMath>
            <w:r w:rsidRPr="006E66D6">
              <w:rPr>
                <w:rFonts w:asciiTheme="majorBidi" w:hAnsiTheme="majorBidi" w:cstheme="majorBidi"/>
                <w:sz w:val="14"/>
                <w:szCs w:val="14"/>
              </w:rPr>
              <w:t>(RALAD)</w:t>
            </w:r>
          </w:p>
        </w:tc>
        <w:tc>
          <w:tcPr>
            <w:tcW w:w="0" w:type="auto"/>
            <w:tcBorders>
              <w:right w:val="single" w:sz="8" w:space="0" w:color="000000"/>
            </w:tcBorders>
            <w:vAlign w:val="center"/>
          </w:tcPr>
          <w:p w14:paraId="445CC4A6"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0.943</m:t>
                </m:r>
                <m:r>
                  <w:rPr>
                    <w:rFonts w:ascii="Cambria Math" w:hAnsi="Cambria Math" w:cstheme="majorBidi"/>
                    <w:sz w:val="14"/>
                    <w:szCs w:val="14"/>
                  </w:rPr>
                  <m:t>±0.005</m:t>
                </m:r>
              </m:oMath>
            </m:oMathPara>
          </w:p>
        </w:tc>
        <w:tc>
          <w:tcPr>
            <w:tcW w:w="2036" w:type="dxa"/>
            <w:tcBorders>
              <w:right w:val="single" w:sz="8" w:space="0" w:color="000000"/>
            </w:tcBorders>
            <w:vAlign w:val="center"/>
          </w:tcPr>
          <w:p w14:paraId="35F0DC76"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0.955</m:t>
                </m:r>
                <m:r>
                  <w:rPr>
                    <w:rFonts w:ascii="Cambria Math" w:hAnsi="Cambria Math" w:cstheme="majorBidi"/>
                    <w:sz w:val="14"/>
                    <w:szCs w:val="14"/>
                  </w:rPr>
                  <m:t>±0.004</m:t>
                </m:r>
              </m:oMath>
            </m:oMathPara>
          </w:p>
        </w:tc>
        <w:tc>
          <w:tcPr>
            <w:tcW w:w="0" w:type="auto"/>
            <w:vAlign w:val="center"/>
          </w:tcPr>
          <w:p w14:paraId="744671A2"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0.949</m:t>
                </m:r>
                <m:r>
                  <w:rPr>
                    <w:rFonts w:ascii="Cambria Math" w:hAnsi="Cambria Math" w:cstheme="majorBidi"/>
                    <w:sz w:val="14"/>
                    <w:szCs w:val="14"/>
                  </w:rPr>
                  <m:t>±0.004</m:t>
                </m:r>
              </m:oMath>
            </m:oMathPara>
          </w:p>
        </w:tc>
      </w:tr>
      <w:tr w:rsidR="006E66D6" w:rsidRPr="006E66D6" w14:paraId="73DE8EF4" w14:textId="77777777" w:rsidTr="003B341F">
        <w:trPr>
          <w:gridAfter w:val="1"/>
          <w:wAfter w:w="12" w:type="dxa"/>
          <w:cantSplit/>
          <w:trHeight w:val="20"/>
          <w:tblCellSpacing w:w="0" w:type="dxa"/>
          <w:jc w:val="center"/>
        </w:trPr>
        <w:tc>
          <w:tcPr>
            <w:tcW w:w="0" w:type="auto"/>
            <w:tcBorders>
              <w:bottom w:val="single" w:sz="8" w:space="0" w:color="000000"/>
              <w:right w:val="single" w:sz="8" w:space="0" w:color="000000"/>
            </w:tcBorders>
            <w:vAlign w:val="center"/>
          </w:tcPr>
          <w:p w14:paraId="1813DA8C"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 xml:space="preserve">Baseline +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r w:rsidRPr="006E66D6">
              <w:rPr>
                <w:rFonts w:asciiTheme="majorBidi" w:hAnsiTheme="majorBidi" w:cstheme="majorBidi"/>
                <w:sz w:val="14"/>
                <w:szCs w:val="14"/>
              </w:rPr>
              <w:t xml:space="preserve"> + </w:t>
            </w:r>
            <m:oMath>
              <m:r>
                <w:rPr>
                  <w:rFonts w:ascii="Cambria Math" w:hAnsi="Cambria Math" w:cstheme="majorBidi"/>
                  <w:sz w:val="14"/>
                  <w:szCs w:val="14"/>
                </w:rPr>
                <m:t>σ(x)</m:t>
              </m:r>
            </m:oMath>
            <w:r w:rsidRPr="006E66D6">
              <w:rPr>
                <w:rFonts w:asciiTheme="majorBidi" w:hAnsiTheme="majorBidi" w:cstheme="majorBidi"/>
                <w:sz w:val="14"/>
                <w:szCs w:val="14"/>
              </w:rPr>
              <w:t xml:space="preserve"> (RCALAD)</w:t>
            </w:r>
          </w:p>
        </w:tc>
        <w:tc>
          <w:tcPr>
            <w:tcW w:w="0" w:type="auto"/>
            <w:tcBorders>
              <w:bottom w:val="single" w:sz="8" w:space="0" w:color="000000"/>
              <w:right w:val="single" w:sz="8" w:space="0" w:color="000000"/>
            </w:tcBorders>
          </w:tcPr>
          <w:p w14:paraId="4CB3F2B1" w14:textId="77777777" w:rsidR="006E66D6" w:rsidRPr="006E66D6" w:rsidRDefault="006E66D6" w:rsidP="006E66D6">
            <w:pPr>
              <w:spacing w:after="0" w:line="240" w:lineRule="auto"/>
              <w:jc w:val="center"/>
              <w:rPr>
                <w:rFonts w:asciiTheme="majorBidi" w:hAnsiTheme="majorBidi" w:cstheme="majorBidi"/>
                <w:bCs/>
                <w:sz w:val="14"/>
                <w:szCs w:val="14"/>
              </w:rPr>
            </w:pPr>
            <m:oMathPara>
              <m:oMathParaPr>
                <m:jc m:val="center"/>
              </m:oMathParaPr>
              <m:oMath>
                <m:r>
                  <w:rPr>
                    <w:rFonts w:ascii="Cambria Math" w:hAnsi="Cambria Math" w:cstheme="majorBidi"/>
                    <w:sz w:val="14"/>
                    <w:szCs w:val="14"/>
                  </w:rPr>
                  <m:t>0.953±0.007</m:t>
                </m:r>
              </m:oMath>
            </m:oMathPara>
          </w:p>
        </w:tc>
        <w:tc>
          <w:tcPr>
            <w:tcW w:w="2036" w:type="dxa"/>
            <w:tcBorders>
              <w:bottom w:val="single" w:sz="8" w:space="0" w:color="000000"/>
              <w:right w:val="single" w:sz="8" w:space="0" w:color="000000"/>
            </w:tcBorders>
          </w:tcPr>
          <w:p w14:paraId="2E72553B"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w:rPr>
                    <w:rFonts w:ascii="Cambria Math" w:hAnsi="Cambria Math" w:cstheme="majorBidi"/>
                    <w:sz w:val="14"/>
                    <w:szCs w:val="14"/>
                  </w:rPr>
                  <m:t>0.956±0.005</m:t>
                </m:r>
              </m:oMath>
            </m:oMathPara>
          </w:p>
        </w:tc>
        <w:tc>
          <w:tcPr>
            <w:tcW w:w="0" w:type="auto"/>
            <w:tcBorders>
              <w:bottom w:val="single" w:sz="8" w:space="0" w:color="000000"/>
            </w:tcBorders>
          </w:tcPr>
          <w:p w14:paraId="733C859B" w14:textId="77777777" w:rsidR="006E66D6" w:rsidRPr="006E66D6" w:rsidRDefault="006E66D6" w:rsidP="006E66D6">
            <w:pPr>
              <w:spacing w:after="0" w:line="240" w:lineRule="auto"/>
              <w:jc w:val="center"/>
              <w:rPr>
                <w:rFonts w:asciiTheme="majorBidi" w:hAnsiTheme="majorBidi" w:cstheme="majorBidi"/>
                <w:bCs/>
                <w:sz w:val="14"/>
                <w:szCs w:val="14"/>
              </w:rPr>
            </w:pPr>
            <m:oMathPara>
              <m:oMathParaPr>
                <m:jc m:val="center"/>
              </m:oMathParaPr>
              <m:oMath>
                <m:r>
                  <w:rPr>
                    <w:rFonts w:ascii="Cambria Math" w:hAnsi="Cambria Math" w:cstheme="majorBidi"/>
                    <w:sz w:val="14"/>
                    <w:szCs w:val="14"/>
                  </w:rPr>
                  <m:t>0.954±0.006</m:t>
                </m:r>
              </m:oMath>
            </m:oMathPara>
          </w:p>
        </w:tc>
      </w:tr>
      <w:tr w:rsidR="006E66D6" w:rsidRPr="006E66D6" w14:paraId="12F6B4A6" w14:textId="77777777" w:rsidTr="003B341F">
        <w:trPr>
          <w:cantSplit/>
          <w:trHeight w:val="20"/>
          <w:tblCellSpacing w:w="0" w:type="dxa"/>
          <w:jc w:val="center"/>
        </w:trPr>
        <w:tc>
          <w:tcPr>
            <w:tcW w:w="7521" w:type="dxa"/>
            <w:gridSpan w:val="5"/>
            <w:tcBorders>
              <w:bottom w:val="single" w:sz="8" w:space="0" w:color="000000"/>
            </w:tcBorders>
          </w:tcPr>
          <w:p w14:paraId="3C1F2C63"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Arrhythmia</w:t>
            </w:r>
          </w:p>
        </w:tc>
      </w:tr>
      <w:tr w:rsidR="006E66D6" w:rsidRPr="006E66D6" w14:paraId="050B21AE" w14:textId="77777777" w:rsidTr="003B341F">
        <w:trPr>
          <w:gridAfter w:val="1"/>
          <w:wAfter w:w="12" w:type="dxa"/>
          <w:cantSplit/>
          <w:trHeight w:val="20"/>
          <w:tblCellSpacing w:w="0" w:type="dxa"/>
          <w:jc w:val="center"/>
        </w:trPr>
        <w:tc>
          <w:tcPr>
            <w:tcW w:w="0" w:type="auto"/>
            <w:tcBorders>
              <w:right w:val="single" w:sz="8" w:space="0" w:color="000000"/>
            </w:tcBorders>
            <w:vAlign w:val="center"/>
          </w:tcPr>
          <w:p w14:paraId="1D7D0040"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Baseline (ALAD)</w:t>
            </w:r>
          </w:p>
        </w:tc>
        <w:tc>
          <w:tcPr>
            <w:tcW w:w="0" w:type="auto"/>
            <w:tcBorders>
              <w:right w:val="single" w:sz="8" w:space="0" w:color="000000"/>
            </w:tcBorders>
            <w:vAlign w:val="center"/>
          </w:tcPr>
          <w:p w14:paraId="5F7F56B6"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0.500</m:t>
                </m:r>
                <m:r>
                  <w:rPr>
                    <w:rFonts w:ascii="Cambria Math" w:hAnsi="Cambria Math" w:cstheme="majorBidi"/>
                    <w:sz w:val="14"/>
                    <w:szCs w:val="14"/>
                  </w:rPr>
                  <m:t>±0.049</m:t>
                </m:r>
              </m:oMath>
            </m:oMathPara>
          </w:p>
        </w:tc>
        <w:tc>
          <w:tcPr>
            <w:tcW w:w="2036" w:type="dxa"/>
            <w:tcBorders>
              <w:right w:val="single" w:sz="8" w:space="0" w:color="000000"/>
            </w:tcBorders>
            <w:vAlign w:val="center"/>
          </w:tcPr>
          <w:p w14:paraId="332E7E8D"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0.531</m:t>
                </m:r>
                <m:r>
                  <w:rPr>
                    <w:rFonts w:ascii="Cambria Math" w:hAnsi="Cambria Math" w:cstheme="majorBidi"/>
                    <w:sz w:val="14"/>
                    <w:szCs w:val="14"/>
                  </w:rPr>
                  <m:t>±0.047</m:t>
                </m:r>
              </m:oMath>
            </m:oMathPara>
          </w:p>
        </w:tc>
        <w:tc>
          <w:tcPr>
            <w:tcW w:w="0" w:type="auto"/>
            <w:vAlign w:val="center"/>
          </w:tcPr>
          <w:p w14:paraId="19B9B96C"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0.515</m:t>
                </m:r>
                <m:r>
                  <w:rPr>
                    <w:rFonts w:ascii="Cambria Math" w:hAnsi="Cambria Math" w:cstheme="majorBidi"/>
                    <w:sz w:val="14"/>
                    <w:szCs w:val="14"/>
                  </w:rPr>
                  <m:t>±0.048</m:t>
                </m:r>
              </m:oMath>
            </m:oMathPara>
          </w:p>
        </w:tc>
      </w:tr>
      <w:tr w:rsidR="006E66D6" w:rsidRPr="006E66D6" w14:paraId="1EDF530E" w14:textId="77777777" w:rsidTr="003B341F">
        <w:trPr>
          <w:gridAfter w:val="1"/>
          <w:wAfter w:w="12" w:type="dxa"/>
          <w:cantSplit/>
          <w:trHeight w:val="20"/>
          <w:tblCellSpacing w:w="0" w:type="dxa"/>
          <w:jc w:val="center"/>
        </w:trPr>
        <w:tc>
          <w:tcPr>
            <w:tcW w:w="0" w:type="auto"/>
            <w:tcBorders>
              <w:right w:val="single" w:sz="8" w:space="0" w:color="000000"/>
            </w:tcBorders>
            <w:vAlign w:val="center"/>
          </w:tcPr>
          <w:p w14:paraId="1717C197"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 xml:space="preserve">Baseline +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r w:rsidRPr="006E66D6">
              <w:rPr>
                <w:rFonts w:asciiTheme="majorBidi" w:hAnsiTheme="majorBidi" w:cstheme="majorBidi"/>
                <w:sz w:val="14"/>
                <w:szCs w:val="14"/>
                <w:vertAlign w:val="subscript"/>
              </w:rPr>
              <w:t xml:space="preserve"> </w:t>
            </w:r>
            <w:r w:rsidRPr="006E66D6">
              <w:rPr>
                <w:rFonts w:asciiTheme="majorBidi" w:hAnsiTheme="majorBidi" w:cstheme="majorBidi"/>
                <w:sz w:val="14"/>
                <w:szCs w:val="14"/>
              </w:rPr>
              <w:t>(CALAD)</w:t>
            </w:r>
          </w:p>
        </w:tc>
        <w:tc>
          <w:tcPr>
            <w:tcW w:w="0" w:type="auto"/>
            <w:tcBorders>
              <w:right w:val="single" w:sz="8" w:space="0" w:color="000000"/>
            </w:tcBorders>
            <w:vAlign w:val="center"/>
          </w:tcPr>
          <w:p w14:paraId="056A8C3C"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0.574</m:t>
                </m:r>
                <m:r>
                  <w:rPr>
                    <w:rFonts w:ascii="Cambria Math" w:hAnsi="Cambria Math" w:cstheme="majorBidi"/>
                    <w:sz w:val="14"/>
                    <w:szCs w:val="14"/>
                  </w:rPr>
                  <m:t>±0.021</m:t>
                </m:r>
              </m:oMath>
            </m:oMathPara>
          </w:p>
        </w:tc>
        <w:tc>
          <w:tcPr>
            <w:tcW w:w="2036" w:type="dxa"/>
            <w:tcBorders>
              <w:right w:val="single" w:sz="8" w:space="0" w:color="000000"/>
            </w:tcBorders>
            <w:vAlign w:val="center"/>
          </w:tcPr>
          <w:p w14:paraId="63928D1F"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0.605</m:t>
                </m:r>
                <m:r>
                  <w:rPr>
                    <w:rFonts w:ascii="Cambria Math" w:hAnsi="Cambria Math" w:cstheme="majorBidi"/>
                    <w:sz w:val="14"/>
                    <w:szCs w:val="14"/>
                  </w:rPr>
                  <m:t>±0.022</m:t>
                </m:r>
              </m:oMath>
            </m:oMathPara>
          </w:p>
        </w:tc>
        <w:tc>
          <w:tcPr>
            <w:tcW w:w="0" w:type="auto"/>
            <w:vAlign w:val="center"/>
          </w:tcPr>
          <w:p w14:paraId="083CC85D"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0.575</m:t>
                </m:r>
                <m:r>
                  <w:rPr>
                    <w:rFonts w:ascii="Cambria Math" w:hAnsi="Cambria Math" w:cstheme="majorBidi"/>
                    <w:sz w:val="14"/>
                    <w:szCs w:val="14"/>
                  </w:rPr>
                  <m:t>±0.021</m:t>
                </m:r>
              </m:oMath>
            </m:oMathPara>
          </w:p>
        </w:tc>
      </w:tr>
      <w:tr w:rsidR="006E66D6" w:rsidRPr="006E66D6" w14:paraId="6FB56E31" w14:textId="77777777" w:rsidTr="003B341F">
        <w:trPr>
          <w:gridAfter w:val="1"/>
          <w:wAfter w:w="12" w:type="dxa"/>
          <w:cantSplit/>
          <w:trHeight w:val="20"/>
          <w:tblCellSpacing w:w="0" w:type="dxa"/>
          <w:jc w:val="center"/>
        </w:trPr>
        <w:tc>
          <w:tcPr>
            <w:tcW w:w="0" w:type="auto"/>
            <w:tcBorders>
              <w:right w:val="single" w:sz="8" w:space="0" w:color="000000"/>
            </w:tcBorders>
            <w:vAlign w:val="center"/>
          </w:tcPr>
          <w:p w14:paraId="78820D8F"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 xml:space="preserve">Baseline + </w:t>
            </w:r>
            <m:oMath>
              <m:r>
                <w:rPr>
                  <w:rFonts w:ascii="Cambria Math" w:hAnsi="Cambria Math" w:cstheme="majorBidi"/>
                  <w:sz w:val="14"/>
                  <w:szCs w:val="14"/>
                </w:rPr>
                <m:t>σ</m:t>
              </m:r>
              <m:d>
                <m:dPr>
                  <m:ctrlPr>
                    <w:rPr>
                      <w:rFonts w:ascii="Cambria Math" w:hAnsi="Cambria Math" w:cstheme="majorBidi"/>
                      <w:i/>
                      <w:sz w:val="14"/>
                      <w:szCs w:val="14"/>
                    </w:rPr>
                  </m:ctrlPr>
                </m:dPr>
                <m:e>
                  <m:r>
                    <w:rPr>
                      <w:rFonts w:ascii="Cambria Math" w:hAnsi="Cambria Math" w:cstheme="majorBidi"/>
                      <w:sz w:val="14"/>
                      <w:szCs w:val="14"/>
                    </w:rPr>
                    <m:t>x</m:t>
                  </m:r>
                </m:e>
              </m:d>
              <m:r>
                <w:rPr>
                  <w:rFonts w:ascii="Cambria Math" w:hAnsi="Cambria Math" w:cstheme="majorBidi"/>
                  <w:sz w:val="14"/>
                  <w:szCs w:val="14"/>
                </w:rPr>
                <m:t xml:space="preserve"> </m:t>
              </m:r>
            </m:oMath>
            <w:r w:rsidRPr="006E66D6">
              <w:rPr>
                <w:rFonts w:asciiTheme="majorBidi" w:hAnsiTheme="majorBidi" w:cstheme="majorBidi"/>
                <w:sz w:val="14"/>
                <w:szCs w:val="14"/>
              </w:rPr>
              <w:t>(RALAD)</w:t>
            </w:r>
          </w:p>
        </w:tc>
        <w:tc>
          <w:tcPr>
            <w:tcW w:w="0" w:type="auto"/>
            <w:tcBorders>
              <w:right w:val="single" w:sz="8" w:space="0" w:color="000000"/>
            </w:tcBorders>
            <w:vAlign w:val="center"/>
          </w:tcPr>
          <w:p w14:paraId="304F201C"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0.546</m:t>
                </m:r>
                <m:r>
                  <w:rPr>
                    <w:rFonts w:ascii="Cambria Math" w:hAnsi="Cambria Math" w:cstheme="majorBidi"/>
                    <w:sz w:val="14"/>
                    <w:szCs w:val="14"/>
                  </w:rPr>
                  <m:t>±0.035</m:t>
                </m:r>
              </m:oMath>
            </m:oMathPara>
          </w:p>
        </w:tc>
        <w:tc>
          <w:tcPr>
            <w:tcW w:w="2036" w:type="dxa"/>
            <w:tcBorders>
              <w:right w:val="single" w:sz="8" w:space="0" w:color="000000"/>
            </w:tcBorders>
            <w:vAlign w:val="center"/>
          </w:tcPr>
          <w:p w14:paraId="668FA112"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0.565</m:t>
                </m:r>
                <m:r>
                  <w:rPr>
                    <w:rFonts w:ascii="Cambria Math" w:hAnsi="Cambria Math" w:cstheme="majorBidi"/>
                    <w:sz w:val="14"/>
                    <w:szCs w:val="14"/>
                  </w:rPr>
                  <m:t>±0.039</m:t>
                </m:r>
              </m:oMath>
            </m:oMathPara>
          </w:p>
        </w:tc>
        <w:tc>
          <w:tcPr>
            <w:tcW w:w="0" w:type="auto"/>
            <w:vAlign w:val="center"/>
          </w:tcPr>
          <w:p w14:paraId="2F2313A5"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0.555</m:t>
                </m:r>
                <m:r>
                  <w:rPr>
                    <w:rFonts w:ascii="Cambria Math" w:hAnsi="Cambria Math" w:cstheme="majorBidi"/>
                    <w:sz w:val="14"/>
                    <w:szCs w:val="14"/>
                  </w:rPr>
                  <m:t>±0.037</m:t>
                </m:r>
              </m:oMath>
            </m:oMathPara>
          </w:p>
        </w:tc>
      </w:tr>
      <w:tr w:rsidR="006E66D6" w:rsidRPr="006E66D6" w14:paraId="4DF63849" w14:textId="77777777" w:rsidTr="003B341F">
        <w:trPr>
          <w:gridAfter w:val="1"/>
          <w:wAfter w:w="12" w:type="dxa"/>
          <w:cantSplit/>
          <w:trHeight w:val="20"/>
          <w:tblCellSpacing w:w="0" w:type="dxa"/>
          <w:jc w:val="center"/>
        </w:trPr>
        <w:tc>
          <w:tcPr>
            <w:tcW w:w="0" w:type="auto"/>
            <w:tcBorders>
              <w:right w:val="single" w:sz="8" w:space="0" w:color="000000"/>
            </w:tcBorders>
            <w:vAlign w:val="center"/>
          </w:tcPr>
          <w:p w14:paraId="1E51320F"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 xml:space="preserve">Baseline +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r w:rsidRPr="006E66D6">
              <w:rPr>
                <w:rFonts w:asciiTheme="majorBidi" w:hAnsiTheme="majorBidi" w:cstheme="majorBidi"/>
                <w:sz w:val="14"/>
                <w:szCs w:val="14"/>
              </w:rPr>
              <w:t xml:space="preserve"> + </w:t>
            </w:r>
            <m:oMath>
              <m:r>
                <w:rPr>
                  <w:rFonts w:ascii="Cambria Math" w:hAnsi="Cambria Math" w:cstheme="majorBidi"/>
                  <w:sz w:val="14"/>
                  <w:szCs w:val="14"/>
                </w:rPr>
                <m:t>σ(x)</m:t>
              </m:r>
            </m:oMath>
            <w:r w:rsidRPr="006E66D6">
              <w:rPr>
                <w:rFonts w:asciiTheme="majorBidi" w:hAnsiTheme="majorBidi" w:cstheme="majorBidi"/>
                <w:sz w:val="14"/>
                <w:szCs w:val="14"/>
              </w:rPr>
              <w:t xml:space="preserve"> (RCALAD)</w:t>
            </w:r>
          </w:p>
        </w:tc>
        <w:tc>
          <w:tcPr>
            <w:tcW w:w="0" w:type="auto"/>
            <w:tcBorders>
              <w:right w:val="single" w:sz="8" w:space="0" w:color="000000"/>
            </w:tcBorders>
          </w:tcPr>
          <w:p w14:paraId="2BFA1E6D"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bi"/>
                  </m:rPr>
                  <w:rPr>
                    <w:rFonts w:ascii="Cambria Math" w:hAnsi="Cambria Math" w:cstheme="majorBidi"/>
                    <w:sz w:val="14"/>
                    <w:szCs w:val="14"/>
                  </w:rPr>
                  <m:t>0.588±0.42</m:t>
                </m:r>
              </m:oMath>
            </m:oMathPara>
          </w:p>
        </w:tc>
        <w:tc>
          <w:tcPr>
            <w:tcW w:w="2036" w:type="dxa"/>
            <w:tcBorders>
              <w:right w:val="single" w:sz="8" w:space="0" w:color="000000"/>
            </w:tcBorders>
          </w:tcPr>
          <w:p w14:paraId="356DFF2F"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bi"/>
                  </m:rPr>
                  <w:rPr>
                    <w:rFonts w:ascii="Cambria Math" w:hAnsi="Cambria Math" w:cstheme="majorBidi"/>
                    <w:sz w:val="14"/>
                    <w:szCs w:val="14"/>
                  </w:rPr>
                  <m:t>0.625±0.41</m:t>
                </m:r>
              </m:oMath>
            </m:oMathPara>
          </w:p>
        </w:tc>
        <w:tc>
          <w:tcPr>
            <w:tcW w:w="0" w:type="auto"/>
          </w:tcPr>
          <w:p w14:paraId="57E381C5" w14:textId="77777777" w:rsidR="006E66D6" w:rsidRPr="006E66D6" w:rsidRDefault="006E66D6" w:rsidP="006E66D6">
            <w:pPr>
              <w:keepNext/>
              <w:spacing w:after="0" w:line="240" w:lineRule="auto"/>
              <w:jc w:val="center"/>
              <w:rPr>
                <w:rFonts w:asciiTheme="majorBidi" w:hAnsiTheme="majorBidi" w:cstheme="majorBidi"/>
                <w:sz w:val="14"/>
                <w:szCs w:val="14"/>
              </w:rPr>
            </w:pPr>
            <m:oMathPara>
              <m:oMathParaPr>
                <m:jc m:val="center"/>
              </m:oMathParaPr>
              <m:oMath>
                <m:r>
                  <m:rPr>
                    <m:sty m:val="bi"/>
                  </m:rPr>
                  <w:rPr>
                    <w:rFonts w:ascii="Cambria Math" w:hAnsi="Cambria Math" w:cstheme="majorBidi"/>
                    <w:sz w:val="14"/>
                    <w:szCs w:val="14"/>
                  </w:rPr>
                  <m:t>0.606±0.41</m:t>
                </m:r>
              </m:oMath>
            </m:oMathPara>
          </w:p>
        </w:tc>
      </w:tr>
      <w:tr w:rsidR="006E66D6" w:rsidRPr="006E66D6" w14:paraId="3F3A028B" w14:textId="77777777" w:rsidTr="003B341F">
        <w:trPr>
          <w:cantSplit/>
          <w:trHeight w:val="20"/>
          <w:tblCellSpacing w:w="0" w:type="dxa"/>
          <w:jc w:val="center"/>
        </w:trPr>
        <w:tc>
          <w:tcPr>
            <w:tcW w:w="7521" w:type="dxa"/>
            <w:gridSpan w:val="5"/>
            <w:tcBorders>
              <w:top w:val="single" w:sz="8" w:space="0" w:color="000000"/>
              <w:bottom w:val="single" w:sz="8" w:space="0" w:color="000000"/>
            </w:tcBorders>
          </w:tcPr>
          <w:p w14:paraId="79DA1A90"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Thyroid</w:t>
            </w:r>
          </w:p>
        </w:tc>
      </w:tr>
      <w:tr w:rsidR="006E66D6" w:rsidRPr="006E66D6" w14:paraId="04ADA1C7" w14:textId="77777777" w:rsidTr="003B341F">
        <w:trPr>
          <w:gridAfter w:val="1"/>
          <w:wAfter w:w="12" w:type="dxa"/>
          <w:cantSplit/>
          <w:trHeight w:val="20"/>
          <w:tblCellSpacing w:w="0" w:type="dxa"/>
          <w:jc w:val="center"/>
        </w:trPr>
        <w:tc>
          <w:tcPr>
            <w:tcW w:w="0" w:type="auto"/>
            <w:tcBorders>
              <w:right w:val="single" w:sz="8" w:space="0" w:color="000000"/>
            </w:tcBorders>
            <w:vAlign w:val="center"/>
          </w:tcPr>
          <w:p w14:paraId="2F806EA1"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Baseline (ALAD)</w:t>
            </w:r>
          </w:p>
        </w:tc>
        <w:tc>
          <w:tcPr>
            <w:tcW w:w="0" w:type="auto"/>
            <w:tcBorders>
              <w:right w:val="single" w:sz="8" w:space="0" w:color="000000"/>
            </w:tcBorders>
          </w:tcPr>
          <w:p w14:paraId="6D20F20C"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w:rPr>
                    <w:rFonts w:ascii="Cambria Math" w:hAnsi="Cambria Math" w:cstheme="majorBidi"/>
                    <w:sz w:val="14"/>
                    <w:szCs w:val="14"/>
                  </w:rPr>
                  <m:t>0.229±0.067</m:t>
                </m:r>
              </m:oMath>
            </m:oMathPara>
          </w:p>
        </w:tc>
        <w:tc>
          <w:tcPr>
            <w:tcW w:w="2036" w:type="dxa"/>
            <w:tcBorders>
              <w:right w:val="single" w:sz="8" w:space="0" w:color="000000"/>
            </w:tcBorders>
          </w:tcPr>
          <w:p w14:paraId="23F2B537"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w:rPr>
                    <w:rFonts w:ascii="Cambria Math" w:hAnsi="Cambria Math" w:cstheme="majorBidi"/>
                    <w:sz w:val="14"/>
                    <w:szCs w:val="14"/>
                  </w:rPr>
                  <m:t>0.215±0.067</m:t>
                </m:r>
              </m:oMath>
            </m:oMathPara>
          </w:p>
        </w:tc>
        <w:tc>
          <w:tcPr>
            <w:tcW w:w="0" w:type="auto"/>
          </w:tcPr>
          <w:p w14:paraId="311EC663"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w:rPr>
                    <w:rFonts w:ascii="Cambria Math" w:hAnsi="Cambria Math" w:cstheme="majorBidi"/>
                    <w:sz w:val="14"/>
                    <w:szCs w:val="14"/>
                  </w:rPr>
                  <m:t>0.222</m:t>
                </m:r>
                <m:r>
                  <m:rPr>
                    <m:sty m:val="bi"/>
                  </m:rPr>
                  <w:rPr>
                    <w:rFonts w:ascii="Cambria Math" w:hAnsi="Cambria Math" w:cstheme="majorBidi"/>
                    <w:sz w:val="14"/>
                    <w:szCs w:val="14"/>
                  </w:rPr>
                  <m:t>±</m:t>
                </m:r>
                <m:r>
                  <w:rPr>
                    <w:rFonts w:ascii="Cambria Math" w:hAnsi="Cambria Math" w:cstheme="majorBidi"/>
                    <w:sz w:val="14"/>
                    <w:szCs w:val="14"/>
                  </w:rPr>
                  <m:t>0.067</m:t>
                </m:r>
              </m:oMath>
            </m:oMathPara>
          </w:p>
        </w:tc>
      </w:tr>
      <w:tr w:rsidR="006E66D6" w:rsidRPr="006E66D6" w14:paraId="3F2A2EC2" w14:textId="77777777" w:rsidTr="003B341F">
        <w:trPr>
          <w:gridAfter w:val="1"/>
          <w:wAfter w:w="12" w:type="dxa"/>
          <w:cantSplit/>
          <w:trHeight w:val="20"/>
          <w:tblCellSpacing w:w="0" w:type="dxa"/>
          <w:jc w:val="center"/>
        </w:trPr>
        <w:tc>
          <w:tcPr>
            <w:tcW w:w="0" w:type="auto"/>
            <w:tcBorders>
              <w:right w:val="single" w:sz="8" w:space="0" w:color="000000"/>
            </w:tcBorders>
            <w:vAlign w:val="center"/>
          </w:tcPr>
          <w:p w14:paraId="142412A8"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 xml:space="preserve">Baseline +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r w:rsidRPr="006E66D6">
              <w:rPr>
                <w:rFonts w:asciiTheme="majorBidi" w:hAnsiTheme="majorBidi" w:cstheme="majorBidi"/>
                <w:sz w:val="14"/>
                <w:szCs w:val="14"/>
                <w:vertAlign w:val="subscript"/>
              </w:rPr>
              <w:t xml:space="preserve"> </w:t>
            </w:r>
            <w:r w:rsidRPr="006E66D6">
              <w:rPr>
                <w:rFonts w:asciiTheme="majorBidi" w:hAnsiTheme="majorBidi" w:cstheme="majorBidi"/>
                <w:sz w:val="14"/>
                <w:szCs w:val="14"/>
              </w:rPr>
              <w:t>(CALAD)</w:t>
            </w:r>
          </w:p>
        </w:tc>
        <w:tc>
          <w:tcPr>
            <w:tcW w:w="0" w:type="auto"/>
            <w:tcBorders>
              <w:right w:val="single" w:sz="8" w:space="0" w:color="000000"/>
            </w:tcBorders>
            <w:vAlign w:val="center"/>
          </w:tcPr>
          <w:p w14:paraId="46EC75D2" w14:textId="77777777" w:rsidR="006E66D6" w:rsidRPr="006E66D6" w:rsidRDefault="006E66D6" w:rsidP="006E66D6">
            <w:pPr>
              <w:spacing w:after="0" w:line="240" w:lineRule="auto"/>
              <w:jc w:val="center"/>
              <w:rPr>
                <w:rFonts w:asciiTheme="majorBidi" w:hAnsiTheme="majorBidi" w:cstheme="majorBidi"/>
                <w:bCs/>
                <w:sz w:val="14"/>
                <w:szCs w:val="14"/>
              </w:rPr>
            </w:pPr>
            <m:oMathPara>
              <m:oMathParaPr>
                <m:jc m:val="center"/>
              </m:oMathParaPr>
              <m:oMath>
                <m:r>
                  <m:rPr>
                    <m:sty m:val="p"/>
                  </m:rPr>
                  <w:rPr>
                    <w:rFonts w:ascii="Cambria Math" w:hAnsi="Cambria Math" w:cstheme="majorBidi"/>
                    <w:sz w:val="14"/>
                    <w:szCs w:val="14"/>
                  </w:rPr>
                  <m:t>0.529</m:t>
                </m:r>
                <m:r>
                  <w:rPr>
                    <w:rFonts w:ascii="Cambria Math" w:hAnsi="Cambria Math" w:cstheme="majorBidi"/>
                    <w:sz w:val="14"/>
                    <w:szCs w:val="14"/>
                  </w:rPr>
                  <m:t>±0.071</m:t>
                </m:r>
              </m:oMath>
            </m:oMathPara>
          </w:p>
        </w:tc>
        <w:tc>
          <w:tcPr>
            <w:tcW w:w="2036" w:type="dxa"/>
            <w:tcBorders>
              <w:right w:val="single" w:sz="8" w:space="0" w:color="000000"/>
            </w:tcBorders>
            <w:vAlign w:val="center"/>
          </w:tcPr>
          <w:p w14:paraId="7870DB5E" w14:textId="77777777" w:rsidR="006E66D6" w:rsidRPr="006E66D6" w:rsidRDefault="006E66D6" w:rsidP="006E66D6">
            <w:pPr>
              <w:spacing w:after="0" w:line="240" w:lineRule="auto"/>
              <w:jc w:val="center"/>
              <w:rPr>
                <w:rFonts w:asciiTheme="majorBidi" w:hAnsiTheme="majorBidi" w:cstheme="majorBidi"/>
                <w:b/>
                <w:bCs/>
                <w:sz w:val="14"/>
                <w:szCs w:val="14"/>
              </w:rPr>
            </w:pPr>
            <m:oMathPara>
              <m:oMathParaPr>
                <m:jc m:val="center"/>
              </m:oMathParaPr>
              <m:oMath>
                <m:r>
                  <m:rPr>
                    <m:sty m:val="b"/>
                  </m:rPr>
                  <w:rPr>
                    <w:rFonts w:ascii="Cambria Math" w:hAnsi="Cambria Math" w:cstheme="majorBidi"/>
                    <w:sz w:val="14"/>
                    <w:szCs w:val="14"/>
                  </w:rPr>
                  <m:t>0.518</m:t>
                </m:r>
                <m:r>
                  <m:rPr>
                    <m:sty m:val="bi"/>
                  </m:rPr>
                  <w:rPr>
                    <w:rFonts w:ascii="Cambria Math" w:hAnsi="Cambria Math" w:cstheme="majorBidi"/>
                    <w:sz w:val="14"/>
                    <w:szCs w:val="14"/>
                  </w:rPr>
                  <m:t>±0.075</m:t>
                </m:r>
              </m:oMath>
            </m:oMathPara>
          </w:p>
        </w:tc>
        <w:tc>
          <w:tcPr>
            <w:tcW w:w="0" w:type="auto"/>
            <w:vAlign w:val="center"/>
          </w:tcPr>
          <w:p w14:paraId="1C9C9C70"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0.523</w:t>
            </w:r>
            <m:oMath>
              <m:r>
                <m:rPr>
                  <m:sty m:val="bi"/>
                </m:rPr>
                <w:rPr>
                  <w:rFonts w:ascii="Cambria Math" w:hAnsi="Cambria Math" w:cstheme="majorBidi"/>
                  <w:sz w:val="14"/>
                  <w:szCs w:val="14"/>
                </w:rPr>
                <m:t xml:space="preserve">± </m:t>
              </m:r>
              <m:r>
                <w:rPr>
                  <w:rFonts w:ascii="Cambria Math" w:hAnsi="Cambria Math" w:cstheme="majorBidi"/>
                  <w:sz w:val="14"/>
                  <w:szCs w:val="14"/>
                </w:rPr>
                <m:t>0.073</m:t>
              </m:r>
            </m:oMath>
          </w:p>
        </w:tc>
      </w:tr>
      <w:tr w:rsidR="006E66D6" w:rsidRPr="006E66D6" w14:paraId="2694FBA8" w14:textId="77777777" w:rsidTr="003B341F">
        <w:trPr>
          <w:gridAfter w:val="1"/>
          <w:wAfter w:w="12" w:type="dxa"/>
          <w:cantSplit/>
          <w:trHeight w:val="20"/>
          <w:tblCellSpacing w:w="0" w:type="dxa"/>
          <w:jc w:val="center"/>
        </w:trPr>
        <w:tc>
          <w:tcPr>
            <w:tcW w:w="0" w:type="auto"/>
            <w:tcBorders>
              <w:right w:val="single" w:sz="8" w:space="0" w:color="000000"/>
            </w:tcBorders>
            <w:vAlign w:val="center"/>
          </w:tcPr>
          <w:p w14:paraId="5050998C"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 xml:space="preserve">Baseline + </w:t>
            </w:r>
            <m:oMath>
              <m:r>
                <w:rPr>
                  <w:rFonts w:ascii="Cambria Math" w:hAnsi="Cambria Math" w:cstheme="majorBidi"/>
                  <w:sz w:val="14"/>
                  <w:szCs w:val="14"/>
                </w:rPr>
                <m:t>σ</m:t>
              </m:r>
              <m:d>
                <m:dPr>
                  <m:ctrlPr>
                    <w:rPr>
                      <w:rFonts w:ascii="Cambria Math" w:hAnsi="Cambria Math" w:cstheme="majorBidi"/>
                      <w:i/>
                      <w:sz w:val="14"/>
                      <w:szCs w:val="14"/>
                    </w:rPr>
                  </m:ctrlPr>
                </m:dPr>
                <m:e>
                  <m:r>
                    <w:rPr>
                      <w:rFonts w:ascii="Cambria Math" w:hAnsi="Cambria Math" w:cstheme="majorBidi"/>
                      <w:sz w:val="14"/>
                      <w:szCs w:val="14"/>
                    </w:rPr>
                    <m:t>x</m:t>
                  </m:r>
                </m:e>
              </m:d>
              <m:r>
                <w:rPr>
                  <w:rFonts w:ascii="Cambria Math" w:hAnsi="Cambria Math" w:cstheme="majorBidi"/>
                  <w:sz w:val="14"/>
                  <w:szCs w:val="14"/>
                </w:rPr>
                <m:t xml:space="preserve"> </m:t>
              </m:r>
            </m:oMath>
            <w:r w:rsidRPr="006E66D6">
              <w:rPr>
                <w:rFonts w:asciiTheme="majorBidi" w:hAnsiTheme="majorBidi" w:cstheme="majorBidi"/>
                <w:sz w:val="14"/>
                <w:szCs w:val="14"/>
              </w:rPr>
              <w:t>(RALAD)</w:t>
            </w:r>
          </w:p>
        </w:tc>
        <w:tc>
          <w:tcPr>
            <w:tcW w:w="0" w:type="auto"/>
            <w:tcBorders>
              <w:right w:val="single" w:sz="8" w:space="0" w:color="000000"/>
            </w:tcBorders>
            <w:vAlign w:val="center"/>
          </w:tcPr>
          <w:p w14:paraId="3F1F7E3B"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0.431</m:t>
                </m:r>
                <m:r>
                  <w:rPr>
                    <w:rFonts w:ascii="Cambria Math" w:hAnsi="Cambria Math" w:cstheme="majorBidi"/>
                    <w:sz w:val="14"/>
                    <w:szCs w:val="14"/>
                  </w:rPr>
                  <m:t>±0.039</m:t>
                </m:r>
              </m:oMath>
            </m:oMathPara>
          </w:p>
        </w:tc>
        <w:tc>
          <w:tcPr>
            <w:tcW w:w="2036" w:type="dxa"/>
            <w:tcBorders>
              <w:right w:val="single" w:sz="8" w:space="0" w:color="000000"/>
            </w:tcBorders>
            <w:vAlign w:val="center"/>
          </w:tcPr>
          <w:p w14:paraId="363A6644"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0.457</m:t>
                </m:r>
                <m:r>
                  <w:rPr>
                    <w:rFonts w:ascii="Cambria Math" w:hAnsi="Cambria Math" w:cstheme="majorBidi"/>
                    <w:sz w:val="14"/>
                    <w:szCs w:val="14"/>
                  </w:rPr>
                  <m:t>±0.043</m:t>
                </m:r>
              </m:oMath>
            </m:oMathPara>
          </w:p>
        </w:tc>
        <w:tc>
          <w:tcPr>
            <w:tcW w:w="0" w:type="auto"/>
            <w:vAlign w:val="center"/>
          </w:tcPr>
          <w:p w14:paraId="79720775"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0.443</m:t>
                </m:r>
                <m:r>
                  <w:rPr>
                    <w:rFonts w:ascii="Cambria Math" w:hAnsi="Cambria Math" w:cstheme="majorBidi"/>
                    <w:sz w:val="14"/>
                    <w:szCs w:val="14"/>
                  </w:rPr>
                  <m:t>±0.041</m:t>
                </m:r>
              </m:oMath>
            </m:oMathPara>
          </w:p>
        </w:tc>
      </w:tr>
      <w:tr w:rsidR="006E66D6" w:rsidRPr="006E66D6" w14:paraId="2EE5E958" w14:textId="77777777" w:rsidTr="003B341F">
        <w:trPr>
          <w:gridAfter w:val="1"/>
          <w:wAfter w:w="12" w:type="dxa"/>
          <w:cantSplit/>
          <w:trHeight w:val="20"/>
          <w:tblCellSpacing w:w="0" w:type="dxa"/>
          <w:jc w:val="center"/>
        </w:trPr>
        <w:tc>
          <w:tcPr>
            <w:tcW w:w="0" w:type="auto"/>
            <w:tcBorders>
              <w:bottom w:val="single" w:sz="8" w:space="0" w:color="000000"/>
              <w:right w:val="single" w:sz="8" w:space="0" w:color="000000"/>
            </w:tcBorders>
            <w:vAlign w:val="center"/>
          </w:tcPr>
          <w:p w14:paraId="3C872217"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 xml:space="preserve">Baseline +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r w:rsidRPr="006E66D6">
              <w:rPr>
                <w:rFonts w:asciiTheme="majorBidi" w:hAnsiTheme="majorBidi" w:cstheme="majorBidi"/>
                <w:sz w:val="14"/>
                <w:szCs w:val="14"/>
              </w:rPr>
              <w:t xml:space="preserve"> + </w:t>
            </w:r>
            <m:oMath>
              <m:r>
                <w:rPr>
                  <w:rFonts w:ascii="Cambria Math" w:hAnsi="Cambria Math" w:cstheme="majorBidi"/>
                  <w:sz w:val="14"/>
                  <w:szCs w:val="14"/>
                </w:rPr>
                <m:t>σ(x)</m:t>
              </m:r>
            </m:oMath>
            <w:r w:rsidRPr="006E66D6">
              <w:rPr>
                <w:rFonts w:asciiTheme="majorBidi" w:hAnsiTheme="majorBidi" w:cstheme="majorBidi"/>
                <w:sz w:val="14"/>
                <w:szCs w:val="14"/>
              </w:rPr>
              <w:t xml:space="preserve"> (RCALAD)</w:t>
            </w:r>
          </w:p>
        </w:tc>
        <w:tc>
          <w:tcPr>
            <w:tcW w:w="0" w:type="auto"/>
            <w:tcBorders>
              <w:bottom w:val="single" w:sz="8" w:space="0" w:color="000000"/>
              <w:right w:val="single" w:sz="8" w:space="0" w:color="000000"/>
            </w:tcBorders>
          </w:tcPr>
          <w:p w14:paraId="27339FD4" w14:textId="77777777" w:rsidR="006E66D6" w:rsidRPr="006E66D6" w:rsidRDefault="006E66D6" w:rsidP="006E66D6">
            <w:pPr>
              <w:spacing w:after="0" w:line="240" w:lineRule="auto"/>
              <w:jc w:val="center"/>
              <w:rPr>
                <w:rFonts w:asciiTheme="majorBidi" w:hAnsiTheme="majorBidi" w:cstheme="majorBidi"/>
                <w:b/>
                <w:bCs/>
                <w:sz w:val="14"/>
                <w:szCs w:val="14"/>
              </w:rPr>
            </w:pPr>
            <m:oMathPara>
              <m:oMathParaPr>
                <m:jc m:val="center"/>
              </m:oMathParaPr>
              <m:oMath>
                <m:r>
                  <m:rPr>
                    <m:sty m:val="bi"/>
                  </m:rPr>
                  <w:rPr>
                    <w:rFonts w:ascii="Cambria Math" w:hAnsi="Cambria Math" w:cstheme="majorBidi"/>
                    <w:sz w:val="14"/>
                    <w:szCs w:val="14"/>
                  </w:rPr>
                  <m:t>0.537±0.054</m:t>
                </m:r>
              </m:oMath>
            </m:oMathPara>
          </w:p>
        </w:tc>
        <w:tc>
          <w:tcPr>
            <w:tcW w:w="2036" w:type="dxa"/>
            <w:tcBorders>
              <w:bottom w:val="single" w:sz="8" w:space="0" w:color="000000"/>
              <w:right w:val="single" w:sz="8" w:space="0" w:color="000000"/>
            </w:tcBorders>
          </w:tcPr>
          <w:p w14:paraId="028748D5"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w:rPr>
                    <w:rFonts w:ascii="Cambria Math" w:hAnsi="Cambria Math" w:cstheme="majorBidi"/>
                    <w:sz w:val="14"/>
                    <w:szCs w:val="14"/>
                  </w:rPr>
                  <m:t>0.515±0.057</m:t>
                </m:r>
              </m:oMath>
            </m:oMathPara>
          </w:p>
        </w:tc>
        <w:tc>
          <w:tcPr>
            <w:tcW w:w="0" w:type="auto"/>
            <w:tcBorders>
              <w:bottom w:val="single" w:sz="8" w:space="0" w:color="000000"/>
            </w:tcBorders>
          </w:tcPr>
          <w:p w14:paraId="1B01CB6E" w14:textId="77777777" w:rsidR="006E66D6" w:rsidRPr="006E66D6" w:rsidRDefault="006E66D6" w:rsidP="006E66D6">
            <w:pPr>
              <w:spacing w:after="0" w:line="240" w:lineRule="auto"/>
              <w:jc w:val="center"/>
              <w:rPr>
                <w:rFonts w:asciiTheme="majorBidi" w:hAnsiTheme="majorBidi" w:cstheme="majorBidi"/>
                <w:b/>
                <w:bCs/>
                <w:sz w:val="14"/>
                <w:szCs w:val="14"/>
              </w:rPr>
            </w:pPr>
            <m:oMathPara>
              <m:oMathParaPr>
                <m:jc m:val="center"/>
              </m:oMathParaPr>
              <m:oMath>
                <m:r>
                  <m:rPr>
                    <m:sty m:val="bi"/>
                  </m:rPr>
                  <w:rPr>
                    <w:rFonts w:ascii="Cambria Math" w:hAnsi="Cambria Math" w:cstheme="majorBidi"/>
                    <w:sz w:val="14"/>
                    <w:szCs w:val="14"/>
                  </w:rPr>
                  <m:t>0.526±0.055</m:t>
                </m:r>
              </m:oMath>
            </m:oMathPara>
          </w:p>
        </w:tc>
      </w:tr>
      <w:tr w:rsidR="006E66D6" w:rsidRPr="006E66D6" w14:paraId="37B3CA8B" w14:textId="77777777" w:rsidTr="003B341F">
        <w:trPr>
          <w:cantSplit/>
          <w:trHeight w:val="20"/>
          <w:tblCellSpacing w:w="0" w:type="dxa"/>
          <w:jc w:val="center"/>
        </w:trPr>
        <w:tc>
          <w:tcPr>
            <w:tcW w:w="7521" w:type="dxa"/>
            <w:gridSpan w:val="5"/>
            <w:tcBorders>
              <w:bottom w:val="single" w:sz="8" w:space="0" w:color="000000"/>
            </w:tcBorders>
          </w:tcPr>
          <w:p w14:paraId="4535B028"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6"/>
                <w:szCs w:val="16"/>
              </w:rPr>
              <w:t>Musk</w:t>
            </w:r>
          </w:p>
        </w:tc>
      </w:tr>
      <w:tr w:rsidR="006E66D6" w:rsidRPr="006E66D6" w14:paraId="7919CD3D" w14:textId="77777777" w:rsidTr="003B341F">
        <w:trPr>
          <w:gridAfter w:val="1"/>
          <w:wAfter w:w="12" w:type="dxa"/>
          <w:cantSplit/>
          <w:trHeight w:val="20"/>
          <w:tblCellSpacing w:w="0" w:type="dxa"/>
          <w:jc w:val="center"/>
        </w:trPr>
        <w:tc>
          <w:tcPr>
            <w:tcW w:w="0" w:type="auto"/>
            <w:tcBorders>
              <w:right w:val="single" w:sz="8" w:space="0" w:color="000000"/>
            </w:tcBorders>
            <w:vAlign w:val="center"/>
          </w:tcPr>
          <w:p w14:paraId="076E1270"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Baseline (ALAD)</w:t>
            </w:r>
          </w:p>
        </w:tc>
        <w:tc>
          <w:tcPr>
            <w:tcW w:w="0" w:type="auto"/>
            <w:tcBorders>
              <w:right w:val="single" w:sz="8" w:space="0" w:color="000000"/>
            </w:tcBorders>
            <w:vAlign w:val="center"/>
          </w:tcPr>
          <w:p w14:paraId="24C6014B"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0.500</m:t>
                </m:r>
                <m:r>
                  <w:rPr>
                    <w:rFonts w:ascii="Cambria Math" w:hAnsi="Cambria Math" w:cstheme="majorBidi"/>
                    <w:sz w:val="14"/>
                    <w:szCs w:val="14"/>
                  </w:rPr>
                  <m:t>±0.068</m:t>
                </m:r>
              </m:oMath>
            </m:oMathPara>
          </w:p>
        </w:tc>
        <w:tc>
          <w:tcPr>
            <w:tcW w:w="2036" w:type="dxa"/>
            <w:tcBorders>
              <w:right w:val="single" w:sz="8" w:space="0" w:color="000000"/>
            </w:tcBorders>
            <w:vAlign w:val="center"/>
          </w:tcPr>
          <w:p w14:paraId="5B2C7356"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0.531</m:t>
                </m:r>
                <m:r>
                  <w:rPr>
                    <w:rFonts w:ascii="Cambria Math" w:hAnsi="Cambria Math" w:cstheme="majorBidi"/>
                    <w:sz w:val="14"/>
                    <w:szCs w:val="14"/>
                  </w:rPr>
                  <m:t>±0.070</m:t>
                </m:r>
              </m:oMath>
            </m:oMathPara>
          </w:p>
        </w:tc>
        <w:tc>
          <w:tcPr>
            <w:tcW w:w="0" w:type="auto"/>
            <w:vAlign w:val="center"/>
          </w:tcPr>
          <w:p w14:paraId="535182F5" w14:textId="77777777" w:rsidR="006E66D6" w:rsidRPr="006E66D6" w:rsidRDefault="006E66D6" w:rsidP="006E66D6">
            <w:pPr>
              <w:spacing w:after="0" w:line="240" w:lineRule="auto"/>
              <w:jc w:val="center"/>
              <w:rPr>
                <w:rFonts w:asciiTheme="majorBidi" w:hAnsiTheme="majorBidi" w:cstheme="majorBidi"/>
                <w:sz w:val="14"/>
                <w:szCs w:val="14"/>
              </w:rPr>
            </w:pPr>
            <m:oMath>
              <m:r>
                <m:rPr>
                  <m:sty m:val="p"/>
                </m:rPr>
                <w:rPr>
                  <w:rFonts w:ascii="Cambria Math" w:hAnsi="Cambria Math" w:cstheme="majorBidi"/>
                  <w:sz w:val="14"/>
                  <w:szCs w:val="14"/>
                </w:rPr>
                <m:t>0.515</m:t>
              </m:r>
              <m:r>
                <w:rPr>
                  <w:rFonts w:ascii="Cambria Math" w:hAnsi="Cambria Math" w:cstheme="majorBidi"/>
                  <w:sz w:val="14"/>
                  <w:szCs w:val="14"/>
                </w:rPr>
                <m:t>±0.069</m:t>
              </m:r>
            </m:oMath>
            <w:r w:rsidRPr="006E66D6">
              <w:rPr>
                <w:rFonts w:asciiTheme="majorBidi" w:hAnsiTheme="majorBidi" w:cstheme="majorBidi"/>
                <w:sz w:val="14"/>
                <w:szCs w:val="14"/>
              </w:rPr>
              <w:t xml:space="preserve"> </w:t>
            </w:r>
          </w:p>
        </w:tc>
      </w:tr>
      <w:tr w:rsidR="006E66D6" w:rsidRPr="006E66D6" w14:paraId="23AAC647" w14:textId="77777777" w:rsidTr="003B341F">
        <w:trPr>
          <w:gridAfter w:val="1"/>
          <w:wAfter w:w="12" w:type="dxa"/>
          <w:cantSplit/>
          <w:trHeight w:val="20"/>
          <w:tblCellSpacing w:w="0" w:type="dxa"/>
          <w:jc w:val="center"/>
        </w:trPr>
        <w:tc>
          <w:tcPr>
            <w:tcW w:w="0" w:type="auto"/>
            <w:tcBorders>
              <w:right w:val="single" w:sz="8" w:space="0" w:color="000000"/>
            </w:tcBorders>
            <w:vAlign w:val="center"/>
          </w:tcPr>
          <w:p w14:paraId="6DE38E00"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 xml:space="preserve">Baseline +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r w:rsidRPr="006E66D6">
              <w:rPr>
                <w:rFonts w:asciiTheme="majorBidi" w:hAnsiTheme="majorBidi" w:cstheme="majorBidi"/>
                <w:sz w:val="14"/>
                <w:szCs w:val="14"/>
                <w:vertAlign w:val="subscript"/>
              </w:rPr>
              <w:t xml:space="preserve"> </w:t>
            </w:r>
            <w:r w:rsidRPr="006E66D6">
              <w:rPr>
                <w:rFonts w:asciiTheme="majorBidi" w:hAnsiTheme="majorBidi" w:cstheme="majorBidi"/>
                <w:sz w:val="14"/>
                <w:szCs w:val="14"/>
              </w:rPr>
              <w:t>(CALAD)</w:t>
            </w:r>
          </w:p>
        </w:tc>
        <w:tc>
          <w:tcPr>
            <w:tcW w:w="0" w:type="auto"/>
            <w:tcBorders>
              <w:right w:val="single" w:sz="8" w:space="0" w:color="000000"/>
            </w:tcBorders>
            <w:vAlign w:val="center"/>
          </w:tcPr>
          <w:p w14:paraId="4DCB851E"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0.574</m:t>
                </m:r>
                <m:r>
                  <w:rPr>
                    <w:rFonts w:ascii="Cambria Math" w:hAnsi="Cambria Math" w:cstheme="majorBidi"/>
                    <w:sz w:val="14"/>
                    <w:szCs w:val="14"/>
                  </w:rPr>
                  <m:t>±0.026</m:t>
                </m:r>
              </m:oMath>
            </m:oMathPara>
          </w:p>
        </w:tc>
        <w:tc>
          <w:tcPr>
            <w:tcW w:w="2036" w:type="dxa"/>
            <w:tcBorders>
              <w:right w:val="single" w:sz="8" w:space="0" w:color="000000"/>
            </w:tcBorders>
            <w:vAlign w:val="center"/>
          </w:tcPr>
          <w:p w14:paraId="13BEB820"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0.605</m:t>
                </m:r>
                <m:r>
                  <w:rPr>
                    <w:rFonts w:ascii="Cambria Math" w:hAnsi="Cambria Math" w:cstheme="majorBidi"/>
                    <w:sz w:val="14"/>
                    <w:szCs w:val="14"/>
                  </w:rPr>
                  <m:t>±0.027</m:t>
                </m:r>
              </m:oMath>
            </m:oMathPara>
          </w:p>
        </w:tc>
        <w:tc>
          <w:tcPr>
            <w:tcW w:w="0" w:type="auto"/>
            <w:vAlign w:val="center"/>
          </w:tcPr>
          <w:p w14:paraId="16AA7081"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0.575</m:t>
                </m:r>
                <m:r>
                  <w:rPr>
                    <w:rFonts w:ascii="Cambria Math" w:hAnsi="Cambria Math" w:cstheme="majorBidi"/>
                    <w:sz w:val="14"/>
                    <w:szCs w:val="14"/>
                  </w:rPr>
                  <m:t>±0.026</m:t>
                </m:r>
              </m:oMath>
            </m:oMathPara>
          </w:p>
        </w:tc>
      </w:tr>
      <w:tr w:rsidR="006E66D6" w:rsidRPr="006E66D6" w14:paraId="3E371E25" w14:textId="77777777" w:rsidTr="003B341F">
        <w:trPr>
          <w:gridAfter w:val="1"/>
          <w:wAfter w:w="12" w:type="dxa"/>
          <w:cantSplit/>
          <w:trHeight w:val="20"/>
          <w:tblCellSpacing w:w="0" w:type="dxa"/>
          <w:jc w:val="center"/>
        </w:trPr>
        <w:tc>
          <w:tcPr>
            <w:tcW w:w="0" w:type="auto"/>
            <w:tcBorders>
              <w:right w:val="single" w:sz="8" w:space="0" w:color="000000"/>
            </w:tcBorders>
            <w:vAlign w:val="center"/>
          </w:tcPr>
          <w:p w14:paraId="69855B38"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 xml:space="preserve">Baseline + </w:t>
            </w:r>
            <m:oMath>
              <m:r>
                <w:rPr>
                  <w:rFonts w:ascii="Cambria Math" w:hAnsi="Cambria Math" w:cstheme="majorBidi"/>
                  <w:sz w:val="14"/>
                  <w:szCs w:val="14"/>
                </w:rPr>
                <m:t>σ</m:t>
              </m:r>
              <m:d>
                <m:dPr>
                  <m:ctrlPr>
                    <w:rPr>
                      <w:rFonts w:ascii="Cambria Math" w:hAnsi="Cambria Math" w:cstheme="majorBidi"/>
                      <w:i/>
                      <w:sz w:val="14"/>
                      <w:szCs w:val="14"/>
                    </w:rPr>
                  </m:ctrlPr>
                </m:dPr>
                <m:e>
                  <m:r>
                    <w:rPr>
                      <w:rFonts w:ascii="Cambria Math" w:hAnsi="Cambria Math" w:cstheme="majorBidi"/>
                      <w:sz w:val="14"/>
                      <w:szCs w:val="14"/>
                    </w:rPr>
                    <m:t>x</m:t>
                  </m:r>
                </m:e>
              </m:d>
              <m:r>
                <w:rPr>
                  <w:rFonts w:ascii="Cambria Math" w:hAnsi="Cambria Math" w:cstheme="majorBidi"/>
                  <w:sz w:val="14"/>
                  <w:szCs w:val="14"/>
                </w:rPr>
                <m:t xml:space="preserve"> </m:t>
              </m:r>
            </m:oMath>
            <w:r w:rsidRPr="006E66D6">
              <w:rPr>
                <w:rFonts w:asciiTheme="majorBidi" w:hAnsiTheme="majorBidi" w:cstheme="majorBidi"/>
                <w:sz w:val="14"/>
                <w:szCs w:val="14"/>
              </w:rPr>
              <w:t>(RALAD)</w:t>
            </w:r>
          </w:p>
        </w:tc>
        <w:tc>
          <w:tcPr>
            <w:tcW w:w="0" w:type="auto"/>
            <w:tcBorders>
              <w:right w:val="single" w:sz="8" w:space="0" w:color="000000"/>
            </w:tcBorders>
            <w:vAlign w:val="center"/>
          </w:tcPr>
          <w:p w14:paraId="3C0973D9"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0.546</m:t>
                </m:r>
                <m:r>
                  <w:rPr>
                    <w:rFonts w:ascii="Cambria Math" w:hAnsi="Cambria Math" w:cstheme="majorBidi"/>
                    <w:sz w:val="14"/>
                    <w:szCs w:val="14"/>
                  </w:rPr>
                  <m:t>±0.051</m:t>
                </m:r>
              </m:oMath>
            </m:oMathPara>
          </w:p>
        </w:tc>
        <w:tc>
          <w:tcPr>
            <w:tcW w:w="2036" w:type="dxa"/>
            <w:tcBorders>
              <w:right w:val="single" w:sz="8" w:space="0" w:color="000000"/>
            </w:tcBorders>
            <w:vAlign w:val="center"/>
          </w:tcPr>
          <w:p w14:paraId="51AE1303"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0.565</m:t>
                </m:r>
                <m:r>
                  <w:rPr>
                    <w:rFonts w:ascii="Cambria Math" w:hAnsi="Cambria Math" w:cstheme="majorBidi"/>
                    <w:sz w:val="14"/>
                    <w:szCs w:val="14"/>
                  </w:rPr>
                  <m:t>±0.051</m:t>
                </m:r>
              </m:oMath>
            </m:oMathPara>
          </w:p>
        </w:tc>
        <w:tc>
          <w:tcPr>
            <w:tcW w:w="0" w:type="auto"/>
            <w:vAlign w:val="center"/>
          </w:tcPr>
          <w:p w14:paraId="1E1C495C"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p"/>
                  </m:rPr>
                  <w:rPr>
                    <w:rFonts w:ascii="Cambria Math" w:hAnsi="Cambria Math" w:cstheme="majorBidi"/>
                    <w:sz w:val="14"/>
                    <w:szCs w:val="14"/>
                  </w:rPr>
                  <m:t>0.555</m:t>
                </m:r>
                <m:r>
                  <w:rPr>
                    <w:rFonts w:ascii="Cambria Math" w:hAnsi="Cambria Math" w:cstheme="majorBidi"/>
                    <w:sz w:val="14"/>
                    <w:szCs w:val="14"/>
                  </w:rPr>
                  <m:t>±0.051</m:t>
                </m:r>
              </m:oMath>
            </m:oMathPara>
          </w:p>
        </w:tc>
      </w:tr>
      <w:tr w:rsidR="006E66D6" w:rsidRPr="006E66D6" w14:paraId="2A9A26AA" w14:textId="77777777" w:rsidTr="003B341F">
        <w:trPr>
          <w:gridAfter w:val="1"/>
          <w:wAfter w:w="12" w:type="dxa"/>
          <w:cantSplit/>
          <w:trHeight w:val="20"/>
          <w:tblCellSpacing w:w="0" w:type="dxa"/>
          <w:jc w:val="center"/>
        </w:trPr>
        <w:tc>
          <w:tcPr>
            <w:tcW w:w="0" w:type="auto"/>
            <w:tcBorders>
              <w:right w:val="single" w:sz="8" w:space="0" w:color="000000"/>
            </w:tcBorders>
            <w:vAlign w:val="center"/>
          </w:tcPr>
          <w:p w14:paraId="638C5578"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 xml:space="preserve">Baseline +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r w:rsidRPr="006E66D6">
              <w:rPr>
                <w:rFonts w:asciiTheme="majorBidi" w:hAnsiTheme="majorBidi" w:cstheme="majorBidi"/>
                <w:sz w:val="14"/>
                <w:szCs w:val="14"/>
              </w:rPr>
              <w:t xml:space="preserve"> + </w:t>
            </w:r>
            <m:oMath>
              <m:r>
                <w:rPr>
                  <w:rFonts w:ascii="Cambria Math" w:hAnsi="Cambria Math" w:cstheme="majorBidi"/>
                  <w:sz w:val="14"/>
                  <w:szCs w:val="14"/>
                </w:rPr>
                <m:t>σ(x)</m:t>
              </m:r>
            </m:oMath>
            <w:r w:rsidRPr="006E66D6">
              <w:rPr>
                <w:rFonts w:asciiTheme="majorBidi" w:hAnsiTheme="majorBidi" w:cstheme="majorBidi"/>
                <w:sz w:val="14"/>
                <w:szCs w:val="14"/>
              </w:rPr>
              <w:t xml:space="preserve"> (RCALAD)</w:t>
            </w:r>
          </w:p>
        </w:tc>
        <w:tc>
          <w:tcPr>
            <w:tcW w:w="0" w:type="auto"/>
            <w:tcBorders>
              <w:right w:val="single" w:sz="8" w:space="0" w:color="000000"/>
            </w:tcBorders>
          </w:tcPr>
          <w:p w14:paraId="19B7C93E"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bi"/>
                  </m:rPr>
                  <w:rPr>
                    <w:rFonts w:ascii="Cambria Math" w:hAnsi="Cambria Math" w:cstheme="majorBidi"/>
                    <w:sz w:val="14"/>
                    <w:szCs w:val="14"/>
                  </w:rPr>
                  <m:t>0.629</m:t>
                </m:r>
                <m:r>
                  <w:rPr>
                    <w:rFonts w:ascii="Cambria Math" w:hAnsi="Cambria Math" w:cstheme="majorBidi"/>
                    <w:sz w:val="14"/>
                    <w:szCs w:val="14"/>
                  </w:rPr>
                  <m:t>±</m:t>
                </m:r>
                <m:r>
                  <m:rPr>
                    <m:sty m:val="bi"/>
                  </m:rPr>
                  <w:rPr>
                    <w:rFonts w:ascii="Cambria Math" w:hAnsi="Cambria Math" w:cstheme="majorBidi"/>
                    <w:sz w:val="14"/>
                    <w:szCs w:val="14"/>
                  </w:rPr>
                  <m:t>0.011</m:t>
                </m:r>
              </m:oMath>
            </m:oMathPara>
          </w:p>
        </w:tc>
        <w:tc>
          <w:tcPr>
            <w:tcW w:w="2036" w:type="dxa"/>
            <w:tcBorders>
              <w:right w:val="single" w:sz="8" w:space="0" w:color="000000"/>
            </w:tcBorders>
          </w:tcPr>
          <w:p w14:paraId="3AB01189" w14:textId="77777777" w:rsidR="006E66D6" w:rsidRPr="006E66D6" w:rsidRDefault="006E66D6" w:rsidP="006E66D6">
            <w:pPr>
              <w:spacing w:after="0" w:line="240" w:lineRule="auto"/>
              <w:jc w:val="center"/>
              <w:rPr>
                <w:rFonts w:asciiTheme="majorBidi" w:hAnsiTheme="majorBidi" w:cstheme="majorBidi"/>
                <w:sz w:val="14"/>
                <w:szCs w:val="14"/>
              </w:rPr>
            </w:pPr>
            <m:oMathPara>
              <m:oMathParaPr>
                <m:jc m:val="center"/>
              </m:oMathParaPr>
              <m:oMath>
                <m:r>
                  <m:rPr>
                    <m:sty m:val="bi"/>
                  </m:rPr>
                  <w:rPr>
                    <w:rFonts w:ascii="Cambria Math" w:hAnsi="Cambria Math" w:cstheme="majorBidi"/>
                    <w:sz w:val="14"/>
                    <w:szCs w:val="14"/>
                  </w:rPr>
                  <m:t>0.633</m:t>
                </m:r>
                <m:r>
                  <w:rPr>
                    <w:rFonts w:ascii="Cambria Math" w:hAnsi="Cambria Math" w:cstheme="majorBidi"/>
                    <w:sz w:val="14"/>
                    <w:szCs w:val="14"/>
                  </w:rPr>
                  <m:t>±</m:t>
                </m:r>
                <m:r>
                  <m:rPr>
                    <m:sty m:val="bi"/>
                  </m:rPr>
                  <w:rPr>
                    <w:rFonts w:ascii="Cambria Math" w:hAnsi="Cambria Math" w:cstheme="majorBidi"/>
                    <w:sz w:val="14"/>
                    <w:szCs w:val="14"/>
                  </w:rPr>
                  <m:t>0.016</m:t>
                </m:r>
              </m:oMath>
            </m:oMathPara>
          </w:p>
        </w:tc>
        <w:tc>
          <w:tcPr>
            <w:tcW w:w="0" w:type="auto"/>
          </w:tcPr>
          <w:p w14:paraId="0F9D8F96" w14:textId="77777777" w:rsidR="006E66D6" w:rsidRPr="006E66D6" w:rsidRDefault="006E66D6" w:rsidP="006E66D6">
            <w:pPr>
              <w:keepNext/>
              <w:spacing w:after="0" w:line="240" w:lineRule="auto"/>
              <w:jc w:val="center"/>
              <w:rPr>
                <w:rFonts w:asciiTheme="majorBidi" w:hAnsiTheme="majorBidi" w:cstheme="majorBidi"/>
                <w:sz w:val="14"/>
                <w:szCs w:val="14"/>
              </w:rPr>
            </w:pPr>
            <m:oMathPara>
              <m:oMathParaPr>
                <m:jc m:val="center"/>
              </m:oMathParaPr>
              <m:oMath>
                <m:r>
                  <m:rPr>
                    <m:sty m:val="bi"/>
                  </m:rPr>
                  <w:rPr>
                    <w:rFonts w:ascii="Cambria Math" w:hAnsi="Cambria Math" w:cstheme="majorBidi"/>
                    <w:sz w:val="14"/>
                    <w:szCs w:val="14"/>
                  </w:rPr>
                  <m:t>0.631</m:t>
                </m:r>
                <m:r>
                  <w:rPr>
                    <w:rFonts w:ascii="Cambria Math" w:hAnsi="Cambria Math" w:cstheme="majorBidi"/>
                    <w:sz w:val="14"/>
                    <w:szCs w:val="14"/>
                  </w:rPr>
                  <m:t>±</m:t>
                </m:r>
                <m:r>
                  <m:rPr>
                    <m:sty m:val="bi"/>
                  </m:rPr>
                  <w:rPr>
                    <w:rFonts w:ascii="Cambria Math" w:hAnsi="Cambria Math" w:cstheme="majorBidi"/>
                    <w:sz w:val="14"/>
                    <w:szCs w:val="14"/>
                  </w:rPr>
                  <m:t>0.013</m:t>
                </m:r>
              </m:oMath>
            </m:oMathPara>
          </w:p>
        </w:tc>
      </w:tr>
    </w:tbl>
    <w:p w14:paraId="2740ED88" w14:textId="77777777" w:rsidR="00230498" w:rsidRPr="006E66D6" w:rsidRDefault="00230498" w:rsidP="006E66D6">
      <w:pPr>
        <w:spacing w:after="0"/>
        <w:jc w:val="both"/>
        <w:rPr>
          <w:rFonts w:asciiTheme="majorBidi" w:eastAsiaTheme="minorEastAsia" w:hAnsiTheme="majorBidi" w:cstheme="majorBidi"/>
          <w:lang w:bidi="fa-IR"/>
        </w:rPr>
      </w:pPr>
    </w:p>
    <w:p w14:paraId="00E54617" w14:textId="2AE4D5FC" w:rsidR="00494A9E" w:rsidRPr="006E66D6" w:rsidRDefault="00494A9E"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A</w:t>
      </w:r>
      <w:r w:rsidR="00FE0D3D" w:rsidRPr="006E66D6">
        <w:rPr>
          <w:rFonts w:asciiTheme="majorBidi" w:eastAsiaTheme="minorEastAsia" w:hAnsiTheme="majorBidi" w:cstheme="majorBidi"/>
          <w:lang w:bidi="fa-IR"/>
        </w:rPr>
        <w:t>ccording to</w:t>
      </w:r>
      <w:r w:rsidRPr="006E66D6">
        <w:rPr>
          <w:rFonts w:asciiTheme="majorBidi" w:eastAsiaTheme="minorEastAsia" w:hAnsiTheme="majorBidi" w:cstheme="majorBidi"/>
          <w:lang w:bidi="fa-IR"/>
        </w:rPr>
        <w:t xml:space="preserve"> Tables 4 and 5, the proposed RCALAD model achieves the highest efficiency in the presence of both parts. In scrutinizing the role of the </w:t>
      </w:r>
      <w:proofErr w:type="spellStart"/>
      <w:r w:rsidRPr="006E66D6">
        <w:rPr>
          <w:rFonts w:asciiTheme="majorBidi" w:eastAsiaTheme="minorEastAsia" w:hAnsiTheme="majorBidi" w:cstheme="majorBidi"/>
          <w:lang w:bidi="fa-IR"/>
        </w:rPr>
        <w:t>D</w:t>
      </w:r>
      <w:r w:rsidRPr="006E66D6">
        <w:rPr>
          <w:rFonts w:asciiTheme="majorBidi" w:eastAsiaTheme="minorEastAsia" w:hAnsiTheme="majorBidi" w:cstheme="majorBidi"/>
          <w:vertAlign w:val="subscript"/>
          <w:lang w:bidi="fa-IR"/>
        </w:rPr>
        <w:t>xxzz</w:t>
      </w:r>
      <w:proofErr w:type="spellEnd"/>
      <w:r w:rsidRPr="006E66D6">
        <w:rPr>
          <w:rFonts w:asciiTheme="majorBidi" w:eastAsiaTheme="minorEastAsia" w:hAnsiTheme="majorBidi" w:cstheme="majorBidi"/>
          <w:lang w:bidi="fa-IR"/>
        </w:rPr>
        <w:t xml:space="preserve"> </w:t>
      </w:r>
      <w:r w:rsidR="009F41E1" w:rsidRPr="006E66D6">
        <w:rPr>
          <w:rFonts w:asciiTheme="majorBidi" w:eastAsiaTheme="minorEastAsia" w:hAnsiTheme="majorBidi" w:cstheme="majorBidi"/>
          <w:lang w:bidi="fa-IR"/>
        </w:rPr>
        <w:t>discriminator</w:t>
      </w:r>
      <w:r w:rsidRPr="006E66D6">
        <w:rPr>
          <w:rFonts w:asciiTheme="majorBidi" w:eastAsiaTheme="minorEastAsia" w:hAnsiTheme="majorBidi" w:cstheme="majorBidi"/>
          <w:lang w:bidi="fa-IR"/>
        </w:rPr>
        <w:t xml:space="preserve">, this </w:t>
      </w:r>
      <w:r w:rsidR="009F41E1" w:rsidRPr="006E66D6">
        <w:rPr>
          <w:rFonts w:asciiTheme="majorBidi" w:eastAsiaTheme="minorEastAsia" w:hAnsiTheme="majorBidi" w:cstheme="majorBidi"/>
          <w:lang w:bidi="fa-IR"/>
        </w:rPr>
        <w:t>discriminator</w:t>
      </w:r>
      <w:r w:rsidRPr="006E66D6">
        <w:rPr>
          <w:rFonts w:asciiTheme="majorBidi" w:eastAsiaTheme="minorEastAsia" w:hAnsiTheme="majorBidi" w:cstheme="majorBidi"/>
          <w:lang w:bidi="fa-IR"/>
        </w:rPr>
        <w:t xml:space="preserve"> has improved the a</w:t>
      </w:r>
      <w:r w:rsidR="002533D6" w:rsidRPr="006E66D6">
        <w:rPr>
          <w:rFonts w:asciiTheme="majorBidi" w:eastAsiaTheme="minorEastAsia" w:hAnsiTheme="majorBidi" w:cstheme="majorBidi"/>
          <w:lang w:bidi="fa-IR"/>
        </w:rPr>
        <w:t xml:space="preserve">ccuracy on </w:t>
      </w:r>
      <w:r w:rsidR="00C90962" w:rsidRPr="006E66D6">
        <w:rPr>
          <w:rFonts w:asciiTheme="majorBidi" w:eastAsiaTheme="minorEastAsia" w:hAnsiTheme="majorBidi" w:cstheme="majorBidi"/>
          <w:lang w:bidi="fa-IR"/>
        </w:rPr>
        <w:t xml:space="preserve">the </w:t>
      </w:r>
      <w:r w:rsidR="002533D6" w:rsidRPr="006E66D6">
        <w:rPr>
          <w:rFonts w:asciiTheme="majorBidi" w:eastAsiaTheme="minorEastAsia" w:hAnsiTheme="majorBidi" w:cstheme="majorBidi"/>
          <w:lang w:bidi="fa-IR"/>
        </w:rPr>
        <w:t xml:space="preserve">CIFAR10 dataset to an optimal level </w:t>
      </w:r>
      <w:r w:rsidR="00181117" w:rsidRPr="006E66D6">
        <w:rPr>
          <w:rFonts w:asciiTheme="majorBidi" w:eastAsiaTheme="minorEastAsia" w:hAnsiTheme="majorBidi" w:cstheme="majorBidi"/>
          <w:lang w:bidi="fa-IR"/>
        </w:rPr>
        <w:t>but did</w:t>
      </w:r>
      <w:r w:rsidR="00FE0D3D" w:rsidRPr="006E66D6">
        <w:rPr>
          <w:rFonts w:asciiTheme="majorBidi" w:eastAsiaTheme="minorEastAsia" w:hAnsiTheme="majorBidi" w:cstheme="majorBidi"/>
          <w:lang w:bidi="fa-IR"/>
        </w:rPr>
        <w:t xml:space="preserve"> </w:t>
      </w:r>
      <w:r w:rsidR="00181117" w:rsidRPr="006E66D6">
        <w:rPr>
          <w:rFonts w:asciiTheme="majorBidi" w:eastAsiaTheme="minorEastAsia" w:hAnsiTheme="majorBidi" w:cstheme="majorBidi"/>
          <w:lang w:bidi="fa-IR"/>
        </w:rPr>
        <w:t>n</w:t>
      </w:r>
      <w:r w:rsidR="00FE0D3D" w:rsidRPr="006E66D6">
        <w:rPr>
          <w:rFonts w:asciiTheme="majorBidi" w:eastAsiaTheme="minorEastAsia" w:hAnsiTheme="majorBidi" w:cstheme="majorBidi"/>
          <w:lang w:bidi="fa-IR"/>
        </w:rPr>
        <w:t>o</w:t>
      </w:r>
      <w:r w:rsidR="00181117" w:rsidRPr="006E66D6">
        <w:rPr>
          <w:rFonts w:asciiTheme="majorBidi" w:eastAsiaTheme="minorEastAsia" w:hAnsiTheme="majorBidi" w:cstheme="majorBidi"/>
          <w:lang w:bidi="fa-IR"/>
        </w:rPr>
        <w:t xml:space="preserve">t make significant improvement on </w:t>
      </w:r>
      <w:r w:rsidR="00C90962" w:rsidRPr="006E66D6">
        <w:rPr>
          <w:rFonts w:asciiTheme="majorBidi" w:eastAsiaTheme="minorEastAsia" w:hAnsiTheme="majorBidi" w:cstheme="majorBidi"/>
          <w:lang w:bidi="fa-IR"/>
        </w:rPr>
        <w:t xml:space="preserve">the </w:t>
      </w:r>
      <w:r w:rsidR="00181117" w:rsidRPr="006E66D6">
        <w:rPr>
          <w:rFonts w:asciiTheme="majorBidi" w:eastAsiaTheme="minorEastAsia" w:hAnsiTheme="majorBidi" w:cstheme="majorBidi"/>
          <w:lang w:bidi="fa-IR"/>
        </w:rPr>
        <w:t xml:space="preserve">SVHN </w:t>
      </w:r>
      <w:r w:rsidR="00C90962" w:rsidRPr="006E66D6">
        <w:rPr>
          <w:rFonts w:asciiTheme="majorBidi" w:eastAsiaTheme="minorEastAsia" w:hAnsiTheme="majorBidi" w:cstheme="majorBidi"/>
          <w:lang w:bidi="fa-IR"/>
        </w:rPr>
        <w:t>dataset</w:t>
      </w:r>
      <w:r w:rsidR="00181117" w:rsidRPr="006E66D6">
        <w:rPr>
          <w:rFonts w:asciiTheme="majorBidi" w:eastAsiaTheme="minorEastAsia" w:hAnsiTheme="majorBidi" w:cstheme="majorBidi"/>
          <w:lang w:bidi="fa-IR"/>
        </w:rPr>
        <w:t xml:space="preserve">. </w:t>
      </w:r>
      <w:r w:rsidR="002F00AA" w:rsidRPr="006E66D6">
        <w:rPr>
          <w:rFonts w:asciiTheme="majorBidi" w:eastAsiaTheme="minorEastAsia" w:hAnsiTheme="majorBidi" w:cstheme="majorBidi"/>
          <w:lang w:bidi="fa-IR"/>
        </w:rPr>
        <w:t xml:space="preserve">Concerning the role of σ(x) distribution, this distribution performed well on </w:t>
      </w:r>
      <w:r w:rsidR="00C90962" w:rsidRPr="006E66D6">
        <w:rPr>
          <w:rFonts w:asciiTheme="majorBidi" w:eastAsiaTheme="minorEastAsia" w:hAnsiTheme="majorBidi" w:cstheme="majorBidi"/>
          <w:lang w:bidi="fa-IR"/>
        </w:rPr>
        <w:t xml:space="preserve">the </w:t>
      </w:r>
      <w:r w:rsidR="002F00AA" w:rsidRPr="006E66D6">
        <w:rPr>
          <w:rFonts w:asciiTheme="majorBidi" w:eastAsiaTheme="minorEastAsia" w:hAnsiTheme="majorBidi" w:cstheme="majorBidi"/>
          <w:lang w:bidi="fa-IR"/>
        </w:rPr>
        <w:t xml:space="preserve">CIFAR10 </w:t>
      </w:r>
      <w:r w:rsidR="00C90962" w:rsidRPr="006E66D6">
        <w:rPr>
          <w:rFonts w:asciiTheme="majorBidi" w:eastAsiaTheme="minorEastAsia" w:hAnsiTheme="majorBidi" w:cstheme="majorBidi"/>
          <w:lang w:bidi="fa-IR"/>
        </w:rPr>
        <w:t>dataset</w:t>
      </w:r>
      <w:r w:rsidR="002F00AA" w:rsidRPr="006E66D6">
        <w:rPr>
          <w:rFonts w:asciiTheme="majorBidi" w:eastAsiaTheme="minorEastAsia" w:hAnsiTheme="majorBidi" w:cstheme="majorBidi"/>
          <w:lang w:bidi="fa-IR"/>
        </w:rPr>
        <w:t xml:space="preserve"> and improved the AUROC criterion. However,</w:t>
      </w:r>
      <w:r w:rsidR="00A74772" w:rsidRPr="006E66D6">
        <w:rPr>
          <w:rFonts w:asciiTheme="majorBidi" w:eastAsiaTheme="minorEastAsia" w:hAnsiTheme="majorBidi" w:cstheme="majorBidi"/>
          <w:lang w:bidi="fa-IR"/>
        </w:rPr>
        <w:t xml:space="preserve"> the SVHN </w:t>
      </w:r>
      <w:r w:rsidR="00C90962" w:rsidRPr="006E66D6">
        <w:rPr>
          <w:rFonts w:asciiTheme="majorBidi" w:eastAsiaTheme="minorEastAsia" w:hAnsiTheme="majorBidi" w:cstheme="majorBidi"/>
          <w:lang w:bidi="fa-IR"/>
        </w:rPr>
        <w:t>dataset</w:t>
      </w:r>
      <w:r w:rsidR="00A74772" w:rsidRPr="006E66D6">
        <w:rPr>
          <w:rFonts w:asciiTheme="majorBidi" w:eastAsiaTheme="minorEastAsia" w:hAnsiTheme="majorBidi" w:cstheme="majorBidi"/>
          <w:lang w:bidi="fa-IR"/>
        </w:rPr>
        <w:t xml:space="preserve"> reduced the AUROC criterion by a small amount compared to the base model</w:t>
      </w:r>
      <w:r w:rsidR="00C90962" w:rsidRPr="006E66D6">
        <w:rPr>
          <w:rFonts w:asciiTheme="majorBidi" w:eastAsiaTheme="minorEastAsia" w:hAnsiTheme="majorBidi" w:cstheme="majorBidi"/>
          <w:lang w:bidi="fa-IR"/>
        </w:rPr>
        <w:t>. Still,</w:t>
      </w:r>
      <w:r w:rsidR="00A74772" w:rsidRPr="006E66D6">
        <w:rPr>
          <w:rFonts w:asciiTheme="majorBidi" w:eastAsiaTheme="minorEastAsia" w:hAnsiTheme="majorBidi" w:cstheme="majorBidi"/>
          <w:lang w:bidi="fa-IR"/>
        </w:rPr>
        <w:t xml:space="preserve"> its presence in the final model le</w:t>
      </w:r>
      <w:r w:rsidR="00FE0D3D" w:rsidRPr="006E66D6">
        <w:rPr>
          <w:rFonts w:asciiTheme="majorBidi" w:eastAsiaTheme="minorEastAsia" w:hAnsiTheme="majorBidi" w:cstheme="majorBidi"/>
          <w:lang w:bidi="fa-IR"/>
        </w:rPr>
        <w:t>d</w:t>
      </w:r>
      <w:r w:rsidR="00A74772" w:rsidRPr="006E66D6">
        <w:rPr>
          <w:rFonts w:asciiTheme="majorBidi" w:eastAsiaTheme="minorEastAsia" w:hAnsiTheme="majorBidi" w:cstheme="majorBidi"/>
          <w:lang w:bidi="fa-IR"/>
        </w:rPr>
        <w:t xml:space="preserve"> to extracti</w:t>
      </w:r>
      <w:r w:rsidR="00FE0D3D" w:rsidRPr="006E66D6">
        <w:rPr>
          <w:rFonts w:asciiTheme="majorBidi" w:eastAsiaTheme="minorEastAsia" w:hAnsiTheme="majorBidi" w:cstheme="majorBidi"/>
          <w:lang w:bidi="fa-IR"/>
        </w:rPr>
        <w:t>ng</w:t>
      </w:r>
      <w:r w:rsidR="00A74772" w:rsidRPr="006E66D6">
        <w:rPr>
          <w:rFonts w:asciiTheme="majorBidi" w:eastAsiaTheme="minorEastAsia" w:hAnsiTheme="majorBidi" w:cstheme="majorBidi"/>
          <w:lang w:bidi="fa-IR"/>
        </w:rPr>
        <w:t xml:space="preserve"> new information and a more comprehensive view.</w:t>
      </w:r>
      <w:r w:rsidR="000B5331" w:rsidRPr="006E66D6">
        <w:rPr>
          <w:rFonts w:asciiTheme="majorBidi" w:eastAsiaTheme="minorEastAsia" w:hAnsiTheme="majorBidi" w:cstheme="majorBidi"/>
          <w:lang w:bidi="fa-IR"/>
        </w:rPr>
        <w:t xml:space="preserve"> </w:t>
      </w:r>
    </w:p>
    <w:p w14:paraId="76BE7F00" w14:textId="1C7B6B80" w:rsidR="00487A2A" w:rsidRPr="006E66D6" w:rsidRDefault="00487A2A" w:rsidP="006E66D6">
      <w:pPr>
        <w:spacing w:after="0"/>
        <w:jc w:val="both"/>
        <w:rPr>
          <w:rFonts w:asciiTheme="majorBidi" w:eastAsiaTheme="minorEastAsia" w:hAnsiTheme="majorBidi" w:cstheme="majorBidi"/>
          <w:b/>
          <w:bCs/>
          <w:lang w:bidi="fa-IR"/>
        </w:rPr>
      </w:pPr>
      <w:r w:rsidRPr="006E66D6">
        <w:rPr>
          <w:rFonts w:asciiTheme="majorBidi" w:eastAsiaTheme="minorEastAsia" w:hAnsiTheme="majorBidi" w:cstheme="majorBidi"/>
          <w:b/>
          <w:bCs/>
          <w:lang w:bidi="fa-IR"/>
        </w:rPr>
        <w:t xml:space="preserve">5.5 Evaluating the adequacy of the </w:t>
      </w:r>
      <w:proofErr w:type="spellStart"/>
      <w:r w:rsidRPr="006E66D6">
        <w:rPr>
          <w:rFonts w:asciiTheme="majorBidi" w:eastAsiaTheme="minorEastAsia" w:hAnsiTheme="majorBidi" w:cstheme="majorBidi"/>
          <w:b/>
          <w:bCs/>
          <w:lang w:bidi="fa-IR"/>
        </w:rPr>
        <w:t>D</w:t>
      </w:r>
      <w:r w:rsidRPr="006E66D6">
        <w:rPr>
          <w:rFonts w:asciiTheme="majorBidi" w:eastAsiaTheme="minorEastAsia" w:hAnsiTheme="majorBidi" w:cstheme="majorBidi"/>
          <w:b/>
          <w:bCs/>
          <w:vertAlign w:val="subscript"/>
          <w:lang w:bidi="fa-IR"/>
        </w:rPr>
        <w:t>xxzz</w:t>
      </w:r>
      <w:proofErr w:type="spellEnd"/>
      <w:r w:rsidRPr="006E66D6">
        <w:rPr>
          <w:rFonts w:asciiTheme="majorBidi" w:eastAsiaTheme="minorEastAsia" w:hAnsiTheme="majorBidi" w:cstheme="majorBidi"/>
          <w:b/>
          <w:bCs/>
          <w:lang w:bidi="fa-IR"/>
        </w:rPr>
        <w:t xml:space="preserve"> </w:t>
      </w:r>
      <w:r w:rsidR="009F41E1" w:rsidRPr="006E66D6">
        <w:rPr>
          <w:rFonts w:asciiTheme="majorBidi" w:eastAsiaTheme="minorEastAsia" w:hAnsiTheme="majorBidi" w:cstheme="majorBidi"/>
          <w:b/>
          <w:bCs/>
          <w:lang w:bidi="fa-IR"/>
        </w:rPr>
        <w:t>discriminator</w:t>
      </w:r>
    </w:p>
    <w:p w14:paraId="051B0802" w14:textId="76BE8C37" w:rsidR="00230498" w:rsidRPr="006E66D6" w:rsidRDefault="00487A2A"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lastRenderedPageBreak/>
        <w:t xml:space="preserve">By adding the </w:t>
      </w:r>
      <w:proofErr w:type="spellStart"/>
      <w:r w:rsidRPr="006E66D6">
        <w:rPr>
          <w:rFonts w:asciiTheme="majorBidi" w:eastAsiaTheme="minorEastAsia" w:hAnsiTheme="majorBidi" w:cstheme="majorBidi"/>
          <w:lang w:bidi="fa-IR"/>
        </w:rPr>
        <w:t>D</w:t>
      </w:r>
      <w:r w:rsidRPr="006E66D6">
        <w:rPr>
          <w:rFonts w:asciiTheme="majorBidi" w:eastAsiaTheme="minorEastAsia" w:hAnsiTheme="majorBidi" w:cstheme="majorBidi"/>
          <w:vertAlign w:val="subscript"/>
          <w:lang w:bidi="fa-IR"/>
        </w:rPr>
        <w:t>xxzz</w:t>
      </w:r>
      <w:proofErr w:type="spellEnd"/>
      <w:r w:rsidRPr="006E66D6">
        <w:rPr>
          <w:rFonts w:asciiTheme="majorBidi" w:eastAsiaTheme="minorEastAsia" w:hAnsiTheme="majorBidi" w:cstheme="majorBidi"/>
          <w:lang w:bidi="fa-IR"/>
        </w:rPr>
        <w:t xml:space="preserve"> </w:t>
      </w:r>
      <w:r w:rsidR="009F41E1" w:rsidRPr="006E66D6">
        <w:rPr>
          <w:rFonts w:asciiTheme="majorBidi" w:eastAsiaTheme="minorEastAsia" w:hAnsiTheme="majorBidi" w:cstheme="majorBidi"/>
          <w:lang w:bidi="fa-IR"/>
        </w:rPr>
        <w:t>discriminator</w:t>
      </w:r>
      <w:r w:rsidRPr="006E66D6">
        <w:rPr>
          <w:rFonts w:asciiTheme="majorBidi" w:eastAsiaTheme="minorEastAsia" w:hAnsiTheme="majorBidi" w:cstheme="majorBidi"/>
          <w:lang w:bidi="fa-IR"/>
        </w:rPr>
        <w:t>, is there a need for</w:t>
      </w:r>
      <w:r w:rsidR="00601ED7" w:rsidRPr="006E66D6">
        <w:rPr>
          <w:rFonts w:asciiTheme="majorBidi" w:eastAsiaTheme="minorEastAsia" w:hAnsiTheme="majorBidi" w:cstheme="majorBidi"/>
          <w:lang w:bidi="fa-IR"/>
        </w:rPr>
        <w:t xml:space="preserve"> </w:t>
      </w:r>
      <w:proofErr w:type="spellStart"/>
      <w:r w:rsidR="00601ED7" w:rsidRPr="006E66D6">
        <w:rPr>
          <w:rFonts w:asciiTheme="majorBidi" w:eastAsiaTheme="minorEastAsia" w:hAnsiTheme="majorBidi" w:cstheme="majorBidi"/>
          <w:lang w:bidi="fa-IR"/>
        </w:rPr>
        <w:t>D</w:t>
      </w:r>
      <w:r w:rsidR="00601ED7" w:rsidRPr="006E66D6">
        <w:rPr>
          <w:rFonts w:asciiTheme="majorBidi" w:eastAsiaTheme="minorEastAsia" w:hAnsiTheme="majorBidi" w:cstheme="majorBidi"/>
          <w:vertAlign w:val="subscript"/>
          <w:lang w:bidi="fa-IR"/>
        </w:rPr>
        <w:t>xx</w:t>
      </w:r>
      <w:proofErr w:type="spellEnd"/>
      <w:r w:rsidR="00601ED7" w:rsidRPr="006E66D6">
        <w:rPr>
          <w:rFonts w:asciiTheme="majorBidi" w:eastAsiaTheme="minorEastAsia" w:hAnsiTheme="majorBidi" w:cstheme="majorBidi"/>
          <w:lang w:bidi="fa-IR"/>
        </w:rPr>
        <w:t xml:space="preserve"> and </w:t>
      </w:r>
      <w:proofErr w:type="spellStart"/>
      <w:r w:rsidR="00601ED7" w:rsidRPr="006E66D6">
        <w:rPr>
          <w:rFonts w:asciiTheme="majorBidi" w:eastAsiaTheme="minorEastAsia" w:hAnsiTheme="majorBidi" w:cstheme="majorBidi"/>
          <w:lang w:bidi="fa-IR"/>
        </w:rPr>
        <w:t>D</w:t>
      </w:r>
      <w:r w:rsidRPr="006E66D6">
        <w:rPr>
          <w:rFonts w:asciiTheme="majorBidi" w:eastAsiaTheme="minorEastAsia" w:hAnsiTheme="majorBidi" w:cstheme="majorBidi"/>
          <w:vertAlign w:val="subscript"/>
          <w:lang w:bidi="fa-IR"/>
        </w:rPr>
        <w:t>za</w:t>
      </w:r>
      <w:proofErr w:type="spellEnd"/>
      <w:r w:rsidRPr="006E66D6">
        <w:rPr>
          <w:rFonts w:asciiTheme="majorBidi" w:eastAsiaTheme="minorEastAsia" w:hAnsiTheme="majorBidi" w:cstheme="majorBidi"/>
          <w:vertAlign w:val="subscript"/>
          <w:lang w:bidi="fa-IR"/>
        </w:rPr>
        <w:t xml:space="preserve"> </w:t>
      </w:r>
      <w:r w:rsidR="009F41E1" w:rsidRPr="006E66D6">
        <w:rPr>
          <w:rFonts w:asciiTheme="majorBidi" w:eastAsiaTheme="minorEastAsia" w:hAnsiTheme="majorBidi" w:cstheme="majorBidi"/>
          <w:lang w:bidi="fa-IR"/>
        </w:rPr>
        <w:t>discriminator</w:t>
      </w:r>
      <w:r w:rsidRPr="006E66D6">
        <w:rPr>
          <w:rFonts w:asciiTheme="majorBidi" w:eastAsiaTheme="minorEastAsia" w:hAnsiTheme="majorBidi" w:cstheme="majorBidi"/>
          <w:lang w:bidi="fa-IR"/>
        </w:rPr>
        <w:t xml:space="preserve">s or not? </w:t>
      </w:r>
      <w:r w:rsidR="00C90962" w:rsidRPr="006E66D6">
        <w:rPr>
          <w:rFonts w:asciiTheme="majorBidi" w:eastAsiaTheme="minorEastAsia" w:hAnsiTheme="majorBidi" w:cstheme="majorBidi"/>
          <w:lang w:bidi="fa-IR"/>
        </w:rPr>
        <w:t>T</w:t>
      </w:r>
      <w:r w:rsidR="00601ED7" w:rsidRPr="006E66D6">
        <w:rPr>
          <w:rFonts w:asciiTheme="majorBidi" w:eastAsiaTheme="minorEastAsia" w:hAnsiTheme="majorBidi" w:cstheme="majorBidi"/>
          <w:lang w:bidi="fa-IR"/>
        </w:rPr>
        <w:t xml:space="preserve">o answer this question </w:t>
      </w:r>
      <w:r w:rsidR="00C90962" w:rsidRPr="006E66D6">
        <w:rPr>
          <w:rFonts w:asciiTheme="majorBidi" w:eastAsiaTheme="minorEastAsia" w:hAnsiTheme="majorBidi" w:cstheme="majorBidi"/>
          <w:lang w:bidi="fa-IR"/>
        </w:rPr>
        <w:t>correct</w:t>
      </w:r>
      <w:r w:rsidR="00601ED7" w:rsidRPr="006E66D6">
        <w:rPr>
          <w:rFonts w:asciiTheme="majorBidi" w:eastAsiaTheme="minorEastAsia" w:hAnsiTheme="majorBidi" w:cstheme="majorBidi"/>
          <w:lang w:bidi="fa-IR"/>
        </w:rPr>
        <w:t xml:space="preserve">ly, you should observe the following table. In fact, in this section, in addition to the abovementioned question, the result of </w:t>
      </w:r>
      <w:r w:rsidR="00C90962" w:rsidRPr="006E66D6">
        <w:rPr>
          <w:rFonts w:asciiTheme="majorBidi" w:eastAsiaTheme="minorEastAsia" w:hAnsiTheme="majorBidi" w:cstheme="majorBidi"/>
          <w:lang w:bidi="fa-IR"/>
        </w:rPr>
        <w:t>adding</w:t>
      </w:r>
      <w:r w:rsidR="00601ED7" w:rsidRPr="006E66D6">
        <w:rPr>
          <w:rFonts w:asciiTheme="majorBidi" w:eastAsiaTheme="minorEastAsia" w:hAnsiTheme="majorBidi" w:cstheme="majorBidi"/>
          <w:lang w:bidi="fa-IR"/>
        </w:rPr>
        <w:t xml:space="preserve"> </w:t>
      </w:r>
      <w:proofErr w:type="spellStart"/>
      <w:r w:rsidR="00601ED7" w:rsidRPr="006E66D6">
        <w:rPr>
          <w:rFonts w:asciiTheme="majorBidi" w:eastAsiaTheme="minorEastAsia" w:hAnsiTheme="majorBidi" w:cstheme="majorBidi"/>
          <w:lang w:bidi="fa-IR"/>
        </w:rPr>
        <w:t>D</w:t>
      </w:r>
      <w:r w:rsidR="00601ED7" w:rsidRPr="006E66D6">
        <w:rPr>
          <w:rFonts w:asciiTheme="majorBidi" w:eastAsiaTheme="minorEastAsia" w:hAnsiTheme="majorBidi" w:cstheme="majorBidi"/>
          <w:vertAlign w:val="subscript"/>
          <w:lang w:bidi="fa-IR"/>
        </w:rPr>
        <w:t>xxzz</w:t>
      </w:r>
      <w:proofErr w:type="spellEnd"/>
      <w:r w:rsidR="00601ED7" w:rsidRPr="006E66D6">
        <w:rPr>
          <w:rFonts w:asciiTheme="majorBidi" w:eastAsiaTheme="minorEastAsia" w:hAnsiTheme="majorBidi" w:cstheme="majorBidi"/>
          <w:vertAlign w:val="subscript"/>
          <w:lang w:bidi="fa-IR"/>
        </w:rPr>
        <w:t xml:space="preserve"> </w:t>
      </w:r>
      <w:r w:rsidR="009F41E1" w:rsidRPr="006E66D6">
        <w:rPr>
          <w:rFonts w:asciiTheme="majorBidi" w:eastAsiaTheme="minorEastAsia" w:hAnsiTheme="majorBidi" w:cstheme="majorBidi"/>
          <w:lang w:bidi="fa-IR"/>
        </w:rPr>
        <w:t>discriminator</w:t>
      </w:r>
      <w:r w:rsidR="00601ED7" w:rsidRPr="006E66D6">
        <w:rPr>
          <w:rFonts w:asciiTheme="majorBidi" w:eastAsiaTheme="minorEastAsia" w:hAnsiTheme="majorBidi" w:cstheme="majorBidi"/>
          <w:lang w:bidi="fa-IR"/>
        </w:rPr>
        <w:t xml:space="preserve"> in basic models such as ALI and ALICE </w:t>
      </w:r>
      <w:proofErr w:type="gramStart"/>
      <w:r w:rsidR="00FE0D3D" w:rsidRPr="006E66D6">
        <w:rPr>
          <w:rFonts w:asciiTheme="majorBidi" w:eastAsiaTheme="minorEastAsia" w:hAnsiTheme="majorBidi" w:cstheme="majorBidi"/>
          <w:lang w:bidi="fa-IR"/>
        </w:rPr>
        <w:t>is</w:t>
      </w:r>
      <w:proofErr w:type="gramEnd"/>
      <w:r w:rsidR="00601ED7" w:rsidRPr="006E66D6">
        <w:rPr>
          <w:rFonts w:asciiTheme="majorBidi" w:eastAsiaTheme="minorEastAsia" w:hAnsiTheme="majorBidi" w:cstheme="majorBidi"/>
          <w:lang w:bidi="fa-IR"/>
        </w:rPr>
        <w:t xml:space="preserve"> investigated.</w:t>
      </w:r>
    </w:p>
    <w:p w14:paraId="790EEE0B" w14:textId="49B49DDC" w:rsidR="00573487" w:rsidRPr="006E66D6" w:rsidRDefault="00573487" w:rsidP="006E66D6">
      <w:pPr>
        <w:spacing w:after="0"/>
        <w:jc w:val="center"/>
        <w:rPr>
          <w:rFonts w:asciiTheme="majorBidi" w:eastAsiaTheme="minorEastAsia" w:hAnsiTheme="majorBidi" w:cstheme="majorBidi"/>
          <w:b/>
          <w:bCs/>
          <w:sz w:val="16"/>
          <w:szCs w:val="16"/>
          <w:lang w:bidi="fa-IR"/>
        </w:rPr>
      </w:pPr>
      <w:r w:rsidRPr="006E66D6">
        <w:rPr>
          <w:rFonts w:asciiTheme="majorBidi" w:eastAsiaTheme="minorEastAsia" w:hAnsiTheme="majorBidi" w:cstheme="majorBidi"/>
          <w:b/>
          <w:bCs/>
          <w:sz w:val="16"/>
          <w:szCs w:val="16"/>
          <w:lang w:bidi="fa-IR"/>
        </w:rPr>
        <w:t>Table 6: Assessing the performance of the model in the presence or absence of each of the component</w:t>
      </w:r>
      <w:r w:rsidR="00FE0D3D" w:rsidRPr="006E66D6">
        <w:rPr>
          <w:rFonts w:asciiTheme="majorBidi" w:eastAsiaTheme="minorEastAsia" w:hAnsiTheme="majorBidi" w:cstheme="majorBidi"/>
          <w:b/>
          <w:bCs/>
          <w:sz w:val="16"/>
          <w:szCs w:val="16"/>
          <w:lang w:bidi="fa-IR"/>
        </w:rPr>
        <w:t>s</w:t>
      </w:r>
    </w:p>
    <w:tbl>
      <w:tblPr>
        <w:tblStyle w:val="TableGrid"/>
        <w:tblW w:w="8976" w:type="dxa"/>
        <w:jc w:val="center"/>
        <w:tblLook w:val="04A0" w:firstRow="1" w:lastRow="0" w:firstColumn="1" w:lastColumn="0" w:noHBand="0" w:noVBand="1"/>
      </w:tblPr>
      <w:tblGrid>
        <w:gridCol w:w="2160"/>
        <w:gridCol w:w="604"/>
        <w:gridCol w:w="990"/>
        <w:gridCol w:w="900"/>
        <w:gridCol w:w="1466"/>
        <w:gridCol w:w="1350"/>
        <w:gridCol w:w="1506"/>
      </w:tblGrid>
      <w:tr w:rsidR="006E66D6" w:rsidRPr="006E66D6" w14:paraId="250E38DC" w14:textId="77777777" w:rsidTr="003B341F">
        <w:trPr>
          <w:trHeight w:val="20"/>
          <w:jc w:val="center"/>
        </w:trPr>
        <w:tc>
          <w:tcPr>
            <w:tcW w:w="2160" w:type="dxa"/>
            <w:tcBorders>
              <w:top w:val="nil"/>
              <w:left w:val="nil"/>
              <w:bottom w:val="single" w:sz="4" w:space="0" w:color="auto"/>
              <w:right w:val="single" w:sz="8" w:space="0" w:color="auto"/>
            </w:tcBorders>
          </w:tcPr>
          <w:p w14:paraId="1E9A8061"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Model</w:t>
            </w:r>
          </w:p>
        </w:tc>
        <w:tc>
          <w:tcPr>
            <w:tcW w:w="604" w:type="dxa"/>
            <w:tcBorders>
              <w:top w:val="nil"/>
              <w:left w:val="single" w:sz="8" w:space="0" w:color="auto"/>
              <w:bottom w:val="single" w:sz="4" w:space="0" w:color="auto"/>
              <w:right w:val="nil"/>
            </w:tcBorders>
          </w:tcPr>
          <w:p w14:paraId="283BC5EF" w14:textId="77777777" w:rsidR="006E66D6" w:rsidRPr="006E66D6" w:rsidRDefault="006E66D6" w:rsidP="006E66D6">
            <w:pPr>
              <w:bidi w:val="0"/>
              <w:jc w:val="center"/>
              <w:rPr>
                <w:rFonts w:asciiTheme="majorBidi" w:hAnsiTheme="majorBidi" w:cstheme="majorBidi"/>
                <w:sz w:val="18"/>
                <w:szCs w:val="18"/>
                <w:vertAlign w:val="subscript"/>
              </w:rPr>
            </w:pPr>
            <w:proofErr w:type="spellStart"/>
            <w:r w:rsidRPr="006E66D6">
              <w:rPr>
                <w:rFonts w:asciiTheme="majorBidi" w:hAnsiTheme="majorBidi" w:cstheme="majorBidi"/>
                <w:sz w:val="18"/>
                <w:szCs w:val="18"/>
              </w:rPr>
              <w:t>D</w:t>
            </w:r>
            <w:r w:rsidRPr="006E66D6">
              <w:rPr>
                <w:rFonts w:asciiTheme="majorBidi" w:hAnsiTheme="majorBidi" w:cstheme="majorBidi"/>
                <w:sz w:val="18"/>
                <w:szCs w:val="18"/>
                <w:vertAlign w:val="subscript"/>
              </w:rPr>
              <w:t>zz</w:t>
            </w:r>
            <w:proofErr w:type="spellEnd"/>
          </w:p>
        </w:tc>
        <w:tc>
          <w:tcPr>
            <w:tcW w:w="990" w:type="dxa"/>
            <w:tcBorders>
              <w:top w:val="nil"/>
              <w:left w:val="nil"/>
              <w:bottom w:val="single" w:sz="4" w:space="0" w:color="auto"/>
              <w:right w:val="nil"/>
            </w:tcBorders>
          </w:tcPr>
          <w:p w14:paraId="18251A3F" w14:textId="77777777" w:rsidR="006E66D6" w:rsidRPr="006E66D6" w:rsidRDefault="006E66D6" w:rsidP="006E66D6">
            <w:pPr>
              <w:bidi w:val="0"/>
              <w:jc w:val="center"/>
              <w:rPr>
                <w:rFonts w:asciiTheme="majorBidi" w:hAnsiTheme="majorBidi" w:cstheme="majorBidi"/>
                <w:sz w:val="18"/>
                <w:szCs w:val="18"/>
                <w:vertAlign w:val="subscript"/>
              </w:rPr>
            </w:pPr>
            <w:proofErr w:type="spellStart"/>
            <w:r w:rsidRPr="006E66D6">
              <w:rPr>
                <w:rFonts w:asciiTheme="majorBidi" w:hAnsiTheme="majorBidi" w:cstheme="majorBidi"/>
                <w:sz w:val="18"/>
                <w:szCs w:val="18"/>
              </w:rPr>
              <w:t>D</w:t>
            </w:r>
            <w:r w:rsidRPr="006E66D6">
              <w:rPr>
                <w:rFonts w:asciiTheme="majorBidi" w:hAnsiTheme="majorBidi" w:cstheme="majorBidi"/>
                <w:sz w:val="18"/>
                <w:szCs w:val="18"/>
                <w:vertAlign w:val="subscript"/>
              </w:rPr>
              <w:t>xx</w:t>
            </w:r>
            <w:proofErr w:type="spellEnd"/>
          </w:p>
        </w:tc>
        <w:tc>
          <w:tcPr>
            <w:tcW w:w="900" w:type="dxa"/>
            <w:tcBorders>
              <w:top w:val="nil"/>
              <w:left w:val="nil"/>
              <w:bottom w:val="single" w:sz="4" w:space="0" w:color="auto"/>
              <w:right w:val="single" w:sz="8" w:space="0" w:color="auto"/>
            </w:tcBorders>
          </w:tcPr>
          <w:p w14:paraId="626CB41B" w14:textId="77777777" w:rsidR="006E66D6" w:rsidRPr="006E66D6" w:rsidRDefault="006E66D6" w:rsidP="006E66D6">
            <w:pPr>
              <w:bidi w:val="0"/>
              <w:jc w:val="center"/>
              <w:rPr>
                <w:rFonts w:asciiTheme="majorBidi" w:hAnsiTheme="majorBidi" w:cstheme="majorBidi"/>
                <w:sz w:val="18"/>
                <w:szCs w:val="18"/>
                <w:vertAlign w:val="subscript"/>
              </w:rPr>
            </w:pPr>
            <w:proofErr w:type="spellStart"/>
            <w:r w:rsidRPr="006E66D6">
              <w:rPr>
                <w:rFonts w:asciiTheme="majorBidi" w:hAnsiTheme="majorBidi" w:cstheme="majorBidi"/>
                <w:sz w:val="18"/>
                <w:szCs w:val="18"/>
              </w:rPr>
              <w:t>D</w:t>
            </w:r>
            <w:r w:rsidRPr="006E66D6">
              <w:rPr>
                <w:rFonts w:asciiTheme="majorBidi" w:hAnsiTheme="majorBidi" w:cstheme="majorBidi"/>
                <w:sz w:val="18"/>
                <w:szCs w:val="18"/>
                <w:vertAlign w:val="subscript"/>
              </w:rPr>
              <w:t>xxzz</w:t>
            </w:r>
            <w:proofErr w:type="spellEnd"/>
          </w:p>
        </w:tc>
        <w:tc>
          <w:tcPr>
            <w:tcW w:w="1466" w:type="dxa"/>
            <w:tcBorders>
              <w:top w:val="nil"/>
              <w:left w:val="single" w:sz="8" w:space="0" w:color="auto"/>
              <w:bottom w:val="single" w:sz="4" w:space="0" w:color="auto"/>
              <w:right w:val="nil"/>
            </w:tcBorders>
          </w:tcPr>
          <w:p w14:paraId="7F466C1C" w14:textId="77777777" w:rsidR="006E66D6" w:rsidRPr="006E66D6" w:rsidRDefault="006E66D6" w:rsidP="006E66D6">
            <w:pPr>
              <w:bidi w:val="0"/>
              <w:jc w:val="center"/>
              <w:rPr>
                <w:rFonts w:asciiTheme="majorBidi" w:hAnsiTheme="majorBidi" w:cstheme="majorBidi"/>
                <w:sz w:val="18"/>
                <w:szCs w:val="18"/>
              </w:rPr>
            </w:pPr>
            <w:r w:rsidRPr="006E66D6">
              <w:rPr>
                <w:rFonts w:asciiTheme="majorBidi" w:hAnsiTheme="majorBidi" w:cstheme="majorBidi"/>
                <w:sz w:val="18"/>
                <w:szCs w:val="18"/>
              </w:rPr>
              <w:t>Prec.</w:t>
            </w:r>
          </w:p>
        </w:tc>
        <w:tc>
          <w:tcPr>
            <w:tcW w:w="1350" w:type="dxa"/>
            <w:tcBorders>
              <w:top w:val="nil"/>
              <w:left w:val="nil"/>
              <w:bottom w:val="single" w:sz="4" w:space="0" w:color="auto"/>
              <w:right w:val="nil"/>
            </w:tcBorders>
          </w:tcPr>
          <w:p w14:paraId="4BAE7B7C" w14:textId="77777777" w:rsidR="006E66D6" w:rsidRPr="006E66D6" w:rsidRDefault="006E66D6" w:rsidP="006E66D6">
            <w:pPr>
              <w:bidi w:val="0"/>
              <w:jc w:val="center"/>
              <w:rPr>
                <w:rFonts w:asciiTheme="majorBidi" w:hAnsiTheme="majorBidi" w:cstheme="majorBidi"/>
                <w:sz w:val="18"/>
                <w:szCs w:val="18"/>
              </w:rPr>
            </w:pPr>
            <w:r w:rsidRPr="006E66D6">
              <w:rPr>
                <w:rFonts w:asciiTheme="majorBidi" w:hAnsiTheme="majorBidi" w:cstheme="majorBidi"/>
                <w:sz w:val="18"/>
                <w:szCs w:val="18"/>
              </w:rPr>
              <w:t>Recall</w:t>
            </w:r>
          </w:p>
        </w:tc>
        <w:tc>
          <w:tcPr>
            <w:tcW w:w="1506" w:type="dxa"/>
            <w:tcBorders>
              <w:top w:val="nil"/>
              <w:left w:val="nil"/>
              <w:bottom w:val="single" w:sz="4" w:space="0" w:color="auto"/>
              <w:right w:val="nil"/>
            </w:tcBorders>
          </w:tcPr>
          <w:p w14:paraId="7FC43410" w14:textId="77777777" w:rsidR="006E66D6" w:rsidRPr="006E66D6" w:rsidRDefault="006E66D6" w:rsidP="006E66D6">
            <w:pPr>
              <w:bidi w:val="0"/>
              <w:jc w:val="center"/>
              <w:rPr>
                <w:rFonts w:asciiTheme="majorBidi" w:hAnsiTheme="majorBidi" w:cstheme="majorBidi"/>
                <w:sz w:val="18"/>
                <w:szCs w:val="18"/>
              </w:rPr>
            </w:pPr>
            <w:r w:rsidRPr="006E66D6">
              <w:rPr>
                <w:rFonts w:asciiTheme="majorBidi" w:hAnsiTheme="majorBidi" w:cstheme="majorBidi"/>
                <w:sz w:val="18"/>
                <w:szCs w:val="18"/>
              </w:rPr>
              <w:t>F</w:t>
            </w:r>
            <w:r w:rsidRPr="006E66D6">
              <w:rPr>
                <w:rFonts w:asciiTheme="majorBidi" w:hAnsiTheme="majorBidi" w:cstheme="majorBidi"/>
                <w:sz w:val="18"/>
                <w:szCs w:val="18"/>
                <w:vertAlign w:val="subscript"/>
              </w:rPr>
              <w:t>1</w:t>
            </w:r>
          </w:p>
        </w:tc>
      </w:tr>
      <w:tr w:rsidR="006E66D6" w:rsidRPr="006E66D6" w14:paraId="22B6A4CC" w14:textId="77777777" w:rsidTr="003B341F">
        <w:trPr>
          <w:trHeight w:val="20"/>
          <w:jc w:val="center"/>
        </w:trPr>
        <w:tc>
          <w:tcPr>
            <w:tcW w:w="0" w:type="auto"/>
            <w:gridSpan w:val="7"/>
            <w:tcBorders>
              <w:top w:val="single" w:sz="8" w:space="0" w:color="auto"/>
              <w:left w:val="nil"/>
              <w:bottom w:val="single" w:sz="8" w:space="0" w:color="auto"/>
              <w:right w:val="nil"/>
            </w:tcBorders>
          </w:tcPr>
          <w:p w14:paraId="2DA80AE4" w14:textId="77777777" w:rsidR="006E66D6" w:rsidRPr="006E66D6" w:rsidRDefault="006E66D6" w:rsidP="006E66D6">
            <w:pPr>
              <w:bidi w:val="0"/>
              <w:jc w:val="center"/>
              <w:rPr>
                <w:rFonts w:asciiTheme="majorBidi" w:hAnsiTheme="majorBidi" w:cstheme="majorBidi"/>
                <w:b/>
                <w:bCs/>
                <w:sz w:val="14"/>
                <w:szCs w:val="14"/>
              </w:rPr>
            </w:pPr>
            <w:r w:rsidRPr="006E66D6">
              <w:rPr>
                <w:rFonts w:asciiTheme="majorBidi" w:hAnsiTheme="majorBidi" w:cstheme="majorBidi"/>
                <w:b/>
                <w:bCs/>
                <w:sz w:val="14"/>
                <w:szCs w:val="14"/>
              </w:rPr>
              <w:t>KDD99</w:t>
            </w:r>
          </w:p>
        </w:tc>
      </w:tr>
      <w:tr w:rsidR="006E66D6" w:rsidRPr="006E66D6" w14:paraId="285CE552" w14:textId="77777777" w:rsidTr="003B341F">
        <w:trPr>
          <w:trHeight w:val="178"/>
          <w:jc w:val="center"/>
        </w:trPr>
        <w:tc>
          <w:tcPr>
            <w:tcW w:w="2160" w:type="dxa"/>
            <w:tcBorders>
              <w:left w:val="nil"/>
              <w:bottom w:val="nil"/>
              <w:right w:val="single" w:sz="8" w:space="0" w:color="auto"/>
            </w:tcBorders>
          </w:tcPr>
          <w:p w14:paraId="53DCE306" w14:textId="77777777" w:rsidR="006E66D6" w:rsidRPr="006E66D6" w:rsidRDefault="006E66D6" w:rsidP="006E66D6">
            <w:pPr>
              <w:bidi w:val="0"/>
              <w:jc w:val="center"/>
              <w:rPr>
                <w:rFonts w:asciiTheme="majorBidi" w:hAnsiTheme="majorBidi" w:cstheme="majorBidi"/>
                <w:sz w:val="14"/>
                <w:szCs w:val="14"/>
                <w:vertAlign w:val="subscript"/>
              </w:rPr>
            </w:pPr>
            <w:r w:rsidRPr="006E66D6">
              <w:rPr>
                <w:rFonts w:asciiTheme="majorBidi" w:hAnsiTheme="majorBidi" w:cstheme="majorBidi"/>
                <w:sz w:val="14"/>
                <w:szCs w:val="14"/>
              </w:rPr>
              <w:t>ALAD</w:t>
            </w:r>
          </w:p>
        </w:tc>
        <w:tc>
          <w:tcPr>
            <w:tcW w:w="604" w:type="dxa"/>
            <w:tcBorders>
              <w:left w:val="single" w:sz="8" w:space="0" w:color="auto"/>
              <w:bottom w:val="nil"/>
              <w:right w:val="nil"/>
            </w:tcBorders>
          </w:tcPr>
          <w:p w14:paraId="5BFE50DE"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0" w:type="auto"/>
            <w:tcBorders>
              <w:left w:val="nil"/>
              <w:bottom w:val="nil"/>
              <w:right w:val="nil"/>
            </w:tcBorders>
          </w:tcPr>
          <w:p w14:paraId="46713FDF"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900" w:type="dxa"/>
            <w:tcBorders>
              <w:left w:val="nil"/>
              <w:bottom w:val="nil"/>
              <w:right w:val="single" w:sz="8" w:space="0" w:color="auto"/>
            </w:tcBorders>
          </w:tcPr>
          <w:p w14:paraId="01AC2515"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1466" w:type="dxa"/>
            <w:tcBorders>
              <w:left w:val="single" w:sz="8" w:space="0" w:color="auto"/>
              <w:bottom w:val="nil"/>
              <w:right w:val="nil"/>
            </w:tcBorders>
          </w:tcPr>
          <w:p w14:paraId="44174CA7"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4"/>
                    <w:szCs w:val="14"/>
                  </w:rPr>
                  <m:t>0.942±0.008</m:t>
                </m:r>
              </m:oMath>
            </m:oMathPara>
          </w:p>
        </w:tc>
        <w:tc>
          <w:tcPr>
            <w:tcW w:w="1350" w:type="dxa"/>
            <w:tcBorders>
              <w:left w:val="nil"/>
              <w:bottom w:val="nil"/>
              <w:right w:val="nil"/>
            </w:tcBorders>
          </w:tcPr>
          <w:p w14:paraId="4CE47B16" w14:textId="77777777" w:rsidR="006E66D6" w:rsidRPr="006E66D6" w:rsidRDefault="006E66D6" w:rsidP="006E66D6">
            <w:pPr>
              <w:bidi w:val="0"/>
              <w:jc w:val="center"/>
              <w:rPr>
                <w:rFonts w:ascii="Cambria Math" w:hAnsi="Cambria Math"/>
                <w:sz w:val="18"/>
                <w:szCs w:val="18"/>
                <w:oMath/>
              </w:rPr>
            </w:pPr>
            <m:oMathPara>
              <m:oMath>
                <m:r>
                  <m:rPr>
                    <m:sty m:val="bi"/>
                  </m:rPr>
                  <w:rPr>
                    <w:rFonts w:ascii="Cambria Math" w:hAnsi="Cambria Math"/>
                    <w:sz w:val="14"/>
                    <w:szCs w:val="14"/>
                  </w:rPr>
                  <m:t>0.957±0.006</m:t>
                </m:r>
              </m:oMath>
            </m:oMathPara>
          </w:p>
        </w:tc>
        <w:tc>
          <w:tcPr>
            <w:tcW w:w="1506" w:type="dxa"/>
            <w:tcBorders>
              <w:left w:val="nil"/>
              <w:bottom w:val="nil"/>
              <w:right w:val="nil"/>
            </w:tcBorders>
          </w:tcPr>
          <w:p w14:paraId="7452D25B"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4"/>
                    <w:szCs w:val="14"/>
                  </w:rPr>
                  <m:t>0.950</m:t>
                </m:r>
                <m:r>
                  <m:rPr>
                    <m:sty m:val="bi"/>
                  </m:rPr>
                  <w:rPr>
                    <w:rFonts w:ascii="Cambria Math" w:hAnsi="Cambria Math"/>
                    <w:sz w:val="14"/>
                    <w:szCs w:val="14"/>
                  </w:rPr>
                  <m:t>±</m:t>
                </m:r>
                <m:r>
                  <w:rPr>
                    <w:rFonts w:ascii="Cambria Math" w:hAnsi="Cambria Math"/>
                    <w:sz w:val="14"/>
                    <w:szCs w:val="14"/>
                  </w:rPr>
                  <m:t>0.007</m:t>
                </m:r>
              </m:oMath>
            </m:oMathPara>
          </w:p>
        </w:tc>
      </w:tr>
      <w:tr w:rsidR="006E66D6" w:rsidRPr="006E66D6" w14:paraId="0D28AA53" w14:textId="77777777" w:rsidTr="003B341F">
        <w:trPr>
          <w:trHeight w:val="20"/>
          <w:jc w:val="center"/>
        </w:trPr>
        <w:tc>
          <w:tcPr>
            <w:tcW w:w="2160" w:type="dxa"/>
            <w:tcBorders>
              <w:top w:val="nil"/>
              <w:left w:val="nil"/>
              <w:bottom w:val="nil"/>
              <w:right w:val="single" w:sz="8" w:space="0" w:color="auto"/>
            </w:tcBorders>
          </w:tcPr>
          <w:p w14:paraId="0ED642CC"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 xml:space="preserve">ALI +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p>
        </w:tc>
        <w:tc>
          <w:tcPr>
            <w:tcW w:w="604" w:type="dxa"/>
            <w:tcBorders>
              <w:top w:val="nil"/>
              <w:left w:val="single" w:sz="8" w:space="0" w:color="auto"/>
              <w:bottom w:val="nil"/>
              <w:right w:val="nil"/>
            </w:tcBorders>
          </w:tcPr>
          <w:p w14:paraId="4CCD54F0" w14:textId="77777777" w:rsidR="006E66D6" w:rsidRPr="006E66D6" w:rsidRDefault="006E66D6" w:rsidP="006E66D6">
            <w:pPr>
              <w:bidi w:val="0"/>
              <w:jc w:val="center"/>
              <w:rPr>
                <w:sz w:val="18"/>
                <w:szCs w:val="18"/>
              </w:rPr>
            </w:pPr>
            <m:oMathPara>
              <m:oMath>
                <m:r>
                  <w:rPr>
                    <w:rFonts w:ascii="Cambria Math" w:hAnsi="Cambria Math"/>
                    <w:sz w:val="18"/>
                    <w:szCs w:val="18"/>
                  </w:rPr>
                  <m:t>×</m:t>
                </m:r>
              </m:oMath>
            </m:oMathPara>
          </w:p>
        </w:tc>
        <w:tc>
          <w:tcPr>
            <w:tcW w:w="0" w:type="auto"/>
            <w:tcBorders>
              <w:top w:val="nil"/>
              <w:left w:val="nil"/>
              <w:bottom w:val="nil"/>
              <w:right w:val="nil"/>
            </w:tcBorders>
          </w:tcPr>
          <w:p w14:paraId="7C406A4E" w14:textId="77777777" w:rsidR="006E66D6" w:rsidRPr="006E66D6" w:rsidRDefault="006E66D6" w:rsidP="006E66D6">
            <w:pPr>
              <w:bidi w:val="0"/>
              <w:jc w:val="center"/>
              <w:rPr>
                <w:sz w:val="18"/>
                <w:szCs w:val="18"/>
              </w:rPr>
            </w:pPr>
            <m:oMathPara>
              <m:oMath>
                <m:r>
                  <w:rPr>
                    <w:rFonts w:ascii="Cambria Math" w:hAnsi="Cambria Math"/>
                    <w:sz w:val="18"/>
                    <w:szCs w:val="18"/>
                  </w:rPr>
                  <m:t>×</m:t>
                </m:r>
              </m:oMath>
            </m:oMathPara>
          </w:p>
        </w:tc>
        <w:tc>
          <w:tcPr>
            <w:tcW w:w="900" w:type="dxa"/>
            <w:tcBorders>
              <w:top w:val="nil"/>
              <w:left w:val="nil"/>
              <w:bottom w:val="nil"/>
              <w:right w:val="single" w:sz="8" w:space="0" w:color="auto"/>
            </w:tcBorders>
          </w:tcPr>
          <w:p w14:paraId="4E3B1A7C" w14:textId="77777777" w:rsidR="006E66D6" w:rsidRPr="006E66D6" w:rsidRDefault="006E66D6" w:rsidP="006E66D6">
            <w:pPr>
              <w:bidi w:val="0"/>
              <w:jc w:val="center"/>
              <w:rPr>
                <w:sz w:val="18"/>
                <w:szCs w:val="18"/>
              </w:rPr>
            </w:pPr>
            <m:oMathPara>
              <m:oMath>
                <m:r>
                  <w:rPr>
                    <w:rFonts w:ascii="Cambria Math" w:hAnsi="Cambria Math"/>
                    <w:sz w:val="18"/>
                    <w:szCs w:val="18"/>
                  </w:rPr>
                  <m:t>√</m:t>
                </m:r>
              </m:oMath>
            </m:oMathPara>
          </w:p>
        </w:tc>
        <w:tc>
          <w:tcPr>
            <w:tcW w:w="1466" w:type="dxa"/>
            <w:tcBorders>
              <w:top w:val="nil"/>
              <w:left w:val="single" w:sz="8" w:space="0" w:color="auto"/>
              <w:bottom w:val="nil"/>
              <w:right w:val="nil"/>
            </w:tcBorders>
            <w:vAlign w:val="center"/>
          </w:tcPr>
          <w:p w14:paraId="4C73F378" w14:textId="77777777" w:rsidR="006E66D6" w:rsidRPr="006E66D6" w:rsidRDefault="006E66D6" w:rsidP="006E66D6">
            <w:pPr>
              <w:bidi w:val="0"/>
              <w:jc w:val="center"/>
              <w:rPr>
                <w:sz w:val="18"/>
                <w:szCs w:val="18"/>
              </w:rPr>
            </w:pPr>
            <m:oMathPara>
              <m:oMath>
                <m:r>
                  <m:rPr>
                    <m:sty m:val="p"/>
                  </m:rPr>
                  <w:rPr>
                    <w:rFonts w:ascii="Cambria Math" w:hAnsi="Cambria Math"/>
                    <w:sz w:val="14"/>
                    <w:szCs w:val="14"/>
                  </w:rPr>
                  <m:t>0.938</m:t>
                </m:r>
                <m:r>
                  <w:rPr>
                    <w:rFonts w:ascii="Cambria Math" w:hAnsi="Cambria Math"/>
                    <w:sz w:val="14"/>
                    <w:szCs w:val="14"/>
                  </w:rPr>
                  <m:t>±0.007</m:t>
                </m:r>
              </m:oMath>
            </m:oMathPara>
          </w:p>
        </w:tc>
        <w:tc>
          <w:tcPr>
            <w:tcW w:w="1350" w:type="dxa"/>
            <w:tcBorders>
              <w:top w:val="nil"/>
              <w:left w:val="nil"/>
              <w:bottom w:val="nil"/>
              <w:right w:val="nil"/>
            </w:tcBorders>
            <w:vAlign w:val="center"/>
          </w:tcPr>
          <w:p w14:paraId="17501611" w14:textId="77777777" w:rsidR="006E66D6" w:rsidRPr="006E66D6" w:rsidRDefault="006E66D6" w:rsidP="006E66D6">
            <w:pPr>
              <w:bidi w:val="0"/>
              <w:jc w:val="center"/>
              <w:rPr>
                <w:sz w:val="18"/>
                <w:szCs w:val="18"/>
              </w:rPr>
            </w:pPr>
            <m:oMathPara>
              <m:oMath>
                <m:r>
                  <m:rPr>
                    <m:sty m:val="p"/>
                  </m:rPr>
                  <w:rPr>
                    <w:rFonts w:ascii="Cambria Math" w:hAnsi="Cambria Math"/>
                    <w:sz w:val="14"/>
                    <w:szCs w:val="14"/>
                  </w:rPr>
                  <m:t>0.951</m:t>
                </m:r>
                <m:r>
                  <w:rPr>
                    <w:rFonts w:ascii="Cambria Math" w:hAnsi="Cambria Math"/>
                    <w:sz w:val="14"/>
                    <w:szCs w:val="14"/>
                  </w:rPr>
                  <m:t>±0.010</m:t>
                </m:r>
              </m:oMath>
            </m:oMathPara>
          </w:p>
        </w:tc>
        <w:tc>
          <w:tcPr>
            <w:tcW w:w="1506" w:type="dxa"/>
            <w:tcBorders>
              <w:top w:val="nil"/>
              <w:left w:val="nil"/>
              <w:bottom w:val="nil"/>
              <w:right w:val="nil"/>
            </w:tcBorders>
            <w:vAlign w:val="center"/>
          </w:tcPr>
          <w:p w14:paraId="766B4AFC" w14:textId="77777777" w:rsidR="006E66D6" w:rsidRPr="006E66D6" w:rsidRDefault="006E66D6" w:rsidP="006E66D6">
            <w:pPr>
              <w:bidi w:val="0"/>
              <w:jc w:val="center"/>
              <w:rPr>
                <w:sz w:val="18"/>
                <w:szCs w:val="18"/>
              </w:rPr>
            </w:pPr>
            <w:r w:rsidRPr="006E66D6">
              <w:rPr>
                <w:rFonts w:ascii="Cambria" w:hAnsi="Cambria"/>
                <w:sz w:val="14"/>
                <w:szCs w:val="14"/>
              </w:rPr>
              <w:t xml:space="preserve">0.944 </w:t>
            </w:r>
            <m:oMath>
              <m:r>
                <w:rPr>
                  <w:rFonts w:ascii="Cambria Math" w:hAnsi="Cambria Math"/>
                  <w:sz w:val="14"/>
                  <w:szCs w:val="14"/>
                </w:rPr>
                <m:t>± 0.009</m:t>
              </m:r>
            </m:oMath>
          </w:p>
        </w:tc>
      </w:tr>
      <w:tr w:rsidR="006E66D6" w:rsidRPr="006E66D6" w14:paraId="3F2449BB" w14:textId="77777777" w:rsidTr="003B341F">
        <w:trPr>
          <w:trHeight w:val="20"/>
          <w:jc w:val="center"/>
        </w:trPr>
        <w:tc>
          <w:tcPr>
            <w:tcW w:w="2160" w:type="dxa"/>
            <w:tcBorders>
              <w:top w:val="nil"/>
              <w:left w:val="nil"/>
              <w:bottom w:val="nil"/>
              <w:right w:val="single" w:sz="8" w:space="0" w:color="auto"/>
            </w:tcBorders>
          </w:tcPr>
          <w:p w14:paraId="6C1AE088" w14:textId="77777777" w:rsidR="006E66D6" w:rsidRPr="006E66D6" w:rsidRDefault="006E66D6" w:rsidP="006E66D6">
            <w:pPr>
              <w:bidi w:val="0"/>
              <w:jc w:val="center"/>
              <w:rPr>
                <w:rFonts w:asciiTheme="majorBidi" w:hAnsiTheme="majorBidi" w:cstheme="majorBidi"/>
                <w:sz w:val="14"/>
                <w:szCs w:val="14"/>
                <w:vertAlign w:val="subscript"/>
              </w:rPr>
            </w:pPr>
            <w:r w:rsidRPr="006E66D6">
              <w:rPr>
                <w:rFonts w:asciiTheme="majorBidi" w:hAnsiTheme="majorBidi" w:cstheme="majorBidi"/>
                <w:sz w:val="14"/>
                <w:szCs w:val="14"/>
              </w:rPr>
              <w:t xml:space="preserve">ALI +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rPr>
              <w:softHyphen/>
            </w:r>
            <w:r w:rsidRPr="006E66D6">
              <w:rPr>
                <w:rFonts w:asciiTheme="majorBidi" w:hAnsiTheme="majorBidi" w:cstheme="majorBidi"/>
                <w:sz w:val="14"/>
                <w:szCs w:val="14"/>
                <w:vertAlign w:val="subscript"/>
              </w:rPr>
              <w:t>zz</w:t>
            </w:r>
            <w:proofErr w:type="spellEnd"/>
            <w:r w:rsidRPr="006E66D6">
              <w:rPr>
                <w:rFonts w:asciiTheme="majorBidi" w:hAnsiTheme="majorBidi" w:cstheme="majorBidi"/>
                <w:sz w:val="14"/>
                <w:szCs w:val="14"/>
                <w:vertAlign w:val="superscript"/>
              </w:rPr>
              <w:t xml:space="preserve"> </w:t>
            </w:r>
            <w:r w:rsidRPr="006E66D6">
              <w:rPr>
                <w:rFonts w:asciiTheme="majorBidi" w:hAnsiTheme="majorBidi" w:cstheme="majorBidi"/>
                <w:sz w:val="14"/>
                <w:szCs w:val="14"/>
              </w:rPr>
              <w:t xml:space="preserve">+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p>
        </w:tc>
        <w:tc>
          <w:tcPr>
            <w:tcW w:w="604" w:type="dxa"/>
            <w:tcBorders>
              <w:top w:val="nil"/>
              <w:left w:val="single" w:sz="8" w:space="0" w:color="auto"/>
              <w:bottom w:val="nil"/>
              <w:right w:val="nil"/>
            </w:tcBorders>
          </w:tcPr>
          <w:p w14:paraId="5E24ABF4"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0" w:type="auto"/>
            <w:tcBorders>
              <w:top w:val="nil"/>
              <w:left w:val="nil"/>
              <w:bottom w:val="nil"/>
              <w:right w:val="nil"/>
            </w:tcBorders>
          </w:tcPr>
          <w:p w14:paraId="3FE594DE"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900" w:type="dxa"/>
            <w:tcBorders>
              <w:top w:val="nil"/>
              <w:left w:val="nil"/>
              <w:bottom w:val="nil"/>
              <w:right w:val="single" w:sz="8" w:space="0" w:color="auto"/>
            </w:tcBorders>
          </w:tcPr>
          <w:p w14:paraId="658CF1B2"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1466" w:type="dxa"/>
            <w:tcBorders>
              <w:top w:val="nil"/>
              <w:left w:val="single" w:sz="8" w:space="0" w:color="auto"/>
              <w:bottom w:val="nil"/>
              <w:right w:val="nil"/>
            </w:tcBorders>
            <w:vAlign w:val="center"/>
          </w:tcPr>
          <w:p w14:paraId="6B212CD4" w14:textId="77777777" w:rsidR="006E66D6" w:rsidRPr="006E66D6" w:rsidRDefault="006E66D6" w:rsidP="006E66D6">
            <w:pPr>
              <w:bidi w:val="0"/>
              <w:jc w:val="center"/>
              <w:rPr>
                <w:rFonts w:ascii="Cambria Math" w:hAnsi="Cambria Math"/>
                <w:sz w:val="18"/>
                <w:szCs w:val="18"/>
                <w:oMath/>
              </w:rPr>
            </w:pPr>
            <m:oMathPara>
              <m:oMath>
                <m:r>
                  <m:rPr>
                    <m:sty m:val="p"/>
                  </m:rPr>
                  <w:rPr>
                    <w:rFonts w:ascii="Cambria Math" w:hAnsi="Cambria Math"/>
                    <w:sz w:val="14"/>
                    <w:szCs w:val="14"/>
                  </w:rPr>
                  <m:t>0.946</m:t>
                </m:r>
                <m:r>
                  <w:rPr>
                    <w:rFonts w:ascii="Cambria Math" w:hAnsi="Cambria Math"/>
                    <w:sz w:val="14"/>
                    <w:szCs w:val="14"/>
                  </w:rPr>
                  <m:t>±0.005</m:t>
                </m:r>
              </m:oMath>
            </m:oMathPara>
          </w:p>
        </w:tc>
        <w:tc>
          <w:tcPr>
            <w:tcW w:w="1350" w:type="dxa"/>
            <w:tcBorders>
              <w:top w:val="nil"/>
              <w:left w:val="nil"/>
              <w:bottom w:val="nil"/>
              <w:right w:val="nil"/>
            </w:tcBorders>
            <w:vAlign w:val="center"/>
          </w:tcPr>
          <w:p w14:paraId="72C1A1D2" w14:textId="77777777" w:rsidR="006E66D6" w:rsidRPr="006E66D6" w:rsidRDefault="006E66D6" w:rsidP="006E66D6">
            <w:pPr>
              <w:bidi w:val="0"/>
              <w:jc w:val="center"/>
              <w:rPr>
                <w:rFonts w:ascii="Cambria Math" w:hAnsi="Cambria Math"/>
                <w:sz w:val="18"/>
                <w:szCs w:val="18"/>
                <w:oMath/>
              </w:rPr>
            </w:pPr>
            <m:oMathPara>
              <m:oMath>
                <m:r>
                  <m:rPr>
                    <m:sty m:val="p"/>
                  </m:rPr>
                  <w:rPr>
                    <w:rFonts w:ascii="Cambria Math" w:hAnsi="Cambria Math"/>
                    <w:sz w:val="14"/>
                    <w:szCs w:val="14"/>
                  </w:rPr>
                  <m:t>0.955</m:t>
                </m:r>
                <m:r>
                  <w:rPr>
                    <w:rFonts w:ascii="Cambria Math" w:hAnsi="Cambria Math"/>
                    <w:sz w:val="14"/>
                    <w:szCs w:val="14"/>
                  </w:rPr>
                  <m:t>±0.004</m:t>
                </m:r>
              </m:oMath>
            </m:oMathPara>
          </w:p>
        </w:tc>
        <w:tc>
          <w:tcPr>
            <w:tcW w:w="1506" w:type="dxa"/>
            <w:tcBorders>
              <w:top w:val="nil"/>
              <w:left w:val="nil"/>
              <w:bottom w:val="nil"/>
              <w:right w:val="nil"/>
            </w:tcBorders>
            <w:vAlign w:val="center"/>
          </w:tcPr>
          <w:p w14:paraId="0969E935" w14:textId="77777777" w:rsidR="006E66D6" w:rsidRPr="006E66D6" w:rsidRDefault="006E66D6" w:rsidP="006E66D6">
            <w:pPr>
              <w:bidi w:val="0"/>
              <w:jc w:val="center"/>
              <w:rPr>
                <w:rFonts w:ascii="Cambria Math" w:hAnsi="Cambria Math"/>
                <w:sz w:val="18"/>
                <w:szCs w:val="18"/>
                <w:oMath/>
              </w:rPr>
            </w:pPr>
            <m:oMathPara>
              <m:oMath>
                <m:r>
                  <m:rPr>
                    <m:sty m:val="p"/>
                  </m:rPr>
                  <w:rPr>
                    <w:rFonts w:ascii="Cambria Math" w:hAnsi="Cambria Math"/>
                    <w:sz w:val="14"/>
                    <w:szCs w:val="14"/>
                  </w:rPr>
                  <m:t>0.950</m:t>
                </m:r>
                <m:r>
                  <w:rPr>
                    <w:rFonts w:ascii="Cambria Math" w:hAnsi="Cambria Math"/>
                    <w:sz w:val="14"/>
                    <w:szCs w:val="14"/>
                  </w:rPr>
                  <m:t>±0.004</m:t>
                </m:r>
              </m:oMath>
            </m:oMathPara>
          </w:p>
        </w:tc>
      </w:tr>
      <w:tr w:rsidR="006E66D6" w:rsidRPr="006E66D6" w14:paraId="5181EDAD" w14:textId="77777777" w:rsidTr="003B341F">
        <w:trPr>
          <w:trHeight w:val="162"/>
          <w:jc w:val="center"/>
        </w:trPr>
        <w:tc>
          <w:tcPr>
            <w:tcW w:w="2160" w:type="dxa"/>
            <w:tcBorders>
              <w:top w:val="nil"/>
              <w:left w:val="nil"/>
              <w:bottom w:val="nil"/>
              <w:right w:val="single" w:sz="8" w:space="0" w:color="auto"/>
            </w:tcBorders>
          </w:tcPr>
          <w:p w14:paraId="6E2D5C9A" w14:textId="77777777" w:rsidR="006E66D6" w:rsidRPr="006E66D6" w:rsidRDefault="006E66D6" w:rsidP="006E66D6">
            <w:pPr>
              <w:bidi w:val="0"/>
              <w:jc w:val="center"/>
              <w:rPr>
                <w:rFonts w:asciiTheme="majorBidi" w:hAnsiTheme="majorBidi" w:cstheme="majorBidi"/>
                <w:sz w:val="14"/>
                <w:szCs w:val="14"/>
              </w:rPr>
            </w:pPr>
            <w:proofErr w:type="gramStart"/>
            <w:r w:rsidRPr="006E66D6">
              <w:rPr>
                <w:rFonts w:asciiTheme="majorBidi" w:hAnsiTheme="majorBidi" w:cstheme="majorBidi"/>
                <w:sz w:val="14"/>
                <w:szCs w:val="14"/>
              </w:rPr>
              <w:t xml:space="preserve">ALICE </w:t>
            </w:r>
            <w:r w:rsidRPr="006E66D6">
              <w:rPr>
                <w:rFonts w:asciiTheme="majorBidi" w:hAnsiTheme="majorBidi" w:cstheme="majorBidi"/>
                <w:sz w:val="14"/>
                <w:szCs w:val="14"/>
                <w:vertAlign w:val="superscript"/>
              </w:rPr>
              <w:t xml:space="preserve"> </w:t>
            </w:r>
            <w:r w:rsidRPr="006E66D6">
              <w:rPr>
                <w:rFonts w:asciiTheme="majorBidi" w:hAnsiTheme="majorBidi" w:cstheme="majorBidi"/>
                <w:sz w:val="14"/>
                <w:szCs w:val="14"/>
              </w:rPr>
              <w:t>+</w:t>
            </w:r>
            <w:proofErr w:type="gramEnd"/>
            <w:r w:rsidRPr="006E66D6">
              <w:rPr>
                <w:rFonts w:asciiTheme="majorBidi" w:hAnsiTheme="majorBidi" w:cstheme="majorBidi"/>
                <w:sz w:val="14"/>
                <w:szCs w:val="14"/>
              </w:rPr>
              <w:t xml:space="preserve">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p>
        </w:tc>
        <w:tc>
          <w:tcPr>
            <w:tcW w:w="604" w:type="dxa"/>
            <w:tcBorders>
              <w:top w:val="nil"/>
              <w:left w:val="single" w:sz="8" w:space="0" w:color="auto"/>
              <w:bottom w:val="nil"/>
              <w:right w:val="nil"/>
            </w:tcBorders>
          </w:tcPr>
          <w:p w14:paraId="5D467FB2"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0" w:type="auto"/>
            <w:tcBorders>
              <w:top w:val="nil"/>
              <w:left w:val="nil"/>
              <w:bottom w:val="nil"/>
              <w:right w:val="nil"/>
            </w:tcBorders>
          </w:tcPr>
          <w:p w14:paraId="749DC453"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900" w:type="dxa"/>
            <w:tcBorders>
              <w:top w:val="nil"/>
              <w:left w:val="nil"/>
              <w:bottom w:val="nil"/>
              <w:right w:val="single" w:sz="8" w:space="0" w:color="auto"/>
            </w:tcBorders>
          </w:tcPr>
          <w:p w14:paraId="63819D3C"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1466" w:type="dxa"/>
            <w:tcBorders>
              <w:top w:val="nil"/>
              <w:left w:val="single" w:sz="8" w:space="0" w:color="auto"/>
              <w:bottom w:val="nil"/>
              <w:right w:val="nil"/>
            </w:tcBorders>
          </w:tcPr>
          <w:p w14:paraId="7E79F503"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4"/>
                    <w:szCs w:val="14"/>
                  </w:rPr>
                  <m:t>0.941±0.005</m:t>
                </m:r>
              </m:oMath>
            </m:oMathPara>
          </w:p>
        </w:tc>
        <w:tc>
          <w:tcPr>
            <w:tcW w:w="1350" w:type="dxa"/>
            <w:tcBorders>
              <w:top w:val="nil"/>
              <w:left w:val="nil"/>
              <w:bottom w:val="nil"/>
              <w:right w:val="nil"/>
            </w:tcBorders>
          </w:tcPr>
          <w:p w14:paraId="27B97BB6"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4"/>
                    <w:szCs w:val="14"/>
                  </w:rPr>
                  <m:t>0.954±0.008</m:t>
                </m:r>
              </m:oMath>
            </m:oMathPara>
          </w:p>
        </w:tc>
        <w:tc>
          <w:tcPr>
            <w:tcW w:w="1506" w:type="dxa"/>
            <w:tcBorders>
              <w:top w:val="nil"/>
              <w:left w:val="nil"/>
              <w:bottom w:val="nil"/>
              <w:right w:val="nil"/>
            </w:tcBorders>
          </w:tcPr>
          <w:p w14:paraId="11CBC645"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4"/>
                    <w:szCs w:val="14"/>
                  </w:rPr>
                  <m:t>0.947±0.006</m:t>
                </m:r>
              </m:oMath>
            </m:oMathPara>
          </w:p>
        </w:tc>
      </w:tr>
      <w:tr w:rsidR="006E66D6" w:rsidRPr="006E66D6" w14:paraId="51E0E98E" w14:textId="77777777" w:rsidTr="003B341F">
        <w:trPr>
          <w:trHeight w:val="20"/>
          <w:jc w:val="center"/>
        </w:trPr>
        <w:tc>
          <w:tcPr>
            <w:tcW w:w="2160" w:type="dxa"/>
            <w:tcBorders>
              <w:top w:val="nil"/>
              <w:left w:val="nil"/>
              <w:bottom w:val="nil"/>
              <w:right w:val="single" w:sz="8" w:space="0" w:color="auto"/>
            </w:tcBorders>
          </w:tcPr>
          <w:p w14:paraId="0087F0ED"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CALAD</w:t>
            </w:r>
          </w:p>
        </w:tc>
        <w:tc>
          <w:tcPr>
            <w:tcW w:w="604" w:type="dxa"/>
            <w:tcBorders>
              <w:top w:val="nil"/>
              <w:left w:val="single" w:sz="8" w:space="0" w:color="auto"/>
              <w:bottom w:val="nil"/>
              <w:right w:val="nil"/>
            </w:tcBorders>
          </w:tcPr>
          <w:p w14:paraId="7A3256DC"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0" w:type="auto"/>
            <w:tcBorders>
              <w:top w:val="nil"/>
              <w:left w:val="nil"/>
              <w:bottom w:val="nil"/>
              <w:right w:val="nil"/>
            </w:tcBorders>
          </w:tcPr>
          <w:p w14:paraId="783B40E9"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900" w:type="dxa"/>
            <w:tcBorders>
              <w:top w:val="nil"/>
              <w:left w:val="nil"/>
              <w:bottom w:val="nil"/>
              <w:right w:val="single" w:sz="8" w:space="0" w:color="auto"/>
            </w:tcBorders>
          </w:tcPr>
          <w:p w14:paraId="1436344A"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1466" w:type="dxa"/>
            <w:tcBorders>
              <w:top w:val="nil"/>
              <w:left w:val="single" w:sz="8" w:space="0" w:color="auto"/>
              <w:bottom w:val="nil"/>
              <w:right w:val="nil"/>
            </w:tcBorders>
            <w:vAlign w:val="center"/>
          </w:tcPr>
          <w:p w14:paraId="7E80C848" w14:textId="77777777" w:rsidR="006E66D6" w:rsidRPr="006E66D6" w:rsidRDefault="006E66D6" w:rsidP="006E66D6">
            <w:pPr>
              <w:bidi w:val="0"/>
              <w:jc w:val="center"/>
              <w:rPr>
                <w:rFonts w:ascii="Cambria Math" w:hAnsi="Cambria Math"/>
                <w:sz w:val="18"/>
                <w:szCs w:val="18"/>
                <w:oMath/>
              </w:rPr>
            </w:pPr>
            <m:oMathPara>
              <m:oMath>
                <m:r>
                  <m:rPr>
                    <m:sty m:val="b"/>
                  </m:rPr>
                  <w:rPr>
                    <w:rFonts w:ascii="Cambria Math" w:hAnsi="Cambria Math"/>
                    <w:sz w:val="14"/>
                    <w:szCs w:val="14"/>
                  </w:rPr>
                  <m:t>0.959</m:t>
                </m:r>
                <m:r>
                  <w:rPr>
                    <w:rFonts w:ascii="Cambria Math" w:hAnsi="Cambria Math"/>
                    <w:sz w:val="14"/>
                    <w:szCs w:val="14"/>
                  </w:rPr>
                  <m:t>±</m:t>
                </m:r>
                <m:r>
                  <m:rPr>
                    <m:sty m:val="bi"/>
                  </m:rPr>
                  <w:rPr>
                    <w:rFonts w:ascii="Cambria Math" w:hAnsi="Cambria Math"/>
                    <w:sz w:val="14"/>
                    <w:szCs w:val="14"/>
                  </w:rPr>
                  <m:t>0.004</m:t>
                </m:r>
              </m:oMath>
            </m:oMathPara>
          </w:p>
        </w:tc>
        <w:tc>
          <w:tcPr>
            <w:tcW w:w="1350" w:type="dxa"/>
            <w:tcBorders>
              <w:top w:val="nil"/>
              <w:left w:val="nil"/>
              <w:bottom w:val="nil"/>
              <w:right w:val="nil"/>
            </w:tcBorders>
            <w:vAlign w:val="center"/>
          </w:tcPr>
          <w:p w14:paraId="2D906459" w14:textId="77777777" w:rsidR="006E66D6" w:rsidRPr="006E66D6" w:rsidRDefault="006E66D6" w:rsidP="006E66D6">
            <w:pPr>
              <w:bidi w:val="0"/>
              <w:jc w:val="center"/>
              <w:rPr>
                <w:rFonts w:ascii="Cambria Math" w:hAnsi="Cambria Math"/>
                <w:sz w:val="18"/>
                <w:szCs w:val="18"/>
                <w:oMath/>
              </w:rPr>
            </w:pPr>
            <m:oMathPara>
              <m:oMath>
                <m:r>
                  <m:rPr>
                    <m:sty m:val="p"/>
                  </m:rPr>
                  <w:rPr>
                    <w:rFonts w:ascii="Cambria Math" w:hAnsi="Cambria Math"/>
                    <w:sz w:val="14"/>
                    <w:szCs w:val="14"/>
                  </w:rPr>
                  <m:t>0.957</m:t>
                </m:r>
                <m:r>
                  <w:rPr>
                    <w:rFonts w:ascii="Cambria Math" w:hAnsi="Cambria Math"/>
                    <w:sz w:val="14"/>
                    <w:szCs w:val="14"/>
                  </w:rPr>
                  <m:t>±0.007</m:t>
                </m:r>
              </m:oMath>
            </m:oMathPara>
          </w:p>
        </w:tc>
        <w:tc>
          <w:tcPr>
            <w:tcW w:w="1506" w:type="dxa"/>
            <w:tcBorders>
              <w:top w:val="nil"/>
              <w:left w:val="nil"/>
              <w:bottom w:val="nil"/>
              <w:right w:val="nil"/>
            </w:tcBorders>
            <w:vAlign w:val="center"/>
          </w:tcPr>
          <w:p w14:paraId="17667D48" w14:textId="77777777" w:rsidR="006E66D6" w:rsidRPr="006E66D6" w:rsidRDefault="006E66D6" w:rsidP="006E66D6">
            <w:pPr>
              <w:bidi w:val="0"/>
              <w:jc w:val="center"/>
              <w:rPr>
                <w:rFonts w:ascii="Cambria Math" w:hAnsi="Cambria Math"/>
                <w:sz w:val="18"/>
                <w:szCs w:val="18"/>
                <w:oMath/>
              </w:rPr>
            </w:pPr>
            <w:r w:rsidRPr="006E66D6">
              <w:rPr>
                <w:rFonts w:ascii="Cambria" w:hAnsi="Cambria"/>
                <w:b/>
                <w:bCs/>
                <w:sz w:val="14"/>
                <w:szCs w:val="14"/>
              </w:rPr>
              <w:t xml:space="preserve">0.958 </w:t>
            </w:r>
            <m:oMath>
              <m:r>
                <m:rPr>
                  <m:sty m:val="bi"/>
                </m:rPr>
                <w:rPr>
                  <w:rFonts w:ascii="Cambria Math" w:hAnsi="Cambria Math"/>
                  <w:sz w:val="14"/>
                  <w:szCs w:val="14"/>
                </w:rPr>
                <m:t>± 0.005</m:t>
              </m:r>
            </m:oMath>
          </w:p>
        </w:tc>
      </w:tr>
      <w:tr w:rsidR="006E66D6" w:rsidRPr="006E66D6" w14:paraId="318D826C" w14:textId="77777777" w:rsidTr="003B341F">
        <w:trPr>
          <w:trHeight w:val="20"/>
          <w:jc w:val="center"/>
        </w:trPr>
        <w:tc>
          <w:tcPr>
            <w:tcW w:w="2160" w:type="dxa"/>
            <w:tcBorders>
              <w:top w:val="nil"/>
              <w:left w:val="nil"/>
              <w:bottom w:val="single" w:sz="8" w:space="0" w:color="auto"/>
              <w:right w:val="single" w:sz="8" w:space="0" w:color="auto"/>
            </w:tcBorders>
          </w:tcPr>
          <w:p w14:paraId="3C6CC17B"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RCALAD</w:t>
            </w:r>
          </w:p>
        </w:tc>
        <w:tc>
          <w:tcPr>
            <w:tcW w:w="604" w:type="dxa"/>
            <w:tcBorders>
              <w:top w:val="nil"/>
              <w:left w:val="single" w:sz="8" w:space="0" w:color="auto"/>
              <w:bottom w:val="single" w:sz="8" w:space="0" w:color="auto"/>
              <w:right w:val="nil"/>
            </w:tcBorders>
          </w:tcPr>
          <w:p w14:paraId="33475DCE"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0" w:type="auto"/>
            <w:tcBorders>
              <w:top w:val="nil"/>
              <w:left w:val="nil"/>
              <w:bottom w:val="single" w:sz="8" w:space="0" w:color="auto"/>
              <w:right w:val="nil"/>
            </w:tcBorders>
          </w:tcPr>
          <w:p w14:paraId="53E684AC"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900" w:type="dxa"/>
            <w:tcBorders>
              <w:top w:val="nil"/>
              <w:left w:val="nil"/>
              <w:bottom w:val="single" w:sz="8" w:space="0" w:color="auto"/>
              <w:right w:val="single" w:sz="8" w:space="0" w:color="auto"/>
            </w:tcBorders>
          </w:tcPr>
          <w:p w14:paraId="4D7C9659"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1466" w:type="dxa"/>
            <w:tcBorders>
              <w:top w:val="nil"/>
              <w:left w:val="single" w:sz="8" w:space="0" w:color="auto"/>
              <w:bottom w:val="single" w:sz="8" w:space="0" w:color="auto"/>
              <w:right w:val="nil"/>
            </w:tcBorders>
          </w:tcPr>
          <w:p w14:paraId="3FA0A255"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4"/>
                    <w:szCs w:val="14"/>
                  </w:rPr>
                  <m:t>0.953±0.007</m:t>
                </m:r>
              </m:oMath>
            </m:oMathPara>
          </w:p>
        </w:tc>
        <w:tc>
          <w:tcPr>
            <w:tcW w:w="1350" w:type="dxa"/>
            <w:tcBorders>
              <w:top w:val="nil"/>
              <w:left w:val="nil"/>
              <w:bottom w:val="single" w:sz="8" w:space="0" w:color="auto"/>
              <w:right w:val="nil"/>
            </w:tcBorders>
          </w:tcPr>
          <w:p w14:paraId="10807418"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4"/>
                    <w:szCs w:val="14"/>
                  </w:rPr>
                  <m:t>0.956±0.005</m:t>
                </m:r>
              </m:oMath>
            </m:oMathPara>
          </w:p>
        </w:tc>
        <w:tc>
          <w:tcPr>
            <w:tcW w:w="1506" w:type="dxa"/>
            <w:tcBorders>
              <w:top w:val="nil"/>
              <w:left w:val="nil"/>
              <w:bottom w:val="single" w:sz="8" w:space="0" w:color="auto"/>
              <w:right w:val="nil"/>
            </w:tcBorders>
          </w:tcPr>
          <w:p w14:paraId="2AF26EB3"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4"/>
                    <w:szCs w:val="14"/>
                  </w:rPr>
                  <m:t>0.954±0.006</m:t>
                </m:r>
              </m:oMath>
            </m:oMathPara>
          </w:p>
        </w:tc>
      </w:tr>
      <w:tr w:rsidR="006E66D6" w:rsidRPr="006E66D6" w14:paraId="23D03886" w14:textId="77777777" w:rsidTr="003B341F">
        <w:trPr>
          <w:trHeight w:val="20"/>
          <w:jc w:val="center"/>
        </w:trPr>
        <w:tc>
          <w:tcPr>
            <w:tcW w:w="0" w:type="auto"/>
            <w:gridSpan w:val="7"/>
            <w:tcBorders>
              <w:top w:val="single" w:sz="8" w:space="0" w:color="auto"/>
              <w:left w:val="nil"/>
              <w:bottom w:val="single" w:sz="8" w:space="0" w:color="auto"/>
              <w:right w:val="nil"/>
            </w:tcBorders>
          </w:tcPr>
          <w:p w14:paraId="1CD14852" w14:textId="77777777" w:rsidR="006E66D6" w:rsidRPr="006E66D6" w:rsidRDefault="006E66D6" w:rsidP="006E66D6">
            <w:pPr>
              <w:bidi w:val="0"/>
              <w:jc w:val="center"/>
              <w:rPr>
                <w:rFonts w:asciiTheme="majorBidi" w:hAnsiTheme="majorBidi" w:cstheme="majorBidi"/>
                <w:b/>
                <w:bCs/>
                <w:sz w:val="14"/>
                <w:szCs w:val="14"/>
              </w:rPr>
            </w:pPr>
            <w:r w:rsidRPr="006E66D6">
              <w:rPr>
                <w:rFonts w:asciiTheme="majorBidi" w:hAnsiTheme="majorBidi" w:cstheme="majorBidi"/>
                <w:b/>
                <w:bCs/>
                <w:sz w:val="14"/>
                <w:szCs w:val="14"/>
              </w:rPr>
              <w:t>Arrhythmia</w:t>
            </w:r>
          </w:p>
        </w:tc>
      </w:tr>
      <w:tr w:rsidR="006E66D6" w:rsidRPr="006E66D6" w14:paraId="3FEB1D9A" w14:textId="77777777" w:rsidTr="003B341F">
        <w:trPr>
          <w:trHeight w:val="20"/>
          <w:jc w:val="center"/>
        </w:trPr>
        <w:tc>
          <w:tcPr>
            <w:tcW w:w="2160" w:type="dxa"/>
            <w:tcBorders>
              <w:left w:val="nil"/>
              <w:bottom w:val="nil"/>
              <w:right w:val="single" w:sz="8" w:space="0" w:color="auto"/>
            </w:tcBorders>
          </w:tcPr>
          <w:p w14:paraId="06153224" w14:textId="77777777" w:rsidR="006E66D6" w:rsidRPr="006E66D6" w:rsidRDefault="006E66D6" w:rsidP="006E66D6">
            <w:pPr>
              <w:bidi w:val="0"/>
              <w:jc w:val="center"/>
              <w:rPr>
                <w:rFonts w:asciiTheme="majorBidi" w:hAnsiTheme="majorBidi" w:cstheme="majorBidi"/>
                <w:sz w:val="14"/>
                <w:szCs w:val="14"/>
                <w:vertAlign w:val="subscript"/>
              </w:rPr>
            </w:pPr>
            <w:r w:rsidRPr="006E66D6">
              <w:rPr>
                <w:rFonts w:asciiTheme="majorBidi" w:hAnsiTheme="majorBidi" w:cstheme="majorBidi"/>
                <w:sz w:val="14"/>
                <w:szCs w:val="14"/>
              </w:rPr>
              <w:t>ALAD</w:t>
            </w:r>
          </w:p>
        </w:tc>
        <w:tc>
          <w:tcPr>
            <w:tcW w:w="604" w:type="dxa"/>
            <w:tcBorders>
              <w:left w:val="single" w:sz="8" w:space="0" w:color="auto"/>
              <w:bottom w:val="nil"/>
              <w:right w:val="nil"/>
            </w:tcBorders>
          </w:tcPr>
          <w:p w14:paraId="76315129"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0" w:type="auto"/>
            <w:tcBorders>
              <w:left w:val="nil"/>
              <w:bottom w:val="nil"/>
              <w:right w:val="nil"/>
            </w:tcBorders>
          </w:tcPr>
          <w:p w14:paraId="5D039A0A"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900" w:type="dxa"/>
            <w:tcBorders>
              <w:left w:val="nil"/>
              <w:bottom w:val="nil"/>
              <w:right w:val="single" w:sz="8" w:space="0" w:color="auto"/>
            </w:tcBorders>
          </w:tcPr>
          <w:p w14:paraId="6E394D1E"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1466" w:type="dxa"/>
            <w:tcBorders>
              <w:left w:val="single" w:sz="8" w:space="0" w:color="auto"/>
              <w:bottom w:val="nil"/>
              <w:right w:val="nil"/>
            </w:tcBorders>
            <w:vAlign w:val="center"/>
          </w:tcPr>
          <w:p w14:paraId="27506FC9" w14:textId="77777777" w:rsidR="006E66D6" w:rsidRPr="006E66D6" w:rsidRDefault="006E66D6" w:rsidP="006E66D6">
            <w:pPr>
              <w:bidi w:val="0"/>
              <w:jc w:val="center"/>
              <w:rPr>
                <w:rFonts w:ascii="Cambria Math" w:hAnsi="Cambria Math"/>
                <w:sz w:val="18"/>
                <w:szCs w:val="18"/>
                <w:oMath/>
              </w:rPr>
            </w:pPr>
            <m:oMathPara>
              <m:oMath>
                <m:r>
                  <m:rPr>
                    <m:sty m:val="p"/>
                  </m:rPr>
                  <w:rPr>
                    <w:rFonts w:ascii="Cambria Math" w:hAnsi="Cambria Math"/>
                    <w:sz w:val="14"/>
                    <w:szCs w:val="14"/>
                  </w:rPr>
                  <m:t>0.500</m:t>
                </m:r>
                <m:r>
                  <w:rPr>
                    <w:rFonts w:ascii="Cambria Math" w:hAnsi="Cambria Math"/>
                    <w:sz w:val="14"/>
                    <w:szCs w:val="14"/>
                  </w:rPr>
                  <m:t>±0.049</m:t>
                </m:r>
              </m:oMath>
            </m:oMathPara>
          </w:p>
        </w:tc>
        <w:tc>
          <w:tcPr>
            <w:tcW w:w="1350" w:type="dxa"/>
            <w:tcBorders>
              <w:left w:val="nil"/>
              <w:bottom w:val="nil"/>
              <w:right w:val="nil"/>
            </w:tcBorders>
            <w:vAlign w:val="center"/>
          </w:tcPr>
          <w:p w14:paraId="53DD3D79" w14:textId="77777777" w:rsidR="006E66D6" w:rsidRPr="006E66D6" w:rsidRDefault="006E66D6" w:rsidP="006E66D6">
            <w:pPr>
              <w:bidi w:val="0"/>
              <w:jc w:val="center"/>
              <w:rPr>
                <w:rFonts w:ascii="Cambria Math" w:hAnsi="Cambria Math"/>
                <w:sz w:val="18"/>
                <w:szCs w:val="18"/>
                <w:oMath/>
              </w:rPr>
            </w:pPr>
            <m:oMathPara>
              <m:oMath>
                <m:r>
                  <m:rPr>
                    <m:sty m:val="p"/>
                  </m:rPr>
                  <w:rPr>
                    <w:rFonts w:ascii="Cambria Math" w:hAnsi="Cambria Math"/>
                    <w:sz w:val="14"/>
                    <w:szCs w:val="14"/>
                  </w:rPr>
                  <m:t>0.531</m:t>
                </m:r>
                <m:r>
                  <w:rPr>
                    <w:rFonts w:ascii="Cambria Math" w:hAnsi="Cambria Math"/>
                    <w:sz w:val="14"/>
                    <w:szCs w:val="14"/>
                  </w:rPr>
                  <m:t>±0.047</m:t>
                </m:r>
              </m:oMath>
            </m:oMathPara>
          </w:p>
        </w:tc>
        <w:tc>
          <w:tcPr>
            <w:tcW w:w="1506" w:type="dxa"/>
            <w:tcBorders>
              <w:left w:val="nil"/>
              <w:bottom w:val="nil"/>
              <w:right w:val="nil"/>
            </w:tcBorders>
            <w:vAlign w:val="center"/>
          </w:tcPr>
          <w:p w14:paraId="698C216C" w14:textId="77777777" w:rsidR="006E66D6" w:rsidRPr="006E66D6" w:rsidRDefault="006E66D6" w:rsidP="006E66D6">
            <w:pPr>
              <w:bidi w:val="0"/>
              <w:jc w:val="center"/>
              <w:rPr>
                <w:rFonts w:ascii="Cambria Math" w:hAnsi="Cambria Math"/>
                <w:sz w:val="18"/>
                <w:szCs w:val="18"/>
                <w:oMath/>
              </w:rPr>
            </w:pPr>
            <m:oMathPara>
              <m:oMath>
                <m:r>
                  <m:rPr>
                    <m:sty m:val="p"/>
                  </m:rPr>
                  <w:rPr>
                    <w:rFonts w:ascii="Cambria Math" w:hAnsi="Cambria Math"/>
                    <w:sz w:val="14"/>
                    <w:szCs w:val="14"/>
                  </w:rPr>
                  <m:t>0.515</m:t>
                </m:r>
                <m:r>
                  <w:rPr>
                    <w:rFonts w:ascii="Cambria Math" w:hAnsi="Cambria Math"/>
                    <w:sz w:val="14"/>
                    <w:szCs w:val="14"/>
                  </w:rPr>
                  <m:t>±0.048</m:t>
                </m:r>
              </m:oMath>
            </m:oMathPara>
          </w:p>
        </w:tc>
      </w:tr>
      <w:tr w:rsidR="006E66D6" w:rsidRPr="006E66D6" w14:paraId="39867AE4" w14:textId="77777777" w:rsidTr="003B341F">
        <w:trPr>
          <w:trHeight w:val="20"/>
          <w:jc w:val="center"/>
        </w:trPr>
        <w:tc>
          <w:tcPr>
            <w:tcW w:w="2160" w:type="dxa"/>
            <w:tcBorders>
              <w:top w:val="nil"/>
              <w:left w:val="nil"/>
              <w:bottom w:val="nil"/>
              <w:right w:val="single" w:sz="8" w:space="0" w:color="auto"/>
            </w:tcBorders>
          </w:tcPr>
          <w:p w14:paraId="39DB6FF7"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 xml:space="preserve">ALI +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p>
        </w:tc>
        <w:tc>
          <w:tcPr>
            <w:tcW w:w="604" w:type="dxa"/>
            <w:tcBorders>
              <w:top w:val="nil"/>
              <w:left w:val="single" w:sz="8" w:space="0" w:color="auto"/>
              <w:bottom w:val="nil"/>
              <w:right w:val="nil"/>
            </w:tcBorders>
          </w:tcPr>
          <w:p w14:paraId="32633A76" w14:textId="77777777" w:rsidR="006E66D6" w:rsidRPr="006E66D6" w:rsidRDefault="006E66D6" w:rsidP="006E66D6">
            <w:pPr>
              <w:bidi w:val="0"/>
              <w:jc w:val="center"/>
              <w:rPr>
                <w:sz w:val="18"/>
                <w:szCs w:val="18"/>
              </w:rPr>
            </w:pPr>
            <m:oMathPara>
              <m:oMath>
                <m:r>
                  <w:rPr>
                    <w:rFonts w:ascii="Cambria Math" w:hAnsi="Cambria Math"/>
                    <w:sz w:val="18"/>
                    <w:szCs w:val="18"/>
                  </w:rPr>
                  <m:t>×</m:t>
                </m:r>
              </m:oMath>
            </m:oMathPara>
          </w:p>
        </w:tc>
        <w:tc>
          <w:tcPr>
            <w:tcW w:w="0" w:type="auto"/>
            <w:tcBorders>
              <w:top w:val="nil"/>
              <w:left w:val="nil"/>
              <w:bottom w:val="nil"/>
              <w:right w:val="nil"/>
            </w:tcBorders>
          </w:tcPr>
          <w:p w14:paraId="23C691A4" w14:textId="77777777" w:rsidR="006E66D6" w:rsidRPr="006E66D6" w:rsidRDefault="006E66D6" w:rsidP="006E66D6">
            <w:pPr>
              <w:bidi w:val="0"/>
              <w:jc w:val="center"/>
              <w:rPr>
                <w:sz w:val="18"/>
                <w:szCs w:val="18"/>
              </w:rPr>
            </w:pPr>
            <m:oMathPara>
              <m:oMath>
                <m:r>
                  <w:rPr>
                    <w:rFonts w:ascii="Cambria Math" w:hAnsi="Cambria Math"/>
                    <w:sz w:val="18"/>
                    <w:szCs w:val="18"/>
                  </w:rPr>
                  <m:t>×</m:t>
                </m:r>
              </m:oMath>
            </m:oMathPara>
          </w:p>
        </w:tc>
        <w:tc>
          <w:tcPr>
            <w:tcW w:w="900" w:type="dxa"/>
            <w:tcBorders>
              <w:top w:val="nil"/>
              <w:left w:val="nil"/>
              <w:bottom w:val="nil"/>
              <w:right w:val="single" w:sz="8" w:space="0" w:color="auto"/>
            </w:tcBorders>
          </w:tcPr>
          <w:p w14:paraId="13CE1314" w14:textId="77777777" w:rsidR="006E66D6" w:rsidRPr="006E66D6" w:rsidRDefault="006E66D6" w:rsidP="006E66D6">
            <w:pPr>
              <w:bidi w:val="0"/>
              <w:jc w:val="center"/>
              <w:rPr>
                <w:sz w:val="18"/>
                <w:szCs w:val="18"/>
              </w:rPr>
            </w:pPr>
            <m:oMathPara>
              <m:oMath>
                <m:r>
                  <w:rPr>
                    <w:rFonts w:ascii="Cambria Math" w:hAnsi="Cambria Math"/>
                    <w:sz w:val="18"/>
                    <w:szCs w:val="18"/>
                  </w:rPr>
                  <m:t>√</m:t>
                </m:r>
              </m:oMath>
            </m:oMathPara>
          </w:p>
        </w:tc>
        <w:tc>
          <w:tcPr>
            <w:tcW w:w="1466" w:type="dxa"/>
            <w:tcBorders>
              <w:top w:val="nil"/>
              <w:left w:val="single" w:sz="8" w:space="0" w:color="auto"/>
              <w:bottom w:val="nil"/>
              <w:right w:val="nil"/>
            </w:tcBorders>
            <w:vAlign w:val="center"/>
          </w:tcPr>
          <w:p w14:paraId="63BE9937" w14:textId="77777777" w:rsidR="006E66D6" w:rsidRPr="006E66D6" w:rsidRDefault="006E66D6" w:rsidP="006E66D6">
            <w:pPr>
              <w:bidi w:val="0"/>
              <w:jc w:val="center"/>
              <w:rPr>
                <w:sz w:val="18"/>
                <w:szCs w:val="18"/>
              </w:rPr>
            </w:pPr>
            <m:oMathPara>
              <m:oMath>
                <m:r>
                  <m:rPr>
                    <m:sty m:val="p"/>
                  </m:rPr>
                  <w:rPr>
                    <w:rFonts w:ascii="Cambria Math" w:hAnsi="Cambria Math"/>
                    <w:sz w:val="14"/>
                    <w:szCs w:val="14"/>
                  </w:rPr>
                  <m:t>0.522</m:t>
                </m:r>
                <m:r>
                  <w:rPr>
                    <w:rFonts w:ascii="Cambria Math" w:hAnsi="Cambria Math"/>
                    <w:sz w:val="14"/>
                    <w:szCs w:val="14"/>
                  </w:rPr>
                  <m:t>±0.054</m:t>
                </m:r>
              </m:oMath>
            </m:oMathPara>
          </w:p>
        </w:tc>
        <w:tc>
          <w:tcPr>
            <w:tcW w:w="1350" w:type="dxa"/>
            <w:tcBorders>
              <w:top w:val="nil"/>
              <w:left w:val="nil"/>
              <w:bottom w:val="nil"/>
              <w:right w:val="nil"/>
            </w:tcBorders>
            <w:vAlign w:val="center"/>
          </w:tcPr>
          <w:p w14:paraId="2208C09A" w14:textId="77777777" w:rsidR="006E66D6" w:rsidRPr="006E66D6" w:rsidRDefault="006E66D6" w:rsidP="006E66D6">
            <w:pPr>
              <w:bidi w:val="0"/>
              <w:jc w:val="center"/>
              <w:rPr>
                <w:sz w:val="18"/>
                <w:szCs w:val="18"/>
              </w:rPr>
            </w:pPr>
            <m:oMathPara>
              <m:oMath>
                <m:r>
                  <m:rPr>
                    <m:sty m:val="p"/>
                  </m:rPr>
                  <w:rPr>
                    <w:rFonts w:ascii="Cambria Math" w:hAnsi="Cambria Math"/>
                    <w:sz w:val="14"/>
                    <w:szCs w:val="14"/>
                  </w:rPr>
                  <m:t>0.529</m:t>
                </m:r>
                <m:r>
                  <w:rPr>
                    <w:rFonts w:ascii="Cambria Math" w:hAnsi="Cambria Math"/>
                    <w:sz w:val="14"/>
                    <w:szCs w:val="14"/>
                  </w:rPr>
                  <m:t>±0.049</m:t>
                </m:r>
              </m:oMath>
            </m:oMathPara>
          </w:p>
        </w:tc>
        <w:tc>
          <w:tcPr>
            <w:tcW w:w="1506" w:type="dxa"/>
            <w:tcBorders>
              <w:top w:val="nil"/>
              <w:left w:val="nil"/>
              <w:bottom w:val="nil"/>
              <w:right w:val="nil"/>
            </w:tcBorders>
            <w:vAlign w:val="center"/>
          </w:tcPr>
          <w:p w14:paraId="44D1A3D2" w14:textId="77777777" w:rsidR="006E66D6" w:rsidRPr="006E66D6" w:rsidRDefault="006E66D6" w:rsidP="006E66D6">
            <w:pPr>
              <w:bidi w:val="0"/>
              <w:jc w:val="center"/>
              <w:rPr>
                <w:sz w:val="18"/>
                <w:szCs w:val="18"/>
              </w:rPr>
            </w:pPr>
            <m:oMathPara>
              <m:oMath>
                <m:r>
                  <m:rPr>
                    <m:sty m:val="p"/>
                  </m:rPr>
                  <w:rPr>
                    <w:rFonts w:ascii="Cambria Math" w:hAnsi="Cambria Math"/>
                    <w:sz w:val="14"/>
                    <w:szCs w:val="14"/>
                  </w:rPr>
                  <m:t>0.525</m:t>
                </m:r>
                <m:r>
                  <w:rPr>
                    <w:rFonts w:ascii="Cambria Math" w:hAnsi="Cambria Math"/>
                    <w:sz w:val="14"/>
                    <w:szCs w:val="14"/>
                  </w:rPr>
                  <m:t>±0.052</m:t>
                </m:r>
              </m:oMath>
            </m:oMathPara>
          </w:p>
        </w:tc>
      </w:tr>
      <w:tr w:rsidR="006E66D6" w:rsidRPr="006E66D6" w14:paraId="04E866DF" w14:textId="77777777" w:rsidTr="003B341F">
        <w:trPr>
          <w:trHeight w:val="20"/>
          <w:jc w:val="center"/>
        </w:trPr>
        <w:tc>
          <w:tcPr>
            <w:tcW w:w="2160" w:type="dxa"/>
            <w:tcBorders>
              <w:top w:val="nil"/>
              <w:left w:val="nil"/>
              <w:bottom w:val="nil"/>
              <w:right w:val="single" w:sz="8" w:space="0" w:color="auto"/>
            </w:tcBorders>
          </w:tcPr>
          <w:p w14:paraId="7725613B" w14:textId="77777777" w:rsidR="006E66D6" w:rsidRPr="006E66D6" w:rsidRDefault="006E66D6" w:rsidP="006E66D6">
            <w:pPr>
              <w:bidi w:val="0"/>
              <w:jc w:val="center"/>
              <w:rPr>
                <w:rFonts w:asciiTheme="majorBidi" w:hAnsiTheme="majorBidi" w:cstheme="majorBidi"/>
                <w:sz w:val="14"/>
                <w:szCs w:val="14"/>
                <w:vertAlign w:val="subscript"/>
              </w:rPr>
            </w:pPr>
            <w:r w:rsidRPr="006E66D6">
              <w:rPr>
                <w:rFonts w:asciiTheme="majorBidi" w:hAnsiTheme="majorBidi" w:cstheme="majorBidi"/>
                <w:sz w:val="14"/>
                <w:szCs w:val="14"/>
              </w:rPr>
              <w:t xml:space="preserve">ALI +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rPr>
              <w:softHyphen/>
            </w:r>
            <w:r w:rsidRPr="006E66D6">
              <w:rPr>
                <w:rFonts w:asciiTheme="majorBidi" w:hAnsiTheme="majorBidi" w:cstheme="majorBidi"/>
                <w:sz w:val="14"/>
                <w:szCs w:val="14"/>
                <w:vertAlign w:val="subscript"/>
              </w:rPr>
              <w:t>zz</w:t>
            </w:r>
            <w:proofErr w:type="spellEnd"/>
            <w:r w:rsidRPr="006E66D6">
              <w:rPr>
                <w:rFonts w:asciiTheme="majorBidi" w:hAnsiTheme="majorBidi" w:cstheme="majorBidi"/>
                <w:sz w:val="14"/>
                <w:szCs w:val="14"/>
                <w:vertAlign w:val="superscript"/>
              </w:rPr>
              <w:t xml:space="preserve"> </w:t>
            </w:r>
            <w:r w:rsidRPr="006E66D6">
              <w:rPr>
                <w:rFonts w:asciiTheme="majorBidi" w:hAnsiTheme="majorBidi" w:cstheme="majorBidi"/>
                <w:sz w:val="14"/>
                <w:szCs w:val="14"/>
              </w:rPr>
              <w:t xml:space="preserve">+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p>
        </w:tc>
        <w:tc>
          <w:tcPr>
            <w:tcW w:w="604" w:type="dxa"/>
            <w:tcBorders>
              <w:top w:val="nil"/>
              <w:left w:val="single" w:sz="8" w:space="0" w:color="auto"/>
              <w:bottom w:val="nil"/>
              <w:right w:val="nil"/>
            </w:tcBorders>
          </w:tcPr>
          <w:p w14:paraId="700FFD8E"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0" w:type="auto"/>
            <w:tcBorders>
              <w:top w:val="nil"/>
              <w:left w:val="nil"/>
              <w:bottom w:val="nil"/>
              <w:right w:val="nil"/>
            </w:tcBorders>
          </w:tcPr>
          <w:p w14:paraId="307F2ACC"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900" w:type="dxa"/>
            <w:tcBorders>
              <w:top w:val="nil"/>
              <w:left w:val="nil"/>
              <w:bottom w:val="nil"/>
              <w:right w:val="single" w:sz="8" w:space="0" w:color="auto"/>
            </w:tcBorders>
          </w:tcPr>
          <w:p w14:paraId="1999917A"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1466" w:type="dxa"/>
            <w:tcBorders>
              <w:top w:val="nil"/>
              <w:left w:val="single" w:sz="8" w:space="0" w:color="auto"/>
              <w:bottom w:val="nil"/>
              <w:right w:val="nil"/>
            </w:tcBorders>
            <w:vAlign w:val="center"/>
          </w:tcPr>
          <w:p w14:paraId="336EC618" w14:textId="77777777" w:rsidR="006E66D6" w:rsidRPr="006E66D6" w:rsidRDefault="006E66D6" w:rsidP="006E66D6">
            <w:pPr>
              <w:bidi w:val="0"/>
              <w:jc w:val="center"/>
              <w:rPr>
                <w:rFonts w:ascii="Cambria Math" w:hAnsi="Cambria Math"/>
                <w:sz w:val="18"/>
                <w:szCs w:val="18"/>
                <w:oMath/>
              </w:rPr>
            </w:pPr>
            <m:oMathPara>
              <m:oMath>
                <m:r>
                  <m:rPr>
                    <m:sty m:val="p"/>
                  </m:rPr>
                  <w:rPr>
                    <w:rFonts w:ascii="Cambria Math" w:hAnsi="Cambria Math"/>
                    <w:sz w:val="14"/>
                    <w:szCs w:val="14"/>
                  </w:rPr>
                  <m:t>0.571</m:t>
                </m:r>
                <m:r>
                  <w:rPr>
                    <w:rFonts w:ascii="Cambria Math" w:hAnsi="Cambria Math"/>
                    <w:sz w:val="14"/>
                    <w:szCs w:val="14"/>
                  </w:rPr>
                  <m:t>±0.033</m:t>
                </m:r>
              </m:oMath>
            </m:oMathPara>
          </w:p>
        </w:tc>
        <w:tc>
          <w:tcPr>
            <w:tcW w:w="1350" w:type="dxa"/>
            <w:tcBorders>
              <w:top w:val="nil"/>
              <w:left w:val="nil"/>
              <w:bottom w:val="nil"/>
              <w:right w:val="nil"/>
            </w:tcBorders>
            <w:vAlign w:val="center"/>
          </w:tcPr>
          <w:p w14:paraId="3BB25937" w14:textId="77777777" w:rsidR="006E66D6" w:rsidRPr="006E66D6" w:rsidRDefault="006E66D6" w:rsidP="006E66D6">
            <w:pPr>
              <w:bidi w:val="0"/>
              <w:jc w:val="center"/>
              <w:rPr>
                <w:rFonts w:ascii="Cambria Math" w:hAnsi="Cambria Math"/>
                <w:sz w:val="18"/>
                <w:szCs w:val="18"/>
                <w:oMath/>
              </w:rPr>
            </w:pPr>
            <m:oMathPara>
              <m:oMath>
                <m:r>
                  <m:rPr>
                    <m:sty m:val="p"/>
                  </m:rPr>
                  <w:rPr>
                    <w:rFonts w:ascii="Cambria Math" w:hAnsi="Cambria Math"/>
                    <w:sz w:val="14"/>
                    <w:szCs w:val="14"/>
                  </w:rPr>
                  <m:t>0.582</m:t>
                </m:r>
                <m:r>
                  <w:rPr>
                    <w:rFonts w:ascii="Cambria Math" w:hAnsi="Cambria Math"/>
                    <w:sz w:val="14"/>
                    <w:szCs w:val="14"/>
                  </w:rPr>
                  <m:t>±0.028</m:t>
                </m:r>
              </m:oMath>
            </m:oMathPara>
          </w:p>
        </w:tc>
        <w:tc>
          <w:tcPr>
            <w:tcW w:w="1506" w:type="dxa"/>
            <w:tcBorders>
              <w:top w:val="nil"/>
              <w:left w:val="nil"/>
              <w:bottom w:val="nil"/>
              <w:right w:val="nil"/>
            </w:tcBorders>
            <w:vAlign w:val="center"/>
          </w:tcPr>
          <w:p w14:paraId="44156C4C" w14:textId="77777777" w:rsidR="006E66D6" w:rsidRPr="006E66D6" w:rsidRDefault="006E66D6" w:rsidP="006E66D6">
            <w:pPr>
              <w:bidi w:val="0"/>
              <w:jc w:val="center"/>
              <w:rPr>
                <w:rFonts w:ascii="Cambria Math" w:hAnsi="Cambria Math"/>
                <w:sz w:val="18"/>
                <w:szCs w:val="18"/>
                <w:oMath/>
              </w:rPr>
            </w:pPr>
            <m:oMathPara>
              <m:oMath>
                <m:r>
                  <m:rPr>
                    <m:sty m:val="p"/>
                  </m:rPr>
                  <w:rPr>
                    <w:rFonts w:ascii="Cambria Math" w:hAnsi="Cambria Math"/>
                    <w:sz w:val="14"/>
                    <w:szCs w:val="14"/>
                  </w:rPr>
                  <m:t>0.576</m:t>
                </m:r>
                <m:r>
                  <w:rPr>
                    <w:rFonts w:ascii="Cambria Math" w:hAnsi="Cambria Math"/>
                    <w:sz w:val="14"/>
                    <w:szCs w:val="14"/>
                  </w:rPr>
                  <m:t>±0.031</m:t>
                </m:r>
              </m:oMath>
            </m:oMathPara>
          </w:p>
        </w:tc>
      </w:tr>
      <w:tr w:rsidR="006E66D6" w:rsidRPr="006E66D6" w14:paraId="134163AC" w14:textId="77777777" w:rsidTr="003B341F">
        <w:trPr>
          <w:trHeight w:val="20"/>
          <w:jc w:val="center"/>
        </w:trPr>
        <w:tc>
          <w:tcPr>
            <w:tcW w:w="2160" w:type="dxa"/>
            <w:tcBorders>
              <w:top w:val="nil"/>
              <w:left w:val="nil"/>
              <w:bottom w:val="nil"/>
              <w:right w:val="single" w:sz="8" w:space="0" w:color="auto"/>
            </w:tcBorders>
          </w:tcPr>
          <w:p w14:paraId="62BF2285" w14:textId="77777777" w:rsidR="006E66D6" w:rsidRPr="006E66D6" w:rsidRDefault="006E66D6" w:rsidP="006E66D6">
            <w:pPr>
              <w:bidi w:val="0"/>
              <w:jc w:val="center"/>
              <w:rPr>
                <w:rFonts w:asciiTheme="majorBidi" w:hAnsiTheme="majorBidi" w:cstheme="majorBidi"/>
                <w:sz w:val="14"/>
                <w:szCs w:val="14"/>
              </w:rPr>
            </w:pPr>
            <w:proofErr w:type="gramStart"/>
            <w:r w:rsidRPr="006E66D6">
              <w:rPr>
                <w:rFonts w:asciiTheme="majorBidi" w:hAnsiTheme="majorBidi" w:cstheme="majorBidi"/>
                <w:sz w:val="14"/>
                <w:szCs w:val="14"/>
              </w:rPr>
              <w:t xml:space="preserve">ALICE </w:t>
            </w:r>
            <w:r w:rsidRPr="006E66D6">
              <w:rPr>
                <w:rFonts w:asciiTheme="majorBidi" w:hAnsiTheme="majorBidi" w:cstheme="majorBidi"/>
                <w:sz w:val="14"/>
                <w:szCs w:val="14"/>
                <w:vertAlign w:val="superscript"/>
              </w:rPr>
              <w:t xml:space="preserve"> </w:t>
            </w:r>
            <w:r w:rsidRPr="006E66D6">
              <w:rPr>
                <w:rFonts w:asciiTheme="majorBidi" w:hAnsiTheme="majorBidi" w:cstheme="majorBidi"/>
                <w:sz w:val="14"/>
                <w:szCs w:val="14"/>
              </w:rPr>
              <w:t>+</w:t>
            </w:r>
            <w:proofErr w:type="gramEnd"/>
            <w:r w:rsidRPr="006E66D6">
              <w:rPr>
                <w:rFonts w:asciiTheme="majorBidi" w:hAnsiTheme="majorBidi" w:cstheme="majorBidi"/>
                <w:sz w:val="14"/>
                <w:szCs w:val="14"/>
              </w:rPr>
              <w:t xml:space="preserve"> </w:t>
            </w:r>
            <w:proofErr w:type="spellStart"/>
            <w:r w:rsidRPr="006E66D6">
              <w:rPr>
                <w:rFonts w:asciiTheme="majorBidi" w:hAnsiTheme="majorBidi" w:cstheme="majorBidi"/>
                <w:sz w:val="14"/>
                <w:szCs w:val="14"/>
              </w:rPr>
              <w:t>D</w:t>
            </w:r>
            <w:r w:rsidRPr="006E66D6">
              <w:rPr>
                <w:rFonts w:asciiTheme="majorBidi" w:hAnsiTheme="majorBidi" w:cstheme="majorBidi"/>
                <w:sz w:val="14"/>
                <w:szCs w:val="14"/>
                <w:vertAlign w:val="subscript"/>
              </w:rPr>
              <w:t>xxzz</w:t>
            </w:r>
            <w:proofErr w:type="spellEnd"/>
          </w:p>
        </w:tc>
        <w:tc>
          <w:tcPr>
            <w:tcW w:w="604" w:type="dxa"/>
            <w:tcBorders>
              <w:top w:val="nil"/>
              <w:left w:val="single" w:sz="8" w:space="0" w:color="auto"/>
              <w:bottom w:val="nil"/>
              <w:right w:val="nil"/>
            </w:tcBorders>
          </w:tcPr>
          <w:p w14:paraId="599C3A48"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0" w:type="auto"/>
            <w:tcBorders>
              <w:top w:val="nil"/>
              <w:left w:val="nil"/>
              <w:bottom w:val="nil"/>
              <w:right w:val="nil"/>
            </w:tcBorders>
          </w:tcPr>
          <w:p w14:paraId="5974C08F"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900" w:type="dxa"/>
            <w:tcBorders>
              <w:top w:val="nil"/>
              <w:left w:val="nil"/>
              <w:bottom w:val="nil"/>
              <w:right w:val="single" w:sz="8" w:space="0" w:color="auto"/>
            </w:tcBorders>
          </w:tcPr>
          <w:p w14:paraId="6F0C1712"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1466" w:type="dxa"/>
            <w:tcBorders>
              <w:top w:val="nil"/>
              <w:left w:val="single" w:sz="8" w:space="0" w:color="auto"/>
              <w:bottom w:val="nil"/>
              <w:right w:val="nil"/>
            </w:tcBorders>
            <w:vAlign w:val="center"/>
          </w:tcPr>
          <w:p w14:paraId="3DDE07AC" w14:textId="77777777" w:rsidR="006E66D6" w:rsidRPr="006E66D6" w:rsidRDefault="006E66D6" w:rsidP="006E66D6">
            <w:pPr>
              <w:bidi w:val="0"/>
              <w:jc w:val="center"/>
              <w:rPr>
                <w:rFonts w:ascii="Cambria Math" w:hAnsi="Cambria Math"/>
                <w:sz w:val="18"/>
                <w:szCs w:val="18"/>
                <w:oMath/>
              </w:rPr>
            </w:pPr>
            <m:oMathPara>
              <m:oMath>
                <m:r>
                  <m:rPr>
                    <m:sty m:val="p"/>
                  </m:rPr>
                  <w:rPr>
                    <w:rFonts w:ascii="Cambria Math" w:hAnsi="Cambria Math"/>
                    <w:sz w:val="14"/>
                    <w:szCs w:val="14"/>
                  </w:rPr>
                  <m:t>0.543</m:t>
                </m:r>
                <m:r>
                  <w:rPr>
                    <w:rFonts w:ascii="Cambria Math" w:hAnsi="Cambria Math"/>
                    <w:sz w:val="14"/>
                    <w:szCs w:val="14"/>
                  </w:rPr>
                  <m:t>±0.052</m:t>
                </m:r>
              </m:oMath>
            </m:oMathPara>
          </w:p>
        </w:tc>
        <w:tc>
          <w:tcPr>
            <w:tcW w:w="1350" w:type="dxa"/>
            <w:tcBorders>
              <w:top w:val="nil"/>
              <w:left w:val="nil"/>
              <w:bottom w:val="nil"/>
              <w:right w:val="nil"/>
            </w:tcBorders>
            <w:vAlign w:val="center"/>
          </w:tcPr>
          <w:p w14:paraId="09D92E53" w14:textId="77777777" w:rsidR="006E66D6" w:rsidRPr="006E66D6" w:rsidRDefault="006E66D6" w:rsidP="006E66D6">
            <w:pPr>
              <w:bidi w:val="0"/>
              <w:jc w:val="center"/>
              <w:rPr>
                <w:rFonts w:ascii="Cambria Math" w:hAnsi="Cambria Math"/>
                <w:sz w:val="18"/>
                <w:szCs w:val="18"/>
                <w:oMath/>
              </w:rPr>
            </w:pPr>
            <m:oMathPara>
              <m:oMath>
                <m:r>
                  <m:rPr>
                    <m:sty m:val="p"/>
                  </m:rPr>
                  <w:rPr>
                    <w:rFonts w:ascii="Cambria Math" w:hAnsi="Cambria Math"/>
                    <w:sz w:val="14"/>
                    <w:szCs w:val="14"/>
                  </w:rPr>
                  <m:t>0.561</m:t>
                </m:r>
                <m:r>
                  <w:rPr>
                    <w:rFonts w:ascii="Cambria Math" w:hAnsi="Cambria Math"/>
                    <w:sz w:val="14"/>
                    <w:szCs w:val="14"/>
                  </w:rPr>
                  <m:t>±0.044</m:t>
                </m:r>
              </m:oMath>
            </m:oMathPara>
          </w:p>
        </w:tc>
        <w:tc>
          <w:tcPr>
            <w:tcW w:w="1506" w:type="dxa"/>
            <w:tcBorders>
              <w:top w:val="nil"/>
              <w:left w:val="nil"/>
              <w:bottom w:val="nil"/>
              <w:right w:val="nil"/>
            </w:tcBorders>
            <w:vAlign w:val="center"/>
          </w:tcPr>
          <w:p w14:paraId="6BD2DBA6" w14:textId="77777777" w:rsidR="006E66D6" w:rsidRPr="006E66D6" w:rsidRDefault="006E66D6" w:rsidP="006E66D6">
            <w:pPr>
              <w:bidi w:val="0"/>
              <w:jc w:val="center"/>
              <w:rPr>
                <w:rFonts w:ascii="Cambria Math" w:hAnsi="Cambria Math"/>
                <w:sz w:val="18"/>
                <w:szCs w:val="18"/>
                <w:oMath/>
              </w:rPr>
            </w:pPr>
            <m:oMathPara>
              <m:oMath>
                <m:r>
                  <m:rPr>
                    <m:sty m:val="p"/>
                  </m:rPr>
                  <w:rPr>
                    <w:rFonts w:ascii="Cambria Math" w:hAnsi="Cambria Math"/>
                    <w:sz w:val="14"/>
                    <w:szCs w:val="14"/>
                  </w:rPr>
                  <m:t>0.551</m:t>
                </m:r>
                <m:r>
                  <w:rPr>
                    <w:rFonts w:ascii="Cambria Math" w:hAnsi="Cambria Math"/>
                    <w:sz w:val="14"/>
                    <w:szCs w:val="14"/>
                  </w:rPr>
                  <m:t>±0.048</m:t>
                </m:r>
              </m:oMath>
            </m:oMathPara>
          </w:p>
        </w:tc>
      </w:tr>
      <w:tr w:rsidR="006E66D6" w:rsidRPr="006E66D6" w14:paraId="67611959" w14:textId="77777777" w:rsidTr="003B341F">
        <w:trPr>
          <w:trHeight w:val="20"/>
          <w:jc w:val="center"/>
        </w:trPr>
        <w:tc>
          <w:tcPr>
            <w:tcW w:w="2160" w:type="dxa"/>
            <w:tcBorders>
              <w:top w:val="nil"/>
              <w:left w:val="nil"/>
              <w:bottom w:val="nil"/>
              <w:right w:val="single" w:sz="8" w:space="0" w:color="auto"/>
            </w:tcBorders>
          </w:tcPr>
          <w:p w14:paraId="4E997468"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CALAD</w:t>
            </w:r>
          </w:p>
        </w:tc>
        <w:tc>
          <w:tcPr>
            <w:tcW w:w="604" w:type="dxa"/>
            <w:tcBorders>
              <w:top w:val="nil"/>
              <w:left w:val="single" w:sz="8" w:space="0" w:color="auto"/>
              <w:bottom w:val="nil"/>
              <w:right w:val="nil"/>
            </w:tcBorders>
          </w:tcPr>
          <w:p w14:paraId="70139916"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0" w:type="auto"/>
            <w:tcBorders>
              <w:top w:val="nil"/>
              <w:left w:val="nil"/>
              <w:bottom w:val="nil"/>
              <w:right w:val="nil"/>
            </w:tcBorders>
          </w:tcPr>
          <w:p w14:paraId="3AE4E2FE"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900" w:type="dxa"/>
            <w:tcBorders>
              <w:top w:val="nil"/>
              <w:left w:val="nil"/>
              <w:bottom w:val="nil"/>
              <w:right w:val="single" w:sz="8" w:space="0" w:color="auto"/>
            </w:tcBorders>
          </w:tcPr>
          <w:p w14:paraId="79E509CE"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1466" w:type="dxa"/>
            <w:tcBorders>
              <w:top w:val="nil"/>
              <w:left w:val="single" w:sz="8" w:space="0" w:color="auto"/>
              <w:bottom w:val="nil"/>
              <w:right w:val="nil"/>
            </w:tcBorders>
            <w:vAlign w:val="center"/>
          </w:tcPr>
          <w:p w14:paraId="62B61460" w14:textId="77777777" w:rsidR="006E66D6" w:rsidRPr="006E66D6" w:rsidRDefault="006E66D6" w:rsidP="006E66D6">
            <w:pPr>
              <w:bidi w:val="0"/>
              <w:jc w:val="center"/>
              <w:rPr>
                <w:rFonts w:ascii="Cambria Math" w:hAnsi="Cambria Math"/>
                <w:sz w:val="18"/>
                <w:szCs w:val="18"/>
                <w:oMath/>
              </w:rPr>
            </w:pPr>
            <m:oMathPara>
              <m:oMath>
                <m:r>
                  <m:rPr>
                    <m:sty m:val="p"/>
                  </m:rPr>
                  <w:rPr>
                    <w:rFonts w:ascii="Cambria Math" w:hAnsi="Cambria Math"/>
                    <w:sz w:val="14"/>
                    <w:szCs w:val="14"/>
                  </w:rPr>
                  <m:t>0.574</m:t>
                </m:r>
                <m:r>
                  <w:rPr>
                    <w:rFonts w:ascii="Cambria Math" w:hAnsi="Cambria Math"/>
                    <w:sz w:val="14"/>
                    <w:szCs w:val="14"/>
                  </w:rPr>
                  <m:t>±0.021</m:t>
                </m:r>
              </m:oMath>
            </m:oMathPara>
          </w:p>
        </w:tc>
        <w:tc>
          <w:tcPr>
            <w:tcW w:w="1350" w:type="dxa"/>
            <w:tcBorders>
              <w:top w:val="nil"/>
              <w:left w:val="nil"/>
              <w:bottom w:val="nil"/>
              <w:right w:val="nil"/>
            </w:tcBorders>
            <w:vAlign w:val="center"/>
          </w:tcPr>
          <w:p w14:paraId="7E38A07B" w14:textId="77777777" w:rsidR="006E66D6" w:rsidRPr="006E66D6" w:rsidRDefault="006E66D6" w:rsidP="006E66D6">
            <w:pPr>
              <w:bidi w:val="0"/>
              <w:jc w:val="center"/>
              <w:rPr>
                <w:rFonts w:ascii="Cambria Math" w:hAnsi="Cambria Math"/>
                <w:sz w:val="18"/>
                <w:szCs w:val="18"/>
                <w:oMath/>
              </w:rPr>
            </w:pPr>
            <m:oMathPara>
              <m:oMath>
                <m:r>
                  <m:rPr>
                    <m:sty m:val="p"/>
                  </m:rPr>
                  <w:rPr>
                    <w:rFonts w:ascii="Cambria Math" w:hAnsi="Cambria Math"/>
                    <w:sz w:val="14"/>
                    <w:szCs w:val="14"/>
                  </w:rPr>
                  <m:t>0.605</m:t>
                </m:r>
                <m:r>
                  <w:rPr>
                    <w:rFonts w:ascii="Cambria Math" w:hAnsi="Cambria Math"/>
                    <w:sz w:val="14"/>
                    <w:szCs w:val="14"/>
                  </w:rPr>
                  <m:t>±0.022</m:t>
                </m:r>
              </m:oMath>
            </m:oMathPara>
          </w:p>
        </w:tc>
        <w:tc>
          <w:tcPr>
            <w:tcW w:w="1506" w:type="dxa"/>
            <w:tcBorders>
              <w:top w:val="nil"/>
              <w:left w:val="nil"/>
              <w:bottom w:val="nil"/>
              <w:right w:val="nil"/>
            </w:tcBorders>
            <w:vAlign w:val="center"/>
          </w:tcPr>
          <w:p w14:paraId="5D718751" w14:textId="77777777" w:rsidR="006E66D6" w:rsidRPr="006E66D6" w:rsidRDefault="006E66D6" w:rsidP="006E66D6">
            <w:pPr>
              <w:bidi w:val="0"/>
              <w:jc w:val="center"/>
              <w:rPr>
                <w:rFonts w:ascii="Cambria Math" w:hAnsi="Cambria Math"/>
                <w:sz w:val="18"/>
                <w:szCs w:val="18"/>
                <w:oMath/>
              </w:rPr>
            </w:pPr>
            <m:oMathPara>
              <m:oMath>
                <m:r>
                  <m:rPr>
                    <m:sty m:val="p"/>
                  </m:rPr>
                  <w:rPr>
                    <w:rFonts w:ascii="Cambria Math" w:hAnsi="Cambria Math"/>
                    <w:sz w:val="14"/>
                    <w:szCs w:val="14"/>
                  </w:rPr>
                  <m:t>0.575</m:t>
                </m:r>
                <m:r>
                  <w:rPr>
                    <w:rFonts w:ascii="Cambria Math" w:hAnsi="Cambria Math"/>
                    <w:sz w:val="14"/>
                    <w:szCs w:val="14"/>
                  </w:rPr>
                  <m:t>±0.021</m:t>
                </m:r>
              </m:oMath>
            </m:oMathPara>
          </w:p>
        </w:tc>
      </w:tr>
      <w:tr w:rsidR="006E66D6" w:rsidRPr="006E66D6" w14:paraId="22DD7965" w14:textId="77777777" w:rsidTr="003B341F">
        <w:trPr>
          <w:trHeight w:val="20"/>
          <w:jc w:val="center"/>
        </w:trPr>
        <w:tc>
          <w:tcPr>
            <w:tcW w:w="2160" w:type="dxa"/>
            <w:tcBorders>
              <w:top w:val="nil"/>
              <w:left w:val="nil"/>
              <w:bottom w:val="nil"/>
              <w:right w:val="single" w:sz="8" w:space="0" w:color="auto"/>
            </w:tcBorders>
          </w:tcPr>
          <w:p w14:paraId="13164CE4" w14:textId="77777777" w:rsidR="006E66D6" w:rsidRPr="006E66D6" w:rsidRDefault="006E66D6" w:rsidP="006E66D6">
            <w:pPr>
              <w:bidi w:val="0"/>
              <w:jc w:val="center"/>
              <w:rPr>
                <w:rFonts w:asciiTheme="majorBidi" w:hAnsiTheme="majorBidi" w:cstheme="majorBidi"/>
                <w:sz w:val="14"/>
                <w:szCs w:val="14"/>
              </w:rPr>
            </w:pPr>
            <w:r w:rsidRPr="006E66D6">
              <w:rPr>
                <w:rFonts w:asciiTheme="majorBidi" w:hAnsiTheme="majorBidi" w:cstheme="majorBidi"/>
                <w:sz w:val="14"/>
                <w:szCs w:val="14"/>
              </w:rPr>
              <w:t>RCALAD</w:t>
            </w:r>
          </w:p>
        </w:tc>
        <w:tc>
          <w:tcPr>
            <w:tcW w:w="604" w:type="dxa"/>
            <w:tcBorders>
              <w:top w:val="nil"/>
              <w:left w:val="single" w:sz="8" w:space="0" w:color="auto"/>
              <w:bottom w:val="nil"/>
              <w:right w:val="nil"/>
            </w:tcBorders>
          </w:tcPr>
          <w:p w14:paraId="59908D56"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0" w:type="auto"/>
            <w:tcBorders>
              <w:top w:val="nil"/>
              <w:left w:val="nil"/>
              <w:bottom w:val="nil"/>
              <w:right w:val="nil"/>
            </w:tcBorders>
          </w:tcPr>
          <w:p w14:paraId="198AF329"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900" w:type="dxa"/>
            <w:tcBorders>
              <w:top w:val="nil"/>
              <w:left w:val="nil"/>
              <w:bottom w:val="nil"/>
              <w:right w:val="single" w:sz="8" w:space="0" w:color="auto"/>
            </w:tcBorders>
          </w:tcPr>
          <w:p w14:paraId="029F3A59" w14:textId="77777777" w:rsidR="006E66D6" w:rsidRPr="006E66D6" w:rsidRDefault="006E66D6" w:rsidP="006E66D6">
            <w:pPr>
              <w:bidi w:val="0"/>
              <w:jc w:val="center"/>
              <w:rPr>
                <w:rFonts w:ascii="Cambria Math" w:hAnsi="Cambria Math"/>
                <w:sz w:val="18"/>
                <w:szCs w:val="18"/>
                <w:oMath/>
              </w:rPr>
            </w:pPr>
            <m:oMathPara>
              <m:oMath>
                <m:r>
                  <w:rPr>
                    <w:rFonts w:ascii="Cambria Math" w:hAnsi="Cambria Math"/>
                    <w:sz w:val="18"/>
                    <w:szCs w:val="18"/>
                  </w:rPr>
                  <m:t>√</m:t>
                </m:r>
              </m:oMath>
            </m:oMathPara>
          </w:p>
        </w:tc>
        <w:tc>
          <w:tcPr>
            <w:tcW w:w="1466" w:type="dxa"/>
            <w:tcBorders>
              <w:top w:val="nil"/>
              <w:left w:val="single" w:sz="8" w:space="0" w:color="auto"/>
              <w:bottom w:val="nil"/>
              <w:right w:val="nil"/>
            </w:tcBorders>
          </w:tcPr>
          <w:p w14:paraId="318E22A1" w14:textId="77777777" w:rsidR="006E66D6" w:rsidRPr="006E66D6" w:rsidRDefault="006E66D6" w:rsidP="006E66D6">
            <w:pPr>
              <w:bidi w:val="0"/>
              <w:jc w:val="center"/>
              <w:rPr>
                <w:rFonts w:ascii="Cambria Math" w:hAnsi="Cambria Math"/>
                <w:sz w:val="18"/>
                <w:szCs w:val="18"/>
                <w:oMath/>
              </w:rPr>
            </w:pPr>
            <m:oMathPara>
              <m:oMath>
                <m:r>
                  <m:rPr>
                    <m:sty m:val="bi"/>
                  </m:rPr>
                  <w:rPr>
                    <w:rFonts w:ascii="Cambria Math" w:hAnsi="Cambria Math"/>
                    <w:sz w:val="14"/>
                    <w:szCs w:val="14"/>
                  </w:rPr>
                  <m:t>0.588±0.42</m:t>
                </m:r>
              </m:oMath>
            </m:oMathPara>
          </w:p>
        </w:tc>
        <w:tc>
          <w:tcPr>
            <w:tcW w:w="1350" w:type="dxa"/>
            <w:tcBorders>
              <w:top w:val="nil"/>
              <w:left w:val="nil"/>
              <w:bottom w:val="nil"/>
              <w:right w:val="nil"/>
            </w:tcBorders>
          </w:tcPr>
          <w:p w14:paraId="34D33A1B" w14:textId="77777777" w:rsidR="006E66D6" w:rsidRPr="006E66D6" w:rsidRDefault="006E66D6" w:rsidP="006E66D6">
            <w:pPr>
              <w:bidi w:val="0"/>
              <w:jc w:val="center"/>
              <w:rPr>
                <w:rFonts w:ascii="Cambria Math" w:hAnsi="Cambria Math"/>
                <w:sz w:val="18"/>
                <w:szCs w:val="18"/>
                <w:oMath/>
              </w:rPr>
            </w:pPr>
            <m:oMathPara>
              <m:oMath>
                <m:r>
                  <m:rPr>
                    <m:sty m:val="bi"/>
                  </m:rPr>
                  <w:rPr>
                    <w:rFonts w:ascii="Cambria Math" w:hAnsi="Cambria Math"/>
                    <w:sz w:val="14"/>
                    <w:szCs w:val="14"/>
                  </w:rPr>
                  <m:t>0.625±0.41</m:t>
                </m:r>
              </m:oMath>
            </m:oMathPara>
          </w:p>
        </w:tc>
        <w:tc>
          <w:tcPr>
            <w:tcW w:w="1506" w:type="dxa"/>
            <w:tcBorders>
              <w:top w:val="nil"/>
              <w:left w:val="nil"/>
              <w:bottom w:val="nil"/>
              <w:right w:val="nil"/>
            </w:tcBorders>
          </w:tcPr>
          <w:p w14:paraId="2668F075" w14:textId="77777777" w:rsidR="006E66D6" w:rsidRPr="006E66D6" w:rsidRDefault="006E66D6" w:rsidP="006E66D6">
            <w:pPr>
              <w:bidi w:val="0"/>
              <w:jc w:val="center"/>
              <w:rPr>
                <w:rFonts w:ascii="Cambria Math" w:hAnsi="Cambria Math"/>
                <w:sz w:val="18"/>
                <w:szCs w:val="18"/>
                <w:oMath/>
              </w:rPr>
            </w:pPr>
            <m:oMathPara>
              <m:oMath>
                <m:r>
                  <m:rPr>
                    <m:sty m:val="bi"/>
                  </m:rPr>
                  <w:rPr>
                    <w:rFonts w:ascii="Cambria Math" w:hAnsi="Cambria Math"/>
                    <w:sz w:val="14"/>
                    <w:szCs w:val="14"/>
                  </w:rPr>
                  <m:t>0.606±0.41</m:t>
                </m:r>
              </m:oMath>
            </m:oMathPara>
          </w:p>
        </w:tc>
      </w:tr>
    </w:tbl>
    <w:p w14:paraId="5FE893A1" w14:textId="77777777" w:rsidR="00B16F7A" w:rsidRPr="006E66D6" w:rsidRDefault="00B16F7A" w:rsidP="006E66D6">
      <w:pPr>
        <w:spacing w:after="0"/>
        <w:jc w:val="both"/>
        <w:rPr>
          <w:rFonts w:asciiTheme="majorBidi" w:eastAsiaTheme="minorEastAsia" w:hAnsiTheme="majorBidi" w:cstheme="majorBidi"/>
          <w:b/>
          <w:bCs/>
          <w:lang w:bidi="fa-IR"/>
        </w:rPr>
      </w:pPr>
    </w:p>
    <w:p w14:paraId="78747195" w14:textId="6795CAD2" w:rsidR="00573487" w:rsidRPr="006E66D6" w:rsidRDefault="009E3B3A"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A</w:t>
      </w:r>
      <w:r w:rsidR="00FE0D3D" w:rsidRPr="006E66D6">
        <w:rPr>
          <w:rFonts w:asciiTheme="majorBidi" w:eastAsiaTheme="minorEastAsia" w:hAnsiTheme="majorBidi" w:cstheme="majorBidi"/>
          <w:lang w:bidi="fa-IR"/>
        </w:rPr>
        <w:t>ccording to</w:t>
      </w:r>
      <w:r w:rsidR="00B16F7A" w:rsidRPr="006E66D6">
        <w:rPr>
          <w:rFonts w:asciiTheme="majorBidi" w:eastAsiaTheme="minorEastAsia" w:hAnsiTheme="majorBidi" w:cstheme="majorBidi"/>
          <w:lang w:bidi="fa-IR"/>
        </w:rPr>
        <w:t xml:space="preserve"> Table 6 and as expected from the theoretical results, adding the </w:t>
      </w:r>
      <w:proofErr w:type="spellStart"/>
      <w:r w:rsidR="00B16F7A" w:rsidRPr="006E66D6">
        <w:rPr>
          <w:rFonts w:asciiTheme="majorBidi" w:eastAsiaTheme="minorEastAsia" w:hAnsiTheme="majorBidi" w:cstheme="majorBidi"/>
          <w:lang w:bidi="fa-IR"/>
        </w:rPr>
        <w:t>D</w:t>
      </w:r>
      <w:r w:rsidR="00B16F7A" w:rsidRPr="006E66D6">
        <w:rPr>
          <w:rFonts w:asciiTheme="majorBidi" w:eastAsiaTheme="minorEastAsia" w:hAnsiTheme="majorBidi" w:cstheme="majorBidi"/>
          <w:vertAlign w:val="subscript"/>
          <w:lang w:bidi="fa-IR"/>
        </w:rPr>
        <w:t>xxzz</w:t>
      </w:r>
      <w:proofErr w:type="spellEnd"/>
      <w:r w:rsidR="00B16F7A" w:rsidRPr="006E66D6">
        <w:rPr>
          <w:rFonts w:asciiTheme="majorBidi" w:eastAsiaTheme="minorEastAsia" w:hAnsiTheme="majorBidi" w:cstheme="majorBidi"/>
          <w:vertAlign w:val="subscript"/>
          <w:lang w:bidi="fa-IR"/>
        </w:rPr>
        <w:t xml:space="preserve"> </w:t>
      </w:r>
      <w:r w:rsidR="009F41E1" w:rsidRPr="006E66D6">
        <w:rPr>
          <w:rFonts w:asciiTheme="majorBidi" w:eastAsiaTheme="minorEastAsia" w:hAnsiTheme="majorBidi" w:cstheme="majorBidi"/>
          <w:lang w:bidi="fa-IR"/>
        </w:rPr>
        <w:t>discriminator</w:t>
      </w:r>
      <w:r w:rsidR="00B16F7A" w:rsidRPr="006E66D6">
        <w:rPr>
          <w:rFonts w:asciiTheme="majorBidi" w:eastAsiaTheme="minorEastAsia" w:hAnsiTheme="majorBidi" w:cstheme="majorBidi"/>
          <w:lang w:bidi="fa-IR"/>
        </w:rPr>
        <w:t xml:space="preserve"> to the general frameworks had the highest efficiency.</w:t>
      </w:r>
      <w:r w:rsidR="00001FC3" w:rsidRPr="006E66D6">
        <w:rPr>
          <w:rFonts w:asciiTheme="majorBidi" w:eastAsiaTheme="minorEastAsia" w:hAnsiTheme="majorBidi" w:cstheme="majorBidi"/>
          <w:lang w:bidi="fa-IR"/>
        </w:rPr>
        <w:t xml:space="preserve"> Subsequently</w:t>
      </w:r>
      <w:r w:rsidR="00FE0D3D" w:rsidRPr="006E66D6">
        <w:rPr>
          <w:rFonts w:asciiTheme="majorBidi" w:eastAsiaTheme="minorEastAsia" w:hAnsiTheme="majorBidi" w:cstheme="majorBidi"/>
          <w:lang w:bidi="fa-IR"/>
        </w:rPr>
        <w:t>, e</w:t>
      </w:r>
      <w:r w:rsidR="00001FC3" w:rsidRPr="006E66D6">
        <w:rPr>
          <w:rFonts w:asciiTheme="majorBidi" w:eastAsiaTheme="minorEastAsia" w:hAnsiTheme="majorBidi" w:cstheme="majorBidi"/>
          <w:lang w:bidi="fa-IR"/>
        </w:rPr>
        <w:t>liminating</w:t>
      </w:r>
      <w:r w:rsidR="005466FE" w:rsidRPr="006E66D6">
        <w:rPr>
          <w:rFonts w:asciiTheme="majorBidi" w:eastAsiaTheme="minorEastAsia" w:hAnsiTheme="majorBidi" w:cstheme="majorBidi"/>
          <w:lang w:bidi="fa-IR"/>
        </w:rPr>
        <w:t xml:space="preserve"> </w:t>
      </w:r>
      <w:proofErr w:type="spellStart"/>
      <w:r w:rsidR="005466FE" w:rsidRPr="006E66D6">
        <w:rPr>
          <w:rFonts w:asciiTheme="majorBidi" w:eastAsiaTheme="minorEastAsia" w:hAnsiTheme="majorBidi" w:cstheme="majorBidi"/>
          <w:lang w:bidi="fa-IR"/>
        </w:rPr>
        <w:t>D</w:t>
      </w:r>
      <w:r w:rsidR="005466FE" w:rsidRPr="006E66D6">
        <w:rPr>
          <w:rFonts w:asciiTheme="majorBidi" w:eastAsiaTheme="minorEastAsia" w:hAnsiTheme="majorBidi" w:cstheme="majorBidi"/>
          <w:vertAlign w:val="subscript"/>
          <w:lang w:bidi="fa-IR"/>
        </w:rPr>
        <w:t>xx</w:t>
      </w:r>
      <w:proofErr w:type="spellEnd"/>
      <w:r w:rsidR="005466FE" w:rsidRPr="006E66D6">
        <w:rPr>
          <w:rFonts w:asciiTheme="majorBidi" w:eastAsiaTheme="minorEastAsia" w:hAnsiTheme="majorBidi" w:cstheme="majorBidi"/>
          <w:lang w:bidi="fa-IR"/>
        </w:rPr>
        <w:t xml:space="preserve"> </w:t>
      </w:r>
      <w:r w:rsidR="00001FC3" w:rsidRPr="006E66D6">
        <w:rPr>
          <w:rFonts w:asciiTheme="majorBidi" w:eastAsiaTheme="minorEastAsia" w:hAnsiTheme="majorBidi" w:cstheme="majorBidi"/>
          <w:lang w:bidi="fa-IR"/>
        </w:rPr>
        <w:t xml:space="preserve">damages the model less since </w:t>
      </w:r>
      <w:r w:rsidR="00C90962" w:rsidRPr="006E66D6">
        <w:rPr>
          <w:rFonts w:asciiTheme="majorBidi" w:eastAsiaTheme="minorEastAsia" w:hAnsiTheme="majorBidi" w:cstheme="majorBidi"/>
          <w:lang w:bidi="fa-IR"/>
        </w:rPr>
        <w:t>some</w:t>
      </w:r>
      <w:r w:rsidR="00001FC3" w:rsidRPr="006E66D6">
        <w:rPr>
          <w:rFonts w:asciiTheme="majorBidi" w:eastAsiaTheme="minorEastAsia" w:hAnsiTheme="majorBidi" w:cstheme="majorBidi"/>
          <w:lang w:bidi="fa-IR"/>
        </w:rPr>
        <w:t xml:space="preserve"> of the information it extracts is covered </w:t>
      </w:r>
      <w:r w:rsidR="004959B9" w:rsidRPr="006E66D6">
        <w:rPr>
          <w:rFonts w:asciiTheme="majorBidi" w:eastAsiaTheme="minorEastAsia" w:hAnsiTheme="majorBidi" w:cstheme="majorBidi"/>
          <w:lang w:bidi="fa-IR"/>
        </w:rPr>
        <w:t>with</w:t>
      </w:r>
      <w:r w:rsidR="00001FC3" w:rsidRPr="006E66D6">
        <w:rPr>
          <w:rFonts w:asciiTheme="majorBidi" w:eastAsiaTheme="minorEastAsia" w:hAnsiTheme="majorBidi" w:cstheme="majorBidi"/>
          <w:lang w:bidi="fa-IR"/>
        </w:rPr>
        <w:t xml:space="preserve"> the </w:t>
      </w:r>
      <w:proofErr w:type="spellStart"/>
      <w:r w:rsidR="00001FC3" w:rsidRPr="006E66D6">
        <w:rPr>
          <w:rFonts w:asciiTheme="majorBidi" w:eastAsiaTheme="minorEastAsia" w:hAnsiTheme="majorBidi" w:cstheme="majorBidi"/>
          <w:lang w:bidi="fa-IR"/>
        </w:rPr>
        <w:t>D</w:t>
      </w:r>
      <w:r w:rsidR="00001FC3" w:rsidRPr="006E66D6">
        <w:rPr>
          <w:rFonts w:asciiTheme="majorBidi" w:eastAsiaTheme="minorEastAsia" w:hAnsiTheme="majorBidi" w:cstheme="majorBidi"/>
          <w:vertAlign w:val="subscript"/>
          <w:lang w:bidi="fa-IR"/>
        </w:rPr>
        <w:t>xxzz</w:t>
      </w:r>
      <w:proofErr w:type="spellEnd"/>
      <w:r w:rsidR="00001FC3" w:rsidRPr="006E66D6">
        <w:rPr>
          <w:rFonts w:asciiTheme="majorBidi" w:eastAsiaTheme="minorEastAsia" w:hAnsiTheme="majorBidi" w:cstheme="majorBidi"/>
          <w:lang w:bidi="fa-IR"/>
        </w:rPr>
        <w:t xml:space="preserve"> </w:t>
      </w:r>
      <w:r w:rsidR="009F41E1" w:rsidRPr="006E66D6">
        <w:rPr>
          <w:rFonts w:asciiTheme="majorBidi" w:eastAsiaTheme="minorEastAsia" w:hAnsiTheme="majorBidi" w:cstheme="majorBidi"/>
          <w:lang w:bidi="fa-IR"/>
        </w:rPr>
        <w:t>discriminator</w:t>
      </w:r>
      <w:r w:rsidR="00001FC3" w:rsidRPr="006E66D6">
        <w:rPr>
          <w:rFonts w:asciiTheme="majorBidi" w:eastAsiaTheme="minorEastAsia" w:hAnsiTheme="majorBidi" w:cstheme="majorBidi"/>
          <w:lang w:bidi="fa-IR"/>
        </w:rPr>
        <w:t xml:space="preserve">. But </w:t>
      </w:r>
      <w:r w:rsidR="004959B9" w:rsidRPr="006E66D6">
        <w:rPr>
          <w:rFonts w:asciiTheme="majorBidi" w:eastAsiaTheme="minorEastAsia" w:hAnsiTheme="majorBidi" w:cstheme="majorBidi"/>
          <w:lang w:bidi="fa-IR"/>
        </w:rPr>
        <w:t>considering</w:t>
      </w:r>
      <w:r w:rsidR="00001FC3" w:rsidRPr="006E66D6">
        <w:rPr>
          <w:rFonts w:asciiTheme="majorBidi" w:eastAsiaTheme="minorEastAsia" w:hAnsiTheme="majorBidi" w:cstheme="majorBidi"/>
          <w:lang w:bidi="fa-IR"/>
        </w:rPr>
        <w:t xml:space="preserve"> that </w:t>
      </w:r>
      <w:proofErr w:type="spellStart"/>
      <w:r w:rsidR="00001FC3" w:rsidRPr="006E66D6">
        <w:rPr>
          <w:rFonts w:asciiTheme="majorBidi" w:eastAsiaTheme="minorEastAsia" w:hAnsiTheme="majorBidi" w:cstheme="majorBidi"/>
          <w:lang w:bidi="fa-IR"/>
        </w:rPr>
        <w:t>D</w:t>
      </w:r>
      <w:r w:rsidR="00001FC3" w:rsidRPr="006E66D6">
        <w:rPr>
          <w:rFonts w:asciiTheme="majorBidi" w:eastAsiaTheme="minorEastAsia" w:hAnsiTheme="majorBidi" w:cstheme="majorBidi"/>
          <w:vertAlign w:val="subscript"/>
          <w:lang w:bidi="fa-IR"/>
        </w:rPr>
        <w:t>zz</w:t>
      </w:r>
      <w:proofErr w:type="spellEnd"/>
      <w:r w:rsidR="00001FC3" w:rsidRPr="006E66D6">
        <w:rPr>
          <w:rFonts w:asciiTheme="majorBidi" w:eastAsiaTheme="minorEastAsia" w:hAnsiTheme="majorBidi" w:cstheme="majorBidi"/>
          <w:lang w:bidi="fa-IR"/>
        </w:rPr>
        <w:t xml:space="preserve"> examines the similarity of z and its reconstruction in an independent cycle, it is </w:t>
      </w:r>
      <w:r w:rsidR="00C90962" w:rsidRPr="006E66D6">
        <w:rPr>
          <w:rFonts w:asciiTheme="majorBidi" w:eastAsiaTheme="minorEastAsia" w:hAnsiTheme="majorBidi" w:cstheme="majorBidi"/>
          <w:lang w:bidi="fa-IR"/>
        </w:rPr>
        <w:t>evident</w:t>
      </w:r>
      <w:r w:rsidR="00001FC3" w:rsidRPr="006E66D6">
        <w:rPr>
          <w:rFonts w:asciiTheme="majorBidi" w:eastAsiaTheme="minorEastAsia" w:hAnsiTheme="majorBidi" w:cstheme="majorBidi"/>
          <w:lang w:bidi="fa-IR"/>
        </w:rPr>
        <w:t xml:space="preserve"> that </w:t>
      </w:r>
      <w:r w:rsidR="005466FE" w:rsidRPr="006E66D6">
        <w:rPr>
          <w:rFonts w:asciiTheme="majorBidi" w:eastAsiaTheme="minorEastAsia" w:hAnsiTheme="majorBidi" w:cstheme="majorBidi"/>
          <w:lang w:bidi="fa-IR"/>
        </w:rPr>
        <w:t>eliminating it</w:t>
      </w:r>
      <w:r w:rsidR="00001FC3" w:rsidRPr="006E66D6">
        <w:rPr>
          <w:rFonts w:asciiTheme="majorBidi" w:eastAsiaTheme="minorEastAsia" w:hAnsiTheme="majorBidi" w:cstheme="majorBidi"/>
          <w:lang w:bidi="fa-IR"/>
        </w:rPr>
        <w:t xml:space="preserve"> reduces the accuracy.</w:t>
      </w:r>
      <w:r w:rsidR="005D1452" w:rsidRPr="006E66D6">
        <w:rPr>
          <w:rFonts w:asciiTheme="majorBidi" w:eastAsiaTheme="minorEastAsia" w:hAnsiTheme="majorBidi" w:cstheme="majorBidi"/>
          <w:lang w:bidi="fa-IR"/>
        </w:rPr>
        <w:t xml:space="preserve"> As can be seen, it can be concluded in this section that these three </w:t>
      </w:r>
      <w:r w:rsidR="009F41E1" w:rsidRPr="006E66D6">
        <w:rPr>
          <w:rFonts w:asciiTheme="majorBidi" w:eastAsiaTheme="minorEastAsia" w:hAnsiTheme="majorBidi" w:cstheme="majorBidi"/>
          <w:lang w:bidi="fa-IR"/>
        </w:rPr>
        <w:t>discriminator</w:t>
      </w:r>
      <w:r w:rsidR="005D1452" w:rsidRPr="006E66D6">
        <w:rPr>
          <w:rFonts w:asciiTheme="majorBidi" w:eastAsiaTheme="minorEastAsia" w:hAnsiTheme="majorBidi" w:cstheme="majorBidi"/>
          <w:lang w:bidi="fa-IR"/>
        </w:rPr>
        <w:t>s a</w:t>
      </w:r>
      <w:r w:rsidR="00F63DDF" w:rsidRPr="006E66D6">
        <w:rPr>
          <w:rFonts w:asciiTheme="majorBidi" w:eastAsiaTheme="minorEastAsia" w:hAnsiTheme="majorBidi" w:cstheme="majorBidi"/>
          <w:lang w:bidi="fa-IR"/>
        </w:rPr>
        <w:t>re regarded as the most effective</w:t>
      </w:r>
      <w:r w:rsidR="00C90962" w:rsidRPr="006E66D6">
        <w:rPr>
          <w:rFonts w:asciiTheme="majorBidi" w:eastAsiaTheme="minorEastAsia" w:hAnsiTheme="majorBidi" w:cstheme="majorBidi"/>
          <w:lang w:bidi="fa-IR"/>
        </w:rPr>
        <w:t>,</w:t>
      </w:r>
      <w:r w:rsidR="00F63DDF" w:rsidRPr="006E66D6">
        <w:rPr>
          <w:rFonts w:asciiTheme="majorBidi" w:eastAsiaTheme="minorEastAsia" w:hAnsiTheme="majorBidi" w:cstheme="majorBidi"/>
          <w:lang w:bidi="fa-IR"/>
        </w:rPr>
        <w:t xml:space="preserve"> and the </w:t>
      </w:r>
      <w:proofErr w:type="spellStart"/>
      <w:r w:rsidR="00F63DDF" w:rsidRPr="006E66D6">
        <w:rPr>
          <w:rFonts w:asciiTheme="majorBidi" w:eastAsiaTheme="minorEastAsia" w:hAnsiTheme="majorBidi" w:cstheme="majorBidi"/>
          <w:lang w:bidi="fa-IR"/>
        </w:rPr>
        <w:t>D</w:t>
      </w:r>
      <w:r w:rsidR="005D1452" w:rsidRPr="006E66D6">
        <w:rPr>
          <w:rFonts w:asciiTheme="majorBidi" w:eastAsiaTheme="minorEastAsia" w:hAnsiTheme="majorBidi" w:cstheme="majorBidi"/>
          <w:vertAlign w:val="subscript"/>
          <w:lang w:bidi="fa-IR"/>
        </w:rPr>
        <w:t>xxzz</w:t>
      </w:r>
      <w:proofErr w:type="spellEnd"/>
      <w:r w:rsidR="005D1452" w:rsidRPr="006E66D6">
        <w:rPr>
          <w:rFonts w:asciiTheme="majorBidi" w:eastAsiaTheme="minorEastAsia" w:hAnsiTheme="majorBidi" w:cstheme="majorBidi"/>
          <w:lang w:bidi="fa-IR"/>
        </w:rPr>
        <w:t xml:space="preserve"> </w:t>
      </w:r>
      <w:r w:rsidR="009F41E1" w:rsidRPr="006E66D6">
        <w:rPr>
          <w:rFonts w:asciiTheme="majorBidi" w:eastAsiaTheme="minorEastAsia" w:hAnsiTheme="majorBidi" w:cstheme="majorBidi"/>
          <w:lang w:bidi="fa-IR"/>
        </w:rPr>
        <w:t>discriminator</w:t>
      </w:r>
      <w:r w:rsidR="005D1452" w:rsidRPr="006E66D6">
        <w:rPr>
          <w:rFonts w:asciiTheme="majorBidi" w:eastAsiaTheme="minorEastAsia" w:hAnsiTheme="majorBidi" w:cstheme="majorBidi"/>
          <w:lang w:bidi="fa-IR"/>
        </w:rPr>
        <w:t xml:space="preserve"> alone does not cover all aspects. </w:t>
      </w:r>
    </w:p>
    <w:p w14:paraId="26366920" w14:textId="3B7BCD51" w:rsidR="00F63DDF" w:rsidRPr="006E66D6" w:rsidRDefault="00F63DDF"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It is noteworthy that</w:t>
      </w:r>
      <w:r w:rsidR="004959B9" w:rsidRPr="006E66D6">
        <w:rPr>
          <w:rFonts w:asciiTheme="majorBidi" w:eastAsiaTheme="minorEastAsia" w:hAnsiTheme="majorBidi" w:cstheme="majorBidi"/>
          <w:lang w:bidi="fa-IR"/>
        </w:rPr>
        <w:t>,</w:t>
      </w:r>
      <w:r w:rsidRPr="006E66D6">
        <w:rPr>
          <w:rFonts w:asciiTheme="majorBidi" w:eastAsiaTheme="minorEastAsia" w:hAnsiTheme="majorBidi" w:cstheme="majorBidi"/>
          <w:lang w:bidi="fa-IR"/>
        </w:rPr>
        <w:t xml:space="preserve"> </w:t>
      </w:r>
      <w:r w:rsidR="006F34F2" w:rsidRPr="006E66D6">
        <w:rPr>
          <w:rFonts w:asciiTheme="majorBidi" w:eastAsiaTheme="minorEastAsia" w:hAnsiTheme="majorBidi" w:cstheme="majorBidi"/>
          <w:lang w:bidi="fa-IR"/>
        </w:rPr>
        <w:t>in this part, the results are repo</w:t>
      </w:r>
      <w:r w:rsidR="004959B9" w:rsidRPr="006E66D6">
        <w:rPr>
          <w:rFonts w:asciiTheme="majorBidi" w:eastAsiaTheme="minorEastAsia" w:hAnsiTheme="majorBidi" w:cstheme="majorBidi"/>
          <w:lang w:bidi="fa-IR"/>
        </w:rPr>
        <w:t>r</w:t>
      </w:r>
      <w:r w:rsidR="006F34F2" w:rsidRPr="006E66D6">
        <w:rPr>
          <w:rFonts w:asciiTheme="majorBidi" w:eastAsiaTheme="minorEastAsia" w:hAnsiTheme="majorBidi" w:cstheme="majorBidi"/>
          <w:lang w:bidi="fa-IR"/>
        </w:rPr>
        <w:t>ted on the data set</w:t>
      </w:r>
      <w:r w:rsidR="00C90962" w:rsidRPr="006E66D6">
        <w:rPr>
          <w:rFonts w:asciiTheme="majorBidi" w:eastAsiaTheme="minorEastAsia" w:hAnsiTheme="majorBidi" w:cstheme="majorBidi"/>
          <w:lang w:bidi="fa-IR"/>
        </w:rPr>
        <w:t>,</w:t>
      </w:r>
      <w:r w:rsidR="006F34F2" w:rsidRPr="006E66D6">
        <w:rPr>
          <w:rFonts w:asciiTheme="majorBidi" w:eastAsiaTheme="minorEastAsia" w:hAnsiTheme="majorBidi" w:cstheme="majorBidi"/>
          <w:lang w:bidi="fa-IR"/>
        </w:rPr>
        <w:t xml:space="preserve"> and this is also the case for the tabular and imagery data sets. </w:t>
      </w:r>
    </w:p>
    <w:p w14:paraId="106BBE2E" w14:textId="77777777" w:rsidR="003F2F34" w:rsidRPr="006E66D6" w:rsidRDefault="003F2F34" w:rsidP="006E66D6">
      <w:pPr>
        <w:spacing w:after="0"/>
        <w:jc w:val="both"/>
        <w:rPr>
          <w:rFonts w:asciiTheme="majorBidi" w:eastAsiaTheme="minorEastAsia" w:hAnsiTheme="majorBidi" w:cstheme="majorBidi"/>
          <w:b/>
          <w:bCs/>
          <w:lang w:bidi="fa-IR"/>
        </w:rPr>
      </w:pPr>
      <w:r w:rsidRPr="006E66D6">
        <w:rPr>
          <w:rFonts w:asciiTheme="majorBidi" w:eastAsiaTheme="minorEastAsia" w:hAnsiTheme="majorBidi" w:cstheme="majorBidi"/>
          <w:b/>
          <w:bCs/>
          <w:lang w:bidi="fa-IR"/>
        </w:rPr>
        <w:t xml:space="preserve">5.6 Anomaly detection </w:t>
      </w:r>
    </w:p>
    <w:tbl>
      <w:tblPr>
        <w:tblpPr w:leftFromText="180" w:rightFromText="180" w:vertAnchor="text" w:horzAnchor="margin" w:tblpXSpec="right" w:tblpY="1583"/>
        <w:bidiVisual/>
        <w:tblW w:w="84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0"/>
      </w:tblGrid>
      <w:tr w:rsidR="006E66D6" w:rsidRPr="006E66D6" w14:paraId="5A087CE9" w14:textId="77777777" w:rsidTr="006E66D6">
        <w:trPr>
          <w:trHeight w:val="1471"/>
        </w:trPr>
        <w:tc>
          <w:tcPr>
            <w:tcW w:w="8490" w:type="dxa"/>
            <w:tcBorders>
              <w:top w:val="nil"/>
              <w:left w:val="nil"/>
              <w:bottom w:val="nil"/>
              <w:right w:val="nil"/>
            </w:tcBorders>
            <w:shd w:val="clear" w:color="auto" w:fill="auto"/>
          </w:tcPr>
          <w:bookmarkStart w:id="3" w:name="_Hlk106042273"/>
          <w:p w14:paraId="5B46AA32" w14:textId="77777777" w:rsidR="006E66D6" w:rsidRPr="006E66D6" w:rsidRDefault="006E66D6" w:rsidP="006E66D6">
            <w:pPr>
              <w:spacing w:after="0" w:line="240" w:lineRule="auto"/>
              <w:ind w:left="-1460" w:firstLine="1460"/>
              <w:rPr>
                <w:sz w:val="18"/>
                <w:szCs w:val="18"/>
              </w:rPr>
            </w:pPr>
            <m:oMathPara>
              <m:oMathParaPr>
                <m:jc m:val="left"/>
              </m:oMathParaPr>
              <m:oMath>
                <m:sSub>
                  <m:sSubPr>
                    <m:ctrlPr>
                      <w:rPr>
                        <w:rFonts w:ascii="Cambria Math" w:hAnsi="Cambria Math"/>
                        <w:i/>
                        <w:sz w:val="18"/>
                        <w:szCs w:val="18"/>
                      </w:rPr>
                    </m:ctrlPr>
                  </m:sSubPr>
                  <m:e>
                    <m:r>
                      <w:rPr>
                        <w:rFonts w:ascii="Cambria Math" w:hAnsi="Cambria Math"/>
                        <w:sz w:val="18"/>
                        <w:szCs w:val="18"/>
                      </w:rPr>
                      <m:t>A</m:t>
                    </m:r>
                  </m:e>
                  <m:sub>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m:t>
                        </m:r>
                      </m:sub>
                    </m:sSub>
                  </m:sub>
                </m:sSub>
                <m:r>
                  <m:rPr>
                    <m:sty m:val="p"/>
                  </m:rPr>
                  <w:rPr>
                    <w:rFonts w:ascii="Cambria Math" w:hAnsi="Cambria Math"/>
                    <w:sz w:val="18"/>
                    <w:szCs w:val="18"/>
                  </w:rPr>
                  <m:t>(</m:t>
                </m:r>
                <m:r>
                  <w:rPr>
                    <w:rFonts w:ascii="Cambria Math" w:hAnsi="Cambria Math"/>
                    <w:sz w:val="18"/>
                    <w:szCs w:val="18"/>
                  </w:rPr>
                  <m:t>x</m:t>
                </m:r>
                <m:r>
                  <m:rPr>
                    <m:sty m:val="p"/>
                  </m:rPr>
                  <w:rPr>
                    <w:rFonts w:ascii="Cambria Math" w:hAnsi="Cambria Math"/>
                    <w:sz w:val="18"/>
                    <w:szCs w:val="18"/>
                  </w:rPr>
                  <m:t>)=</m:t>
                </m:r>
                <m:sSub>
                  <m:sSubPr>
                    <m:ctrlPr>
                      <w:rPr>
                        <w:rFonts w:ascii="Cambria Math" w:hAnsi="Cambria Math"/>
                        <w:sz w:val="18"/>
                        <w:szCs w:val="18"/>
                      </w:rPr>
                    </m:ctrlPr>
                  </m:sSubPr>
                  <m:e>
                    <m:d>
                      <m:dPr>
                        <m:begChr m:val="∥"/>
                        <m:endChr m:val="∥"/>
                        <m:ctrlPr>
                          <w:rPr>
                            <w:rFonts w:ascii="Cambria Math" w:hAnsi="Cambria Math"/>
                            <w:sz w:val="18"/>
                            <w:szCs w:val="18"/>
                          </w:rPr>
                        </m:ctrlPr>
                      </m:dPr>
                      <m:e>
                        <m:r>
                          <w:rPr>
                            <w:rFonts w:ascii="Cambria Math" w:hAnsi="Cambria Math"/>
                            <w:sz w:val="18"/>
                            <w:szCs w:val="18"/>
                          </w:rPr>
                          <m:t>x</m:t>
                        </m:r>
                        <m:r>
                          <m:rPr>
                            <m:sty m:val="p"/>
                          </m:rPr>
                          <w:rPr>
                            <w:rFonts w:ascii="Cambria Math" w:hAnsi="Cambria Math"/>
                            <w:sz w:val="18"/>
                            <w:szCs w:val="18"/>
                          </w:rPr>
                          <m:t>-</m:t>
                        </m:r>
                        <m:acc>
                          <m:accPr>
                            <m:ctrlPr>
                              <w:rPr>
                                <w:rFonts w:ascii="Cambria Math" w:hAnsi="Cambria Math" w:cstheme="majorBidi"/>
                                <w:i/>
                                <w:sz w:val="18"/>
                                <w:szCs w:val="18"/>
                                <w:lang w:bidi="ar-BH"/>
                              </w:rPr>
                            </m:ctrlPr>
                          </m:accPr>
                          <m:e>
                            <m:r>
                              <w:rPr>
                                <w:rFonts w:ascii="Cambria Math" w:hAnsi="Cambria Math" w:cstheme="majorBidi"/>
                                <w:sz w:val="18"/>
                                <w:szCs w:val="18"/>
                                <w:lang w:bidi="ar-BH"/>
                              </w:rPr>
                              <m:t>x</m:t>
                            </m:r>
                          </m:e>
                        </m:acc>
                      </m:e>
                    </m:d>
                  </m:e>
                  <m:sub>
                    <m:r>
                      <m:rPr>
                        <m:sty m:val="p"/>
                      </m:rPr>
                      <w:rPr>
                        <w:rFonts w:ascii="Cambria Math" w:hAnsi="Cambria Math"/>
                        <w:sz w:val="18"/>
                        <w:szCs w:val="18"/>
                      </w:rPr>
                      <m:t>1</m:t>
                    </m:r>
                  </m:sub>
                </m:sSub>
              </m:oMath>
            </m:oMathPara>
          </w:p>
          <w:p w14:paraId="40FC26E4" w14:textId="77777777" w:rsidR="006E66D6" w:rsidRPr="006E66D6" w:rsidRDefault="006E66D6" w:rsidP="006E66D6">
            <w:pPr>
              <w:spacing w:after="0" w:line="240" w:lineRule="auto"/>
              <w:ind w:left="-1460" w:firstLine="1460"/>
              <w:rPr>
                <w:sz w:val="18"/>
                <w:szCs w:val="18"/>
              </w:rPr>
            </w:pPr>
            <m:oMathPara>
              <m:oMathParaPr>
                <m:jc m:val="left"/>
              </m:oMathParaPr>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A</m:t>
                    </m:r>
                  </m:e>
                  <m:sub>
                    <m:sSub>
                      <m:sSubPr>
                        <m:ctrlPr>
                          <w:rPr>
                            <w:rFonts w:ascii="Cambria Math" w:hAnsi="Cambria Math"/>
                            <w:sz w:val="18"/>
                            <w:szCs w:val="18"/>
                          </w:rPr>
                        </m:ctrlPr>
                      </m:sSubPr>
                      <m:e>
                        <m:r>
                          <w:rPr>
                            <w:rFonts w:ascii="Cambria Math" w:hAnsi="Cambria Math"/>
                            <w:sz w:val="18"/>
                            <w:szCs w:val="18"/>
                          </w:rPr>
                          <m:t>L</m:t>
                        </m:r>
                      </m:e>
                      <m:sub>
                        <m:r>
                          <m:rPr>
                            <m:sty m:val="p"/>
                          </m:rPr>
                          <w:rPr>
                            <w:rFonts w:ascii="Cambria Math" w:hAnsi="Cambria Math"/>
                            <w:sz w:val="18"/>
                            <w:szCs w:val="18"/>
                          </w:rPr>
                          <m:t>2</m:t>
                        </m:r>
                      </m:sub>
                    </m:sSub>
                  </m:sub>
                </m:sSub>
                <m:r>
                  <m:rPr>
                    <m:sty m:val="p"/>
                  </m:rPr>
                  <w:rPr>
                    <w:rFonts w:ascii="Cambria Math" w:hAnsi="Cambria Math"/>
                    <w:sz w:val="18"/>
                    <w:szCs w:val="18"/>
                  </w:rPr>
                  <m:t>(</m:t>
                </m:r>
                <m:r>
                  <w:rPr>
                    <w:rFonts w:ascii="Cambria Math" w:hAnsi="Cambria Math"/>
                    <w:sz w:val="18"/>
                    <w:szCs w:val="18"/>
                  </w:rPr>
                  <m:t>x</m:t>
                </m:r>
                <m:r>
                  <m:rPr>
                    <m:sty m:val="p"/>
                  </m:rPr>
                  <w:rPr>
                    <w:rFonts w:ascii="Cambria Math" w:hAnsi="Cambria Math"/>
                    <w:sz w:val="18"/>
                    <w:szCs w:val="18"/>
                  </w:rPr>
                  <m:t>)=</m:t>
                </m:r>
                <m:sSub>
                  <m:sSubPr>
                    <m:ctrlPr>
                      <w:rPr>
                        <w:rFonts w:ascii="Cambria Math" w:hAnsi="Cambria Math"/>
                        <w:sz w:val="18"/>
                        <w:szCs w:val="18"/>
                      </w:rPr>
                    </m:ctrlPr>
                  </m:sSubPr>
                  <m:e>
                    <m:d>
                      <m:dPr>
                        <m:begChr m:val="∥"/>
                        <m:endChr m:val="∥"/>
                        <m:ctrlPr>
                          <w:rPr>
                            <w:rFonts w:ascii="Cambria Math" w:hAnsi="Cambria Math"/>
                            <w:sz w:val="18"/>
                            <w:szCs w:val="18"/>
                          </w:rPr>
                        </m:ctrlPr>
                      </m:dPr>
                      <m:e>
                        <m:r>
                          <w:rPr>
                            <w:rFonts w:ascii="Cambria Math" w:hAnsi="Cambria Math"/>
                            <w:sz w:val="18"/>
                            <w:szCs w:val="18"/>
                          </w:rPr>
                          <m:t>x</m:t>
                        </m:r>
                        <m:r>
                          <m:rPr>
                            <m:sty m:val="p"/>
                          </m:rPr>
                          <w:rPr>
                            <w:rFonts w:ascii="Cambria Math" w:hAnsi="Cambria Math"/>
                            <w:sz w:val="18"/>
                            <w:szCs w:val="18"/>
                          </w:rPr>
                          <m:t>-</m:t>
                        </m:r>
                        <m:acc>
                          <m:accPr>
                            <m:ctrlPr>
                              <w:rPr>
                                <w:rFonts w:ascii="Cambria Math" w:hAnsi="Cambria Math" w:cstheme="majorBidi"/>
                                <w:i/>
                                <w:sz w:val="18"/>
                                <w:szCs w:val="18"/>
                                <w:lang w:bidi="ar-BH"/>
                              </w:rPr>
                            </m:ctrlPr>
                          </m:accPr>
                          <m:e>
                            <m:r>
                              <w:rPr>
                                <w:rFonts w:ascii="Cambria Math" w:hAnsi="Cambria Math" w:cstheme="majorBidi"/>
                                <w:sz w:val="18"/>
                                <w:szCs w:val="18"/>
                                <w:lang w:bidi="ar-BH"/>
                              </w:rPr>
                              <m:t>x</m:t>
                            </m:r>
                          </m:e>
                        </m:acc>
                      </m:e>
                    </m:d>
                  </m:e>
                  <m:sub>
                    <m:r>
                      <m:rPr>
                        <m:sty m:val="p"/>
                      </m:rPr>
                      <w:rPr>
                        <w:rFonts w:ascii="Cambria Math" w:hAnsi="Cambria Math"/>
                        <w:sz w:val="18"/>
                        <w:szCs w:val="18"/>
                      </w:rPr>
                      <m:t>2</m:t>
                    </m:r>
                  </m:sub>
                </m:sSub>
              </m:oMath>
            </m:oMathPara>
          </w:p>
          <w:p w14:paraId="246CD3CB" w14:textId="77777777" w:rsidR="006E66D6" w:rsidRPr="006E66D6" w:rsidRDefault="006E66D6" w:rsidP="006E66D6">
            <w:pPr>
              <w:spacing w:after="0" w:line="240" w:lineRule="auto"/>
              <w:ind w:left="-1460" w:firstLine="1460"/>
              <w:rPr>
                <w:sz w:val="18"/>
                <w:szCs w:val="18"/>
              </w:rPr>
            </w:pPr>
            <w:r w:rsidRPr="006E66D6">
              <w:rPr>
                <w:sz w:val="18"/>
                <w:szCs w:val="18"/>
              </w:rPr>
              <w:t xml:space="preserve">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Logits</m:t>
                  </m:r>
                </m:sub>
              </m:sSub>
              <m:r>
                <m:rPr>
                  <m:sty m:val="p"/>
                </m:rPr>
                <w:rPr>
                  <w:rFonts w:ascii="Cambria Math" w:hAnsi="Cambria Math"/>
                  <w:sz w:val="18"/>
                  <w:szCs w:val="18"/>
                </w:rPr>
                <m:t>(</m:t>
              </m:r>
              <m:r>
                <w:rPr>
                  <w:rFonts w:ascii="Cambria Math" w:hAnsi="Cambria Math"/>
                  <w:sz w:val="18"/>
                  <w:szCs w:val="18"/>
                </w:rPr>
                <m:t>x</m:t>
              </m:r>
              <m:r>
                <m:rPr>
                  <m:sty m:val="p"/>
                </m:rPr>
                <w:rPr>
                  <w:rFonts w:ascii="Cambria Math" w:hAnsi="Cambria Math"/>
                  <w:sz w:val="18"/>
                  <w:szCs w:val="18"/>
                </w:rPr>
                <m:t>)=log⁡</m:t>
              </m:r>
              <m:d>
                <m:dPr>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D</m:t>
                      </m:r>
                    </m:e>
                    <m:sub>
                      <m:r>
                        <w:rPr>
                          <w:rFonts w:ascii="Cambria Math" w:hAnsi="Cambria Math"/>
                          <w:sz w:val="18"/>
                          <w:szCs w:val="18"/>
                        </w:rPr>
                        <m:t>xx</m:t>
                      </m:r>
                    </m:sub>
                  </m:sSub>
                  <m:d>
                    <m:dPr>
                      <m:ctrlPr>
                        <w:rPr>
                          <w:rFonts w:ascii="Cambria Math" w:hAnsi="Cambria Math"/>
                          <w:sz w:val="18"/>
                          <w:szCs w:val="18"/>
                        </w:rPr>
                      </m:ctrlPr>
                    </m:dPr>
                    <m:e>
                      <m:r>
                        <w:rPr>
                          <w:rFonts w:ascii="Cambria Math" w:hAnsi="Cambria Math"/>
                          <w:sz w:val="18"/>
                          <w:szCs w:val="18"/>
                        </w:rPr>
                        <m:t>x</m:t>
                      </m:r>
                      <m:r>
                        <m:rPr>
                          <m:sty m:val="p"/>
                        </m:rPr>
                        <w:rPr>
                          <w:rFonts w:ascii="Cambria Math" w:hAnsi="Cambria Math"/>
                          <w:sz w:val="18"/>
                          <w:szCs w:val="18"/>
                        </w:rPr>
                        <m:t>,</m:t>
                      </m:r>
                      <m:acc>
                        <m:accPr>
                          <m:ctrlPr>
                            <w:rPr>
                              <w:rFonts w:ascii="Cambria Math" w:hAnsi="Cambria Math" w:cstheme="majorBidi"/>
                              <w:i/>
                              <w:sz w:val="18"/>
                              <w:szCs w:val="18"/>
                              <w:lang w:bidi="ar-BH"/>
                            </w:rPr>
                          </m:ctrlPr>
                        </m:accPr>
                        <m:e>
                          <m:r>
                            <w:rPr>
                              <w:rFonts w:ascii="Cambria Math" w:hAnsi="Cambria Math" w:cstheme="majorBidi"/>
                              <w:sz w:val="18"/>
                              <w:szCs w:val="18"/>
                              <w:lang w:bidi="ar-BH"/>
                            </w:rPr>
                            <m:t>x</m:t>
                          </m:r>
                        </m:e>
                      </m:acc>
                    </m:e>
                  </m:d>
                </m:e>
              </m:d>
            </m:oMath>
          </w:p>
          <w:p w14:paraId="7E05D9D9" w14:textId="77777777" w:rsidR="006E66D6" w:rsidRPr="006E66D6" w:rsidRDefault="006E66D6" w:rsidP="006E66D6">
            <w:pPr>
              <w:spacing w:after="0" w:line="240" w:lineRule="auto"/>
              <w:ind w:left="-1460" w:firstLine="1460"/>
              <w:rPr>
                <w:sz w:val="18"/>
                <w:szCs w:val="18"/>
              </w:rPr>
            </w:pPr>
            <w:r w:rsidRPr="006E66D6">
              <w:rPr>
                <w:sz w:val="18"/>
                <w:szCs w:val="18"/>
              </w:rPr>
              <w:t xml:space="preserve">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Features</m:t>
                  </m:r>
                </m:sub>
              </m:sSub>
              <m:r>
                <m:rPr>
                  <m:sty m:val="p"/>
                </m:rPr>
                <w:rPr>
                  <w:rFonts w:ascii="Cambria Math" w:hAnsi="Cambria Math"/>
                  <w:sz w:val="18"/>
                  <w:szCs w:val="18"/>
                </w:rPr>
                <m:t>(</m:t>
              </m:r>
              <m:r>
                <w:rPr>
                  <w:rFonts w:ascii="Cambria Math" w:hAnsi="Cambria Math"/>
                  <w:sz w:val="18"/>
                  <w:szCs w:val="18"/>
                </w:rPr>
                <m:t>x</m:t>
              </m:r>
              <m:r>
                <m:rPr>
                  <m:sty m:val="p"/>
                </m:rPr>
                <w:rPr>
                  <w:rFonts w:ascii="Cambria Math" w:hAnsi="Cambria Math"/>
                  <w:sz w:val="18"/>
                  <w:szCs w:val="18"/>
                </w:rPr>
                <m:t>)=</m:t>
              </m:r>
              <m:sSub>
                <m:sSubPr>
                  <m:ctrlPr>
                    <w:rPr>
                      <w:rFonts w:ascii="Cambria Math" w:hAnsi="Cambria Math"/>
                      <w:sz w:val="18"/>
                      <w:szCs w:val="18"/>
                    </w:rPr>
                  </m:ctrlPr>
                </m:sSubPr>
                <m:e>
                  <m:d>
                    <m:dPr>
                      <m:begChr m:val="∥"/>
                      <m:endChr m:val="∥"/>
                      <m:ctrlPr>
                        <w:rPr>
                          <w:rFonts w:ascii="Cambria Math" w:hAnsi="Cambria Math"/>
                          <w:sz w:val="18"/>
                          <w:szCs w:val="18"/>
                        </w:rPr>
                      </m:ctrlPr>
                    </m:dPr>
                    <m:e>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xx</m:t>
                          </m:r>
                        </m:sub>
                      </m:sSub>
                      <m:r>
                        <m:rPr>
                          <m:sty m:val="p"/>
                        </m:rPr>
                        <w:rPr>
                          <w:rFonts w:ascii="Cambria Math" w:hAnsi="Cambria Math"/>
                          <w:sz w:val="18"/>
                          <w:szCs w:val="18"/>
                        </w:rPr>
                        <m:t>(</m:t>
                      </m:r>
                      <m:r>
                        <w:rPr>
                          <w:rFonts w:ascii="Cambria Math" w:hAnsi="Cambria Math"/>
                          <w:sz w:val="18"/>
                          <w:szCs w:val="18"/>
                        </w:rPr>
                        <m:t>x</m:t>
                      </m:r>
                      <m:r>
                        <m:rPr>
                          <m:sty m:val="p"/>
                        </m:rPr>
                        <w:rPr>
                          <w:rFonts w:ascii="Cambria Math" w:hAnsi="Cambria Math"/>
                          <w:sz w:val="18"/>
                          <w:szCs w:val="18"/>
                        </w:rPr>
                        <m:t>,</m:t>
                      </m:r>
                      <m:r>
                        <w:rPr>
                          <w:rFonts w:ascii="Cambria Math" w:hAnsi="Cambria Math"/>
                          <w:sz w:val="18"/>
                          <w:szCs w:val="18"/>
                        </w:rPr>
                        <m:t>x</m:t>
                      </m:r>
                      <m:r>
                        <m:rPr>
                          <m:sty m:val="p"/>
                        </m:rPr>
                        <w:rPr>
                          <w:rFonts w:ascii="Cambria Math" w:hAnsi="Cambria Math"/>
                          <w:sz w:val="18"/>
                          <w:szCs w:val="18"/>
                        </w:rPr>
                        <m:t>)-</m:t>
                      </m:r>
                      <m:sSub>
                        <m:sSubPr>
                          <m:ctrlPr>
                            <w:rPr>
                              <w:rFonts w:ascii="Cambria Math" w:hAnsi="Cambria Math"/>
                              <w:sz w:val="18"/>
                              <w:szCs w:val="18"/>
                            </w:rPr>
                          </m:ctrlPr>
                        </m:sSubPr>
                        <m:e>
                          <m:r>
                            <w:rPr>
                              <w:rFonts w:ascii="Cambria Math" w:hAnsi="Cambria Math"/>
                              <w:sz w:val="18"/>
                              <w:szCs w:val="18"/>
                            </w:rPr>
                            <m:t>f</m:t>
                          </m:r>
                        </m:e>
                        <m:sub>
                          <m:r>
                            <w:rPr>
                              <w:rFonts w:ascii="Cambria Math" w:hAnsi="Cambria Math"/>
                              <w:sz w:val="18"/>
                              <w:szCs w:val="18"/>
                            </w:rPr>
                            <m:t>xx</m:t>
                          </m:r>
                        </m:sub>
                      </m:sSub>
                      <m:d>
                        <m:dPr>
                          <m:ctrlPr>
                            <w:rPr>
                              <w:rFonts w:ascii="Cambria Math" w:hAnsi="Cambria Math"/>
                              <w:sz w:val="18"/>
                              <w:szCs w:val="18"/>
                            </w:rPr>
                          </m:ctrlPr>
                        </m:dPr>
                        <m:e>
                          <m:r>
                            <w:rPr>
                              <w:rFonts w:ascii="Cambria Math" w:hAnsi="Cambria Math" w:cstheme="majorBidi"/>
                              <w:sz w:val="18"/>
                              <w:szCs w:val="18"/>
                              <w:lang w:bidi="ar-BH"/>
                            </w:rPr>
                            <m:t xml:space="preserve">x, </m:t>
                          </m:r>
                          <m:acc>
                            <m:accPr>
                              <m:ctrlPr>
                                <w:rPr>
                                  <w:rFonts w:ascii="Cambria Math" w:hAnsi="Cambria Math" w:cstheme="majorBidi"/>
                                  <w:i/>
                                  <w:sz w:val="18"/>
                                  <w:szCs w:val="18"/>
                                  <w:lang w:bidi="ar-BH"/>
                                </w:rPr>
                              </m:ctrlPr>
                            </m:accPr>
                            <m:e>
                              <m:r>
                                <w:rPr>
                                  <w:rFonts w:ascii="Cambria Math" w:hAnsi="Cambria Math" w:cstheme="majorBidi"/>
                                  <w:sz w:val="18"/>
                                  <w:szCs w:val="18"/>
                                  <w:lang w:bidi="ar-BH"/>
                                </w:rPr>
                                <m:t>x</m:t>
                              </m:r>
                            </m:e>
                          </m:acc>
                        </m:e>
                      </m:d>
                    </m:e>
                  </m:d>
                </m:e>
                <m:sub>
                  <m:r>
                    <m:rPr>
                      <m:sty m:val="p"/>
                    </m:rPr>
                    <w:rPr>
                      <w:rFonts w:ascii="Cambria Math" w:hAnsi="Cambria Math"/>
                      <w:sz w:val="18"/>
                      <w:szCs w:val="18"/>
                    </w:rPr>
                    <m:t>1</m:t>
                  </m:r>
                </m:sub>
              </m:sSub>
            </m:oMath>
          </w:p>
          <w:p w14:paraId="4183687F" w14:textId="77777777" w:rsidR="006E66D6" w:rsidRPr="006E66D6" w:rsidRDefault="006E66D6" w:rsidP="006E66D6">
            <w:pPr>
              <w:spacing w:after="0" w:line="240" w:lineRule="auto"/>
              <w:ind w:left="-1460" w:firstLine="1460"/>
              <w:rPr>
                <w:sz w:val="18"/>
                <w:szCs w:val="18"/>
              </w:rPr>
            </w:pPr>
            <m:oMathPara>
              <m:oMathParaPr>
                <m:jc m:val="left"/>
              </m:oMathParaPr>
              <m:oMath>
                <m:r>
                  <m:rPr>
                    <m:sty m:val="p"/>
                  </m:rPr>
                  <w:rPr>
                    <w:rFonts w:ascii="Cambria Math" w:hAnsi="Cambria Math" w:cstheme="majorBidi"/>
                    <w:sz w:val="18"/>
                    <w:szCs w:val="18"/>
                    <w:lang w:bidi="ar-BH"/>
                  </w:rPr>
                  <m:t xml:space="preserve"> </m:t>
                </m:r>
                <m:sSub>
                  <m:sSubPr>
                    <m:ctrlPr>
                      <w:rPr>
                        <w:rFonts w:ascii="Cambria Math" w:hAnsi="Cambria Math" w:cstheme="majorBidi"/>
                        <w:i/>
                        <w:sz w:val="18"/>
                        <w:szCs w:val="18"/>
                        <w:lang w:bidi="ar-BH"/>
                      </w:rPr>
                    </m:ctrlPr>
                  </m:sSubPr>
                  <m:e>
                    <m:r>
                      <w:rPr>
                        <w:rFonts w:ascii="Cambria Math" w:hAnsi="Cambria Math" w:cstheme="majorBidi"/>
                        <w:sz w:val="18"/>
                        <w:szCs w:val="18"/>
                        <w:lang w:bidi="ar-BH"/>
                      </w:rPr>
                      <m:t>A</m:t>
                    </m:r>
                  </m:e>
                  <m:sub>
                    <m:r>
                      <w:rPr>
                        <w:rFonts w:ascii="Cambria Math" w:hAnsi="Cambria Math" w:cstheme="majorBidi"/>
                        <w:sz w:val="18"/>
                        <w:szCs w:val="18"/>
                        <w:lang w:bidi="ar-BH"/>
                      </w:rPr>
                      <m:t>fm</m:t>
                    </m:r>
                  </m:sub>
                </m:sSub>
                <m:r>
                  <w:rPr>
                    <w:rFonts w:ascii="Cambria Math" w:hAnsi="Cambria Math" w:cstheme="majorBidi"/>
                    <w:sz w:val="18"/>
                    <w:szCs w:val="18"/>
                    <w:lang w:bidi="ar-BH"/>
                  </w:rPr>
                  <m:t>(x)=</m:t>
                </m:r>
                <m:sSub>
                  <m:sSubPr>
                    <m:ctrlPr>
                      <w:rPr>
                        <w:rFonts w:ascii="Cambria Math" w:hAnsi="Cambria Math" w:cstheme="majorBidi"/>
                        <w:sz w:val="18"/>
                        <w:szCs w:val="18"/>
                        <w:lang w:bidi="ar-BH"/>
                      </w:rPr>
                    </m:ctrlPr>
                  </m:sSubPr>
                  <m:e>
                    <m:d>
                      <m:dPr>
                        <m:begChr m:val="∥"/>
                        <m:endChr m:val="∥"/>
                        <m:ctrlPr>
                          <w:rPr>
                            <w:rFonts w:ascii="Cambria Math" w:hAnsi="Cambria Math" w:cstheme="majorBidi"/>
                            <w:sz w:val="18"/>
                            <w:szCs w:val="18"/>
                            <w:lang w:bidi="ar-BH"/>
                          </w:rPr>
                        </m:ctrlPr>
                      </m:dPr>
                      <m:e>
                        <m:sSub>
                          <m:sSubPr>
                            <m:ctrlPr>
                              <w:rPr>
                                <w:rFonts w:ascii="Cambria Math" w:hAnsi="Cambria Math" w:cstheme="majorBidi"/>
                                <w:sz w:val="18"/>
                                <w:szCs w:val="18"/>
                                <w:lang w:bidi="ar-BH"/>
                              </w:rPr>
                            </m:ctrlPr>
                          </m:sSubPr>
                          <m:e>
                            <m:r>
                              <w:rPr>
                                <w:rFonts w:ascii="Cambria Math" w:hAnsi="Cambria Math" w:cstheme="majorBidi"/>
                                <w:sz w:val="18"/>
                                <w:szCs w:val="18"/>
                                <w:lang w:bidi="ar-BH"/>
                              </w:rPr>
                              <m:t>f</m:t>
                            </m:r>
                          </m:e>
                          <m:sub>
                            <m:r>
                              <w:rPr>
                                <w:rFonts w:ascii="Cambria Math" w:hAnsi="Cambria Math" w:cstheme="majorBidi"/>
                                <w:sz w:val="18"/>
                                <w:szCs w:val="18"/>
                                <w:lang w:bidi="ar-BH"/>
                              </w:rPr>
                              <m:t>xxzz</m:t>
                            </m:r>
                          </m:sub>
                        </m:sSub>
                        <m:d>
                          <m:dPr>
                            <m:ctrlPr>
                              <w:rPr>
                                <w:rFonts w:ascii="Cambria Math" w:hAnsi="Cambria Math" w:cstheme="majorBidi"/>
                                <w:i/>
                                <w:sz w:val="18"/>
                                <w:szCs w:val="18"/>
                                <w:lang w:bidi="ar-BH"/>
                              </w:rPr>
                            </m:ctrlPr>
                          </m:dPr>
                          <m:e>
                            <m:r>
                              <w:rPr>
                                <w:rFonts w:ascii="Cambria Math" w:hAnsi="Cambria Math" w:cstheme="majorBidi"/>
                                <w:sz w:val="18"/>
                                <w:szCs w:val="18"/>
                                <w:lang w:bidi="ar-BH"/>
                              </w:rPr>
                              <m:t>x,x,</m:t>
                            </m:r>
                            <m:sSub>
                              <m:sSubPr>
                                <m:ctrlPr>
                                  <w:rPr>
                                    <w:rFonts w:ascii="Cambria Math" w:hAnsi="Cambria Math" w:cstheme="majorBidi"/>
                                    <w:i/>
                                    <w:sz w:val="18"/>
                                    <w:szCs w:val="18"/>
                                    <w:lang w:bidi="ar-BH"/>
                                  </w:rPr>
                                </m:ctrlPr>
                              </m:sSubPr>
                              <m:e>
                                <m:r>
                                  <w:rPr>
                                    <w:rFonts w:ascii="Cambria Math" w:hAnsi="Cambria Math" w:cstheme="majorBidi"/>
                                    <w:sz w:val="18"/>
                                    <w:szCs w:val="18"/>
                                    <w:lang w:bidi="ar-BH"/>
                                  </w:rPr>
                                  <m:t>z</m:t>
                                </m:r>
                              </m:e>
                              <m:sub>
                                <m:r>
                                  <w:rPr>
                                    <w:rFonts w:ascii="Cambria Math" w:hAnsi="Cambria Math" w:cstheme="majorBidi"/>
                                    <w:sz w:val="18"/>
                                    <w:szCs w:val="18"/>
                                    <w:lang w:bidi="ar-BH"/>
                                  </w:rPr>
                                  <m:t>x</m:t>
                                </m:r>
                              </m:sub>
                            </m:sSub>
                            <m:r>
                              <w:rPr>
                                <w:rFonts w:ascii="Cambria Math" w:hAnsi="Cambria Math" w:cstheme="majorBidi"/>
                                <w:sz w:val="18"/>
                                <w:szCs w:val="18"/>
                                <w:lang w:bidi="ar-BH"/>
                              </w:rPr>
                              <m:t>,</m:t>
                            </m:r>
                            <m:sSub>
                              <m:sSubPr>
                                <m:ctrlPr>
                                  <w:rPr>
                                    <w:rFonts w:ascii="Cambria Math" w:hAnsi="Cambria Math" w:cstheme="majorBidi"/>
                                    <w:i/>
                                    <w:sz w:val="18"/>
                                    <w:szCs w:val="18"/>
                                    <w:lang w:bidi="ar-BH"/>
                                  </w:rPr>
                                </m:ctrlPr>
                              </m:sSubPr>
                              <m:e>
                                <m:r>
                                  <w:rPr>
                                    <w:rFonts w:ascii="Cambria Math" w:hAnsi="Cambria Math" w:cstheme="majorBidi"/>
                                    <w:sz w:val="18"/>
                                    <w:szCs w:val="18"/>
                                    <w:lang w:bidi="ar-BH"/>
                                  </w:rPr>
                                  <m:t>z</m:t>
                                </m:r>
                              </m:e>
                              <m:sub>
                                <m:r>
                                  <w:rPr>
                                    <w:rFonts w:ascii="Cambria Math" w:hAnsi="Cambria Math" w:cstheme="majorBidi"/>
                                    <w:sz w:val="18"/>
                                    <w:szCs w:val="18"/>
                                    <w:lang w:bidi="ar-BH"/>
                                  </w:rPr>
                                  <m:t>x</m:t>
                                </m:r>
                              </m:sub>
                            </m:sSub>
                          </m:e>
                        </m:d>
                        <m:r>
                          <w:rPr>
                            <w:rFonts w:ascii="Cambria Math" w:hAnsi="Cambria Math" w:cstheme="majorBidi"/>
                            <w:sz w:val="18"/>
                            <w:szCs w:val="18"/>
                            <w:lang w:bidi="ar-BH"/>
                          </w:rPr>
                          <m:t>-</m:t>
                        </m:r>
                        <m:sSub>
                          <m:sSubPr>
                            <m:ctrlPr>
                              <w:rPr>
                                <w:rFonts w:ascii="Cambria Math" w:hAnsi="Cambria Math" w:cstheme="majorBidi"/>
                                <w:sz w:val="18"/>
                                <w:szCs w:val="18"/>
                                <w:lang w:bidi="ar-BH"/>
                              </w:rPr>
                            </m:ctrlPr>
                          </m:sSubPr>
                          <m:e>
                            <m:r>
                              <w:rPr>
                                <w:rFonts w:ascii="Cambria Math" w:hAnsi="Cambria Math" w:cstheme="majorBidi"/>
                                <w:sz w:val="18"/>
                                <w:szCs w:val="18"/>
                                <w:lang w:bidi="ar-BH"/>
                              </w:rPr>
                              <m:t>f</m:t>
                            </m:r>
                          </m:e>
                          <m:sub>
                            <m:r>
                              <w:rPr>
                                <w:rFonts w:ascii="Cambria Math" w:hAnsi="Cambria Math" w:cstheme="majorBidi"/>
                                <w:sz w:val="18"/>
                                <w:szCs w:val="18"/>
                                <w:lang w:bidi="ar-BH"/>
                              </w:rPr>
                              <m:t>xxzz</m:t>
                            </m:r>
                          </m:sub>
                        </m:sSub>
                        <m:r>
                          <w:rPr>
                            <w:rFonts w:ascii="Cambria Math" w:hAnsi="Cambria Math" w:cstheme="majorBidi"/>
                            <w:sz w:val="18"/>
                            <w:szCs w:val="18"/>
                            <w:lang w:bidi="ar-BH"/>
                          </w:rPr>
                          <m:t xml:space="preserve">(x, </m:t>
                        </m:r>
                        <m:acc>
                          <m:accPr>
                            <m:ctrlPr>
                              <w:rPr>
                                <w:rFonts w:ascii="Cambria Math" w:hAnsi="Cambria Math" w:cstheme="majorBidi"/>
                                <w:i/>
                                <w:sz w:val="18"/>
                                <w:szCs w:val="18"/>
                                <w:lang w:bidi="ar-BH"/>
                              </w:rPr>
                            </m:ctrlPr>
                          </m:accPr>
                          <m:e>
                            <m:r>
                              <w:rPr>
                                <w:rFonts w:ascii="Cambria Math" w:hAnsi="Cambria Math" w:cstheme="majorBidi"/>
                                <w:sz w:val="18"/>
                                <w:szCs w:val="18"/>
                                <w:lang w:bidi="ar-BH"/>
                              </w:rPr>
                              <m:t>x</m:t>
                            </m:r>
                          </m:e>
                        </m:acc>
                        <m:r>
                          <w:rPr>
                            <w:rFonts w:ascii="Cambria Math" w:hAnsi="Cambria Math" w:cstheme="majorBidi"/>
                            <w:sz w:val="18"/>
                            <w:szCs w:val="18"/>
                            <w:lang w:bidi="ar-BH"/>
                          </w:rPr>
                          <m:t>,</m:t>
                        </m:r>
                        <m:sSub>
                          <m:sSubPr>
                            <m:ctrlPr>
                              <w:rPr>
                                <w:rFonts w:ascii="Cambria Math" w:hAnsi="Cambria Math" w:cstheme="majorBidi"/>
                                <w:i/>
                                <w:sz w:val="18"/>
                                <w:szCs w:val="18"/>
                                <w:lang w:bidi="ar-BH"/>
                              </w:rPr>
                            </m:ctrlPr>
                          </m:sSubPr>
                          <m:e>
                            <m:r>
                              <w:rPr>
                                <w:rFonts w:ascii="Cambria Math" w:hAnsi="Cambria Math" w:cstheme="majorBidi"/>
                                <w:sz w:val="18"/>
                                <w:szCs w:val="18"/>
                                <w:lang w:bidi="ar-BH"/>
                              </w:rPr>
                              <m:t>z</m:t>
                            </m:r>
                          </m:e>
                          <m:sub>
                            <m:r>
                              <w:rPr>
                                <w:rFonts w:ascii="Cambria Math" w:hAnsi="Cambria Math" w:cstheme="majorBidi"/>
                                <w:sz w:val="18"/>
                                <w:szCs w:val="18"/>
                                <w:lang w:bidi="ar-BH"/>
                              </w:rPr>
                              <m:t>x</m:t>
                            </m:r>
                          </m:sub>
                        </m:sSub>
                        <m:r>
                          <w:rPr>
                            <w:rFonts w:ascii="Cambria Math" w:hAnsi="Cambria Math" w:cstheme="majorBidi"/>
                            <w:sz w:val="18"/>
                            <w:szCs w:val="18"/>
                            <w:lang w:bidi="ar-BH"/>
                          </w:rPr>
                          <m:t xml:space="preserve">, </m:t>
                        </m:r>
                        <m:sSub>
                          <m:sSubPr>
                            <m:ctrlPr>
                              <w:rPr>
                                <w:rFonts w:ascii="Cambria Math" w:hAnsi="Cambria Math" w:cstheme="majorBidi"/>
                                <w:i/>
                                <w:sz w:val="18"/>
                                <w:szCs w:val="18"/>
                                <w:lang w:bidi="ar-BH"/>
                              </w:rPr>
                            </m:ctrlPr>
                          </m:sSubPr>
                          <m:e>
                            <m:acc>
                              <m:accPr>
                                <m:ctrlPr>
                                  <w:rPr>
                                    <w:rFonts w:ascii="Cambria Math" w:hAnsi="Cambria Math" w:cstheme="majorBidi"/>
                                    <w:i/>
                                    <w:sz w:val="18"/>
                                    <w:szCs w:val="18"/>
                                    <w:lang w:bidi="ar-BH"/>
                                  </w:rPr>
                                </m:ctrlPr>
                              </m:accPr>
                              <m:e>
                                <m:r>
                                  <w:rPr>
                                    <w:rFonts w:ascii="Cambria Math" w:hAnsi="Cambria Math" w:cstheme="majorBidi"/>
                                    <w:sz w:val="18"/>
                                    <w:szCs w:val="18"/>
                                    <w:lang w:bidi="ar-BH"/>
                                  </w:rPr>
                                  <m:t>z</m:t>
                                </m:r>
                              </m:e>
                            </m:acc>
                          </m:e>
                          <m:sub>
                            <m:acc>
                              <m:accPr>
                                <m:ctrlPr>
                                  <w:rPr>
                                    <w:rFonts w:ascii="Cambria Math" w:hAnsi="Cambria Math" w:cstheme="majorBidi"/>
                                    <w:i/>
                                    <w:sz w:val="18"/>
                                    <w:szCs w:val="18"/>
                                    <w:lang w:bidi="ar-BH"/>
                                  </w:rPr>
                                </m:ctrlPr>
                              </m:accPr>
                              <m:e>
                                <m:r>
                                  <w:rPr>
                                    <w:rFonts w:ascii="Cambria Math" w:hAnsi="Cambria Math" w:cstheme="majorBidi"/>
                                    <w:sz w:val="18"/>
                                    <w:szCs w:val="18"/>
                                    <w:lang w:bidi="ar-BH"/>
                                  </w:rPr>
                                  <m:t>x</m:t>
                                </m:r>
                              </m:e>
                            </m:acc>
                          </m:sub>
                        </m:sSub>
                        <m:r>
                          <w:rPr>
                            <w:rFonts w:ascii="Cambria Math" w:hAnsi="Cambria Math" w:cstheme="majorBidi"/>
                            <w:sz w:val="18"/>
                            <w:szCs w:val="18"/>
                            <w:lang w:bidi="ar-BH"/>
                          </w:rPr>
                          <m:t>)</m:t>
                        </m:r>
                      </m:e>
                    </m:d>
                  </m:e>
                  <m:sub>
                    <m:r>
                      <w:rPr>
                        <w:rFonts w:ascii="Cambria Math" w:hAnsi="Cambria Math" w:cstheme="majorBidi"/>
                        <w:sz w:val="18"/>
                        <w:szCs w:val="18"/>
                        <w:lang w:bidi="ar-BH"/>
                      </w:rPr>
                      <m:t>1</m:t>
                    </m:r>
                    <m:ctrlPr>
                      <w:rPr>
                        <w:rFonts w:ascii="Cambria Math" w:hAnsi="Cambria Math" w:cstheme="majorBidi"/>
                        <w:sz w:val="18"/>
                        <w:szCs w:val="18"/>
                        <w:rtl/>
                        <w:lang w:bidi="ar-BH"/>
                      </w:rPr>
                    </m:ctrlPr>
                  </m:sub>
                </m:sSub>
              </m:oMath>
            </m:oMathPara>
          </w:p>
          <w:p w14:paraId="694CA3FB" w14:textId="77777777" w:rsidR="006E66D6" w:rsidRPr="006E66D6" w:rsidRDefault="006E66D6" w:rsidP="006E66D6">
            <w:pPr>
              <w:spacing w:after="0" w:line="240" w:lineRule="auto"/>
              <w:ind w:left="70" w:hanging="1"/>
              <w:rPr>
                <w:rFonts w:eastAsiaTheme="minorEastAsia"/>
                <w:i/>
                <w:sz w:val="18"/>
                <w:szCs w:val="18"/>
                <w:rtl/>
                <w:lang w:bidi="fa-IR"/>
              </w:rPr>
            </w:pPr>
            <m:oMathPara>
              <m:oMathParaPr>
                <m:jc m:val="left"/>
              </m:oMathParaPr>
              <m:oMath>
                <m:sSub>
                  <m:sSubPr>
                    <m:ctrlPr>
                      <w:rPr>
                        <w:rFonts w:ascii="Cambria Math" w:hAnsi="Cambria Math" w:cstheme="majorBidi"/>
                        <w:i/>
                        <w:sz w:val="18"/>
                        <w:szCs w:val="18"/>
                        <w:lang w:bidi="ar-BH"/>
                      </w:rPr>
                    </m:ctrlPr>
                  </m:sSubPr>
                  <m:e>
                    <m:r>
                      <w:rPr>
                        <w:rFonts w:ascii="Cambria Math" w:hAnsi="Cambria Math" w:cstheme="majorBidi"/>
                        <w:sz w:val="18"/>
                        <w:szCs w:val="18"/>
                        <w:lang w:bidi="ar-BH"/>
                      </w:rPr>
                      <m:t>A</m:t>
                    </m:r>
                  </m:e>
                  <m:sub>
                    <m:r>
                      <w:rPr>
                        <w:rFonts w:ascii="Cambria Math" w:hAnsi="Cambria Math" w:cstheme="majorBidi"/>
                        <w:sz w:val="18"/>
                        <w:szCs w:val="18"/>
                        <w:lang w:bidi="ar-BH"/>
                      </w:rPr>
                      <m:t>all</m:t>
                    </m:r>
                  </m:sub>
                </m:sSub>
                <m:d>
                  <m:dPr>
                    <m:ctrlPr>
                      <w:rPr>
                        <w:rFonts w:ascii="Cambria Math" w:hAnsi="Cambria Math" w:cstheme="majorBidi"/>
                        <w:i/>
                        <w:sz w:val="18"/>
                        <w:szCs w:val="18"/>
                        <w:lang w:bidi="ar-BH"/>
                      </w:rPr>
                    </m:ctrlPr>
                  </m:dPr>
                  <m:e>
                    <m:r>
                      <w:rPr>
                        <w:rFonts w:ascii="Cambria Math" w:hAnsi="Cambria Math" w:cstheme="majorBidi"/>
                        <w:sz w:val="18"/>
                        <w:szCs w:val="18"/>
                        <w:lang w:bidi="ar-BH"/>
                      </w:rPr>
                      <m:t>x</m:t>
                    </m:r>
                  </m:e>
                </m:d>
                <m:r>
                  <w:rPr>
                    <w:rFonts w:ascii="Cambria Math" w:hAnsi="Cambria Math" w:cstheme="majorBidi"/>
                    <w:sz w:val="18"/>
                    <w:szCs w:val="18"/>
                    <w:lang w:bidi="ar-BH"/>
                  </w:rPr>
                  <m:t>=</m:t>
                </m:r>
                <m:sSub>
                  <m:sSubPr>
                    <m:ctrlPr>
                      <w:rPr>
                        <w:rFonts w:ascii="Cambria Math" w:hAnsi="Cambria Math"/>
                        <w:sz w:val="18"/>
                        <w:szCs w:val="18"/>
                        <w:rtl/>
                        <w:lang w:bidi="fa-IR"/>
                      </w:rPr>
                    </m:ctrlPr>
                  </m:sSubPr>
                  <m:e>
                    <m:r>
                      <w:rPr>
                        <w:rFonts w:ascii="Cambria Math" w:hAnsi="Cambria Math"/>
                        <w:sz w:val="18"/>
                        <w:szCs w:val="18"/>
                        <w:lang w:bidi="fa-IR"/>
                      </w:rPr>
                      <m:t>D</m:t>
                    </m:r>
                    <m:ctrlPr>
                      <w:rPr>
                        <w:rFonts w:ascii="Cambria Math" w:hAnsi="Cambria Math"/>
                        <w:sz w:val="18"/>
                        <w:szCs w:val="18"/>
                        <w:lang w:bidi="fa-IR"/>
                      </w:rPr>
                    </m:ctrlPr>
                  </m:e>
                  <m:sub>
                    <m:r>
                      <w:rPr>
                        <w:rFonts w:ascii="Cambria Math" w:hAnsi="Cambria Math"/>
                        <w:sz w:val="18"/>
                        <w:szCs w:val="18"/>
                        <w:lang w:bidi="fa-IR"/>
                      </w:rPr>
                      <m:t>xxzz</m:t>
                    </m:r>
                  </m:sub>
                </m:sSub>
                <m:r>
                  <w:rPr>
                    <w:rFonts w:ascii="Cambria Math" w:hAnsi="Cambria Math"/>
                    <w:sz w:val="18"/>
                    <w:szCs w:val="18"/>
                    <w:lang w:bidi="fa-IR"/>
                  </w:rPr>
                  <m:t>(x,</m:t>
                </m:r>
                <m:acc>
                  <m:accPr>
                    <m:ctrlPr>
                      <w:rPr>
                        <w:rFonts w:ascii="Cambria Math" w:hAnsi="Cambria Math" w:cstheme="majorBidi"/>
                        <w:i/>
                        <w:sz w:val="18"/>
                        <w:szCs w:val="18"/>
                        <w:lang w:bidi="ar-BH"/>
                      </w:rPr>
                    </m:ctrlPr>
                  </m:accPr>
                  <m:e>
                    <m:r>
                      <w:rPr>
                        <w:rFonts w:ascii="Cambria Math" w:hAnsi="Cambria Math" w:cstheme="majorBidi"/>
                        <w:sz w:val="18"/>
                        <w:szCs w:val="18"/>
                        <w:lang w:bidi="ar-BH"/>
                      </w:rPr>
                      <m:t>x</m:t>
                    </m:r>
                  </m:e>
                </m:acc>
                <m:r>
                  <w:rPr>
                    <w:rFonts w:ascii="Cambria Math" w:hAnsi="Cambria Math"/>
                    <w:sz w:val="18"/>
                    <w:szCs w:val="18"/>
                    <w:lang w:bidi="fa-IR"/>
                  </w:rPr>
                  <m:t xml:space="preserve"> ,</m:t>
                </m:r>
                <m:sSub>
                  <m:sSubPr>
                    <m:ctrlPr>
                      <w:rPr>
                        <w:rFonts w:ascii="Cambria Math" w:hAnsi="Cambria Math"/>
                        <w:i/>
                        <w:sz w:val="18"/>
                        <w:szCs w:val="18"/>
                        <w:lang w:bidi="fa-IR"/>
                      </w:rPr>
                    </m:ctrlPr>
                  </m:sSubPr>
                  <m:e>
                    <m:r>
                      <w:rPr>
                        <w:rFonts w:ascii="Cambria Math" w:hAnsi="Cambria Math"/>
                        <w:sz w:val="18"/>
                        <w:szCs w:val="18"/>
                        <w:lang w:bidi="fa-IR"/>
                      </w:rPr>
                      <m:t>z</m:t>
                    </m:r>
                  </m:e>
                  <m:sub>
                    <m:r>
                      <w:rPr>
                        <w:rFonts w:ascii="Cambria Math" w:hAnsi="Cambria Math"/>
                        <w:sz w:val="18"/>
                        <w:szCs w:val="18"/>
                        <w:lang w:bidi="fa-IR"/>
                      </w:rPr>
                      <m:t>x</m:t>
                    </m:r>
                  </m:sub>
                </m:sSub>
                <m:r>
                  <w:rPr>
                    <w:rFonts w:ascii="Cambria Math" w:hAnsi="Cambria Math"/>
                    <w:sz w:val="18"/>
                    <w:szCs w:val="18"/>
                    <w:lang w:bidi="fa-IR"/>
                  </w:rPr>
                  <m:t xml:space="preserve"> ,</m:t>
                </m:r>
                <m:sSub>
                  <m:sSubPr>
                    <m:ctrlPr>
                      <w:rPr>
                        <w:rFonts w:ascii="Cambria Math" w:hAnsi="Cambria Math" w:cstheme="majorBidi"/>
                        <w:i/>
                        <w:sz w:val="18"/>
                        <w:szCs w:val="18"/>
                        <w:lang w:bidi="ar-BH"/>
                      </w:rPr>
                    </m:ctrlPr>
                  </m:sSubPr>
                  <m:e>
                    <m:acc>
                      <m:accPr>
                        <m:ctrlPr>
                          <w:rPr>
                            <w:rFonts w:ascii="Cambria Math" w:hAnsi="Cambria Math" w:cstheme="majorBidi"/>
                            <w:i/>
                            <w:sz w:val="18"/>
                            <w:szCs w:val="18"/>
                            <w:lang w:bidi="ar-BH"/>
                          </w:rPr>
                        </m:ctrlPr>
                      </m:accPr>
                      <m:e>
                        <m:r>
                          <w:rPr>
                            <w:rFonts w:ascii="Cambria Math" w:hAnsi="Cambria Math" w:cstheme="majorBidi"/>
                            <w:sz w:val="18"/>
                            <w:szCs w:val="18"/>
                            <w:lang w:bidi="ar-BH"/>
                          </w:rPr>
                          <m:t>z</m:t>
                        </m:r>
                      </m:e>
                    </m:acc>
                  </m:e>
                  <m:sub>
                    <m:acc>
                      <m:accPr>
                        <m:ctrlPr>
                          <w:rPr>
                            <w:rFonts w:ascii="Cambria Math" w:hAnsi="Cambria Math" w:cstheme="majorBidi"/>
                            <w:i/>
                            <w:sz w:val="18"/>
                            <w:szCs w:val="18"/>
                            <w:lang w:bidi="ar-BH"/>
                          </w:rPr>
                        </m:ctrlPr>
                      </m:accPr>
                      <m:e>
                        <m:r>
                          <w:rPr>
                            <w:rFonts w:ascii="Cambria Math" w:hAnsi="Cambria Math" w:cstheme="majorBidi"/>
                            <w:sz w:val="18"/>
                            <w:szCs w:val="18"/>
                            <w:lang w:bidi="ar-BH"/>
                          </w:rPr>
                          <m:t>x</m:t>
                        </m:r>
                      </m:e>
                    </m:acc>
                  </m:sub>
                </m:sSub>
                <m:r>
                  <w:rPr>
                    <w:rFonts w:ascii="Cambria Math" w:hAnsi="Cambria Math"/>
                    <w:sz w:val="18"/>
                    <w:szCs w:val="18"/>
                    <w:lang w:bidi="fa-IR"/>
                  </w:rPr>
                  <m:t>)+</m:t>
                </m:r>
                <m:sSub>
                  <m:sSubPr>
                    <m:ctrlPr>
                      <w:rPr>
                        <w:rFonts w:ascii="Cambria Math" w:hAnsi="Cambria Math"/>
                        <w:sz w:val="18"/>
                        <w:szCs w:val="18"/>
                        <w:rtl/>
                        <w:lang w:bidi="fa-IR"/>
                      </w:rPr>
                    </m:ctrlPr>
                  </m:sSubPr>
                  <m:e>
                    <m:r>
                      <w:rPr>
                        <w:rFonts w:ascii="Cambria Math" w:hAnsi="Cambria Math"/>
                        <w:sz w:val="18"/>
                        <w:szCs w:val="18"/>
                        <w:lang w:bidi="fa-IR"/>
                      </w:rPr>
                      <m:t>D</m:t>
                    </m:r>
                    <m:ctrlPr>
                      <w:rPr>
                        <w:rFonts w:ascii="Cambria Math" w:hAnsi="Cambria Math"/>
                        <w:sz w:val="18"/>
                        <w:szCs w:val="18"/>
                        <w:lang w:bidi="fa-IR"/>
                      </w:rPr>
                    </m:ctrlPr>
                  </m:e>
                  <m:sub>
                    <m:r>
                      <w:rPr>
                        <w:rFonts w:ascii="Cambria Math" w:hAnsi="Cambria Math"/>
                        <w:sz w:val="18"/>
                        <w:szCs w:val="18"/>
                        <w:lang w:bidi="fa-IR"/>
                      </w:rPr>
                      <m:t>zz</m:t>
                    </m:r>
                  </m:sub>
                </m:sSub>
                <m:r>
                  <w:rPr>
                    <w:rFonts w:ascii="Cambria Math" w:hAnsi="Cambria Math"/>
                    <w:sz w:val="18"/>
                    <w:szCs w:val="18"/>
                    <w:lang w:bidi="fa-IR"/>
                  </w:rPr>
                  <m:t>(</m:t>
                </m:r>
                <m:sSub>
                  <m:sSubPr>
                    <m:ctrlPr>
                      <w:rPr>
                        <w:rFonts w:ascii="Cambria Math" w:hAnsi="Cambria Math" w:cstheme="majorBidi"/>
                        <w:i/>
                        <w:sz w:val="18"/>
                        <w:szCs w:val="18"/>
                        <w:lang w:bidi="ar-BH"/>
                      </w:rPr>
                    </m:ctrlPr>
                  </m:sSubPr>
                  <m:e>
                    <m:r>
                      <w:rPr>
                        <w:rFonts w:ascii="Cambria Math" w:hAnsi="Cambria Math" w:cstheme="majorBidi"/>
                        <w:sz w:val="18"/>
                        <w:szCs w:val="18"/>
                        <w:lang w:bidi="ar-BH"/>
                      </w:rPr>
                      <m:t>z</m:t>
                    </m:r>
                  </m:e>
                  <m:sub>
                    <m:r>
                      <w:rPr>
                        <w:rFonts w:ascii="Cambria Math" w:hAnsi="Cambria Math" w:cstheme="majorBidi"/>
                        <w:sz w:val="18"/>
                        <w:szCs w:val="18"/>
                        <w:lang w:bidi="ar-BH"/>
                      </w:rPr>
                      <m:t>x</m:t>
                    </m:r>
                  </m:sub>
                </m:sSub>
                <m:r>
                  <w:rPr>
                    <w:rFonts w:ascii="Cambria Math" w:hAnsi="Cambria Math" w:cstheme="majorBidi"/>
                    <w:sz w:val="18"/>
                    <w:szCs w:val="18"/>
                    <w:lang w:bidi="ar-BH"/>
                  </w:rPr>
                  <m:t xml:space="preserve">, </m:t>
                </m:r>
                <m:sSub>
                  <m:sSubPr>
                    <m:ctrlPr>
                      <w:rPr>
                        <w:rFonts w:ascii="Cambria Math" w:hAnsi="Cambria Math" w:cstheme="majorBidi"/>
                        <w:i/>
                        <w:sz w:val="18"/>
                        <w:szCs w:val="18"/>
                        <w:lang w:bidi="ar-BH"/>
                      </w:rPr>
                    </m:ctrlPr>
                  </m:sSubPr>
                  <m:e>
                    <m:acc>
                      <m:accPr>
                        <m:ctrlPr>
                          <w:rPr>
                            <w:rFonts w:ascii="Cambria Math" w:hAnsi="Cambria Math" w:cstheme="majorBidi"/>
                            <w:i/>
                            <w:sz w:val="18"/>
                            <w:szCs w:val="18"/>
                            <w:lang w:bidi="ar-BH"/>
                          </w:rPr>
                        </m:ctrlPr>
                      </m:accPr>
                      <m:e>
                        <m:r>
                          <w:rPr>
                            <w:rFonts w:ascii="Cambria Math" w:hAnsi="Cambria Math" w:cstheme="majorBidi"/>
                            <w:sz w:val="18"/>
                            <w:szCs w:val="18"/>
                            <w:lang w:bidi="ar-BH"/>
                          </w:rPr>
                          <m:t>z</m:t>
                        </m:r>
                      </m:e>
                    </m:acc>
                  </m:e>
                  <m:sub>
                    <m:acc>
                      <m:accPr>
                        <m:ctrlPr>
                          <w:rPr>
                            <w:rFonts w:ascii="Cambria Math" w:hAnsi="Cambria Math" w:cstheme="majorBidi"/>
                            <w:i/>
                            <w:sz w:val="18"/>
                            <w:szCs w:val="18"/>
                            <w:lang w:bidi="ar-BH"/>
                          </w:rPr>
                        </m:ctrlPr>
                      </m:accPr>
                      <m:e>
                        <m:r>
                          <w:rPr>
                            <w:rFonts w:ascii="Cambria Math" w:hAnsi="Cambria Math" w:cstheme="majorBidi"/>
                            <w:sz w:val="18"/>
                            <w:szCs w:val="18"/>
                            <w:lang w:bidi="ar-BH"/>
                          </w:rPr>
                          <m:t>x</m:t>
                        </m:r>
                      </m:e>
                    </m:acc>
                  </m:sub>
                </m:sSub>
                <m:r>
                  <w:rPr>
                    <w:rFonts w:ascii="Cambria Math" w:hAnsi="Cambria Math"/>
                    <w:sz w:val="18"/>
                    <w:szCs w:val="18"/>
                    <w:lang w:bidi="fa-IR"/>
                  </w:rPr>
                  <m:t>)+</m:t>
                </m:r>
                <m:sSub>
                  <m:sSubPr>
                    <m:ctrlPr>
                      <w:rPr>
                        <w:rFonts w:ascii="Cambria Math" w:hAnsi="Cambria Math"/>
                        <w:sz w:val="18"/>
                        <w:szCs w:val="18"/>
                        <w:rtl/>
                        <w:lang w:bidi="fa-IR"/>
                      </w:rPr>
                    </m:ctrlPr>
                  </m:sSubPr>
                  <m:e>
                    <m:r>
                      <w:rPr>
                        <w:rFonts w:ascii="Cambria Math" w:hAnsi="Cambria Math"/>
                        <w:sz w:val="18"/>
                        <w:szCs w:val="18"/>
                        <w:lang w:bidi="fa-IR"/>
                      </w:rPr>
                      <m:t>D</m:t>
                    </m:r>
                    <m:ctrlPr>
                      <w:rPr>
                        <w:rFonts w:ascii="Cambria Math" w:hAnsi="Cambria Math"/>
                        <w:sz w:val="18"/>
                        <w:szCs w:val="18"/>
                        <w:lang w:bidi="fa-IR"/>
                      </w:rPr>
                    </m:ctrlPr>
                  </m:e>
                  <m:sub>
                    <m:r>
                      <w:rPr>
                        <w:rFonts w:ascii="Cambria Math" w:hAnsi="Cambria Math"/>
                        <w:sz w:val="18"/>
                        <w:szCs w:val="18"/>
                        <w:lang w:bidi="fa-IR"/>
                      </w:rPr>
                      <m:t>xx</m:t>
                    </m:r>
                  </m:sub>
                </m:sSub>
                <m:r>
                  <w:rPr>
                    <w:rFonts w:ascii="Cambria Math" w:hAnsi="Cambria Math"/>
                    <w:sz w:val="18"/>
                    <w:szCs w:val="18"/>
                    <w:lang w:bidi="fa-IR"/>
                  </w:rPr>
                  <m:t>(</m:t>
                </m:r>
                <m:r>
                  <w:rPr>
                    <w:rFonts w:ascii="Cambria Math" w:hAnsi="Cambria Math" w:cstheme="majorBidi"/>
                    <w:sz w:val="18"/>
                    <w:szCs w:val="18"/>
                    <w:lang w:bidi="ar-BH"/>
                  </w:rPr>
                  <m:t xml:space="preserve">x, </m:t>
                </m:r>
                <m:acc>
                  <m:accPr>
                    <m:ctrlPr>
                      <w:rPr>
                        <w:rFonts w:ascii="Cambria Math" w:hAnsi="Cambria Math" w:cstheme="majorBidi"/>
                        <w:i/>
                        <w:sz w:val="18"/>
                        <w:szCs w:val="18"/>
                        <w:lang w:bidi="ar-BH"/>
                      </w:rPr>
                    </m:ctrlPr>
                  </m:accPr>
                  <m:e>
                    <m:r>
                      <w:rPr>
                        <w:rFonts w:ascii="Cambria Math" w:hAnsi="Cambria Math" w:cstheme="majorBidi"/>
                        <w:sz w:val="18"/>
                        <w:szCs w:val="18"/>
                        <w:lang w:bidi="ar-BH"/>
                      </w:rPr>
                      <m:t>x</m:t>
                    </m:r>
                  </m:e>
                </m:acc>
                <m:r>
                  <w:rPr>
                    <w:rFonts w:ascii="Cambria Math" w:hAnsi="Cambria Math"/>
                    <w:sz w:val="18"/>
                    <w:szCs w:val="18"/>
                    <w:lang w:bidi="fa-IR"/>
                  </w:rPr>
                  <m:t xml:space="preserve"> )             </m:t>
                </m:r>
              </m:oMath>
            </m:oMathPara>
            <w:bookmarkEnd w:id="3"/>
          </w:p>
          <w:p w14:paraId="3C3BB7D7" w14:textId="77777777" w:rsidR="006E66D6" w:rsidRPr="006E66D6" w:rsidRDefault="006E66D6" w:rsidP="006E66D6">
            <w:pPr>
              <w:spacing w:after="0" w:line="240" w:lineRule="auto"/>
              <w:ind w:left="70" w:hanging="1"/>
              <w:rPr>
                <w:i/>
                <w:sz w:val="18"/>
                <w:szCs w:val="18"/>
                <w:rtl/>
                <w:lang w:bidi="ar-BH"/>
              </w:rPr>
            </w:pPr>
          </w:p>
        </w:tc>
      </w:tr>
    </w:tbl>
    <w:p w14:paraId="106B9E1D" w14:textId="7092A14B" w:rsidR="003F2F34" w:rsidRPr="006E66D6" w:rsidRDefault="00991BE5"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In this section, the anomaly scores introduced in this article are evaluated and compared with the anomaly scores </w:t>
      </w:r>
      <w:r w:rsidR="00C90962" w:rsidRPr="006E66D6">
        <w:rPr>
          <w:rFonts w:asciiTheme="majorBidi" w:eastAsiaTheme="minorEastAsia" w:hAnsiTheme="majorBidi" w:cstheme="majorBidi"/>
          <w:lang w:bidi="fa-IR"/>
        </w:rPr>
        <w:t>present</w:t>
      </w:r>
      <w:r w:rsidRPr="006E66D6">
        <w:rPr>
          <w:rFonts w:asciiTheme="majorBidi" w:eastAsiaTheme="minorEastAsia" w:hAnsiTheme="majorBidi" w:cstheme="majorBidi"/>
          <w:lang w:bidi="fa-IR"/>
        </w:rPr>
        <w:t>ed in previous works</w:t>
      </w:r>
      <w:r w:rsidR="00F64ABC" w:rsidRPr="006E66D6">
        <w:rPr>
          <w:rFonts w:asciiTheme="majorBidi" w:eastAsiaTheme="minorEastAsia" w:hAnsiTheme="majorBidi" w:cstheme="majorBidi"/>
          <w:lang w:bidi="fa-IR"/>
        </w:rPr>
        <w:t xml:space="preserve"> [4]</w:t>
      </w:r>
      <w:r w:rsidRPr="006E66D6">
        <w:rPr>
          <w:rFonts w:asciiTheme="majorBidi" w:eastAsiaTheme="minorEastAsia" w:hAnsiTheme="majorBidi" w:cstheme="majorBidi"/>
          <w:lang w:bidi="fa-IR"/>
        </w:rPr>
        <w:t xml:space="preserve">. </w:t>
      </w:r>
      <w:r w:rsidR="007F4584" w:rsidRPr="006E66D6">
        <w:rPr>
          <w:rFonts w:asciiTheme="majorBidi" w:eastAsiaTheme="minorEastAsia" w:hAnsiTheme="majorBidi" w:cstheme="majorBidi"/>
          <w:lang w:bidi="fa-IR"/>
        </w:rPr>
        <w:t xml:space="preserve">Here, the raw output of the </w:t>
      </w:r>
      <w:r w:rsidR="009F41E1" w:rsidRPr="006E66D6">
        <w:rPr>
          <w:rFonts w:asciiTheme="majorBidi" w:eastAsiaTheme="minorEastAsia" w:hAnsiTheme="majorBidi" w:cstheme="majorBidi"/>
          <w:lang w:bidi="fa-IR"/>
        </w:rPr>
        <w:t>discriminator</w:t>
      </w:r>
      <w:r w:rsidR="007F4584" w:rsidRPr="006E66D6">
        <w:rPr>
          <w:rFonts w:asciiTheme="majorBidi" w:eastAsiaTheme="minorEastAsia" w:hAnsiTheme="majorBidi" w:cstheme="majorBidi"/>
          <w:lang w:bidi="fa-IR"/>
        </w:rPr>
        <w:t>s is called logit</w:t>
      </w:r>
      <w:r w:rsidR="00C90962" w:rsidRPr="006E66D6">
        <w:rPr>
          <w:rFonts w:asciiTheme="majorBidi" w:eastAsiaTheme="minorEastAsia" w:hAnsiTheme="majorBidi" w:cstheme="majorBidi"/>
          <w:lang w:bidi="fa-IR"/>
        </w:rPr>
        <w:t>,</w:t>
      </w:r>
      <w:r w:rsidR="007F4584" w:rsidRPr="006E66D6">
        <w:rPr>
          <w:rFonts w:asciiTheme="majorBidi" w:eastAsiaTheme="minorEastAsia" w:hAnsiTheme="majorBidi" w:cstheme="majorBidi"/>
          <w:lang w:bidi="fa-IR"/>
        </w:rPr>
        <w:t xml:space="preserve"> and the output of the latent layer before the logit layer is called feature</w:t>
      </w:r>
      <w:r w:rsidR="00251F44" w:rsidRPr="006E66D6">
        <w:rPr>
          <w:rFonts w:asciiTheme="majorBidi" w:eastAsiaTheme="minorEastAsia" w:hAnsiTheme="majorBidi" w:cstheme="majorBidi"/>
          <w:lang w:bidi="fa-IR"/>
        </w:rPr>
        <w:t>s</w:t>
      </w:r>
      <w:r w:rsidR="007F4584" w:rsidRPr="006E66D6">
        <w:rPr>
          <w:rFonts w:asciiTheme="majorBidi" w:eastAsiaTheme="minorEastAsia" w:hAnsiTheme="majorBidi" w:cstheme="majorBidi"/>
          <w:lang w:bidi="fa-IR"/>
        </w:rPr>
        <w:t>.</w:t>
      </w:r>
      <w:r w:rsidR="00CC5129" w:rsidRPr="006E66D6">
        <w:rPr>
          <w:rFonts w:asciiTheme="majorBidi" w:eastAsiaTheme="minorEastAsia" w:hAnsiTheme="majorBidi" w:cstheme="majorBidi"/>
          <w:lang w:bidi="fa-IR"/>
        </w:rPr>
        <w:t xml:space="preserve"> Moreover, the variables in the </w:t>
      </w:r>
      <w:r w:rsidR="009F41E1" w:rsidRPr="006E66D6">
        <w:rPr>
          <w:rFonts w:asciiTheme="majorBidi" w:eastAsiaTheme="minorEastAsia" w:hAnsiTheme="majorBidi" w:cstheme="majorBidi"/>
          <w:lang w:bidi="fa-IR"/>
        </w:rPr>
        <w:t>discriminator</w:t>
      </w:r>
      <w:r w:rsidR="00CC5129" w:rsidRPr="006E66D6">
        <w:rPr>
          <w:rFonts w:asciiTheme="majorBidi" w:eastAsiaTheme="minorEastAsia" w:hAnsiTheme="majorBidi" w:cstheme="majorBidi"/>
          <w:lang w:bidi="fa-IR"/>
        </w:rPr>
        <w:t xml:space="preserve"> structure of </w:t>
      </w:r>
      <w:proofErr w:type="spellStart"/>
      <w:r w:rsidR="00CC5129" w:rsidRPr="006E66D6">
        <w:rPr>
          <w:rFonts w:asciiTheme="majorBidi" w:eastAsiaTheme="minorEastAsia" w:hAnsiTheme="majorBidi" w:cstheme="majorBidi"/>
          <w:lang w:bidi="fa-IR"/>
        </w:rPr>
        <w:t>D</w:t>
      </w:r>
      <w:r w:rsidR="00CC5129" w:rsidRPr="006E66D6">
        <w:rPr>
          <w:rFonts w:asciiTheme="majorBidi" w:eastAsiaTheme="minorEastAsia" w:hAnsiTheme="majorBidi" w:cstheme="majorBidi"/>
          <w:vertAlign w:val="subscript"/>
          <w:lang w:bidi="fa-IR"/>
        </w:rPr>
        <w:t>xxzz</w:t>
      </w:r>
      <w:proofErr w:type="spellEnd"/>
      <w:r w:rsidR="00CC5129" w:rsidRPr="006E66D6">
        <w:rPr>
          <w:rFonts w:asciiTheme="majorBidi" w:eastAsiaTheme="minorEastAsia" w:hAnsiTheme="majorBidi" w:cstheme="majorBidi"/>
          <w:vertAlign w:val="subscript"/>
          <w:lang w:bidi="fa-IR"/>
        </w:rPr>
        <w:t xml:space="preserve"> </w:t>
      </w:r>
      <w:r w:rsidR="00CC5129" w:rsidRPr="006E66D6">
        <w:rPr>
          <w:rFonts w:asciiTheme="majorBidi" w:eastAsiaTheme="minorEastAsia" w:hAnsiTheme="majorBidi" w:cstheme="majorBidi"/>
          <w:lang w:bidi="fa-IR"/>
        </w:rPr>
        <w:t xml:space="preserve">are used to calculate the anomaly score. The mathematical expression of all </w:t>
      </w:r>
      <w:r w:rsidR="003E2DB8" w:rsidRPr="006E66D6">
        <w:rPr>
          <w:rFonts w:asciiTheme="majorBidi" w:eastAsiaTheme="minorEastAsia" w:hAnsiTheme="majorBidi" w:cstheme="majorBidi"/>
          <w:lang w:bidi="fa-IR"/>
        </w:rPr>
        <w:t xml:space="preserve">the </w:t>
      </w:r>
      <w:r w:rsidR="00CC5129" w:rsidRPr="006E66D6">
        <w:rPr>
          <w:rFonts w:asciiTheme="majorBidi" w:eastAsiaTheme="minorEastAsia" w:hAnsiTheme="majorBidi" w:cstheme="majorBidi"/>
          <w:lang w:bidi="fa-IR"/>
        </w:rPr>
        <w:t>available anomaly scores is as follows:</w:t>
      </w:r>
    </w:p>
    <w:p w14:paraId="0542652F" w14:textId="77777777" w:rsidR="006E66D6" w:rsidRPr="006E66D6" w:rsidRDefault="006E66D6"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 </w:t>
      </w:r>
    </w:p>
    <w:p w14:paraId="53EAC2ED" w14:textId="3C5ADFA4" w:rsidR="006E66D6" w:rsidRPr="006E66D6" w:rsidRDefault="00CC5129"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(10)</w:t>
      </w:r>
      <w:r w:rsidR="006E66D6" w:rsidRPr="006E66D6">
        <w:rPr>
          <w:rFonts w:asciiTheme="majorBidi" w:eastAsiaTheme="minorEastAsia" w:hAnsiTheme="majorBidi" w:cstheme="majorBidi"/>
          <w:lang w:bidi="fa-IR"/>
        </w:rPr>
        <w:t xml:space="preserve"> </w:t>
      </w:r>
    </w:p>
    <w:p w14:paraId="0B9D893E" w14:textId="4FD25A9B" w:rsidR="00CC5129" w:rsidRPr="006E66D6" w:rsidRDefault="00CC5129" w:rsidP="006E66D6">
      <w:pPr>
        <w:spacing w:after="0"/>
        <w:jc w:val="both"/>
        <w:rPr>
          <w:rFonts w:asciiTheme="majorBidi" w:eastAsiaTheme="minorEastAsia" w:hAnsiTheme="majorBidi" w:cstheme="majorBidi"/>
          <w:lang w:bidi="fa-IR"/>
        </w:rPr>
      </w:pPr>
    </w:p>
    <w:p w14:paraId="38155B87" w14:textId="77777777" w:rsidR="006E66D6" w:rsidRPr="006E66D6" w:rsidRDefault="006E66D6" w:rsidP="006E66D6">
      <w:pPr>
        <w:spacing w:after="0"/>
        <w:jc w:val="both"/>
        <w:rPr>
          <w:rFonts w:asciiTheme="majorBidi" w:eastAsiaTheme="minorEastAsia" w:hAnsiTheme="majorBidi" w:cstheme="majorBidi"/>
          <w:b/>
          <w:bCs/>
          <w:sz w:val="20"/>
          <w:szCs w:val="20"/>
          <w:lang w:bidi="fa-IR"/>
        </w:rPr>
      </w:pPr>
    </w:p>
    <w:p w14:paraId="35A6C6AC" w14:textId="30096C79" w:rsidR="00CC5129" w:rsidRPr="006E66D6" w:rsidRDefault="00CC5129" w:rsidP="006E66D6">
      <w:pPr>
        <w:spacing w:after="0"/>
        <w:jc w:val="center"/>
        <w:rPr>
          <w:rFonts w:asciiTheme="majorBidi" w:eastAsiaTheme="minorEastAsia" w:hAnsiTheme="majorBidi" w:cstheme="majorBidi"/>
          <w:b/>
          <w:bCs/>
          <w:sz w:val="16"/>
          <w:szCs w:val="16"/>
          <w:lang w:bidi="fa-IR"/>
        </w:rPr>
      </w:pPr>
      <w:r w:rsidRPr="006E66D6">
        <w:rPr>
          <w:rFonts w:asciiTheme="majorBidi" w:eastAsiaTheme="minorEastAsia" w:hAnsiTheme="majorBidi" w:cstheme="majorBidi"/>
          <w:b/>
          <w:bCs/>
          <w:sz w:val="16"/>
          <w:szCs w:val="16"/>
          <w:lang w:bidi="fa-IR"/>
        </w:rPr>
        <w:t xml:space="preserve">Table </w:t>
      </w:r>
      <w:r w:rsidR="006E66D6" w:rsidRPr="006E66D6">
        <w:rPr>
          <w:rFonts w:asciiTheme="majorBidi" w:eastAsiaTheme="minorEastAsia" w:hAnsiTheme="majorBidi" w:cstheme="majorBidi"/>
          <w:b/>
          <w:bCs/>
          <w:sz w:val="16"/>
          <w:szCs w:val="16"/>
          <w:lang w:bidi="fa-IR"/>
        </w:rPr>
        <w:t>7</w:t>
      </w:r>
      <w:r w:rsidRPr="006E66D6">
        <w:rPr>
          <w:rFonts w:asciiTheme="majorBidi" w:eastAsiaTheme="minorEastAsia" w:hAnsiTheme="majorBidi" w:cstheme="majorBidi"/>
          <w:b/>
          <w:bCs/>
          <w:sz w:val="16"/>
          <w:szCs w:val="16"/>
          <w:lang w:bidi="fa-IR"/>
        </w:rPr>
        <w:t>: Comparing the performance of the proposed anomaly scores with other scores on tabular data.</w:t>
      </w:r>
    </w:p>
    <w:tbl>
      <w:tblPr>
        <w:tblW w:w="0" w:type="auto"/>
        <w:jc w:val="center"/>
        <w:tblCellSpacing w:w="0" w:type="dxa"/>
        <w:tblCellMar>
          <w:left w:w="160" w:type="dxa"/>
          <w:right w:w="160" w:type="dxa"/>
        </w:tblCellMar>
        <w:tblLook w:val="04A0" w:firstRow="1" w:lastRow="0" w:firstColumn="1" w:lastColumn="0" w:noHBand="0" w:noVBand="1"/>
      </w:tblPr>
      <w:tblGrid>
        <w:gridCol w:w="1200"/>
        <w:gridCol w:w="1669"/>
        <w:gridCol w:w="1669"/>
        <w:gridCol w:w="3232"/>
      </w:tblGrid>
      <w:tr w:rsidR="006E66D6" w:rsidRPr="006E66D6" w14:paraId="07BBFEBB" w14:textId="77777777" w:rsidTr="006E66D6">
        <w:trPr>
          <w:cantSplit/>
          <w:trHeight w:val="20"/>
          <w:tblCellSpacing w:w="0" w:type="dxa"/>
          <w:jc w:val="center"/>
        </w:trPr>
        <w:tc>
          <w:tcPr>
            <w:tcW w:w="0" w:type="auto"/>
            <w:tcBorders>
              <w:top w:val="nil"/>
              <w:left w:val="nil"/>
              <w:bottom w:val="single" w:sz="8" w:space="0" w:color="000000"/>
              <w:right w:val="single" w:sz="8" w:space="0" w:color="000000"/>
            </w:tcBorders>
            <w:vAlign w:val="center"/>
            <w:hideMark/>
          </w:tcPr>
          <w:p w14:paraId="63D8C5B8"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Model</w:t>
            </w:r>
          </w:p>
        </w:tc>
        <w:tc>
          <w:tcPr>
            <w:tcW w:w="0" w:type="auto"/>
            <w:tcBorders>
              <w:top w:val="nil"/>
              <w:left w:val="nil"/>
              <w:bottom w:val="single" w:sz="8" w:space="0" w:color="000000"/>
              <w:right w:val="single" w:sz="8" w:space="0" w:color="000000"/>
            </w:tcBorders>
            <w:vAlign w:val="center"/>
            <w:hideMark/>
          </w:tcPr>
          <w:p w14:paraId="0E260614"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Precision</w:t>
            </w:r>
          </w:p>
        </w:tc>
        <w:tc>
          <w:tcPr>
            <w:tcW w:w="0" w:type="auto"/>
            <w:tcBorders>
              <w:top w:val="nil"/>
              <w:left w:val="nil"/>
              <w:bottom w:val="single" w:sz="8" w:space="0" w:color="000000"/>
              <w:right w:val="single" w:sz="8" w:space="0" w:color="000000"/>
            </w:tcBorders>
            <w:vAlign w:val="center"/>
            <w:hideMark/>
          </w:tcPr>
          <w:p w14:paraId="63C3E5C2"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Recall</w:t>
            </w:r>
          </w:p>
        </w:tc>
        <w:tc>
          <w:tcPr>
            <w:tcW w:w="2806" w:type="dxa"/>
            <w:tcBorders>
              <w:top w:val="nil"/>
              <w:left w:val="nil"/>
              <w:bottom w:val="single" w:sz="8" w:space="0" w:color="000000"/>
              <w:right w:val="nil"/>
            </w:tcBorders>
            <w:vAlign w:val="center"/>
            <w:hideMark/>
          </w:tcPr>
          <w:p w14:paraId="6D524207" w14:textId="77777777" w:rsidR="006E66D6" w:rsidRPr="006E66D6" w:rsidRDefault="006E66D6" w:rsidP="006E66D6">
            <w:pPr>
              <w:spacing w:after="0" w:line="240" w:lineRule="auto"/>
              <w:jc w:val="center"/>
              <w:rPr>
                <w:rFonts w:asciiTheme="majorBidi" w:hAnsiTheme="majorBidi" w:cstheme="majorBidi"/>
                <w:sz w:val="14"/>
                <w:szCs w:val="14"/>
              </w:rPr>
            </w:pPr>
            <w:r w:rsidRPr="006E66D6">
              <w:rPr>
                <w:rFonts w:asciiTheme="majorBidi" w:hAnsiTheme="majorBidi" w:cstheme="majorBidi"/>
                <w:sz w:val="14"/>
                <w:szCs w:val="14"/>
              </w:rPr>
              <w:t>F1 score</w:t>
            </w:r>
          </w:p>
        </w:tc>
      </w:tr>
      <w:tr w:rsidR="006E66D6" w:rsidRPr="006E66D6" w14:paraId="65839989" w14:textId="77777777" w:rsidTr="006E66D6">
        <w:trPr>
          <w:cantSplit/>
          <w:trHeight w:val="20"/>
          <w:tblCellSpacing w:w="0" w:type="dxa"/>
          <w:jc w:val="center"/>
        </w:trPr>
        <w:tc>
          <w:tcPr>
            <w:tcW w:w="7770" w:type="dxa"/>
            <w:gridSpan w:val="4"/>
            <w:tcBorders>
              <w:top w:val="nil"/>
              <w:left w:val="nil"/>
              <w:bottom w:val="single" w:sz="8" w:space="0" w:color="000000"/>
              <w:right w:val="nil"/>
            </w:tcBorders>
            <w:hideMark/>
          </w:tcPr>
          <w:p w14:paraId="52280CE5" w14:textId="77777777" w:rsidR="006E66D6" w:rsidRPr="006E66D6" w:rsidRDefault="006E66D6" w:rsidP="006E66D6">
            <w:pPr>
              <w:spacing w:after="0" w:line="240" w:lineRule="auto"/>
              <w:jc w:val="center"/>
              <w:rPr>
                <w:sz w:val="14"/>
                <w:szCs w:val="14"/>
              </w:rPr>
            </w:pPr>
            <w:r w:rsidRPr="006E66D6">
              <w:rPr>
                <w:sz w:val="14"/>
                <w:szCs w:val="14"/>
              </w:rPr>
              <w:t>KDD99</w:t>
            </w:r>
          </w:p>
        </w:tc>
      </w:tr>
      <w:tr w:rsidR="006E66D6" w:rsidRPr="006E66D6" w14:paraId="19674540"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04A60FA3" w14:textId="77777777" w:rsidR="006E66D6" w:rsidRPr="006E66D6" w:rsidRDefault="006E66D6" w:rsidP="006E66D6">
            <w:pPr>
              <w:spacing w:after="0" w:line="240" w:lineRule="auto"/>
              <w:jc w:val="center"/>
              <w:rPr>
                <w:sz w:val="14"/>
                <w:szCs w:val="14"/>
              </w:rPr>
            </w:pPr>
            <m:oMathPara>
              <m:oMathParaPr>
                <m:jc m:val="center"/>
              </m:oMathParaPr>
              <m:oMath>
                <m:sSub>
                  <m:sSubPr>
                    <m:ctrlPr>
                      <w:rPr>
                        <w:rFonts w:ascii="Cambria Math" w:hAnsi="Cambria Math"/>
                        <w:i/>
                        <w:sz w:val="18"/>
                        <w:szCs w:val="18"/>
                      </w:rPr>
                    </m:ctrlPr>
                  </m:sSubPr>
                  <m:e>
                    <m:r>
                      <w:rPr>
                        <w:rFonts w:ascii="Cambria Math" w:hAnsi="Cambria Math"/>
                        <w:sz w:val="18"/>
                        <w:szCs w:val="18"/>
                      </w:rPr>
                      <m:t>A</m:t>
                    </m:r>
                  </m:e>
                  <m:sub>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m:t>
                        </m:r>
                      </m:sub>
                    </m:sSub>
                  </m:sub>
                </m:sSub>
              </m:oMath>
            </m:oMathPara>
          </w:p>
        </w:tc>
        <w:tc>
          <w:tcPr>
            <w:tcW w:w="0" w:type="auto"/>
            <w:tcBorders>
              <w:top w:val="nil"/>
              <w:left w:val="nil"/>
              <w:bottom w:val="nil"/>
              <w:right w:val="single" w:sz="8" w:space="0" w:color="000000"/>
            </w:tcBorders>
            <w:vAlign w:val="center"/>
            <w:hideMark/>
          </w:tcPr>
          <w:p w14:paraId="71B2A525"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0.9081±0.0638</m:t>
                </m:r>
              </m:oMath>
            </m:oMathPara>
          </w:p>
        </w:tc>
        <w:tc>
          <w:tcPr>
            <w:tcW w:w="0" w:type="auto"/>
            <w:tcBorders>
              <w:top w:val="nil"/>
              <w:left w:val="nil"/>
              <w:bottom w:val="nil"/>
              <w:right w:val="single" w:sz="8" w:space="0" w:color="000000"/>
            </w:tcBorders>
            <w:vAlign w:val="center"/>
            <w:hideMark/>
          </w:tcPr>
          <w:p w14:paraId="6D7680D6"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0.9108±0.0638</m:t>
                </m:r>
              </m:oMath>
            </m:oMathPara>
          </w:p>
        </w:tc>
        <w:tc>
          <w:tcPr>
            <w:tcW w:w="2806" w:type="dxa"/>
            <w:vAlign w:val="center"/>
            <w:hideMark/>
          </w:tcPr>
          <w:p w14:paraId="76399071"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0.9094±0.0638</m:t>
                </m:r>
              </m:oMath>
            </m:oMathPara>
          </w:p>
        </w:tc>
      </w:tr>
      <w:tr w:rsidR="006E66D6" w:rsidRPr="006E66D6" w14:paraId="5A2BDFEF"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29D86804" w14:textId="77777777" w:rsidR="006E66D6" w:rsidRPr="006E66D6" w:rsidRDefault="006E66D6" w:rsidP="006E66D6">
            <w:pPr>
              <w:spacing w:after="0" w:line="240" w:lineRule="auto"/>
              <w:jc w:val="center"/>
              <w:rPr>
                <w:sz w:val="14"/>
                <w:szCs w:val="14"/>
              </w:rPr>
            </w:pPr>
            <m:oMathPara>
              <m:oMathParaPr>
                <m:jc m:val="center"/>
              </m:oMathParaPr>
              <m:oMath>
                <m:sSub>
                  <m:sSubPr>
                    <m:ctrlPr>
                      <w:rPr>
                        <w:rFonts w:ascii="Cambria Math" w:hAnsi="Cambria Math"/>
                        <w:i/>
                        <w:sz w:val="18"/>
                        <w:szCs w:val="18"/>
                      </w:rPr>
                    </m:ctrlPr>
                  </m:sSubPr>
                  <m:e>
                    <m:r>
                      <w:rPr>
                        <w:rFonts w:ascii="Cambria Math" w:hAnsi="Cambria Math"/>
                        <w:sz w:val="18"/>
                        <w:szCs w:val="18"/>
                      </w:rPr>
                      <m:t>A</m:t>
                    </m:r>
                  </m:e>
                  <m:sub>
                    <m:sSub>
                      <m:sSubPr>
                        <m:ctrlPr>
                          <w:rPr>
                            <w:rFonts w:ascii="Cambria Math" w:hAnsi="Cambria Math"/>
                            <w:sz w:val="18"/>
                            <w:szCs w:val="18"/>
                          </w:rPr>
                        </m:ctrlPr>
                      </m:sSubPr>
                      <m:e>
                        <m:r>
                          <w:rPr>
                            <w:rFonts w:ascii="Cambria Math" w:hAnsi="Cambria Math"/>
                            <w:sz w:val="18"/>
                            <w:szCs w:val="18"/>
                          </w:rPr>
                          <m:t>L</m:t>
                        </m:r>
                      </m:e>
                      <m:sub>
                        <m:r>
                          <m:rPr>
                            <m:sty m:val="p"/>
                          </m:rPr>
                          <w:rPr>
                            <w:rFonts w:ascii="Cambria Math" w:hAnsi="Cambria Math"/>
                            <w:sz w:val="18"/>
                            <w:szCs w:val="18"/>
                          </w:rPr>
                          <m:t>2</m:t>
                        </m:r>
                      </m:sub>
                    </m:sSub>
                  </m:sub>
                </m:sSub>
              </m:oMath>
            </m:oMathPara>
          </w:p>
        </w:tc>
        <w:tc>
          <w:tcPr>
            <w:tcW w:w="0" w:type="auto"/>
            <w:tcBorders>
              <w:top w:val="nil"/>
              <w:left w:val="nil"/>
              <w:bottom w:val="nil"/>
              <w:right w:val="single" w:sz="8" w:space="0" w:color="000000"/>
            </w:tcBorders>
            <w:vAlign w:val="center"/>
            <w:hideMark/>
          </w:tcPr>
          <w:p w14:paraId="6E1B2B08"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0.9011±0.0155</m:t>
                </m:r>
              </m:oMath>
            </m:oMathPara>
          </w:p>
        </w:tc>
        <w:tc>
          <w:tcPr>
            <w:tcW w:w="0" w:type="auto"/>
            <w:tcBorders>
              <w:top w:val="nil"/>
              <w:left w:val="nil"/>
              <w:bottom w:val="nil"/>
              <w:right w:val="single" w:sz="8" w:space="0" w:color="000000"/>
            </w:tcBorders>
            <w:vAlign w:val="center"/>
            <w:hideMark/>
          </w:tcPr>
          <w:p w14:paraId="234EB9FC"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0.9004±0.0157</m:t>
                </m:r>
              </m:oMath>
            </m:oMathPara>
          </w:p>
        </w:tc>
        <w:tc>
          <w:tcPr>
            <w:tcW w:w="2806" w:type="dxa"/>
            <w:vAlign w:val="center"/>
            <w:hideMark/>
          </w:tcPr>
          <w:p w14:paraId="1E41B790"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0.9007±0.0156</m:t>
                </m:r>
              </m:oMath>
            </m:oMathPara>
          </w:p>
        </w:tc>
      </w:tr>
      <w:tr w:rsidR="006E66D6" w:rsidRPr="006E66D6" w14:paraId="2D9B4C9F"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603ABEBF" w14:textId="77777777" w:rsidR="006E66D6" w:rsidRPr="006E66D6" w:rsidRDefault="006E66D6" w:rsidP="006E66D6">
            <w:pPr>
              <w:spacing w:after="0" w:line="240" w:lineRule="auto"/>
              <w:jc w:val="center"/>
              <w:rPr>
                <w:rFonts w:asciiTheme="majorBidi" w:hAnsiTheme="majorBidi" w:cstheme="majorBidi"/>
                <w:sz w:val="14"/>
                <w:szCs w:val="14"/>
              </w:rPr>
            </w:pP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Logits</m:t>
                    </m:r>
                  </m:sub>
                </m:sSub>
              </m:oMath>
            </m:oMathPara>
          </w:p>
        </w:tc>
        <w:tc>
          <w:tcPr>
            <w:tcW w:w="0" w:type="auto"/>
            <w:tcBorders>
              <w:top w:val="nil"/>
              <w:left w:val="nil"/>
              <w:bottom w:val="nil"/>
              <w:right w:val="single" w:sz="8" w:space="0" w:color="000000"/>
            </w:tcBorders>
            <w:vAlign w:val="center"/>
            <w:hideMark/>
          </w:tcPr>
          <w:p w14:paraId="48B486F1"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0.9169±0.0162</m:t>
                </m:r>
              </m:oMath>
            </m:oMathPara>
          </w:p>
        </w:tc>
        <w:tc>
          <w:tcPr>
            <w:tcW w:w="0" w:type="auto"/>
            <w:tcBorders>
              <w:top w:val="nil"/>
              <w:left w:val="nil"/>
              <w:bottom w:val="nil"/>
              <w:right w:val="single" w:sz="8" w:space="0" w:color="000000"/>
            </w:tcBorders>
            <w:vAlign w:val="center"/>
            <w:hideMark/>
          </w:tcPr>
          <w:p w14:paraId="50A9B86C"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0.9168±0.0164</m:t>
                </m:r>
              </m:oMath>
            </m:oMathPara>
          </w:p>
        </w:tc>
        <w:tc>
          <w:tcPr>
            <w:tcW w:w="2806" w:type="dxa"/>
            <w:vAlign w:val="center"/>
            <w:hideMark/>
          </w:tcPr>
          <w:p w14:paraId="1A14DE27"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0.9168±0.0163</m:t>
                </m:r>
              </m:oMath>
            </m:oMathPara>
          </w:p>
        </w:tc>
      </w:tr>
      <w:tr w:rsidR="006E66D6" w:rsidRPr="006E66D6" w14:paraId="01722D15"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39D72A0E" w14:textId="77777777" w:rsidR="006E66D6" w:rsidRPr="006E66D6" w:rsidRDefault="006E66D6" w:rsidP="006E66D6">
            <w:pPr>
              <w:spacing w:after="0" w:line="240" w:lineRule="auto"/>
              <w:jc w:val="center"/>
              <w:rPr>
                <w:rFonts w:asciiTheme="majorBidi" w:hAnsiTheme="majorBidi" w:cstheme="majorBidi"/>
                <w:sz w:val="14"/>
                <w:szCs w:val="14"/>
              </w:rPr>
            </w:pP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Features</m:t>
                    </m:r>
                  </m:sub>
                </m:sSub>
              </m:oMath>
            </m:oMathPara>
          </w:p>
        </w:tc>
        <w:tc>
          <w:tcPr>
            <w:tcW w:w="0" w:type="auto"/>
            <w:tcBorders>
              <w:top w:val="nil"/>
              <w:left w:val="nil"/>
              <w:bottom w:val="nil"/>
              <w:right w:val="single" w:sz="8" w:space="0" w:color="000000"/>
            </w:tcBorders>
            <w:vAlign w:val="center"/>
            <w:hideMark/>
          </w:tcPr>
          <w:p w14:paraId="0E754111" w14:textId="77777777" w:rsidR="006E66D6" w:rsidRPr="006E66D6" w:rsidRDefault="006E66D6" w:rsidP="006E66D6">
            <w:pPr>
              <w:spacing w:after="0" w:line="240" w:lineRule="auto"/>
              <w:jc w:val="center"/>
              <w:rPr>
                <w:bCs/>
                <w:sz w:val="14"/>
                <w:szCs w:val="14"/>
              </w:rPr>
            </w:pPr>
            <m:oMathPara>
              <m:oMathParaPr>
                <m:jc m:val="center"/>
              </m:oMathParaPr>
              <m:oMath>
                <m:r>
                  <m:rPr>
                    <m:sty m:val="p"/>
                  </m:rPr>
                  <w:rPr>
                    <w:rFonts w:ascii="Cambria Math" w:hAnsi="Cambria Math"/>
                    <w:sz w:val="14"/>
                    <w:szCs w:val="14"/>
                  </w:rPr>
                  <m:t>0.9127±0.0029</m:t>
                </m:r>
              </m:oMath>
            </m:oMathPara>
          </w:p>
        </w:tc>
        <w:tc>
          <w:tcPr>
            <w:tcW w:w="0" w:type="auto"/>
            <w:tcBorders>
              <w:top w:val="nil"/>
              <w:left w:val="nil"/>
              <w:bottom w:val="nil"/>
              <w:right w:val="single" w:sz="8" w:space="0" w:color="000000"/>
            </w:tcBorders>
            <w:vAlign w:val="center"/>
            <w:hideMark/>
          </w:tcPr>
          <w:p w14:paraId="434DE4D2" w14:textId="77777777" w:rsidR="006E66D6" w:rsidRPr="006E66D6" w:rsidRDefault="006E66D6" w:rsidP="006E66D6">
            <w:pPr>
              <w:spacing w:after="0" w:line="240" w:lineRule="auto"/>
              <w:jc w:val="center"/>
              <w:rPr>
                <w:bCs/>
                <w:sz w:val="14"/>
                <w:szCs w:val="14"/>
              </w:rPr>
            </w:pPr>
            <m:oMathPara>
              <m:oMathParaPr>
                <m:jc m:val="center"/>
              </m:oMathParaPr>
              <m:oMath>
                <m:r>
                  <m:rPr>
                    <m:sty m:val="p"/>
                  </m:rPr>
                  <w:rPr>
                    <w:rFonts w:ascii="Cambria Math" w:hAnsi="Cambria Math"/>
                    <w:sz w:val="14"/>
                    <w:szCs w:val="14"/>
                  </w:rPr>
                  <m:t>0.9177±0.0039</m:t>
                </m:r>
              </m:oMath>
            </m:oMathPara>
          </w:p>
        </w:tc>
        <w:tc>
          <w:tcPr>
            <w:tcW w:w="2806" w:type="dxa"/>
            <w:vAlign w:val="center"/>
            <w:hideMark/>
          </w:tcPr>
          <w:p w14:paraId="1E50163F" w14:textId="77777777" w:rsidR="006E66D6" w:rsidRPr="006E66D6" w:rsidRDefault="006E66D6" w:rsidP="006E66D6">
            <w:pPr>
              <w:spacing w:after="0" w:line="240" w:lineRule="auto"/>
              <w:jc w:val="center"/>
              <w:rPr>
                <w:bCs/>
                <w:sz w:val="14"/>
                <w:szCs w:val="14"/>
              </w:rPr>
            </w:pPr>
            <m:oMathPara>
              <m:oMathParaPr>
                <m:jc m:val="center"/>
              </m:oMathParaPr>
              <m:oMath>
                <m:r>
                  <m:rPr>
                    <m:sty m:val="p"/>
                  </m:rPr>
                  <w:rPr>
                    <w:rFonts w:ascii="Cambria Math" w:hAnsi="Cambria Math"/>
                    <w:sz w:val="14"/>
                    <w:szCs w:val="14"/>
                  </w:rPr>
                  <m:t>0.9151±0.0034</m:t>
                </m:r>
              </m:oMath>
            </m:oMathPara>
          </w:p>
        </w:tc>
      </w:tr>
      <w:tr w:rsidR="006E66D6" w:rsidRPr="006E66D6" w14:paraId="0DD15EE1"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143828F7" w14:textId="77777777" w:rsidR="006E66D6" w:rsidRPr="006E66D6" w:rsidRDefault="006E66D6" w:rsidP="006E66D6">
            <w:pPr>
              <w:spacing w:after="0" w:line="240" w:lineRule="auto"/>
              <w:jc w:val="center"/>
              <w:rPr>
                <w:rFonts w:asciiTheme="majorBidi" w:hAnsiTheme="majorBidi" w:cstheme="majorBidi"/>
                <w:sz w:val="14"/>
                <w:szCs w:val="14"/>
              </w:rPr>
            </w:pPr>
            <m:oMathPara>
              <m:oMath>
                <m:sSub>
                  <m:sSubPr>
                    <m:ctrlPr>
                      <w:rPr>
                        <w:rFonts w:ascii="Cambria Math" w:hAnsi="Cambria Math" w:cstheme="majorBidi"/>
                        <w:i/>
                        <w:sz w:val="18"/>
                        <w:szCs w:val="18"/>
                        <w:lang w:bidi="ar-BH"/>
                      </w:rPr>
                    </m:ctrlPr>
                  </m:sSubPr>
                  <m:e>
                    <m:r>
                      <w:rPr>
                        <w:rFonts w:ascii="Cambria Math" w:hAnsi="Cambria Math" w:cstheme="majorBidi"/>
                        <w:sz w:val="18"/>
                        <w:szCs w:val="18"/>
                        <w:lang w:bidi="ar-BH"/>
                      </w:rPr>
                      <m:t>A</m:t>
                    </m:r>
                  </m:e>
                  <m:sub>
                    <m:r>
                      <w:rPr>
                        <w:rFonts w:ascii="Cambria Math" w:hAnsi="Cambria Math" w:cstheme="majorBidi"/>
                        <w:sz w:val="18"/>
                        <w:szCs w:val="18"/>
                        <w:lang w:bidi="ar-BH"/>
                      </w:rPr>
                      <m:t>fm</m:t>
                    </m:r>
                  </m:sub>
                </m:sSub>
              </m:oMath>
            </m:oMathPara>
          </w:p>
        </w:tc>
        <w:tc>
          <w:tcPr>
            <w:tcW w:w="0" w:type="auto"/>
            <w:tcBorders>
              <w:top w:val="nil"/>
              <w:left w:val="nil"/>
              <w:bottom w:val="nil"/>
              <w:right w:val="single" w:sz="8" w:space="0" w:color="000000"/>
            </w:tcBorders>
            <w:vAlign w:val="center"/>
            <w:hideMark/>
          </w:tcPr>
          <w:p w14:paraId="49885742" w14:textId="77777777" w:rsidR="006E66D6" w:rsidRPr="006E66D6" w:rsidRDefault="006E66D6" w:rsidP="006E66D6">
            <w:pPr>
              <w:spacing w:after="0" w:line="240" w:lineRule="auto"/>
              <w:jc w:val="center"/>
              <w:rPr>
                <w:b/>
                <w:sz w:val="14"/>
                <w:szCs w:val="14"/>
              </w:rPr>
            </w:pPr>
            <m:oMathPara>
              <m:oMath>
                <m:r>
                  <m:rPr>
                    <m:sty m:val="b"/>
                  </m:rPr>
                  <w:rPr>
                    <w:rFonts w:ascii="Cambria Math" w:hAnsi="Cambria Math"/>
                    <w:sz w:val="14"/>
                    <w:szCs w:val="14"/>
                  </w:rPr>
                  <m:t>0.9327±0.0017</m:t>
                </m:r>
              </m:oMath>
            </m:oMathPara>
          </w:p>
        </w:tc>
        <w:tc>
          <w:tcPr>
            <w:tcW w:w="0" w:type="auto"/>
            <w:tcBorders>
              <w:top w:val="nil"/>
              <w:left w:val="nil"/>
              <w:bottom w:val="nil"/>
              <w:right w:val="single" w:sz="8" w:space="0" w:color="000000"/>
            </w:tcBorders>
            <w:vAlign w:val="center"/>
            <w:hideMark/>
          </w:tcPr>
          <w:p w14:paraId="0E8867EB" w14:textId="77777777" w:rsidR="006E66D6" w:rsidRPr="006E66D6" w:rsidRDefault="006E66D6" w:rsidP="006E66D6">
            <w:pPr>
              <w:spacing w:after="0" w:line="240" w:lineRule="auto"/>
              <w:jc w:val="center"/>
              <w:rPr>
                <w:b/>
                <w:sz w:val="14"/>
                <w:szCs w:val="14"/>
              </w:rPr>
            </w:pPr>
            <m:oMathPara>
              <m:oMath>
                <m:r>
                  <m:rPr>
                    <m:sty m:val="b"/>
                  </m:rPr>
                  <w:rPr>
                    <w:rFonts w:ascii="Cambria Math" w:hAnsi="Cambria Math"/>
                    <w:sz w:val="14"/>
                    <w:szCs w:val="14"/>
                  </w:rPr>
                  <m:t>0.9377±0.0017</m:t>
                </m:r>
              </m:oMath>
            </m:oMathPara>
          </w:p>
        </w:tc>
        <w:tc>
          <w:tcPr>
            <w:tcW w:w="2806" w:type="dxa"/>
            <w:vAlign w:val="center"/>
            <w:hideMark/>
          </w:tcPr>
          <w:p w14:paraId="22075194" w14:textId="77777777" w:rsidR="006E66D6" w:rsidRPr="006E66D6" w:rsidRDefault="006E66D6" w:rsidP="006E66D6">
            <w:pPr>
              <w:spacing w:after="0" w:line="240" w:lineRule="auto"/>
              <w:jc w:val="center"/>
              <w:rPr>
                <w:b/>
                <w:sz w:val="14"/>
                <w:szCs w:val="14"/>
              </w:rPr>
            </w:pPr>
            <m:oMathPara>
              <m:oMath>
                <m:r>
                  <m:rPr>
                    <m:sty m:val="b"/>
                  </m:rPr>
                  <w:rPr>
                    <w:rFonts w:ascii="Cambria Math" w:hAnsi="Cambria Math"/>
                    <w:sz w:val="14"/>
                    <w:szCs w:val="14"/>
                  </w:rPr>
                  <m:t>0.9301±0.0017</m:t>
                </m:r>
              </m:oMath>
            </m:oMathPara>
          </w:p>
        </w:tc>
      </w:tr>
      <w:tr w:rsidR="006E66D6" w:rsidRPr="006E66D6" w14:paraId="126EB161" w14:textId="77777777" w:rsidTr="006E66D6">
        <w:trPr>
          <w:cantSplit/>
          <w:trHeight w:val="20"/>
          <w:tblCellSpacing w:w="0" w:type="dxa"/>
          <w:jc w:val="center"/>
        </w:trPr>
        <w:tc>
          <w:tcPr>
            <w:tcW w:w="0" w:type="auto"/>
            <w:tcBorders>
              <w:top w:val="nil"/>
              <w:left w:val="nil"/>
              <w:bottom w:val="single" w:sz="8" w:space="0" w:color="000000"/>
              <w:right w:val="single" w:sz="8" w:space="0" w:color="000000"/>
            </w:tcBorders>
            <w:vAlign w:val="center"/>
            <w:hideMark/>
          </w:tcPr>
          <w:p w14:paraId="3431957C" w14:textId="77777777" w:rsidR="006E66D6" w:rsidRPr="006E66D6" w:rsidRDefault="006E66D6" w:rsidP="006E66D6">
            <w:pPr>
              <w:spacing w:after="0" w:line="240" w:lineRule="auto"/>
              <w:jc w:val="center"/>
              <w:rPr>
                <w:rFonts w:asciiTheme="majorBidi" w:hAnsiTheme="majorBidi" w:cstheme="majorBidi"/>
                <w:sz w:val="14"/>
                <w:szCs w:val="14"/>
              </w:rPr>
            </w:pPr>
            <m:oMathPara>
              <m:oMath>
                <m:sSub>
                  <m:sSubPr>
                    <m:ctrlPr>
                      <w:rPr>
                        <w:rFonts w:ascii="Cambria Math" w:hAnsi="Cambria Math" w:cstheme="majorBidi"/>
                        <w:i/>
                        <w:sz w:val="18"/>
                        <w:szCs w:val="18"/>
                        <w:lang w:bidi="ar-BH"/>
                      </w:rPr>
                    </m:ctrlPr>
                  </m:sSubPr>
                  <m:e>
                    <m:r>
                      <w:rPr>
                        <w:rFonts w:ascii="Cambria Math" w:hAnsi="Cambria Math" w:cstheme="majorBidi"/>
                        <w:sz w:val="18"/>
                        <w:szCs w:val="18"/>
                        <w:lang w:bidi="ar-BH"/>
                      </w:rPr>
                      <m:t>A</m:t>
                    </m:r>
                  </m:e>
                  <m:sub>
                    <m:r>
                      <w:rPr>
                        <w:rFonts w:ascii="Cambria Math" w:hAnsi="Cambria Math" w:cstheme="majorBidi"/>
                        <w:sz w:val="18"/>
                        <w:szCs w:val="18"/>
                        <w:lang w:bidi="ar-BH"/>
                      </w:rPr>
                      <m:t>all</m:t>
                    </m:r>
                  </m:sub>
                </m:sSub>
              </m:oMath>
            </m:oMathPara>
          </w:p>
        </w:tc>
        <w:tc>
          <w:tcPr>
            <w:tcW w:w="0" w:type="auto"/>
            <w:tcBorders>
              <w:top w:val="nil"/>
              <w:left w:val="nil"/>
              <w:bottom w:val="single" w:sz="8" w:space="0" w:color="000000"/>
              <w:right w:val="single" w:sz="8" w:space="0" w:color="000000"/>
            </w:tcBorders>
            <w:vAlign w:val="center"/>
            <w:hideMark/>
          </w:tcPr>
          <w:p w14:paraId="6D409547"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0.9231±0.0018</m:t>
                </m:r>
              </m:oMath>
            </m:oMathPara>
          </w:p>
        </w:tc>
        <w:tc>
          <w:tcPr>
            <w:tcW w:w="0" w:type="auto"/>
            <w:tcBorders>
              <w:top w:val="nil"/>
              <w:left w:val="nil"/>
              <w:bottom w:val="single" w:sz="8" w:space="0" w:color="000000"/>
              <w:right w:val="single" w:sz="8" w:space="0" w:color="000000"/>
            </w:tcBorders>
            <w:vAlign w:val="center"/>
            <w:hideMark/>
          </w:tcPr>
          <w:p w14:paraId="61ABBFD3"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0.9207±0.0018</m:t>
                </m:r>
              </m:oMath>
            </m:oMathPara>
          </w:p>
        </w:tc>
        <w:tc>
          <w:tcPr>
            <w:tcW w:w="2806" w:type="dxa"/>
            <w:tcBorders>
              <w:top w:val="nil"/>
              <w:left w:val="nil"/>
              <w:bottom w:val="single" w:sz="8" w:space="0" w:color="000000"/>
              <w:right w:val="nil"/>
            </w:tcBorders>
            <w:vAlign w:val="center"/>
            <w:hideMark/>
          </w:tcPr>
          <w:p w14:paraId="14EAE563"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0.9218±0.0018</m:t>
                </m:r>
              </m:oMath>
            </m:oMathPara>
          </w:p>
        </w:tc>
      </w:tr>
      <w:tr w:rsidR="006E66D6" w:rsidRPr="006E66D6" w14:paraId="3E714FD4" w14:textId="77777777" w:rsidTr="006E66D6">
        <w:trPr>
          <w:cantSplit/>
          <w:trHeight w:val="20"/>
          <w:tblCellSpacing w:w="0" w:type="dxa"/>
          <w:jc w:val="center"/>
        </w:trPr>
        <w:tc>
          <w:tcPr>
            <w:tcW w:w="7770" w:type="dxa"/>
            <w:gridSpan w:val="4"/>
            <w:hideMark/>
          </w:tcPr>
          <w:p w14:paraId="3B97825F" w14:textId="77777777" w:rsidR="006E66D6" w:rsidRPr="006E66D6" w:rsidRDefault="006E66D6" w:rsidP="006E66D6">
            <w:pPr>
              <w:spacing w:after="0" w:line="240" w:lineRule="auto"/>
              <w:jc w:val="center"/>
              <w:rPr>
                <w:sz w:val="14"/>
                <w:szCs w:val="14"/>
              </w:rPr>
            </w:pPr>
            <w:r w:rsidRPr="006E66D6">
              <w:rPr>
                <w:sz w:val="14"/>
                <w:szCs w:val="14"/>
              </w:rPr>
              <w:t>Arrhythmia</w:t>
            </w:r>
          </w:p>
        </w:tc>
      </w:tr>
      <w:tr w:rsidR="006E66D6" w:rsidRPr="006E66D6" w14:paraId="5FA59BFA" w14:textId="77777777" w:rsidTr="006E66D6">
        <w:trPr>
          <w:cantSplit/>
          <w:trHeight w:val="20"/>
          <w:tblCellSpacing w:w="0" w:type="dxa"/>
          <w:jc w:val="center"/>
        </w:trPr>
        <w:tc>
          <w:tcPr>
            <w:tcW w:w="0" w:type="auto"/>
            <w:tcBorders>
              <w:top w:val="single" w:sz="8" w:space="0" w:color="000000"/>
              <w:left w:val="nil"/>
              <w:bottom w:val="nil"/>
              <w:right w:val="single" w:sz="8" w:space="0" w:color="000000"/>
            </w:tcBorders>
            <w:vAlign w:val="center"/>
            <w:hideMark/>
          </w:tcPr>
          <w:p w14:paraId="1C103F46" w14:textId="77777777" w:rsidR="006E66D6" w:rsidRPr="006E66D6" w:rsidRDefault="006E66D6" w:rsidP="006E66D6">
            <w:pPr>
              <w:spacing w:after="0" w:line="240" w:lineRule="auto"/>
              <w:jc w:val="center"/>
              <w:rPr>
                <w:sz w:val="14"/>
                <w:szCs w:val="14"/>
              </w:rPr>
            </w:pPr>
            <m:oMathPara>
              <m:oMathParaPr>
                <m:jc m:val="center"/>
              </m:oMathParaPr>
              <m:oMath>
                <m:sSub>
                  <m:sSubPr>
                    <m:ctrlPr>
                      <w:rPr>
                        <w:rFonts w:ascii="Cambria Math" w:hAnsi="Cambria Math"/>
                        <w:i/>
                        <w:sz w:val="18"/>
                        <w:szCs w:val="18"/>
                      </w:rPr>
                    </m:ctrlPr>
                  </m:sSubPr>
                  <m:e>
                    <m:r>
                      <w:rPr>
                        <w:rFonts w:ascii="Cambria Math" w:hAnsi="Cambria Math"/>
                        <w:sz w:val="18"/>
                        <w:szCs w:val="18"/>
                      </w:rPr>
                      <m:t>A</m:t>
                    </m:r>
                  </m:e>
                  <m:sub>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m:t>
                        </m:r>
                      </m:sub>
                    </m:sSub>
                  </m:sub>
                </m:sSub>
              </m:oMath>
            </m:oMathPara>
          </w:p>
        </w:tc>
        <w:tc>
          <w:tcPr>
            <w:tcW w:w="0" w:type="auto"/>
            <w:tcBorders>
              <w:top w:val="single" w:sz="8" w:space="0" w:color="000000"/>
              <w:left w:val="nil"/>
              <w:bottom w:val="nil"/>
              <w:right w:val="single" w:sz="8" w:space="0" w:color="000000"/>
            </w:tcBorders>
            <w:vAlign w:val="center"/>
            <w:hideMark/>
          </w:tcPr>
          <w:p w14:paraId="3658304E"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0.3529±0.0148</m:t>
                </m:r>
              </m:oMath>
            </m:oMathPara>
          </w:p>
        </w:tc>
        <w:tc>
          <w:tcPr>
            <w:tcW w:w="0" w:type="auto"/>
            <w:tcBorders>
              <w:top w:val="single" w:sz="8" w:space="0" w:color="000000"/>
              <w:left w:val="nil"/>
              <w:bottom w:val="nil"/>
              <w:right w:val="single" w:sz="8" w:space="0" w:color="000000"/>
            </w:tcBorders>
            <w:vAlign w:val="center"/>
            <w:hideMark/>
          </w:tcPr>
          <w:p w14:paraId="7041EBF0"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0.3750±0.0164</m:t>
                </m:r>
              </m:oMath>
            </m:oMathPara>
          </w:p>
        </w:tc>
        <w:tc>
          <w:tcPr>
            <w:tcW w:w="2806" w:type="dxa"/>
            <w:tcBorders>
              <w:top w:val="single" w:sz="8" w:space="0" w:color="000000"/>
              <w:left w:val="nil"/>
              <w:bottom w:val="nil"/>
              <w:right w:val="nil"/>
            </w:tcBorders>
            <w:vAlign w:val="center"/>
            <w:hideMark/>
          </w:tcPr>
          <w:p w14:paraId="2C053A98"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0.3636±0.0256</m:t>
                </m:r>
              </m:oMath>
            </m:oMathPara>
          </w:p>
        </w:tc>
      </w:tr>
      <w:tr w:rsidR="006E66D6" w:rsidRPr="006E66D6" w14:paraId="6FB4888B"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6F5DBFF3" w14:textId="77777777" w:rsidR="006E66D6" w:rsidRPr="006E66D6" w:rsidRDefault="006E66D6" w:rsidP="006E66D6">
            <w:pPr>
              <w:spacing w:after="0" w:line="240" w:lineRule="auto"/>
              <w:jc w:val="center"/>
              <w:rPr>
                <w:sz w:val="14"/>
                <w:szCs w:val="14"/>
              </w:rPr>
            </w:pPr>
            <m:oMathPara>
              <m:oMathParaPr>
                <m:jc m:val="center"/>
              </m:oMathParaPr>
              <m:oMath>
                <m:sSub>
                  <m:sSubPr>
                    <m:ctrlPr>
                      <w:rPr>
                        <w:rFonts w:ascii="Cambria Math" w:hAnsi="Cambria Math"/>
                        <w:i/>
                        <w:sz w:val="18"/>
                        <w:szCs w:val="18"/>
                      </w:rPr>
                    </m:ctrlPr>
                  </m:sSubPr>
                  <m:e>
                    <m:r>
                      <w:rPr>
                        <w:rFonts w:ascii="Cambria Math" w:hAnsi="Cambria Math"/>
                        <w:sz w:val="18"/>
                        <w:szCs w:val="18"/>
                      </w:rPr>
                      <m:t>A</m:t>
                    </m:r>
                  </m:e>
                  <m:sub>
                    <m:sSub>
                      <m:sSubPr>
                        <m:ctrlPr>
                          <w:rPr>
                            <w:rFonts w:ascii="Cambria Math" w:hAnsi="Cambria Math"/>
                            <w:sz w:val="18"/>
                            <w:szCs w:val="18"/>
                          </w:rPr>
                        </m:ctrlPr>
                      </m:sSubPr>
                      <m:e>
                        <m:r>
                          <w:rPr>
                            <w:rFonts w:ascii="Cambria Math" w:hAnsi="Cambria Math"/>
                            <w:sz w:val="18"/>
                            <w:szCs w:val="18"/>
                          </w:rPr>
                          <m:t>L</m:t>
                        </m:r>
                      </m:e>
                      <m:sub>
                        <m:r>
                          <m:rPr>
                            <m:sty m:val="p"/>
                          </m:rPr>
                          <w:rPr>
                            <w:rFonts w:ascii="Cambria Math" w:hAnsi="Cambria Math"/>
                            <w:sz w:val="18"/>
                            <w:szCs w:val="18"/>
                          </w:rPr>
                          <m:t>2</m:t>
                        </m:r>
                      </m:sub>
                    </m:sSub>
                  </m:sub>
                </m:sSub>
              </m:oMath>
            </m:oMathPara>
          </w:p>
        </w:tc>
        <w:tc>
          <w:tcPr>
            <w:tcW w:w="0" w:type="auto"/>
            <w:tcBorders>
              <w:top w:val="nil"/>
              <w:left w:val="nil"/>
              <w:bottom w:val="nil"/>
              <w:right w:val="single" w:sz="8" w:space="0" w:color="000000"/>
            </w:tcBorders>
            <w:vAlign w:val="center"/>
            <w:hideMark/>
          </w:tcPr>
          <w:p w14:paraId="7A99D053"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0.3529±0.0107</m:t>
                </m:r>
              </m:oMath>
            </m:oMathPara>
          </w:p>
        </w:tc>
        <w:tc>
          <w:tcPr>
            <w:tcW w:w="0" w:type="auto"/>
            <w:tcBorders>
              <w:top w:val="nil"/>
              <w:left w:val="nil"/>
              <w:bottom w:val="nil"/>
              <w:right w:val="single" w:sz="8" w:space="0" w:color="000000"/>
            </w:tcBorders>
            <w:vAlign w:val="center"/>
            <w:hideMark/>
          </w:tcPr>
          <w:p w14:paraId="79D9F483"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0.3750±0.0108</m:t>
                </m:r>
              </m:oMath>
            </m:oMathPara>
          </w:p>
        </w:tc>
        <w:tc>
          <w:tcPr>
            <w:tcW w:w="2806" w:type="dxa"/>
            <w:vAlign w:val="center"/>
            <w:hideMark/>
          </w:tcPr>
          <w:p w14:paraId="3986493D"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0.3636±0.0107</m:t>
                </m:r>
              </m:oMath>
            </m:oMathPara>
          </w:p>
        </w:tc>
      </w:tr>
      <w:tr w:rsidR="006E66D6" w:rsidRPr="006E66D6" w14:paraId="3D85DCEB"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7BE71F19" w14:textId="77777777" w:rsidR="006E66D6" w:rsidRPr="006E66D6" w:rsidRDefault="006E66D6" w:rsidP="006E66D6">
            <w:pPr>
              <w:spacing w:after="0" w:line="240" w:lineRule="auto"/>
              <w:jc w:val="center"/>
              <w:rPr>
                <w:rFonts w:asciiTheme="majorBidi" w:hAnsiTheme="majorBidi" w:cstheme="majorBidi"/>
                <w:sz w:val="14"/>
                <w:szCs w:val="14"/>
              </w:rPr>
            </w:pP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Logits</m:t>
                    </m:r>
                  </m:sub>
                </m:sSub>
              </m:oMath>
            </m:oMathPara>
          </w:p>
        </w:tc>
        <w:tc>
          <w:tcPr>
            <w:tcW w:w="0" w:type="auto"/>
            <w:tcBorders>
              <w:top w:val="nil"/>
              <w:left w:val="nil"/>
              <w:bottom w:val="nil"/>
              <w:right w:val="single" w:sz="8" w:space="0" w:color="000000"/>
            </w:tcBorders>
            <w:vAlign w:val="center"/>
            <w:hideMark/>
          </w:tcPr>
          <w:p w14:paraId="6CA103C8"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0.5588±0.0334</m:t>
                </m:r>
              </m:oMath>
            </m:oMathPara>
          </w:p>
        </w:tc>
        <w:tc>
          <w:tcPr>
            <w:tcW w:w="0" w:type="auto"/>
            <w:tcBorders>
              <w:top w:val="nil"/>
              <w:left w:val="nil"/>
              <w:bottom w:val="nil"/>
              <w:right w:val="single" w:sz="8" w:space="0" w:color="000000"/>
            </w:tcBorders>
            <w:vAlign w:val="center"/>
            <w:hideMark/>
          </w:tcPr>
          <w:p w14:paraId="781AF9AD"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0.5937±0.0386</m:t>
                </m:r>
              </m:oMath>
            </m:oMathPara>
          </w:p>
        </w:tc>
        <w:tc>
          <w:tcPr>
            <w:tcW w:w="2806" w:type="dxa"/>
            <w:vAlign w:val="center"/>
            <w:hideMark/>
          </w:tcPr>
          <w:p w14:paraId="3DE962F3"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0.5757±0.0359</m:t>
                </m:r>
              </m:oMath>
            </m:oMathPara>
          </w:p>
        </w:tc>
      </w:tr>
      <w:tr w:rsidR="006E66D6" w:rsidRPr="006E66D6" w14:paraId="31687047"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5378F8A3" w14:textId="77777777" w:rsidR="006E66D6" w:rsidRPr="006E66D6" w:rsidRDefault="006E66D6" w:rsidP="006E66D6">
            <w:pPr>
              <w:spacing w:after="0" w:line="240" w:lineRule="auto"/>
              <w:jc w:val="center"/>
              <w:rPr>
                <w:rFonts w:asciiTheme="majorBidi" w:hAnsiTheme="majorBidi" w:cstheme="majorBidi"/>
                <w:sz w:val="14"/>
                <w:szCs w:val="14"/>
              </w:rPr>
            </w:pP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Features</m:t>
                    </m:r>
                  </m:sub>
                </m:sSub>
              </m:oMath>
            </m:oMathPara>
          </w:p>
        </w:tc>
        <w:tc>
          <w:tcPr>
            <w:tcW w:w="0" w:type="auto"/>
            <w:tcBorders>
              <w:top w:val="nil"/>
              <w:left w:val="nil"/>
              <w:bottom w:val="nil"/>
              <w:right w:val="single" w:sz="8" w:space="0" w:color="000000"/>
            </w:tcBorders>
            <w:vAlign w:val="center"/>
            <w:hideMark/>
          </w:tcPr>
          <w:p w14:paraId="62E77A2D"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0.2325±0.0029</m:t>
                </m:r>
              </m:oMath>
            </m:oMathPara>
          </w:p>
        </w:tc>
        <w:tc>
          <w:tcPr>
            <w:tcW w:w="0" w:type="auto"/>
            <w:tcBorders>
              <w:top w:val="nil"/>
              <w:left w:val="nil"/>
              <w:bottom w:val="nil"/>
              <w:right w:val="single" w:sz="8" w:space="0" w:color="000000"/>
            </w:tcBorders>
            <w:vAlign w:val="center"/>
            <w:hideMark/>
          </w:tcPr>
          <w:p w14:paraId="6546FEF1"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0.2500±0.0029</m:t>
                </m:r>
              </m:oMath>
            </m:oMathPara>
          </w:p>
        </w:tc>
        <w:tc>
          <w:tcPr>
            <w:tcW w:w="2806" w:type="dxa"/>
            <w:vAlign w:val="center"/>
            <w:hideMark/>
          </w:tcPr>
          <w:p w14:paraId="6FAF4149"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0.2424±0.0029</m:t>
                </m:r>
              </m:oMath>
            </m:oMathPara>
          </w:p>
        </w:tc>
      </w:tr>
      <w:tr w:rsidR="006E66D6" w:rsidRPr="006E66D6" w14:paraId="183DFDC9"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0EA816DB" w14:textId="77777777" w:rsidR="006E66D6" w:rsidRPr="006E66D6" w:rsidRDefault="006E66D6" w:rsidP="006E66D6">
            <w:pPr>
              <w:spacing w:after="0" w:line="240" w:lineRule="auto"/>
              <w:jc w:val="center"/>
              <w:rPr>
                <w:rFonts w:asciiTheme="majorBidi" w:hAnsiTheme="majorBidi" w:cstheme="majorBidi"/>
                <w:sz w:val="14"/>
                <w:szCs w:val="14"/>
              </w:rPr>
            </w:pPr>
            <m:oMathPara>
              <m:oMath>
                <m:sSub>
                  <m:sSubPr>
                    <m:ctrlPr>
                      <w:rPr>
                        <w:rFonts w:ascii="Cambria Math" w:hAnsi="Cambria Math" w:cstheme="majorBidi"/>
                        <w:i/>
                        <w:sz w:val="18"/>
                        <w:szCs w:val="18"/>
                        <w:lang w:bidi="ar-BH"/>
                      </w:rPr>
                    </m:ctrlPr>
                  </m:sSubPr>
                  <m:e>
                    <m:r>
                      <w:rPr>
                        <w:rFonts w:ascii="Cambria Math" w:hAnsi="Cambria Math" w:cstheme="majorBidi"/>
                        <w:sz w:val="18"/>
                        <w:szCs w:val="18"/>
                        <w:lang w:bidi="ar-BH"/>
                      </w:rPr>
                      <m:t>A</m:t>
                    </m:r>
                  </m:e>
                  <m:sub>
                    <m:r>
                      <w:rPr>
                        <w:rFonts w:ascii="Cambria Math" w:hAnsi="Cambria Math" w:cstheme="majorBidi"/>
                        <w:sz w:val="18"/>
                        <w:szCs w:val="18"/>
                        <w:lang w:bidi="ar-BH"/>
                      </w:rPr>
                      <m:t>fm</m:t>
                    </m:r>
                  </m:sub>
                </m:sSub>
              </m:oMath>
            </m:oMathPara>
          </w:p>
        </w:tc>
        <w:tc>
          <w:tcPr>
            <w:tcW w:w="0" w:type="auto"/>
            <w:tcBorders>
              <w:top w:val="nil"/>
              <w:left w:val="nil"/>
              <w:bottom w:val="nil"/>
              <w:right w:val="single" w:sz="8" w:space="0" w:color="000000"/>
            </w:tcBorders>
            <w:vAlign w:val="center"/>
            <w:hideMark/>
          </w:tcPr>
          <w:p w14:paraId="618198D6"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0.4411±0.0013</m:t>
                </m:r>
              </m:oMath>
            </m:oMathPara>
          </w:p>
        </w:tc>
        <w:tc>
          <w:tcPr>
            <w:tcW w:w="0" w:type="auto"/>
            <w:tcBorders>
              <w:top w:val="nil"/>
              <w:left w:val="nil"/>
              <w:bottom w:val="nil"/>
              <w:right w:val="single" w:sz="8" w:space="0" w:color="000000"/>
            </w:tcBorders>
            <w:vAlign w:val="center"/>
            <w:hideMark/>
          </w:tcPr>
          <w:p w14:paraId="43D13C4F"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0.4687±0.0013</m:t>
                </m:r>
              </m:oMath>
            </m:oMathPara>
          </w:p>
        </w:tc>
        <w:tc>
          <w:tcPr>
            <w:tcW w:w="2806" w:type="dxa"/>
            <w:vAlign w:val="center"/>
            <w:hideMark/>
          </w:tcPr>
          <w:p w14:paraId="4D03721F"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0.4545±0.0013</m:t>
                </m:r>
              </m:oMath>
            </m:oMathPara>
          </w:p>
        </w:tc>
      </w:tr>
      <w:tr w:rsidR="006E66D6" w:rsidRPr="006E66D6" w14:paraId="5DC7FC40"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1D3DB86D" w14:textId="77777777" w:rsidR="006E66D6" w:rsidRPr="006E66D6" w:rsidRDefault="006E66D6" w:rsidP="006E66D6">
            <w:pPr>
              <w:spacing w:after="0" w:line="240" w:lineRule="auto"/>
              <w:jc w:val="center"/>
              <w:rPr>
                <w:rFonts w:asciiTheme="majorBidi" w:hAnsiTheme="majorBidi" w:cstheme="majorBidi"/>
                <w:sz w:val="14"/>
                <w:szCs w:val="14"/>
              </w:rPr>
            </w:pPr>
            <m:oMathPara>
              <m:oMath>
                <m:sSub>
                  <m:sSubPr>
                    <m:ctrlPr>
                      <w:rPr>
                        <w:rFonts w:ascii="Cambria Math" w:hAnsi="Cambria Math" w:cstheme="majorBidi"/>
                        <w:i/>
                        <w:sz w:val="18"/>
                        <w:szCs w:val="18"/>
                        <w:lang w:bidi="ar-BH"/>
                      </w:rPr>
                    </m:ctrlPr>
                  </m:sSubPr>
                  <m:e>
                    <m:r>
                      <w:rPr>
                        <w:rFonts w:ascii="Cambria Math" w:hAnsi="Cambria Math" w:cstheme="majorBidi"/>
                        <w:sz w:val="18"/>
                        <w:szCs w:val="18"/>
                        <w:lang w:bidi="ar-BH"/>
                      </w:rPr>
                      <m:t>A</m:t>
                    </m:r>
                  </m:e>
                  <m:sub>
                    <m:r>
                      <w:rPr>
                        <w:rFonts w:ascii="Cambria Math" w:hAnsi="Cambria Math" w:cstheme="majorBidi"/>
                        <w:sz w:val="18"/>
                        <w:szCs w:val="18"/>
                        <w:lang w:bidi="ar-BH"/>
                      </w:rPr>
                      <m:t>all</m:t>
                    </m:r>
                  </m:sub>
                </m:sSub>
              </m:oMath>
            </m:oMathPara>
          </w:p>
        </w:tc>
        <w:tc>
          <w:tcPr>
            <w:tcW w:w="0" w:type="auto"/>
            <w:tcBorders>
              <w:top w:val="nil"/>
              <w:left w:val="nil"/>
              <w:bottom w:val="nil"/>
              <w:right w:val="single" w:sz="8" w:space="0" w:color="000000"/>
            </w:tcBorders>
            <w:vAlign w:val="center"/>
            <w:hideMark/>
          </w:tcPr>
          <w:p w14:paraId="63D8EE1C" w14:textId="77777777" w:rsidR="006E66D6" w:rsidRPr="006E66D6" w:rsidRDefault="006E66D6" w:rsidP="006E66D6">
            <w:pPr>
              <w:spacing w:after="0" w:line="240" w:lineRule="auto"/>
              <w:jc w:val="center"/>
              <w:rPr>
                <w:sz w:val="14"/>
                <w:szCs w:val="14"/>
              </w:rPr>
            </w:pPr>
            <m:oMathPara>
              <m:oMathParaPr>
                <m:jc m:val="center"/>
              </m:oMathParaPr>
              <m:oMath>
                <m:r>
                  <m:rPr>
                    <m:sty m:val="b"/>
                  </m:rPr>
                  <w:rPr>
                    <w:rFonts w:ascii="Cambria Math" w:hAnsi="Cambria Math"/>
                    <w:sz w:val="14"/>
                    <w:szCs w:val="14"/>
                  </w:rPr>
                  <m:t>0.6176</m:t>
                </m:r>
                <m:r>
                  <m:rPr>
                    <m:sty m:val="p"/>
                  </m:rPr>
                  <w:rPr>
                    <w:rFonts w:ascii="Cambria Math" w:hAnsi="Cambria Math"/>
                    <w:sz w:val="14"/>
                    <w:szCs w:val="14"/>
                  </w:rPr>
                  <m:t>±</m:t>
                </m:r>
                <m:r>
                  <m:rPr>
                    <m:sty m:val="b"/>
                  </m:rPr>
                  <w:rPr>
                    <w:rFonts w:ascii="Cambria Math" w:hAnsi="Cambria Math"/>
                    <w:sz w:val="14"/>
                    <w:szCs w:val="14"/>
                  </w:rPr>
                  <m:t>0.0208</m:t>
                </m:r>
              </m:oMath>
            </m:oMathPara>
          </w:p>
        </w:tc>
        <w:tc>
          <w:tcPr>
            <w:tcW w:w="0" w:type="auto"/>
            <w:tcBorders>
              <w:top w:val="nil"/>
              <w:left w:val="nil"/>
              <w:bottom w:val="nil"/>
              <w:right w:val="single" w:sz="8" w:space="0" w:color="000000"/>
            </w:tcBorders>
            <w:vAlign w:val="center"/>
            <w:hideMark/>
          </w:tcPr>
          <w:p w14:paraId="14339113" w14:textId="77777777" w:rsidR="006E66D6" w:rsidRPr="006E66D6" w:rsidRDefault="006E66D6" w:rsidP="006E66D6">
            <w:pPr>
              <w:spacing w:after="0" w:line="240" w:lineRule="auto"/>
              <w:jc w:val="center"/>
              <w:rPr>
                <w:sz w:val="14"/>
                <w:szCs w:val="14"/>
              </w:rPr>
            </w:pPr>
            <m:oMathPara>
              <m:oMathParaPr>
                <m:jc m:val="center"/>
              </m:oMathParaPr>
              <m:oMath>
                <m:r>
                  <m:rPr>
                    <m:sty m:val="b"/>
                  </m:rPr>
                  <w:rPr>
                    <w:rFonts w:ascii="Cambria Math" w:hAnsi="Cambria Math"/>
                    <w:sz w:val="14"/>
                    <w:szCs w:val="14"/>
                  </w:rPr>
                  <m:t>0.6562</m:t>
                </m:r>
                <m:r>
                  <m:rPr>
                    <m:sty m:val="p"/>
                  </m:rPr>
                  <w:rPr>
                    <w:rFonts w:ascii="Cambria Math" w:hAnsi="Cambria Math"/>
                    <w:sz w:val="14"/>
                    <w:szCs w:val="14"/>
                  </w:rPr>
                  <m:t>±</m:t>
                </m:r>
                <m:r>
                  <m:rPr>
                    <m:sty m:val="b"/>
                  </m:rPr>
                  <w:rPr>
                    <w:rFonts w:ascii="Cambria Math" w:hAnsi="Cambria Math"/>
                    <w:sz w:val="14"/>
                    <w:szCs w:val="14"/>
                  </w:rPr>
                  <m:t>0.0221</m:t>
                </m:r>
              </m:oMath>
            </m:oMathPara>
          </w:p>
        </w:tc>
        <w:tc>
          <w:tcPr>
            <w:tcW w:w="2806" w:type="dxa"/>
            <w:vAlign w:val="center"/>
            <w:hideMark/>
          </w:tcPr>
          <w:p w14:paraId="195144C5" w14:textId="77777777" w:rsidR="006E66D6" w:rsidRPr="006E66D6" w:rsidRDefault="006E66D6" w:rsidP="006E66D6">
            <w:pPr>
              <w:spacing w:after="0" w:line="240" w:lineRule="auto"/>
              <w:jc w:val="center"/>
              <w:rPr>
                <w:sz w:val="14"/>
                <w:szCs w:val="14"/>
              </w:rPr>
            </w:pPr>
            <m:oMathPara>
              <m:oMathParaPr>
                <m:jc m:val="center"/>
              </m:oMathParaPr>
              <m:oMath>
                <m:r>
                  <m:rPr>
                    <m:sty m:val="b"/>
                  </m:rPr>
                  <w:rPr>
                    <w:rFonts w:ascii="Cambria Math" w:hAnsi="Cambria Math"/>
                    <w:sz w:val="14"/>
                    <w:szCs w:val="14"/>
                  </w:rPr>
                  <m:t>0.6363</m:t>
                </m:r>
                <m:r>
                  <m:rPr>
                    <m:sty m:val="p"/>
                  </m:rPr>
                  <w:rPr>
                    <w:rFonts w:ascii="Cambria Math" w:hAnsi="Cambria Math"/>
                    <w:sz w:val="14"/>
                    <w:szCs w:val="14"/>
                  </w:rPr>
                  <m:t>±</m:t>
                </m:r>
                <m:r>
                  <m:rPr>
                    <m:sty m:val="b"/>
                  </m:rPr>
                  <w:rPr>
                    <w:rFonts w:ascii="Cambria Math" w:hAnsi="Cambria Math"/>
                    <w:sz w:val="14"/>
                    <w:szCs w:val="14"/>
                  </w:rPr>
                  <m:t>0.0214</m:t>
                </m:r>
              </m:oMath>
            </m:oMathPara>
          </w:p>
        </w:tc>
      </w:tr>
      <w:tr w:rsidR="006E66D6" w:rsidRPr="006E66D6" w14:paraId="15D9C151" w14:textId="77777777" w:rsidTr="006E66D6">
        <w:trPr>
          <w:cantSplit/>
          <w:trHeight w:val="20"/>
          <w:tblCellSpacing w:w="0" w:type="dxa"/>
          <w:jc w:val="center"/>
        </w:trPr>
        <w:tc>
          <w:tcPr>
            <w:tcW w:w="7770" w:type="dxa"/>
            <w:gridSpan w:val="4"/>
            <w:tcBorders>
              <w:top w:val="single" w:sz="4" w:space="0" w:color="auto"/>
              <w:left w:val="nil"/>
              <w:bottom w:val="single" w:sz="8" w:space="0" w:color="000000"/>
              <w:right w:val="nil"/>
            </w:tcBorders>
            <w:hideMark/>
          </w:tcPr>
          <w:p w14:paraId="5C25166A" w14:textId="77777777" w:rsidR="006E66D6" w:rsidRPr="006E66D6" w:rsidRDefault="006E66D6" w:rsidP="006E66D6">
            <w:pPr>
              <w:spacing w:after="0" w:line="240" w:lineRule="auto"/>
              <w:jc w:val="center"/>
              <w:rPr>
                <w:sz w:val="14"/>
                <w:szCs w:val="14"/>
              </w:rPr>
            </w:pPr>
            <w:r w:rsidRPr="006E66D6">
              <w:rPr>
                <w:rFonts w:asciiTheme="majorBidi" w:hAnsiTheme="majorBidi" w:cstheme="majorBidi"/>
                <w:sz w:val="14"/>
                <w:szCs w:val="14"/>
              </w:rPr>
              <w:t>Thyroid</w:t>
            </w:r>
          </w:p>
        </w:tc>
      </w:tr>
      <w:tr w:rsidR="006E66D6" w:rsidRPr="006E66D6" w14:paraId="0B6B23B4"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5DDA0DFA" w14:textId="77777777" w:rsidR="006E66D6" w:rsidRPr="006E66D6" w:rsidRDefault="006E66D6" w:rsidP="006E66D6">
            <w:pPr>
              <w:spacing w:after="0" w:line="240" w:lineRule="auto"/>
              <w:jc w:val="center"/>
              <w:rPr>
                <w:sz w:val="14"/>
                <w:szCs w:val="14"/>
              </w:rPr>
            </w:pPr>
            <m:oMathPara>
              <m:oMathParaPr>
                <m:jc m:val="center"/>
              </m:oMathParaPr>
              <m:oMath>
                <m:sSub>
                  <m:sSubPr>
                    <m:ctrlPr>
                      <w:rPr>
                        <w:rFonts w:ascii="Cambria Math" w:hAnsi="Cambria Math"/>
                        <w:i/>
                        <w:sz w:val="18"/>
                        <w:szCs w:val="18"/>
                      </w:rPr>
                    </m:ctrlPr>
                  </m:sSubPr>
                  <m:e>
                    <m:r>
                      <w:rPr>
                        <w:rFonts w:ascii="Cambria Math" w:hAnsi="Cambria Math"/>
                        <w:sz w:val="18"/>
                        <w:szCs w:val="18"/>
                      </w:rPr>
                      <m:t>A</m:t>
                    </m:r>
                  </m:e>
                  <m:sub>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m:t>
                        </m:r>
                      </m:sub>
                    </m:sSub>
                  </m:sub>
                </m:sSub>
              </m:oMath>
            </m:oMathPara>
          </w:p>
        </w:tc>
        <w:tc>
          <w:tcPr>
            <w:tcW w:w="0" w:type="auto"/>
            <w:tcBorders>
              <w:top w:val="nil"/>
              <w:left w:val="nil"/>
              <w:bottom w:val="nil"/>
              <w:right w:val="single" w:sz="8" w:space="0" w:color="000000"/>
            </w:tcBorders>
            <w:vAlign w:val="center"/>
            <w:hideMark/>
          </w:tcPr>
          <w:p w14:paraId="11570996"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0.4981±0.0028</m:t>
                </m:r>
              </m:oMath>
            </m:oMathPara>
          </w:p>
        </w:tc>
        <w:tc>
          <w:tcPr>
            <w:tcW w:w="0" w:type="auto"/>
            <w:tcBorders>
              <w:top w:val="nil"/>
              <w:left w:val="nil"/>
              <w:bottom w:val="nil"/>
              <w:right w:val="single" w:sz="8" w:space="0" w:color="000000"/>
            </w:tcBorders>
            <w:vAlign w:val="center"/>
            <w:hideMark/>
          </w:tcPr>
          <w:p w14:paraId="53178A32"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0.4908±0.0024</m:t>
                </m:r>
              </m:oMath>
            </m:oMathPara>
          </w:p>
        </w:tc>
        <w:tc>
          <w:tcPr>
            <w:tcW w:w="2806" w:type="dxa"/>
            <w:vAlign w:val="center"/>
            <w:hideMark/>
          </w:tcPr>
          <w:p w14:paraId="491D7DAD"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0.4994±0.0024</m:t>
                </m:r>
              </m:oMath>
            </m:oMathPara>
          </w:p>
        </w:tc>
      </w:tr>
      <w:tr w:rsidR="006E66D6" w:rsidRPr="006E66D6" w14:paraId="005289EA"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2845594E" w14:textId="77777777" w:rsidR="006E66D6" w:rsidRPr="006E66D6" w:rsidRDefault="006E66D6" w:rsidP="006E66D6">
            <w:pPr>
              <w:spacing w:after="0" w:line="240" w:lineRule="auto"/>
              <w:jc w:val="center"/>
              <w:rPr>
                <w:sz w:val="14"/>
                <w:szCs w:val="14"/>
              </w:rPr>
            </w:pPr>
            <m:oMathPara>
              <m:oMathParaPr>
                <m:jc m:val="center"/>
              </m:oMathParaPr>
              <m:oMath>
                <m:sSub>
                  <m:sSubPr>
                    <m:ctrlPr>
                      <w:rPr>
                        <w:rFonts w:ascii="Cambria Math" w:hAnsi="Cambria Math"/>
                        <w:i/>
                        <w:sz w:val="18"/>
                        <w:szCs w:val="18"/>
                      </w:rPr>
                    </m:ctrlPr>
                  </m:sSubPr>
                  <m:e>
                    <m:r>
                      <w:rPr>
                        <w:rFonts w:ascii="Cambria Math" w:hAnsi="Cambria Math"/>
                        <w:sz w:val="18"/>
                        <w:szCs w:val="18"/>
                      </w:rPr>
                      <m:t>A</m:t>
                    </m:r>
                  </m:e>
                  <m:sub>
                    <m:sSub>
                      <m:sSubPr>
                        <m:ctrlPr>
                          <w:rPr>
                            <w:rFonts w:ascii="Cambria Math" w:hAnsi="Cambria Math"/>
                            <w:sz w:val="18"/>
                            <w:szCs w:val="18"/>
                          </w:rPr>
                        </m:ctrlPr>
                      </m:sSubPr>
                      <m:e>
                        <m:r>
                          <w:rPr>
                            <w:rFonts w:ascii="Cambria Math" w:hAnsi="Cambria Math"/>
                            <w:sz w:val="18"/>
                            <w:szCs w:val="18"/>
                          </w:rPr>
                          <m:t>L</m:t>
                        </m:r>
                      </m:e>
                      <m:sub>
                        <m:r>
                          <m:rPr>
                            <m:sty m:val="p"/>
                          </m:rPr>
                          <w:rPr>
                            <w:rFonts w:ascii="Cambria Math" w:hAnsi="Cambria Math"/>
                            <w:sz w:val="18"/>
                            <w:szCs w:val="18"/>
                          </w:rPr>
                          <m:t>2</m:t>
                        </m:r>
                      </m:sub>
                    </m:sSub>
                  </m:sub>
                </m:sSub>
              </m:oMath>
            </m:oMathPara>
          </w:p>
        </w:tc>
        <w:tc>
          <w:tcPr>
            <w:tcW w:w="0" w:type="auto"/>
            <w:tcBorders>
              <w:top w:val="nil"/>
              <w:left w:val="nil"/>
              <w:bottom w:val="nil"/>
              <w:right w:val="single" w:sz="8" w:space="0" w:color="000000"/>
            </w:tcBorders>
            <w:vAlign w:val="center"/>
            <w:hideMark/>
          </w:tcPr>
          <w:p w14:paraId="077FBF8F"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0.5011±0.0330</m:t>
                </m:r>
              </m:oMath>
            </m:oMathPara>
          </w:p>
        </w:tc>
        <w:tc>
          <w:tcPr>
            <w:tcW w:w="0" w:type="auto"/>
            <w:tcBorders>
              <w:top w:val="nil"/>
              <w:left w:val="nil"/>
              <w:bottom w:val="nil"/>
              <w:right w:val="single" w:sz="8" w:space="0" w:color="000000"/>
            </w:tcBorders>
            <w:vAlign w:val="center"/>
            <w:hideMark/>
          </w:tcPr>
          <w:p w14:paraId="4AE48998"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0.5004±0.0318</m:t>
                </m:r>
              </m:oMath>
            </m:oMathPara>
          </w:p>
        </w:tc>
        <w:tc>
          <w:tcPr>
            <w:tcW w:w="2806" w:type="dxa"/>
            <w:vAlign w:val="center"/>
            <w:hideMark/>
          </w:tcPr>
          <w:p w14:paraId="3C7F7259"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0.5007±0.0324</m:t>
                </m:r>
              </m:oMath>
            </m:oMathPara>
          </w:p>
        </w:tc>
      </w:tr>
      <w:tr w:rsidR="006E66D6" w:rsidRPr="006E66D6" w14:paraId="1F1893EC"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798197B7" w14:textId="77777777" w:rsidR="006E66D6" w:rsidRPr="006E66D6" w:rsidRDefault="006E66D6" w:rsidP="006E66D6">
            <w:pPr>
              <w:spacing w:after="0" w:line="240" w:lineRule="auto"/>
              <w:jc w:val="center"/>
              <w:rPr>
                <w:rFonts w:asciiTheme="majorBidi" w:hAnsiTheme="majorBidi" w:cstheme="majorBidi"/>
                <w:sz w:val="14"/>
                <w:szCs w:val="14"/>
              </w:rPr>
            </w:pP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Logits</m:t>
                    </m:r>
                  </m:sub>
                </m:sSub>
              </m:oMath>
            </m:oMathPara>
          </w:p>
        </w:tc>
        <w:tc>
          <w:tcPr>
            <w:tcW w:w="0" w:type="auto"/>
            <w:tcBorders>
              <w:top w:val="nil"/>
              <w:left w:val="nil"/>
              <w:bottom w:val="nil"/>
              <w:right w:val="single" w:sz="8" w:space="0" w:color="000000"/>
            </w:tcBorders>
            <w:vAlign w:val="center"/>
            <w:hideMark/>
          </w:tcPr>
          <w:p w14:paraId="7BA65325"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0.4969±0.0142</m:t>
                </m:r>
              </m:oMath>
            </m:oMathPara>
          </w:p>
        </w:tc>
        <w:tc>
          <w:tcPr>
            <w:tcW w:w="0" w:type="auto"/>
            <w:tcBorders>
              <w:top w:val="nil"/>
              <w:left w:val="nil"/>
              <w:bottom w:val="nil"/>
              <w:right w:val="single" w:sz="8" w:space="0" w:color="000000"/>
            </w:tcBorders>
            <w:vAlign w:val="center"/>
            <w:hideMark/>
          </w:tcPr>
          <w:p w14:paraId="36D0B0D9"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0.4968±0.0144</m:t>
                </m:r>
              </m:oMath>
            </m:oMathPara>
          </w:p>
        </w:tc>
        <w:tc>
          <w:tcPr>
            <w:tcW w:w="2806" w:type="dxa"/>
            <w:vAlign w:val="center"/>
            <w:hideMark/>
          </w:tcPr>
          <w:p w14:paraId="7F1D38CA"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0.4968±0.0143</m:t>
                </m:r>
              </m:oMath>
            </m:oMathPara>
          </w:p>
        </w:tc>
      </w:tr>
      <w:tr w:rsidR="006E66D6" w:rsidRPr="006E66D6" w14:paraId="7E8DF8AD"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0CEF8600" w14:textId="77777777" w:rsidR="006E66D6" w:rsidRPr="006E66D6" w:rsidRDefault="006E66D6" w:rsidP="006E66D6">
            <w:pPr>
              <w:spacing w:after="0" w:line="240" w:lineRule="auto"/>
              <w:jc w:val="center"/>
              <w:rPr>
                <w:rFonts w:asciiTheme="majorBidi" w:hAnsiTheme="majorBidi" w:cstheme="majorBidi"/>
                <w:sz w:val="14"/>
                <w:szCs w:val="14"/>
              </w:rPr>
            </w:pP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Features</m:t>
                    </m:r>
                  </m:sub>
                </m:sSub>
              </m:oMath>
            </m:oMathPara>
          </w:p>
        </w:tc>
        <w:tc>
          <w:tcPr>
            <w:tcW w:w="0" w:type="auto"/>
            <w:tcBorders>
              <w:top w:val="nil"/>
              <w:left w:val="nil"/>
              <w:bottom w:val="nil"/>
              <w:right w:val="single" w:sz="8" w:space="0" w:color="000000"/>
            </w:tcBorders>
            <w:vAlign w:val="center"/>
            <w:hideMark/>
          </w:tcPr>
          <w:p w14:paraId="5BF4697E" w14:textId="77777777" w:rsidR="006E66D6" w:rsidRPr="006E66D6" w:rsidRDefault="006E66D6" w:rsidP="006E66D6">
            <w:pPr>
              <w:spacing w:after="0" w:line="240" w:lineRule="auto"/>
              <w:jc w:val="center"/>
              <w:rPr>
                <w:bCs/>
                <w:sz w:val="14"/>
                <w:szCs w:val="14"/>
              </w:rPr>
            </w:pPr>
            <m:oMathPara>
              <m:oMathParaPr>
                <m:jc m:val="center"/>
              </m:oMathParaPr>
              <m:oMath>
                <m:r>
                  <m:rPr>
                    <m:sty m:val="p"/>
                  </m:rPr>
                  <w:rPr>
                    <w:rFonts w:ascii="Cambria Math" w:hAnsi="Cambria Math"/>
                    <w:sz w:val="14"/>
                    <w:szCs w:val="14"/>
                  </w:rPr>
                  <m:t>0.5127±0.0119</m:t>
                </m:r>
              </m:oMath>
            </m:oMathPara>
          </w:p>
        </w:tc>
        <w:tc>
          <w:tcPr>
            <w:tcW w:w="0" w:type="auto"/>
            <w:tcBorders>
              <w:top w:val="nil"/>
              <w:left w:val="nil"/>
              <w:bottom w:val="nil"/>
              <w:right w:val="single" w:sz="8" w:space="0" w:color="000000"/>
            </w:tcBorders>
            <w:vAlign w:val="center"/>
            <w:hideMark/>
          </w:tcPr>
          <w:p w14:paraId="4A7FE927" w14:textId="77777777" w:rsidR="006E66D6" w:rsidRPr="006E66D6" w:rsidRDefault="006E66D6" w:rsidP="006E66D6">
            <w:pPr>
              <w:spacing w:after="0" w:line="240" w:lineRule="auto"/>
              <w:jc w:val="center"/>
              <w:rPr>
                <w:bCs/>
                <w:sz w:val="14"/>
                <w:szCs w:val="14"/>
              </w:rPr>
            </w:pPr>
            <m:oMathPara>
              <m:oMathParaPr>
                <m:jc m:val="center"/>
              </m:oMathParaPr>
              <m:oMath>
                <m:r>
                  <m:rPr>
                    <m:sty m:val="p"/>
                  </m:rPr>
                  <w:rPr>
                    <w:rFonts w:ascii="Cambria Math" w:hAnsi="Cambria Math"/>
                    <w:sz w:val="14"/>
                    <w:szCs w:val="14"/>
                  </w:rPr>
                  <m:t>0.5177±0.0119</m:t>
                </m:r>
              </m:oMath>
            </m:oMathPara>
          </w:p>
        </w:tc>
        <w:tc>
          <w:tcPr>
            <w:tcW w:w="2806" w:type="dxa"/>
            <w:vAlign w:val="center"/>
            <w:hideMark/>
          </w:tcPr>
          <w:p w14:paraId="282069F7" w14:textId="77777777" w:rsidR="006E66D6" w:rsidRPr="006E66D6" w:rsidRDefault="006E66D6" w:rsidP="006E66D6">
            <w:pPr>
              <w:spacing w:after="0" w:line="240" w:lineRule="auto"/>
              <w:jc w:val="center"/>
              <w:rPr>
                <w:bCs/>
                <w:sz w:val="14"/>
                <w:szCs w:val="14"/>
              </w:rPr>
            </w:pPr>
            <m:oMathPara>
              <m:oMathParaPr>
                <m:jc m:val="center"/>
              </m:oMathParaPr>
              <m:oMath>
                <m:r>
                  <m:rPr>
                    <m:sty m:val="p"/>
                  </m:rPr>
                  <w:rPr>
                    <w:rFonts w:ascii="Cambria Math" w:hAnsi="Cambria Math"/>
                    <w:sz w:val="14"/>
                    <w:szCs w:val="14"/>
                  </w:rPr>
                  <m:t>0.5151±0.0119</m:t>
                </m:r>
              </m:oMath>
            </m:oMathPara>
          </w:p>
        </w:tc>
      </w:tr>
      <w:tr w:rsidR="006E66D6" w:rsidRPr="006E66D6" w14:paraId="53D76EAA"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2789FDC9" w14:textId="77777777" w:rsidR="006E66D6" w:rsidRPr="006E66D6" w:rsidRDefault="006E66D6" w:rsidP="006E66D6">
            <w:pPr>
              <w:spacing w:after="0" w:line="240" w:lineRule="auto"/>
              <w:jc w:val="center"/>
              <w:rPr>
                <w:rFonts w:asciiTheme="majorBidi" w:hAnsiTheme="majorBidi" w:cstheme="majorBidi"/>
                <w:sz w:val="14"/>
                <w:szCs w:val="14"/>
              </w:rPr>
            </w:pPr>
            <m:oMathPara>
              <m:oMath>
                <m:sSub>
                  <m:sSubPr>
                    <m:ctrlPr>
                      <w:rPr>
                        <w:rFonts w:ascii="Cambria Math" w:hAnsi="Cambria Math" w:cstheme="majorBidi"/>
                        <w:i/>
                        <w:sz w:val="18"/>
                        <w:szCs w:val="18"/>
                        <w:lang w:bidi="ar-BH"/>
                      </w:rPr>
                    </m:ctrlPr>
                  </m:sSubPr>
                  <m:e>
                    <m:r>
                      <w:rPr>
                        <w:rFonts w:ascii="Cambria Math" w:hAnsi="Cambria Math" w:cstheme="majorBidi"/>
                        <w:sz w:val="18"/>
                        <w:szCs w:val="18"/>
                        <w:lang w:bidi="ar-BH"/>
                      </w:rPr>
                      <m:t>A</m:t>
                    </m:r>
                  </m:e>
                  <m:sub>
                    <m:r>
                      <w:rPr>
                        <w:rFonts w:ascii="Cambria Math" w:hAnsi="Cambria Math" w:cstheme="majorBidi"/>
                        <w:sz w:val="18"/>
                        <w:szCs w:val="18"/>
                        <w:lang w:bidi="ar-BH"/>
                      </w:rPr>
                      <m:t>fm</m:t>
                    </m:r>
                  </m:sub>
                </m:sSub>
              </m:oMath>
            </m:oMathPara>
          </w:p>
        </w:tc>
        <w:tc>
          <w:tcPr>
            <w:tcW w:w="0" w:type="auto"/>
            <w:tcBorders>
              <w:top w:val="nil"/>
              <w:left w:val="nil"/>
              <w:bottom w:val="nil"/>
              <w:right w:val="single" w:sz="8" w:space="0" w:color="000000"/>
            </w:tcBorders>
            <w:vAlign w:val="center"/>
            <w:hideMark/>
          </w:tcPr>
          <w:p w14:paraId="73D9C216"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0.5227±0.0083</m:t>
                </m:r>
              </m:oMath>
            </m:oMathPara>
          </w:p>
        </w:tc>
        <w:tc>
          <w:tcPr>
            <w:tcW w:w="0" w:type="auto"/>
            <w:tcBorders>
              <w:top w:val="nil"/>
              <w:left w:val="nil"/>
              <w:bottom w:val="nil"/>
              <w:right w:val="single" w:sz="8" w:space="0" w:color="000000"/>
            </w:tcBorders>
            <w:vAlign w:val="center"/>
            <w:hideMark/>
          </w:tcPr>
          <w:p w14:paraId="03F7BD6F"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0.5123±0.0083</m:t>
                </m:r>
              </m:oMath>
            </m:oMathPara>
          </w:p>
        </w:tc>
        <w:tc>
          <w:tcPr>
            <w:tcW w:w="2806" w:type="dxa"/>
            <w:vAlign w:val="center"/>
            <w:hideMark/>
          </w:tcPr>
          <w:p w14:paraId="522AED1E"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0.5174±0.0083</m:t>
                </m:r>
              </m:oMath>
            </m:oMathPara>
          </w:p>
        </w:tc>
      </w:tr>
      <w:tr w:rsidR="006E66D6" w:rsidRPr="006E66D6" w14:paraId="666C55D0" w14:textId="77777777" w:rsidTr="006E66D6">
        <w:trPr>
          <w:cantSplit/>
          <w:trHeight w:val="20"/>
          <w:tblCellSpacing w:w="0" w:type="dxa"/>
          <w:jc w:val="center"/>
        </w:trPr>
        <w:tc>
          <w:tcPr>
            <w:tcW w:w="0" w:type="auto"/>
            <w:tcBorders>
              <w:top w:val="nil"/>
              <w:left w:val="nil"/>
              <w:bottom w:val="single" w:sz="8" w:space="0" w:color="000000"/>
              <w:right w:val="single" w:sz="8" w:space="0" w:color="000000"/>
            </w:tcBorders>
            <w:vAlign w:val="center"/>
            <w:hideMark/>
          </w:tcPr>
          <w:p w14:paraId="0ABD56A3" w14:textId="77777777" w:rsidR="006E66D6" w:rsidRPr="006E66D6" w:rsidRDefault="006E66D6" w:rsidP="006E66D6">
            <w:pPr>
              <w:spacing w:after="0" w:line="240" w:lineRule="auto"/>
              <w:jc w:val="center"/>
              <w:rPr>
                <w:rFonts w:asciiTheme="majorBidi" w:hAnsiTheme="majorBidi" w:cstheme="majorBidi"/>
                <w:sz w:val="14"/>
                <w:szCs w:val="14"/>
              </w:rPr>
            </w:pPr>
            <m:oMathPara>
              <m:oMath>
                <m:sSub>
                  <m:sSubPr>
                    <m:ctrlPr>
                      <w:rPr>
                        <w:rFonts w:ascii="Cambria Math" w:hAnsi="Cambria Math" w:cstheme="majorBidi"/>
                        <w:i/>
                        <w:sz w:val="18"/>
                        <w:szCs w:val="18"/>
                        <w:lang w:bidi="ar-BH"/>
                      </w:rPr>
                    </m:ctrlPr>
                  </m:sSubPr>
                  <m:e>
                    <m:r>
                      <w:rPr>
                        <w:rFonts w:ascii="Cambria Math" w:hAnsi="Cambria Math" w:cstheme="majorBidi"/>
                        <w:sz w:val="18"/>
                        <w:szCs w:val="18"/>
                        <w:lang w:bidi="ar-BH"/>
                      </w:rPr>
                      <m:t>A</m:t>
                    </m:r>
                  </m:e>
                  <m:sub>
                    <m:r>
                      <w:rPr>
                        <w:rFonts w:ascii="Cambria Math" w:hAnsi="Cambria Math" w:cstheme="majorBidi"/>
                        <w:sz w:val="18"/>
                        <w:szCs w:val="18"/>
                        <w:lang w:bidi="ar-BH"/>
                      </w:rPr>
                      <m:t>all</m:t>
                    </m:r>
                  </m:sub>
                </m:sSub>
              </m:oMath>
            </m:oMathPara>
          </w:p>
        </w:tc>
        <w:tc>
          <w:tcPr>
            <w:tcW w:w="0" w:type="auto"/>
            <w:tcBorders>
              <w:top w:val="nil"/>
              <w:left w:val="nil"/>
              <w:bottom w:val="single" w:sz="8" w:space="0" w:color="000000"/>
              <w:right w:val="single" w:sz="8" w:space="0" w:color="000000"/>
            </w:tcBorders>
            <w:hideMark/>
          </w:tcPr>
          <w:p w14:paraId="1CB16DC1" w14:textId="77777777" w:rsidR="006E66D6" w:rsidRPr="006E66D6" w:rsidRDefault="006E66D6" w:rsidP="006E66D6">
            <w:pPr>
              <w:spacing w:after="0" w:line="240" w:lineRule="auto"/>
              <w:jc w:val="center"/>
              <w:rPr>
                <w:b/>
                <w:bCs/>
                <w:sz w:val="14"/>
                <w:szCs w:val="14"/>
              </w:rPr>
            </w:pPr>
            <m:oMathPara>
              <m:oMath>
                <m:r>
                  <m:rPr>
                    <m:sty m:val="bi"/>
                  </m:rPr>
                  <w:rPr>
                    <w:rFonts w:ascii="Cambria Math" w:hAnsi="Cambria Math"/>
                    <w:sz w:val="14"/>
                    <w:szCs w:val="14"/>
                  </w:rPr>
                  <m:t>53.76</m:t>
                </m:r>
                <m:r>
                  <m:rPr>
                    <m:sty m:val="b"/>
                  </m:rPr>
                  <w:rPr>
                    <w:rFonts w:ascii="Cambria Math" w:hAnsi="Cambria Math"/>
                    <w:sz w:val="14"/>
                    <w:szCs w:val="14"/>
                  </w:rPr>
                  <m:t>±0.0029</m:t>
                </m:r>
              </m:oMath>
            </m:oMathPara>
          </w:p>
        </w:tc>
        <w:tc>
          <w:tcPr>
            <w:tcW w:w="0" w:type="auto"/>
            <w:tcBorders>
              <w:top w:val="nil"/>
              <w:left w:val="nil"/>
              <w:bottom w:val="single" w:sz="8" w:space="0" w:color="000000"/>
              <w:right w:val="single" w:sz="8" w:space="0" w:color="000000"/>
            </w:tcBorders>
            <w:hideMark/>
          </w:tcPr>
          <w:p w14:paraId="5DCC43FA" w14:textId="77777777" w:rsidR="006E66D6" w:rsidRPr="006E66D6" w:rsidRDefault="006E66D6" w:rsidP="006E66D6">
            <w:pPr>
              <w:spacing w:after="0" w:line="240" w:lineRule="auto"/>
              <w:jc w:val="center"/>
              <w:rPr>
                <w:b/>
                <w:bCs/>
                <w:sz w:val="14"/>
                <w:szCs w:val="14"/>
              </w:rPr>
            </w:pPr>
            <m:oMathPara>
              <m:oMath>
                <m:r>
                  <m:rPr>
                    <m:sty m:val="bi"/>
                  </m:rPr>
                  <w:rPr>
                    <w:rFonts w:ascii="Cambria Math" w:hAnsi="Cambria Math"/>
                    <w:sz w:val="14"/>
                    <w:szCs w:val="14"/>
                  </w:rPr>
                  <m:t>51.53</m:t>
                </m:r>
                <m:r>
                  <m:rPr>
                    <m:sty m:val="b"/>
                  </m:rPr>
                  <w:rPr>
                    <w:rFonts w:ascii="Cambria Math" w:hAnsi="Cambria Math"/>
                    <w:sz w:val="14"/>
                    <w:szCs w:val="14"/>
                  </w:rPr>
                  <m:t>±0.0029</m:t>
                </m:r>
              </m:oMath>
            </m:oMathPara>
          </w:p>
        </w:tc>
        <w:tc>
          <w:tcPr>
            <w:tcW w:w="2806" w:type="dxa"/>
            <w:tcBorders>
              <w:top w:val="nil"/>
              <w:left w:val="nil"/>
              <w:bottom w:val="single" w:sz="8" w:space="0" w:color="000000"/>
              <w:right w:val="nil"/>
            </w:tcBorders>
            <w:hideMark/>
          </w:tcPr>
          <w:p w14:paraId="0058B6E0" w14:textId="77777777" w:rsidR="006E66D6" w:rsidRPr="006E66D6" w:rsidRDefault="006E66D6" w:rsidP="006E66D6">
            <w:pPr>
              <w:spacing w:after="0" w:line="240" w:lineRule="auto"/>
              <w:jc w:val="center"/>
              <w:rPr>
                <w:b/>
                <w:bCs/>
                <w:sz w:val="14"/>
                <w:szCs w:val="14"/>
              </w:rPr>
            </w:pPr>
            <m:oMathPara>
              <m:oMath>
                <m:r>
                  <m:rPr>
                    <m:sty m:val="bi"/>
                  </m:rPr>
                  <w:rPr>
                    <w:rFonts w:ascii="Cambria Math" w:hAnsi="Cambria Math"/>
                    <w:sz w:val="14"/>
                    <w:szCs w:val="14"/>
                  </w:rPr>
                  <m:t>52.62</m:t>
                </m:r>
                <m:r>
                  <m:rPr>
                    <m:sty m:val="b"/>
                  </m:rPr>
                  <w:rPr>
                    <w:rFonts w:ascii="Cambria Math" w:hAnsi="Cambria Math"/>
                    <w:sz w:val="14"/>
                    <w:szCs w:val="14"/>
                  </w:rPr>
                  <m:t>±0.0029</m:t>
                </m:r>
              </m:oMath>
            </m:oMathPara>
          </w:p>
        </w:tc>
      </w:tr>
      <w:tr w:rsidR="006E66D6" w:rsidRPr="006E66D6" w14:paraId="54B33173" w14:textId="77777777" w:rsidTr="006E66D6">
        <w:trPr>
          <w:cantSplit/>
          <w:trHeight w:val="20"/>
          <w:tblCellSpacing w:w="0" w:type="dxa"/>
          <w:jc w:val="center"/>
        </w:trPr>
        <w:tc>
          <w:tcPr>
            <w:tcW w:w="7770" w:type="dxa"/>
            <w:gridSpan w:val="4"/>
            <w:hideMark/>
          </w:tcPr>
          <w:p w14:paraId="6524ED5F" w14:textId="77777777" w:rsidR="006E66D6" w:rsidRPr="006E66D6" w:rsidRDefault="006E66D6" w:rsidP="006E66D6">
            <w:pPr>
              <w:spacing w:after="0" w:line="240" w:lineRule="auto"/>
              <w:jc w:val="center"/>
              <w:rPr>
                <w:sz w:val="14"/>
                <w:szCs w:val="14"/>
              </w:rPr>
            </w:pPr>
            <w:r w:rsidRPr="006E66D6">
              <w:rPr>
                <w:sz w:val="14"/>
                <w:szCs w:val="14"/>
              </w:rPr>
              <w:t>Musk</w:t>
            </w:r>
          </w:p>
        </w:tc>
      </w:tr>
      <w:tr w:rsidR="006E66D6" w:rsidRPr="006E66D6" w14:paraId="40A69E99" w14:textId="77777777" w:rsidTr="006E66D6">
        <w:trPr>
          <w:cantSplit/>
          <w:trHeight w:val="20"/>
          <w:tblCellSpacing w:w="0" w:type="dxa"/>
          <w:jc w:val="center"/>
        </w:trPr>
        <w:tc>
          <w:tcPr>
            <w:tcW w:w="0" w:type="auto"/>
            <w:tcBorders>
              <w:top w:val="single" w:sz="8" w:space="0" w:color="000000"/>
              <w:left w:val="nil"/>
              <w:bottom w:val="nil"/>
              <w:right w:val="single" w:sz="8" w:space="0" w:color="000000"/>
            </w:tcBorders>
            <w:vAlign w:val="center"/>
            <w:hideMark/>
          </w:tcPr>
          <w:p w14:paraId="797CDDBE" w14:textId="77777777" w:rsidR="006E66D6" w:rsidRPr="006E66D6" w:rsidRDefault="006E66D6" w:rsidP="006E66D6">
            <w:pPr>
              <w:spacing w:after="0" w:line="240" w:lineRule="auto"/>
              <w:jc w:val="center"/>
              <w:rPr>
                <w:sz w:val="14"/>
                <w:szCs w:val="14"/>
              </w:rPr>
            </w:pPr>
            <m:oMathPara>
              <m:oMathParaPr>
                <m:jc m:val="center"/>
              </m:oMathParaPr>
              <m:oMath>
                <m:sSub>
                  <m:sSubPr>
                    <m:ctrlPr>
                      <w:rPr>
                        <w:rFonts w:ascii="Cambria Math" w:hAnsi="Cambria Math"/>
                        <w:i/>
                        <w:sz w:val="18"/>
                        <w:szCs w:val="18"/>
                      </w:rPr>
                    </m:ctrlPr>
                  </m:sSubPr>
                  <m:e>
                    <m:r>
                      <w:rPr>
                        <w:rFonts w:ascii="Cambria Math" w:hAnsi="Cambria Math"/>
                        <w:sz w:val="18"/>
                        <w:szCs w:val="18"/>
                      </w:rPr>
                      <m:t>A</m:t>
                    </m:r>
                  </m:e>
                  <m:sub>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m:t>
                        </m:r>
                      </m:sub>
                    </m:sSub>
                  </m:sub>
                </m:sSub>
              </m:oMath>
            </m:oMathPara>
          </w:p>
        </w:tc>
        <w:tc>
          <w:tcPr>
            <w:tcW w:w="0" w:type="auto"/>
            <w:tcBorders>
              <w:top w:val="single" w:sz="8" w:space="0" w:color="000000"/>
              <w:left w:val="nil"/>
              <w:bottom w:val="nil"/>
              <w:right w:val="single" w:sz="8" w:space="0" w:color="000000"/>
            </w:tcBorders>
            <w:vAlign w:val="center"/>
            <w:hideMark/>
          </w:tcPr>
          <w:p w14:paraId="4653C17A"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0.5979±0.0103</m:t>
                </m:r>
              </m:oMath>
            </m:oMathPara>
          </w:p>
        </w:tc>
        <w:tc>
          <w:tcPr>
            <w:tcW w:w="0" w:type="auto"/>
            <w:tcBorders>
              <w:top w:val="single" w:sz="8" w:space="0" w:color="000000"/>
              <w:left w:val="nil"/>
              <w:bottom w:val="nil"/>
              <w:right w:val="single" w:sz="8" w:space="0" w:color="000000"/>
            </w:tcBorders>
            <w:vAlign w:val="center"/>
            <w:hideMark/>
          </w:tcPr>
          <w:p w14:paraId="16323E1D"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0.5931±0.0109</m:t>
                </m:r>
              </m:oMath>
            </m:oMathPara>
          </w:p>
        </w:tc>
        <w:tc>
          <w:tcPr>
            <w:tcW w:w="2806" w:type="dxa"/>
            <w:tcBorders>
              <w:top w:val="single" w:sz="8" w:space="0" w:color="000000"/>
              <w:left w:val="nil"/>
              <w:bottom w:val="nil"/>
              <w:right w:val="nil"/>
            </w:tcBorders>
            <w:vAlign w:val="center"/>
            <w:hideMark/>
          </w:tcPr>
          <w:p w14:paraId="20859B61"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0.5954±0.0106</m:t>
                </m:r>
              </m:oMath>
            </m:oMathPara>
          </w:p>
        </w:tc>
      </w:tr>
      <w:tr w:rsidR="006E66D6" w:rsidRPr="006E66D6" w14:paraId="38318DD9"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531F1C90" w14:textId="77777777" w:rsidR="006E66D6" w:rsidRPr="006E66D6" w:rsidRDefault="006E66D6" w:rsidP="006E66D6">
            <w:pPr>
              <w:spacing w:after="0" w:line="240" w:lineRule="auto"/>
              <w:jc w:val="center"/>
              <w:rPr>
                <w:sz w:val="14"/>
                <w:szCs w:val="14"/>
              </w:rPr>
            </w:pPr>
            <m:oMathPara>
              <m:oMathParaPr>
                <m:jc m:val="center"/>
              </m:oMathParaPr>
              <m:oMath>
                <m:sSub>
                  <m:sSubPr>
                    <m:ctrlPr>
                      <w:rPr>
                        <w:rFonts w:ascii="Cambria Math" w:hAnsi="Cambria Math"/>
                        <w:i/>
                        <w:sz w:val="18"/>
                        <w:szCs w:val="18"/>
                      </w:rPr>
                    </m:ctrlPr>
                  </m:sSubPr>
                  <m:e>
                    <m:r>
                      <w:rPr>
                        <w:rFonts w:ascii="Cambria Math" w:hAnsi="Cambria Math"/>
                        <w:sz w:val="18"/>
                        <w:szCs w:val="18"/>
                      </w:rPr>
                      <m:t>A</m:t>
                    </m:r>
                  </m:e>
                  <m:sub>
                    <m:sSub>
                      <m:sSubPr>
                        <m:ctrlPr>
                          <w:rPr>
                            <w:rFonts w:ascii="Cambria Math" w:hAnsi="Cambria Math"/>
                            <w:sz w:val="18"/>
                            <w:szCs w:val="18"/>
                          </w:rPr>
                        </m:ctrlPr>
                      </m:sSubPr>
                      <m:e>
                        <m:r>
                          <w:rPr>
                            <w:rFonts w:ascii="Cambria Math" w:hAnsi="Cambria Math"/>
                            <w:sz w:val="18"/>
                            <w:szCs w:val="18"/>
                          </w:rPr>
                          <m:t>L</m:t>
                        </m:r>
                      </m:e>
                      <m:sub>
                        <m:r>
                          <m:rPr>
                            <m:sty m:val="p"/>
                          </m:rPr>
                          <w:rPr>
                            <w:rFonts w:ascii="Cambria Math" w:hAnsi="Cambria Math"/>
                            <w:sz w:val="18"/>
                            <w:szCs w:val="18"/>
                          </w:rPr>
                          <m:t>2</m:t>
                        </m:r>
                      </m:sub>
                    </m:sSub>
                  </m:sub>
                </m:sSub>
              </m:oMath>
            </m:oMathPara>
          </w:p>
        </w:tc>
        <w:tc>
          <w:tcPr>
            <w:tcW w:w="0" w:type="auto"/>
            <w:tcBorders>
              <w:top w:val="nil"/>
              <w:left w:val="nil"/>
              <w:bottom w:val="nil"/>
              <w:right w:val="single" w:sz="8" w:space="0" w:color="000000"/>
            </w:tcBorders>
            <w:vAlign w:val="center"/>
            <w:hideMark/>
          </w:tcPr>
          <w:p w14:paraId="6B979701"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0.6008±0.0021</m:t>
                </m:r>
              </m:oMath>
            </m:oMathPara>
          </w:p>
        </w:tc>
        <w:tc>
          <w:tcPr>
            <w:tcW w:w="0" w:type="auto"/>
            <w:tcBorders>
              <w:top w:val="nil"/>
              <w:left w:val="nil"/>
              <w:bottom w:val="nil"/>
              <w:right w:val="single" w:sz="8" w:space="0" w:color="000000"/>
            </w:tcBorders>
            <w:vAlign w:val="center"/>
            <w:hideMark/>
          </w:tcPr>
          <w:p w14:paraId="3188E146"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0.6018±0.0028</m:t>
                </m:r>
              </m:oMath>
            </m:oMathPara>
          </w:p>
        </w:tc>
        <w:tc>
          <w:tcPr>
            <w:tcW w:w="2806" w:type="dxa"/>
            <w:vAlign w:val="center"/>
            <w:hideMark/>
          </w:tcPr>
          <w:p w14:paraId="6B370116"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0.6013±0.0024</m:t>
                </m:r>
              </m:oMath>
            </m:oMathPara>
          </w:p>
        </w:tc>
      </w:tr>
      <w:tr w:rsidR="006E66D6" w:rsidRPr="006E66D6" w14:paraId="61069A2E"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601B8430" w14:textId="77777777" w:rsidR="006E66D6" w:rsidRPr="006E66D6" w:rsidRDefault="006E66D6" w:rsidP="006E66D6">
            <w:pPr>
              <w:spacing w:after="0" w:line="240" w:lineRule="auto"/>
              <w:jc w:val="center"/>
              <w:rPr>
                <w:rFonts w:asciiTheme="majorBidi" w:hAnsiTheme="majorBidi" w:cstheme="majorBidi"/>
                <w:sz w:val="14"/>
                <w:szCs w:val="14"/>
              </w:rPr>
            </w:pP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Logits</m:t>
                    </m:r>
                  </m:sub>
                </m:sSub>
              </m:oMath>
            </m:oMathPara>
          </w:p>
        </w:tc>
        <w:tc>
          <w:tcPr>
            <w:tcW w:w="0" w:type="auto"/>
            <w:tcBorders>
              <w:top w:val="nil"/>
              <w:left w:val="nil"/>
              <w:bottom w:val="nil"/>
              <w:right w:val="single" w:sz="8" w:space="0" w:color="000000"/>
            </w:tcBorders>
            <w:vAlign w:val="center"/>
            <w:hideMark/>
          </w:tcPr>
          <w:p w14:paraId="1AAB14C9"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0.5868±0.0124</m:t>
                </m:r>
              </m:oMath>
            </m:oMathPara>
          </w:p>
        </w:tc>
        <w:tc>
          <w:tcPr>
            <w:tcW w:w="0" w:type="auto"/>
            <w:tcBorders>
              <w:top w:val="nil"/>
              <w:left w:val="nil"/>
              <w:bottom w:val="nil"/>
              <w:right w:val="single" w:sz="8" w:space="0" w:color="000000"/>
            </w:tcBorders>
            <w:vAlign w:val="center"/>
            <w:hideMark/>
          </w:tcPr>
          <w:p w14:paraId="30491359"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0.5897±0.0127</m:t>
                </m:r>
              </m:oMath>
            </m:oMathPara>
          </w:p>
        </w:tc>
        <w:tc>
          <w:tcPr>
            <w:tcW w:w="2806" w:type="dxa"/>
            <w:vAlign w:val="center"/>
            <w:hideMark/>
          </w:tcPr>
          <w:p w14:paraId="7E781D3D" w14:textId="77777777" w:rsidR="006E66D6" w:rsidRPr="006E66D6" w:rsidRDefault="006E66D6" w:rsidP="006E66D6">
            <w:pPr>
              <w:spacing w:after="0" w:line="240" w:lineRule="auto"/>
              <w:jc w:val="center"/>
              <w:rPr>
                <w:sz w:val="14"/>
                <w:szCs w:val="14"/>
              </w:rPr>
            </w:pPr>
            <m:oMathPara>
              <m:oMathParaPr>
                <m:jc m:val="center"/>
              </m:oMathParaPr>
              <m:oMath>
                <m:r>
                  <m:rPr>
                    <m:sty m:val="p"/>
                  </m:rPr>
                  <w:rPr>
                    <w:rFonts w:ascii="Cambria Math" w:hAnsi="Cambria Math"/>
                    <w:sz w:val="14"/>
                    <w:szCs w:val="14"/>
                  </w:rPr>
                  <m:t>0.5882±0.0125</m:t>
                </m:r>
              </m:oMath>
            </m:oMathPara>
          </w:p>
        </w:tc>
      </w:tr>
      <w:tr w:rsidR="006E66D6" w:rsidRPr="006E66D6" w14:paraId="2A6EAF6D"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5555BBA3" w14:textId="77777777" w:rsidR="006E66D6" w:rsidRPr="006E66D6" w:rsidRDefault="006E66D6" w:rsidP="006E66D6">
            <w:pPr>
              <w:spacing w:after="0" w:line="240" w:lineRule="auto"/>
              <w:jc w:val="center"/>
              <w:rPr>
                <w:rFonts w:asciiTheme="majorBidi" w:hAnsiTheme="majorBidi" w:cstheme="majorBidi"/>
                <w:sz w:val="14"/>
                <w:szCs w:val="14"/>
              </w:rPr>
            </w:pP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Features</m:t>
                    </m:r>
                  </m:sub>
                </m:sSub>
              </m:oMath>
            </m:oMathPara>
          </w:p>
        </w:tc>
        <w:tc>
          <w:tcPr>
            <w:tcW w:w="0" w:type="auto"/>
            <w:tcBorders>
              <w:top w:val="nil"/>
              <w:left w:val="nil"/>
              <w:bottom w:val="nil"/>
              <w:right w:val="single" w:sz="8" w:space="0" w:color="000000"/>
            </w:tcBorders>
            <w:vAlign w:val="center"/>
            <w:hideMark/>
          </w:tcPr>
          <w:p w14:paraId="550C4FC1"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0.5824±0.0011</m:t>
                </m:r>
              </m:oMath>
            </m:oMathPara>
          </w:p>
        </w:tc>
        <w:tc>
          <w:tcPr>
            <w:tcW w:w="0" w:type="auto"/>
            <w:tcBorders>
              <w:top w:val="nil"/>
              <w:left w:val="nil"/>
              <w:bottom w:val="nil"/>
              <w:right w:val="single" w:sz="8" w:space="0" w:color="000000"/>
            </w:tcBorders>
            <w:vAlign w:val="center"/>
            <w:hideMark/>
          </w:tcPr>
          <w:p w14:paraId="545C7C66"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0.5883±0.0019</m:t>
                </m:r>
              </m:oMath>
            </m:oMathPara>
          </w:p>
        </w:tc>
        <w:tc>
          <w:tcPr>
            <w:tcW w:w="2806" w:type="dxa"/>
            <w:vAlign w:val="center"/>
            <w:hideMark/>
          </w:tcPr>
          <w:p w14:paraId="7B1D345C"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0.5883±0.0015</m:t>
                </m:r>
              </m:oMath>
            </m:oMathPara>
          </w:p>
        </w:tc>
      </w:tr>
      <w:tr w:rsidR="006E66D6" w:rsidRPr="006E66D6" w14:paraId="3CD8232F"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734CA1C4" w14:textId="77777777" w:rsidR="006E66D6" w:rsidRPr="006E66D6" w:rsidRDefault="006E66D6" w:rsidP="006E66D6">
            <w:pPr>
              <w:spacing w:after="0" w:line="240" w:lineRule="auto"/>
              <w:jc w:val="center"/>
              <w:rPr>
                <w:rFonts w:asciiTheme="majorBidi" w:hAnsiTheme="majorBidi" w:cstheme="majorBidi"/>
                <w:sz w:val="14"/>
                <w:szCs w:val="14"/>
              </w:rPr>
            </w:pPr>
            <m:oMathPara>
              <m:oMath>
                <m:sSub>
                  <m:sSubPr>
                    <m:ctrlPr>
                      <w:rPr>
                        <w:rFonts w:ascii="Cambria Math" w:hAnsi="Cambria Math" w:cstheme="majorBidi"/>
                        <w:i/>
                        <w:sz w:val="18"/>
                        <w:szCs w:val="18"/>
                        <w:lang w:bidi="ar-BH"/>
                      </w:rPr>
                    </m:ctrlPr>
                  </m:sSubPr>
                  <m:e>
                    <m:r>
                      <w:rPr>
                        <w:rFonts w:ascii="Cambria Math" w:hAnsi="Cambria Math" w:cstheme="majorBidi"/>
                        <w:sz w:val="18"/>
                        <w:szCs w:val="18"/>
                        <w:lang w:bidi="ar-BH"/>
                      </w:rPr>
                      <m:t>A</m:t>
                    </m:r>
                  </m:e>
                  <m:sub>
                    <m:r>
                      <w:rPr>
                        <w:rFonts w:ascii="Cambria Math" w:hAnsi="Cambria Math" w:cstheme="majorBidi"/>
                        <w:sz w:val="18"/>
                        <w:szCs w:val="18"/>
                        <w:lang w:bidi="ar-BH"/>
                      </w:rPr>
                      <m:t>fm</m:t>
                    </m:r>
                  </m:sub>
                </m:sSub>
              </m:oMath>
            </m:oMathPara>
          </w:p>
        </w:tc>
        <w:tc>
          <w:tcPr>
            <w:tcW w:w="0" w:type="auto"/>
            <w:tcBorders>
              <w:top w:val="nil"/>
              <w:left w:val="nil"/>
              <w:bottom w:val="nil"/>
              <w:right w:val="single" w:sz="8" w:space="0" w:color="000000"/>
            </w:tcBorders>
            <w:vAlign w:val="center"/>
            <w:hideMark/>
          </w:tcPr>
          <w:p w14:paraId="5DE6CCBE"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0.6111±0.0481</m:t>
                </m:r>
              </m:oMath>
            </m:oMathPara>
          </w:p>
        </w:tc>
        <w:tc>
          <w:tcPr>
            <w:tcW w:w="0" w:type="auto"/>
            <w:tcBorders>
              <w:top w:val="nil"/>
              <w:left w:val="nil"/>
              <w:bottom w:val="nil"/>
              <w:right w:val="single" w:sz="8" w:space="0" w:color="000000"/>
            </w:tcBorders>
            <w:vAlign w:val="center"/>
            <w:hideMark/>
          </w:tcPr>
          <w:p w14:paraId="7A498EA1"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0.6187±0.0468</m:t>
                </m:r>
              </m:oMath>
            </m:oMathPara>
          </w:p>
        </w:tc>
        <w:tc>
          <w:tcPr>
            <w:tcW w:w="2806" w:type="dxa"/>
            <w:vAlign w:val="center"/>
            <w:hideMark/>
          </w:tcPr>
          <w:p w14:paraId="72F1AF1F" w14:textId="77777777" w:rsidR="006E66D6" w:rsidRPr="006E66D6" w:rsidRDefault="006E66D6" w:rsidP="006E66D6">
            <w:pPr>
              <w:spacing w:after="0" w:line="240" w:lineRule="auto"/>
              <w:jc w:val="center"/>
              <w:rPr>
                <w:bCs/>
                <w:sz w:val="14"/>
                <w:szCs w:val="14"/>
              </w:rPr>
            </w:pPr>
            <m:oMathPara>
              <m:oMath>
                <m:r>
                  <m:rPr>
                    <m:sty m:val="p"/>
                  </m:rPr>
                  <w:rPr>
                    <w:rFonts w:ascii="Cambria Math" w:hAnsi="Cambria Math"/>
                    <w:sz w:val="14"/>
                    <w:szCs w:val="14"/>
                  </w:rPr>
                  <m:t>0.6148±0.0474</m:t>
                </m:r>
              </m:oMath>
            </m:oMathPara>
          </w:p>
        </w:tc>
      </w:tr>
      <w:tr w:rsidR="006E66D6" w:rsidRPr="006E66D6" w14:paraId="48103D1D" w14:textId="77777777" w:rsidTr="006E66D6">
        <w:trPr>
          <w:cantSplit/>
          <w:trHeight w:val="20"/>
          <w:tblCellSpacing w:w="0" w:type="dxa"/>
          <w:jc w:val="center"/>
        </w:trPr>
        <w:tc>
          <w:tcPr>
            <w:tcW w:w="0" w:type="auto"/>
            <w:tcBorders>
              <w:top w:val="nil"/>
              <w:left w:val="nil"/>
              <w:bottom w:val="nil"/>
              <w:right w:val="single" w:sz="8" w:space="0" w:color="000000"/>
            </w:tcBorders>
            <w:vAlign w:val="center"/>
            <w:hideMark/>
          </w:tcPr>
          <w:p w14:paraId="4ACAA3B5" w14:textId="77777777" w:rsidR="006E66D6" w:rsidRPr="006E66D6" w:rsidRDefault="006E66D6" w:rsidP="006E66D6">
            <w:pPr>
              <w:spacing w:after="0" w:line="240" w:lineRule="auto"/>
              <w:jc w:val="center"/>
              <w:rPr>
                <w:rFonts w:asciiTheme="majorBidi" w:hAnsiTheme="majorBidi" w:cstheme="majorBidi"/>
                <w:sz w:val="14"/>
                <w:szCs w:val="14"/>
              </w:rPr>
            </w:pPr>
            <m:oMathPara>
              <m:oMath>
                <m:sSub>
                  <m:sSubPr>
                    <m:ctrlPr>
                      <w:rPr>
                        <w:rFonts w:ascii="Cambria Math" w:hAnsi="Cambria Math" w:cstheme="majorBidi"/>
                        <w:i/>
                        <w:sz w:val="18"/>
                        <w:szCs w:val="18"/>
                        <w:lang w:bidi="ar-BH"/>
                      </w:rPr>
                    </m:ctrlPr>
                  </m:sSubPr>
                  <m:e>
                    <m:r>
                      <w:rPr>
                        <w:rFonts w:ascii="Cambria Math" w:hAnsi="Cambria Math" w:cstheme="majorBidi"/>
                        <w:sz w:val="18"/>
                        <w:szCs w:val="18"/>
                        <w:lang w:bidi="ar-BH"/>
                      </w:rPr>
                      <m:t>A</m:t>
                    </m:r>
                  </m:e>
                  <m:sub>
                    <m:r>
                      <w:rPr>
                        <w:rFonts w:ascii="Cambria Math" w:hAnsi="Cambria Math" w:cstheme="majorBidi"/>
                        <w:sz w:val="18"/>
                        <w:szCs w:val="18"/>
                        <w:lang w:bidi="ar-BH"/>
                      </w:rPr>
                      <m:t>all</m:t>
                    </m:r>
                  </m:sub>
                </m:sSub>
              </m:oMath>
            </m:oMathPara>
          </w:p>
        </w:tc>
        <w:tc>
          <w:tcPr>
            <w:tcW w:w="0" w:type="auto"/>
            <w:tcBorders>
              <w:top w:val="nil"/>
              <w:left w:val="nil"/>
              <w:bottom w:val="nil"/>
              <w:right w:val="single" w:sz="8" w:space="0" w:color="000000"/>
            </w:tcBorders>
            <w:hideMark/>
          </w:tcPr>
          <w:p w14:paraId="5AF7243A" w14:textId="77777777" w:rsidR="006E66D6" w:rsidRPr="006E66D6" w:rsidRDefault="006E66D6" w:rsidP="006E66D6">
            <w:pPr>
              <w:spacing w:after="0" w:line="240" w:lineRule="auto"/>
              <w:jc w:val="center"/>
              <w:rPr>
                <w:b/>
                <w:bCs/>
                <w:sz w:val="14"/>
                <w:szCs w:val="14"/>
              </w:rPr>
            </w:pPr>
            <m:oMathPara>
              <m:oMathParaPr>
                <m:jc m:val="center"/>
              </m:oMathParaPr>
              <m:oMath>
                <m:r>
                  <m:rPr>
                    <m:sty m:val="bi"/>
                  </m:rPr>
                  <w:rPr>
                    <w:rFonts w:ascii="Cambria Math" w:hAnsi="Cambria Math"/>
                    <w:sz w:val="14"/>
                    <w:szCs w:val="14"/>
                  </w:rPr>
                  <m:t>62.96</m:t>
                </m:r>
                <m:r>
                  <m:rPr>
                    <m:sty m:val="b"/>
                  </m:rPr>
                  <w:rPr>
                    <w:rFonts w:ascii="Cambria Math" w:hAnsi="Cambria Math"/>
                    <w:sz w:val="14"/>
                    <w:szCs w:val="14"/>
                  </w:rPr>
                  <m:t>±0.0013</m:t>
                </m:r>
              </m:oMath>
            </m:oMathPara>
          </w:p>
        </w:tc>
        <w:tc>
          <w:tcPr>
            <w:tcW w:w="0" w:type="auto"/>
            <w:tcBorders>
              <w:top w:val="nil"/>
              <w:left w:val="nil"/>
              <w:bottom w:val="nil"/>
              <w:right w:val="single" w:sz="8" w:space="0" w:color="000000"/>
            </w:tcBorders>
            <w:hideMark/>
          </w:tcPr>
          <w:p w14:paraId="5635BE3A" w14:textId="77777777" w:rsidR="006E66D6" w:rsidRPr="006E66D6" w:rsidRDefault="006E66D6" w:rsidP="006E66D6">
            <w:pPr>
              <w:spacing w:after="0" w:line="240" w:lineRule="auto"/>
              <w:jc w:val="center"/>
              <w:rPr>
                <w:b/>
                <w:bCs/>
                <w:sz w:val="14"/>
                <w:szCs w:val="14"/>
              </w:rPr>
            </w:pPr>
            <m:oMathPara>
              <m:oMathParaPr>
                <m:jc m:val="center"/>
              </m:oMathParaPr>
              <m:oMath>
                <m:r>
                  <m:rPr>
                    <m:sty m:val="bi"/>
                  </m:rPr>
                  <w:rPr>
                    <w:rFonts w:ascii="Cambria Math" w:hAnsi="Cambria Math"/>
                    <w:sz w:val="14"/>
                    <w:szCs w:val="14"/>
                  </w:rPr>
                  <m:t>63.33</m:t>
                </m:r>
                <m:r>
                  <m:rPr>
                    <m:sty m:val="b"/>
                  </m:rPr>
                  <w:rPr>
                    <w:rFonts w:ascii="Cambria Math" w:hAnsi="Cambria Math"/>
                    <w:sz w:val="14"/>
                    <w:szCs w:val="14"/>
                  </w:rPr>
                  <m:t>±0.0013</m:t>
                </m:r>
              </m:oMath>
            </m:oMathPara>
          </w:p>
        </w:tc>
        <w:tc>
          <w:tcPr>
            <w:tcW w:w="2806" w:type="dxa"/>
            <w:hideMark/>
          </w:tcPr>
          <w:p w14:paraId="66CFAC42" w14:textId="77777777" w:rsidR="006E66D6" w:rsidRPr="006E66D6" w:rsidRDefault="006E66D6" w:rsidP="006E66D6">
            <w:pPr>
              <w:spacing w:after="0" w:line="240" w:lineRule="auto"/>
              <w:jc w:val="center"/>
              <w:rPr>
                <w:b/>
                <w:bCs/>
                <w:sz w:val="14"/>
                <w:szCs w:val="14"/>
              </w:rPr>
            </w:pPr>
            <m:oMathPara>
              <m:oMathParaPr>
                <m:jc m:val="center"/>
              </m:oMathParaPr>
              <m:oMath>
                <m:r>
                  <m:rPr>
                    <m:sty m:val="bi"/>
                  </m:rPr>
                  <w:rPr>
                    <w:rFonts w:ascii="Cambria Math" w:hAnsi="Cambria Math"/>
                    <w:sz w:val="14"/>
                    <w:szCs w:val="14"/>
                  </w:rPr>
                  <m:t>63.14</m:t>
                </m:r>
                <m:r>
                  <m:rPr>
                    <m:sty m:val="b"/>
                  </m:rPr>
                  <w:rPr>
                    <w:rFonts w:ascii="Cambria Math" w:hAnsi="Cambria Math"/>
                    <w:sz w:val="14"/>
                    <w:szCs w:val="14"/>
                  </w:rPr>
                  <m:t>±0.0013</m:t>
                </m:r>
              </m:oMath>
            </m:oMathPara>
          </w:p>
        </w:tc>
      </w:tr>
    </w:tbl>
    <w:p w14:paraId="1FE49BD2" w14:textId="77777777" w:rsidR="005E3458" w:rsidRPr="006E66D6" w:rsidRDefault="005E3458" w:rsidP="006E66D6">
      <w:pPr>
        <w:spacing w:after="0"/>
        <w:jc w:val="both"/>
        <w:rPr>
          <w:rFonts w:asciiTheme="majorBidi" w:eastAsiaTheme="minorEastAsia" w:hAnsiTheme="majorBidi" w:cstheme="majorBidi"/>
          <w:b/>
          <w:bCs/>
          <w:lang w:bidi="fa-IR"/>
        </w:rPr>
      </w:pPr>
    </w:p>
    <w:p w14:paraId="203A95AB" w14:textId="369B4BE9" w:rsidR="00CC5129" w:rsidRPr="006E66D6" w:rsidRDefault="005E3458"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As in Table </w:t>
      </w:r>
      <w:r w:rsidR="006E66D6" w:rsidRPr="006E66D6">
        <w:rPr>
          <w:rFonts w:asciiTheme="majorBidi" w:eastAsiaTheme="minorEastAsia" w:hAnsiTheme="majorBidi" w:cstheme="majorBidi"/>
          <w:lang w:bidi="fa-IR"/>
        </w:rPr>
        <w:t>7</w:t>
      </w:r>
      <w:r w:rsidRPr="006E66D6">
        <w:rPr>
          <w:rFonts w:asciiTheme="majorBidi" w:eastAsiaTheme="minorEastAsia" w:hAnsiTheme="majorBidi" w:cstheme="majorBidi"/>
          <w:lang w:bidi="fa-IR"/>
        </w:rPr>
        <w:t xml:space="preserve">, </w:t>
      </w:r>
      <w:r w:rsidR="00EC4D98" w:rsidRPr="006E66D6">
        <w:rPr>
          <w:rFonts w:asciiTheme="majorBidi" w:eastAsiaTheme="minorEastAsia" w:hAnsiTheme="majorBidi" w:cstheme="majorBidi"/>
          <w:lang w:bidi="fa-IR"/>
        </w:rPr>
        <w:t xml:space="preserve">on the tabular data, the raw output of the </w:t>
      </w:r>
      <w:proofErr w:type="spellStart"/>
      <w:r w:rsidR="00EC4D98" w:rsidRPr="006E66D6">
        <w:rPr>
          <w:rFonts w:asciiTheme="majorBidi" w:eastAsiaTheme="minorEastAsia" w:hAnsiTheme="majorBidi" w:cstheme="majorBidi"/>
          <w:lang w:bidi="fa-IR"/>
        </w:rPr>
        <w:t>D</w:t>
      </w:r>
      <w:r w:rsidR="00EC4D98" w:rsidRPr="006E66D6">
        <w:rPr>
          <w:rFonts w:asciiTheme="majorBidi" w:eastAsiaTheme="minorEastAsia" w:hAnsiTheme="majorBidi" w:cstheme="majorBidi"/>
          <w:vertAlign w:val="subscript"/>
          <w:lang w:bidi="fa-IR"/>
        </w:rPr>
        <w:t>xxzz</w:t>
      </w:r>
      <w:proofErr w:type="spellEnd"/>
      <w:r w:rsidR="00EC4D98" w:rsidRPr="006E66D6">
        <w:rPr>
          <w:rFonts w:asciiTheme="majorBidi" w:eastAsiaTheme="minorEastAsia" w:hAnsiTheme="majorBidi" w:cstheme="majorBidi"/>
          <w:lang w:bidi="fa-IR"/>
        </w:rPr>
        <w:t xml:space="preserve"> </w:t>
      </w:r>
      <w:r w:rsidR="009F41E1" w:rsidRPr="006E66D6">
        <w:rPr>
          <w:rFonts w:asciiTheme="majorBidi" w:eastAsiaTheme="minorEastAsia" w:hAnsiTheme="majorBidi" w:cstheme="majorBidi"/>
          <w:lang w:bidi="fa-IR"/>
        </w:rPr>
        <w:t>discriminator</w:t>
      </w:r>
      <w:r w:rsidR="00EC4D98" w:rsidRPr="006E66D6">
        <w:rPr>
          <w:rFonts w:asciiTheme="majorBidi" w:eastAsiaTheme="minorEastAsia" w:hAnsiTheme="majorBidi" w:cstheme="majorBidi"/>
          <w:lang w:bidi="fa-IR"/>
        </w:rPr>
        <w:t xml:space="preserve"> (</w:t>
      </w:r>
      <w:proofErr w:type="spellStart"/>
      <w:r w:rsidR="00EC4D98" w:rsidRPr="006E66D6">
        <w:rPr>
          <w:rFonts w:asciiTheme="majorBidi" w:eastAsiaTheme="minorEastAsia" w:hAnsiTheme="majorBidi" w:cstheme="majorBidi"/>
          <w:lang w:bidi="fa-IR"/>
        </w:rPr>
        <w:t>A</w:t>
      </w:r>
      <w:r w:rsidR="00EC4D98" w:rsidRPr="006E66D6">
        <w:rPr>
          <w:rFonts w:asciiTheme="majorBidi" w:eastAsiaTheme="minorEastAsia" w:hAnsiTheme="majorBidi" w:cstheme="majorBidi"/>
          <w:vertAlign w:val="subscript"/>
          <w:lang w:bidi="fa-IR"/>
        </w:rPr>
        <w:t>all</w:t>
      </w:r>
      <w:proofErr w:type="spellEnd"/>
      <w:r w:rsidR="00EC4D98" w:rsidRPr="006E66D6">
        <w:rPr>
          <w:rFonts w:asciiTheme="majorBidi" w:eastAsiaTheme="minorEastAsia" w:hAnsiTheme="majorBidi" w:cstheme="majorBidi"/>
          <w:lang w:bidi="fa-IR"/>
        </w:rPr>
        <w:t xml:space="preserve">) has the best results compared to other anomaly scores. According to Table </w:t>
      </w:r>
      <w:r w:rsidR="006E66D6" w:rsidRPr="006E66D6">
        <w:rPr>
          <w:rFonts w:asciiTheme="majorBidi" w:eastAsiaTheme="minorEastAsia" w:hAnsiTheme="majorBidi" w:cstheme="majorBidi"/>
          <w:lang w:bidi="fa-IR"/>
        </w:rPr>
        <w:t>8</w:t>
      </w:r>
      <w:r w:rsidR="00EC4D98" w:rsidRPr="006E66D6">
        <w:rPr>
          <w:rFonts w:asciiTheme="majorBidi" w:eastAsiaTheme="minorEastAsia" w:hAnsiTheme="majorBidi" w:cstheme="majorBidi"/>
          <w:lang w:bidi="fa-IR"/>
        </w:rPr>
        <w:t xml:space="preserve">, the </w:t>
      </w:r>
      <w:proofErr w:type="gramStart"/>
      <w:r w:rsidR="00EC4D98" w:rsidRPr="006E66D6">
        <w:rPr>
          <w:rFonts w:asciiTheme="majorBidi" w:eastAsiaTheme="minorEastAsia" w:hAnsiTheme="majorBidi" w:cstheme="majorBidi"/>
          <w:lang w:bidi="fa-IR"/>
        </w:rPr>
        <w:t>amount</w:t>
      </w:r>
      <w:proofErr w:type="gramEnd"/>
      <w:r w:rsidR="00EC4D98" w:rsidRPr="006E66D6">
        <w:rPr>
          <w:rFonts w:asciiTheme="majorBidi" w:eastAsiaTheme="minorEastAsia" w:hAnsiTheme="majorBidi" w:cstheme="majorBidi"/>
          <w:lang w:bidi="fa-IR"/>
        </w:rPr>
        <w:t xml:space="preserve"> of scores on the imagery data is as follows</w:t>
      </w:r>
      <w:r w:rsidR="003E2DB8" w:rsidRPr="006E66D6">
        <w:rPr>
          <w:rFonts w:asciiTheme="majorBidi" w:eastAsiaTheme="minorEastAsia" w:hAnsiTheme="majorBidi" w:cstheme="majorBidi"/>
          <w:lang w:bidi="fa-IR"/>
        </w:rPr>
        <w:t>:</w:t>
      </w:r>
      <w:r w:rsidR="00EC4D98" w:rsidRPr="006E66D6">
        <w:rPr>
          <w:rFonts w:asciiTheme="majorBidi" w:eastAsiaTheme="minorEastAsia" w:hAnsiTheme="majorBidi" w:cstheme="majorBidi"/>
          <w:lang w:bidi="fa-IR"/>
        </w:rPr>
        <w:t xml:space="preserve"> </w:t>
      </w:r>
    </w:p>
    <w:p w14:paraId="028C7473" w14:textId="0F206F3D" w:rsidR="00EC4D98" w:rsidRPr="006E66D6" w:rsidRDefault="00EC4D98" w:rsidP="006E66D6">
      <w:pPr>
        <w:spacing w:after="0"/>
        <w:jc w:val="center"/>
        <w:rPr>
          <w:rFonts w:asciiTheme="majorBidi" w:eastAsiaTheme="minorEastAsia" w:hAnsiTheme="majorBidi" w:cstheme="majorBidi"/>
          <w:b/>
          <w:bCs/>
          <w:sz w:val="16"/>
          <w:szCs w:val="16"/>
          <w:lang w:bidi="fa-IR"/>
        </w:rPr>
      </w:pPr>
      <w:r w:rsidRPr="006E66D6">
        <w:rPr>
          <w:rFonts w:asciiTheme="majorBidi" w:eastAsiaTheme="minorEastAsia" w:hAnsiTheme="majorBidi" w:cstheme="majorBidi"/>
          <w:b/>
          <w:bCs/>
          <w:sz w:val="16"/>
          <w:szCs w:val="16"/>
          <w:lang w:bidi="fa-IR"/>
        </w:rPr>
        <w:t xml:space="preserve">Table </w:t>
      </w:r>
      <w:r w:rsidR="006E66D6" w:rsidRPr="006E66D6">
        <w:rPr>
          <w:rFonts w:asciiTheme="majorBidi" w:eastAsiaTheme="minorEastAsia" w:hAnsiTheme="majorBidi" w:cstheme="majorBidi"/>
          <w:b/>
          <w:bCs/>
          <w:sz w:val="16"/>
          <w:szCs w:val="16"/>
          <w:lang w:bidi="fa-IR"/>
        </w:rPr>
        <w:t>8</w:t>
      </w:r>
      <w:r w:rsidRPr="006E66D6">
        <w:rPr>
          <w:rFonts w:asciiTheme="majorBidi" w:eastAsiaTheme="minorEastAsia" w:hAnsiTheme="majorBidi" w:cstheme="majorBidi"/>
          <w:b/>
          <w:bCs/>
          <w:sz w:val="16"/>
          <w:szCs w:val="16"/>
          <w:lang w:bidi="fa-IR"/>
        </w:rPr>
        <w:t>: Comparing the performance of the proposed anomaly scores with other scores on image data</w:t>
      </w:r>
    </w:p>
    <w:tbl>
      <w:tblPr>
        <w:tblW w:w="4018" w:type="dxa"/>
        <w:jc w:val="center"/>
        <w:tblCellSpacing w:w="0" w:type="dxa"/>
        <w:tblCellMar>
          <w:left w:w="160" w:type="dxa"/>
          <w:right w:w="160" w:type="dxa"/>
        </w:tblCellMar>
        <w:tblLook w:val="0000" w:firstRow="0" w:lastRow="0" w:firstColumn="0" w:lastColumn="0" w:noHBand="0" w:noVBand="0"/>
      </w:tblPr>
      <w:tblGrid>
        <w:gridCol w:w="1991"/>
        <w:gridCol w:w="2015"/>
        <w:gridCol w:w="12"/>
      </w:tblGrid>
      <w:tr w:rsidR="006E66D6" w:rsidRPr="006E66D6" w14:paraId="5D85812F" w14:textId="77777777" w:rsidTr="00B52F30">
        <w:trPr>
          <w:gridAfter w:val="1"/>
          <w:wAfter w:w="12" w:type="dxa"/>
          <w:cantSplit/>
          <w:trHeight w:val="20"/>
          <w:tblCellSpacing w:w="0" w:type="dxa"/>
          <w:jc w:val="center"/>
        </w:trPr>
        <w:tc>
          <w:tcPr>
            <w:tcW w:w="1991" w:type="dxa"/>
            <w:tcBorders>
              <w:bottom w:val="single" w:sz="8" w:space="0" w:color="000000"/>
              <w:right w:val="single" w:sz="8" w:space="0" w:color="000000"/>
            </w:tcBorders>
            <w:vAlign w:val="center"/>
          </w:tcPr>
          <w:p w14:paraId="615C2383" w14:textId="769E7C1A" w:rsidR="006E66D6" w:rsidRPr="006E66D6" w:rsidRDefault="006E66D6" w:rsidP="006E66D6">
            <w:pPr>
              <w:spacing w:after="0" w:line="240" w:lineRule="auto"/>
              <w:jc w:val="both"/>
              <w:rPr>
                <w:sz w:val="16"/>
                <w:szCs w:val="16"/>
              </w:rPr>
            </w:pPr>
            <w:r w:rsidRPr="006E66D6">
              <w:rPr>
                <w:sz w:val="16"/>
                <w:szCs w:val="16"/>
              </w:rPr>
              <w:t>Anomaly Score</w:t>
            </w:r>
          </w:p>
        </w:tc>
        <w:tc>
          <w:tcPr>
            <w:tcW w:w="2015" w:type="dxa"/>
            <w:tcBorders>
              <w:bottom w:val="single" w:sz="8" w:space="0" w:color="000000"/>
            </w:tcBorders>
          </w:tcPr>
          <w:p w14:paraId="26CB3A3A" w14:textId="390BFB8A" w:rsidR="006E66D6" w:rsidRPr="006E66D6" w:rsidRDefault="006E66D6" w:rsidP="006E66D6">
            <w:pPr>
              <w:spacing w:after="0" w:line="240" w:lineRule="auto"/>
              <w:jc w:val="both"/>
              <w:rPr>
                <w:sz w:val="16"/>
                <w:szCs w:val="16"/>
              </w:rPr>
            </w:pPr>
            <w:r w:rsidRPr="006E66D6">
              <w:rPr>
                <w:sz w:val="16"/>
                <w:szCs w:val="16"/>
              </w:rPr>
              <w:t>AUROC</w:t>
            </w:r>
          </w:p>
        </w:tc>
      </w:tr>
      <w:tr w:rsidR="006E66D6" w:rsidRPr="006E66D6" w14:paraId="25A6B946" w14:textId="77777777" w:rsidTr="00B52F30">
        <w:trPr>
          <w:cantSplit/>
          <w:trHeight w:val="20"/>
          <w:tblCellSpacing w:w="0" w:type="dxa"/>
          <w:jc w:val="center"/>
        </w:trPr>
        <w:tc>
          <w:tcPr>
            <w:tcW w:w="4018" w:type="dxa"/>
            <w:gridSpan w:val="3"/>
            <w:tcBorders>
              <w:bottom w:val="single" w:sz="8" w:space="0" w:color="000000"/>
            </w:tcBorders>
          </w:tcPr>
          <w:p w14:paraId="65B9D82A" w14:textId="1BBDADFC" w:rsidR="006E66D6" w:rsidRPr="006E66D6" w:rsidRDefault="006E66D6" w:rsidP="006E66D6">
            <w:pPr>
              <w:spacing w:after="0" w:line="240" w:lineRule="auto"/>
              <w:jc w:val="both"/>
              <w:rPr>
                <w:sz w:val="16"/>
                <w:szCs w:val="16"/>
              </w:rPr>
            </w:pPr>
            <w:r w:rsidRPr="006E66D6">
              <w:rPr>
                <w:sz w:val="16"/>
                <w:szCs w:val="16"/>
              </w:rPr>
              <w:t>SVHN</w:t>
            </w:r>
          </w:p>
        </w:tc>
      </w:tr>
      <w:tr w:rsidR="006E66D6" w:rsidRPr="006E66D6" w14:paraId="3CDAA154" w14:textId="77777777" w:rsidTr="00B52F30">
        <w:trPr>
          <w:gridAfter w:val="1"/>
          <w:wAfter w:w="12" w:type="dxa"/>
          <w:cantSplit/>
          <w:trHeight w:val="20"/>
          <w:tblCellSpacing w:w="0" w:type="dxa"/>
          <w:jc w:val="center"/>
        </w:trPr>
        <w:tc>
          <w:tcPr>
            <w:tcW w:w="1991" w:type="dxa"/>
            <w:tcBorders>
              <w:right w:val="single" w:sz="8" w:space="0" w:color="000000"/>
            </w:tcBorders>
            <w:vAlign w:val="center"/>
          </w:tcPr>
          <w:p w14:paraId="081E6922" w14:textId="56C84FA6" w:rsidR="006E66D6" w:rsidRPr="006E66D6" w:rsidRDefault="006E66D6" w:rsidP="006E66D6">
            <w:pPr>
              <w:spacing w:after="0" w:line="240" w:lineRule="auto"/>
              <w:jc w:val="both"/>
              <w:rPr>
                <w:sz w:val="16"/>
                <w:szCs w:val="16"/>
              </w:rPr>
            </w:pPr>
            <m:oMathPara>
              <m:oMath>
                <m:sSub>
                  <m:sSubPr>
                    <m:ctrlPr>
                      <w:rPr>
                        <w:rFonts w:ascii="Cambria Math" w:hAnsi="Cambria Math"/>
                        <w:i/>
                        <w:sz w:val="18"/>
                        <w:szCs w:val="18"/>
                      </w:rPr>
                    </m:ctrlPr>
                  </m:sSubPr>
                  <m:e>
                    <m:r>
                      <w:rPr>
                        <w:rFonts w:ascii="Cambria Math" w:hAnsi="Cambria Math"/>
                        <w:sz w:val="18"/>
                        <w:szCs w:val="18"/>
                      </w:rPr>
                      <m:t>A</m:t>
                    </m:r>
                  </m:e>
                  <m:sub>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m:t>
                        </m:r>
                      </m:sub>
                    </m:sSub>
                  </m:sub>
                </m:sSub>
              </m:oMath>
            </m:oMathPara>
          </w:p>
        </w:tc>
        <w:tc>
          <w:tcPr>
            <w:tcW w:w="2015" w:type="dxa"/>
            <w:vAlign w:val="center"/>
          </w:tcPr>
          <w:p w14:paraId="11B3E165" w14:textId="5DA4687F" w:rsidR="006E66D6" w:rsidRPr="006E66D6" w:rsidRDefault="006E66D6" w:rsidP="006E66D6">
            <w:pPr>
              <w:spacing w:after="0" w:line="240" w:lineRule="auto"/>
              <w:jc w:val="both"/>
              <w:rPr>
                <w:sz w:val="16"/>
                <w:szCs w:val="16"/>
              </w:rPr>
            </w:pPr>
            <m:oMathPara>
              <m:oMath>
                <m:r>
                  <m:rPr>
                    <m:sty m:val="p"/>
                  </m:rPr>
                  <w:rPr>
                    <w:rFonts w:ascii="Cambria Math" w:hAnsi="Cambria Math"/>
                    <w:sz w:val="16"/>
                    <w:szCs w:val="16"/>
                  </w:rPr>
                  <m:t>0.5778±0.0141</m:t>
                </m:r>
              </m:oMath>
            </m:oMathPara>
          </w:p>
        </w:tc>
      </w:tr>
      <w:tr w:rsidR="006E66D6" w:rsidRPr="006E66D6" w14:paraId="0933E9C4" w14:textId="77777777" w:rsidTr="00B52F30">
        <w:trPr>
          <w:gridAfter w:val="1"/>
          <w:wAfter w:w="12" w:type="dxa"/>
          <w:cantSplit/>
          <w:trHeight w:val="20"/>
          <w:tblCellSpacing w:w="0" w:type="dxa"/>
          <w:jc w:val="center"/>
        </w:trPr>
        <w:tc>
          <w:tcPr>
            <w:tcW w:w="1991" w:type="dxa"/>
            <w:tcBorders>
              <w:right w:val="single" w:sz="8" w:space="0" w:color="000000"/>
            </w:tcBorders>
            <w:vAlign w:val="center"/>
          </w:tcPr>
          <w:p w14:paraId="2A6BF1DA" w14:textId="0749BE23" w:rsidR="006E66D6" w:rsidRPr="006E66D6" w:rsidRDefault="006E66D6" w:rsidP="006E66D6">
            <w:pPr>
              <w:spacing w:after="0" w:line="240" w:lineRule="auto"/>
              <w:jc w:val="both"/>
              <w:rPr>
                <w:sz w:val="16"/>
                <w:szCs w:val="16"/>
              </w:rPr>
            </w:pPr>
            <m:oMathPara>
              <m:oMath>
                <m:sSub>
                  <m:sSubPr>
                    <m:ctrlPr>
                      <w:rPr>
                        <w:rFonts w:ascii="Cambria Math" w:hAnsi="Cambria Math"/>
                        <w:i/>
                        <w:sz w:val="18"/>
                        <w:szCs w:val="18"/>
                      </w:rPr>
                    </m:ctrlPr>
                  </m:sSubPr>
                  <m:e>
                    <m:r>
                      <w:rPr>
                        <w:rFonts w:ascii="Cambria Math" w:hAnsi="Cambria Math"/>
                        <w:sz w:val="18"/>
                        <w:szCs w:val="18"/>
                      </w:rPr>
                      <m:t>A</m:t>
                    </m:r>
                  </m:e>
                  <m:sub>
                    <m:sSub>
                      <m:sSubPr>
                        <m:ctrlPr>
                          <w:rPr>
                            <w:rFonts w:ascii="Cambria Math" w:hAnsi="Cambria Math"/>
                            <w:sz w:val="18"/>
                            <w:szCs w:val="18"/>
                          </w:rPr>
                        </m:ctrlPr>
                      </m:sSubPr>
                      <m:e>
                        <m:r>
                          <w:rPr>
                            <w:rFonts w:ascii="Cambria Math" w:hAnsi="Cambria Math"/>
                            <w:sz w:val="18"/>
                            <w:szCs w:val="18"/>
                          </w:rPr>
                          <m:t>L</m:t>
                        </m:r>
                      </m:e>
                      <m:sub>
                        <m:r>
                          <m:rPr>
                            <m:sty m:val="p"/>
                          </m:rPr>
                          <w:rPr>
                            <w:rFonts w:ascii="Cambria Math" w:hAnsi="Cambria Math"/>
                            <w:sz w:val="18"/>
                            <w:szCs w:val="18"/>
                          </w:rPr>
                          <m:t>2</m:t>
                        </m:r>
                      </m:sub>
                    </m:sSub>
                  </m:sub>
                </m:sSub>
              </m:oMath>
            </m:oMathPara>
          </w:p>
        </w:tc>
        <w:tc>
          <w:tcPr>
            <w:tcW w:w="2015" w:type="dxa"/>
            <w:vAlign w:val="center"/>
          </w:tcPr>
          <w:p w14:paraId="0A2A05F9" w14:textId="330FEAB4" w:rsidR="006E66D6" w:rsidRPr="006E66D6" w:rsidRDefault="006E66D6" w:rsidP="006E66D6">
            <w:pPr>
              <w:spacing w:after="0" w:line="240" w:lineRule="auto"/>
              <w:jc w:val="both"/>
              <w:rPr>
                <w:sz w:val="16"/>
                <w:szCs w:val="16"/>
              </w:rPr>
            </w:pPr>
            <m:oMathPara>
              <m:oMath>
                <m:r>
                  <m:rPr>
                    <m:sty m:val="p"/>
                  </m:rPr>
                  <w:rPr>
                    <w:rFonts w:ascii="Cambria Math" w:hAnsi="Cambria Math"/>
                    <w:sz w:val="16"/>
                    <w:szCs w:val="16"/>
                  </w:rPr>
                  <m:t>0.5636±0.0251</m:t>
                </m:r>
              </m:oMath>
            </m:oMathPara>
          </w:p>
        </w:tc>
      </w:tr>
      <w:tr w:rsidR="006E66D6" w:rsidRPr="006E66D6" w14:paraId="4C6734A3" w14:textId="77777777" w:rsidTr="00B52F30">
        <w:trPr>
          <w:gridAfter w:val="1"/>
          <w:wAfter w:w="12" w:type="dxa"/>
          <w:cantSplit/>
          <w:trHeight w:val="20"/>
          <w:tblCellSpacing w:w="0" w:type="dxa"/>
          <w:jc w:val="center"/>
        </w:trPr>
        <w:tc>
          <w:tcPr>
            <w:tcW w:w="1991" w:type="dxa"/>
            <w:tcBorders>
              <w:right w:val="single" w:sz="8" w:space="0" w:color="000000"/>
            </w:tcBorders>
            <w:vAlign w:val="center"/>
          </w:tcPr>
          <w:p w14:paraId="279BC28C" w14:textId="04ABD8C1" w:rsidR="006E66D6" w:rsidRPr="006E66D6" w:rsidRDefault="006E66D6" w:rsidP="006E66D6">
            <w:pPr>
              <w:spacing w:after="0" w:line="240" w:lineRule="auto"/>
              <w:jc w:val="both"/>
              <w:rPr>
                <w:rFonts w:asciiTheme="majorBidi" w:hAnsiTheme="majorBidi" w:cstheme="majorBidi"/>
                <w:sz w:val="16"/>
                <w:szCs w:val="16"/>
              </w:rPr>
            </w:pP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Logits</m:t>
                    </m:r>
                  </m:sub>
                </m:sSub>
              </m:oMath>
            </m:oMathPara>
          </w:p>
        </w:tc>
        <w:tc>
          <w:tcPr>
            <w:tcW w:w="2015" w:type="dxa"/>
            <w:vAlign w:val="center"/>
          </w:tcPr>
          <w:p w14:paraId="1D832D22" w14:textId="4FA72407" w:rsidR="006E66D6" w:rsidRPr="006E66D6" w:rsidRDefault="006E66D6" w:rsidP="006E66D6">
            <w:pPr>
              <w:spacing w:after="0" w:line="240" w:lineRule="auto"/>
              <w:jc w:val="both"/>
              <w:rPr>
                <w:sz w:val="16"/>
                <w:szCs w:val="16"/>
              </w:rPr>
            </w:pPr>
            <m:oMathPara>
              <m:oMath>
                <m:r>
                  <m:rPr>
                    <m:sty m:val="p"/>
                  </m:rPr>
                  <w:rPr>
                    <w:rFonts w:ascii="Cambria Math" w:hAnsi="Cambria Math"/>
                    <w:sz w:val="16"/>
                    <w:szCs w:val="16"/>
                  </w:rPr>
                  <m:t>0.5369±0.0785</m:t>
                </m:r>
              </m:oMath>
            </m:oMathPara>
          </w:p>
        </w:tc>
      </w:tr>
      <w:tr w:rsidR="006E66D6" w:rsidRPr="006E66D6" w14:paraId="6B98AE86" w14:textId="77777777" w:rsidTr="00B52F30">
        <w:trPr>
          <w:gridAfter w:val="1"/>
          <w:wAfter w:w="12" w:type="dxa"/>
          <w:cantSplit/>
          <w:trHeight w:val="20"/>
          <w:tblCellSpacing w:w="0" w:type="dxa"/>
          <w:jc w:val="center"/>
        </w:trPr>
        <w:tc>
          <w:tcPr>
            <w:tcW w:w="1991" w:type="dxa"/>
            <w:tcBorders>
              <w:right w:val="single" w:sz="8" w:space="0" w:color="000000"/>
            </w:tcBorders>
            <w:vAlign w:val="center"/>
          </w:tcPr>
          <w:p w14:paraId="2E5B2F67" w14:textId="5A1DF80F" w:rsidR="006E66D6" w:rsidRPr="006E66D6" w:rsidRDefault="006E66D6" w:rsidP="006E66D6">
            <w:pPr>
              <w:spacing w:after="0" w:line="240" w:lineRule="auto"/>
              <w:jc w:val="both"/>
              <w:rPr>
                <w:rFonts w:asciiTheme="majorBidi" w:hAnsiTheme="majorBidi" w:cstheme="majorBidi"/>
                <w:sz w:val="16"/>
                <w:szCs w:val="16"/>
              </w:rPr>
            </w:pP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Features</m:t>
                    </m:r>
                  </m:sub>
                </m:sSub>
              </m:oMath>
            </m:oMathPara>
          </w:p>
        </w:tc>
        <w:tc>
          <w:tcPr>
            <w:tcW w:w="2015" w:type="dxa"/>
            <w:vAlign w:val="center"/>
          </w:tcPr>
          <w:p w14:paraId="7B364241" w14:textId="4AC23748" w:rsidR="006E66D6" w:rsidRPr="006E66D6" w:rsidRDefault="006E66D6" w:rsidP="006E66D6">
            <w:pPr>
              <w:spacing w:after="0" w:line="240" w:lineRule="auto"/>
              <w:jc w:val="both"/>
              <w:rPr>
                <w:sz w:val="16"/>
                <w:szCs w:val="16"/>
              </w:rPr>
            </w:pPr>
            <m:oMathPara>
              <m:oMath>
                <m:r>
                  <m:rPr>
                    <m:sty m:val="p"/>
                  </m:rPr>
                  <w:rPr>
                    <w:rFonts w:ascii="Cambria Math" w:hAnsi="Cambria Math"/>
                    <w:sz w:val="16"/>
                    <w:szCs w:val="16"/>
                  </w:rPr>
                  <m:t>0.5763±0.0367</m:t>
                </m:r>
              </m:oMath>
            </m:oMathPara>
          </w:p>
        </w:tc>
      </w:tr>
      <w:tr w:rsidR="006E66D6" w:rsidRPr="006E66D6" w14:paraId="62598B4C" w14:textId="77777777" w:rsidTr="00B52F30">
        <w:trPr>
          <w:gridAfter w:val="1"/>
          <w:wAfter w:w="12" w:type="dxa"/>
          <w:cantSplit/>
          <w:trHeight w:val="20"/>
          <w:tblCellSpacing w:w="0" w:type="dxa"/>
          <w:jc w:val="center"/>
        </w:trPr>
        <w:tc>
          <w:tcPr>
            <w:tcW w:w="1991" w:type="dxa"/>
            <w:tcBorders>
              <w:right w:val="single" w:sz="8" w:space="0" w:color="000000"/>
            </w:tcBorders>
            <w:vAlign w:val="center"/>
          </w:tcPr>
          <w:p w14:paraId="5B6C2EB5" w14:textId="17CFAB36" w:rsidR="006E66D6" w:rsidRPr="006E66D6" w:rsidRDefault="006E66D6" w:rsidP="006E66D6">
            <w:pPr>
              <w:spacing w:after="0" w:line="240" w:lineRule="auto"/>
              <w:jc w:val="both"/>
              <w:rPr>
                <w:rFonts w:asciiTheme="majorBidi" w:hAnsiTheme="majorBidi" w:cstheme="majorBidi"/>
                <w:sz w:val="16"/>
                <w:szCs w:val="16"/>
              </w:rPr>
            </w:pPr>
            <m:oMathPara>
              <m:oMath>
                <m:sSub>
                  <m:sSubPr>
                    <m:ctrlPr>
                      <w:rPr>
                        <w:rFonts w:ascii="Cambria Math" w:hAnsi="Cambria Math" w:cstheme="majorBidi"/>
                        <w:i/>
                        <w:sz w:val="18"/>
                        <w:szCs w:val="18"/>
                        <w:lang w:bidi="ar-BH"/>
                      </w:rPr>
                    </m:ctrlPr>
                  </m:sSubPr>
                  <m:e>
                    <m:r>
                      <w:rPr>
                        <w:rFonts w:ascii="Cambria Math" w:hAnsi="Cambria Math" w:cstheme="majorBidi"/>
                        <w:sz w:val="18"/>
                        <w:szCs w:val="18"/>
                        <w:lang w:bidi="ar-BH"/>
                      </w:rPr>
                      <m:t>A</m:t>
                    </m:r>
                  </m:e>
                  <m:sub>
                    <m:r>
                      <w:rPr>
                        <w:rFonts w:ascii="Cambria Math" w:hAnsi="Cambria Math" w:cstheme="majorBidi"/>
                        <w:sz w:val="18"/>
                        <w:szCs w:val="18"/>
                        <w:lang w:bidi="ar-BH"/>
                      </w:rPr>
                      <m:t>fm</m:t>
                    </m:r>
                  </m:sub>
                </m:sSub>
              </m:oMath>
            </m:oMathPara>
          </w:p>
        </w:tc>
        <w:tc>
          <w:tcPr>
            <w:tcW w:w="2015" w:type="dxa"/>
            <w:vAlign w:val="center"/>
          </w:tcPr>
          <w:p w14:paraId="6048C279" w14:textId="14E7F93B" w:rsidR="006E66D6" w:rsidRPr="006E66D6" w:rsidRDefault="006E66D6" w:rsidP="006E66D6">
            <w:pPr>
              <w:spacing w:after="0" w:line="240" w:lineRule="auto"/>
              <w:jc w:val="both"/>
              <w:rPr>
                <w:sz w:val="16"/>
                <w:szCs w:val="16"/>
              </w:rPr>
            </w:pPr>
            <m:oMathPara>
              <m:oMath>
                <m:r>
                  <m:rPr>
                    <m:sty m:val="b"/>
                  </m:rPr>
                  <w:rPr>
                    <w:rFonts w:ascii="Cambria Math" w:hAnsi="Cambria Math"/>
                    <w:sz w:val="16"/>
                    <w:szCs w:val="16"/>
                  </w:rPr>
                  <m:t>0.5778±0.0161</m:t>
                </m:r>
              </m:oMath>
            </m:oMathPara>
          </w:p>
        </w:tc>
      </w:tr>
      <w:tr w:rsidR="006E66D6" w:rsidRPr="006E66D6" w14:paraId="7FA5D2C6" w14:textId="77777777" w:rsidTr="00B52F30">
        <w:trPr>
          <w:gridAfter w:val="1"/>
          <w:wAfter w:w="12" w:type="dxa"/>
          <w:cantSplit/>
          <w:trHeight w:val="20"/>
          <w:tblCellSpacing w:w="0" w:type="dxa"/>
          <w:jc w:val="center"/>
        </w:trPr>
        <w:tc>
          <w:tcPr>
            <w:tcW w:w="1991" w:type="dxa"/>
            <w:tcBorders>
              <w:bottom w:val="single" w:sz="8" w:space="0" w:color="000000"/>
              <w:right w:val="single" w:sz="8" w:space="0" w:color="000000"/>
            </w:tcBorders>
            <w:vAlign w:val="center"/>
          </w:tcPr>
          <w:p w14:paraId="2041DFAB" w14:textId="22511245" w:rsidR="006E66D6" w:rsidRPr="006E66D6" w:rsidRDefault="006E66D6" w:rsidP="006E66D6">
            <w:pPr>
              <w:spacing w:after="0" w:line="240" w:lineRule="auto"/>
              <w:jc w:val="both"/>
              <w:rPr>
                <w:rFonts w:asciiTheme="majorBidi" w:hAnsiTheme="majorBidi" w:cstheme="majorBidi"/>
                <w:sz w:val="16"/>
                <w:szCs w:val="16"/>
              </w:rPr>
            </w:pPr>
            <m:oMathPara>
              <m:oMath>
                <m:sSub>
                  <m:sSubPr>
                    <m:ctrlPr>
                      <w:rPr>
                        <w:rFonts w:ascii="Cambria Math" w:hAnsi="Cambria Math" w:cstheme="majorBidi"/>
                        <w:i/>
                        <w:sz w:val="18"/>
                        <w:szCs w:val="18"/>
                        <w:lang w:bidi="ar-BH"/>
                      </w:rPr>
                    </m:ctrlPr>
                  </m:sSubPr>
                  <m:e>
                    <m:r>
                      <w:rPr>
                        <w:rFonts w:ascii="Cambria Math" w:hAnsi="Cambria Math" w:cstheme="majorBidi"/>
                        <w:sz w:val="18"/>
                        <w:szCs w:val="18"/>
                        <w:lang w:bidi="ar-BH"/>
                      </w:rPr>
                      <m:t>A</m:t>
                    </m:r>
                  </m:e>
                  <m:sub>
                    <m:r>
                      <w:rPr>
                        <w:rFonts w:ascii="Cambria Math" w:hAnsi="Cambria Math" w:cstheme="majorBidi"/>
                        <w:sz w:val="18"/>
                        <w:szCs w:val="18"/>
                        <w:lang w:bidi="ar-BH"/>
                      </w:rPr>
                      <m:t>all</m:t>
                    </m:r>
                  </m:sub>
                </m:sSub>
              </m:oMath>
            </m:oMathPara>
          </w:p>
        </w:tc>
        <w:tc>
          <w:tcPr>
            <w:tcW w:w="2015" w:type="dxa"/>
            <w:tcBorders>
              <w:bottom w:val="single" w:sz="8" w:space="0" w:color="000000"/>
            </w:tcBorders>
            <w:vAlign w:val="center"/>
          </w:tcPr>
          <w:p w14:paraId="1A2E5CAB" w14:textId="1B369FA2" w:rsidR="006E66D6" w:rsidRPr="006E66D6" w:rsidRDefault="006E66D6" w:rsidP="006E66D6">
            <w:pPr>
              <w:spacing w:after="0" w:line="240" w:lineRule="auto"/>
              <w:jc w:val="both"/>
              <w:rPr>
                <w:b/>
                <w:bCs/>
                <w:sz w:val="16"/>
                <w:szCs w:val="16"/>
              </w:rPr>
            </w:pPr>
            <m:oMathPara>
              <m:oMath>
                <m:r>
                  <m:rPr>
                    <m:sty m:val="p"/>
                  </m:rPr>
                  <w:rPr>
                    <w:rFonts w:ascii="Cambria Math" w:hAnsi="Cambria Math"/>
                    <w:sz w:val="16"/>
                    <w:szCs w:val="16"/>
                  </w:rPr>
                  <m:t>0.5768±0.0251</m:t>
                </m:r>
                <m:r>
                  <m:rPr>
                    <m:sty m:val="b"/>
                  </m:rPr>
                  <w:rPr>
                    <w:rFonts w:ascii="Cambria Math" w:hAnsi="Cambria Math"/>
                    <w:sz w:val="16"/>
                    <w:szCs w:val="16"/>
                  </w:rPr>
                  <m:t xml:space="preserve"> </m:t>
                </m:r>
              </m:oMath>
            </m:oMathPara>
          </w:p>
        </w:tc>
      </w:tr>
      <w:tr w:rsidR="006E66D6" w:rsidRPr="006E66D6" w14:paraId="23FCD52A" w14:textId="77777777" w:rsidTr="00B52F30">
        <w:trPr>
          <w:cantSplit/>
          <w:trHeight w:val="20"/>
          <w:tblCellSpacing w:w="0" w:type="dxa"/>
          <w:jc w:val="center"/>
        </w:trPr>
        <w:tc>
          <w:tcPr>
            <w:tcW w:w="4018" w:type="dxa"/>
            <w:gridSpan w:val="3"/>
            <w:tcBorders>
              <w:bottom w:val="single" w:sz="8" w:space="0" w:color="000000"/>
            </w:tcBorders>
          </w:tcPr>
          <w:p w14:paraId="17940126" w14:textId="1996D708" w:rsidR="006E66D6" w:rsidRPr="006E66D6" w:rsidRDefault="006E66D6" w:rsidP="006E66D6">
            <w:pPr>
              <w:spacing w:after="0" w:line="240" w:lineRule="auto"/>
              <w:jc w:val="both"/>
              <w:rPr>
                <w:sz w:val="16"/>
                <w:szCs w:val="16"/>
              </w:rPr>
            </w:pPr>
            <w:r w:rsidRPr="006E66D6">
              <w:rPr>
                <w:sz w:val="16"/>
                <w:szCs w:val="16"/>
              </w:rPr>
              <w:t>CIFAR-10</w:t>
            </w:r>
          </w:p>
        </w:tc>
      </w:tr>
      <w:tr w:rsidR="006E66D6" w:rsidRPr="006E66D6" w14:paraId="425C3A1B" w14:textId="77777777" w:rsidTr="00B52F30">
        <w:trPr>
          <w:gridAfter w:val="1"/>
          <w:wAfter w:w="12" w:type="dxa"/>
          <w:cantSplit/>
          <w:trHeight w:val="20"/>
          <w:tblCellSpacing w:w="0" w:type="dxa"/>
          <w:jc w:val="center"/>
        </w:trPr>
        <w:tc>
          <w:tcPr>
            <w:tcW w:w="1991" w:type="dxa"/>
            <w:tcBorders>
              <w:right w:val="single" w:sz="8" w:space="0" w:color="000000"/>
            </w:tcBorders>
            <w:vAlign w:val="center"/>
          </w:tcPr>
          <w:p w14:paraId="358A753D" w14:textId="4AC404D4" w:rsidR="006E66D6" w:rsidRPr="006E66D6" w:rsidRDefault="006E66D6" w:rsidP="006E66D6">
            <w:pPr>
              <w:spacing w:after="0" w:line="240" w:lineRule="auto"/>
              <w:jc w:val="both"/>
              <w:rPr>
                <w:sz w:val="16"/>
                <w:szCs w:val="16"/>
              </w:rPr>
            </w:pPr>
            <m:oMathPara>
              <m:oMath>
                <m:sSub>
                  <m:sSubPr>
                    <m:ctrlPr>
                      <w:rPr>
                        <w:rFonts w:ascii="Cambria Math" w:hAnsi="Cambria Math"/>
                        <w:i/>
                        <w:sz w:val="18"/>
                        <w:szCs w:val="18"/>
                      </w:rPr>
                    </m:ctrlPr>
                  </m:sSubPr>
                  <m:e>
                    <m:r>
                      <w:rPr>
                        <w:rFonts w:ascii="Cambria Math" w:hAnsi="Cambria Math"/>
                        <w:sz w:val="18"/>
                        <w:szCs w:val="18"/>
                      </w:rPr>
                      <m:t>A</m:t>
                    </m:r>
                  </m:e>
                  <m:sub>
                    <m:sSub>
                      <m:sSubPr>
                        <m:ctrlPr>
                          <w:rPr>
                            <w:rFonts w:ascii="Cambria Math" w:hAnsi="Cambria Math"/>
                            <w:sz w:val="18"/>
                            <w:szCs w:val="18"/>
                          </w:rPr>
                        </m:ctrlPr>
                      </m:sSubPr>
                      <m:e>
                        <m:r>
                          <w:rPr>
                            <w:rFonts w:ascii="Cambria Math" w:hAnsi="Cambria Math"/>
                            <w:sz w:val="18"/>
                            <w:szCs w:val="18"/>
                          </w:rPr>
                          <m:t>L</m:t>
                        </m:r>
                      </m:e>
                      <m:sub>
                        <m:r>
                          <w:rPr>
                            <w:rFonts w:ascii="Cambria Math" w:hAnsi="Cambria Math"/>
                            <w:sz w:val="18"/>
                            <w:szCs w:val="18"/>
                          </w:rPr>
                          <m:t>1</m:t>
                        </m:r>
                      </m:sub>
                    </m:sSub>
                  </m:sub>
                </m:sSub>
              </m:oMath>
            </m:oMathPara>
          </w:p>
        </w:tc>
        <w:tc>
          <w:tcPr>
            <w:tcW w:w="2015" w:type="dxa"/>
            <w:vAlign w:val="center"/>
          </w:tcPr>
          <w:p w14:paraId="1BC07BDB" w14:textId="5CFA1853" w:rsidR="006E66D6" w:rsidRPr="006E66D6" w:rsidRDefault="006E66D6" w:rsidP="006E66D6">
            <w:pPr>
              <w:spacing w:after="0" w:line="240" w:lineRule="auto"/>
              <w:jc w:val="both"/>
              <w:rPr>
                <w:sz w:val="16"/>
                <w:szCs w:val="16"/>
              </w:rPr>
            </w:pPr>
            <m:oMathPara>
              <m:oMath>
                <m:r>
                  <m:rPr>
                    <m:sty m:val="p"/>
                  </m:rPr>
                  <w:rPr>
                    <w:rFonts w:ascii="Cambria Math" w:hAnsi="Cambria Math"/>
                    <w:sz w:val="16"/>
                    <w:szCs w:val="16"/>
                  </w:rPr>
                  <m:t>63.41±0.0321</m:t>
                </m:r>
              </m:oMath>
            </m:oMathPara>
          </w:p>
        </w:tc>
      </w:tr>
      <w:tr w:rsidR="006E66D6" w:rsidRPr="006E66D6" w14:paraId="0531A834" w14:textId="77777777" w:rsidTr="00B52F30">
        <w:trPr>
          <w:gridAfter w:val="1"/>
          <w:wAfter w:w="12" w:type="dxa"/>
          <w:cantSplit/>
          <w:trHeight w:val="20"/>
          <w:tblCellSpacing w:w="0" w:type="dxa"/>
          <w:jc w:val="center"/>
        </w:trPr>
        <w:tc>
          <w:tcPr>
            <w:tcW w:w="1991" w:type="dxa"/>
            <w:tcBorders>
              <w:right w:val="single" w:sz="8" w:space="0" w:color="000000"/>
            </w:tcBorders>
            <w:vAlign w:val="center"/>
          </w:tcPr>
          <w:p w14:paraId="672DE477" w14:textId="018403CB" w:rsidR="006E66D6" w:rsidRPr="006E66D6" w:rsidRDefault="006E66D6" w:rsidP="006E66D6">
            <w:pPr>
              <w:spacing w:after="0" w:line="240" w:lineRule="auto"/>
              <w:jc w:val="both"/>
              <w:rPr>
                <w:sz w:val="16"/>
                <w:szCs w:val="16"/>
              </w:rPr>
            </w:pPr>
            <m:oMathPara>
              <m:oMath>
                <m:sSub>
                  <m:sSubPr>
                    <m:ctrlPr>
                      <w:rPr>
                        <w:rFonts w:ascii="Cambria Math" w:hAnsi="Cambria Math"/>
                        <w:i/>
                        <w:sz w:val="18"/>
                        <w:szCs w:val="18"/>
                      </w:rPr>
                    </m:ctrlPr>
                  </m:sSubPr>
                  <m:e>
                    <m:r>
                      <w:rPr>
                        <w:rFonts w:ascii="Cambria Math" w:hAnsi="Cambria Math"/>
                        <w:sz w:val="18"/>
                        <w:szCs w:val="18"/>
                      </w:rPr>
                      <m:t>A</m:t>
                    </m:r>
                  </m:e>
                  <m:sub>
                    <m:sSub>
                      <m:sSubPr>
                        <m:ctrlPr>
                          <w:rPr>
                            <w:rFonts w:ascii="Cambria Math" w:hAnsi="Cambria Math"/>
                            <w:sz w:val="18"/>
                            <w:szCs w:val="18"/>
                          </w:rPr>
                        </m:ctrlPr>
                      </m:sSubPr>
                      <m:e>
                        <m:r>
                          <w:rPr>
                            <w:rFonts w:ascii="Cambria Math" w:hAnsi="Cambria Math"/>
                            <w:sz w:val="18"/>
                            <w:szCs w:val="18"/>
                          </w:rPr>
                          <m:t>L</m:t>
                        </m:r>
                      </m:e>
                      <m:sub>
                        <m:r>
                          <m:rPr>
                            <m:sty m:val="p"/>
                          </m:rPr>
                          <w:rPr>
                            <w:rFonts w:ascii="Cambria Math" w:hAnsi="Cambria Math"/>
                            <w:sz w:val="18"/>
                            <w:szCs w:val="18"/>
                          </w:rPr>
                          <m:t>2</m:t>
                        </m:r>
                      </m:sub>
                    </m:sSub>
                  </m:sub>
                </m:sSub>
              </m:oMath>
            </m:oMathPara>
          </w:p>
        </w:tc>
        <w:tc>
          <w:tcPr>
            <w:tcW w:w="2015" w:type="dxa"/>
            <w:vAlign w:val="center"/>
          </w:tcPr>
          <w:p w14:paraId="66A28E15" w14:textId="40923BD7" w:rsidR="006E66D6" w:rsidRPr="006E66D6" w:rsidRDefault="006E66D6" w:rsidP="006E66D6">
            <w:pPr>
              <w:spacing w:after="0" w:line="240" w:lineRule="auto"/>
              <w:jc w:val="both"/>
              <w:rPr>
                <w:sz w:val="16"/>
                <w:szCs w:val="16"/>
              </w:rPr>
            </w:pPr>
            <m:oMathPara>
              <m:oMath>
                <m:r>
                  <m:rPr>
                    <m:sty m:val="p"/>
                  </m:rPr>
                  <w:rPr>
                    <w:rFonts w:ascii="Cambria Math" w:hAnsi="Cambria Math"/>
                    <w:sz w:val="16"/>
                    <w:szCs w:val="16"/>
                  </w:rPr>
                  <m:t>63.27±0.0782</m:t>
                </m:r>
              </m:oMath>
            </m:oMathPara>
          </w:p>
        </w:tc>
      </w:tr>
      <w:tr w:rsidR="006E66D6" w:rsidRPr="006E66D6" w14:paraId="375939A3" w14:textId="77777777" w:rsidTr="00B52F30">
        <w:trPr>
          <w:gridAfter w:val="1"/>
          <w:wAfter w:w="12" w:type="dxa"/>
          <w:cantSplit/>
          <w:trHeight w:val="20"/>
          <w:tblCellSpacing w:w="0" w:type="dxa"/>
          <w:jc w:val="center"/>
        </w:trPr>
        <w:tc>
          <w:tcPr>
            <w:tcW w:w="1991" w:type="dxa"/>
            <w:tcBorders>
              <w:right w:val="single" w:sz="8" w:space="0" w:color="000000"/>
            </w:tcBorders>
            <w:vAlign w:val="center"/>
          </w:tcPr>
          <w:p w14:paraId="5D0E8DEF" w14:textId="450E90AE" w:rsidR="006E66D6" w:rsidRPr="006E66D6" w:rsidRDefault="006E66D6" w:rsidP="006E66D6">
            <w:pPr>
              <w:spacing w:after="0" w:line="240" w:lineRule="auto"/>
              <w:jc w:val="both"/>
              <w:rPr>
                <w:rFonts w:asciiTheme="majorBidi" w:hAnsiTheme="majorBidi" w:cstheme="majorBidi"/>
                <w:sz w:val="16"/>
                <w:szCs w:val="16"/>
              </w:rPr>
            </w:pP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Logits</m:t>
                    </m:r>
                  </m:sub>
                </m:sSub>
              </m:oMath>
            </m:oMathPara>
          </w:p>
        </w:tc>
        <w:tc>
          <w:tcPr>
            <w:tcW w:w="2015" w:type="dxa"/>
            <w:vAlign w:val="center"/>
          </w:tcPr>
          <w:p w14:paraId="1267E8C3" w14:textId="5AD145E4" w:rsidR="006E66D6" w:rsidRPr="006E66D6" w:rsidRDefault="006E66D6" w:rsidP="006E66D6">
            <w:pPr>
              <w:spacing w:after="0" w:line="240" w:lineRule="auto"/>
              <w:jc w:val="both"/>
              <w:rPr>
                <w:sz w:val="16"/>
                <w:szCs w:val="16"/>
              </w:rPr>
            </w:pPr>
            <m:oMathPara>
              <m:oMath>
                <m:r>
                  <m:rPr>
                    <m:sty m:val="p"/>
                  </m:rPr>
                  <w:rPr>
                    <w:rFonts w:ascii="Cambria Math" w:hAnsi="Cambria Math"/>
                    <w:sz w:val="16"/>
                    <w:szCs w:val="16"/>
                  </w:rPr>
                  <m:t>62.97±0.0643</m:t>
                </m:r>
              </m:oMath>
            </m:oMathPara>
          </w:p>
        </w:tc>
      </w:tr>
      <w:tr w:rsidR="006E66D6" w:rsidRPr="006E66D6" w14:paraId="70B7C793" w14:textId="77777777" w:rsidTr="00B52F30">
        <w:trPr>
          <w:gridAfter w:val="1"/>
          <w:wAfter w:w="12" w:type="dxa"/>
          <w:cantSplit/>
          <w:trHeight w:val="20"/>
          <w:tblCellSpacing w:w="0" w:type="dxa"/>
          <w:jc w:val="center"/>
        </w:trPr>
        <w:tc>
          <w:tcPr>
            <w:tcW w:w="1991" w:type="dxa"/>
            <w:tcBorders>
              <w:right w:val="single" w:sz="8" w:space="0" w:color="000000"/>
            </w:tcBorders>
            <w:vAlign w:val="center"/>
          </w:tcPr>
          <w:p w14:paraId="7504EFEA" w14:textId="29731E23" w:rsidR="006E66D6" w:rsidRPr="006E66D6" w:rsidRDefault="006E66D6" w:rsidP="006E66D6">
            <w:pPr>
              <w:spacing w:after="0" w:line="240" w:lineRule="auto"/>
              <w:jc w:val="both"/>
              <w:rPr>
                <w:rFonts w:asciiTheme="majorBidi" w:hAnsiTheme="majorBidi" w:cstheme="majorBidi"/>
                <w:sz w:val="16"/>
                <w:szCs w:val="16"/>
              </w:rPr>
            </w:pPr>
            <m:oMathPara>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Features</m:t>
                    </m:r>
                  </m:sub>
                </m:sSub>
              </m:oMath>
            </m:oMathPara>
          </w:p>
        </w:tc>
        <w:tc>
          <w:tcPr>
            <w:tcW w:w="2015" w:type="dxa"/>
            <w:vAlign w:val="center"/>
          </w:tcPr>
          <w:p w14:paraId="5974CBB5" w14:textId="4057E42E" w:rsidR="006E66D6" w:rsidRPr="006E66D6" w:rsidRDefault="006E66D6" w:rsidP="006E66D6">
            <w:pPr>
              <w:spacing w:after="0" w:line="240" w:lineRule="auto"/>
              <w:jc w:val="both"/>
              <w:rPr>
                <w:sz w:val="16"/>
                <w:szCs w:val="16"/>
              </w:rPr>
            </w:pPr>
            <m:oMathPara>
              <m:oMath>
                <m:r>
                  <m:rPr>
                    <m:sty m:val="p"/>
                  </m:rPr>
                  <w:rPr>
                    <w:rFonts w:ascii="Cambria Math" w:hAnsi="Cambria Math"/>
                    <w:sz w:val="16"/>
                    <w:szCs w:val="16"/>
                  </w:rPr>
                  <m:t>63.12±0.0368</m:t>
                </m:r>
              </m:oMath>
            </m:oMathPara>
          </w:p>
        </w:tc>
      </w:tr>
      <w:bookmarkStart w:id="4" w:name="_Hlk106538622"/>
      <w:tr w:rsidR="006E66D6" w:rsidRPr="006E66D6" w14:paraId="6AE6FEDC" w14:textId="77777777" w:rsidTr="00B52F30">
        <w:trPr>
          <w:gridAfter w:val="1"/>
          <w:wAfter w:w="12" w:type="dxa"/>
          <w:cantSplit/>
          <w:trHeight w:val="80"/>
          <w:tblCellSpacing w:w="0" w:type="dxa"/>
          <w:jc w:val="center"/>
        </w:trPr>
        <w:tc>
          <w:tcPr>
            <w:tcW w:w="1991" w:type="dxa"/>
            <w:tcBorders>
              <w:right w:val="single" w:sz="8" w:space="0" w:color="000000"/>
            </w:tcBorders>
            <w:vAlign w:val="center"/>
          </w:tcPr>
          <w:p w14:paraId="55705706" w14:textId="06D98CC9" w:rsidR="006E66D6" w:rsidRPr="006E66D6" w:rsidRDefault="006E66D6" w:rsidP="006E66D6">
            <w:pPr>
              <w:spacing w:after="0" w:line="240" w:lineRule="auto"/>
              <w:jc w:val="both"/>
              <w:rPr>
                <w:rFonts w:asciiTheme="majorBidi" w:hAnsiTheme="majorBidi" w:cstheme="majorBidi"/>
                <w:sz w:val="16"/>
                <w:szCs w:val="16"/>
              </w:rPr>
            </w:pPr>
            <m:oMathPara>
              <m:oMath>
                <m:sSub>
                  <m:sSubPr>
                    <m:ctrlPr>
                      <w:rPr>
                        <w:rFonts w:ascii="Cambria Math" w:hAnsi="Cambria Math" w:cstheme="majorBidi"/>
                        <w:i/>
                        <w:sz w:val="18"/>
                        <w:szCs w:val="18"/>
                        <w:lang w:bidi="ar-BH"/>
                      </w:rPr>
                    </m:ctrlPr>
                  </m:sSubPr>
                  <m:e>
                    <m:r>
                      <w:rPr>
                        <w:rFonts w:ascii="Cambria Math" w:hAnsi="Cambria Math" w:cstheme="majorBidi"/>
                        <w:sz w:val="18"/>
                        <w:szCs w:val="18"/>
                        <w:lang w:bidi="ar-BH"/>
                      </w:rPr>
                      <m:t>A</m:t>
                    </m:r>
                  </m:e>
                  <m:sub>
                    <m:r>
                      <w:rPr>
                        <w:rFonts w:ascii="Cambria Math" w:hAnsi="Cambria Math" w:cstheme="majorBidi"/>
                        <w:sz w:val="18"/>
                        <w:szCs w:val="18"/>
                        <w:lang w:bidi="ar-BH"/>
                      </w:rPr>
                      <m:t>fm</m:t>
                    </m:r>
                  </m:sub>
                </m:sSub>
              </m:oMath>
            </m:oMathPara>
            <w:bookmarkEnd w:id="4"/>
          </w:p>
        </w:tc>
        <w:tc>
          <w:tcPr>
            <w:tcW w:w="2015" w:type="dxa"/>
            <w:vAlign w:val="center"/>
          </w:tcPr>
          <w:p w14:paraId="51C76E80" w14:textId="62FAA6DA" w:rsidR="006E66D6" w:rsidRPr="006E66D6" w:rsidRDefault="006E66D6" w:rsidP="006E66D6">
            <w:pPr>
              <w:spacing w:after="0" w:line="240" w:lineRule="auto"/>
              <w:jc w:val="both"/>
              <w:rPr>
                <w:sz w:val="16"/>
                <w:szCs w:val="16"/>
              </w:rPr>
            </w:pPr>
            <m:oMathPara>
              <m:oMath>
                <m:r>
                  <m:rPr>
                    <m:sty m:val="b"/>
                  </m:rPr>
                  <w:rPr>
                    <w:rFonts w:ascii="Cambria Math" w:hAnsi="Cambria Math"/>
                    <w:sz w:val="16"/>
                    <w:szCs w:val="16"/>
                  </w:rPr>
                  <m:t>65.73±0.0194</m:t>
                </m:r>
              </m:oMath>
            </m:oMathPara>
          </w:p>
        </w:tc>
      </w:tr>
    </w:tbl>
    <w:p w14:paraId="48CE5F7E" w14:textId="532F0379" w:rsidR="00EC4D98" w:rsidRPr="006E66D6" w:rsidRDefault="00D97815"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 xml:space="preserve">As is clear in Table </w:t>
      </w:r>
      <w:r w:rsidR="006E66D6" w:rsidRPr="006E66D6">
        <w:rPr>
          <w:rFonts w:asciiTheme="majorBidi" w:eastAsiaTheme="minorEastAsia" w:hAnsiTheme="majorBidi" w:cstheme="majorBidi"/>
          <w:lang w:bidi="fa-IR"/>
        </w:rPr>
        <w:t>8</w:t>
      </w:r>
      <w:r w:rsidRPr="006E66D6">
        <w:rPr>
          <w:rFonts w:asciiTheme="majorBidi" w:eastAsiaTheme="minorEastAsia" w:hAnsiTheme="majorBidi" w:cstheme="majorBidi"/>
          <w:lang w:bidi="fa-IR"/>
        </w:rPr>
        <w:t>, the performance of the feature-based score (</w:t>
      </w:r>
      <w:proofErr w:type="spellStart"/>
      <w:r w:rsidRPr="006E66D6">
        <w:rPr>
          <w:rFonts w:asciiTheme="majorBidi" w:eastAsiaTheme="minorEastAsia" w:hAnsiTheme="majorBidi" w:cstheme="majorBidi"/>
          <w:lang w:bidi="fa-IR"/>
        </w:rPr>
        <w:t>A</w:t>
      </w:r>
      <w:r w:rsidRPr="006E66D6">
        <w:rPr>
          <w:rFonts w:asciiTheme="majorBidi" w:eastAsiaTheme="minorEastAsia" w:hAnsiTheme="majorBidi" w:cstheme="majorBidi"/>
          <w:vertAlign w:val="subscript"/>
          <w:lang w:bidi="fa-IR"/>
        </w:rPr>
        <w:t>fm</w:t>
      </w:r>
      <w:proofErr w:type="spellEnd"/>
      <w:r w:rsidRPr="006E66D6">
        <w:rPr>
          <w:rFonts w:asciiTheme="majorBidi" w:eastAsiaTheme="minorEastAsia" w:hAnsiTheme="majorBidi" w:cstheme="majorBidi"/>
          <w:lang w:bidi="fa-IR"/>
        </w:rPr>
        <w:t>) on image</w:t>
      </w:r>
      <w:r w:rsidR="00AD46D3" w:rsidRPr="006E66D6">
        <w:rPr>
          <w:rFonts w:asciiTheme="majorBidi" w:eastAsiaTheme="minorEastAsia" w:hAnsiTheme="majorBidi" w:cstheme="majorBidi"/>
          <w:lang w:bidi="fa-IR"/>
        </w:rPr>
        <w:t xml:space="preserve">ry data is </w:t>
      </w:r>
      <w:r w:rsidRPr="006E66D6">
        <w:rPr>
          <w:rFonts w:asciiTheme="majorBidi" w:eastAsiaTheme="minorEastAsia" w:hAnsiTheme="majorBidi" w:cstheme="majorBidi"/>
          <w:lang w:bidi="fa-IR"/>
        </w:rPr>
        <w:t>s</w:t>
      </w:r>
      <w:r w:rsidR="00C90962" w:rsidRPr="006E66D6">
        <w:rPr>
          <w:rFonts w:asciiTheme="majorBidi" w:eastAsiaTheme="minorEastAsia" w:hAnsiTheme="majorBidi" w:cstheme="majorBidi"/>
          <w:lang w:bidi="fa-IR"/>
        </w:rPr>
        <w:t>ignificant</w:t>
      </w:r>
      <w:r w:rsidRPr="006E66D6">
        <w:rPr>
          <w:rFonts w:asciiTheme="majorBidi" w:eastAsiaTheme="minorEastAsia" w:hAnsiTheme="majorBidi" w:cstheme="majorBidi"/>
          <w:lang w:bidi="fa-IR"/>
        </w:rPr>
        <w:t xml:space="preserve">. This difference in the performance of the scores can be owing to the difference in the number of features of these two types of datasets. </w:t>
      </w:r>
      <w:r w:rsidR="003E2DB8" w:rsidRPr="006E66D6">
        <w:rPr>
          <w:rFonts w:asciiTheme="majorBidi" w:eastAsiaTheme="minorEastAsia" w:hAnsiTheme="majorBidi" w:cstheme="majorBidi"/>
          <w:lang w:bidi="fa-IR"/>
        </w:rPr>
        <w:t>G</w:t>
      </w:r>
      <w:r w:rsidR="00754F0B" w:rsidRPr="006E66D6">
        <w:rPr>
          <w:rFonts w:asciiTheme="majorBidi" w:eastAsiaTheme="minorEastAsia" w:hAnsiTheme="majorBidi" w:cstheme="majorBidi"/>
          <w:lang w:bidi="fa-IR"/>
        </w:rPr>
        <w:t xml:space="preserve">iven the fact that the number of features on tabular data is less than those of imagery data, the </w:t>
      </w:r>
      <w:proofErr w:type="spellStart"/>
      <w:r w:rsidR="00754F0B" w:rsidRPr="006E66D6">
        <w:rPr>
          <w:rFonts w:asciiTheme="majorBidi" w:eastAsiaTheme="minorEastAsia" w:hAnsiTheme="majorBidi" w:cstheme="majorBidi"/>
          <w:lang w:bidi="fa-IR"/>
        </w:rPr>
        <w:t>D</w:t>
      </w:r>
      <w:r w:rsidR="00754F0B" w:rsidRPr="006E66D6">
        <w:rPr>
          <w:rFonts w:asciiTheme="majorBidi" w:eastAsiaTheme="minorEastAsia" w:hAnsiTheme="majorBidi" w:cstheme="majorBidi"/>
          <w:vertAlign w:val="subscript"/>
          <w:lang w:bidi="fa-IR"/>
        </w:rPr>
        <w:t>xxzz</w:t>
      </w:r>
      <w:proofErr w:type="spellEnd"/>
      <w:r w:rsidR="00754F0B" w:rsidRPr="006E66D6">
        <w:rPr>
          <w:rFonts w:asciiTheme="majorBidi" w:eastAsiaTheme="minorEastAsia" w:hAnsiTheme="majorBidi" w:cstheme="majorBidi"/>
          <w:vertAlign w:val="subscript"/>
          <w:lang w:bidi="fa-IR"/>
        </w:rPr>
        <w:t xml:space="preserve"> </w:t>
      </w:r>
      <w:r w:rsidR="009F41E1" w:rsidRPr="006E66D6">
        <w:rPr>
          <w:rFonts w:asciiTheme="majorBidi" w:eastAsiaTheme="minorEastAsia" w:hAnsiTheme="majorBidi" w:cstheme="majorBidi"/>
          <w:lang w:bidi="fa-IR"/>
        </w:rPr>
        <w:t>discriminator</w:t>
      </w:r>
      <w:r w:rsidR="00754F0B" w:rsidRPr="006E66D6">
        <w:rPr>
          <w:rFonts w:asciiTheme="majorBidi" w:eastAsiaTheme="minorEastAsia" w:hAnsiTheme="majorBidi" w:cstheme="majorBidi"/>
          <w:lang w:bidi="fa-IR"/>
        </w:rPr>
        <w:t xml:space="preserve"> is able to extract and recognize abnormal samples properly. </w:t>
      </w:r>
      <w:r w:rsidR="005546A7" w:rsidRPr="006E66D6">
        <w:rPr>
          <w:rFonts w:asciiTheme="majorBidi" w:eastAsiaTheme="minorEastAsia" w:hAnsiTheme="majorBidi" w:cstheme="majorBidi"/>
          <w:lang w:bidi="fa-IR"/>
        </w:rPr>
        <w:t xml:space="preserve">However, in the imagery data set, the output of the latent layer before the logit layer contains richer information to distinguish between normal and abnormal data. This improves the performance of the </w:t>
      </w:r>
      <w:proofErr w:type="spellStart"/>
      <w:r w:rsidR="005546A7" w:rsidRPr="006E66D6">
        <w:rPr>
          <w:rFonts w:asciiTheme="majorBidi" w:eastAsiaTheme="minorEastAsia" w:hAnsiTheme="majorBidi" w:cstheme="majorBidi"/>
          <w:lang w:bidi="fa-IR"/>
        </w:rPr>
        <w:t>A</w:t>
      </w:r>
      <w:r w:rsidR="005546A7" w:rsidRPr="006E66D6">
        <w:rPr>
          <w:rFonts w:asciiTheme="majorBidi" w:eastAsiaTheme="minorEastAsia" w:hAnsiTheme="majorBidi" w:cstheme="majorBidi"/>
          <w:vertAlign w:val="subscript"/>
          <w:lang w:bidi="fa-IR"/>
        </w:rPr>
        <w:t>fm</w:t>
      </w:r>
      <w:proofErr w:type="spellEnd"/>
      <w:r w:rsidR="005546A7" w:rsidRPr="006E66D6">
        <w:rPr>
          <w:rFonts w:asciiTheme="majorBidi" w:eastAsiaTheme="minorEastAsia" w:hAnsiTheme="majorBidi" w:cstheme="majorBidi"/>
          <w:lang w:bidi="fa-IR"/>
        </w:rPr>
        <w:t xml:space="preserve"> score.</w:t>
      </w:r>
    </w:p>
    <w:p w14:paraId="30323C97" w14:textId="53F8DE98" w:rsidR="00DD0FC1" w:rsidRPr="006E66D6" w:rsidRDefault="00DD0FC1" w:rsidP="006E66D6">
      <w:pPr>
        <w:spacing w:after="0"/>
        <w:jc w:val="both"/>
        <w:rPr>
          <w:rFonts w:asciiTheme="majorBidi" w:eastAsiaTheme="minorEastAsia" w:hAnsiTheme="majorBidi" w:cstheme="majorBidi"/>
          <w:b/>
          <w:bCs/>
          <w:lang w:bidi="fa-IR"/>
        </w:rPr>
      </w:pPr>
      <w:r w:rsidRPr="006E66D6">
        <w:rPr>
          <w:rFonts w:asciiTheme="majorBidi" w:eastAsiaTheme="minorEastAsia" w:hAnsiTheme="majorBidi" w:cstheme="majorBidi"/>
          <w:b/>
          <w:bCs/>
          <w:lang w:bidi="fa-IR"/>
        </w:rPr>
        <w:t xml:space="preserve">6. </w:t>
      </w:r>
      <w:r w:rsidR="003E2DB8" w:rsidRPr="006E66D6">
        <w:rPr>
          <w:rFonts w:asciiTheme="majorBidi" w:eastAsiaTheme="minorEastAsia" w:hAnsiTheme="majorBidi" w:cstheme="majorBidi"/>
          <w:b/>
          <w:bCs/>
          <w:lang w:bidi="fa-IR"/>
        </w:rPr>
        <w:t>Conclusion</w:t>
      </w:r>
      <w:r w:rsidRPr="006E66D6">
        <w:rPr>
          <w:rFonts w:asciiTheme="majorBidi" w:eastAsiaTheme="minorEastAsia" w:hAnsiTheme="majorBidi" w:cstheme="majorBidi"/>
          <w:b/>
          <w:bCs/>
          <w:lang w:bidi="fa-IR"/>
        </w:rPr>
        <w:t xml:space="preserve"> </w:t>
      </w:r>
    </w:p>
    <w:p w14:paraId="2C9C12DD" w14:textId="7FBA81CA" w:rsidR="00C90962" w:rsidRPr="006E66D6" w:rsidRDefault="00DC5206"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t>The work presented in this paper introduces a new model for anomaly detection based on adversarial neural networks.</w:t>
      </w:r>
      <w:r w:rsidR="0093695F" w:rsidRPr="006E66D6">
        <w:rPr>
          <w:rFonts w:asciiTheme="majorBidi" w:eastAsiaTheme="minorEastAsia" w:hAnsiTheme="majorBidi" w:cstheme="majorBidi"/>
          <w:lang w:bidi="fa-IR"/>
        </w:rPr>
        <w:t xml:space="preserve"> In the proposed model, an encoder </w:t>
      </w:r>
      <w:r w:rsidR="00180CA4" w:rsidRPr="006E66D6">
        <w:rPr>
          <w:rFonts w:asciiTheme="majorBidi" w:eastAsiaTheme="minorEastAsia" w:hAnsiTheme="majorBidi" w:cstheme="majorBidi"/>
          <w:lang w:bidi="fa-IR"/>
        </w:rPr>
        <w:t>was</w:t>
      </w:r>
      <w:r w:rsidR="0093695F" w:rsidRPr="006E66D6">
        <w:rPr>
          <w:rFonts w:asciiTheme="majorBidi" w:eastAsiaTheme="minorEastAsia" w:hAnsiTheme="majorBidi" w:cstheme="majorBidi"/>
          <w:lang w:bidi="fa-IR"/>
        </w:rPr>
        <w:t xml:space="preserve"> used for the </w:t>
      </w:r>
      <w:r w:rsidRPr="006E66D6">
        <w:rPr>
          <w:rFonts w:asciiTheme="majorBidi" w:eastAsiaTheme="minorEastAsia" w:hAnsiTheme="majorBidi" w:cstheme="majorBidi"/>
          <w:lang w:bidi="fa-IR"/>
        </w:rPr>
        <w:t>inv</w:t>
      </w:r>
      <w:r w:rsidR="0093695F" w:rsidRPr="006E66D6">
        <w:rPr>
          <w:rFonts w:asciiTheme="majorBidi" w:eastAsiaTheme="minorEastAsia" w:hAnsiTheme="majorBidi" w:cstheme="majorBidi"/>
          <w:lang w:bidi="fa-IR"/>
        </w:rPr>
        <w:t>erse mapping of the input data space</w:t>
      </w:r>
      <w:r w:rsidR="00C90962" w:rsidRPr="006E66D6">
        <w:rPr>
          <w:rFonts w:asciiTheme="majorBidi" w:eastAsiaTheme="minorEastAsia" w:hAnsiTheme="majorBidi" w:cstheme="majorBidi"/>
          <w:lang w:bidi="fa-IR"/>
        </w:rPr>
        <w:t>,</w:t>
      </w:r>
      <w:r w:rsidR="0093695F" w:rsidRPr="006E66D6">
        <w:rPr>
          <w:rFonts w:asciiTheme="majorBidi" w:eastAsiaTheme="minorEastAsia" w:hAnsiTheme="majorBidi" w:cstheme="majorBidi"/>
          <w:lang w:bidi="fa-IR"/>
        </w:rPr>
        <w:t xml:space="preserve"> and the </w:t>
      </w:r>
      <w:r w:rsidRPr="006E66D6">
        <w:rPr>
          <w:rFonts w:asciiTheme="majorBidi" w:eastAsiaTheme="minorEastAsia" w:hAnsiTheme="majorBidi" w:cstheme="majorBidi"/>
          <w:lang w:bidi="fa-IR"/>
        </w:rPr>
        <w:t>discriminator</w:t>
      </w:r>
      <w:r w:rsidRPr="006E66D6">
        <w:rPr>
          <w:rFonts w:asciiTheme="majorBidi" w:eastAsiaTheme="minorEastAsia" w:hAnsiTheme="majorBidi" w:cstheme="majorBidi"/>
          <w:lang w:bidi="fa-IR"/>
        </w:rPr>
        <w:t xml:space="preserve"> </w:t>
      </w:r>
      <w:proofErr w:type="spellStart"/>
      <w:r w:rsidR="0093695F" w:rsidRPr="006E66D6">
        <w:rPr>
          <w:rFonts w:asciiTheme="majorBidi" w:eastAsiaTheme="minorEastAsia" w:hAnsiTheme="majorBidi" w:cstheme="majorBidi"/>
          <w:lang w:bidi="fa-IR"/>
        </w:rPr>
        <w:t>D</w:t>
      </w:r>
      <w:r w:rsidR="0093695F" w:rsidRPr="006E66D6">
        <w:rPr>
          <w:rFonts w:asciiTheme="majorBidi" w:eastAsiaTheme="minorEastAsia" w:hAnsiTheme="majorBidi" w:cstheme="majorBidi"/>
          <w:vertAlign w:val="subscript"/>
          <w:lang w:bidi="fa-IR"/>
        </w:rPr>
        <w:t>xx</w:t>
      </w:r>
      <w:proofErr w:type="spellEnd"/>
      <w:r w:rsidR="0093695F" w:rsidRPr="006E66D6">
        <w:rPr>
          <w:rFonts w:asciiTheme="majorBidi" w:eastAsiaTheme="minorEastAsia" w:hAnsiTheme="majorBidi" w:cstheme="majorBidi"/>
          <w:vertAlign w:val="subscript"/>
          <w:lang w:bidi="fa-IR"/>
        </w:rPr>
        <w:t xml:space="preserve"> </w:t>
      </w:r>
      <w:r w:rsidR="00180CA4" w:rsidRPr="006E66D6">
        <w:rPr>
          <w:rFonts w:asciiTheme="majorBidi" w:eastAsiaTheme="minorEastAsia" w:hAnsiTheme="majorBidi" w:cstheme="majorBidi"/>
          <w:lang w:bidi="fa-IR"/>
        </w:rPr>
        <w:t>was employed</w:t>
      </w:r>
      <w:r w:rsidR="0093695F" w:rsidRPr="006E66D6">
        <w:rPr>
          <w:rFonts w:asciiTheme="majorBidi" w:eastAsiaTheme="minorEastAsia" w:hAnsiTheme="majorBidi" w:cstheme="majorBidi"/>
          <w:lang w:bidi="fa-IR"/>
        </w:rPr>
        <w:t xml:space="preserve"> to satisfy the condition of</w:t>
      </w:r>
      <w:r w:rsidR="00251F44" w:rsidRPr="006E66D6">
        <w:rPr>
          <w:rFonts w:asciiTheme="majorBidi" w:eastAsiaTheme="minorEastAsia" w:hAnsiTheme="majorBidi" w:cstheme="majorBidi"/>
          <w:lang w:bidi="fa-IR"/>
        </w:rPr>
        <w:t xml:space="preserve"> cycle</w:t>
      </w:r>
      <w:r w:rsidR="0093695F" w:rsidRPr="006E66D6">
        <w:rPr>
          <w:rFonts w:asciiTheme="majorBidi" w:eastAsiaTheme="minorEastAsia" w:hAnsiTheme="majorBidi" w:cstheme="majorBidi"/>
          <w:lang w:bidi="fa-IR"/>
        </w:rPr>
        <w:t xml:space="preserve"> </w:t>
      </w:r>
      <w:r w:rsidR="00AD46D3" w:rsidRPr="006E66D6">
        <w:rPr>
          <w:rFonts w:asciiTheme="majorBidi" w:eastAsiaTheme="minorEastAsia" w:hAnsiTheme="majorBidi" w:cstheme="majorBidi"/>
          <w:lang w:bidi="fa-IR"/>
        </w:rPr>
        <w:t xml:space="preserve">consistency. </w:t>
      </w:r>
      <w:r w:rsidR="00186B3B" w:rsidRPr="006E66D6">
        <w:rPr>
          <w:rFonts w:asciiTheme="majorBidi" w:eastAsiaTheme="minorEastAsia" w:hAnsiTheme="majorBidi" w:cstheme="majorBidi"/>
          <w:lang w:bidi="fa-IR"/>
        </w:rPr>
        <w:t xml:space="preserve">In order to stabilize the training process of the adversarial </w:t>
      </w:r>
      <w:r w:rsidR="00C90962" w:rsidRPr="006E66D6">
        <w:rPr>
          <w:rFonts w:asciiTheme="majorBidi" w:eastAsiaTheme="minorEastAsia" w:hAnsiTheme="majorBidi" w:cstheme="majorBidi"/>
          <w:lang w:bidi="fa-IR"/>
        </w:rPr>
        <w:t>generator network</w:t>
      </w:r>
      <w:r w:rsidR="00186B3B" w:rsidRPr="006E66D6">
        <w:rPr>
          <w:rFonts w:asciiTheme="majorBidi" w:eastAsiaTheme="minorEastAsia" w:hAnsiTheme="majorBidi" w:cstheme="majorBidi"/>
          <w:lang w:bidi="fa-IR"/>
        </w:rPr>
        <w:t xml:space="preserve">, </w:t>
      </w:r>
      <w:r w:rsidRPr="006E66D6">
        <w:rPr>
          <w:rFonts w:asciiTheme="majorBidi" w:eastAsiaTheme="minorEastAsia" w:hAnsiTheme="majorBidi" w:cstheme="majorBidi"/>
          <w:lang w:bidi="fa-IR"/>
        </w:rPr>
        <w:t>discriminator</w:t>
      </w:r>
      <w:r w:rsidRPr="006E66D6">
        <w:rPr>
          <w:rFonts w:asciiTheme="majorBidi" w:eastAsiaTheme="minorEastAsia" w:hAnsiTheme="majorBidi" w:cstheme="majorBidi"/>
          <w:lang w:bidi="fa-IR"/>
        </w:rPr>
        <w:t xml:space="preserve"> </w:t>
      </w:r>
      <w:proofErr w:type="spellStart"/>
      <w:r w:rsidR="00186B3B" w:rsidRPr="006E66D6">
        <w:rPr>
          <w:rFonts w:asciiTheme="majorBidi" w:eastAsiaTheme="minorEastAsia" w:hAnsiTheme="majorBidi" w:cstheme="majorBidi"/>
          <w:lang w:bidi="fa-IR"/>
        </w:rPr>
        <w:t>D</w:t>
      </w:r>
      <w:r w:rsidR="00186B3B" w:rsidRPr="006E66D6">
        <w:rPr>
          <w:rFonts w:asciiTheme="majorBidi" w:eastAsiaTheme="minorEastAsia" w:hAnsiTheme="majorBidi" w:cstheme="majorBidi"/>
          <w:vertAlign w:val="subscript"/>
          <w:lang w:bidi="fa-IR"/>
        </w:rPr>
        <w:t>zz</w:t>
      </w:r>
      <w:proofErr w:type="spellEnd"/>
      <w:r w:rsidR="00186B3B" w:rsidRPr="006E66D6">
        <w:rPr>
          <w:rFonts w:asciiTheme="majorBidi" w:eastAsiaTheme="minorEastAsia" w:hAnsiTheme="majorBidi" w:cstheme="majorBidi"/>
          <w:lang w:bidi="fa-IR"/>
        </w:rPr>
        <w:t xml:space="preserve"> </w:t>
      </w:r>
      <w:r w:rsidR="00180CA4" w:rsidRPr="006E66D6">
        <w:rPr>
          <w:rFonts w:asciiTheme="majorBidi" w:eastAsiaTheme="minorEastAsia" w:hAnsiTheme="majorBidi" w:cstheme="majorBidi"/>
          <w:lang w:bidi="fa-IR"/>
        </w:rPr>
        <w:t>was</w:t>
      </w:r>
      <w:r w:rsidR="00186B3B" w:rsidRPr="006E66D6">
        <w:rPr>
          <w:rFonts w:asciiTheme="majorBidi" w:eastAsiaTheme="minorEastAsia" w:hAnsiTheme="majorBidi" w:cstheme="majorBidi"/>
          <w:lang w:bidi="fa-IR"/>
        </w:rPr>
        <w:t xml:space="preserve"> adopted in the adversarial structure of the model.</w:t>
      </w:r>
      <w:r w:rsidR="00D52BC8" w:rsidRPr="006E66D6">
        <w:rPr>
          <w:rFonts w:asciiTheme="majorBidi" w:eastAsiaTheme="minorEastAsia" w:hAnsiTheme="majorBidi" w:cstheme="majorBidi"/>
          <w:lang w:bidi="fa-IR"/>
        </w:rPr>
        <w:t xml:space="preserve"> </w:t>
      </w:r>
      <w:r w:rsidR="00C90962" w:rsidRPr="006E66D6">
        <w:rPr>
          <w:rFonts w:asciiTheme="majorBidi" w:eastAsiaTheme="minorEastAsia" w:hAnsiTheme="majorBidi" w:cstheme="majorBidi"/>
          <w:lang w:bidi="fa-IR"/>
        </w:rPr>
        <w:t>To use</w:t>
      </w:r>
      <w:r w:rsidR="00D52BC8" w:rsidRPr="006E66D6">
        <w:rPr>
          <w:rFonts w:asciiTheme="majorBidi" w:eastAsiaTheme="minorEastAsia" w:hAnsiTheme="majorBidi" w:cstheme="majorBidi"/>
          <w:lang w:bidi="fa-IR"/>
        </w:rPr>
        <w:t xml:space="preserve"> the information of a complete cycle in the proposed model, the </w:t>
      </w:r>
      <m:oMath>
        <m:sSub>
          <m:sSubPr>
            <m:ctrlPr>
              <w:rPr>
                <w:rFonts w:ascii="Cambria Math" w:eastAsiaTheme="minorEastAsia" w:hAnsi="Cambria Math" w:cstheme="majorBidi"/>
                <w:i/>
                <w:lang w:bidi="fa-IR"/>
              </w:rPr>
            </m:ctrlPr>
          </m:sSubPr>
          <m:e>
            <m:r>
              <w:rPr>
                <w:rFonts w:ascii="Cambria Math" w:eastAsiaTheme="minorEastAsia" w:hAnsi="Cambria Math" w:cstheme="majorBidi"/>
                <w:lang w:bidi="fa-IR"/>
              </w:rPr>
              <m:t>z ̂</m:t>
            </m:r>
          </m:e>
          <m:sub>
            <m:r>
              <w:rPr>
                <w:rFonts w:ascii="Cambria Math" w:eastAsiaTheme="minorEastAsia" w:hAnsi="Cambria Math" w:cstheme="majorBidi"/>
                <w:lang w:bidi="fa-IR"/>
              </w:rPr>
              <m:t>x ̂</m:t>
            </m:r>
          </m:sub>
        </m:sSub>
      </m:oMath>
      <w:r w:rsidR="00D52BC8" w:rsidRPr="006E66D6">
        <w:rPr>
          <w:rFonts w:asciiTheme="majorBidi" w:eastAsiaTheme="minorEastAsia" w:hAnsiTheme="majorBidi" w:cstheme="majorBidi"/>
          <w:lang w:bidi="fa-IR"/>
        </w:rPr>
        <w:t xml:space="preserve"> </w:t>
      </w:r>
      <w:r w:rsidR="00180CA4" w:rsidRPr="006E66D6">
        <w:rPr>
          <w:rFonts w:asciiTheme="majorBidi" w:eastAsiaTheme="minorEastAsia" w:hAnsiTheme="majorBidi" w:cstheme="majorBidi"/>
          <w:lang w:bidi="fa-IR"/>
        </w:rPr>
        <w:t xml:space="preserve"> </w:t>
      </w:r>
      <w:r w:rsidR="00D52BC8" w:rsidRPr="006E66D6">
        <w:rPr>
          <w:rFonts w:asciiTheme="majorBidi" w:eastAsiaTheme="minorEastAsia" w:hAnsiTheme="majorBidi" w:cstheme="majorBidi"/>
          <w:lang w:bidi="fa-IR"/>
        </w:rPr>
        <w:t>variable was introduced</w:t>
      </w:r>
      <w:r w:rsidR="00C90962" w:rsidRPr="006E66D6">
        <w:rPr>
          <w:rFonts w:asciiTheme="majorBidi" w:eastAsiaTheme="minorEastAsia" w:hAnsiTheme="majorBidi" w:cstheme="majorBidi"/>
          <w:lang w:bidi="fa-IR"/>
        </w:rPr>
        <w:t>. C</w:t>
      </w:r>
      <w:r w:rsidR="00D52BC8" w:rsidRPr="006E66D6">
        <w:rPr>
          <w:rFonts w:asciiTheme="majorBidi" w:eastAsiaTheme="minorEastAsia" w:hAnsiTheme="majorBidi" w:cstheme="majorBidi"/>
          <w:lang w:bidi="fa-IR"/>
        </w:rPr>
        <w:t xml:space="preserve">onsequently, the </w:t>
      </w:r>
      <w:r w:rsidRPr="006E66D6">
        <w:rPr>
          <w:rFonts w:asciiTheme="majorBidi" w:eastAsiaTheme="minorEastAsia" w:hAnsiTheme="majorBidi" w:cstheme="majorBidi"/>
          <w:lang w:bidi="fa-IR"/>
        </w:rPr>
        <w:t>discriminator</w:t>
      </w:r>
      <w:r w:rsidRPr="006E66D6">
        <w:rPr>
          <w:rFonts w:asciiTheme="majorBidi" w:eastAsiaTheme="minorEastAsia" w:hAnsiTheme="majorBidi" w:cstheme="majorBidi"/>
          <w:lang w:bidi="fa-IR"/>
        </w:rPr>
        <w:t xml:space="preserve"> </w:t>
      </w:r>
      <w:proofErr w:type="spellStart"/>
      <w:r w:rsidR="00D52BC8" w:rsidRPr="006E66D6">
        <w:rPr>
          <w:rFonts w:asciiTheme="majorBidi" w:eastAsiaTheme="minorEastAsia" w:hAnsiTheme="majorBidi" w:cstheme="majorBidi"/>
          <w:lang w:bidi="fa-IR"/>
        </w:rPr>
        <w:t>D</w:t>
      </w:r>
      <w:r w:rsidR="00D52BC8" w:rsidRPr="006E66D6">
        <w:rPr>
          <w:rFonts w:asciiTheme="majorBidi" w:eastAsiaTheme="minorEastAsia" w:hAnsiTheme="majorBidi" w:cstheme="majorBidi"/>
          <w:vertAlign w:val="subscript"/>
          <w:lang w:bidi="fa-IR"/>
        </w:rPr>
        <w:t>xxzz</w:t>
      </w:r>
      <w:proofErr w:type="spellEnd"/>
      <w:r w:rsidR="00251F44" w:rsidRPr="006E66D6">
        <w:rPr>
          <w:rFonts w:asciiTheme="majorBidi" w:eastAsiaTheme="minorEastAsia" w:hAnsiTheme="majorBidi" w:cstheme="majorBidi"/>
          <w:vertAlign w:val="subscript"/>
          <w:lang w:bidi="fa-IR"/>
        </w:rPr>
        <w:t xml:space="preserve"> </w:t>
      </w:r>
      <w:r w:rsidR="00D52BC8" w:rsidRPr="006E66D6">
        <w:rPr>
          <w:rFonts w:asciiTheme="majorBidi" w:eastAsiaTheme="minorEastAsia" w:hAnsiTheme="majorBidi" w:cstheme="majorBidi"/>
          <w:lang w:bidi="fa-IR"/>
        </w:rPr>
        <w:t xml:space="preserve">was </w:t>
      </w:r>
      <w:r w:rsidRPr="006E66D6">
        <w:rPr>
          <w:rFonts w:asciiTheme="majorBidi" w:eastAsiaTheme="minorEastAsia" w:hAnsiTheme="majorBidi" w:cstheme="majorBidi"/>
          <w:lang w:bidi="fa-IR"/>
        </w:rPr>
        <w:t>employed</w:t>
      </w:r>
      <w:r w:rsidR="00D52BC8" w:rsidRPr="006E66D6">
        <w:rPr>
          <w:rFonts w:asciiTheme="majorBidi" w:eastAsiaTheme="minorEastAsia" w:hAnsiTheme="majorBidi" w:cstheme="majorBidi"/>
          <w:lang w:bidi="fa-IR"/>
        </w:rPr>
        <w:t xml:space="preserve"> </w:t>
      </w:r>
      <w:r w:rsidRPr="006E66D6">
        <w:rPr>
          <w:rFonts w:asciiTheme="majorBidi" w:eastAsiaTheme="minorEastAsia" w:hAnsiTheme="majorBidi" w:cstheme="majorBidi"/>
          <w:lang w:bidi="fa-IR"/>
        </w:rPr>
        <w:t xml:space="preserve">to benefited from maximum information flow </w:t>
      </w:r>
      <w:r w:rsidRPr="006E66D6">
        <w:rPr>
          <w:rFonts w:asciiTheme="majorBidi" w:eastAsiaTheme="minorEastAsia" w:hAnsiTheme="majorBidi" w:cstheme="majorBidi"/>
          <w:lang w:bidi="fa-IR"/>
        </w:rPr>
        <w:t>in the proposed model</w:t>
      </w:r>
      <w:r w:rsidR="00D52BC8" w:rsidRPr="006E66D6">
        <w:rPr>
          <w:rFonts w:asciiTheme="majorBidi" w:eastAsiaTheme="minorEastAsia" w:hAnsiTheme="majorBidi" w:cstheme="majorBidi"/>
          <w:lang w:bidi="fa-IR"/>
        </w:rPr>
        <w:t>.</w:t>
      </w:r>
    </w:p>
    <w:p w14:paraId="0DF654B3" w14:textId="44DFDD00" w:rsidR="006E66D6" w:rsidRPr="006E66D6" w:rsidRDefault="00D52BC8" w:rsidP="006E66D6">
      <w:pPr>
        <w:spacing w:after="0"/>
        <w:jc w:val="both"/>
        <w:rPr>
          <w:rFonts w:asciiTheme="majorBidi" w:eastAsiaTheme="minorEastAsia" w:hAnsiTheme="majorBidi" w:cstheme="majorBidi"/>
          <w:lang w:bidi="fa-IR"/>
        </w:rPr>
      </w:pPr>
      <w:r w:rsidRPr="006E66D6">
        <w:rPr>
          <w:rFonts w:asciiTheme="majorBidi" w:eastAsiaTheme="minorEastAsia" w:hAnsiTheme="majorBidi" w:cstheme="majorBidi"/>
          <w:lang w:bidi="fa-IR"/>
        </w:rPr>
        <w:lastRenderedPageBreak/>
        <w:t xml:space="preserve">Moreover, </w:t>
      </w:r>
      <w:r w:rsidR="00DC5206" w:rsidRPr="006E66D6">
        <w:rPr>
          <w:rFonts w:asciiTheme="majorBidi" w:eastAsiaTheme="minorEastAsia" w:hAnsiTheme="majorBidi" w:cstheme="majorBidi"/>
          <w:lang w:bidi="fa-IR"/>
        </w:rPr>
        <w:t xml:space="preserve">supplementary </w:t>
      </w:r>
      <w:r w:rsidR="000C3591" w:rsidRPr="006E66D6">
        <w:rPr>
          <w:rFonts w:asciiTheme="majorBidi" w:eastAsiaTheme="minorEastAsia" w:hAnsiTheme="majorBidi" w:cstheme="majorBidi"/>
          <w:lang w:bidi="fa-IR"/>
        </w:rPr>
        <w:t xml:space="preserve">distribution </w:t>
      </w:r>
      <w:r w:rsidR="00DC5206" w:rsidRPr="006E66D6">
        <w:rPr>
          <w:rFonts w:asciiTheme="majorBidi" w:eastAsiaTheme="minorEastAsia" w:hAnsiTheme="majorBidi" w:cstheme="majorBidi"/>
          <w:lang w:bidi="fa-IR"/>
        </w:rPr>
        <w:t xml:space="preserve">σ(x) </w:t>
      </w:r>
      <w:r w:rsidR="00180CA4" w:rsidRPr="006E66D6">
        <w:rPr>
          <w:rFonts w:asciiTheme="majorBidi" w:eastAsiaTheme="minorEastAsia" w:hAnsiTheme="majorBidi" w:cstheme="majorBidi"/>
          <w:lang w:bidi="fa-IR"/>
        </w:rPr>
        <w:t>was</w:t>
      </w:r>
      <w:r w:rsidR="000C3591" w:rsidRPr="006E66D6">
        <w:rPr>
          <w:rFonts w:asciiTheme="majorBidi" w:eastAsiaTheme="minorEastAsia" w:hAnsiTheme="majorBidi" w:cstheme="majorBidi"/>
          <w:lang w:bidi="fa-IR"/>
        </w:rPr>
        <w:t xml:space="preserve"> </w:t>
      </w:r>
      <w:r w:rsidR="00DC5206" w:rsidRPr="006E66D6">
        <w:rPr>
          <w:rFonts w:asciiTheme="majorBidi" w:eastAsiaTheme="minorEastAsia" w:hAnsiTheme="majorBidi" w:cstheme="majorBidi"/>
          <w:lang w:bidi="fa-IR"/>
        </w:rPr>
        <w:t>utilize</w:t>
      </w:r>
      <w:r w:rsidR="000C3591" w:rsidRPr="006E66D6">
        <w:rPr>
          <w:rFonts w:asciiTheme="majorBidi" w:eastAsiaTheme="minorEastAsia" w:hAnsiTheme="majorBidi" w:cstheme="majorBidi"/>
          <w:lang w:bidi="fa-IR"/>
        </w:rPr>
        <w:t xml:space="preserve">d to </w:t>
      </w:r>
      <w:r w:rsidR="00251F44" w:rsidRPr="006E66D6">
        <w:rPr>
          <w:rFonts w:asciiTheme="majorBidi" w:eastAsiaTheme="minorEastAsia" w:hAnsiTheme="majorBidi" w:cstheme="majorBidi"/>
          <w:lang w:bidi="fa-IR"/>
        </w:rPr>
        <w:t>bias</w:t>
      </w:r>
      <w:r w:rsidR="000C3591" w:rsidRPr="006E66D6">
        <w:rPr>
          <w:rFonts w:asciiTheme="majorBidi" w:eastAsiaTheme="minorEastAsia" w:hAnsiTheme="majorBidi" w:cstheme="majorBidi"/>
          <w:lang w:bidi="fa-IR"/>
        </w:rPr>
        <w:t xml:space="preserve"> the network output toward the normal data distribution.</w:t>
      </w:r>
      <w:r w:rsidR="0097650E" w:rsidRPr="006E66D6">
        <w:rPr>
          <w:rFonts w:asciiTheme="majorBidi" w:eastAsiaTheme="minorEastAsia" w:hAnsiTheme="majorBidi" w:cstheme="majorBidi"/>
          <w:lang w:bidi="fa-IR"/>
        </w:rPr>
        <w:t xml:space="preserve"> The outcomes of the </w:t>
      </w:r>
      <w:r w:rsidR="00D430E9" w:rsidRPr="006E66D6">
        <w:rPr>
          <w:rFonts w:asciiTheme="majorBidi" w:eastAsiaTheme="minorEastAsia" w:hAnsiTheme="majorBidi" w:cstheme="majorBidi"/>
          <w:lang w:bidi="fa-IR"/>
        </w:rPr>
        <w:t>experiments demonstrate</w:t>
      </w:r>
      <w:r w:rsidR="00180CA4" w:rsidRPr="006E66D6">
        <w:rPr>
          <w:rFonts w:asciiTheme="majorBidi" w:eastAsiaTheme="minorEastAsia" w:hAnsiTheme="majorBidi" w:cstheme="majorBidi"/>
          <w:lang w:bidi="fa-IR"/>
        </w:rPr>
        <w:t>d</w:t>
      </w:r>
      <w:r w:rsidR="00D430E9" w:rsidRPr="006E66D6">
        <w:rPr>
          <w:rFonts w:asciiTheme="majorBidi" w:eastAsiaTheme="minorEastAsia" w:hAnsiTheme="majorBidi" w:cstheme="majorBidi"/>
          <w:lang w:bidi="fa-IR"/>
        </w:rPr>
        <w:t xml:space="preserve"> the effectiveness of the proposed model in the field of anomaly detection, as well as its superiority over other state-of-the-art models on tabular and imagery data</w:t>
      </w:r>
      <w:r w:rsidR="00DC5206" w:rsidRPr="006E66D6">
        <w:rPr>
          <w:rFonts w:asciiTheme="majorBidi" w:eastAsiaTheme="minorEastAsia" w:hAnsiTheme="majorBidi" w:cstheme="majorBidi"/>
          <w:lang w:bidi="fa-IR"/>
        </w:rPr>
        <w:t>sets</w:t>
      </w:r>
      <w:r w:rsidR="00D430E9" w:rsidRPr="006E66D6">
        <w:rPr>
          <w:rFonts w:asciiTheme="majorBidi" w:eastAsiaTheme="minorEastAsia" w:hAnsiTheme="majorBidi" w:cstheme="majorBidi"/>
          <w:lang w:bidi="fa-IR"/>
        </w:rPr>
        <w:t>.</w:t>
      </w:r>
      <w:r w:rsidR="009C3C40" w:rsidRPr="006E66D6">
        <w:rPr>
          <w:sz w:val="20"/>
          <w:szCs w:val="20"/>
        </w:rPr>
        <w:t xml:space="preserve"> </w:t>
      </w:r>
      <w:r w:rsidR="00DC5206" w:rsidRPr="006E66D6">
        <w:rPr>
          <w:rFonts w:asciiTheme="majorBidi" w:eastAsiaTheme="minorEastAsia" w:hAnsiTheme="majorBidi" w:cstheme="majorBidi"/>
          <w:lang w:bidi="fa-IR"/>
        </w:rPr>
        <w:t>In spite of the impressive and brilliant results of the proposed RCALAD model, this model has a robustness problem when dealing with a variety of anomaly classes, like other GAN-based models. This issue could</w:t>
      </w:r>
      <w:r w:rsidR="009C3C40" w:rsidRPr="006E66D6">
        <w:rPr>
          <w:rFonts w:asciiTheme="majorBidi" w:eastAsiaTheme="minorEastAsia" w:hAnsiTheme="majorBidi" w:cstheme="majorBidi"/>
          <w:lang w:bidi="fa-IR"/>
        </w:rPr>
        <w:t xml:space="preserve"> be improved by applying </w:t>
      </w:r>
      <w:r w:rsidR="00DC5206" w:rsidRPr="006E66D6">
        <w:rPr>
          <w:rFonts w:asciiTheme="majorBidi" w:eastAsiaTheme="minorEastAsia" w:hAnsiTheme="majorBidi" w:cstheme="majorBidi"/>
          <w:lang w:bidi="fa-IR"/>
        </w:rPr>
        <w:t>robustness</w:t>
      </w:r>
      <w:r w:rsidR="00DC5206" w:rsidRPr="006E66D6">
        <w:rPr>
          <w:rFonts w:asciiTheme="majorBidi" w:eastAsiaTheme="minorEastAsia" w:hAnsiTheme="majorBidi" w:cstheme="majorBidi"/>
          <w:lang w:bidi="fa-IR"/>
        </w:rPr>
        <w:t xml:space="preserve"> </w:t>
      </w:r>
      <w:r w:rsidR="009C3C40" w:rsidRPr="006E66D6">
        <w:rPr>
          <w:rFonts w:asciiTheme="majorBidi" w:eastAsiaTheme="minorEastAsia" w:hAnsiTheme="majorBidi" w:cstheme="majorBidi"/>
          <w:lang w:bidi="fa-IR"/>
        </w:rPr>
        <w:t>methods</w:t>
      </w:r>
      <w:r w:rsidR="00DC5206" w:rsidRPr="006E66D6">
        <w:rPr>
          <w:rFonts w:asciiTheme="majorBidi" w:eastAsiaTheme="minorEastAsia" w:hAnsiTheme="majorBidi" w:cstheme="majorBidi"/>
          <w:lang w:bidi="fa-IR"/>
        </w:rPr>
        <w:t xml:space="preserve"> </w:t>
      </w:r>
      <w:r w:rsidR="00671177" w:rsidRPr="006E66D6">
        <w:rPr>
          <w:rFonts w:asciiTheme="majorBidi" w:eastAsiaTheme="minorEastAsia" w:hAnsiTheme="majorBidi" w:cstheme="majorBidi"/>
          <w:lang w:bidi="fa-IR"/>
        </w:rPr>
        <w:t xml:space="preserve">that </w:t>
      </w:r>
      <w:r w:rsidR="00DC5206" w:rsidRPr="006E66D6">
        <w:rPr>
          <w:rFonts w:asciiTheme="majorBidi" w:eastAsiaTheme="minorEastAsia" w:hAnsiTheme="majorBidi" w:cstheme="majorBidi"/>
          <w:lang w:bidi="fa-IR"/>
        </w:rPr>
        <w:t>exist in [</w:t>
      </w:r>
      <w:r w:rsidR="00F64ABC" w:rsidRPr="006E66D6">
        <w:rPr>
          <w:rFonts w:asciiTheme="majorBidi" w:eastAsiaTheme="minorEastAsia" w:hAnsiTheme="majorBidi" w:cstheme="majorBidi"/>
          <w:lang w:bidi="fa-IR"/>
        </w:rPr>
        <w:t>28</w:t>
      </w:r>
      <w:r w:rsidR="00671177" w:rsidRPr="006E66D6">
        <w:rPr>
          <w:rFonts w:asciiTheme="majorBidi" w:eastAsiaTheme="minorEastAsia" w:hAnsiTheme="majorBidi" w:cstheme="majorBidi"/>
          <w:lang w:bidi="fa-IR"/>
        </w:rPr>
        <w:t>, 29</w:t>
      </w:r>
      <w:r w:rsidR="00DC5206" w:rsidRPr="006E66D6">
        <w:rPr>
          <w:rFonts w:asciiTheme="majorBidi" w:eastAsiaTheme="minorEastAsia" w:hAnsiTheme="majorBidi" w:cstheme="majorBidi"/>
          <w:lang w:bidi="fa-IR"/>
        </w:rPr>
        <w:t>] this works</w:t>
      </w:r>
      <w:r w:rsidR="009C3C40" w:rsidRPr="006E66D6">
        <w:rPr>
          <w:rFonts w:asciiTheme="majorBidi" w:eastAsiaTheme="minorEastAsia" w:hAnsiTheme="majorBidi" w:cstheme="majorBidi"/>
          <w:lang w:bidi="fa-IR"/>
        </w:rPr>
        <w:t xml:space="preserve">. </w:t>
      </w:r>
    </w:p>
    <w:p w14:paraId="0D543C75" w14:textId="030BE3AA" w:rsidR="00F64ABC" w:rsidRPr="006E66D6" w:rsidRDefault="009C3C40" w:rsidP="006E66D6">
      <w:pPr>
        <w:spacing w:after="0"/>
        <w:jc w:val="both"/>
        <w:rPr>
          <w:rFonts w:asciiTheme="majorBidi" w:eastAsiaTheme="minorEastAsia" w:hAnsiTheme="majorBidi" w:cstheme="majorBidi"/>
          <w:b/>
          <w:bCs/>
          <w:lang w:bidi="fa-IR"/>
        </w:rPr>
      </w:pPr>
      <w:r w:rsidRPr="006E66D6">
        <w:rPr>
          <w:rFonts w:asciiTheme="majorBidi" w:eastAsiaTheme="minorEastAsia" w:hAnsiTheme="majorBidi" w:cstheme="majorBidi"/>
          <w:b/>
          <w:bCs/>
          <w:lang w:bidi="fa-IR"/>
        </w:rPr>
        <w:t>References</w:t>
      </w:r>
    </w:p>
    <w:p w14:paraId="3ECD0F9D" w14:textId="77777777"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sz w:val="20"/>
          <w:szCs w:val="20"/>
          <w:rtl/>
        </w:rPr>
        <w:fldChar w:fldCharType="begin" w:fldLock="1"/>
      </w:r>
      <w:r w:rsidRPr="006E66D6">
        <w:rPr>
          <w:rFonts w:asciiTheme="majorBidi" w:hAnsiTheme="majorBidi" w:cstheme="majorBidi"/>
          <w:sz w:val="20"/>
          <w:szCs w:val="20"/>
        </w:rPr>
        <w:instrText>ADDIN Mendeley Bibliography CSL_BIBLIOGRAPHY</w:instrText>
      </w:r>
      <w:r w:rsidRPr="006E66D6">
        <w:rPr>
          <w:rFonts w:asciiTheme="majorBidi" w:hAnsiTheme="majorBidi" w:cstheme="majorBidi"/>
          <w:sz w:val="20"/>
          <w:szCs w:val="20"/>
          <w:rtl/>
        </w:rPr>
        <w:instrText xml:space="preserve"> </w:instrText>
      </w:r>
      <w:r w:rsidRPr="006E66D6">
        <w:rPr>
          <w:rFonts w:asciiTheme="majorBidi" w:hAnsiTheme="majorBidi" w:cstheme="majorBidi"/>
          <w:sz w:val="20"/>
          <w:szCs w:val="20"/>
          <w:rtl/>
        </w:rPr>
        <w:fldChar w:fldCharType="separate"/>
      </w:r>
      <w:r w:rsidRPr="006E66D6">
        <w:rPr>
          <w:rFonts w:asciiTheme="majorBidi" w:hAnsiTheme="majorBidi" w:cstheme="majorBidi"/>
          <w:noProof/>
          <w:sz w:val="20"/>
        </w:rPr>
        <w:t>[1]</w:t>
      </w:r>
      <w:r w:rsidRPr="006E66D6">
        <w:rPr>
          <w:rFonts w:asciiTheme="majorBidi" w:hAnsiTheme="majorBidi" w:cstheme="majorBidi"/>
          <w:noProof/>
          <w:sz w:val="20"/>
        </w:rPr>
        <w:tab/>
        <w:t>X. Shu, L. Cheng, and S. J. Stolfo, “Anomaly Detection as a Service.”</w:t>
      </w:r>
    </w:p>
    <w:p w14:paraId="5BDCC137" w14:textId="77777777"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[2]</w:t>
      </w:r>
      <w:r w:rsidRPr="006E66D6">
        <w:rPr>
          <w:rFonts w:asciiTheme="majorBidi" w:hAnsiTheme="majorBidi" w:cstheme="majorBidi"/>
          <w:noProof/>
          <w:sz w:val="20"/>
        </w:rPr>
        <w:tab/>
        <w:t xml:space="preserve">C. Jiang, J. Song, G. Liu, L. Zheng, and W. Luan, “Credit Card Fraud Detection: A Novel Approach Using Aggregation Strategy and Feedback Mechanism,” </w:t>
      </w:r>
      <w:r w:rsidRPr="006E66D6">
        <w:rPr>
          <w:rFonts w:asciiTheme="majorBidi" w:hAnsiTheme="majorBidi" w:cstheme="majorBidi"/>
          <w:i/>
          <w:iCs/>
          <w:noProof/>
          <w:sz w:val="20"/>
        </w:rPr>
        <w:t>IEEE Internet Things J.</w:t>
      </w:r>
      <w:r w:rsidRPr="006E66D6">
        <w:rPr>
          <w:rFonts w:asciiTheme="majorBidi" w:hAnsiTheme="majorBidi" w:cstheme="majorBidi"/>
          <w:noProof/>
          <w:sz w:val="20"/>
        </w:rPr>
        <w:t>, vol. 5, no. 5, pp. 3637–3647, 2018, doi: 10.1109/JIOT.2018.2816007.</w:t>
      </w:r>
    </w:p>
    <w:p w14:paraId="3EED4A40" w14:textId="77777777"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[3]</w:t>
      </w:r>
      <w:r w:rsidRPr="006E66D6">
        <w:rPr>
          <w:rFonts w:asciiTheme="majorBidi" w:hAnsiTheme="majorBidi" w:cstheme="majorBidi"/>
          <w:noProof/>
          <w:sz w:val="20"/>
        </w:rPr>
        <w:tab/>
        <w:t xml:space="preserve">X. Dai and M. Bikdash, “Distance-based outliers method for detecting disease outbreaks using social media,” </w:t>
      </w:r>
      <w:r w:rsidRPr="006E66D6">
        <w:rPr>
          <w:rFonts w:asciiTheme="majorBidi" w:hAnsiTheme="majorBidi" w:cstheme="majorBidi"/>
          <w:i/>
          <w:iCs/>
          <w:noProof/>
          <w:sz w:val="20"/>
        </w:rPr>
        <w:t>Conf. Proc. - IEEE SOUTHEASTCON</w:t>
      </w:r>
      <w:r w:rsidRPr="006E66D6">
        <w:rPr>
          <w:rFonts w:asciiTheme="majorBidi" w:hAnsiTheme="majorBidi" w:cstheme="majorBidi"/>
          <w:noProof/>
          <w:sz w:val="20"/>
        </w:rPr>
        <w:t>, vol. 2016-July, 2016, doi: 10.1109/SECON.2016.7506752.</w:t>
      </w:r>
    </w:p>
    <w:p w14:paraId="304648FA" w14:textId="77777777"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[4]</w:t>
      </w:r>
      <w:r w:rsidRPr="006E66D6">
        <w:rPr>
          <w:rFonts w:asciiTheme="majorBidi" w:hAnsiTheme="majorBidi" w:cstheme="majorBidi"/>
          <w:noProof/>
          <w:sz w:val="20"/>
        </w:rPr>
        <w:tab/>
        <w:t xml:space="preserve">H. Zenati, M. Romain, C. S. Foo, B. Lecouat, and V. Chandrasekhar, “Adversarially Learned Anomaly Detection,” </w:t>
      </w:r>
      <w:r w:rsidRPr="006E66D6">
        <w:rPr>
          <w:rFonts w:asciiTheme="majorBidi" w:hAnsiTheme="majorBidi" w:cstheme="majorBidi"/>
          <w:i/>
          <w:iCs/>
          <w:noProof/>
          <w:sz w:val="20"/>
        </w:rPr>
        <w:t>Proc. - IEEE Int. Conf. Data Mining, ICDM</w:t>
      </w:r>
      <w:r w:rsidRPr="006E66D6">
        <w:rPr>
          <w:rFonts w:asciiTheme="majorBidi" w:hAnsiTheme="majorBidi" w:cstheme="majorBidi"/>
          <w:noProof/>
          <w:sz w:val="20"/>
        </w:rPr>
        <w:t>, vol. 2018-Novem, pp. 727–736, 2018, doi: 10.1109/ICDM.2018.00088.</w:t>
      </w:r>
    </w:p>
    <w:p w14:paraId="136A5C7D" w14:textId="77777777"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[5]</w:t>
      </w:r>
      <w:r w:rsidRPr="006E66D6">
        <w:rPr>
          <w:rFonts w:asciiTheme="majorBidi" w:hAnsiTheme="majorBidi" w:cstheme="majorBidi"/>
          <w:noProof/>
          <w:sz w:val="20"/>
        </w:rPr>
        <w:tab/>
        <w:t xml:space="preserve">I. Goodfellow </w:t>
      </w:r>
      <w:r w:rsidRPr="006E66D6">
        <w:rPr>
          <w:rFonts w:asciiTheme="majorBidi" w:hAnsiTheme="majorBidi" w:cstheme="majorBidi"/>
          <w:i/>
          <w:iCs/>
          <w:noProof/>
          <w:sz w:val="20"/>
        </w:rPr>
        <w:t>et al.</w:t>
      </w:r>
      <w:r w:rsidRPr="006E66D6">
        <w:rPr>
          <w:rFonts w:asciiTheme="majorBidi" w:hAnsiTheme="majorBidi" w:cstheme="majorBidi"/>
          <w:noProof/>
          <w:sz w:val="20"/>
        </w:rPr>
        <w:t xml:space="preserve">, “Generative Adversarial Nets,” in </w:t>
      </w:r>
      <w:r w:rsidRPr="006E66D6">
        <w:rPr>
          <w:rFonts w:asciiTheme="majorBidi" w:hAnsiTheme="majorBidi" w:cstheme="majorBidi"/>
          <w:i/>
          <w:iCs/>
          <w:noProof/>
          <w:sz w:val="20"/>
        </w:rPr>
        <w:t>Advances in Neural Information Processing Systems</w:t>
      </w:r>
      <w:r w:rsidRPr="006E66D6">
        <w:rPr>
          <w:rFonts w:asciiTheme="majorBidi" w:hAnsiTheme="majorBidi" w:cstheme="majorBidi"/>
          <w:noProof/>
          <w:sz w:val="20"/>
        </w:rPr>
        <w:t>, Oct. 2014, pp. 2672–2680, doi: 10.1109/ICCVW.2019.00369.</w:t>
      </w:r>
    </w:p>
    <w:p w14:paraId="726AEDB1" w14:textId="77777777"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[6]</w:t>
      </w:r>
      <w:r w:rsidRPr="006E66D6">
        <w:rPr>
          <w:rFonts w:asciiTheme="majorBidi" w:hAnsiTheme="majorBidi" w:cstheme="majorBidi"/>
          <w:noProof/>
          <w:sz w:val="20"/>
        </w:rPr>
        <w:tab/>
        <w:t xml:space="preserve">A. Radford, L. Metz, and S. Chintala, “Unsupervised representation learning with deep convolutional generative adversarial networks,” </w:t>
      </w:r>
      <w:r w:rsidRPr="006E66D6">
        <w:rPr>
          <w:rFonts w:asciiTheme="majorBidi" w:hAnsiTheme="majorBidi" w:cstheme="majorBidi"/>
          <w:i/>
          <w:iCs/>
          <w:noProof/>
          <w:sz w:val="20"/>
        </w:rPr>
        <w:t>4th Int. Conf. Learn. Represent. ICLR 2016 - Conf. Track Proc.</w:t>
      </w:r>
      <w:r w:rsidRPr="006E66D6">
        <w:rPr>
          <w:rFonts w:asciiTheme="majorBidi" w:hAnsiTheme="majorBidi" w:cstheme="majorBidi"/>
          <w:noProof/>
          <w:sz w:val="20"/>
        </w:rPr>
        <w:t>, pp. 1–16, 2016.</w:t>
      </w:r>
    </w:p>
    <w:p w14:paraId="0B2D87AE" w14:textId="77777777"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[7]</w:t>
      </w:r>
      <w:r w:rsidRPr="006E66D6">
        <w:rPr>
          <w:rFonts w:asciiTheme="majorBidi" w:hAnsiTheme="majorBidi" w:cstheme="majorBidi"/>
          <w:noProof/>
          <w:sz w:val="20"/>
        </w:rPr>
        <w:tab/>
        <w:t xml:space="preserve">A. Creswell, T. White, V. Dumoulin, K. Arulkumaran, B. Sengupta, and A. A. Bharath, “Generative Adversarial Networks: An Overview,” </w:t>
      </w:r>
      <w:r w:rsidRPr="006E66D6">
        <w:rPr>
          <w:rFonts w:asciiTheme="majorBidi" w:hAnsiTheme="majorBidi" w:cstheme="majorBidi"/>
          <w:i/>
          <w:iCs/>
          <w:noProof/>
          <w:sz w:val="20"/>
        </w:rPr>
        <w:t>IEEE Signal Process. Mag.</w:t>
      </w:r>
      <w:r w:rsidRPr="006E66D6">
        <w:rPr>
          <w:rFonts w:asciiTheme="majorBidi" w:hAnsiTheme="majorBidi" w:cstheme="majorBidi"/>
          <w:noProof/>
          <w:sz w:val="20"/>
        </w:rPr>
        <w:t>, vol. 35, no. 1, pp. 53–65, 2018, doi: 10.1109/MSP.2017.2765202.</w:t>
      </w:r>
    </w:p>
    <w:p w14:paraId="6CBAD2BC" w14:textId="77777777"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[8]</w:t>
      </w:r>
      <w:r w:rsidRPr="006E66D6">
        <w:rPr>
          <w:rFonts w:asciiTheme="majorBidi" w:hAnsiTheme="majorBidi" w:cstheme="majorBidi"/>
          <w:noProof/>
          <w:sz w:val="20"/>
        </w:rPr>
        <w:tab/>
        <w:t xml:space="preserve">T. Schlegl, P. Seeb, S. Waldstein, U. Schmidt-Erfurth, and G. Langs, “Unsupervised Anomaly Detection with Generative Adversarial Networks to Guide Marker Discovery,” </w:t>
      </w:r>
      <w:r w:rsidRPr="006E66D6">
        <w:rPr>
          <w:rFonts w:asciiTheme="majorBidi" w:hAnsiTheme="majorBidi" w:cstheme="majorBidi"/>
          <w:i/>
          <w:iCs/>
          <w:noProof/>
          <w:sz w:val="20"/>
        </w:rPr>
        <w:t>Int. Confrence Inf. Process. Med. Imaging</w:t>
      </w:r>
      <w:r w:rsidRPr="006E66D6">
        <w:rPr>
          <w:rFonts w:asciiTheme="majorBidi" w:hAnsiTheme="majorBidi" w:cstheme="majorBidi"/>
          <w:noProof/>
          <w:sz w:val="20"/>
        </w:rPr>
        <w:t>, vol. 2, pp. 146–157, 2017, doi: 10.1007/978-3-319-59050-9.</w:t>
      </w:r>
    </w:p>
    <w:p w14:paraId="56335CCC" w14:textId="77777777"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[9]</w:t>
      </w:r>
      <w:r w:rsidRPr="006E66D6">
        <w:rPr>
          <w:rFonts w:asciiTheme="majorBidi" w:hAnsiTheme="majorBidi" w:cstheme="majorBidi"/>
          <w:noProof/>
          <w:sz w:val="20"/>
        </w:rPr>
        <w:tab/>
        <w:t xml:space="preserve">R. Kaur and S. Singh, “A survey of data mining and social network analysis based anomaly detection techniques,” </w:t>
      </w:r>
      <w:r w:rsidRPr="006E66D6">
        <w:rPr>
          <w:rFonts w:asciiTheme="majorBidi" w:hAnsiTheme="majorBidi" w:cstheme="majorBidi"/>
          <w:i/>
          <w:iCs/>
          <w:noProof/>
          <w:sz w:val="20"/>
        </w:rPr>
        <w:t>Egypt. Informatics J.</w:t>
      </w:r>
      <w:r w:rsidRPr="006E66D6">
        <w:rPr>
          <w:rFonts w:asciiTheme="majorBidi" w:hAnsiTheme="majorBidi" w:cstheme="majorBidi"/>
          <w:noProof/>
          <w:sz w:val="20"/>
        </w:rPr>
        <w:t>, vol. 17, no. 2, pp. 199–216, 2016, doi: 10.1016/j.eij.2015.11.004.</w:t>
      </w:r>
    </w:p>
    <w:p w14:paraId="0B7BEA89" w14:textId="77777777"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[10]</w:t>
      </w:r>
      <w:r w:rsidRPr="006E66D6">
        <w:rPr>
          <w:rFonts w:asciiTheme="majorBidi" w:hAnsiTheme="majorBidi" w:cstheme="majorBidi"/>
          <w:noProof/>
          <w:sz w:val="20"/>
        </w:rPr>
        <w:tab/>
        <w:t xml:space="preserve">A. Zimek, E. Schubert, and H. Kriegel, “REVIEW A Survey on Unsupervised Outlier Detection in High-Dimensional Numerical Data,” </w:t>
      </w:r>
      <w:r w:rsidRPr="006E66D6">
        <w:rPr>
          <w:rFonts w:asciiTheme="majorBidi" w:hAnsiTheme="majorBidi" w:cstheme="majorBidi"/>
          <w:i/>
          <w:iCs/>
          <w:noProof/>
          <w:sz w:val="20"/>
        </w:rPr>
        <w:t>Signal Processing</w:t>
      </w:r>
      <w:r w:rsidRPr="006E66D6">
        <w:rPr>
          <w:rFonts w:asciiTheme="majorBidi" w:hAnsiTheme="majorBidi" w:cstheme="majorBidi"/>
          <w:noProof/>
          <w:sz w:val="20"/>
        </w:rPr>
        <w:t>, vol. 99, pp. 215–249, 2012, doi: 10.1002/sam.</w:t>
      </w:r>
    </w:p>
    <w:p w14:paraId="2BE136E1" w14:textId="77777777"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[11]</w:t>
      </w:r>
      <w:r w:rsidRPr="006E66D6">
        <w:rPr>
          <w:rFonts w:asciiTheme="majorBidi" w:hAnsiTheme="majorBidi" w:cstheme="majorBidi"/>
          <w:noProof/>
          <w:sz w:val="20"/>
        </w:rPr>
        <w:tab/>
        <w:t xml:space="preserve">M. A. F. Pimentel, D. A. Clifton, L. Clifton, and L. Tarassenko, “A review of novelty detection,” </w:t>
      </w:r>
      <w:r w:rsidRPr="006E66D6">
        <w:rPr>
          <w:rFonts w:asciiTheme="majorBidi" w:hAnsiTheme="majorBidi" w:cstheme="majorBidi"/>
          <w:i/>
          <w:iCs/>
          <w:noProof/>
          <w:sz w:val="20"/>
        </w:rPr>
        <w:t>Signal Processing</w:t>
      </w:r>
      <w:r w:rsidRPr="006E66D6">
        <w:rPr>
          <w:rFonts w:asciiTheme="majorBidi" w:hAnsiTheme="majorBidi" w:cstheme="majorBidi"/>
          <w:noProof/>
          <w:sz w:val="20"/>
        </w:rPr>
        <w:t>, vol. 99, pp. 215–249, 2014, doi: 10.1016/j.sigpro.2013.12.026.</w:t>
      </w:r>
    </w:p>
    <w:p w14:paraId="7A03168C" w14:textId="77777777"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[12]</w:t>
      </w:r>
      <w:r w:rsidRPr="006E66D6">
        <w:rPr>
          <w:rFonts w:asciiTheme="majorBidi" w:hAnsiTheme="majorBidi" w:cstheme="majorBidi"/>
          <w:noProof/>
          <w:sz w:val="20"/>
        </w:rPr>
        <w:tab/>
        <w:t xml:space="preserve">B. Schölkopf, R. Williamson, A. Smola, J. Shawe-Taylor, and J. Piatt, “Support vector method for novelty detection,” </w:t>
      </w:r>
      <w:r w:rsidRPr="006E66D6">
        <w:rPr>
          <w:rFonts w:asciiTheme="majorBidi" w:hAnsiTheme="majorBidi" w:cstheme="majorBidi"/>
          <w:i/>
          <w:iCs/>
          <w:noProof/>
          <w:sz w:val="20"/>
        </w:rPr>
        <w:t>Adv. Neural Inf. Process. Syst.</w:t>
      </w:r>
      <w:r w:rsidRPr="006E66D6">
        <w:rPr>
          <w:rFonts w:asciiTheme="majorBidi" w:hAnsiTheme="majorBidi" w:cstheme="majorBidi"/>
          <w:noProof/>
          <w:sz w:val="20"/>
        </w:rPr>
        <w:t>, no. January, pp. 582–588, 2000.</w:t>
      </w:r>
    </w:p>
    <w:p w14:paraId="6384FDA1" w14:textId="77777777"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[13]</w:t>
      </w:r>
      <w:r w:rsidRPr="006E66D6">
        <w:rPr>
          <w:rFonts w:asciiTheme="majorBidi" w:hAnsiTheme="majorBidi" w:cstheme="majorBidi"/>
          <w:noProof/>
          <w:sz w:val="20"/>
        </w:rPr>
        <w:tab/>
        <w:t xml:space="preserve">L. Ruff </w:t>
      </w:r>
      <w:r w:rsidRPr="006E66D6">
        <w:rPr>
          <w:rFonts w:asciiTheme="majorBidi" w:hAnsiTheme="majorBidi" w:cstheme="majorBidi"/>
          <w:i/>
          <w:iCs/>
          <w:noProof/>
          <w:sz w:val="20"/>
        </w:rPr>
        <w:t>et al.</w:t>
      </w:r>
      <w:r w:rsidRPr="006E66D6">
        <w:rPr>
          <w:rFonts w:asciiTheme="majorBidi" w:hAnsiTheme="majorBidi" w:cstheme="majorBidi"/>
          <w:noProof/>
          <w:sz w:val="20"/>
        </w:rPr>
        <w:t xml:space="preserve">, “Deep one-class classification,” </w:t>
      </w:r>
      <w:r w:rsidRPr="006E66D6">
        <w:rPr>
          <w:rFonts w:asciiTheme="majorBidi" w:hAnsiTheme="majorBidi" w:cstheme="majorBidi"/>
          <w:i/>
          <w:iCs/>
          <w:noProof/>
          <w:sz w:val="20"/>
        </w:rPr>
        <w:t>35th Int. Conf. Mach. Learn. ICML 2018</w:t>
      </w:r>
      <w:r w:rsidRPr="006E66D6">
        <w:rPr>
          <w:rFonts w:asciiTheme="majorBidi" w:hAnsiTheme="majorBidi" w:cstheme="majorBidi"/>
          <w:noProof/>
          <w:sz w:val="20"/>
        </w:rPr>
        <w:t>, vol. 10, pp. 6981–6996, 2018.</w:t>
      </w:r>
    </w:p>
    <w:p w14:paraId="0003049A" w14:textId="1961E82E"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[14]</w:t>
      </w:r>
      <w:r w:rsidRPr="006E66D6">
        <w:rPr>
          <w:rFonts w:asciiTheme="majorBidi" w:hAnsiTheme="majorBidi" w:cstheme="majorBidi"/>
          <w:noProof/>
          <w:sz w:val="20"/>
        </w:rPr>
        <w:tab/>
        <w:t xml:space="preserve">S. Liang, Y. Li, and R. Srikant, “Enhancing the reliability of out-of-distribution image detection in neural networks,” </w:t>
      </w:r>
      <w:r w:rsidRPr="006E66D6">
        <w:rPr>
          <w:rFonts w:asciiTheme="majorBidi" w:hAnsiTheme="majorBidi" w:cstheme="majorBidi"/>
          <w:i/>
          <w:iCs/>
          <w:noProof/>
          <w:sz w:val="20"/>
        </w:rPr>
        <w:t>6th Int. Conf. Learn. Represent. ICLR 2018 - Conf. Track Proc.</w:t>
      </w:r>
      <w:r w:rsidRPr="006E66D6">
        <w:rPr>
          <w:rFonts w:asciiTheme="majorBidi" w:hAnsiTheme="majorBidi" w:cstheme="majorBidi"/>
          <w:noProof/>
          <w:sz w:val="20"/>
        </w:rPr>
        <w:t>, pp. 1–15, 2018.</w:t>
      </w:r>
    </w:p>
    <w:p w14:paraId="27FEA328" w14:textId="77777777"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[15]</w:t>
      </w:r>
      <w:r w:rsidRPr="006E66D6">
        <w:rPr>
          <w:rFonts w:asciiTheme="majorBidi" w:hAnsiTheme="majorBidi" w:cstheme="majorBidi"/>
          <w:noProof/>
          <w:sz w:val="20"/>
        </w:rPr>
        <w:tab/>
        <w:t xml:space="preserve">I. Golan and R. El-Yaniv, “Deep anomaly detection using geometric transformations,” </w:t>
      </w:r>
      <w:r w:rsidRPr="006E66D6">
        <w:rPr>
          <w:rFonts w:asciiTheme="majorBidi" w:hAnsiTheme="majorBidi" w:cstheme="majorBidi"/>
          <w:i/>
          <w:iCs/>
          <w:noProof/>
          <w:sz w:val="20"/>
        </w:rPr>
        <w:t>Adv. Neural Inf. Process. Syst.</w:t>
      </w:r>
      <w:r w:rsidRPr="006E66D6">
        <w:rPr>
          <w:rFonts w:asciiTheme="majorBidi" w:hAnsiTheme="majorBidi" w:cstheme="majorBidi"/>
          <w:noProof/>
          <w:sz w:val="20"/>
        </w:rPr>
        <w:t>, vol. 2018-Decem, no. NeurIPS, pp. 9758–9769, 2018.</w:t>
      </w:r>
    </w:p>
    <w:p w14:paraId="0ED425C5" w14:textId="3B2F5063"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[1</w:t>
      </w:r>
      <w:r w:rsidRPr="006E66D6">
        <w:rPr>
          <w:rFonts w:asciiTheme="majorBidi" w:hAnsiTheme="majorBidi" w:cstheme="majorBidi"/>
          <w:noProof/>
          <w:sz w:val="20"/>
        </w:rPr>
        <w:t>6</w:t>
      </w:r>
      <w:r w:rsidRPr="006E66D6">
        <w:rPr>
          <w:rFonts w:asciiTheme="majorBidi" w:hAnsiTheme="majorBidi" w:cstheme="majorBidi"/>
          <w:noProof/>
          <w:sz w:val="20"/>
        </w:rPr>
        <w:t>]</w:t>
      </w:r>
      <w:r w:rsidRPr="006E66D6">
        <w:rPr>
          <w:rFonts w:asciiTheme="majorBidi" w:hAnsiTheme="majorBidi" w:cstheme="majorBidi"/>
          <w:noProof/>
          <w:sz w:val="20"/>
        </w:rPr>
        <w:tab/>
        <w:t xml:space="preserve">I. Golan and R. El-Yaniv, “Deep anomaly detection using geometric transformations,” </w:t>
      </w:r>
      <w:r w:rsidRPr="006E66D6">
        <w:rPr>
          <w:rFonts w:asciiTheme="majorBidi" w:hAnsiTheme="majorBidi" w:cstheme="majorBidi"/>
          <w:i/>
          <w:iCs/>
          <w:noProof/>
          <w:sz w:val="20"/>
        </w:rPr>
        <w:t>Adv. Neural Inf. Process. Syst.</w:t>
      </w:r>
      <w:r w:rsidRPr="006E66D6">
        <w:rPr>
          <w:rFonts w:asciiTheme="majorBidi" w:hAnsiTheme="majorBidi" w:cstheme="majorBidi"/>
          <w:noProof/>
          <w:sz w:val="20"/>
        </w:rPr>
        <w:t>, vol. 2018-Decem, no. NeurIPS, pp. 9758–9769, 2018.</w:t>
      </w:r>
    </w:p>
    <w:p w14:paraId="7BB9B548" w14:textId="278F4651"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[1</w:t>
      </w:r>
      <w:r w:rsidRPr="006E66D6">
        <w:rPr>
          <w:rFonts w:asciiTheme="majorBidi" w:hAnsiTheme="majorBidi" w:cstheme="majorBidi"/>
          <w:noProof/>
          <w:sz w:val="20"/>
        </w:rPr>
        <w:t>7</w:t>
      </w:r>
      <w:r w:rsidRPr="006E66D6">
        <w:rPr>
          <w:rFonts w:asciiTheme="majorBidi" w:hAnsiTheme="majorBidi" w:cstheme="majorBidi"/>
          <w:noProof/>
          <w:sz w:val="20"/>
        </w:rPr>
        <w:t>]</w:t>
      </w:r>
      <w:r w:rsidRPr="006E66D6">
        <w:rPr>
          <w:rFonts w:asciiTheme="majorBidi" w:hAnsiTheme="majorBidi" w:cstheme="majorBidi"/>
          <w:noProof/>
          <w:sz w:val="20"/>
        </w:rPr>
        <w:tab/>
        <w:t>Z. Yang, I. S. Bozchalooi, and E. Darve, “Regularized Cycle Consistent Generative Adversarial Network for Anomaly Detection.”</w:t>
      </w:r>
    </w:p>
    <w:p w14:paraId="1E6C7419" w14:textId="3912DF4E"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[1</w:t>
      </w:r>
      <w:r w:rsidRPr="006E66D6">
        <w:rPr>
          <w:rFonts w:asciiTheme="majorBidi" w:hAnsiTheme="majorBidi" w:cstheme="majorBidi"/>
          <w:noProof/>
          <w:sz w:val="20"/>
        </w:rPr>
        <w:t>8</w:t>
      </w:r>
      <w:r w:rsidRPr="006E66D6">
        <w:rPr>
          <w:rFonts w:asciiTheme="majorBidi" w:hAnsiTheme="majorBidi" w:cstheme="majorBidi"/>
          <w:noProof/>
          <w:sz w:val="20"/>
        </w:rPr>
        <w:t>]</w:t>
      </w:r>
      <w:r w:rsidRPr="006E66D6">
        <w:rPr>
          <w:rFonts w:asciiTheme="majorBidi" w:hAnsiTheme="majorBidi" w:cstheme="majorBidi"/>
          <w:noProof/>
          <w:sz w:val="20"/>
        </w:rPr>
        <w:tab/>
        <w:t xml:space="preserve">D. T. Nguyen, Z. Lou, M. Klar, and T. Brox, “Anomaly detection with multiple-hypotheses predictions,” </w:t>
      </w:r>
      <w:r w:rsidRPr="006E66D6">
        <w:rPr>
          <w:rFonts w:asciiTheme="majorBidi" w:hAnsiTheme="majorBidi" w:cstheme="majorBidi"/>
          <w:i/>
          <w:iCs/>
          <w:noProof/>
          <w:sz w:val="20"/>
        </w:rPr>
        <w:t>36th Int. Conf. Mach. Learn. ICML 2019</w:t>
      </w:r>
      <w:r w:rsidRPr="006E66D6">
        <w:rPr>
          <w:rFonts w:asciiTheme="majorBidi" w:hAnsiTheme="majorBidi" w:cstheme="majorBidi"/>
          <w:noProof/>
          <w:sz w:val="20"/>
        </w:rPr>
        <w:t>, vol. 2019-June, pp. 8418–8432, 2019.</w:t>
      </w:r>
    </w:p>
    <w:p w14:paraId="41AE925D" w14:textId="387A772C"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[1</w:t>
      </w:r>
      <w:r w:rsidRPr="006E66D6">
        <w:rPr>
          <w:rFonts w:asciiTheme="majorBidi" w:hAnsiTheme="majorBidi" w:cstheme="majorBidi"/>
          <w:noProof/>
          <w:sz w:val="20"/>
        </w:rPr>
        <w:t>9</w:t>
      </w:r>
      <w:r w:rsidRPr="006E66D6">
        <w:rPr>
          <w:rFonts w:asciiTheme="majorBidi" w:hAnsiTheme="majorBidi" w:cstheme="majorBidi"/>
          <w:noProof/>
          <w:sz w:val="20"/>
        </w:rPr>
        <w:t>]</w:t>
      </w:r>
      <w:r w:rsidRPr="006E66D6">
        <w:rPr>
          <w:rFonts w:asciiTheme="majorBidi" w:hAnsiTheme="majorBidi" w:cstheme="majorBidi"/>
          <w:noProof/>
          <w:sz w:val="20"/>
        </w:rPr>
        <w:tab/>
        <w:t xml:space="preserve">S. Pidhorskyi, R. Almohsen, D. A. Adjeroh, and G. Doretto, “Generative probabilistic novelty detection with adversarial autoencoders,” </w:t>
      </w:r>
      <w:r w:rsidRPr="006E66D6">
        <w:rPr>
          <w:rFonts w:asciiTheme="majorBidi" w:hAnsiTheme="majorBidi" w:cstheme="majorBidi"/>
          <w:i/>
          <w:iCs/>
          <w:noProof/>
          <w:sz w:val="20"/>
        </w:rPr>
        <w:t>Adv. Neural Inf. Process. Syst.</w:t>
      </w:r>
      <w:r w:rsidRPr="006E66D6">
        <w:rPr>
          <w:rFonts w:asciiTheme="majorBidi" w:hAnsiTheme="majorBidi" w:cstheme="majorBidi"/>
          <w:noProof/>
          <w:sz w:val="20"/>
        </w:rPr>
        <w:t>, vol. 2018-Decem, no. Nips, pp. 6822–6833, 2018.</w:t>
      </w:r>
    </w:p>
    <w:p w14:paraId="6131C4DD" w14:textId="1A4AC4C2"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w:t>
      </w:r>
      <w:r w:rsidRPr="006E66D6">
        <w:rPr>
          <w:rFonts w:asciiTheme="majorBidi" w:hAnsiTheme="majorBidi" w:cstheme="majorBidi"/>
          <w:noProof/>
          <w:sz w:val="20"/>
        </w:rPr>
        <w:t>20</w:t>
      </w:r>
      <w:r w:rsidRPr="006E66D6">
        <w:rPr>
          <w:rFonts w:asciiTheme="majorBidi" w:hAnsiTheme="majorBidi" w:cstheme="majorBidi"/>
          <w:noProof/>
          <w:sz w:val="20"/>
        </w:rPr>
        <w:t>]</w:t>
      </w:r>
      <w:r w:rsidRPr="006E66D6">
        <w:rPr>
          <w:rFonts w:asciiTheme="majorBidi" w:hAnsiTheme="majorBidi" w:cstheme="majorBidi"/>
          <w:noProof/>
          <w:sz w:val="20"/>
        </w:rPr>
        <w:tab/>
        <w:t xml:space="preserve">S. Zhai, Y. Cheng, W. Lu, and Z. Zhang, “Deep structured energy based models for anomaly detection,” </w:t>
      </w:r>
      <w:r w:rsidRPr="006E66D6">
        <w:rPr>
          <w:rFonts w:asciiTheme="majorBidi" w:hAnsiTheme="majorBidi" w:cstheme="majorBidi"/>
          <w:i/>
          <w:iCs/>
          <w:noProof/>
          <w:sz w:val="20"/>
        </w:rPr>
        <w:t>33rd Int. Conf. Mach. Learn. ICML 2016</w:t>
      </w:r>
      <w:r w:rsidRPr="006E66D6">
        <w:rPr>
          <w:rFonts w:asciiTheme="majorBidi" w:hAnsiTheme="majorBidi" w:cstheme="majorBidi"/>
          <w:noProof/>
          <w:sz w:val="20"/>
        </w:rPr>
        <w:t>, vol. 3, pp. 1742–1751, 2016.</w:t>
      </w:r>
    </w:p>
    <w:p w14:paraId="4D5A2C46" w14:textId="3F90DC7C"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[2</w:t>
      </w:r>
      <w:r w:rsidRPr="006E66D6">
        <w:rPr>
          <w:rFonts w:asciiTheme="majorBidi" w:hAnsiTheme="majorBidi" w:cstheme="majorBidi"/>
          <w:noProof/>
          <w:sz w:val="20"/>
        </w:rPr>
        <w:t>1</w:t>
      </w:r>
      <w:r w:rsidRPr="006E66D6">
        <w:rPr>
          <w:rFonts w:asciiTheme="majorBidi" w:hAnsiTheme="majorBidi" w:cstheme="majorBidi"/>
          <w:noProof/>
          <w:sz w:val="20"/>
        </w:rPr>
        <w:t>]</w:t>
      </w:r>
      <w:r w:rsidRPr="006E66D6">
        <w:rPr>
          <w:rFonts w:asciiTheme="majorBidi" w:hAnsiTheme="majorBidi" w:cstheme="majorBidi"/>
          <w:noProof/>
          <w:sz w:val="20"/>
        </w:rPr>
        <w:tab/>
        <w:t xml:space="preserve">T. Schlegl, P. Seeböck, S. M. Waldstein, G. Langs, and U. Schmidt-Erfurth, “f-AnoGAN: Fast unsupervised anomaly detection with generative adversarial networks,” </w:t>
      </w:r>
      <w:r w:rsidRPr="006E66D6">
        <w:rPr>
          <w:rFonts w:asciiTheme="majorBidi" w:hAnsiTheme="majorBidi" w:cstheme="majorBidi"/>
          <w:i/>
          <w:iCs/>
          <w:noProof/>
          <w:sz w:val="20"/>
        </w:rPr>
        <w:t>Med. Image Anal.</w:t>
      </w:r>
      <w:r w:rsidRPr="006E66D6">
        <w:rPr>
          <w:rFonts w:asciiTheme="majorBidi" w:hAnsiTheme="majorBidi" w:cstheme="majorBidi"/>
          <w:noProof/>
          <w:sz w:val="20"/>
        </w:rPr>
        <w:t>, vol. 54, pp. 30–44, 2019, doi: 10.1016/j.media.2019.01.010.</w:t>
      </w:r>
    </w:p>
    <w:p w14:paraId="1761590A" w14:textId="20BA3542"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lastRenderedPageBreak/>
        <w:t>[2</w:t>
      </w:r>
      <w:r w:rsidRPr="006E66D6">
        <w:rPr>
          <w:rFonts w:asciiTheme="majorBidi" w:hAnsiTheme="majorBidi" w:cstheme="majorBidi"/>
          <w:noProof/>
          <w:sz w:val="20"/>
        </w:rPr>
        <w:t>2</w:t>
      </w:r>
      <w:r w:rsidRPr="006E66D6">
        <w:rPr>
          <w:rFonts w:asciiTheme="majorBidi" w:hAnsiTheme="majorBidi" w:cstheme="majorBidi"/>
          <w:noProof/>
          <w:sz w:val="20"/>
        </w:rPr>
        <w:t>]</w:t>
      </w:r>
      <w:r w:rsidRPr="006E66D6">
        <w:rPr>
          <w:rFonts w:asciiTheme="majorBidi" w:hAnsiTheme="majorBidi" w:cstheme="majorBidi"/>
          <w:noProof/>
          <w:sz w:val="20"/>
        </w:rPr>
        <w:tab/>
        <w:t>H. Zenati, C. S. Foo, B. Lecouat, G. Manek, and V. R. Chandrasekhar, “Efficient GAN-Based Anomaly Detection,” 2018, [Online]. Available: http://arxiv.org/abs/1802.06222.</w:t>
      </w:r>
    </w:p>
    <w:p w14:paraId="0CA1A5C9" w14:textId="04D217A4"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[2</w:t>
      </w:r>
      <w:r w:rsidRPr="006E66D6">
        <w:rPr>
          <w:rFonts w:asciiTheme="majorBidi" w:hAnsiTheme="majorBidi" w:cstheme="majorBidi"/>
          <w:noProof/>
          <w:sz w:val="20"/>
        </w:rPr>
        <w:t>3</w:t>
      </w:r>
      <w:r w:rsidRPr="006E66D6">
        <w:rPr>
          <w:rFonts w:asciiTheme="majorBidi" w:hAnsiTheme="majorBidi" w:cstheme="majorBidi"/>
          <w:noProof/>
          <w:sz w:val="20"/>
        </w:rPr>
        <w:t>]</w:t>
      </w:r>
      <w:r w:rsidRPr="006E66D6">
        <w:rPr>
          <w:rFonts w:asciiTheme="majorBidi" w:hAnsiTheme="majorBidi" w:cstheme="majorBidi"/>
          <w:noProof/>
          <w:sz w:val="20"/>
        </w:rPr>
        <w:tab/>
        <w:t xml:space="preserve">V. Dumoulin </w:t>
      </w:r>
      <w:r w:rsidRPr="006E66D6">
        <w:rPr>
          <w:rFonts w:asciiTheme="majorBidi" w:hAnsiTheme="majorBidi" w:cstheme="majorBidi"/>
          <w:i/>
          <w:iCs/>
          <w:noProof/>
          <w:sz w:val="20"/>
        </w:rPr>
        <w:t>et al.</w:t>
      </w:r>
      <w:r w:rsidRPr="006E66D6">
        <w:rPr>
          <w:rFonts w:asciiTheme="majorBidi" w:hAnsiTheme="majorBidi" w:cstheme="majorBidi"/>
          <w:noProof/>
          <w:sz w:val="20"/>
        </w:rPr>
        <w:t xml:space="preserve">, “Adversarially learned inference,” </w:t>
      </w:r>
      <w:r w:rsidRPr="006E66D6">
        <w:rPr>
          <w:rFonts w:asciiTheme="majorBidi" w:hAnsiTheme="majorBidi" w:cstheme="majorBidi"/>
          <w:i/>
          <w:iCs/>
          <w:noProof/>
          <w:sz w:val="20"/>
        </w:rPr>
        <w:t>5th Int. Conf. Learn. Represent. ICLR 2017 - Conf. Track Proc.</w:t>
      </w:r>
      <w:r w:rsidRPr="006E66D6">
        <w:rPr>
          <w:rFonts w:asciiTheme="majorBidi" w:hAnsiTheme="majorBidi" w:cstheme="majorBidi"/>
          <w:noProof/>
          <w:sz w:val="20"/>
        </w:rPr>
        <w:t>, pp. 1–18, 2017.</w:t>
      </w:r>
    </w:p>
    <w:p w14:paraId="3061B8A2" w14:textId="0E65F580"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[2</w:t>
      </w:r>
      <w:r w:rsidRPr="006E66D6">
        <w:rPr>
          <w:rFonts w:asciiTheme="majorBidi" w:hAnsiTheme="majorBidi" w:cstheme="majorBidi"/>
          <w:noProof/>
          <w:sz w:val="20"/>
        </w:rPr>
        <w:t>4</w:t>
      </w:r>
      <w:r w:rsidRPr="006E66D6">
        <w:rPr>
          <w:rFonts w:asciiTheme="majorBidi" w:hAnsiTheme="majorBidi" w:cstheme="majorBidi"/>
          <w:noProof/>
          <w:sz w:val="20"/>
        </w:rPr>
        <w:t>]</w:t>
      </w:r>
      <w:r w:rsidRPr="006E66D6">
        <w:rPr>
          <w:rFonts w:asciiTheme="majorBidi" w:hAnsiTheme="majorBidi" w:cstheme="majorBidi"/>
          <w:noProof/>
          <w:sz w:val="20"/>
        </w:rPr>
        <w:tab/>
        <w:t xml:space="preserve">C. Li </w:t>
      </w:r>
      <w:r w:rsidRPr="006E66D6">
        <w:rPr>
          <w:rFonts w:asciiTheme="majorBidi" w:hAnsiTheme="majorBidi" w:cstheme="majorBidi"/>
          <w:i/>
          <w:iCs/>
          <w:noProof/>
          <w:sz w:val="20"/>
        </w:rPr>
        <w:t>et al.</w:t>
      </w:r>
      <w:r w:rsidRPr="006E66D6">
        <w:rPr>
          <w:rFonts w:asciiTheme="majorBidi" w:hAnsiTheme="majorBidi" w:cstheme="majorBidi"/>
          <w:noProof/>
          <w:sz w:val="20"/>
        </w:rPr>
        <w:t>, “ALICE : Towards Understanding Adversarial Learning for Joint Distribution Matching arXiv : 1709 . 01215v2 [ stat . ML ] 5 Nov 2017,” no. Nips, pp. 1–22, 2017.</w:t>
      </w:r>
    </w:p>
    <w:p w14:paraId="2FF4E390" w14:textId="11E74DCE"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[2</w:t>
      </w:r>
      <w:r w:rsidRPr="006E66D6">
        <w:rPr>
          <w:rFonts w:asciiTheme="majorBidi" w:hAnsiTheme="majorBidi" w:cstheme="majorBidi"/>
          <w:noProof/>
          <w:sz w:val="20"/>
        </w:rPr>
        <w:t>5</w:t>
      </w:r>
      <w:r w:rsidRPr="006E66D6">
        <w:rPr>
          <w:rFonts w:asciiTheme="majorBidi" w:hAnsiTheme="majorBidi" w:cstheme="majorBidi"/>
          <w:noProof/>
          <w:sz w:val="20"/>
        </w:rPr>
        <w:t>]</w:t>
      </w:r>
      <w:r w:rsidRPr="006E66D6">
        <w:rPr>
          <w:rFonts w:asciiTheme="majorBidi" w:hAnsiTheme="majorBidi" w:cstheme="majorBidi"/>
          <w:noProof/>
          <w:sz w:val="20"/>
        </w:rPr>
        <w:tab/>
        <w:t xml:space="preserve">F. Tony Liu, K. Ming Ting, and Z.-H. Zhou, “Isolation Forest ICDM08,” </w:t>
      </w:r>
      <w:r w:rsidRPr="006E66D6">
        <w:rPr>
          <w:rFonts w:asciiTheme="majorBidi" w:hAnsiTheme="majorBidi" w:cstheme="majorBidi"/>
          <w:i/>
          <w:iCs/>
          <w:noProof/>
          <w:sz w:val="20"/>
        </w:rPr>
        <w:t>Icdm</w:t>
      </w:r>
      <w:r w:rsidRPr="006E66D6">
        <w:rPr>
          <w:rFonts w:asciiTheme="majorBidi" w:hAnsiTheme="majorBidi" w:cstheme="majorBidi"/>
          <w:noProof/>
          <w:sz w:val="20"/>
        </w:rPr>
        <w:t>, 2008, [Online]. Available: https://cs.nju.edu.cn/zhouzh/zhouzh.files/publication/icdm08b.pdf%0Ahttps://cs.nju.edu.cn/zhouzh/zhouzh.files/publication/icdm08b.pdf?q=isolation-forest.</w:t>
      </w:r>
    </w:p>
    <w:p w14:paraId="60CAD471" w14:textId="35EDDAAB"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[2</w:t>
      </w:r>
      <w:r w:rsidRPr="006E66D6">
        <w:rPr>
          <w:rFonts w:asciiTheme="majorBidi" w:hAnsiTheme="majorBidi" w:cstheme="majorBidi"/>
          <w:noProof/>
          <w:sz w:val="20"/>
        </w:rPr>
        <w:t>6</w:t>
      </w:r>
      <w:r w:rsidRPr="006E66D6">
        <w:rPr>
          <w:rFonts w:asciiTheme="majorBidi" w:hAnsiTheme="majorBidi" w:cstheme="majorBidi"/>
          <w:noProof/>
          <w:sz w:val="20"/>
        </w:rPr>
        <w:t>]</w:t>
      </w:r>
      <w:r w:rsidRPr="006E66D6">
        <w:rPr>
          <w:rFonts w:asciiTheme="majorBidi" w:hAnsiTheme="majorBidi" w:cstheme="majorBidi"/>
          <w:noProof/>
          <w:sz w:val="20"/>
        </w:rPr>
        <w:tab/>
        <w:t xml:space="preserve">B. Zong </w:t>
      </w:r>
      <w:r w:rsidRPr="006E66D6">
        <w:rPr>
          <w:rFonts w:asciiTheme="majorBidi" w:hAnsiTheme="majorBidi" w:cstheme="majorBidi"/>
          <w:i/>
          <w:iCs/>
          <w:noProof/>
          <w:sz w:val="20"/>
        </w:rPr>
        <w:t>et al.</w:t>
      </w:r>
      <w:r w:rsidRPr="006E66D6">
        <w:rPr>
          <w:rFonts w:asciiTheme="majorBidi" w:hAnsiTheme="majorBidi" w:cstheme="majorBidi"/>
          <w:noProof/>
          <w:sz w:val="20"/>
        </w:rPr>
        <w:t xml:space="preserve">, “Deep autoencoding Gaussian mixture model for unsupervised anomaly detection,” </w:t>
      </w:r>
      <w:r w:rsidRPr="006E66D6">
        <w:rPr>
          <w:rFonts w:asciiTheme="majorBidi" w:hAnsiTheme="majorBidi" w:cstheme="majorBidi"/>
          <w:i/>
          <w:iCs/>
          <w:noProof/>
          <w:sz w:val="20"/>
        </w:rPr>
        <w:t>6th Int. Conf. Learn. Represent. ICLR 2018 - Conf. Track Proc.</w:t>
      </w:r>
      <w:r w:rsidRPr="006E66D6">
        <w:rPr>
          <w:rFonts w:asciiTheme="majorBidi" w:hAnsiTheme="majorBidi" w:cstheme="majorBidi"/>
          <w:noProof/>
          <w:sz w:val="20"/>
        </w:rPr>
        <w:t>, pp. 1–19, 2018.</w:t>
      </w:r>
    </w:p>
    <w:p w14:paraId="6044D7AE" w14:textId="3452374B"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rPr>
      </w:pPr>
      <w:r w:rsidRPr="006E66D6">
        <w:rPr>
          <w:rFonts w:asciiTheme="majorBidi" w:hAnsiTheme="majorBidi" w:cstheme="majorBidi"/>
          <w:noProof/>
          <w:sz w:val="20"/>
        </w:rPr>
        <w:t>[2</w:t>
      </w:r>
      <w:r w:rsidRPr="006E66D6">
        <w:rPr>
          <w:rFonts w:asciiTheme="majorBidi" w:hAnsiTheme="majorBidi" w:cstheme="majorBidi"/>
          <w:noProof/>
          <w:sz w:val="20"/>
        </w:rPr>
        <w:t>7</w:t>
      </w:r>
      <w:r w:rsidRPr="006E66D6">
        <w:rPr>
          <w:rFonts w:asciiTheme="majorBidi" w:hAnsiTheme="majorBidi" w:cstheme="majorBidi"/>
          <w:noProof/>
          <w:sz w:val="20"/>
        </w:rPr>
        <w:t>]</w:t>
      </w:r>
      <w:r w:rsidRPr="006E66D6">
        <w:rPr>
          <w:rFonts w:asciiTheme="majorBidi" w:hAnsiTheme="majorBidi" w:cstheme="majorBidi"/>
          <w:noProof/>
          <w:sz w:val="20"/>
        </w:rPr>
        <w:tab/>
        <w:t xml:space="preserve">A. Makhzani and B. Frey, “Winner-take-all autoencoders,” </w:t>
      </w:r>
      <w:r w:rsidRPr="006E66D6">
        <w:rPr>
          <w:rFonts w:asciiTheme="majorBidi" w:hAnsiTheme="majorBidi" w:cstheme="majorBidi"/>
          <w:i/>
          <w:iCs/>
          <w:noProof/>
          <w:sz w:val="20"/>
        </w:rPr>
        <w:t>Adv. Neural Inf. Process. Syst.</w:t>
      </w:r>
      <w:r w:rsidRPr="006E66D6">
        <w:rPr>
          <w:rFonts w:asciiTheme="majorBidi" w:hAnsiTheme="majorBidi" w:cstheme="majorBidi"/>
          <w:noProof/>
          <w:sz w:val="20"/>
        </w:rPr>
        <w:t>, vol. 2015-Janua, pp. 2791–2799, 2015.</w:t>
      </w:r>
    </w:p>
    <w:p w14:paraId="55DB8DBE" w14:textId="36F161E8"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noProof/>
          <w:sz w:val="20"/>
          <w:szCs w:val="20"/>
        </w:rPr>
      </w:pPr>
      <w:r w:rsidRPr="006E66D6">
        <w:rPr>
          <w:rFonts w:asciiTheme="majorBidi" w:hAnsiTheme="majorBidi" w:cstheme="majorBidi"/>
          <w:noProof/>
          <w:sz w:val="20"/>
        </w:rPr>
        <w:t>[2</w:t>
      </w:r>
      <w:r w:rsidRPr="006E66D6">
        <w:rPr>
          <w:rFonts w:asciiTheme="majorBidi" w:hAnsiTheme="majorBidi" w:cstheme="majorBidi"/>
          <w:noProof/>
          <w:sz w:val="20"/>
        </w:rPr>
        <w:t>8</w:t>
      </w:r>
      <w:r w:rsidRPr="006E66D6">
        <w:rPr>
          <w:rFonts w:asciiTheme="majorBidi" w:hAnsiTheme="majorBidi" w:cstheme="majorBidi"/>
          <w:noProof/>
          <w:sz w:val="20"/>
        </w:rPr>
        <w:t>]</w:t>
      </w:r>
      <w:r w:rsidRPr="006E66D6">
        <w:rPr>
          <w:rFonts w:asciiTheme="majorBidi" w:hAnsiTheme="majorBidi" w:cstheme="majorBidi"/>
          <w:noProof/>
          <w:sz w:val="20"/>
        </w:rPr>
        <w:tab/>
      </w:r>
      <w:r w:rsidRPr="006E66D6">
        <w:rPr>
          <w:rFonts w:asciiTheme="majorBidi" w:hAnsiTheme="majorBidi" w:cstheme="majorBidi"/>
          <w:color w:val="000000"/>
          <w:sz w:val="18"/>
          <w:szCs w:val="18"/>
        </w:rPr>
        <w:t xml:space="preserve">T. </w:t>
      </w:r>
      <w:proofErr w:type="spellStart"/>
      <w:r w:rsidRPr="006E66D6">
        <w:rPr>
          <w:rFonts w:asciiTheme="majorBidi" w:hAnsiTheme="majorBidi" w:cstheme="majorBidi"/>
          <w:color w:val="000000"/>
          <w:sz w:val="18"/>
          <w:szCs w:val="18"/>
        </w:rPr>
        <w:t>Salimans</w:t>
      </w:r>
      <w:proofErr w:type="spellEnd"/>
      <w:r w:rsidRPr="006E66D6">
        <w:rPr>
          <w:rFonts w:asciiTheme="majorBidi" w:hAnsiTheme="majorBidi" w:cstheme="majorBidi"/>
          <w:color w:val="000000"/>
          <w:sz w:val="18"/>
          <w:szCs w:val="18"/>
        </w:rPr>
        <w:t>, I. Goodfellow, V. Cheung, A. Radford, and X. Chen, “Improved Techniques for Training</w:t>
      </w:r>
      <w:r w:rsidRPr="006E66D6">
        <w:rPr>
          <w:rFonts w:asciiTheme="majorBidi" w:hAnsiTheme="majorBidi" w:cstheme="majorBidi"/>
          <w:color w:val="000000"/>
          <w:sz w:val="18"/>
          <w:szCs w:val="18"/>
        </w:rPr>
        <w:br/>
        <w:t>GANs,”</w:t>
      </w:r>
      <w:r w:rsidRPr="006E66D6">
        <w:rPr>
          <w:rFonts w:asciiTheme="majorBidi" w:hAnsiTheme="majorBidi" w:cstheme="majorBidi"/>
          <w:noProof/>
          <w:sz w:val="20"/>
        </w:rPr>
        <w:t xml:space="preserve"> </w:t>
      </w:r>
      <w:r w:rsidRPr="006E66D6">
        <w:rPr>
          <w:rFonts w:asciiTheme="majorBidi" w:hAnsiTheme="majorBidi" w:cstheme="majorBidi"/>
          <w:i/>
          <w:iCs/>
          <w:noProof/>
          <w:sz w:val="20"/>
        </w:rPr>
        <w:t>In</w:t>
      </w:r>
      <w:r w:rsidRPr="006E66D6">
        <w:rPr>
          <w:rFonts w:asciiTheme="majorBidi" w:hAnsiTheme="majorBidi" w:cstheme="majorBidi"/>
          <w:noProof/>
          <w:sz w:val="20"/>
        </w:rPr>
        <w:t xml:space="preserve"> </w:t>
      </w:r>
      <w:r w:rsidRPr="006E66D6">
        <w:rPr>
          <w:rFonts w:asciiTheme="majorBidi" w:hAnsiTheme="majorBidi" w:cstheme="majorBidi"/>
          <w:i/>
          <w:iCs/>
          <w:noProof/>
          <w:sz w:val="20"/>
        </w:rPr>
        <w:t>Advances in Neural Information Processing Systems</w:t>
      </w:r>
      <w:r w:rsidRPr="006E66D6">
        <w:rPr>
          <w:rFonts w:asciiTheme="majorBidi" w:hAnsiTheme="majorBidi" w:cstheme="majorBidi"/>
          <w:color w:val="000000"/>
          <w:sz w:val="18"/>
          <w:szCs w:val="18"/>
        </w:rPr>
        <w:t xml:space="preserve"> pp. </w:t>
      </w:r>
      <w:r w:rsidRPr="006E66D6">
        <w:rPr>
          <w:rFonts w:asciiTheme="majorBidi" w:hAnsiTheme="majorBidi" w:cstheme="majorBidi"/>
          <w:color w:val="000000"/>
          <w:sz w:val="18"/>
          <w:szCs w:val="18"/>
        </w:rPr>
        <w:t>2234</w:t>
      </w:r>
      <w:r w:rsidRPr="006E66D6">
        <w:rPr>
          <w:rFonts w:asciiTheme="majorBidi" w:hAnsiTheme="majorBidi" w:cstheme="majorBidi"/>
          <w:color w:val="000000"/>
          <w:sz w:val="18"/>
          <w:szCs w:val="18"/>
        </w:rPr>
        <w:t>–</w:t>
      </w:r>
      <w:r w:rsidRPr="006E66D6">
        <w:rPr>
          <w:rFonts w:asciiTheme="majorBidi" w:hAnsiTheme="majorBidi" w:cstheme="majorBidi"/>
          <w:color w:val="000000"/>
          <w:sz w:val="18"/>
          <w:szCs w:val="18"/>
        </w:rPr>
        <w:t>2242,2016</w:t>
      </w:r>
      <w:r w:rsidRPr="006E66D6">
        <w:rPr>
          <w:rFonts w:asciiTheme="majorBidi" w:hAnsiTheme="majorBidi" w:cstheme="majorBidi"/>
          <w:noProof/>
          <w:sz w:val="20"/>
        </w:rPr>
        <w:t>.</w:t>
      </w:r>
    </w:p>
    <w:p w14:paraId="4C1305E0" w14:textId="3C629393" w:rsidR="00F64ABC" w:rsidRPr="006E66D6" w:rsidRDefault="00F64ABC" w:rsidP="006E66D6">
      <w:pPr>
        <w:widowControl w:val="0"/>
        <w:autoSpaceDE w:val="0"/>
        <w:autoSpaceDN w:val="0"/>
        <w:adjustRightInd w:val="0"/>
        <w:spacing w:after="0" w:line="240" w:lineRule="auto"/>
        <w:ind w:left="640" w:hanging="640"/>
        <w:rPr>
          <w:rFonts w:asciiTheme="majorBidi" w:hAnsiTheme="majorBidi" w:cstheme="majorBidi"/>
          <w:sz w:val="20"/>
          <w:szCs w:val="20"/>
        </w:rPr>
      </w:pPr>
      <w:r w:rsidRPr="006E66D6">
        <w:rPr>
          <w:rFonts w:asciiTheme="majorBidi" w:hAnsiTheme="majorBidi" w:cstheme="majorBidi"/>
          <w:noProof/>
          <w:sz w:val="20"/>
        </w:rPr>
        <w:t>[2</w:t>
      </w:r>
      <w:r w:rsidRPr="006E66D6">
        <w:rPr>
          <w:rFonts w:asciiTheme="majorBidi" w:hAnsiTheme="majorBidi" w:cstheme="majorBidi"/>
          <w:noProof/>
          <w:sz w:val="20"/>
        </w:rPr>
        <w:t>9</w:t>
      </w:r>
      <w:r w:rsidRPr="006E66D6">
        <w:rPr>
          <w:rFonts w:asciiTheme="majorBidi" w:hAnsiTheme="majorBidi" w:cstheme="majorBidi"/>
          <w:noProof/>
          <w:sz w:val="20"/>
        </w:rPr>
        <w:t>]</w:t>
      </w:r>
      <w:r w:rsidRPr="006E66D6">
        <w:rPr>
          <w:rFonts w:asciiTheme="majorBidi" w:hAnsiTheme="majorBidi" w:cstheme="majorBidi"/>
          <w:noProof/>
          <w:sz w:val="20"/>
        </w:rPr>
        <w:tab/>
      </w:r>
      <w:r w:rsidRPr="006E66D6">
        <w:rPr>
          <w:rFonts w:asciiTheme="majorBidi" w:hAnsiTheme="majorBidi" w:cstheme="majorBidi"/>
          <w:sz w:val="20"/>
          <w:szCs w:val="20"/>
        </w:rPr>
        <w:t>R.</w:t>
      </w:r>
      <w:r w:rsidRPr="006E66D6">
        <w:rPr>
          <w:rFonts w:asciiTheme="majorBidi" w:hAnsiTheme="majorBidi" w:cstheme="majorBidi"/>
          <w:sz w:val="20"/>
          <w:szCs w:val="20"/>
        </w:rPr>
        <w:t xml:space="preserve"> </w:t>
      </w:r>
      <w:proofErr w:type="spellStart"/>
      <w:proofErr w:type="gramStart"/>
      <w:r w:rsidRPr="006E66D6">
        <w:rPr>
          <w:rFonts w:asciiTheme="majorBidi" w:hAnsiTheme="majorBidi" w:cstheme="majorBidi"/>
          <w:sz w:val="20"/>
          <w:szCs w:val="20"/>
        </w:rPr>
        <w:t>Chalapathy</w:t>
      </w:r>
      <w:proofErr w:type="spellEnd"/>
      <w:r w:rsidRPr="006E66D6">
        <w:rPr>
          <w:rFonts w:asciiTheme="majorBidi" w:hAnsiTheme="majorBidi" w:cstheme="majorBidi"/>
          <w:sz w:val="20"/>
          <w:szCs w:val="20"/>
        </w:rPr>
        <w:t>,  A.K.</w:t>
      </w:r>
      <w:proofErr w:type="gramEnd"/>
      <w:r w:rsidRPr="006E66D6">
        <w:rPr>
          <w:rFonts w:asciiTheme="majorBidi" w:hAnsiTheme="majorBidi" w:cstheme="majorBidi"/>
          <w:sz w:val="20"/>
          <w:szCs w:val="20"/>
        </w:rPr>
        <w:t xml:space="preserve"> Menon, and S. Chawla, </w:t>
      </w:r>
      <w:r w:rsidRPr="006E66D6">
        <w:rPr>
          <w:rFonts w:asciiTheme="majorBidi" w:hAnsiTheme="majorBidi" w:cstheme="majorBidi"/>
          <w:noProof/>
          <w:sz w:val="20"/>
        </w:rPr>
        <w:t xml:space="preserve">” </w:t>
      </w:r>
      <w:r w:rsidRPr="006E66D6">
        <w:rPr>
          <w:rFonts w:asciiTheme="majorBidi" w:hAnsiTheme="majorBidi" w:cstheme="majorBidi"/>
          <w:sz w:val="20"/>
          <w:szCs w:val="20"/>
        </w:rPr>
        <w:t>Robust, deep and inductive anomaly detection.</w:t>
      </w:r>
      <w:r w:rsidRPr="006E66D6">
        <w:rPr>
          <w:rFonts w:asciiTheme="majorBidi" w:hAnsiTheme="majorBidi" w:cstheme="majorBidi"/>
          <w:noProof/>
          <w:sz w:val="20"/>
        </w:rPr>
        <w:t xml:space="preserve"> </w:t>
      </w:r>
      <w:r w:rsidRPr="006E66D6">
        <w:rPr>
          <w:rFonts w:asciiTheme="majorBidi" w:hAnsiTheme="majorBidi" w:cstheme="majorBidi"/>
          <w:noProof/>
          <w:sz w:val="20"/>
        </w:rPr>
        <w:t xml:space="preserve">” </w:t>
      </w:r>
      <w:r w:rsidRPr="006E66D6">
        <w:rPr>
          <w:rFonts w:asciiTheme="majorBidi" w:hAnsiTheme="majorBidi" w:cstheme="majorBidi"/>
          <w:sz w:val="20"/>
          <w:szCs w:val="20"/>
        </w:rPr>
        <w:t xml:space="preserve"> In </w:t>
      </w:r>
      <w:r w:rsidRPr="006E66D6">
        <w:rPr>
          <w:rFonts w:asciiTheme="majorBidi" w:hAnsiTheme="majorBidi" w:cstheme="majorBidi"/>
          <w:i/>
          <w:iCs/>
          <w:sz w:val="20"/>
          <w:szCs w:val="20"/>
        </w:rPr>
        <w:t xml:space="preserve">Joint European Conference on Machine Learning and Knowledge Discovery in </w:t>
      </w:r>
      <w:proofErr w:type="gramStart"/>
      <w:r w:rsidRPr="006E66D6">
        <w:rPr>
          <w:rFonts w:asciiTheme="majorBidi" w:hAnsiTheme="majorBidi" w:cstheme="majorBidi"/>
          <w:i/>
          <w:iCs/>
          <w:sz w:val="20"/>
          <w:szCs w:val="20"/>
        </w:rPr>
        <w:t>Databases</w:t>
      </w:r>
      <w:r w:rsidRPr="006E66D6">
        <w:rPr>
          <w:rFonts w:asciiTheme="majorBidi" w:hAnsiTheme="majorBidi" w:cstheme="majorBidi"/>
          <w:sz w:val="20"/>
          <w:szCs w:val="20"/>
        </w:rPr>
        <w:t xml:space="preserve"> </w:t>
      </w:r>
      <w:r w:rsidRPr="006E66D6">
        <w:rPr>
          <w:rFonts w:asciiTheme="majorBidi" w:hAnsiTheme="majorBidi" w:cstheme="majorBidi"/>
          <w:sz w:val="20"/>
          <w:szCs w:val="20"/>
        </w:rPr>
        <w:t>,</w:t>
      </w:r>
      <w:proofErr w:type="gramEnd"/>
      <w:r w:rsidRPr="006E66D6">
        <w:rPr>
          <w:rFonts w:asciiTheme="majorBidi" w:hAnsiTheme="majorBidi" w:cstheme="majorBidi"/>
          <w:sz w:val="20"/>
          <w:szCs w:val="20"/>
        </w:rPr>
        <w:t xml:space="preserve"> </w:t>
      </w:r>
      <w:r w:rsidRPr="006E66D6">
        <w:rPr>
          <w:rFonts w:asciiTheme="majorBidi" w:hAnsiTheme="majorBidi" w:cstheme="majorBidi"/>
          <w:sz w:val="20"/>
          <w:szCs w:val="20"/>
        </w:rPr>
        <w:t>pp. 36-51, 2017</w:t>
      </w:r>
      <w:r w:rsidRPr="006E66D6">
        <w:rPr>
          <w:rFonts w:asciiTheme="majorBidi" w:hAnsiTheme="majorBidi" w:cstheme="majorBidi"/>
          <w:sz w:val="20"/>
          <w:szCs w:val="20"/>
          <w:rtl/>
        </w:rPr>
        <w:fldChar w:fldCharType="end"/>
      </w:r>
      <w:r w:rsidRPr="006E66D6">
        <w:rPr>
          <w:rFonts w:asciiTheme="majorBidi" w:hAnsiTheme="majorBidi" w:cstheme="majorBidi"/>
          <w:sz w:val="20"/>
          <w:szCs w:val="20"/>
        </w:rPr>
        <w:t>.</w:t>
      </w:r>
    </w:p>
    <w:p w14:paraId="5F75A1CD" w14:textId="77777777" w:rsidR="00F64ABC" w:rsidRPr="006E66D6" w:rsidRDefault="00F64ABC" w:rsidP="006E66D6">
      <w:pPr>
        <w:spacing w:after="0"/>
        <w:jc w:val="both"/>
        <w:rPr>
          <w:rFonts w:asciiTheme="majorBidi" w:eastAsiaTheme="minorEastAsia" w:hAnsiTheme="majorBidi" w:cstheme="majorBidi"/>
          <w:b/>
          <w:bCs/>
          <w:lang w:bidi="fa-IR"/>
        </w:rPr>
      </w:pPr>
    </w:p>
    <w:p w14:paraId="266DA732" w14:textId="77777777" w:rsidR="009C3C40" w:rsidRPr="006E66D6" w:rsidRDefault="009C3C40" w:rsidP="006E66D6">
      <w:pPr>
        <w:spacing w:after="0"/>
        <w:jc w:val="both"/>
        <w:rPr>
          <w:rFonts w:asciiTheme="majorBidi" w:eastAsiaTheme="minorEastAsia" w:hAnsiTheme="majorBidi" w:cstheme="majorBidi"/>
          <w:b/>
          <w:bCs/>
          <w:rtl/>
          <w:lang w:bidi="fa-IR"/>
        </w:rPr>
      </w:pPr>
    </w:p>
    <w:sectPr w:rsidR="009C3C40" w:rsidRPr="006E66D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6E340" w14:textId="77777777" w:rsidR="00892286" w:rsidRDefault="00892286" w:rsidP="0042402F">
      <w:pPr>
        <w:spacing w:after="0" w:line="240" w:lineRule="auto"/>
      </w:pPr>
      <w:r>
        <w:separator/>
      </w:r>
    </w:p>
  </w:endnote>
  <w:endnote w:type="continuationSeparator" w:id="0">
    <w:p w14:paraId="490D2DC4" w14:textId="77777777" w:rsidR="00892286" w:rsidRDefault="00892286" w:rsidP="00424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MMI10">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5107369"/>
      <w:docPartObj>
        <w:docPartGallery w:val="Page Numbers (Bottom of Page)"/>
        <w:docPartUnique/>
      </w:docPartObj>
    </w:sdtPr>
    <w:sdtEndPr>
      <w:rPr>
        <w:noProof/>
      </w:rPr>
    </w:sdtEndPr>
    <w:sdtContent>
      <w:p w14:paraId="41295ACE" w14:textId="77777777" w:rsidR="0042402F" w:rsidRDefault="0042402F" w:rsidP="0042402F">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6A8D5A1D" w14:textId="77777777" w:rsidR="0042402F" w:rsidRDefault="004240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9C146" w14:textId="77777777" w:rsidR="00892286" w:rsidRDefault="00892286" w:rsidP="0042402F">
      <w:pPr>
        <w:spacing w:after="0" w:line="240" w:lineRule="auto"/>
      </w:pPr>
      <w:r>
        <w:separator/>
      </w:r>
    </w:p>
  </w:footnote>
  <w:footnote w:type="continuationSeparator" w:id="0">
    <w:p w14:paraId="127DBA94" w14:textId="77777777" w:rsidR="00892286" w:rsidRDefault="00892286" w:rsidP="004240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4837FC"/>
    <w:multiLevelType w:val="hybridMultilevel"/>
    <w:tmpl w:val="E3165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270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IxMrEwsjQ3tzQwMDNQ0lEKTi0uzszPAykwrgUAE6l5dCwAAAA="/>
  </w:docVars>
  <w:rsids>
    <w:rsidRoot w:val="00132F4E"/>
    <w:rsid w:val="00001FC3"/>
    <w:rsid w:val="00026589"/>
    <w:rsid w:val="000448FD"/>
    <w:rsid w:val="0007060D"/>
    <w:rsid w:val="00077033"/>
    <w:rsid w:val="000832C8"/>
    <w:rsid w:val="000924E8"/>
    <w:rsid w:val="000B5331"/>
    <w:rsid w:val="000C168A"/>
    <w:rsid w:val="000C3591"/>
    <w:rsid w:val="000F6933"/>
    <w:rsid w:val="00101558"/>
    <w:rsid w:val="00105BB1"/>
    <w:rsid w:val="00115B17"/>
    <w:rsid w:val="00117103"/>
    <w:rsid w:val="0013269E"/>
    <w:rsid w:val="00132F4E"/>
    <w:rsid w:val="00135EFC"/>
    <w:rsid w:val="00156252"/>
    <w:rsid w:val="00180CA4"/>
    <w:rsid w:val="00181117"/>
    <w:rsid w:val="001857EC"/>
    <w:rsid w:val="00186B3B"/>
    <w:rsid w:val="00187D9F"/>
    <w:rsid w:val="00193006"/>
    <w:rsid w:val="0019513D"/>
    <w:rsid w:val="001B2950"/>
    <w:rsid w:val="001C5A18"/>
    <w:rsid w:val="001F1959"/>
    <w:rsid w:val="00200035"/>
    <w:rsid w:val="002024C1"/>
    <w:rsid w:val="00230498"/>
    <w:rsid w:val="002440E8"/>
    <w:rsid w:val="00251F44"/>
    <w:rsid w:val="002533D6"/>
    <w:rsid w:val="0028353D"/>
    <w:rsid w:val="002843BA"/>
    <w:rsid w:val="00292890"/>
    <w:rsid w:val="00295E80"/>
    <w:rsid w:val="002A7EB3"/>
    <w:rsid w:val="002B3CC8"/>
    <w:rsid w:val="002D0274"/>
    <w:rsid w:val="002E1F83"/>
    <w:rsid w:val="002F00AA"/>
    <w:rsid w:val="002F5B17"/>
    <w:rsid w:val="00300DEC"/>
    <w:rsid w:val="00331F9B"/>
    <w:rsid w:val="00357AB0"/>
    <w:rsid w:val="00367D2A"/>
    <w:rsid w:val="00374BAE"/>
    <w:rsid w:val="003755CA"/>
    <w:rsid w:val="003815CC"/>
    <w:rsid w:val="00386E79"/>
    <w:rsid w:val="0038744E"/>
    <w:rsid w:val="00395960"/>
    <w:rsid w:val="003971A2"/>
    <w:rsid w:val="003C1924"/>
    <w:rsid w:val="003E2DB8"/>
    <w:rsid w:val="003E3CD8"/>
    <w:rsid w:val="003F2F34"/>
    <w:rsid w:val="003F5B7F"/>
    <w:rsid w:val="003F78AB"/>
    <w:rsid w:val="0042183A"/>
    <w:rsid w:val="0042402F"/>
    <w:rsid w:val="00433F25"/>
    <w:rsid w:val="0044088E"/>
    <w:rsid w:val="0047429D"/>
    <w:rsid w:val="0048505D"/>
    <w:rsid w:val="00487A2A"/>
    <w:rsid w:val="00494A9E"/>
    <w:rsid w:val="004959B9"/>
    <w:rsid w:val="004A366A"/>
    <w:rsid w:val="004F30F8"/>
    <w:rsid w:val="0052367E"/>
    <w:rsid w:val="00543889"/>
    <w:rsid w:val="005466FE"/>
    <w:rsid w:val="005546A7"/>
    <w:rsid w:val="0056143A"/>
    <w:rsid w:val="00564E48"/>
    <w:rsid w:val="005717C9"/>
    <w:rsid w:val="00573487"/>
    <w:rsid w:val="00586BAB"/>
    <w:rsid w:val="005D12C7"/>
    <w:rsid w:val="005D1452"/>
    <w:rsid w:val="005E3458"/>
    <w:rsid w:val="00601ED7"/>
    <w:rsid w:val="00602687"/>
    <w:rsid w:val="00602A44"/>
    <w:rsid w:val="006450B1"/>
    <w:rsid w:val="00671177"/>
    <w:rsid w:val="00680234"/>
    <w:rsid w:val="006B2544"/>
    <w:rsid w:val="006B4F8A"/>
    <w:rsid w:val="006C2918"/>
    <w:rsid w:val="006C5273"/>
    <w:rsid w:val="006E66D6"/>
    <w:rsid w:val="006F10BD"/>
    <w:rsid w:val="006F34F2"/>
    <w:rsid w:val="006F4B4F"/>
    <w:rsid w:val="007005F5"/>
    <w:rsid w:val="00700776"/>
    <w:rsid w:val="0075492C"/>
    <w:rsid w:val="00754F0B"/>
    <w:rsid w:val="00757D61"/>
    <w:rsid w:val="007817A9"/>
    <w:rsid w:val="0078191A"/>
    <w:rsid w:val="00786D7B"/>
    <w:rsid w:val="0079094D"/>
    <w:rsid w:val="0079482F"/>
    <w:rsid w:val="007967DD"/>
    <w:rsid w:val="007A06B7"/>
    <w:rsid w:val="007B0EF4"/>
    <w:rsid w:val="007F4584"/>
    <w:rsid w:val="007F5BAF"/>
    <w:rsid w:val="007F6A16"/>
    <w:rsid w:val="00805756"/>
    <w:rsid w:val="0081251D"/>
    <w:rsid w:val="00814DED"/>
    <w:rsid w:val="00836338"/>
    <w:rsid w:val="00845E21"/>
    <w:rsid w:val="008462EE"/>
    <w:rsid w:val="00851A84"/>
    <w:rsid w:val="008529C5"/>
    <w:rsid w:val="00877EA4"/>
    <w:rsid w:val="00881CE3"/>
    <w:rsid w:val="00884996"/>
    <w:rsid w:val="00892286"/>
    <w:rsid w:val="008E1448"/>
    <w:rsid w:val="008E571A"/>
    <w:rsid w:val="00915A83"/>
    <w:rsid w:val="009330CE"/>
    <w:rsid w:val="0093695F"/>
    <w:rsid w:val="009459D4"/>
    <w:rsid w:val="0097650E"/>
    <w:rsid w:val="00981DDD"/>
    <w:rsid w:val="00991BE5"/>
    <w:rsid w:val="009A2083"/>
    <w:rsid w:val="009C236C"/>
    <w:rsid w:val="009C3C40"/>
    <w:rsid w:val="009E3B3A"/>
    <w:rsid w:val="009E4164"/>
    <w:rsid w:val="009E422A"/>
    <w:rsid w:val="009F12F9"/>
    <w:rsid w:val="009F41E1"/>
    <w:rsid w:val="00A175D9"/>
    <w:rsid w:val="00A31B83"/>
    <w:rsid w:val="00A462A6"/>
    <w:rsid w:val="00A74772"/>
    <w:rsid w:val="00A86038"/>
    <w:rsid w:val="00AB4183"/>
    <w:rsid w:val="00AB45FF"/>
    <w:rsid w:val="00AD46D3"/>
    <w:rsid w:val="00AE248D"/>
    <w:rsid w:val="00AE7CC7"/>
    <w:rsid w:val="00AF10F1"/>
    <w:rsid w:val="00AF30C3"/>
    <w:rsid w:val="00AF4FE8"/>
    <w:rsid w:val="00AF7BA7"/>
    <w:rsid w:val="00AF7E9B"/>
    <w:rsid w:val="00B11654"/>
    <w:rsid w:val="00B15E41"/>
    <w:rsid w:val="00B16F7A"/>
    <w:rsid w:val="00B17C49"/>
    <w:rsid w:val="00B446C3"/>
    <w:rsid w:val="00B800F9"/>
    <w:rsid w:val="00B82516"/>
    <w:rsid w:val="00B97D94"/>
    <w:rsid w:val="00BA0286"/>
    <w:rsid w:val="00BB3AFA"/>
    <w:rsid w:val="00BC2C44"/>
    <w:rsid w:val="00BE2746"/>
    <w:rsid w:val="00BF7B5A"/>
    <w:rsid w:val="00C26659"/>
    <w:rsid w:val="00C513DC"/>
    <w:rsid w:val="00C526BA"/>
    <w:rsid w:val="00C549FA"/>
    <w:rsid w:val="00C67EEE"/>
    <w:rsid w:val="00C73728"/>
    <w:rsid w:val="00C737C3"/>
    <w:rsid w:val="00C90962"/>
    <w:rsid w:val="00C94EF0"/>
    <w:rsid w:val="00CB4567"/>
    <w:rsid w:val="00CC262B"/>
    <w:rsid w:val="00CC5129"/>
    <w:rsid w:val="00CC5C3F"/>
    <w:rsid w:val="00CE014A"/>
    <w:rsid w:val="00CE5718"/>
    <w:rsid w:val="00CE686D"/>
    <w:rsid w:val="00D212EC"/>
    <w:rsid w:val="00D430E9"/>
    <w:rsid w:val="00D52BC8"/>
    <w:rsid w:val="00D60FCD"/>
    <w:rsid w:val="00D86F93"/>
    <w:rsid w:val="00D9002F"/>
    <w:rsid w:val="00D927D2"/>
    <w:rsid w:val="00D93564"/>
    <w:rsid w:val="00D97815"/>
    <w:rsid w:val="00DA08B3"/>
    <w:rsid w:val="00DA0E83"/>
    <w:rsid w:val="00DA718F"/>
    <w:rsid w:val="00DC5206"/>
    <w:rsid w:val="00DD007C"/>
    <w:rsid w:val="00DD0FC1"/>
    <w:rsid w:val="00DE2239"/>
    <w:rsid w:val="00DE4189"/>
    <w:rsid w:val="00DF40B9"/>
    <w:rsid w:val="00E01A49"/>
    <w:rsid w:val="00E21304"/>
    <w:rsid w:val="00E21E58"/>
    <w:rsid w:val="00E30D09"/>
    <w:rsid w:val="00E513F2"/>
    <w:rsid w:val="00E802A0"/>
    <w:rsid w:val="00E93391"/>
    <w:rsid w:val="00EA1BDB"/>
    <w:rsid w:val="00EC4D98"/>
    <w:rsid w:val="00EC7389"/>
    <w:rsid w:val="00EC7975"/>
    <w:rsid w:val="00ED2E0D"/>
    <w:rsid w:val="00EF5AE5"/>
    <w:rsid w:val="00F11DD1"/>
    <w:rsid w:val="00F210C6"/>
    <w:rsid w:val="00F47E59"/>
    <w:rsid w:val="00F61910"/>
    <w:rsid w:val="00F63DDF"/>
    <w:rsid w:val="00F64ABC"/>
    <w:rsid w:val="00FD4A75"/>
    <w:rsid w:val="00FD51D3"/>
    <w:rsid w:val="00FE0D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1464"/>
  <w15:chartTrackingRefBased/>
  <w15:docId w15:val="{A5895699-1CE7-4461-9FCF-581FC8C2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69E"/>
    <w:pPr>
      <w:ind w:left="720"/>
      <w:contextualSpacing/>
    </w:pPr>
  </w:style>
  <w:style w:type="paragraph" w:customStyle="1" w:styleId="Paragraph">
    <w:name w:val="Paragraph"/>
    <w:basedOn w:val="Normal"/>
    <w:autoRedefine/>
    <w:rsid w:val="00FD4A75"/>
    <w:pPr>
      <w:widowControl w:val="0"/>
      <w:overflowPunct w:val="0"/>
      <w:autoSpaceDE w:val="0"/>
      <w:autoSpaceDN w:val="0"/>
      <w:adjustRightInd w:val="0"/>
      <w:spacing w:after="0" w:line="240" w:lineRule="auto"/>
      <w:ind w:right="700"/>
      <w:contextualSpacing/>
      <w:jc w:val="center"/>
      <w:textAlignment w:val="baseline"/>
    </w:pPr>
    <w:rPr>
      <w:rFonts w:ascii="Cambria Math" w:eastAsia="Times New Roman" w:hAnsi="Cambria Math" w:cs="B Nazanin"/>
      <w:bCs/>
      <w:i/>
      <w:sz w:val="18"/>
      <w:szCs w:val="18"/>
      <w:lang w:bidi="fa-IR"/>
    </w:rPr>
  </w:style>
  <w:style w:type="character" w:customStyle="1" w:styleId="fontstyle01">
    <w:name w:val="fontstyle01"/>
    <w:basedOn w:val="DefaultParagraphFont"/>
    <w:rsid w:val="009A2083"/>
    <w:rPr>
      <w:rFonts w:ascii="CMMI10" w:hAnsi="CMMI10" w:hint="default"/>
      <w:b w:val="0"/>
      <w:bCs w:val="0"/>
      <w:i/>
      <w:iCs/>
      <w:color w:val="000000"/>
      <w:sz w:val="20"/>
      <w:szCs w:val="20"/>
    </w:rPr>
  </w:style>
  <w:style w:type="character" w:customStyle="1" w:styleId="fontstyle11">
    <w:name w:val="fontstyle11"/>
    <w:basedOn w:val="DefaultParagraphFont"/>
    <w:rsid w:val="009A2083"/>
    <w:rPr>
      <w:rFonts w:ascii="CMR10" w:hAnsi="CMR10" w:hint="default"/>
      <w:b w:val="0"/>
      <w:bCs w:val="0"/>
      <w:i w:val="0"/>
      <w:iCs w:val="0"/>
      <w:color w:val="000000"/>
      <w:sz w:val="20"/>
      <w:szCs w:val="20"/>
    </w:rPr>
  </w:style>
  <w:style w:type="character" w:customStyle="1" w:styleId="fontstyle31">
    <w:name w:val="fontstyle31"/>
    <w:basedOn w:val="DefaultParagraphFont"/>
    <w:rsid w:val="009A2083"/>
    <w:rPr>
      <w:rFonts w:ascii="CMSY10" w:hAnsi="CMSY10" w:hint="default"/>
      <w:b w:val="0"/>
      <w:bCs w:val="0"/>
      <w:i/>
      <w:iCs/>
      <w:color w:val="000000"/>
      <w:sz w:val="20"/>
      <w:szCs w:val="20"/>
    </w:rPr>
  </w:style>
  <w:style w:type="table" w:styleId="PlainTable2">
    <w:name w:val="Plain Table 2"/>
    <w:basedOn w:val="TableNormal"/>
    <w:uiPriority w:val="42"/>
    <w:rsid w:val="00DE223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ED2E0D"/>
    <w:pPr>
      <w:bidi/>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4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02F"/>
  </w:style>
  <w:style w:type="paragraph" w:styleId="Footer">
    <w:name w:val="footer"/>
    <w:basedOn w:val="Normal"/>
    <w:link w:val="FooterChar"/>
    <w:uiPriority w:val="99"/>
    <w:unhideWhenUsed/>
    <w:rsid w:val="00424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02F"/>
  </w:style>
  <w:style w:type="character" w:customStyle="1" w:styleId="q4iawc">
    <w:name w:val="q4iawc"/>
    <w:basedOn w:val="DefaultParagraphFont"/>
    <w:rsid w:val="00DC5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03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3874E8B-6EDC-4BDC-8EEF-38E6A8B15E00}">
  <we:reference id="wa200003478" version="1.0.0.0" store="en-US" storeType="OMEX"/>
  <we:alternateReferences>
    <we:reference id="wa200003478" version="1.0.0.0" store="en-US" storeType="OMEX"/>
  </we:alternateReferences>
  <we:properties>
    <we:property name="draftId" value="&quot;d634592b-235b-457e-a4d0-1108597d1d16&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1419</TotalTime>
  <Pages>14</Pages>
  <Words>7731</Words>
  <Characters>44070</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www.virayeh.com</Company>
  <LinksUpToDate>false</LinksUpToDate>
  <CharactersWithSpaces>51698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ویرایه</dc:creator>
  <cp:keywords/>
  <dc:description/>
  <cp:lastModifiedBy>Saeed Saravani</cp:lastModifiedBy>
  <cp:revision>199</cp:revision>
  <cp:lastPrinted>2022-07-01T13:21:00Z</cp:lastPrinted>
  <dcterms:created xsi:type="dcterms:W3CDTF">2022-06-29T13:38:00Z</dcterms:created>
  <dcterms:modified xsi:type="dcterms:W3CDTF">2022-07-17T11:26:00Z</dcterms:modified>
</cp:coreProperties>
</file>