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D1FF3" w14:textId="77777777" w:rsidR="00B54160" w:rsidRPr="00774C3A" w:rsidRDefault="00B54160" w:rsidP="00774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4C3A">
        <w:rPr>
          <w:rFonts w:ascii="Times New Roman" w:hAnsi="Times New Roman" w:cs="Times New Roman"/>
          <w:b/>
          <w:bCs/>
          <w:sz w:val="24"/>
          <w:szCs w:val="24"/>
        </w:rPr>
        <w:t>Building Energy Consumption Forecasting: A Comparison of Gradient Boosting Models</w:t>
      </w:r>
    </w:p>
    <w:p w14:paraId="25C70EDD" w14:textId="0873E252" w:rsidR="00941766" w:rsidRPr="004372C9" w:rsidRDefault="00970172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Link - </w:t>
      </w:r>
      <w:hyperlink r:id="rId5" w:history="1">
        <w:r w:rsidRPr="004372C9">
          <w:rPr>
            <w:rStyle w:val="Hyperlink"/>
            <w:rFonts w:ascii="Times New Roman" w:hAnsi="Times New Roman" w:cs="Times New Roman"/>
            <w:sz w:val="24"/>
            <w:szCs w:val="24"/>
          </w:rPr>
          <w:t>Building Energy Consumption Forecasting: A Comparison of Gradient Boosting Models | Proceedings of the 12th International Conference on Advances in Information Technology</w:t>
        </w:r>
      </w:hyperlink>
    </w:p>
    <w:p w14:paraId="5CCD6376" w14:textId="5413C825" w:rsidR="00941766" w:rsidRPr="004372C9" w:rsidRDefault="00941766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Method, Dataset Size, Key Metric, Strength, Weakness</w:t>
      </w:r>
    </w:p>
    <w:p w14:paraId="00C318E0" w14:textId="157BE8FD" w:rsidR="00970172" w:rsidRPr="004372C9" w:rsidRDefault="00F94DF2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72C9">
        <w:rPr>
          <w:rFonts w:ascii="Times New Roman" w:hAnsi="Times New Roman" w:cs="Times New Roman"/>
          <w:sz w:val="24"/>
          <w:szCs w:val="24"/>
        </w:rPr>
        <w:br/>
        <w:t>The study applies three gradient boosting algorithms—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LightGBM, XGBoost, and CatBoost</w:t>
      </w:r>
      <w:r w:rsidRPr="004372C9">
        <w:rPr>
          <w:rFonts w:ascii="Times New Roman" w:hAnsi="Times New Roman" w:cs="Times New Roman"/>
          <w:sz w:val="24"/>
          <w:szCs w:val="24"/>
        </w:rPr>
        <w:t>—to compare their performance in building energy consumption forecasting.</w:t>
      </w:r>
    </w:p>
    <w:p w14:paraId="476B5473" w14:textId="0909E055" w:rsidR="00F94DF2" w:rsidRPr="004372C9" w:rsidRDefault="00254CFB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Dataset Size: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models are trained on a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synthesized dataset representing a large office building in Chicago</w:t>
      </w:r>
      <w:r w:rsidRPr="004372C9">
        <w:rPr>
          <w:rFonts w:ascii="Times New Roman" w:hAnsi="Times New Roman" w:cs="Times New Roman"/>
          <w:sz w:val="24"/>
          <w:szCs w:val="24"/>
        </w:rPr>
        <w:t>, including energy consumption and environmental variables. However, the exact dataset size is not explicitly specified in the paper.</w:t>
      </w:r>
    </w:p>
    <w:p w14:paraId="555670DA" w14:textId="73549E2D" w:rsidR="00254CFB" w:rsidRPr="004372C9" w:rsidRDefault="00254CFB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Key Metric: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Model performance is evaluated through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prediction accuracy using error-based comparison metrics (e.g., RMSE-type evaluation)</w:t>
      </w:r>
      <w:r w:rsidRPr="004372C9">
        <w:rPr>
          <w:rFonts w:ascii="Times New Roman" w:hAnsi="Times New Roman" w:cs="Times New Roman"/>
          <w:sz w:val="24"/>
          <w:szCs w:val="24"/>
        </w:rPr>
        <w:t xml:space="preserve"> presented in the results section.</w:t>
      </w:r>
    </w:p>
    <w:p w14:paraId="54013330" w14:textId="634A9C4B" w:rsidR="00254CFB" w:rsidRPr="004372C9" w:rsidRDefault="00941766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Strength: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paper provides a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clear comparative evaluation of advanced boosting models</w:t>
      </w:r>
      <w:r w:rsidRPr="004372C9">
        <w:rPr>
          <w:rFonts w:ascii="Times New Roman" w:hAnsi="Times New Roman" w:cs="Times New Roman"/>
          <w:sz w:val="24"/>
          <w:szCs w:val="24"/>
        </w:rPr>
        <w:t>, demonstrating their effectiveness in capturing nonlinear relationships in building energy data.</w:t>
      </w:r>
    </w:p>
    <w:p w14:paraId="329F8919" w14:textId="2F054729" w:rsidR="00941766" w:rsidRPr="004372C9" w:rsidRDefault="00941766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Weakness: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study relies on a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single simulated building dataset</w:t>
      </w:r>
      <w:r w:rsidRPr="004372C9">
        <w:rPr>
          <w:rFonts w:ascii="Times New Roman" w:hAnsi="Times New Roman" w:cs="Times New Roman"/>
          <w:sz w:val="24"/>
          <w:szCs w:val="24"/>
        </w:rPr>
        <w:t>, which may limit generalisability to diverse real-world building environments.</w:t>
      </w:r>
    </w:p>
    <w:p w14:paraId="758FB464" w14:textId="5283973A" w:rsidR="00941766" w:rsidRPr="004372C9" w:rsidRDefault="00022FD5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Overlap with Our Approach</w:t>
      </w:r>
    </w:p>
    <w:p w14:paraId="54F388A0" w14:textId="77777777" w:rsidR="00022FD5" w:rsidRPr="004372C9" w:rsidRDefault="00022FD5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The paper strongly overlaps with our approach in the following ways:</w:t>
      </w:r>
    </w:p>
    <w:p w14:paraId="1DCD402A" w14:textId="77777777" w:rsidR="00022FD5" w:rsidRPr="004372C9" w:rsidRDefault="00022FD5" w:rsidP="00A933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Uses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gradient boosting techniques (LightGBM, CatBoost, XGBoost)</w:t>
      </w:r>
      <w:r w:rsidRPr="004372C9">
        <w:rPr>
          <w:rFonts w:ascii="Times New Roman" w:hAnsi="Times New Roman" w:cs="Times New Roman"/>
          <w:sz w:val="24"/>
          <w:szCs w:val="24"/>
        </w:rPr>
        <w:t xml:space="preserve"> — same core modelling family as our project </w:t>
      </w:r>
    </w:p>
    <w:p w14:paraId="66235429" w14:textId="77777777" w:rsidR="00022FD5" w:rsidRPr="004372C9" w:rsidRDefault="00022FD5" w:rsidP="00A933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Works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structured tabular data (energy + features)</w:t>
      </w:r>
      <w:r w:rsidRPr="004372C9">
        <w:rPr>
          <w:rFonts w:ascii="Times New Roman" w:hAnsi="Times New Roman" w:cs="Times New Roman"/>
          <w:sz w:val="24"/>
          <w:szCs w:val="24"/>
        </w:rPr>
        <w:t xml:space="preserve"> — same as ASHRAE dataset </w:t>
      </w:r>
    </w:p>
    <w:p w14:paraId="74609EFB" w14:textId="77777777" w:rsidR="00022FD5" w:rsidRPr="004372C9" w:rsidRDefault="00022FD5" w:rsidP="00A933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Relies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feature-based learning</w:t>
      </w:r>
      <w:r w:rsidRPr="004372C9">
        <w:rPr>
          <w:rFonts w:ascii="Times New Roman" w:hAnsi="Times New Roman" w:cs="Times New Roman"/>
          <w:sz w:val="24"/>
          <w:szCs w:val="24"/>
        </w:rPr>
        <w:t>, where input variables (weather, building data) drive prediction</w:t>
      </w:r>
    </w:p>
    <w:p w14:paraId="6F2BFBDF" w14:textId="72FCBA88" w:rsidR="00022FD5" w:rsidRPr="004372C9" w:rsidRDefault="00022FD5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Justification for CatBoost over Deep Learning</w:t>
      </w:r>
    </w:p>
    <w:p w14:paraId="35C8F51C" w14:textId="77777777" w:rsidR="001513DA" w:rsidRPr="004372C9" w:rsidRDefault="001513DA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Although deep learning is widely used in energy prediction, this paper demonstrates that tree-based gradient boosting models such as CatBoost can achieve strong predictive performance without requiring large-scale deep architectures.</w:t>
      </w:r>
    </w:p>
    <w:p w14:paraId="796FF4BB" w14:textId="77777777" w:rsidR="001513DA" w:rsidRPr="004372C9" w:rsidRDefault="001513DA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This supports our choice of CatBoost because:</w:t>
      </w:r>
    </w:p>
    <w:p w14:paraId="570CA7AA" w14:textId="77777777" w:rsidR="001513DA" w:rsidRPr="004372C9" w:rsidRDefault="001513DA" w:rsidP="00A933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It handles tabular data more effectively than deep learning </w:t>
      </w:r>
    </w:p>
    <w:p w14:paraId="1B88F6CF" w14:textId="77777777" w:rsidR="001513DA" w:rsidRPr="004372C9" w:rsidRDefault="001513DA" w:rsidP="00A933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Requires less computational cost and tuning </w:t>
      </w:r>
    </w:p>
    <w:p w14:paraId="4D02A964" w14:textId="068F3E10" w:rsidR="00204E34" w:rsidRDefault="001513DA" w:rsidP="00A933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Performs well even on moderate-sized datasets</w:t>
      </w:r>
    </w:p>
    <w:p w14:paraId="0207D674" w14:textId="77777777" w:rsidR="00A81E7D" w:rsidRDefault="00A81E7D" w:rsidP="00A81E7D">
      <w:pPr>
        <w:pStyle w:val="NormalWeb"/>
      </w:pPr>
      <w:r>
        <w:rPr>
          <w:rStyle w:val="Strong"/>
        </w:rPr>
        <w:lastRenderedPageBreak/>
        <w:t>Where found in paper:</w:t>
      </w:r>
      <w:r>
        <w:br/>
        <w:t>Method: Methodology section</w:t>
      </w:r>
      <w:r>
        <w:br/>
        <w:t>Dataset: Data description section</w:t>
      </w:r>
      <w:r>
        <w:br/>
        <w:t>Metric: Results section</w:t>
      </w:r>
    </w:p>
    <w:p w14:paraId="32B274C8" w14:textId="77777777" w:rsidR="00A81E7D" w:rsidRPr="00A9337D" w:rsidRDefault="00A81E7D" w:rsidP="00A81E7D">
      <w:pPr>
        <w:rPr>
          <w:rFonts w:ascii="Times New Roman" w:hAnsi="Times New Roman" w:cs="Times New Roman"/>
          <w:sz w:val="24"/>
          <w:szCs w:val="24"/>
        </w:rPr>
      </w:pPr>
    </w:p>
    <w:p w14:paraId="5F91E3FC" w14:textId="77777777" w:rsidR="00446223" w:rsidRPr="00774C3A" w:rsidRDefault="00446223" w:rsidP="00774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4C3A">
        <w:rPr>
          <w:rFonts w:ascii="Times New Roman" w:hAnsi="Times New Roman" w:cs="Times New Roman"/>
          <w:b/>
          <w:bCs/>
          <w:sz w:val="24"/>
          <w:szCs w:val="24"/>
        </w:rPr>
        <w:t>Forecasting the total building energy based on its architectural features using a combination of CatBoost and meta-heuristic algorithms</w:t>
      </w:r>
    </w:p>
    <w:p w14:paraId="1BCCA6EA" w14:textId="3A843CDE" w:rsidR="00204E34" w:rsidRPr="004372C9" w:rsidRDefault="00446223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Link - </w:t>
      </w:r>
      <w:hyperlink r:id="rId6" w:history="1">
        <w:r w:rsidRPr="004372C9">
          <w:rPr>
            <w:rStyle w:val="Hyperlink"/>
            <w:rFonts w:ascii="Times New Roman" w:hAnsi="Times New Roman" w:cs="Times New Roman"/>
            <w:sz w:val="24"/>
            <w:szCs w:val="24"/>
          </w:rPr>
          <w:t>Forecasting the total building energy based on its architectural features using a combination of CatBoost and meta-heuristic algorithms - Xiaoyu Qu, Ziheng Liu, 2026</w:t>
        </w:r>
      </w:hyperlink>
    </w:p>
    <w:p w14:paraId="7A057FD5" w14:textId="6CBBF167" w:rsidR="00446223" w:rsidRPr="004372C9" w:rsidRDefault="00446223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Method, Dataset, Metric, Strength, Weakness</w:t>
      </w:r>
    </w:p>
    <w:p w14:paraId="375E736A" w14:textId="546BB310" w:rsidR="00446223" w:rsidRPr="004372C9" w:rsidRDefault="00D763AF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study proposes a hybrid machine learning approach combining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CatBoost with multiple meta-heuristic optimisation algorithms</w:t>
      </w:r>
      <w:r w:rsidRPr="004372C9">
        <w:rPr>
          <w:rFonts w:ascii="Times New Roman" w:hAnsi="Times New Roman" w:cs="Times New Roman"/>
          <w:sz w:val="24"/>
          <w:szCs w:val="24"/>
        </w:rPr>
        <w:t xml:space="preserve"> (e.g., PSO, SSA, GWO) to improve prediction accuracy.</w:t>
      </w:r>
    </w:p>
    <w:p w14:paraId="3FEA333E" w14:textId="4BA038DB" w:rsidR="00D763AF" w:rsidRPr="004372C9" w:rsidRDefault="00D763AF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Dataset Size: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model is applied to a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residential building energy dataset based on architectural features</w:t>
      </w:r>
      <w:r w:rsidRPr="004372C9">
        <w:rPr>
          <w:rFonts w:ascii="Times New Roman" w:hAnsi="Times New Roman" w:cs="Times New Roman"/>
          <w:sz w:val="24"/>
          <w:szCs w:val="24"/>
        </w:rPr>
        <w:t>, focusing on predicting total building energy consumption.</w:t>
      </w:r>
    </w:p>
    <w:p w14:paraId="4934903A" w14:textId="537807C2" w:rsidR="00D763AF" w:rsidRPr="004372C9" w:rsidRDefault="00D763AF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Key Metric: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Model performance is evaluated using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prediction accuracy improvements through optimisation-based comparison (error reduction / accuracy improvement)</w:t>
      </w:r>
      <w:r w:rsidRPr="004372C9">
        <w:rPr>
          <w:rFonts w:ascii="Times New Roman" w:hAnsi="Times New Roman" w:cs="Times New Roman"/>
          <w:sz w:val="24"/>
          <w:szCs w:val="24"/>
        </w:rPr>
        <w:t>.</w:t>
      </w:r>
    </w:p>
    <w:p w14:paraId="43765C95" w14:textId="77777777" w:rsidR="00D763AF" w:rsidRPr="004372C9" w:rsidRDefault="00D763AF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Strength: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A key strength is the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integration of CatBoost with optimisation algorithms</w:t>
      </w:r>
      <w:r w:rsidRPr="004372C9">
        <w:rPr>
          <w:rFonts w:ascii="Times New Roman" w:hAnsi="Times New Roman" w:cs="Times New Roman"/>
          <w:sz w:val="24"/>
          <w:szCs w:val="24"/>
        </w:rPr>
        <w:t>, which significantly enhances predictive performance by tuning hyperparameters effectively.</w:t>
      </w:r>
    </w:p>
    <w:p w14:paraId="2ECA8C7B" w14:textId="77777777" w:rsidR="00D763AF" w:rsidRPr="004372C9" w:rsidRDefault="00D763AF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Weakness: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model introduces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high computational complexity</w:t>
      </w:r>
      <w:r w:rsidRPr="004372C9">
        <w:rPr>
          <w:rFonts w:ascii="Times New Roman" w:hAnsi="Times New Roman" w:cs="Times New Roman"/>
          <w:sz w:val="24"/>
          <w:szCs w:val="24"/>
        </w:rPr>
        <w:t xml:space="preserve"> due to multiple meta-heuristic optimisation techniques, making it less efficient for real-time applications.</w:t>
      </w:r>
    </w:p>
    <w:p w14:paraId="4C80BD59" w14:textId="17CBDB3B" w:rsidR="00D763AF" w:rsidRPr="004372C9" w:rsidRDefault="00271F46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Overlap with our Approach</w:t>
      </w:r>
    </w:p>
    <w:p w14:paraId="1386ECBF" w14:textId="77777777" w:rsidR="00271F46" w:rsidRPr="004372C9" w:rsidRDefault="00271F46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This paper strongly aligns with our approach in the following ways:</w:t>
      </w:r>
    </w:p>
    <w:p w14:paraId="3A3508F2" w14:textId="77777777" w:rsidR="00271F46" w:rsidRPr="004372C9" w:rsidRDefault="00271F46" w:rsidP="00A933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Uses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CatBoost (gradient boosting model)</w:t>
      </w:r>
      <w:r w:rsidRPr="004372C9">
        <w:rPr>
          <w:rFonts w:ascii="Times New Roman" w:hAnsi="Times New Roman" w:cs="Times New Roman"/>
          <w:sz w:val="24"/>
          <w:szCs w:val="24"/>
        </w:rPr>
        <w:t xml:space="preserve"> → same core method </w:t>
      </w:r>
    </w:p>
    <w:p w14:paraId="1FA4F02D" w14:textId="77777777" w:rsidR="00271F46" w:rsidRPr="004372C9" w:rsidRDefault="00271F46" w:rsidP="00A933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Works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tabular structured data (building + features)</w:t>
      </w:r>
      <w:r w:rsidRPr="00437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EB409" w14:textId="77777777" w:rsidR="00271F46" w:rsidRPr="004372C9" w:rsidRDefault="00271F46" w:rsidP="00A933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Relies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feature-based modelling (architectural inputs → energy output)</w:t>
      </w:r>
    </w:p>
    <w:p w14:paraId="3D53223E" w14:textId="53330973" w:rsidR="00271F46" w:rsidRPr="004372C9" w:rsidRDefault="00271F46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Justification for CatBoost over Deep Learning</w:t>
      </w:r>
    </w:p>
    <w:p w14:paraId="05DB3CC0" w14:textId="77777777" w:rsidR="00ED46F2" w:rsidRPr="004372C9" w:rsidRDefault="00ED46F2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This paper strongly justifies the use of CatBoost over deep learning because:</w:t>
      </w:r>
    </w:p>
    <w:p w14:paraId="46B6514A" w14:textId="77777777" w:rsidR="00ED46F2" w:rsidRPr="004372C9" w:rsidRDefault="00ED46F2" w:rsidP="00A933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It highlights that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CatBoost can achieve high predictive accuracy through optimisation without requiring deep neural networks</w:t>
      </w:r>
      <w:r w:rsidRPr="00437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595EEB" w14:textId="77777777" w:rsidR="00ED46F2" w:rsidRPr="004372C9" w:rsidRDefault="00ED46F2" w:rsidP="00A933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Works efficiently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tabular feature-based datasets</w:t>
      </w:r>
      <w:r w:rsidRPr="004372C9">
        <w:rPr>
          <w:rFonts w:ascii="Times New Roman" w:hAnsi="Times New Roman" w:cs="Times New Roman"/>
          <w:sz w:val="24"/>
          <w:szCs w:val="24"/>
        </w:rPr>
        <w:t xml:space="preserve">, where deep learning is often less effective </w:t>
      </w:r>
    </w:p>
    <w:p w14:paraId="0E9B51D0" w14:textId="352216B7" w:rsidR="00ED46F2" w:rsidRPr="00D46CA8" w:rsidRDefault="00ED46F2" w:rsidP="00A933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lastRenderedPageBreak/>
        <w:t xml:space="preserve">Avoids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complex architecture and large data requirements of deep learning models</w:t>
      </w:r>
      <w:r w:rsidR="00D46CA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95D316D" w14:textId="551E459A" w:rsidR="00A91960" w:rsidRPr="004372C9" w:rsidRDefault="00D46CA8" w:rsidP="00D46CA8">
      <w:pPr>
        <w:pStyle w:val="NormalWeb"/>
      </w:pPr>
      <w:r>
        <w:rPr>
          <w:rStyle w:val="Strong"/>
        </w:rPr>
        <w:t>Where found in paper:</w:t>
      </w:r>
      <w:r>
        <w:br/>
        <w:t>Method: Model section</w:t>
      </w:r>
      <w:r>
        <w:br/>
        <w:t>Dataset: Dataset section</w:t>
      </w:r>
      <w:r>
        <w:br/>
        <w:t>Metric: Evaluation section</w:t>
      </w:r>
    </w:p>
    <w:p w14:paraId="30BF3E37" w14:textId="77777777" w:rsidR="00A91960" w:rsidRPr="004372C9" w:rsidRDefault="00A91960" w:rsidP="00A9337D">
      <w:pPr>
        <w:rPr>
          <w:rFonts w:ascii="Times New Roman" w:hAnsi="Times New Roman" w:cs="Times New Roman"/>
          <w:sz w:val="24"/>
          <w:szCs w:val="24"/>
        </w:rPr>
      </w:pPr>
    </w:p>
    <w:p w14:paraId="69236F59" w14:textId="77777777" w:rsidR="00303A08" w:rsidRPr="00774C3A" w:rsidRDefault="00303A08" w:rsidP="00774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4C3A">
        <w:rPr>
          <w:rFonts w:ascii="Times New Roman" w:hAnsi="Times New Roman" w:cs="Times New Roman"/>
          <w:b/>
          <w:bCs/>
          <w:sz w:val="24"/>
          <w:szCs w:val="24"/>
        </w:rPr>
        <w:t>Building Energy Consumption Prediction Using CatBoost With Hybrid Random Search and Bayesian Optimization</w:t>
      </w:r>
    </w:p>
    <w:p w14:paraId="47B26690" w14:textId="41D022A2" w:rsidR="00A91960" w:rsidRPr="004372C9" w:rsidRDefault="00303A08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Link - </w:t>
      </w:r>
      <w:hyperlink r:id="rId7" w:history="1">
        <w:r w:rsidR="00642D75" w:rsidRPr="004372C9">
          <w:rPr>
            <w:rStyle w:val="Hyperlink"/>
            <w:rFonts w:ascii="Times New Roman" w:hAnsi="Times New Roman" w:cs="Times New Roman"/>
            <w:sz w:val="24"/>
            <w:szCs w:val="24"/>
          </w:rPr>
          <w:t>Building Energy Consumption Prediction Using CatBoost With Hybrid Random Search and Bayesian Optimization | IEEE Journals &amp; Magazine | IEEE Xplore</w:t>
        </w:r>
      </w:hyperlink>
    </w:p>
    <w:p w14:paraId="1048314E" w14:textId="23EA3FA7" w:rsidR="00642D75" w:rsidRPr="004372C9" w:rsidRDefault="00720373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Method, Dataset Size, Key Metric, Strength, Weakness</w:t>
      </w:r>
    </w:p>
    <w:p w14:paraId="08FA7330" w14:textId="77777777" w:rsidR="000023C3" w:rsidRPr="004372C9" w:rsidRDefault="000023C3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study proposes a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CatBoost-based regression model enhanced with hybrid hyperparameter optimisation techniques</w:t>
      </w:r>
      <w:r w:rsidRPr="004372C9">
        <w:rPr>
          <w:rFonts w:ascii="Times New Roman" w:hAnsi="Times New Roman" w:cs="Times New Roman"/>
          <w:sz w:val="24"/>
          <w:szCs w:val="24"/>
        </w:rPr>
        <w:t>, combining Random Search and Bayesian Optimisation to improve predictive performance.</w:t>
      </w:r>
    </w:p>
    <w:p w14:paraId="0B21A4B9" w14:textId="77777777" w:rsidR="000023C3" w:rsidRPr="004372C9" w:rsidRDefault="000023C3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Dataset Size: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model is trained on a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building energy dataset for heating and cooling load prediction</w:t>
      </w:r>
      <w:r w:rsidRPr="004372C9">
        <w:rPr>
          <w:rFonts w:ascii="Times New Roman" w:hAnsi="Times New Roman" w:cs="Times New Roman"/>
          <w:sz w:val="24"/>
          <w:szCs w:val="24"/>
        </w:rPr>
        <w:t xml:space="preserve">, commonly derived from benchmark datasets such as the UCI Energy Efficiency dataset (with several hundred instances and multiple building-related features). </w:t>
      </w:r>
      <w:r w:rsidRPr="004372C9">
        <w:rPr>
          <w:rFonts w:ascii="Times New Roman" w:hAnsi="Times New Roman" w:cs="Times New Roman"/>
          <w:i/>
          <w:iCs/>
          <w:sz w:val="24"/>
          <w:szCs w:val="24"/>
        </w:rPr>
        <w:t>(Exact size may vary depending on version used in study)</w:t>
      </w:r>
    </w:p>
    <w:p w14:paraId="24B90E19" w14:textId="77777777" w:rsidR="000023C3" w:rsidRPr="004372C9" w:rsidRDefault="000023C3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Key Metric: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Model performance is evaluated using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Root Mean Squared Error (RMSE), Mean Absolute Error (MAE), Mean Squared Error (MSE), and R² (coefficient of determination)</w:t>
      </w:r>
      <w:r w:rsidRPr="004372C9">
        <w:rPr>
          <w:rFonts w:ascii="Times New Roman" w:hAnsi="Times New Roman" w:cs="Times New Roman"/>
          <w:sz w:val="24"/>
          <w:szCs w:val="24"/>
        </w:rPr>
        <w:t>.</w:t>
      </w:r>
    </w:p>
    <w:p w14:paraId="6A5E9418" w14:textId="77777777" w:rsidR="000023C3" w:rsidRPr="004372C9" w:rsidRDefault="000023C3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Strength: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A key strength of the study is that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CatBoost, combined with hybrid optimisation, achieves very high prediction accuracy (R² ≈ 0.99)</w:t>
      </w:r>
      <w:r w:rsidRPr="004372C9">
        <w:rPr>
          <w:rFonts w:ascii="Times New Roman" w:hAnsi="Times New Roman" w:cs="Times New Roman"/>
          <w:sz w:val="24"/>
          <w:szCs w:val="24"/>
        </w:rPr>
        <w:t>, outperforming multiple baseline machine learning models.</w:t>
      </w:r>
    </w:p>
    <w:p w14:paraId="3C419630" w14:textId="4B309099" w:rsidR="00720373" w:rsidRPr="004372C9" w:rsidRDefault="000023C3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Weakness: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A limitation is that the model is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evaluated on a relatively standard benchmark dataset</w:t>
      </w:r>
      <w:r w:rsidRPr="004372C9">
        <w:rPr>
          <w:rFonts w:ascii="Times New Roman" w:hAnsi="Times New Roman" w:cs="Times New Roman"/>
          <w:sz w:val="24"/>
          <w:szCs w:val="24"/>
        </w:rPr>
        <w:t>, which may limit its generalisability to more complex real-world building scenarios.</w:t>
      </w:r>
    </w:p>
    <w:p w14:paraId="0ED770B4" w14:textId="55268BF6" w:rsidR="000023C3" w:rsidRPr="004372C9" w:rsidRDefault="000023C3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Overlap with Our Approach</w:t>
      </w:r>
    </w:p>
    <w:p w14:paraId="369662C5" w14:textId="77777777" w:rsidR="000023C3" w:rsidRPr="004372C9" w:rsidRDefault="000023C3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This paper strongly overlaps with our approach in the following ways:</w:t>
      </w:r>
    </w:p>
    <w:p w14:paraId="42580120" w14:textId="77777777" w:rsidR="000023C3" w:rsidRPr="004372C9" w:rsidRDefault="000023C3" w:rsidP="00A933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Uses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CatBoost (gradient boosting model)</w:t>
      </w:r>
      <w:r w:rsidRPr="004372C9">
        <w:rPr>
          <w:rFonts w:ascii="Times New Roman" w:hAnsi="Times New Roman" w:cs="Times New Roman"/>
          <w:sz w:val="24"/>
          <w:szCs w:val="24"/>
        </w:rPr>
        <w:t xml:space="preserve"> → same core algorithm </w:t>
      </w:r>
    </w:p>
    <w:p w14:paraId="452FEF22" w14:textId="77777777" w:rsidR="000023C3" w:rsidRPr="004372C9" w:rsidRDefault="000023C3" w:rsidP="00A933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Works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structured tabular building data (features → energy output)</w:t>
      </w:r>
      <w:r w:rsidRPr="00437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F5C244" w14:textId="77777777" w:rsidR="000023C3" w:rsidRPr="004372C9" w:rsidRDefault="000023C3" w:rsidP="00A933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Involves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feature-based modelling</w:t>
      </w:r>
      <w:r w:rsidRPr="004372C9">
        <w:rPr>
          <w:rFonts w:ascii="Times New Roman" w:hAnsi="Times New Roman" w:cs="Times New Roman"/>
          <w:sz w:val="24"/>
          <w:szCs w:val="24"/>
        </w:rPr>
        <w:t xml:space="preserve">, where building characteristics are used as inputs </w:t>
      </w:r>
    </w:p>
    <w:p w14:paraId="212A9F85" w14:textId="77777777" w:rsidR="000023C3" w:rsidRPr="004372C9" w:rsidRDefault="000023C3" w:rsidP="00A933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Includes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model optimisation and preprocessing</w:t>
      </w:r>
      <w:r w:rsidRPr="004372C9">
        <w:rPr>
          <w:rFonts w:ascii="Times New Roman" w:hAnsi="Times New Roman" w:cs="Times New Roman"/>
          <w:sz w:val="24"/>
          <w:szCs w:val="24"/>
        </w:rPr>
        <w:t>, aligning with our pipeline</w:t>
      </w:r>
    </w:p>
    <w:p w14:paraId="75BE3BC3" w14:textId="1A6CF697" w:rsidR="000023C3" w:rsidRPr="004372C9" w:rsidRDefault="00C7013A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lastRenderedPageBreak/>
        <w:t>Justification for CatBoost over Deep Learning</w:t>
      </w:r>
    </w:p>
    <w:p w14:paraId="540136E0" w14:textId="77777777" w:rsidR="00C7013A" w:rsidRPr="004372C9" w:rsidRDefault="00C7013A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The paper supports the use of CatBoost over deep learning in the following ways:</w:t>
      </w:r>
    </w:p>
    <w:p w14:paraId="4DA30684" w14:textId="77777777" w:rsidR="00C7013A" w:rsidRPr="004372C9" w:rsidRDefault="00C7013A" w:rsidP="00A933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Demonstrates that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CatBoost achieves extremely high accuracy without requiring deep neural networks</w:t>
      </w:r>
      <w:r w:rsidRPr="00437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DD950" w14:textId="77777777" w:rsidR="00C7013A" w:rsidRPr="004372C9" w:rsidRDefault="00C7013A" w:rsidP="00A933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Works efficiently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tabular datasets</w:t>
      </w:r>
      <w:r w:rsidRPr="004372C9">
        <w:rPr>
          <w:rFonts w:ascii="Times New Roman" w:hAnsi="Times New Roman" w:cs="Times New Roman"/>
          <w:sz w:val="24"/>
          <w:szCs w:val="24"/>
        </w:rPr>
        <w:t xml:space="preserve">, where deep learning models are often less effective </w:t>
      </w:r>
    </w:p>
    <w:p w14:paraId="19C67FFF" w14:textId="77777777" w:rsidR="00C7013A" w:rsidRPr="004372C9" w:rsidRDefault="00C7013A" w:rsidP="00A933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Requires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lower computational cost and simpler architecture compared to deep learning models</w:t>
      </w:r>
      <w:r w:rsidRPr="00437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F48D82" w14:textId="600DD9A8" w:rsidR="00022FD5" w:rsidRPr="00255412" w:rsidRDefault="00C7013A" w:rsidP="00A933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Shows that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optimised boosting models can outperform or match complex models in structured data tasks</w:t>
      </w:r>
    </w:p>
    <w:p w14:paraId="11428854" w14:textId="70A63F75" w:rsidR="00255412" w:rsidRPr="004372C9" w:rsidRDefault="00255412" w:rsidP="00255412">
      <w:pPr>
        <w:rPr>
          <w:rFonts w:ascii="Times New Roman" w:hAnsi="Times New Roman" w:cs="Times New Roman"/>
          <w:sz w:val="24"/>
          <w:szCs w:val="24"/>
        </w:rPr>
      </w:pPr>
      <w:r w:rsidRPr="00255412">
        <w:rPr>
          <w:rFonts w:ascii="Times New Roman" w:hAnsi="Times New Roman" w:cs="Times New Roman"/>
          <w:b/>
          <w:bCs/>
          <w:sz w:val="24"/>
          <w:szCs w:val="24"/>
        </w:rPr>
        <w:t>Where found in paper:</w:t>
      </w:r>
      <w:r w:rsidRPr="00255412">
        <w:rPr>
          <w:rFonts w:ascii="Times New Roman" w:hAnsi="Times New Roman" w:cs="Times New Roman"/>
          <w:sz w:val="24"/>
          <w:szCs w:val="24"/>
        </w:rPr>
        <w:br/>
        <w:t>Method: Methodology</w:t>
      </w:r>
      <w:r w:rsidRPr="00255412">
        <w:rPr>
          <w:rFonts w:ascii="Times New Roman" w:hAnsi="Times New Roman" w:cs="Times New Roman"/>
          <w:sz w:val="24"/>
          <w:szCs w:val="24"/>
        </w:rPr>
        <w:br/>
        <w:t>Dataset: Dataset description</w:t>
      </w:r>
      <w:r w:rsidRPr="00255412">
        <w:rPr>
          <w:rFonts w:ascii="Times New Roman" w:hAnsi="Times New Roman" w:cs="Times New Roman"/>
          <w:sz w:val="24"/>
          <w:szCs w:val="24"/>
        </w:rPr>
        <w:br/>
        <w:t>Metric: Results</w:t>
      </w:r>
    </w:p>
    <w:p w14:paraId="7237E6C9" w14:textId="77777777" w:rsidR="00022FD5" w:rsidRPr="004372C9" w:rsidRDefault="00022FD5" w:rsidP="00A9337D">
      <w:pPr>
        <w:rPr>
          <w:rFonts w:ascii="Times New Roman" w:hAnsi="Times New Roman" w:cs="Times New Roman"/>
          <w:sz w:val="24"/>
          <w:szCs w:val="24"/>
        </w:rPr>
      </w:pPr>
    </w:p>
    <w:p w14:paraId="012C01B7" w14:textId="77777777" w:rsidR="00472343" w:rsidRPr="00F85F7F" w:rsidRDefault="00472343" w:rsidP="00774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85F7F">
        <w:rPr>
          <w:rFonts w:ascii="Times New Roman" w:hAnsi="Times New Roman" w:cs="Times New Roman"/>
          <w:b/>
          <w:bCs/>
          <w:sz w:val="24"/>
          <w:szCs w:val="24"/>
        </w:rPr>
        <w:t>Interpretable building energy performance prediction using XGBoost Quantile Regression</w:t>
      </w:r>
    </w:p>
    <w:p w14:paraId="70A74F80" w14:textId="1B5B0310" w:rsidR="00941766" w:rsidRPr="004372C9" w:rsidRDefault="000C526D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Link - </w:t>
      </w:r>
      <w:hyperlink r:id="rId8" w:history="1">
        <w:r w:rsidRPr="004372C9">
          <w:rPr>
            <w:rStyle w:val="Hyperlink"/>
            <w:rFonts w:ascii="Times New Roman" w:hAnsi="Times New Roman" w:cs="Times New Roman"/>
            <w:sz w:val="24"/>
            <w:szCs w:val="24"/>
          </w:rPr>
          <w:t>Interpretable building energy performance prediction using XGBoost Quantile Regression - ScienceDirect</w:t>
        </w:r>
      </w:hyperlink>
    </w:p>
    <w:p w14:paraId="2206B283" w14:textId="77777777" w:rsidR="000C526D" w:rsidRPr="004372C9" w:rsidRDefault="000C526D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Method, Dataset, Metric, Strength, Weakness)</w:t>
      </w:r>
    </w:p>
    <w:p w14:paraId="75FB1325" w14:textId="77777777" w:rsidR="000C526D" w:rsidRPr="004372C9" w:rsidRDefault="000C526D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study applies multiple machine learning models for building energy prediction, including Artificial Neural Networks (ANN), Support Vector Machines (SVM), Random Forest (RF), and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Extreme Gradient Boosting (XGBoost)</w:t>
      </w:r>
      <w:r w:rsidRPr="004372C9">
        <w:rPr>
          <w:rFonts w:ascii="Times New Roman" w:hAnsi="Times New Roman" w:cs="Times New Roman"/>
          <w:sz w:val="24"/>
          <w:szCs w:val="24"/>
        </w:rPr>
        <w:t>. The final model is enhanced using SHAP (SHapley Additive Explanations) to improve interpretability and understand feature importance.</w:t>
      </w:r>
    </w:p>
    <w:p w14:paraId="3C1A5E30" w14:textId="77777777" w:rsidR="000C526D" w:rsidRPr="004372C9" w:rsidRDefault="000C526D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Dataset Size: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model is trained on a real-world dataset consisting of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3,594 residential building samples</w:t>
      </w:r>
      <w:r w:rsidRPr="004372C9">
        <w:rPr>
          <w:rFonts w:ascii="Times New Roman" w:hAnsi="Times New Roman" w:cs="Times New Roman"/>
          <w:sz w:val="24"/>
          <w:szCs w:val="24"/>
        </w:rPr>
        <w:t>, containing building characteristics and energy-related variables.</w:t>
      </w:r>
    </w:p>
    <w:p w14:paraId="5A9C3911" w14:textId="77777777" w:rsidR="000C526D" w:rsidRPr="004372C9" w:rsidRDefault="000C526D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Key Metric:</w:t>
      </w:r>
      <w:r w:rsidRPr="004372C9">
        <w:rPr>
          <w:rFonts w:ascii="Times New Roman" w:hAnsi="Times New Roman" w:cs="Times New Roman"/>
          <w:sz w:val="24"/>
          <w:szCs w:val="24"/>
        </w:rPr>
        <w:br/>
        <w:t>Model performance is evaluated using standard regression metrics such as:</w:t>
      </w:r>
    </w:p>
    <w:p w14:paraId="36463504" w14:textId="77777777" w:rsidR="000C526D" w:rsidRPr="004372C9" w:rsidRDefault="000C526D" w:rsidP="00A933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Root Mean Squared Error (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RMSE</w:t>
      </w:r>
      <w:r w:rsidRPr="004372C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E6CAD40" w14:textId="77777777" w:rsidR="000C526D" w:rsidRPr="004372C9" w:rsidRDefault="000C526D" w:rsidP="00A933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Mean Absolute Error (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MAE</w:t>
      </w:r>
      <w:r w:rsidRPr="004372C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A3F3F13" w14:textId="77777777" w:rsidR="000C526D" w:rsidRPr="004372C9" w:rsidRDefault="000C526D" w:rsidP="00A933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Coefficient of Determination (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R²</w:t>
      </w:r>
      <w:r w:rsidRPr="004372C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763990A" w14:textId="77777777" w:rsidR="000C526D" w:rsidRPr="004372C9" w:rsidRDefault="000C526D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One Strength: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XGBoost achieves the highest predictive accuracy compared to other models while also providing interpretability through SHAP, making it both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accurate and explainable</w:t>
      </w:r>
      <w:r w:rsidRPr="004372C9">
        <w:rPr>
          <w:rFonts w:ascii="Times New Roman" w:hAnsi="Times New Roman" w:cs="Times New Roman"/>
          <w:sz w:val="24"/>
          <w:szCs w:val="24"/>
        </w:rPr>
        <w:t>.</w:t>
      </w:r>
    </w:p>
    <w:p w14:paraId="62F2E601" w14:textId="77777777" w:rsidR="000C526D" w:rsidRPr="004372C9" w:rsidRDefault="000C526D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lastRenderedPageBreak/>
        <w:t>One Weakness:</w:t>
      </w:r>
    </w:p>
    <w:p w14:paraId="492E2B8D" w14:textId="3FD1C869" w:rsidR="000C526D" w:rsidRPr="004372C9" w:rsidRDefault="000C526D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The dataset is region-specific (residential buildings from a single geographical context), which may limit the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generalisation of the model to other building types or regions</w:t>
      </w:r>
      <w:r w:rsidRPr="004372C9">
        <w:rPr>
          <w:rFonts w:ascii="Times New Roman" w:hAnsi="Times New Roman" w:cs="Times New Roman"/>
          <w:sz w:val="24"/>
          <w:szCs w:val="24"/>
        </w:rPr>
        <w:t>.</w:t>
      </w:r>
    </w:p>
    <w:p w14:paraId="2973231E" w14:textId="7CE0C49A" w:rsidR="000C526D" w:rsidRPr="004372C9" w:rsidRDefault="00D14C37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Overlap with Our Approach</w:t>
      </w:r>
    </w:p>
    <w:p w14:paraId="71B93E40" w14:textId="77777777" w:rsidR="00D14C37" w:rsidRPr="004372C9" w:rsidRDefault="00D14C37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This paper strongly overlaps with our project approach in the following ways:</w:t>
      </w:r>
    </w:p>
    <w:p w14:paraId="6A960B9E" w14:textId="356F6EC4" w:rsidR="00D14C37" w:rsidRPr="004372C9" w:rsidRDefault="00D14C37" w:rsidP="00A933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Uses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Gradient Boosting (XGBoost)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Directly aligned with our use of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CatBoost</w:t>
      </w:r>
      <w:r w:rsidRPr="004372C9">
        <w:rPr>
          <w:rFonts w:ascii="Times New Roman" w:hAnsi="Times New Roman" w:cs="Times New Roman"/>
          <w:sz w:val="24"/>
          <w:szCs w:val="24"/>
        </w:rPr>
        <w:t xml:space="preserve">, as both are boosting-based ensemble models </w:t>
      </w:r>
    </w:p>
    <w:p w14:paraId="19489BAB" w14:textId="043EBC55" w:rsidR="00D14C37" w:rsidRPr="004372C9" w:rsidRDefault="00D14C37" w:rsidP="00A933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Applies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feature importance analysis (SHAP)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Similar to our feature engineering and feature selection process </w:t>
      </w:r>
    </w:p>
    <w:p w14:paraId="2C6358BB" w14:textId="1DB622B8" w:rsidR="00D4380B" w:rsidRPr="009F3DE9" w:rsidRDefault="00D14C37" w:rsidP="00A933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Works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structured tabular energy data</w:t>
      </w:r>
      <w:r w:rsidRPr="004372C9">
        <w:rPr>
          <w:rFonts w:ascii="Times New Roman" w:hAnsi="Times New Roman" w:cs="Times New Roman"/>
          <w:sz w:val="24"/>
          <w:szCs w:val="24"/>
        </w:rPr>
        <w:br/>
        <w:t>Same type of data as our project (ASHRAE building dataset)</w:t>
      </w:r>
    </w:p>
    <w:p w14:paraId="62272ED8" w14:textId="77777777" w:rsidR="00D4380B" w:rsidRPr="004372C9" w:rsidRDefault="00D4380B" w:rsidP="00A9337D">
      <w:pPr>
        <w:rPr>
          <w:rFonts w:ascii="Times New Roman" w:hAnsi="Times New Roman" w:cs="Times New Roman"/>
          <w:sz w:val="24"/>
          <w:szCs w:val="24"/>
        </w:rPr>
      </w:pPr>
    </w:p>
    <w:p w14:paraId="5ECC97B5" w14:textId="5F938C4D" w:rsidR="00D14C37" w:rsidRPr="004372C9" w:rsidRDefault="00D14C37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Justification for CatBoost over Deep Learning</w:t>
      </w:r>
    </w:p>
    <w:p w14:paraId="268485BC" w14:textId="77777777" w:rsidR="00331505" w:rsidRPr="004372C9" w:rsidRDefault="00331505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>This paper provides indirect but strong justification for choosing CatBoost over deep learning models:</w:t>
      </w:r>
    </w:p>
    <w:p w14:paraId="450B36D8" w14:textId="14034341" w:rsidR="00331505" w:rsidRPr="004372C9" w:rsidRDefault="00331505" w:rsidP="00A933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XGBoost outperforms ANN (deep learning model) in prediction accuracy </w:t>
      </w:r>
    </w:p>
    <w:p w14:paraId="5A43C320" w14:textId="5C37C8C3" w:rsidR="00331505" w:rsidRPr="004372C9" w:rsidRDefault="00331505" w:rsidP="00A933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 Boosting models perform better on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tabular datasets</w:t>
      </w:r>
      <w:r w:rsidRPr="004372C9">
        <w:rPr>
          <w:rFonts w:ascii="Times New Roman" w:hAnsi="Times New Roman" w:cs="Times New Roman"/>
          <w:sz w:val="24"/>
          <w:szCs w:val="24"/>
        </w:rPr>
        <w:t xml:space="preserve"> compared to deep learning </w:t>
      </w:r>
    </w:p>
    <w:p w14:paraId="74A1877A" w14:textId="631DCADD" w:rsidR="00331505" w:rsidRPr="004372C9" w:rsidRDefault="00331505" w:rsidP="00A933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 Requires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less data and computational resources</w:t>
      </w:r>
      <w:r w:rsidRPr="004372C9">
        <w:rPr>
          <w:rFonts w:ascii="Times New Roman" w:hAnsi="Times New Roman" w:cs="Times New Roman"/>
          <w:sz w:val="24"/>
          <w:szCs w:val="24"/>
        </w:rPr>
        <w:t xml:space="preserve"> than neural networks </w:t>
      </w:r>
    </w:p>
    <w:p w14:paraId="6DD71DDB" w14:textId="08FC5AF4" w:rsidR="00D14C37" w:rsidRDefault="00331505" w:rsidP="00A933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 Provides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better interpretability</w:t>
      </w:r>
      <w:r w:rsidRPr="004372C9">
        <w:rPr>
          <w:rFonts w:ascii="Times New Roman" w:hAnsi="Times New Roman" w:cs="Times New Roman"/>
          <w:sz w:val="24"/>
          <w:szCs w:val="24"/>
        </w:rPr>
        <w:t>, which is critical in energy applications</w:t>
      </w:r>
    </w:p>
    <w:p w14:paraId="3F46BFAB" w14:textId="7539867B" w:rsidR="00255412" w:rsidRPr="004372C9" w:rsidRDefault="001D12DF" w:rsidP="00255412">
      <w:pPr>
        <w:rPr>
          <w:rFonts w:ascii="Times New Roman" w:hAnsi="Times New Roman" w:cs="Times New Roman"/>
          <w:sz w:val="24"/>
          <w:szCs w:val="24"/>
        </w:rPr>
      </w:pPr>
      <w:r w:rsidRPr="001D12DF">
        <w:rPr>
          <w:rFonts w:ascii="Times New Roman" w:hAnsi="Times New Roman" w:cs="Times New Roman"/>
          <w:b/>
          <w:bCs/>
          <w:sz w:val="24"/>
          <w:szCs w:val="24"/>
        </w:rPr>
        <w:t>Where found in paper:</w:t>
      </w:r>
      <w:r w:rsidRPr="001D12DF">
        <w:rPr>
          <w:rFonts w:ascii="Times New Roman" w:hAnsi="Times New Roman" w:cs="Times New Roman"/>
          <w:sz w:val="24"/>
          <w:szCs w:val="24"/>
        </w:rPr>
        <w:br/>
        <w:t>Method: Method section</w:t>
      </w:r>
      <w:r w:rsidRPr="001D12DF">
        <w:rPr>
          <w:rFonts w:ascii="Times New Roman" w:hAnsi="Times New Roman" w:cs="Times New Roman"/>
          <w:sz w:val="24"/>
          <w:szCs w:val="24"/>
        </w:rPr>
        <w:br/>
        <w:t>Dataset: Data section</w:t>
      </w:r>
      <w:r w:rsidRPr="001D12DF">
        <w:rPr>
          <w:rFonts w:ascii="Times New Roman" w:hAnsi="Times New Roman" w:cs="Times New Roman"/>
          <w:sz w:val="24"/>
          <w:szCs w:val="24"/>
        </w:rPr>
        <w:br/>
        <w:t>Metric: Results</w:t>
      </w:r>
    </w:p>
    <w:p w14:paraId="7D1CE57C" w14:textId="77777777" w:rsidR="00070C88" w:rsidRPr="004372C9" w:rsidRDefault="00070C88" w:rsidP="00A9337D">
      <w:pPr>
        <w:rPr>
          <w:rFonts w:ascii="Times New Roman" w:hAnsi="Times New Roman" w:cs="Times New Roman"/>
          <w:sz w:val="24"/>
          <w:szCs w:val="24"/>
        </w:rPr>
      </w:pPr>
    </w:p>
    <w:p w14:paraId="191C8201" w14:textId="77777777" w:rsidR="003B142E" w:rsidRPr="00774C3A" w:rsidRDefault="003B142E" w:rsidP="00774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4C3A">
        <w:rPr>
          <w:rFonts w:ascii="Times New Roman" w:hAnsi="Times New Roman" w:cs="Times New Roman"/>
          <w:b/>
          <w:bCs/>
          <w:sz w:val="24"/>
          <w:szCs w:val="24"/>
        </w:rPr>
        <w:t>Improving energy management practices through accurate building energy consumption prediction: analyzing the performance of LightGBM, RF, and XGBoost models with advanced optimization strategies</w:t>
      </w:r>
    </w:p>
    <w:p w14:paraId="6D034239" w14:textId="7F40063B" w:rsidR="003B142E" w:rsidRPr="004372C9" w:rsidRDefault="003B142E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sz w:val="24"/>
          <w:szCs w:val="24"/>
        </w:rPr>
        <w:t xml:space="preserve">Link </w:t>
      </w:r>
      <w:r w:rsidR="00767EA6" w:rsidRPr="004372C9">
        <w:rPr>
          <w:rFonts w:ascii="Times New Roman" w:hAnsi="Times New Roman" w:cs="Times New Roman"/>
          <w:sz w:val="24"/>
          <w:szCs w:val="24"/>
        </w:rPr>
        <w:t>–</w:t>
      </w:r>
      <w:r w:rsidRPr="004372C9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767EA6" w:rsidRPr="004372C9">
          <w:rPr>
            <w:rStyle w:val="Hyperlink"/>
            <w:rFonts w:ascii="Times New Roman" w:hAnsi="Times New Roman" w:cs="Times New Roman"/>
            <w:sz w:val="24"/>
            <w:szCs w:val="24"/>
          </w:rPr>
          <w:t>Improving energy management practices through accurate building energy consumption prediction: analyzing the performance of LightGBM, RF, and XGBoost models with advanced optimization strategies | Electrical Engineering | Springer Nature Link</w:t>
        </w:r>
      </w:hyperlink>
    </w:p>
    <w:p w14:paraId="436D1A87" w14:textId="5C5C8BEF" w:rsidR="00767EA6" w:rsidRPr="00EB5B1E" w:rsidRDefault="00242DCC" w:rsidP="00A933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5B1E">
        <w:rPr>
          <w:rFonts w:ascii="Times New Roman" w:hAnsi="Times New Roman" w:cs="Times New Roman"/>
          <w:b/>
          <w:bCs/>
          <w:sz w:val="24"/>
          <w:szCs w:val="24"/>
        </w:rPr>
        <w:t>Method, Dataset, Metric, Strength, Weakness</w:t>
      </w:r>
    </w:p>
    <w:p w14:paraId="6A4D6182" w14:textId="77777777" w:rsidR="00767EA6" w:rsidRPr="004372C9" w:rsidRDefault="00767EA6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study applies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ensemble machine learning models</w:t>
      </w:r>
      <w:r w:rsidRPr="004372C9">
        <w:rPr>
          <w:rFonts w:ascii="Times New Roman" w:hAnsi="Times New Roman" w:cs="Times New Roman"/>
          <w:sz w:val="24"/>
          <w:szCs w:val="24"/>
        </w:rPr>
        <w:t xml:space="preserve">, specifically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LightGBM, Random Forest, and XGBoost</w:t>
      </w:r>
      <w:r w:rsidRPr="004372C9">
        <w:rPr>
          <w:rFonts w:ascii="Times New Roman" w:hAnsi="Times New Roman" w:cs="Times New Roman"/>
          <w:sz w:val="24"/>
          <w:szCs w:val="24"/>
        </w:rPr>
        <w:t xml:space="preserve">, combined with advanced optimisation techniques such as Satin Bowerbird Optimizer (SBO) and Moth Flame Optimization for hyperparameter tuning. </w:t>
      </w:r>
    </w:p>
    <w:p w14:paraId="35A29C7B" w14:textId="227023BE" w:rsidR="00767EA6" w:rsidRPr="004372C9" w:rsidRDefault="00767EA6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 Size:</w:t>
      </w:r>
      <w:r w:rsidRPr="004372C9">
        <w:rPr>
          <w:rFonts w:ascii="Times New Roman" w:hAnsi="Times New Roman" w:cs="Times New Roman"/>
          <w:sz w:val="24"/>
          <w:szCs w:val="24"/>
        </w:rPr>
        <w:br/>
        <w:t xml:space="preserve">The dataset consists of </w:t>
      </w:r>
      <w:r w:rsidRPr="004372C9">
        <w:rPr>
          <w:rFonts w:ascii="Times New Roman" w:hAnsi="Times New Roman" w:cs="Times New Roman"/>
          <w:b/>
          <w:bCs/>
          <w:sz w:val="24"/>
          <w:szCs w:val="24"/>
        </w:rPr>
        <w:t>real building energy consumption data collected from two buildings in Richland, Washington, covering the period 2009–2011</w:t>
      </w:r>
      <w:r w:rsidRPr="004372C9">
        <w:rPr>
          <w:rFonts w:ascii="Times New Roman" w:hAnsi="Times New Roman" w:cs="Times New Roman"/>
          <w:sz w:val="24"/>
          <w:szCs w:val="24"/>
        </w:rPr>
        <w:t xml:space="preserve">. </w:t>
      </w:r>
      <w:r w:rsidRPr="004372C9">
        <w:rPr>
          <w:rFonts w:ascii="Times New Roman" w:hAnsi="Times New Roman" w:cs="Times New Roman"/>
          <w:sz w:val="24"/>
          <w:szCs w:val="24"/>
        </w:rPr>
        <w:br/>
        <w:t>(Time-series dataset, not fixed row count → this is correct academic wording)</w:t>
      </w:r>
    </w:p>
    <w:p w14:paraId="3A59F5DF" w14:textId="77777777" w:rsidR="00767EA6" w:rsidRPr="004372C9" w:rsidRDefault="00767EA6" w:rsidP="00A9337D">
      <w:p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Key Metric:</w:t>
      </w:r>
      <w:r w:rsidRPr="004372C9">
        <w:rPr>
          <w:rFonts w:ascii="Times New Roman" w:hAnsi="Times New Roman" w:cs="Times New Roman"/>
          <w:sz w:val="24"/>
          <w:szCs w:val="24"/>
        </w:rPr>
        <w:br/>
        <w:t>Model performance is evaluated using:</w:t>
      </w:r>
    </w:p>
    <w:p w14:paraId="283A4807" w14:textId="77777777" w:rsidR="00767EA6" w:rsidRPr="004372C9" w:rsidRDefault="00767EA6" w:rsidP="00A9337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R² (coefficient of determination)</w:t>
      </w:r>
      <w:r w:rsidRPr="00437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9EA1D" w14:textId="77777777" w:rsidR="00767EA6" w:rsidRPr="004372C9" w:rsidRDefault="00767EA6" w:rsidP="00A9337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MAE (Mean Absolute Error)</w:t>
      </w:r>
      <w:r w:rsidRPr="00437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C755DE" w14:textId="77777777" w:rsidR="00767EA6" w:rsidRPr="004372C9" w:rsidRDefault="00767EA6" w:rsidP="00A9337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372C9">
        <w:rPr>
          <w:rFonts w:ascii="Times New Roman" w:hAnsi="Times New Roman" w:cs="Times New Roman"/>
          <w:b/>
          <w:bCs/>
          <w:sz w:val="24"/>
          <w:szCs w:val="24"/>
        </w:rPr>
        <w:t>RMSE (Root Mean Squared Error)</w:t>
      </w:r>
    </w:p>
    <w:p w14:paraId="5E6DB94B" w14:textId="77777777" w:rsidR="00242DCC" w:rsidRPr="004372C9" w:rsidRDefault="00242DCC" w:rsidP="00A9337D">
      <w:pPr>
        <w:pStyle w:val="NormalWeb"/>
      </w:pPr>
      <w:r w:rsidRPr="004372C9">
        <w:rPr>
          <w:rStyle w:val="Strong"/>
        </w:rPr>
        <w:t>One Strength:</w:t>
      </w:r>
      <w:r w:rsidRPr="004372C9">
        <w:br/>
        <w:t xml:space="preserve">The study demonstrates that </w:t>
      </w:r>
      <w:r w:rsidRPr="004372C9">
        <w:rPr>
          <w:rStyle w:val="Strong"/>
        </w:rPr>
        <w:t>gradient boosting models (LightGBM/XGBoost) achieve high prediction accuracy with optimised hyperparameters</w:t>
      </w:r>
      <w:r w:rsidRPr="004372C9">
        <w:t>, making them highly effective for real-world energy forecasting.</w:t>
      </w:r>
    </w:p>
    <w:p w14:paraId="0340FF56" w14:textId="32E7DE9B" w:rsidR="00D4380B" w:rsidRPr="004372C9" w:rsidRDefault="00242DCC" w:rsidP="00A9337D">
      <w:pPr>
        <w:pStyle w:val="NormalWeb"/>
      </w:pPr>
      <w:r w:rsidRPr="004372C9">
        <w:rPr>
          <w:rStyle w:val="Strong"/>
        </w:rPr>
        <w:t>One Weakness:</w:t>
      </w:r>
      <w:r w:rsidRPr="004372C9">
        <w:br/>
        <w:t xml:space="preserve">The dataset is limited to </w:t>
      </w:r>
      <w:r w:rsidRPr="004372C9">
        <w:rPr>
          <w:rStyle w:val="Strong"/>
        </w:rPr>
        <w:t>only two buildings</w:t>
      </w:r>
      <w:r w:rsidRPr="004372C9">
        <w:t xml:space="preserve">, which may restrict the </w:t>
      </w:r>
      <w:r w:rsidRPr="004372C9">
        <w:rPr>
          <w:rStyle w:val="Strong"/>
        </w:rPr>
        <w:t>generalisability of the model across diverse building types and climates</w:t>
      </w:r>
      <w:r w:rsidRPr="004372C9">
        <w:t>.</w:t>
      </w:r>
    </w:p>
    <w:p w14:paraId="755F0E82" w14:textId="6F9041A8" w:rsidR="00B8195F" w:rsidRPr="004372C9" w:rsidRDefault="00B8195F" w:rsidP="00A9337D">
      <w:pPr>
        <w:pStyle w:val="NormalWeb"/>
        <w:rPr>
          <w:b/>
          <w:bCs/>
        </w:rPr>
      </w:pPr>
      <w:r w:rsidRPr="004372C9">
        <w:rPr>
          <w:b/>
          <w:bCs/>
        </w:rPr>
        <w:t xml:space="preserve">Overlap with Our Approach </w:t>
      </w:r>
    </w:p>
    <w:p w14:paraId="5ABC9446" w14:textId="77777777" w:rsidR="00B8195F" w:rsidRPr="004372C9" w:rsidRDefault="00B8195F" w:rsidP="00A9337D">
      <w:pPr>
        <w:pStyle w:val="NormalWeb"/>
      </w:pPr>
      <w:r w:rsidRPr="004372C9">
        <w:t>This paper has STRONG overlap with your project:</w:t>
      </w:r>
    </w:p>
    <w:p w14:paraId="0F9135CC" w14:textId="24B3E1B5" w:rsidR="00B8195F" w:rsidRPr="004372C9" w:rsidRDefault="00B8195F" w:rsidP="00A9337D">
      <w:pPr>
        <w:pStyle w:val="NormalWeb"/>
      </w:pPr>
      <w:r w:rsidRPr="004372C9">
        <w:t>Gradient Boosting</w:t>
      </w:r>
    </w:p>
    <w:p w14:paraId="50C989F5" w14:textId="77777777" w:rsidR="00B8195F" w:rsidRPr="004372C9" w:rsidRDefault="00B8195F" w:rsidP="00A9337D">
      <w:pPr>
        <w:pStyle w:val="NormalWeb"/>
        <w:numPr>
          <w:ilvl w:val="0"/>
          <w:numId w:val="11"/>
        </w:numPr>
      </w:pPr>
      <w:r w:rsidRPr="004372C9">
        <w:t xml:space="preserve">Uses XGBoost + LightGBM </w:t>
      </w:r>
    </w:p>
    <w:p w14:paraId="5EBE5458" w14:textId="77777777" w:rsidR="00B8195F" w:rsidRPr="004372C9" w:rsidRDefault="00B8195F" w:rsidP="00A9337D">
      <w:pPr>
        <w:pStyle w:val="NormalWeb"/>
        <w:numPr>
          <w:ilvl w:val="0"/>
          <w:numId w:val="11"/>
        </w:numPr>
      </w:pPr>
      <w:r w:rsidRPr="004372C9">
        <w:t xml:space="preserve">Same family as CatBoost </w:t>
      </w:r>
    </w:p>
    <w:p w14:paraId="46B693BA" w14:textId="23E6ADC1" w:rsidR="00B8195F" w:rsidRPr="004372C9" w:rsidRDefault="00B8195F" w:rsidP="00A9337D">
      <w:pPr>
        <w:pStyle w:val="NormalWeb"/>
      </w:pPr>
      <w:r w:rsidRPr="004372C9">
        <w:t xml:space="preserve"> Feature-based modelling</w:t>
      </w:r>
    </w:p>
    <w:p w14:paraId="654E25A7" w14:textId="77777777" w:rsidR="00B8195F" w:rsidRPr="004372C9" w:rsidRDefault="00B8195F" w:rsidP="00A9337D">
      <w:pPr>
        <w:pStyle w:val="NormalWeb"/>
        <w:numPr>
          <w:ilvl w:val="0"/>
          <w:numId w:val="12"/>
        </w:numPr>
      </w:pPr>
      <w:r w:rsidRPr="004372C9">
        <w:t xml:space="preserve">Uses building + environmental features </w:t>
      </w:r>
    </w:p>
    <w:p w14:paraId="020764C5" w14:textId="77777777" w:rsidR="00B8195F" w:rsidRPr="004372C9" w:rsidRDefault="00B8195F" w:rsidP="00A9337D">
      <w:pPr>
        <w:pStyle w:val="NormalWeb"/>
        <w:numPr>
          <w:ilvl w:val="0"/>
          <w:numId w:val="12"/>
        </w:numPr>
      </w:pPr>
      <w:r w:rsidRPr="004372C9">
        <w:t xml:space="preserve">Includes correlation analysis &amp; feature importance </w:t>
      </w:r>
    </w:p>
    <w:p w14:paraId="70B178A9" w14:textId="39BB531F" w:rsidR="00B8195F" w:rsidRPr="004372C9" w:rsidRDefault="00B8195F" w:rsidP="00A9337D">
      <w:pPr>
        <w:pStyle w:val="NormalWeb"/>
      </w:pPr>
      <w:r w:rsidRPr="004372C9">
        <w:t>Structured tabular data</w:t>
      </w:r>
    </w:p>
    <w:p w14:paraId="636ED3D8" w14:textId="60B5D678" w:rsidR="00B8195F" w:rsidRPr="004372C9" w:rsidRDefault="00B8195F" w:rsidP="00A9337D">
      <w:pPr>
        <w:pStyle w:val="NormalWeb"/>
        <w:numPr>
          <w:ilvl w:val="0"/>
          <w:numId w:val="13"/>
        </w:numPr>
      </w:pPr>
      <w:r w:rsidRPr="004372C9">
        <w:t>Same type as our ASHRAE dataset</w:t>
      </w:r>
    </w:p>
    <w:p w14:paraId="3FAE6004" w14:textId="6FCA3E9A" w:rsidR="00BE4CCB" w:rsidRPr="004372C9" w:rsidRDefault="00BE4CCB" w:rsidP="00A9337D">
      <w:pPr>
        <w:pStyle w:val="NormalWeb"/>
        <w:rPr>
          <w:b/>
          <w:bCs/>
        </w:rPr>
      </w:pPr>
      <w:r w:rsidRPr="004372C9">
        <w:rPr>
          <w:b/>
          <w:bCs/>
        </w:rPr>
        <w:t xml:space="preserve">Justification for CatBoost over Deep Learning </w:t>
      </w:r>
    </w:p>
    <w:p w14:paraId="482454F5" w14:textId="77777777" w:rsidR="00BE4CCB" w:rsidRPr="004372C9" w:rsidRDefault="00BE4CCB" w:rsidP="00A9337D">
      <w:pPr>
        <w:pStyle w:val="NormalWeb"/>
      </w:pPr>
      <w:r w:rsidRPr="004372C9">
        <w:t>From this paper:</w:t>
      </w:r>
    </w:p>
    <w:p w14:paraId="34DC0C01" w14:textId="045345EA" w:rsidR="00BE4CCB" w:rsidRPr="004372C9" w:rsidRDefault="00BE4CCB" w:rsidP="00A9337D">
      <w:pPr>
        <w:pStyle w:val="NormalWeb"/>
        <w:numPr>
          <w:ilvl w:val="0"/>
          <w:numId w:val="14"/>
        </w:numPr>
      </w:pPr>
      <w:r w:rsidRPr="004372C9">
        <w:t xml:space="preserve">Uses tree-based boosting models instead of deep learning </w:t>
      </w:r>
    </w:p>
    <w:p w14:paraId="78C54366" w14:textId="6C84EBFC" w:rsidR="00BE4CCB" w:rsidRPr="004372C9" w:rsidRDefault="00BE4CCB" w:rsidP="00A9337D">
      <w:pPr>
        <w:pStyle w:val="NormalWeb"/>
        <w:numPr>
          <w:ilvl w:val="0"/>
          <w:numId w:val="14"/>
        </w:numPr>
      </w:pPr>
      <w:r w:rsidRPr="004372C9">
        <w:t xml:space="preserve">Achieves high accuracy (R² &gt; 0.91) </w:t>
      </w:r>
    </w:p>
    <w:p w14:paraId="42B7935F" w14:textId="2DB8F055" w:rsidR="00BE4CCB" w:rsidRPr="004372C9" w:rsidRDefault="00BE4CCB" w:rsidP="00A9337D">
      <w:pPr>
        <w:pStyle w:val="NormalWeb"/>
        <w:numPr>
          <w:ilvl w:val="0"/>
          <w:numId w:val="14"/>
        </w:numPr>
      </w:pPr>
      <w:r w:rsidRPr="004372C9">
        <w:t xml:space="preserve">Works efficiently on tabular data </w:t>
      </w:r>
    </w:p>
    <w:p w14:paraId="179D6BF8" w14:textId="3D2B08E4" w:rsidR="00BE4CCB" w:rsidRDefault="00BE4CCB" w:rsidP="00A9337D">
      <w:pPr>
        <w:pStyle w:val="NormalWeb"/>
        <w:numPr>
          <w:ilvl w:val="0"/>
          <w:numId w:val="14"/>
        </w:numPr>
      </w:pPr>
      <w:r w:rsidRPr="004372C9">
        <w:t>Requires less computational cost than deep learning</w:t>
      </w:r>
    </w:p>
    <w:p w14:paraId="27B02790" w14:textId="7F9A28CA" w:rsidR="001D12DF" w:rsidRPr="004372C9" w:rsidRDefault="001D12DF" w:rsidP="001D12DF">
      <w:pPr>
        <w:pStyle w:val="NormalWeb"/>
      </w:pPr>
      <w:r w:rsidRPr="001D12DF">
        <w:rPr>
          <w:b/>
          <w:bCs/>
        </w:rPr>
        <w:lastRenderedPageBreak/>
        <w:t>Where found in paper:</w:t>
      </w:r>
      <w:r w:rsidRPr="001D12DF">
        <w:br/>
        <w:t>Method: Methodology</w:t>
      </w:r>
      <w:r w:rsidRPr="001D12DF">
        <w:br/>
        <w:t>Dataset: Data section</w:t>
      </w:r>
      <w:r w:rsidRPr="001D12DF">
        <w:br/>
        <w:t>Metric: Results</w:t>
      </w:r>
    </w:p>
    <w:p w14:paraId="3B616CE6" w14:textId="77777777" w:rsidR="00BE4CCB" w:rsidRPr="004372C9" w:rsidRDefault="00BE4CCB" w:rsidP="00A9337D">
      <w:pPr>
        <w:pStyle w:val="NormalWeb"/>
      </w:pPr>
    </w:p>
    <w:p w14:paraId="23054B7F" w14:textId="77777777" w:rsidR="00E96D41" w:rsidRPr="004372C9" w:rsidRDefault="00E96D41" w:rsidP="00774C3A">
      <w:pPr>
        <w:pStyle w:val="NormalWeb"/>
        <w:numPr>
          <w:ilvl w:val="0"/>
          <w:numId w:val="20"/>
        </w:numPr>
        <w:rPr>
          <w:b/>
          <w:bCs/>
        </w:rPr>
      </w:pPr>
      <w:r w:rsidRPr="004372C9">
        <w:rPr>
          <w:b/>
          <w:bCs/>
        </w:rPr>
        <w:t>XGBoost energy consumption prediction based on multi-system data HVAC</w:t>
      </w:r>
    </w:p>
    <w:p w14:paraId="65A5CAEC" w14:textId="0C3C418B" w:rsidR="00E96D41" w:rsidRPr="004372C9" w:rsidRDefault="00E96D41" w:rsidP="00A9337D">
      <w:pPr>
        <w:pStyle w:val="NormalWeb"/>
      </w:pPr>
      <w:r w:rsidRPr="004372C9">
        <w:t xml:space="preserve">Link - </w:t>
      </w:r>
      <w:hyperlink r:id="rId10" w:history="1">
        <w:r w:rsidR="00BC3471" w:rsidRPr="004372C9">
          <w:rPr>
            <w:rStyle w:val="Hyperlink"/>
          </w:rPr>
          <w:t>[2105.09945] XGBoost energy consumption prediction based on multi-system data HVAC</w:t>
        </w:r>
      </w:hyperlink>
    </w:p>
    <w:p w14:paraId="3E831861" w14:textId="3700DC42" w:rsidR="00FB50E3" w:rsidRPr="004372C9" w:rsidRDefault="00FB50E3" w:rsidP="00A9337D">
      <w:pPr>
        <w:pStyle w:val="NormalWeb"/>
        <w:rPr>
          <w:b/>
          <w:bCs/>
        </w:rPr>
      </w:pPr>
      <w:r w:rsidRPr="004372C9">
        <w:rPr>
          <w:b/>
          <w:bCs/>
        </w:rPr>
        <w:t>Method, Dataset, Metric, Strength, Weakness</w:t>
      </w:r>
    </w:p>
    <w:p w14:paraId="464B2977" w14:textId="77777777" w:rsidR="00FB50E3" w:rsidRPr="004372C9" w:rsidRDefault="00FB50E3" w:rsidP="00A9337D">
      <w:pPr>
        <w:pStyle w:val="NormalWeb"/>
        <w:rPr>
          <w:b/>
          <w:bCs/>
        </w:rPr>
      </w:pPr>
      <w:r w:rsidRPr="004372C9">
        <w:rPr>
          <w:b/>
          <w:bCs/>
        </w:rPr>
        <w:t>Method:</w:t>
      </w:r>
    </w:p>
    <w:p w14:paraId="2A70E66F" w14:textId="3F45A3D5" w:rsidR="00EB5B1E" w:rsidRPr="004372C9" w:rsidRDefault="00FB50E3" w:rsidP="00A9337D">
      <w:pPr>
        <w:pStyle w:val="NormalWeb"/>
      </w:pPr>
      <w:r w:rsidRPr="004372C9">
        <w:t xml:space="preserve">The paper proposes a </w:t>
      </w:r>
      <w:r w:rsidRPr="004372C9">
        <w:rPr>
          <w:b/>
          <w:bCs/>
        </w:rPr>
        <w:t>machine learning framework based on XGBoost</w:t>
      </w:r>
      <w:r w:rsidRPr="004372C9">
        <w:t>, where features are extracted from large-scale HVAC system data. Multiple XGBoost models are trained and then combined with LightGBM predictions using a fusion strategy to improve accuracy.</w:t>
      </w:r>
    </w:p>
    <w:p w14:paraId="4B4B7456" w14:textId="77777777" w:rsidR="00FB50E3" w:rsidRPr="004372C9" w:rsidRDefault="00FB50E3" w:rsidP="00A9337D">
      <w:pPr>
        <w:pStyle w:val="NormalWeb"/>
        <w:rPr>
          <w:b/>
          <w:bCs/>
        </w:rPr>
      </w:pPr>
      <w:r w:rsidRPr="004372C9">
        <w:rPr>
          <w:b/>
          <w:bCs/>
        </w:rPr>
        <w:t>Dataset Size:</w:t>
      </w:r>
    </w:p>
    <w:p w14:paraId="35D52B9A" w14:textId="353C6529" w:rsidR="0040243F" w:rsidRPr="003E55FD" w:rsidRDefault="00FB50E3" w:rsidP="00A9337D">
      <w:pPr>
        <w:pStyle w:val="NormalWeb"/>
        <w:rPr>
          <w:b/>
          <w:bCs/>
        </w:rPr>
      </w:pPr>
      <w:r w:rsidRPr="004372C9">
        <w:t xml:space="preserve">The study uses </w:t>
      </w:r>
      <w:r w:rsidRPr="004372C9">
        <w:rPr>
          <w:b/>
          <w:bCs/>
        </w:rPr>
        <w:t>large-scale multi-system HVAC data collected from building IoT systems</w:t>
      </w:r>
      <w:r w:rsidRPr="004372C9">
        <w:t>, including environmental and operational variables.</w:t>
      </w:r>
      <w:r w:rsidRPr="004372C9">
        <w:br/>
        <w:t xml:space="preserve">Exact row count is not fixed, but it is described as </w:t>
      </w:r>
      <w:r w:rsidRPr="004372C9">
        <w:rPr>
          <w:b/>
          <w:bCs/>
        </w:rPr>
        <w:t>“large datasets from HVAC systems”</w:t>
      </w:r>
    </w:p>
    <w:p w14:paraId="0AA02E04" w14:textId="77777777" w:rsidR="00450DCF" w:rsidRPr="004372C9" w:rsidRDefault="00450DCF" w:rsidP="00A9337D">
      <w:pPr>
        <w:pStyle w:val="NormalWeb"/>
        <w:rPr>
          <w:b/>
          <w:bCs/>
        </w:rPr>
      </w:pPr>
      <w:r w:rsidRPr="004372C9">
        <w:rPr>
          <w:b/>
          <w:bCs/>
        </w:rPr>
        <w:t>Key Metric:</w:t>
      </w:r>
    </w:p>
    <w:p w14:paraId="3E121390" w14:textId="77777777" w:rsidR="00450DCF" w:rsidRPr="004372C9" w:rsidRDefault="00450DCF" w:rsidP="00A9337D">
      <w:pPr>
        <w:pStyle w:val="NormalWeb"/>
        <w:numPr>
          <w:ilvl w:val="0"/>
          <w:numId w:val="15"/>
        </w:numPr>
      </w:pPr>
      <w:r w:rsidRPr="004372C9">
        <w:rPr>
          <w:b/>
          <w:bCs/>
        </w:rPr>
        <w:t>MAE (Mean Absolute Error)</w:t>
      </w:r>
      <w:r w:rsidRPr="004372C9">
        <w:t xml:space="preserve"> → used for model fusion and evaluation </w:t>
      </w:r>
    </w:p>
    <w:p w14:paraId="54C46378" w14:textId="74E62F36" w:rsidR="00450DCF" w:rsidRPr="004372C9" w:rsidRDefault="00450DCF" w:rsidP="00A9337D">
      <w:pPr>
        <w:pStyle w:val="NormalWeb"/>
        <w:numPr>
          <w:ilvl w:val="0"/>
          <w:numId w:val="15"/>
        </w:numPr>
      </w:pPr>
      <w:r w:rsidRPr="004372C9">
        <w:t xml:space="preserve">(Also mentions MSE in related works for comparison) </w:t>
      </w:r>
    </w:p>
    <w:p w14:paraId="0D28C744" w14:textId="77777777" w:rsidR="00450DCF" w:rsidRPr="004372C9" w:rsidRDefault="00450DCF" w:rsidP="00A9337D">
      <w:pPr>
        <w:pStyle w:val="NormalWeb"/>
        <w:rPr>
          <w:b/>
          <w:bCs/>
        </w:rPr>
      </w:pPr>
      <w:r w:rsidRPr="004372C9">
        <w:rPr>
          <w:b/>
          <w:bCs/>
        </w:rPr>
        <w:t>One Strength:</w:t>
      </w:r>
    </w:p>
    <w:p w14:paraId="42A17892" w14:textId="70752A1E" w:rsidR="00450DCF" w:rsidRPr="004372C9" w:rsidRDefault="00450DCF" w:rsidP="00A9337D">
      <w:pPr>
        <w:pStyle w:val="NormalWeb"/>
      </w:pPr>
      <w:r w:rsidRPr="004372C9">
        <w:t xml:space="preserve">The model effectively combines </w:t>
      </w:r>
      <w:r w:rsidRPr="004372C9">
        <w:rPr>
          <w:b/>
          <w:bCs/>
        </w:rPr>
        <w:t>XGBoost + feature extraction + ensemble fusion</w:t>
      </w:r>
      <w:r w:rsidRPr="004372C9">
        <w:t xml:space="preserve">, allowing it to capture complex relationships in HVAC energy data and improve prediction accuracy. </w:t>
      </w:r>
    </w:p>
    <w:p w14:paraId="479B53C7" w14:textId="77777777" w:rsidR="00450DCF" w:rsidRPr="004372C9" w:rsidRDefault="00450DCF" w:rsidP="00A9337D">
      <w:pPr>
        <w:pStyle w:val="NormalWeb"/>
        <w:rPr>
          <w:b/>
          <w:bCs/>
        </w:rPr>
      </w:pPr>
      <w:r w:rsidRPr="004372C9">
        <w:rPr>
          <w:b/>
          <w:bCs/>
        </w:rPr>
        <w:t>One Weakness:</w:t>
      </w:r>
    </w:p>
    <w:p w14:paraId="2CE9D1DC" w14:textId="77777777" w:rsidR="00450DCF" w:rsidRPr="004372C9" w:rsidRDefault="00450DCF" w:rsidP="00A9337D">
      <w:pPr>
        <w:pStyle w:val="NormalWeb"/>
      </w:pPr>
      <w:r w:rsidRPr="004372C9">
        <w:t xml:space="preserve">The model relies on </w:t>
      </w:r>
      <w:r w:rsidRPr="004372C9">
        <w:rPr>
          <w:b/>
          <w:bCs/>
        </w:rPr>
        <w:t>large-scale IoT and sensor data</w:t>
      </w:r>
      <w:r w:rsidRPr="004372C9">
        <w:t>, which may limit applicability in buildings where such detailed data is not available.</w:t>
      </w:r>
    </w:p>
    <w:p w14:paraId="39DD0F54" w14:textId="77777777" w:rsidR="00450DCF" w:rsidRPr="004372C9" w:rsidRDefault="00450DCF" w:rsidP="00A9337D">
      <w:pPr>
        <w:pStyle w:val="NormalWeb"/>
        <w:rPr>
          <w:b/>
          <w:bCs/>
        </w:rPr>
      </w:pPr>
      <w:r w:rsidRPr="004372C9">
        <w:rPr>
          <w:b/>
          <w:bCs/>
        </w:rPr>
        <w:t>Overlap with Our Approach</w:t>
      </w:r>
    </w:p>
    <w:p w14:paraId="70A1DDCF" w14:textId="1C2EBA18" w:rsidR="00450DCF" w:rsidRPr="004372C9" w:rsidRDefault="00450DCF" w:rsidP="00A9337D">
      <w:pPr>
        <w:pStyle w:val="NormalWeb"/>
      </w:pPr>
      <w:r w:rsidRPr="004372C9">
        <w:t>This paper has VERY STRONG overlap with our project:</w:t>
      </w:r>
    </w:p>
    <w:p w14:paraId="0CC7354E" w14:textId="78EA3BCF" w:rsidR="00450DCF" w:rsidRPr="004372C9" w:rsidRDefault="00450DCF" w:rsidP="00A9337D">
      <w:pPr>
        <w:pStyle w:val="NormalWeb"/>
      </w:pPr>
      <w:r w:rsidRPr="004372C9">
        <w:t>Gradient Boosting</w:t>
      </w:r>
    </w:p>
    <w:p w14:paraId="5154A26A" w14:textId="77777777" w:rsidR="00450DCF" w:rsidRPr="004372C9" w:rsidRDefault="00450DCF" w:rsidP="00A9337D">
      <w:pPr>
        <w:pStyle w:val="NormalWeb"/>
        <w:numPr>
          <w:ilvl w:val="0"/>
          <w:numId w:val="16"/>
        </w:numPr>
      </w:pPr>
      <w:r w:rsidRPr="004372C9">
        <w:t xml:space="preserve">Uses XGBoost (core model) </w:t>
      </w:r>
    </w:p>
    <w:p w14:paraId="36E79560" w14:textId="77777777" w:rsidR="00450DCF" w:rsidRPr="004372C9" w:rsidRDefault="00450DCF" w:rsidP="00A9337D">
      <w:pPr>
        <w:pStyle w:val="NormalWeb"/>
        <w:numPr>
          <w:ilvl w:val="0"/>
          <w:numId w:val="16"/>
        </w:numPr>
      </w:pPr>
      <w:r w:rsidRPr="004372C9">
        <w:t xml:space="preserve">Same family as CatBoost </w:t>
      </w:r>
    </w:p>
    <w:p w14:paraId="6D5A47AF" w14:textId="667D3782" w:rsidR="00450DCF" w:rsidRPr="004372C9" w:rsidRDefault="00450DCF" w:rsidP="00A9337D">
      <w:pPr>
        <w:pStyle w:val="NormalWeb"/>
      </w:pPr>
      <w:r w:rsidRPr="004372C9">
        <w:lastRenderedPageBreak/>
        <w:t>Feature Engineering</w:t>
      </w:r>
    </w:p>
    <w:p w14:paraId="3B7CED2D" w14:textId="77777777" w:rsidR="00450DCF" w:rsidRPr="004372C9" w:rsidRDefault="00450DCF" w:rsidP="00A9337D">
      <w:pPr>
        <w:pStyle w:val="NormalWeb"/>
        <w:numPr>
          <w:ilvl w:val="0"/>
          <w:numId w:val="17"/>
        </w:numPr>
      </w:pPr>
      <w:r w:rsidRPr="004372C9">
        <w:t xml:space="preserve">Explicitly performs feature extraction from large datasets </w:t>
      </w:r>
    </w:p>
    <w:p w14:paraId="42A3A0B4" w14:textId="396ADEE7" w:rsidR="00450DCF" w:rsidRPr="004372C9" w:rsidRDefault="00450DCF" w:rsidP="00A9337D">
      <w:pPr>
        <w:pStyle w:val="NormalWeb"/>
      </w:pPr>
      <w:r w:rsidRPr="004372C9">
        <w:t>Structured Data</w:t>
      </w:r>
    </w:p>
    <w:p w14:paraId="1A58EC90" w14:textId="77777777" w:rsidR="00450DCF" w:rsidRPr="004372C9" w:rsidRDefault="00450DCF" w:rsidP="00A9337D">
      <w:pPr>
        <w:pStyle w:val="NormalWeb"/>
        <w:numPr>
          <w:ilvl w:val="0"/>
          <w:numId w:val="18"/>
        </w:numPr>
      </w:pPr>
      <w:r w:rsidRPr="004372C9">
        <w:t xml:space="preserve">Works on tabular HVAC + environmental data </w:t>
      </w:r>
    </w:p>
    <w:p w14:paraId="0728AA6B" w14:textId="77777777" w:rsidR="005B5BC5" w:rsidRPr="004372C9" w:rsidRDefault="005B5BC5" w:rsidP="00A9337D">
      <w:pPr>
        <w:pStyle w:val="NormalWeb"/>
        <w:rPr>
          <w:b/>
          <w:bCs/>
        </w:rPr>
      </w:pPr>
      <w:r w:rsidRPr="004372C9">
        <w:rPr>
          <w:b/>
          <w:bCs/>
        </w:rPr>
        <w:t>Justification for CatBoost over Deep Learning</w:t>
      </w:r>
    </w:p>
    <w:p w14:paraId="3399E5BA" w14:textId="77777777" w:rsidR="005B5BC5" w:rsidRPr="004372C9" w:rsidRDefault="005B5BC5" w:rsidP="00A9337D">
      <w:pPr>
        <w:pStyle w:val="NormalWeb"/>
      </w:pPr>
      <w:r w:rsidRPr="004372C9">
        <w:t>From this paper:</w:t>
      </w:r>
    </w:p>
    <w:p w14:paraId="320EEEC2" w14:textId="5988BFFC" w:rsidR="005B5BC5" w:rsidRPr="004372C9" w:rsidRDefault="005B5BC5" w:rsidP="00A9337D">
      <w:pPr>
        <w:pStyle w:val="NormalWeb"/>
        <w:numPr>
          <w:ilvl w:val="0"/>
          <w:numId w:val="19"/>
        </w:numPr>
      </w:pPr>
      <w:r w:rsidRPr="004372C9">
        <w:t xml:space="preserve"> Uses </w:t>
      </w:r>
      <w:r w:rsidRPr="004372C9">
        <w:rPr>
          <w:b/>
          <w:bCs/>
        </w:rPr>
        <w:t>boosting models instead of deep learning</w:t>
      </w:r>
      <w:r w:rsidRPr="004372C9">
        <w:t xml:space="preserve"> </w:t>
      </w:r>
    </w:p>
    <w:p w14:paraId="01EA4852" w14:textId="6E39F957" w:rsidR="005B5BC5" w:rsidRPr="004372C9" w:rsidRDefault="005B5BC5" w:rsidP="00A9337D">
      <w:pPr>
        <w:pStyle w:val="NormalWeb"/>
        <w:numPr>
          <w:ilvl w:val="0"/>
          <w:numId w:val="19"/>
        </w:numPr>
      </w:pPr>
      <w:r w:rsidRPr="004372C9">
        <w:t xml:space="preserve"> Works effectively on </w:t>
      </w:r>
      <w:r w:rsidRPr="004372C9">
        <w:rPr>
          <w:b/>
          <w:bCs/>
        </w:rPr>
        <w:t>structured tabular data</w:t>
      </w:r>
      <w:r w:rsidRPr="004372C9">
        <w:t xml:space="preserve"> </w:t>
      </w:r>
    </w:p>
    <w:p w14:paraId="13E51BFA" w14:textId="411F73CB" w:rsidR="005B5BC5" w:rsidRPr="004372C9" w:rsidRDefault="005B5BC5" w:rsidP="00A9337D">
      <w:pPr>
        <w:pStyle w:val="NormalWeb"/>
        <w:numPr>
          <w:ilvl w:val="0"/>
          <w:numId w:val="19"/>
        </w:numPr>
      </w:pPr>
      <w:r w:rsidRPr="004372C9">
        <w:t xml:space="preserve"> Handles </w:t>
      </w:r>
      <w:r w:rsidRPr="004372C9">
        <w:rPr>
          <w:b/>
          <w:bCs/>
        </w:rPr>
        <w:t>large datasets efficiently</w:t>
      </w:r>
      <w:r w:rsidRPr="004372C9">
        <w:t xml:space="preserve"> </w:t>
      </w:r>
    </w:p>
    <w:p w14:paraId="592B4AD2" w14:textId="68E3A782" w:rsidR="00BC3471" w:rsidRDefault="005B5BC5" w:rsidP="00A9337D">
      <w:pPr>
        <w:pStyle w:val="NormalWeb"/>
        <w:numPr>
          <w:ilvl w:val="0"/>
          <w:numId w:val="19"/>
        </w:numPr>
      </w:pPr>
      <w:r w:rsidRPr="004372C9">
        <w:t xml:space="preserve"> Uses feature-based modelling (not deep neural networks)</w:t>
      </w:r>
    </w:p>
    <w:p w14:paraId="4F1D814F" w14:textId="4F239E04" w:rsidR="003023E2" w:rsidRDefault="0003593A" w:rsidP="0003593A">
      <w:pPr>
        <w:pStyle w:val="NormalWeb"/>
      </w:pPr>
      <w:r w:rsidRPr="0003593A">
        <w:rPr>
          <w:b/>
          <w:bCs/>
        </w:rPr>
        <w:t>Where found in paper:</w:t>
      </w:r>
      <w:r w:rsidRPr="0003593A">
        <w:br/>
        <w:t>Method: Methodology</w:t>
      </w:r>
      <w:r w:rsidRPr="0003593A">
        <w:br/>
        <w:t>Dataset: Dataset description</w:t>
      </w:r>
      <w:r w:rsidRPr="0003593A">
        <w:br/>
        <w:t>Metric: Results</w:t>
      </w:r>
    </w:p>
    <w:p w14:paraId="4607B19E" w14:textId="77777777" w:rsidR="003023E2" w:rsidRDefault="003023E2" w:rsidP="0003593A">
      <w:pPr>
        <w:pStyle w:val="NormalWeb"/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26"/>
      </w:tblGrid>
      <w:tr w:rsidR="003023E2" w14:paraId="685C5695" w14:textId="77777777" w:rsidTr="00302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tbl>
            <w:tblPr>
              <w:tblStyle w:val="ListTable1Light-Accent2"/>
              <w:tblW w:w="0" w:type="auto"/>
              <w:tblLook w:val="04A0" w:firstRow="1" w:lastRow="0" w:firstColumn="1" w:lastColumn="0" w:noHBand="0" w:noVBand="1"/>
            </w:tblPr>
            <w:tblGrid>
              <w:gridCol w:w="8810"/>
            </w:tblGrid>
            <w:tr w:rsidR="003023E2" w:rsidRPr="003023E2" w14:paraId="74907E68" w14:textId="77777777" w:rsidTr="00B466E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tbl>
                  <w:tblPr>
                    <w:tblStyle w:val="GridTable1Light-Accent6"/>
                    <w:tblW w:w="8574" w:type="dxa"/>
                    <w:tblLook w:val="04A0" w:firstRow="1" w:lastRow="0" w:firstColumn="1" w:lastColumn="0" w:noHBand="0" w:noVBand="1"/>
                  </w:tblPr>
                  <w:tblGrid>
                    <w:gridCol w:w="1383"/>
                    <w:gridCol w:w="1011"/>
                    <w:gridCol w:w="1135"/>
                    <w:gridCol w:w="702"/>
                    <w:gridCol w:w="1161"/>
                    <w:gridCol w:w="1126"/>
                    <w:gridCol w:w="1011"/>
                    <w:gridCol w:w="1055"/>
                  </w:tblGrid>
                  <w:tr w:rsidR="003023E2" w:rsidRPr="007B045C" w14:paraId="3291E3FC" w14:textId="77777777" w:rsidTr="001F7D6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60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5C91AEB" w14:textId="77777777" w:rsidR="003023E2" w:rsidRPr="007B045C" w:rsidRDefault="003023E2" w:rsidP="00B466E4">
                        <w:pPr>
                          <w:pStyle w:val="NormalWeb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Paper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F1A8D7A" w14:textId="77777777" w:rsidR="003023E2" w:rsidRPr="007B045C" w:rsidRDefault="003023E2" w:rsidP="00B466E4">
                        <w:pPr>
                          <w:pStyle w:val="NormalWeb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Method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8B24E91" w14:textId="77777777" w:rsidR="003023E2" w:rsidRPr="007B045C" w:rsidRDefault="003023E2" w:rsidP="00B466E4">
                        <w:pPr>
                          <w:pStyle w:val="NormalWeb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Dataset Size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B7D1B4A" w14:textId="77777777" w:rsidR="003023E2" w:rsidRPr="007B045C" w:rsidRDefault="003023E2" w:rsidP="00B466E4">
                        <w:pPr>
                          <w:pStyle w:val="NormalWeb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Key Metric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98CE796" w14:textId="77777777" w:rsidR="003023E2" w:rsidRPr="007B045C" w:rsidRDefault="003023E2" w:rsidP="00B466E4">
                        <w:pPr>
                          <w:pStyle w:val="NormalWeb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Strength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D9D2926" w14:textId="77777777" w:rsidR="003023E2" w:rsidRPr="007B045C" w:rsidRDefault="003023E2" w:rsidP="00B466E4">
                        <w:pPr>
                          <w:pStyle w:val="NormalWeb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Weakness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14097D5" w14:textId="77777777" w:rsidR="003023E2" w:rsidRPr="007B045C" w:rsidRDefault="003023E2" w:rsidP="00B466E4">
                        <w:pPr>
                          <w:pStyle w:val="NormalWeb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Overlap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60D9820" w14:textId="77777777" w:rsidR="003023E2" w:rsidRPr="007B045C" w:rsidRDefault="003023E2" w:rsidP="00B466E4">
                        <w:pPr>
                          <w:pStyle w:val="NormalWeb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Justification</w:t>
                        </w:r>
                      </w:p>
                    </w:tc>
                  </w:tr>
                  <w:tr w:rsidR="003023E2" w:rsidRPr="007B045C" w14:paraId="4A31ED58" w14:textId="77777777" w:rsidTr="001F7D65">
                    <w:trPr>
                      <w:trHeight w:val="241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1E404A7" w14:textId="77777777" w:rsidR="003023E2" w:rsidRPr="007B045C" w:rsidRDefault="003023E2" w:rsidP="00B466E4">
                        <w:pPr>
                          <w:pStyle w:val="NormalWeb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Gradient Boosting Comparison (LightGBM, XGBoost, CatBoost)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39346CC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Ensemble boosting models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40FC892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Simulated building dataset (tabular energy + environmental data; size not explicitly reported)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C8E2EF3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RMSE-type metrics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5AC1D09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Strong comparison of boosting models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6E2A661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Uses single simulated dataset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015B559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Gradient boosting, tabular data, feature-based learning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BDAF690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Shows boosting models perform well without deep learning</w:t>
                        </w:r>
                      </w:p>
                    </w:tc>
                  </w:tr>
                  <w:tr w:rsidR="003023E2" w:rsidRPr="007B045C" w14:paraId="31640853" w14:textId="77777777" w:rsidTr="001F7D65">
                    <w:trPr>
                      <w:trHeight w:val="200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86B2CB2" w14:textId="77777777" w:rsidR="003023E2" w:rsidRPr="007B045C" w:rsidRDefault="003023E2" w:rsidP="00B466E4">
                        <w:pPr>
                          <w:pStyle w:val="NormalWeb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CatBoost + Meta-Heuristics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29E9FCD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CatBoost + PSO, SSA, GWO optimisation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A654E1E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Residential building dataset (architectural features)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B72BC25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RMSE, MAE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BA8E32E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Improved accuracy via optimisation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92052C6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High computational complexity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8144189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CatBoost, feature-based modelling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C22E2D0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Shows CatBoost achieves high accuracy without deep learning</w:t>
                        </w:r>
                      </w:p>
                    </w:tc>
                  </w:tr>
                  <w:tr w:rsidR="003023E2" w:rsidRPr="007B045C" w14:paraId="735447D6" w14:textId="77777777" w:rsidTr="001F7D65">
                    <w:trPr>
                      <w:trHeight w:val="201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65A02BEC" w14:textId="77777777" w:rsidR="003023E2" w:rsidRPr="007B045C" w:rsidRDefault="003023E2" w:rsidP="00B466E4">
                        <w:pPr>
                          <w:pStyle w:val="NormalWeb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CatBoost + Bayesian Optimisation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CC1D96C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CatBoost + Random Search + Bayesian tuning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3BED229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Benchmark dataset (UCI Energy dataset, several hundred samples)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A914524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RMSE, MAE, R²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2162C2E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Very high accuracy (R² ≈ 0.99)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7A999BC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Limited real-world generalisation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07B7D8B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CatBoost, tabular data, optimisation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C8C097A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Boosting models outperform complex models on structured data</w:t>
                        </w:r>
                      </w:p>
                    </w:tc>
                  </w:tr>
                  <w:tr w:rsidR="001F7D65" w:rsidRPr="007B045C" w14:paraId="3356D6AE" w14:textId="77777777" w:rsidTr="001F7D65">
                    <w:trPr>
                      <w:trHeight w:val="201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</w:tcPr>
                      <w:p w14:paraId="1C4A1DFC" w14:textId="64F60990" w:rsidR="001F7D65" w:rsidRPr="007B045C" w:rsidRDefault="001F7D65" w:rsidP="001F7D65">
                        <w:pPr>
                          <w:pStyle w:val="NormalWeb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lastRenderedPageBreak/>
                          <w:t>Paper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26D2064" w14:textId="4DD9B8FF" w:rsidR="001F7D65" w:rsidRPr="007B045C" w:rsidRDefault="001F7D65" w:rsidP="001F7D65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b/>
                            <w:bCs/>
                            <w:sz w:val="20"/>
                            <w:szCs w:val="20"/>
                          </w:rPr>
                          <w:t>Method</w:t>
                        </w:r>
                      </w:p>
                    </w:tc>
                    <w:tc>
                      <w:tcPr>
                        <w:tcW w:w="0" w:type="auto"/>
                      </w:tcPr>
                      <w:p w14:paraId="0F807FFC" w14:textId="349AE6C1" w:rsidR="001F7D65" w:rsidRPr="007B045C" w:rsidRDefault="001F7D65" w:rsidP="001F7D65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b/>
                            <w:bCs/>
                            <w:sz w:val="20"/>
                            <w:szCs w:val="20"/>
                          </w:rPr>
                          <w:t>Dataset Size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FBAB05A" w14:textId="359344F8" w:rsidR="001F7D65" w:rsidRPr="007B045C" w:rsidRDefault="001F7D65" w:rsidP="001F7D65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b/>
                            <w:bCs/>
                            <w:sz w:val="20"/>
                            <w:szCs w:val="20"/>
                          </w:rPr>
                          <w:t>Key Metric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80C4350" w14:textId="6DC9A32D" w:rsidR="001F7D65" w:rsidRPr="007B045C" w:rsidRDefault="001F7D65" w:rsidP="001F7D65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b/>
                            <w:bCs/>
                            <w:sz w:val="20"/>
                            <w:szCs w:val="20"/>
                          </w:rPr>
                          <w:t>Strength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97F2D01" w14:textId="6B85E151" w:rsidR="001F7D65" w:rsidRPr="007B045C" w:rsidRDefault="001F7D65" w:rsidP="001F7D65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b/>
                            <w:bCs/>
                            <w:sz w:val="20"/>
                            <w:szCs w:val="20"/>
                          </w:rPr>
                          <w:t>Weakness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EEE4A24" w14:textId="0A21D6E4" w:rsidR="001F7D65" w:rsidRPr="007B045C" w:rsidRDefault="001F7D65" w:rsidP="001F7D65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b/>
                            <w:bCs/>
                            <w:sz w:val="20"/>
                            <w:szCs w:val="20"/>
                          </w:rPr>
                          <w:t>Overlap</w:t>
                        </w:r>
                      </w:p>
                    </w:tc>
                    <w:tc>
                      <w:tcPr>
                        <w:tcW w:w="0" w:type="auto"/>
                      </w:tcPr>
                      <w:p w14:paraId="569F2B8E" w14:textId="4F3DA30C" w:rsidR="001F7D65" w:rsidRPr="007B045C" w:rsidRDefault="001F7D65" w:rsidP="001F7D65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b/>
                            <w:bCs/>
                            <w:sz w:val="20"/>
                            <w:szCs w:val="20"/>
                          </w:rPr>
                          <w:t>Justification</w:t>
                        </w:r>
                      </w:p>
                    </w:tc>
                  </w:tr>
                  <w:tr w:rsidR="003023E2" w:rsidRPr="007B045C" w14:paraId="2C633D09" w14:textId="77777777" w:rsidTr="001F7D65">
                    <w:trPr>
                      <w:trHeight w:val="1605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354D7A1" w14:textId="77777777" w:rsidR="003023E2" w:rsidRPr="007B045C" w:rsidRDefault="003023E2" w:rsidP="00B466E4">
                        <w:pPr>
                          <w:pStyle w:val="NormalWeb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XGBoost + SHAP (Interpretability)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8E0EAC4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XGBoost + ANN, SVM, RF comparison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79B52A6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3,594 residential building samples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CBE74EF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RMSE, MAE, R²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198CB5D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High accuracy + interpretability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DBEA720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Region-specific dataset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61E1F4F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XGBoost, feature importance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CA40BBE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XGBoost outperforms ANN (deep learning)</w:t>
                        </w:r>
                      </w:p>
                    </w:tc>
                  </w:tr>
                  <w:tr w:rsidR="003023E2" w:rsidRPr="007B045C" w14:paraId="2993A00D" w14:textId="77777777" w:rsidTr="001F7D65">
                    <w:trPr>
                      <w:trHeight w:val="141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62940E8" w14:textId="77777777" w:rsidR="003023E2" w:rsidRPr="007B045C" w:rsidRDefault="003023E2" w:rsidP="00B466E4">
                        <w:pPr>
                          <w:pStyle w:val="NormalWeb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LightGBM, RF, XGBoost (Springer paper)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7ABFECA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Ensemble boosting + optimisation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C5A64A0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Time-series data (2 buildings, 2009–2011)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2D30E6B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RMSE, MAE, R²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5DCCC80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High real-world accuracy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29E3C18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Limited dataset diversity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B743D5B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Boosting, tabular data, feature engineering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562C7B1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Boosting models efficient vs deep learning</w:t>
                        </w:r>
                      </w:p>
                    </w:tc>
                  </w:tr>
                  <w:tr w:rsidR="003023E2" w:rsidRPr="007B045C" w14:paraId="2DE8AF4D" w14:textId="77777777" w:rsidTr="001F7D65">
                    <w:trPr>
                      <w:trHeight w:val="161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1F6FE8E4" w14:textId="77777777" w:rsidR="003023E2" w:rsidRPr="007B045C" w:rsidRDefault="003023E2" w:rsidP="00B466E4">
                        <w:pPr>
                          <w:pStyle w:val="NormalWeb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XGBoost HVAC (arXiv 2105.09945)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3464853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XGBoost + feature extraction + ensemble fusion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A51554B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Large-scale HVAC IoT dataset (tabular time-series)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D420079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MAE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819272D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Captures complex relationships well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800E80E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Requires large IoT data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5D31A7B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Gradient boosting, feature engineering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EABBFC4" w14:textId="77777777" w:rsidR="003023E2" w:rsidRPr="007B045C" w:rsidRDefault="003023E2" w:rsidP="00B466E4">
                        <w:pPr>
                          <w:pStyle w:val="NormalWeb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</w:rPr>
                        </w:pPr>
                        <w:r w:rsidRPr="007B045C">
                          <w:rPr>
                            <w:sz w:val="20"/>
                            <w:szCs w:val="20"/>
                          </w:rPr>
                          <w:t>Efficient on structured data vs deep learning</w:t>
                        </w:r>
                      </w:p>
                    </w:tc>
                  </w:tr>
                </w:tbl>
                <w:p w14:paraId="5299E26E" w14:textId="77777777" w:rsidR="003023E2" w:rsidRPr="003023E2" w:rsidRDefault="003023E2" w:rsidP="00B466E4"/>
              </w:tc>
            </w:tr>
          </w:tbl>
          <w:p w14:paraId="664E63ED" w14:textId="77777777" w:rsidR="003023E2" w:rsidRDefault="003023E2"/>
        </w:tc>
      </w:tr>
    </w:tbl>
    <w:p w14:paraId="4A4EA194" w14:textId="77777777" w:rsidR="00793100" w:rsidRPr="004372C9" w:rsidRDefault="00793100" w:rsidP="0003593A">
      <w:pPr>
        <w:pStyle w:val="NormalWeb"/>
      </w:pPr>
    </w:p>
    <w:p w14:paraId="04A3F3A4" w14:textId="77777777" w:rsidR="00767EA6" w:rsidRPr="004372C9" w:rsidRDefault="00767EA6" w:rsidP="00A9337D">
      <w:pPr>
        <w:rPr>
          <w:rFonts w:ascii="Times New Roman" w:hAnsi="Times New Roman" w:cs="Times New Roman"/>
          <w:sz w:val="24"/>
          <w:szCs w:val="24"/>
        </w:rPr>
      </w:pPr>
    </w:p>
    <w:sectPr w:rsidR="00767EA6" w:rsidRPr="0043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386"/>
    <w:multiLevelType w:val="multilevel"/>
    <w:tmpl w:val="D0B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54A"/>
    <w:multiLevelType w:val="multilevel"/>
    <w:tmpl w:val="43F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8F5"/>
    <w:multiLevelType w:val="multilevel"/>
    <w:tmpl w:val="C226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F05AB"/>
    <w:multiLevelType w:val="multilevel"/>
    <w:tmpl w:val="60C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81AE8"/>
    <w:multiLevelType w:val="multilevel"/>
    <w:tmpl w:val="EFD8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C229C"/>
    <w:multiLevelType w:val="multilevel"/>
    <w:tmpl w:val="F26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254AC"/>
    <w:multiLevelType w:val="multilevel"/>
    <w:tmpl w:val="08B6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438BF"/>
    <w:multiLevelType w:val="multilevel"/>
    <w:tmpl w:val="92D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93F88"/>
    <w:multiLevelType w:val="multilevel"/>
    <w:tmpl w:val="033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2208A"/>
    <w:multiLevelType w:val="multilevel"/>
    <w:tmpl w:val="223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0757D"/>
    <w:multiLevelType w:val="multilevel"/>
    <w:tmpl w:val="FE5E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137A2"/>
    <w:multiLevelType w:val="hybridMultilevel"/>
    <w:tmpl w:val="DC5076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E532FA"/>
    <w:multiLevelType w:val="multilevel"/>
    <w:tmpl w:val="C88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B0AA6"/>
    <w:multiLevelType w:val="multilevel"/>
    <w:tmpl w:val="825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5214A"/>
    <w:multiLevelType w:val="multilevel"/>
    <w:tmpl w:val="71F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242C7"/>
    <w:multiLevelType w:val="multilevel"/>
    <w:tmpl w:val="2AA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427D7"/>
    <w:multiLevelType w:val="multilevel"/>
    <w:tmpl w:val="1A3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B0934"/>
    <w:multiLevelType w:val="multilevel"/>
    <w:tmpl w:val="6DBE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351CB"/>
    <w:multiLevelType w:val="multilevel"/>
    <w:tmpl w:val="4C10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061B1"/>
    <w:multiLevelType w:val="multilevel"/>
    <w:tmpl w:val="127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736212">
    <w:abstractNumId w:val="1"/>
  </w:num>
  <w:num w:numId="2" w16cid:durableId="1176924912">
    <w:abstractNumId w:val="12"/>
  </w:num>
  <w:num w:numId="3" w16cid:durableId="631984935">
    <w:abstractNumId w:val="0"/>
  </w:num>
  <w:num w:numId="4" w16cid:durableId="1718164988">
    <w:abstractNumId w:val="5"/>
  </w:num>
  <w:num w:numId="5" w16cid:durableId="2142532168">
    <w:abstractNumId w:val="8"/>
  </w:num>
  <w:num w:numId="6" w16cid:durableId="1005403622">
    <w:abstractNumId w:val="17"/>
  </w:num>
  <w:num w:numId="7" w16cid:durableId="413742234">
    <w:abstractNumId w:val="6"/>
  </w:num>
  <w:num w:numId="8" w16cid:durableId="1485971895">
    <w:abstractNumId w:val="15"/>
  </w:num>
  <w:num w:numId="9" w16cid:durableId="1758135300">
    <w:abstractNumId w:val="9"/>
  </w:num>
  <w:num w:numId="10" w16cid:durableId="606893014">
    <w:abstractNumId w:val="10"/>
  </w:num>
  <w:num w:numId="11" w16cid:durableId="1413896757">
    <w:abstractNumId w:val="4"/>
  </w:num>
  <w:num w:numId="12" w16cid:durableId="1348747711">
    <w:abstractNumId w:val="19"/>
  </w:num>
  <w:num w:numId="13" w16cid:durableId="467939163">
    <w:abstractNumId w:val="2"/>
  </w:num>
  <w:num w:numId="14" w16cid:durableId="1121731804">
    <w:abstractNumId w:val="7"/>
  </w:num>
  <w:num w:numId="15" w16cid:durableId="773668621">
    <w:abstractNumId w:val="3"/>
  </w:num>
  <w:num w:numId="16" w16cid:durableId="1329362864">
    <w:abstractNumId w:val="16"/>
  </w:num>
  <w:num w:numId="17" w16cid:durableId="1294943406">
    <w:abstractNumId w:val="14"/>
  </w:num>
  <w:num w:numId="18" w16cid:durableId="640571950">
    <w:abstractNumId w:val="18"/>
  </w:num>
  <w:num w:numId="19" w16cid:durableId="1417633321">
    <w:abstractNumId w:val="13"/>
  </w:num>
  <w:num w:numId="20" w16cid:durableId="5178945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4E"/>
    <w:rsid w:val="000023C3"/>
    <w:rsid w:val="00022FD5"/>
    <w:rsid w:val="0003593A"/>
    <w:rsid w:val="00070C88"/>
    <w:rsid w:val="000C526D"/>
    <w:rsid w:val="00123C0B"/>
    <w:rsid w:val="00132C47"/>
    <w:rsid w:val="001513DA"/>
    <w:rsid w:val="0016594E"/>
    <w:rsid w:val="001D12DF"/>
    <w:rsid w:val="001F7D65"/>
    <w:rsid w:val="00204E34"/>
    <w:rsid w:val="00242DCC"/>
    <w:rsid w:val="00254CFB"/>
    <w:rsid w:val="00255412"/>
    <w:rsid w:val="002604AE"/>
    <w:rsid w:val="00271F46"/>
    <w:rsid w:val="002E36CB"/>
    <w:rsid w:val="003023E2"/>
    <w:rsid w:val="00303A08"/>
    <w:rsid w:val="00331505"/>
    <w:rsid w:val="003B142E"/>
    <w:rsid w:val="003E55FD"/>
    <w:rsid w:val="0040243F"/>
    <w:rsid w:val="00413F46"/>
    <w:rsid w:val="004372C9"/>
    <w:rsid w:val="00446223"/>
    <w:rsid w:val="00450DCF"/>
    <w:rsid w:val="00472343"/>
    <w:rsid w:val="00500CCA"/>
    <w:rsid w:val="00531407"/>
    <w:rsid w:val="005B5BC5"/>
    <w:rsid w:val="00637F3C"/>
    <w:rsid w:val="00642D75"/>
    <w:rsid w:val="00720373"/>
    <w:rsid w:val="00767EA6"/>
    <w:rsid w:val="00774C3A"/>
    <w:rsid w:val="00793100"/>
    <w:rsid w:val="007B045C"/>
    <w:rsid w:val="007B1B1B"/>
    <w:rsid w:val="00941766"/>
    <w:rsid w:val="00970172"/>
    <w:rsid w:val="009F3DE9"/>
    <w:rsid w:val="00A27AC7"/>
    <w:rsid w:val="00A81E7D"/>
    <w:rsid w:val="00A91960"/>
    <w:rsid w:val="00A9337D"/>
    <w:rsid w:val="00B54160"/>
    <w:rsid w:val="00B739E7"/>
    <w:rsid w:val="00B8195F"/>
    <w:rsid w:val="00BB0A37"/>
    <w:rsid w:val="00BC3471"/>
    <w:rsid w:val="00BE4CCB"/>
    <w:rsid w:val="00C65E47"/>
    <w:rsid w:val="00C7013A"/>
    <w:rsid w:val="00C95102"/>
    <w:rsid w:val="00D14C37"/>
    <w:rsid w:val="00D4380B"/>
    <w:rsid w:val="00D46CA8"/>
    <w:rsid w:val="00D763AF"/>
    <w:rsid w:val="00E96D41"/>
    <w:rsid w:val="00EB5B1E"/>
    <w:rsid w:val="00ED46F2"/>
    <w:rsid w:val="00F760C8"/>
    <w:rsid w:val="00F85F7F"/>
    <w:rsid w:val="00F94DF2"/>
    <w:rsid w:val="00FB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030A"/>
  <w15:chartTrackingRefBased/>
  <w15:docId w15:val="{A3ED4916-6BA4-48A2-BCCE-7A56072F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1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1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42DCC"/>
    <w:rPr>
      <w:b/>
      <w:bCs/>
    </w:rPr>
  </w:style>
  <w:style w:type="table" w:styleId="TableGrid">
    <w:name w:val="Table Grid"/>
    <w:basedOn w:val="TableNormal"/>
    <w:uiPriority w:val="39"/>
    <w:rsid w:val="00302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3023E2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6">
    <w:name w:val="Grid Table 2 Accent 6"/>
    <w:basedOn w:val="TableNormal"/>
    <w:uiPriority w:val="47"/>
    <w:rsid w:val="003023E2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1Light-Accent6">
    <w:name w:val="Grid Table 1 Light Accent 6"/>
    <w:basedOn w:val="TableNormal"/>
    <w:uiPriority w:val="46"/>
    <w:rsid w:val="003023E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1">
    <w:name w:val="List Table 1 Light Accent 1"/>
    <w:basedOn w:val="TableNormal"/>
    <w:uiPriority w:val="46"/>
    <w:rsid w:val="003023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023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PlainTable5">
    <w:name w:val="Plain Table 5"/>
    <w:basedOn w:val="TableNormal"/>
    <w:uiPriority w:val="45"/>
    <w:rsid w:val="003023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3023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3787788250054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abstract/document/1133331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s.sagepub.com/doi/full/10.1177/0958305X241241029?casa_token=APVrmmHvHXAAAAAA%3A1Lt2u9Obbng1IJPfBVEGxIxRkgf4WnGY4yZBHBmxaLaTZ2J8NxLvWMf9S6AAbuIIOZhMvoJ4IUk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l.acm.org/doi/abs/10.1145/3468784.3470656" TargetMode="External"/><Relationship Id="rId10" Type="http://schemas.openxmlformats.org/officeDocument/2006/relationships/hyperlink" Target="https://arxiv.org/abs/2105.099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00202-025-03167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2285</Words>
  <Characters>13026</Characters>
  <Application>Microsoft Office Word</Application>
  <DocSecurity>0</DocSecurity>
  <Lines>108</Lines>
  <Paragraphs>30</Paragraphs>
  <ScaleCrop>false</ScaleCrop>
  <Company/>
  <LinksUpToDate>false</LinksUpToDate>
  <CharactersWithSpaces>15281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Dutta</dc:creator>
  <cp:keywords/>
  <dc:description/>
  <cp:lastModifiedBy>Tanisha Dutta</cp:lastModifiedBy>
  <cp:revision>18</cp:revision>
  <cp:lastPrinted>2026-05-01T01:01:00Z</cp:lastPrinted>
  <dcterms:created xsi:type="dcterms:W3CDTF">2026-05-01T00:29:00Z</dcterms:created>
  <dcterms:modified xsi:type="dcterms:W3CDTF">2026-05-01T01:02:00Z</dcterms:modified>
</cp:coreProperties>
</file>