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Ex2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Ex3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charts/chartEx4.xml" ContentType="application/vnd.ms-office.chartex+xml"/>
  <Override PartName="/word/charts/style4.xml" ContentType="application/vnd.ms-office.chartstyle+xml"/>
  <Override PartName="/word/charts/colors4.xml" ContentType="application/vnd.ms-office.chartcolorstyle+xml"/>
  <Override PartName="/word/charts/chart1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1520" w14:textId="3B73604E" w:rsidR="00693619" w:rsidRDefault="00B2224E">
      <w:pPr>
        <w:rPr>
          <w:lang w:val="en-US"/>
        </w:rPr>
      </w:pPr>
      <w:r>
        <w:rPr>
          <w:noProof/>
        </w:rPr>
        <mc:AlternateContent>
          <mc:Choice Requires="cx1">
            <w:drawing>
              <wp:anchor distT="0" distB="0" distL="114300" distR="114300" simplePos="0" relativeHeight="251658240" behindDoc="1" locked="0" layoutInCell="1" allowOverlap="1" wp14:anchorId="6863C31D" wp14:editId="5E27A49A">
                <wp:simplePos x="0" y="0"/>
                <wp:positionH relativeFrom="column">
                  <wp:posOffset>4262120</wp:posOffset>
                </wp:positionH>
                <wp:positionV relativeFrom="paragraph">
                  <wp:posOffset>0</wp:posOffset>
                </wp:positionV>
                <wp:extent cx="1710055" cy="2122170"/>
                <wp:effectExtent l="0" t="0" r="4445" b="11430"/>
                <wp:wrapSquare wrapText="bothSides"/>
                <wp:docPr id="70557792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0B8E95-CE8E-C97C-BA38-1E8967219D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0" behindDoc="1" locked="0" layoutInCell="1" allowOverlap="1" wp14:anchorId="6863C31D" wp14:editId="5E27A49A">
                <wp:simplePos x="0" y="0"/>
                <wp:positionH relativeFrom="column">
                  <wp:posOffset>4262120</wp:posOffset>
                </wp:positionH>
                <wp:positionV relativeFrom="paragraph">
                  <wp:posOffset>0</wp:posOffset>
                </wp:positionV>
                <wp:extent cx="1710055" cy="2122170"/>
                <wp:effectExtent l="0" t="0" r="4445" b="11430"/>
                <wp:wrapSquare wrapText="bothSides"/>
                <wp:docPr id="70557792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0B8E95-CE8E-C97C-BA38-1E8967219D07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577929" name="Chart 1">
                          <a:extLst>
                            <a:ext uri="{FF2B5EF4-FFF2-40B4-BE49-F238E27FC236}">
                              <a16:creationId xmlns:a16="http://schemas.microsoft.com/office/drawing/2014/main" id="{630B8E95-CE8E-C97C-BA38-1E8967219D07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0055" cy="2122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lang w:val="en-US"/>
        </w:rPr>
        <w:t>Self assessment: (0-40 better perception of self)</w:t>
      </w:r>
    </w:p>
    <w:p w14:paraId="41F96D6E" w14:textId="5CF1987A" w:rsidR="00B2224E" w:rsidRPr="00B2224E" w:rsidRDefault="00B2224E" w:rsidP="00B2224E">
      <w:pPr>
        <w:rPr>
          <w:lang w:val="en-US"/>
        </w:rPr>
      </w:pPr>
    </w:p>
    <w:p w14:paraId="3DDA4F4D" w14:textId="77777777" w:rsidR="00B2224E" w:rsidRDefault="00B2224E" w:rsidP="00B2224E">
      <w:pPr>
        <w:rPr>
          <w:lang w:val="en-US"/>
        </w:rPr>
      </w:pPr>
    </w:p>
    <w:p w14:paraId="40639080" w14:textId="77777777" w:rsidR="00B2224E" w:rsidRDefault="00B2224E" w:rsidP="00B2224E">
      <w:pPr>
        <w:rPr>
          <w:lang w:val="en-US"/>
        </w:rPr>
      </w:pPr>
    </w:p>
    <w:p w14:paraId="36D60E5D" w14:textId="77777777" w:rsidR="00B2224E" w:rsidRDefault="00B2224E" w:rsidP="00B2224E">
      <w:pPr>
        <w:rPr>
          <w:lang w:val="en-US"/>
        </w:rPr>
      </w:pPr>
    </w:p>
    <w:p w14:paraId="7592D500" w14:textId="77777777" w:rsidR="00B2224E" w:rsidRDefault="00B2224E" w:rsidP="00B2224E">
      <w:pPr>
        <w:rPr>
          <w:lang w:val="en-US"/>
        </w:rPr>
      </w:pPr>
    </w:p>
    <w:p w14:paraId="002C9012" w14:textId="77777777" w:rsidR="00B2224E" w:rsidRDefault="00B2224E" w:rsidP="00B2224E">
      <w:pPr>
        <w:rPr>
          <w:lang w:val="en-US"/>
        </w:rPr>
      </w:pPr>
    </w:p>
    <w:p w14:paraId="15031D2C" w14:textId="1D0266C0" w:rsidR="00B2224E" w:rsidRPr="00B2224E" w:rsidRDefault="00B2224E" w:rsidP="00B2224E">
      <w:pPr>
        <w:rPr>
          <w:lang w:val="en-US"/>
        </w:rPr>
      </w:pPr>
      <w:r>
        <w:rPr>
          <w:noProof/>
        </w:rPr>
        <mc:AlternateContent>
          <mc:Choice Requires="cx1">
            <w:drawing>
              <wp:anchor distT="0" distB="0" distL="114300" distR="114300" simplePos="0" relativeHeight="251659264" behindDoc="1" locked="0" layoutInCell="1" allowOverlap="1" wp14:anchorId="11FD3325" wp14:editId="31E2A381">
                <wp:simplePos x="0" y="0"/>
                <wp:positionH relativeFrom="page">
                  <wp:posOffset>2926080</wp:posOffset>
                </wp:positionH>
                <wp:positionV relativeFrom="paragraph">
                  <wp:posOffset>440055</wp:posOffset>
                </wp:positionV>
                <wp:extent cx="4220845" cy="2632075"/>
                <wp:effectExtent l="0" t="0" r="8255" b="15875"/>
                <wp:wrapTight wrapText="bothSides">
                  <wp:wrapPolygon edited="0">
                    <wp:start x="0" y="0"/>
                    <wp:lineTo x="0" y="21574"/>
                    <wp:lineTo x="21545" y="21574"/>
                    <wp:lineTo x="21545" y="0"/>
                    <wp:lineTo x="0" y="0"/>
                  </wp:wrapPolygon>
                </wp:wrapTight>
                <wp:docPr id="99540510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0C76AC-1925-B054-77F8-41EA7C797A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6"/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1" locked="0" layoutInCell="1" allowOverlap="1" wp14:anchorId="11FD3325" wp14:editId="31E2A381">
                <wp:simplePos x="0" y="0"/>
                <wp:positionH relativeFrom="page">
                  <wp:posOffset>2926080</wp:posOffset>
                </wp:positionH>
                <wp:positionV relativeFrom="paragraph">
                  <wp:posOffset>440055</wp:posOffset>
                </wp:positionV>
                <wp:extent cx="4220845" cy="2632075"/>
                <wp:effectExtent l="0" t="0" r="8255" b="15875"/>
                <wp:wrapTight wrapText="bothSides">
                  <wp:wrapPolygon edited="0">
                    <wp:start x="0" y="0"/>
                    <wp:lineTo x="0" y="21574"/>
                    <wp:lineTo x="21545" y="21574"/>
                    <wp:lineTo x="21545" y="0"/>
                    <wp:lineTo x="0" y="0"/>
                  </wp:wrapPolygon>
                </wp:wrapTight>
                <wp:docPr id="99540510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0C76AC-1925-B054-77F8-41EA7C797AA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5405106" name="Chart 1">
                          <a:extLst>
                            <a:ext uri="{FF2B5EF4-FFF2-40B4-BE49-F238E27FC236}">
                              <a16:creationId xmlns:a16="http://schemas.microsoft.com/office/drawing/2014/main" id="{040C76AC-1925-B054-77F8-41EA7C797AA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0845" cy="2632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lang w:val="en-US"/>
        </w:rPr>
        <w:t>General attitude toward robots:</w:t>
      </w:r>
    </w:p>
    <w:p w14:paraId="40174245" w14:textId="7540BA87" w:rsidR="00B2224E" w:rsidRPr="00B2224E" w:rsidRDefault="00B2224E" w:rsidP="00B2224E">
      <w:pPr>
        <w:rPr>
          <w:lang w:val="en-US"/>
        </w:rPr>
      </w:pPr>
      <w:r>
        <w:rPr>
          <w:noProof/>
        </w:rPr>
        <mc:AlternateContent>
          <mc:Choice Requires="cx1">
            <w:drawing>
              <wp:anchor distT="0" distB="0" distL="114300" distR="114300" simplePos="0" relativeHeight="251660288" behindDoc="1" locked="0" layoutInCell="1" allowOverlap="1" wp14:anchorId="50409AF4" wp14:editId="5EA7537E">
                <wp:simplePos x="0" y="0"/>
                <wp:positionH relativeFrom="column">
                  <wp:posOffset>-441960</wp:posOffset>
                </wp:positionH>
                <wp:positionV relativeFrom="paragraph">
                  <wp:posOffset>208915</wp:posOffset>
                </wp:positionV>
                <wp:extent cx="2204720" cy="2550160"/>
                <wp:effectExtent l="0" t="0" r="5080" b="2540"/>
                <wp:wrapTight wrapText="bothSides">
                  <wp:wrapPolygon edited="0">
                    <wp:start x="0" y="0"/>
                    <wp:lineTo x="0" y="21460"/>
                    <wp:lineTo x="21463" y="21460"/>
                    <wp:lineTo x="21463" y="0"/>
                    <wp:lineTo x="0" y="0"/>
                  </wp:wrapPolygon>
                </wp:wrapTight>
                <wp:docPr id="921191260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FF0597-C2CD-53C4-A8D5-2938D2790F1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8"/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0288" behindDoc="1" locked="0" layoutInCell="1" allowOverlap="1" wp14:anchorId="50409AF4" wp14:editId="5EA7537E">
                <wp:simplePos x="0" y="0"/>
                <wp:positionH relativeFrom="column">
                  <wp:posOffset>-441960</wp:posOffset>
                </wp:positionH>
                <wp:positionV relativeFrom="paragraph">
                  <wp:posOffset>208915</wp:posOffset>
                </wp:positionV>
                <wp:extent cx="2204720" cy="2550160"/>
                <wp:effectExtent l="0" t="0" r="5080" b="2540"/>
                <wp:wrapTight wrapText="bothSides">
                  <wp:wrapPolygon edited="0">
                    <wp:start x="0" y="0"/>
                    <wp:lineTo x="0" y="21460"/>
                    <wp:lineTo x="21463" y="21460"/>
                    <wp:lineTo x="21463" y="0"/>
                    <wp:lineTo x="0" y="0"/>
                  </wp:wrapPolygon>
                </wp:wrapTight>
                <wp:docPr id="921191260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FF0597-C2CD-53C4-A8D5-2938D2790F17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1191260" name="Chart 1">
                          <a:extLst>
                            <a:ext uri="{FF2B5EF4-FFF2-40B4-BE49-F238E27FC236}">
                              <a16:creationId xmlns:a16="http://schemas.microsoft.com/office/drawing/2014/main" id="{EBFF0597-C2CD-53C4-A8D5-2938D2790F17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4720" cy="2550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 w14:paraId="1CF897A4" w14:textId="6172E016" w:rsidR="00B2224E" w:rsidRDefault="00B2224E" w:rsidP="00B2224E">
      <w:pPr>
        <w:rPr>
          <w:lang w:val="en-US"/>
        </w:rPr>
      </w:pPr>
    </w:p>
    <w:p w14:paraId="3F5CE53F" w14:textId="681487C9" w:rsidR="005C26BC" w:rsidRDefault="005C26BC" w:rsidP="00B2224E">
      <w:pPr>
        <w:rPr>
          <w:lang w:val="en-US"/>
        </w:rPr>
      </w:pPr>
      <w:r>
        <w:rPr>
          <w:lang w:val="en-US"/>
        </w:rPr>
        <w:t xml:space="preserve">Time: </w:t>
      </w:r>
    </w:p>
    <w:p w14:paraId="75E9A37E" w14:textId="6736DB16" w:rsidR="005C26BC" w:rsidRPr="00B2224E" w:rsidRDefault="005C26BC" w:rsidP="00B2224E">
      <w:pPr>
        <w:rPr>
          <w:lang w:val="en-US"/>
        </w:rPr>
      </w:pPr>
      <w:r>
        <w:rPr>
          <w:noProof/>
        </w:rPr>
        <mc:AlternateContent>
          <mc:Choice Requires="cx1">
            <w:drawing>
              <wp:inline distT="0" distB="0" distL="0" distR="0" wp14:anchorId="3E7FCAEF" wp14:editId="47991AE6">
                <wp:extent cx="4572000" cy="2739390"/>
                <wp:effectExtent l="0" t="0" r="0" b="3810"/>
                <wp:docPr id="1112793832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2FCD1A-A4FE-7709-7886-7FD3814ECC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0"/>
                  </a:graphicData>
                </a:graphic>
              </wp:inline>
            </w:drawing>
          </mc:Choice>
          <mc:Fallback>
            <w:drawing>
              <wp:inline distT="0" distB="0" distL="0" distR="0" wp14:anchorId="3E7FCAEF" wp14:editId="47991AE6">
                <wp:extent cx="4572000" cy="2739390"/>
                <wp:effectExtent l="0" t="0" r="0" b="3810"/>
                <wp:docPr id="1112793832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2FCD1A-A4FE-7709-7886-7FD3814ECC6E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793832" name="Chart 1">
                          <a:extLst>
                            <a:ext uri="{FF2B5EF4-FFF2-40B4-BE49-F238E27FC236}">
                              <a16:creationId xmlns:a16="http://schemas.microsoft.com/office/drawing/2014/main" id="{A62FCD1A-A4FE-7709-7886-7FD3814ECC6E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39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F190101" w14:textId="77777777" w:rsidR="005C26BC" w:rsidRDefault="005C26BC" w:rsidP="00B2224E">
      <w:pPr>
        <w:rPr>
          <w:lang w:val="en-US"/>
        </w:rPr>
      </w:pPr>
    </w:p>
    <w:p w14:paraId="0BB96ABD" w14:textId="77777777" w:rsidR="005C26BC" w:rsidRDefault="005C26BC" w:rsidP="00B2224E">
      <w:pPr>
        <w:rPr>
          <w:lang w:val="en-US"/>
        </w:rPr>
      </w:pPr>
    </w:p>
    <w:p w14:paraId="71909073" w14:textId="6D485A34" w:rsidR="00B2224E" w:rsidRDefault="00B2224E" w:rsidP="00B2224E">
      <w:pPr>
        <w:rPr>
          <w:lang w:val="en-US"/>
        </w:rPr>
      </w:pPr>
      <w:r>
        <w:rPr>
          <w:lang w:val="en-US"/>
        </w:rPr>
        <w:t xml:space="preserve">Nasa_TLX: </w:t>
      </w:r>
    </w:p>
    <w:p w14:paraId="607F1B1C" w14:textId="4E50FCDF" w:rsidR="00B2224E" w:rsidRPr="00B2224E" w:rsidRDefault="00B2224E" w:rsidP="00B2224E">
      <w:pPr>
        <w:rPr>
          <w:lang w:val="en-US"/>
        </w:rPr>
      </w:pPr>
      <w:r>
        <w:rPr>
          <w:noProof/>
        </w:rPr>
        <w:drawing>
          <wp:inline distT="0" distB="0" distL="0" distR="0" wp14:anchorId="1401D7F9" wp14:editId="543AFB7D">
            <wp:extent cx="3542665" cy="2286000"/>
            <wp:effectExtent l="0" t="0" r="635" b="0"/>
            <wp:docPr id="92748020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A021C55-1C84-493D-49BB-531C517D51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35B5A84" w14:textId="77777777" w:rsidR="00B2224E" w:rsidRDefault="00B2224E" w:rsidP="00B2224E">
      <w:pPr>
        <w:rPr>
          <w:lang w:val="en-US"/>
        </w:rPr>
      </w:pPr>
    </w:p>
    <w:p w14:paraId="477605DC" w14:textId="489FBE7B" w:rsidR="00B2224E" w:rsidRDefault="00B2224E" w:rsidP="00B2224E">
      <w:pPr>
        <w:rPr>
          <w:lang w:val="en-US"/>
        </w:rPr>
      </w:pPr>
      <w:r w:rsidRPr="00152D37">
        <w:rPr>
          <w:highlight w:val="green"/>
          <w:lang w:val="en-US"/>
        </w:rPr>
        <w:t>Mental Load:</w:t>
      </w:r>
    </w:p>
    <w:p w14:paraId="68C1DB75" w14:textId="5EA64167" w:rsidR="00B2224E" w:rsidRDefault="006B4841" w:rsidP="00B2224E">
      <w:pPr>
        <w:rPr>
          <w:lang w:val="en-US"/>
        </w:rPr>
      </w:pPr>
      <w:r w:rsidRPr="006B4841">
        <w:rPr>
          <w:noProof/>
          <w:lang w:val="en-US"/>
        </w:rPr>
        <w:drawing>
          <wp:inline distT="0" distB="0" distL="0" distR="0" wp14:anchorId="2B2801D5" wp14:editId="73EF3D66">
            <wp:extent cx="5731510" cy="3347085"/>
            <wp:effectExtent l="0" t="0" r="2540" b="5715"/>
            <wp:docPr id="1352408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083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6219" w14:textId="77777777" w:rsidR="00B2224E" w:rsidRDefault="00B2224E" w:rsidP="00B2224E">
      <w:pPr>
        <w:rPr>
          <w:lang w:val="en-US"/>
        </w:rPr>
      </w:pPr>
    </w:p>
    <w:p w14:paraId="6E6FF5DB" w14:textId="195BB663" w:rsidR="00B2224E" w:rsidRDefault="00B2224E" w:rsidP="00B2224E">
      <w:pPr>
        <w:rPr>
          <w:lang w:val="en-US"/>
        </w:rPr>
      </w:pPr>
      <w:r w:rsidRPr="00152D37">
        <w:rPr>
          <w:highlight w:val="green"/>
          <w:lang w:val="en-US"/>
        </w:rPr>
        <w:t>Temporal load:</w:t>
      </w:r>
    </w:p>
    <w:p w14:paraId="74279C76" w14:textId="77777777" w:rsidR="00B2224E" w:rsidRDefault="00B2224E" w:rsidP="00B2224E">
      <w:pPr>
        <w:rPr>
          <w:lang w:val="en-US"/>
        </w:rPr>
      </w:pPr>
    </w:p>
    <w:p w14:paraId="5480C0CF" w14:textId="62E62588" w:rsidR="00B2224E" w:rsidRPr="00B2224E" w:rsidRDefault="00B2224E" w:rsidP="00B2224E">
      <w:pPr>
        <w:rPr>
          <w:lang w:val="en-US"/>
        </w:rPr>
      </w:pPr>
      <w:r w:rsidRPr="00B2224E">
        <w:rPr>
          <w:noProof/>
          <w:lang w:val="en-US"/>
        </w:rPr>
        <w:lastRenderedPageBreak/>
        <w:drawing>
          <wp:inline distT="0" distB="0" distL="0" distR="0" wp14:anchorId="323ABC48" wp14:editId="5394AB73">
            <wp:extent cx="5731510" cy="3234055"/>
            <wp:effectExtent l="0" t="0" r="2540" b="4445"/>
            <wp:docPr id="698129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2978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A00F" w14:textId="6A78C671" w:rsidR="00B2224E" w:rsidRDefault="00152D37" w:rsidP="00B2224E">
      <w:pPr>
        <w:rPr>
          <w:lang w:val="en-US"/>
        </w:rPr>
      </w:pPr>
      <w:r w:rsidRPr="00152D37">
        <w:rPr>
          <w:highlight w:val="green"/>
          <w:lang w:val="en-US"/>
        </w:rPr>
        <w:t>Effort:</w:t>
      </w:r>
    </w:p>
    <w:p w14:paraId="60F6A054" w14:textId="7FB96C14" w:rsidR="00152D37" w:rsidRPr="00B2224E" w:rsidRDefault="00152D37" w:rsidP="00B2224E">
      <w:pPr>
        <w:rPr>
          <w:lang w:val="en-US"/>
        </w:rPr>
      </w:pPr>
      <w:r w:rsidRPr="00152D37">
        <w:rPr>
          <w:noProof/>
          <w:lang w:val="en-US"/>
        </w:rPr>
        <w:drawing>
          <wp:inline distT="0" distB="0" distL="0" distR="0" wp14:anchorId="077426F1" wp14:editId="6806EF8C">
            <wp:extent cx="5731510" cy="2922905"/>
            <wp:effectExtent l="0" t="0" r="2540" b="0"/>
            <wp:docPr id="1462390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9036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0638" w14:textId="72291FB9" w:rsidR="00B2224E" w:rsidRDefault="00152D37" w:rsidP="00B2224E">
      <w:pPr>
        <w:rPr>
          <w:lang w:val="en-US"/>
        </w:rPr>
      </w:pPr>
      <w:r w:rsidRPr="00152D37">
        <w:rPr>
          <w:highlight w:val="yellow"/>
          <w:lang w:val="en-US"/>
        </w:rPr>
        <w:t>Frustration:</w:t>
      </w:r>
    </w:p>
    <w:p w14:paraId="396EFE5B" w14:textId="247EF0A0" w:rsidR="00152D37" w:rsidRDefault="00152D37" w:rsidP="00B2224E">
      <w:pPr>
        <w:rPr>
          <w:lang w:val="en-US"/>
        </w:rPr>
      </w:pPr>
      <w:r w:rsidRPr="00152D37">
        <w:rPr>
          <w:noProof/>
          <w:lang w:val="en-US"/>
        </w:rPr>
        <w:lastRenderedPageBreak/>
        <w:drawing>
          <wp:inline distT="0" distB="0" distL="0" distR="0" wp14:anchorId="34E1E5EB" wp14:editId="10F01D82">
            <wp:extent cx="5731510" cy="3234055"/>
            <wp:effectExtent l="0" t="0" r="2540" b="4445"/>
            <wp:docPr id="104159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9016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CC34" w14:textId="77777777" w:rsidR="00152D37" w:rsidRDefault="00152D37" w:rsidP="00152D37">
      <w:pPr>
        <w:rPr>
          <w:lang w:val="en-US"/>
        </w:rPr>
      </w:pPr>
    </w:p>
    <w:p w14:paraId="16EDD8D8" w14:textId="7B355E27" w:rsidR="00152D37" w:rsidRDefault="00152D37" w:rsidP="00152D37">
      <w:pPr>
        <w:rPr>
          <w:lang w:val="en-US"/>
        </w:rPr>
      </w:pPr>
      <w:r w:rsidRPr="00152D37">
        <w:rPr>
          <w:highlight w:val="yellow"/>
          <w:lang w:val="en-US"/>
        </w:rPr>
        <w:t>TA difficulty:</w:t>
      </w:r>
    </w:p>
    <w:p w14:paraId="015EDF20" w14:textId="282A2FBA" w:rsidR="00152D37" w:rsidRDefault="00152D37" w:rsidP="00152D37">
      <w:pPr>
        <w:rPr>
          <w:lang w:val="en-US"/>
        </w:rPr>
      </w:pPr>
      <w:r w:rsidRPr="00152D37">
        <w:rPr>
          <w:noProof/>
          <w:lang w:val="en-US"/>
        </w:rPr>
        <w:drawing>
          <wp:inline distT="0" distB="0" distL="0" distR="0" wp14:anchorId="7575C9DC" wp14:editId="09AB7B02">
            <wp:extent cx="5731510" cy="3203575"/>
            <wp:effectExtent l="0" t="0" r="2540" b="0"/>
            <wp:docPr id="1338665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6550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A07C" w14:textId="77777777" w:rsidR="00152D37" w:rsidRDefault="00152D37" w:rsidP="00152D37">
      <w:pPr>
        <w:rPr>
          <w:lang w:val="en-US"/>
        </w:rPr>
      </w:pPr>
    </w:p>
    <w:p w14:paraId="218A94A8" w14:textId="77777777" w:rsidR="00152D37" w:rsidRDefault="00152D37" w:rsidP="00152D37">
      <w:pPr>
        <w:rPr>
          <w:lang w:val="en-US"/>
        </w:rPr>
      </w:pPr>
    </w:p>
    <w:p w14:paraId="2D6AA4E5" w14:textId="19115409" w:rsidR="00152D37" w:rsidRDefault="00152D37" w:rsidP="00152D37">
      <w:pPr>
        <w:rPr>
          <w:lang w:val="en-US"/>
        </w:rPr>
      </w:pPr>
      <w:r>
        <w:rPr>
          <w:lang w:val="en-US"/>
        </w:rPr>
        <w:t>No statistical significance: Physical load, Successful, Satisfaction, Fairness, TA_efficiency , TA_Satisfaction, Willingness</w:t>
      </w:r>
    </w:p>
    <w:p w14:paraId="210BAC7E" w14:textId="77777777" w:rsidR="005C26BC" w:rsidRDefault="005C26BC" w:rsidP="00152D37">
      <w:pPr>
        <w:rPr>
          <w:lang w:val="en-US"/>
        </w:rPr>
      </w:pPr>
    </w:p>
    <w:p w14:paraId="0C8576E3" w14:textId="337BDBB6" w:rsidR="005C26BC" w:rsidRDefault="005C26BC" w:rsidP="00152D37">
      <w:pPr>
        <w:rPr>
          <w:lang w:val="en-US"/>
        </w:rPr>
      </w:pPr>
      <w:r>
        <w:rPr>
          <w:lang w:val="en-US"/>
        </w:rPr>
        <w:lastRenderedPageBreak/>
        <w:t>No effect of Self assessment, attitude toward robot on time of completion of Number of TA</w:t>
      </w:r>
    </w:p>
    <w:p w14:paraId="5855E515" w14:textId="77777777" w:rsidR="00152D37" w:rsidRDefault="00152D37" w:rsidP="00152D37">
      <w:pPr>
        <w:rPr>
          <w:lang w:val="en-US"/>
        </w:rPr>
      </w:pPr>
    </w:p>
    <w:p w14:paraId="73131D31" w14:textId="77777777" w:rsidR="00152D37" w:rsidRDefault="00152D37" w:rsidP="00152D37">
      <w:pPr>
        <w:rPr>
          <w:lang w:val="en-US"/>
        </w:rPr>
      </w:pPr>
    </w:p>
    <w:p w14:paraId="0FD0BD3C" w14:textId="40BFF2A4" w:rsidR="005C26BC" w:rsidRPr="005C26BC" w:rsidRDefault="00152D37" w:rsidP="005C26BC">
      <w:pPr>
        <w:rPr>
          <w:b/>
          <w:bCs/>
          <w:lang w:val="en-US"/>
        </w:rPr>
      </w:pPr>
      <w:r w:rsidRPr="005C26BC">
        <w:rPr>
          <w:b/>
          <w:bCs/>
          <w:lang w:val="en-US"/>
        </w:rPr>
        <w:t>Factors for TA:</w:t>
      </w:r>
    </w:p>
    <w:p w14:paraId="449C0B92" w14:textId="3D366950" w:rsidR="005C26BC" w:rsidRDefault="005C26BC" w:rsidP="00152D37">
      <w:pPr>
        <w:rPr>
          <w:noProof/>
        </w:rPr>
      </w:pPr>
      <w:r>
        <w:rPr>
          <w:noProof/>
        </w:rPr>
        <w:drawing>
          <wp:inline distT="0" distB="0" distL="0" distR="0" wp14:anchorId="45F95997" wp14:editId="2A07B8ED">
            <wp:extent cx="5731510" cy="2911475"/>
            <wp:effectExtent l="0" t="0" r="2540" b="3175"/>
            <wp:docPr id="778313847" name="Picture 1" descr="Forms response chart. Question title: 1- What factors influenced how you assigned tasks between yourself and the robot? (Select all that apply). Number of responses: 2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s response chart. Question title: 1- What factors influenced how you assigned tasks between yourself and the robot? (Select all that apply). Number of responses: 27 response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66EC" w14:textId="77777777" w:rsidR="003045AB" w:rsidRDefault="003045AB" w:rsidP="003045AB">
      <w:pPr>
        <w:rPr>
          <w:noProof/>
        </w:rPr>
      </w:pPr>
    </w:p>
    <w:p w14:paraId="32B658E4" w14:textId="00DA7932" w:rsidR="003045AB" w:rsidRDefault="003045AB" w:rsidP="003045AB">
      <w:pPr>
        <w:rPr>
          <w:lang w:val="en-US"/>
        </w:rPr>
      </w:pPr>
      <w:r>
        <w:rPr>
          <w:lang w:val="en-US"/>
        </w:rPr>
        <w:t xml:space="preserve">Correlation: </w:t>
      </w:r>
    </w:p>
    <w:p w14:paraId="30DF8953" w14:textId="55624D55" w:rsidR="003045AB" w:rsidRDefault="003045AB" w:rsidP="003045AB">
      <w:pPr>
        <w:rPr>
          <w:lang w:val="en-US"/>
        </w:rPr>
      </w:pPr>
      <w:r>
        <w:rPr>
          <w:lang w:val="en-US"/>
        </w:rPr>
        <w:t>Time and Frustration:</w:t>
      </w:r>
    </w:p>
    <w:p w14:paraId="525759A4" w14:textId="0F9E6587" w:rsidR="003045AB" w:rsidRPr="003045AB" w:rsidRDefault="003045AB" w:rsidP="003045AB">
      <w:pPr>
        <w:rPr>
          <w:lang w:val="en-US"/>
        </w:rPr>
      </w:pPr>
      <w:r w:rsidRPr="003045AB">
        <w:rPr>
          <w:lang w:val="en-US"/>
        </w:rPr>
        <w:drawing>
          <wp:inline distT="0" distB="0" distL="0" distR="0" wp14:anchorId="4AA9B3F9" wp14:editId="6BD236CE">
            <wp:extent cx="5731510" cy="2707005"/>
            <wp:effectExtent l="0" t="0" r="2540" b="0"/>
            <wp:docPr id="2074941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4152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5AB" w:rsidRPr="00304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10"/>
    <w:rsid w:val="000309BA"/>
    <w:rsid w:val="00062D1C"/>
    <w:rsid w:val="0008380D"/>
    <w:rsid w:val="000B4A1D"/>
    <w:rsid w:val="00152D37"/>
    <w:rsid w:val="001635AB"/>
    <w:rsid w:val="00193F21"/>
    <w:rsid w:val="001C511F"/>
    <w:rsid w:val="00211098"/>
    <w:rsid w:val="002B416C"/>
    <w:rsid w:val="002C500D"/>
    <w:rsid w:val="002F32E0"/>
    <w:rsid w:val="003045AB"/>
    <w:rsid w:val="00304C45"/>
    <w:rsid w:val="003D45AD"/>
    <w:rsid w:val="004E10A6"/>
    <w:rsid w:val="00500FCF"/>
    <w:rsid w:val="00522B68"/>
    <w:rsid w:val="005C26BC"/>
    <w:rsid w:val="00693619"/>
    <w:rsid w:val="006B4841"/>
    <w:rsid w:val="006E0631"/>
    <w:rsid w:val="007C4510"/>
    <w:rsid w:val="0087229D"/>
    <w:rsid w:val="00890E83"/>
    <w:rsid w:val="00A34628"/>
    <w:rsid w:val="00AE5A0E"/>
    <w:rsid w:val="00B2224E"/>
    <w:rsid w:val="00B46711"/>
    <w:rsid w:val="00B668CE"/>
    <w:rsid w:val="00B75E5B"/>
    <w:rsid w:val="00CE1C64"/>
    <w:rsid w:val="00E10CA9"/>
    <w:rsid w:val="00E55461"/>
    <w:rsid w:val="00F32ECE"/>
    <w:rsid w:val="00FD29A1"/>
    <w:rsid w:val="00FF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B74072"/>
  <w15:chartTrackingRefBased/>
  <w15:docId w15:val="{C46D5010-1806-4721-AA45-913D38EE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4/relationships/chartEx" Target="charts/chartEx3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chart" Target="charts/chart1.xml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microsoft.com/office/2014/relationships/chartEx" Target="charts/chartEx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microsoft.com/office/2014/relationships/chartEx" Target="charts/chartEx4.xml"/><Relationship Id="rId19" Type="http://schemas.openxmlformats.org/officeDocument/2006/relationships/image" Target="media/image11.png"/><Relationship Id="rId4" Type="http://schemas.microsoft.com/office/2014/relationships/chartEx" Target="charts/chartEx1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Zahra\PhD%20topic\Python\React\TaskMind\Experiment\results\TaskMind_data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Zahra\PhD%20topic\Python\React\TaskMind\Experiment\results\TaskMind_data.xlsx" TargetMode="External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Zahra\PhD%20topic\Python\React\TaskMind\Experiment\results\TaskMind_data.xlsx" TargetMode="External"/></Relationships>
</file>

<file path=word/charts/_rels/chartEx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C:\Zahra\PhD%20topic\Python\React\TaskMind\Experiment\results\TaskMind_data.xlsx" TargetMode="External"/></Relationships>
</file>

<file path=word/charts/_rels/chartEx4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C:\Zahra\PhD%20topic\Python\React\TaskMind\Experiment\results\TaskMind_Cor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NASA TLx: With/Without</a:t>
            </a:r>
            <a:r>
              <a:rPr lang="en-US" baseline="0"/>
              <a:t> Question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AT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questionnair!$AU$36:$BF$36</c:f>
              <c:numCache>
                <c:formatCode>General</c:formatCode>
                <c:ptCount val="12"/>
                <c:pt idx="0">
                  <c:v>2.925925925925926</c:v>
                </c:pt>
                <c:pt idx="1">
                  <c:v>3.7037037037037037</c:v>
                </c:pt>
                <c:pt idx="2">
                  <c:v>4.1481481481481479</c:v>
                </c:pt>
                <c:pt idx="3">
                  <c:v>9.0370370370370363</c:v>
                </c:pt>
                <c:pt idx="4">
                  <c:v>4.2962962962962967</c:v>
                </c:pt>
                <c:pt idx="5">
                  <c:v>2.4814814814814814</c:v>
                </c:pt>
                <c:pt idx="6">
                  <c:v>8.7037037037037042</c:v>
                </c:pt>
                <c:pt idx="7">
                  <c:v>8.2592592592592595</c:v>
                </c:pt>
                <c:pt idx="8">
                  <c:v>8.1851851851851851</c:v>
                </c:pt>
                <c:pt idx="9">
                  <c:v>8</c:v>
                </c:pt>
                <c:pt idx="10">
                  <c:v>9.1481481481481488</c:v>
                </c:pt>
                <c:pt idx="11">
                  <c:v>4.7777777777777777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4ED-4362-B545-9976F2FA2C70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questionnair!$AU$39:$BF$39</c:f>
              <c:numCache>
                <c:formatCode>General</c:formatCode>
                <c:ptCount val="12"/>
                <c:pt idx="0">
                  <c:v>5.8518518518518521</c:v>
                </c:pt>
                <c:pt idx="1">
                  <c:v>3.8518518518518516</c:v>
                </c:pt>
                <c:pt idx="2">
                  <c:v>5.9259259259259256</c:v>
                </c:pt>
                <c:pt idx="3">
                  <c:v>8.8148148148148149</c:v>
                </c:pt>
                <c:pt idx="4">
                  <c:v>6</c:v>
                </c:pt>
                <c:pt idx="5">
                  <c:v>3.4074074074074074</c:v>
                </c:pt>
                <c:pt idx="6">
                  <c:v>8.6296296296296298</c:v>
                </c:pt>
                <c:pt idx="7">
                  <c:v>8.2962962962962958</c:v>
                </c:pt>
                <c:pt idx="8">
                  <c:v>7.8518518518518521</c:v>
                </c:pt>
                <c:pt idx="9">
                  <c:v>7.9629629629629628</c:v>
                </c:pt>
                <c:pt idx="10">
                  <c:v>9.1851851851851851</c:v>
                </c:pt>
                <c:pt idx="11">
                  <c:v>5.3703703703703702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4ED-4362-B545-9976F2FA2C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604965472"/>
        <c:axId val="1604966432"/>
      </c:barChart>
      <c:catAx>
        <c:axId val="1604965472"/>
        <c:scaling>
          <c:orientation val="minMax"/>
        </c:scaling>
        <c:delete val="0"/>
        <c:axPos val="l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T"/>
          </a:p>
        </c:txPr>
        <c:crossAx val="1604966432"/>
        <c:crosses val="autoZero"/>
        <c:auto val="1"/>
        <c:lblAlgn val="ctr"/>
        <c:lblOffset val="100"/>
        <c:noMultiLvlLbl val="0"/>
      </c:catAx>
      <c:valAx>
        <c:axId val="16049664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T"/>
          </a:p>
        </c:txPr>
        <c:crossAx val="16049654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AT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AT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questionnair!$R$8:$R$34</cx:f>
        <cx:lvl ptCount="27" formatCode="Standard">
          <cx:pt idx="0">32</cx:pt>
          <cx:pt idx="1">39</cx:pt>
          <cx:pt idx="2">30</cx:pt>
          <cx:pt idx="3">34</cx:pt>
          <cx:pt idx="4">32</cx:pt>
          <cx:pt idx="5">29</cx:pt>
          <cx:pt idx="6">30</cx:pt>
          <cx:pt idx="7">28</cx:pt>
          <cx:pt idx="8">36</cx:pt>
          <cx:pt idx="9">33</cx:pt>
          <cx:pt idx="10">30</cx:pt>
          <cx:pt idx="11">29</cx:pt>
          <cx:pt idx="12">38</cx:pt>
          <cx:pt idx="13">34</cx:pt>
          <cx:pt idx="14">34</cx:pt>
          <cx:pt idx="15">32</cx:pt>
          <cx:pt idx="16">24</cx:pt>
          <cx:pt idx="17">35</cx:pt>
          <cx:pt idx="18">31</cx:pt>
          <cx:pt idx="19">37</cx:pt>
          <cx:pt idx="20">30</cx:pt>
          <cx:pt idx="21">26</cx:pt>
          <cx:pt idx="22">39</cx:pt>
          <cx:pt idx="23">31</cx:pt>
          <cx:pt idx="24">30</cx:pt>
          <cx:pt idx="25">34</cx:pt>
          <cx:pt idx="26">32</cx:pt>
        </cx:lvl>
      </cx:numDim>
    </cx:data>
  </cx:chartData>
  <cx:chart>
    <cx:title pos="t" align="ctr" overlay="0">
      <cx:tx>
        <cx:txData>
          <cx:v>GSE</cx:v>
        </cx:txData>
      </cx:tx>
      <cx:txPr>
        <a:bodyPr rot="0" spcFirstLastPara="1" vertOverflow="ellipsis" vert="horz" wrap="square" lIns="38100" tIns="19050" rIns="38100" bIns="19050" anchor="ctr" anchorCtr="1" compatLnSpc="0"/>
        <a:lstStyle/>
        <a:p>
          <a:pPr algn="ctr" rtl="0"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r>
            <a:rPr kumimoji="0" lang="en-US" sz="1400" b="0" i="0" u="none" strike="noStrike" kern="1200" cap="none" spc="0" normalizeH="0" baseline="0" noProof="0">
              <a:ln>
                <a:noFill/>
              </a:ln>
              <a:solidFill>
                <a:sysClr val="windowText" lastClr="000000">
                  <a:lumMod val="65000"/>
                  <a:lumOff val="35000"/>
                </a:sysClr>
              </a:solidFill>
              <a:effectLst/>
              <a:uLnTx/>
              <a:uFillTx/>
              <a:latin typeface="Calibri" panose="020F0502020204030204"/>
            </a:rPr>
            <a:t>GSE</a:t>
          </a:r>
        </a:p>
      </cx:txPr>
    </cx:title>
    <cx:plotArea>
      <cx:plotAreaRegion>
        <cx:series layoutId="boxWhisker" uniqueId="{E96F3FC3-F9C9-4650-AA64-8AE2F2D3E405}">
          <cx:dataId val="0"/>
          <cx:layoutPr>
            <cx:visibility meanLine="0"/>
            <cx:statistics quartileMethod="exclusive"/>
          </cx:layoutPr>
        </cx:series>
      </cx:plotAreaRegion>
      <cx:axis id="0">
        <cx:catScaling gapWidth="3.72000003"/>
        <cx:majorGridlines/>
        <cx:tickLabels/>
      </cx:axis>
      <cx:axis id="1">
        <cx:valScaling min="20"/>
        <cx:majorGridlines/>
        <cx:tickLabels/>
      </cx:axis>
    </cx:plotArea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questionnair!$AN$3:$AN$34</cx:f>
        <cx:lvl ptCount="32" formatCode="Standard">
          <cx:pt idx="0">10</cx:pt>
          <cx:pt idx="1">17</cx:pt>
          <cx:pt idx="2">14</cx:pt>
          <cx:pt idx="3">16</cx:pt>
          <cx:pt idx="4">20</cx:pt>
          <cx:pt idx="5">25</cx:pt>
          <cx:pt idx="6">20</cx:pt>
          <cx:pt idx="7">8</cx:pt>
          <cx:pt idx="8">15</cx:pt>
          <cx:pt idx="9">21</cx:pt>
          <cx:pt idx="10">22</cx:pt>
          <cx:pt idx="11">19</cx:pt>
          <cx:pt idx="12">21</cx:pt>
          <cx:pt idx="13">21</cx:pt>
          <cx:pt idx="14">18</cx:pt>
          <cx:pt idx="15">15</cx:pt>
          <cx:pt idx="16">14</cx:pt>
          <cx:pt idx="17">17</cx:pt>
          <cx:pt idx="18">22</cx:pt>
          <cx:pt idx="19">16</cx:pt>
          <cx:pt idx="20">16</cx:pt>
          <cx:pt idx="21">22</cx:pt>
          <cx:pt idx="22">15</cx:pt>
          <cx:pt idx="23">17</cx:pt>
          <cx:pt idx="24">11</cx:pt>
          <cx:pt idx="25">12</cx:pt>
          <cx:pt idx="26">13</cx:pt>
          <cx:pt idx="27">13</cx:pt>
          <cx:pt idx="28">13</cx:pt>
          <cx:pt idx="29">18</cx:pt>
          <cx:pt idx="30">18</cx:pt>
          <cx:pt idx="31">16</cx:pt>
        </cx:lvl>
      </cx:numDim>
    </cx:data>
    <cx:data id="1">
      <cx:numDim type="val">
        <cx:f>questionnair!$AO$3:$AO$34</cx:f>
        <cx:lvl ptCount="32" formatCode="Standard">
          <cx:pt idx="0">9</cx:pt>
          <cx:pt idx="1">8</cx:pt>
          <cx:pt idx="2">9</cx:pt>
          <cx:pt idx="3">8</cx:pt>
          <cx:pt idx="4">9</cx:pt>
          <cx:pt idx="5">5</cx:pt>
          <cx:pt idx="6">17</cx:pt>
          <cx:pt idx="7">7</cx:pt>
          <cx:pt idx="8">6</cx:pt>
          <cx:pt idx="9">8</cx:pt>
          <cx:pt idx="10">8</cx:pt>
          <cx:pt idx="11">7</cx:pt>
          <cx:pt idx="12">8</cx:pt>
          <cx:pt idx="13">9</cx:pt>
          <cx:pt idx="14">12</cx:pt>
          <cx:pt idx="15">7</cx:pt>
          <cx:pt idx="16">11</cx:pt>
          <cx:pt idx="17">8</cx:pt>
          <cx:pt idx="18">13</cx:pt>
          <cx:pt idx="19">11</cx:pt>
          <cx:pt idx="20">6</cx:pt>
          <cx:pt idx="21">12</cx:pt>
          <cx:pt idx="22">6</cx:pt>
          <cx:pt idx="23">5</cx:pt>
          <cx:pt idx="24">10</cx:pt>
          <cx:pt idx="25">12</cx:pt>
          <cx:pt idx="26">11</cx:pt>
          <cx:pt idx="27">6</cx:pt>
          <cx:pt idx="28">13</cx:pt>
          <cx:pt idx="29">9</cx:pt>
          <cx:pt idx="30">5</cx:pt>
          <cx:pt idx="31">9</cx:pt>
        </cx:lvl>
      </cx:numDim>
    </cx:data>
    <cx:data id="2">
      <cx:numDim type="val">
        <cx:f>questionnair!$AP$3:$AP$34</cx:f>
        <cx:lvl ptCount="32" formatCode="Standard">
          <cx:pt idx="0">22</cx:pt>
          <cx:pt idx="1">23</cx:pt>
          <cx:pt idx="2">22</cx:pt>
          <cx:pt idx="3">19</cx:pt>
          <cx:pt idx="4">21</cx:pt>
          <cx:pt idx="5">24</cx:pt>
          <cx:pt idx="6">21</cx:pt>
          <cx:pt idx="7">23</cx:pt>
          <cx:pt idx="8">24</cx:pt>
          <cx:pt idx="9">24</cx:pt>
          <cx:pt idx="10">24</cx:pt>
          <cx:pt idx="11">24</cx:pt>
          <cx:pt idx="12">22</cx:pt>
          <cx:pt idx="13">25</cx:pt>
          <cx:pt idx="14">18</cx:pt>
          <cx:pt idx="15">25</cx:pt>
          <cx:pt idx="16">25</cx:pt>
          <cx:pt idx="17">17</cx:pt>
          <cx:pt idx="18">22</cx:pt>
          <cx:pt idx="19">21</cx:pt>
          <cx:pt idx="20">24</cx:pt>
          <cx:pt idx="21">24</cx:pt>
          <cx:pt idx="22">21</cx:pt>
          <cx:pt idx="23">23</cx:pt>
          <cx:pt idx="24">21</cx:pt>
          <cx:pt idx="25">23</cx:pt>
          <cx:pt idx="26">25</cx:pt>
          <cx:pt idx="27">20</cx:pt>
          <cx:pt idx="28">25</cx:pt>
          <cx:pt idx="29">22</cx:pt>
          <cx:pt idx="30">23</cx:pt>
          <cx:pt idx="31">18</cx:pt>
        </cx:lvl>
      </cx:numDim>
    </cx:data>
    <cx:data id="3">
      <cx:numDim type="val">
        <cx:f>questionnair!$AQ$3:$AQ$34</cx:f>
        <cx:lvl ptCount="32" formatCode="Standard">
          <cx:pt idx="0">18</cx:pt>
          <cx:pt idx="1">19</cx:pt>
          <cx:pt idx="2">18</cx:pt>
          <cx:pt idx="3">7</cx:pt>
          <cx:pt idx="4">10</cx:pt>
          <cx:pt idx="5">21</cx:pt>
          <cx:pt idx="6">17</cx:pt>
          <cx:pt idx="7">21</cx:pt>
          <cx:pt idx="8">11</cx:pt>
          <cx:pt idx="9">11</cx:pt>
          <cx:pt idx="10">14</cx:pt>
          <cx:pt idx="11">15</cx:pt>
          <cx:pt idx="12">17</cx:pt>
          <cx:pt idx="13">7</cx:pt>
          <cx:pt idx="14">21</cx:pt>
          <cx:pt idx="15">16</cx:pt>
          <cx:pt idx="16">19</cx:pt>
          <cx:pt idx="17">16</cx:pt>
          <cx:pt idx="18">17</cx:pt>
          <cx:pt idx="19">19</cx:pt>
          <cx:pt idx="20">12</cx:pt>
          <cx:pt idx="21">18</cx:pt>
          <cx:pt idx="22">12</cx:pt>
          <cx:pt idx="23">11</cx:pt>
          <cx:pt idx="24">25</cx:pt>
          <cx:pt idx="25">23</cx:pt>
          <cx:pt idx="26">13</cx:pt>
          <cx:pt idx="27">12</cx:pt>
          <cx:pt idx="28">21</cx:pt>
          <cx:pt idx="29">14</cx:pt>
          <cx:pt idx="30">12</cx:pt>
          <cx:pt idx="31">8</cx:pt>
        </cx:lvl>
      </cx:numDim>
    </cx:data>
  </cx:chartData>
  <cx:chart>
    <cx:title pos="t" align="ctr" overlay="0"/>
    <cx:plotArea>
      <cx:plotAreaRegion>
        <cx:series layoutId="boxWhisker" uniqueId="{AC3406B8-847F-44AC-916A-BC0F3094B90B}">
          <cx:tx>
            <cx:txData>
              <cx:f>questionnair!$AN$2</cx:f>
              <cx:v>Personal positive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  <cx:series layoutId="boxWhisker" uniqueId="{74365A9D-CD56-47D0-AABF-470FAD24B5C1}">
          <cx:tx>
            <cx:txData>
              <cx:f>questionnair!$AO$2</cx:f>
              <cx:v>Personal negative</cx:v>
            </cx:txData>
          </cx:tx>
          <cx:dataId val="1"/>
          <cx:layoutPr>
            <cx:visibility meanLine="0" meanMarker="1" nonoutliers="0" outliers="1"/>
            <cx:statistics quartileMethod="exclusive"/>
          </cx:layoutPr>
        </cx:series>
        <cx:series layoutId="boxWhisker" uniqueId="{B330025D-5936-4DA3-BBB1-0193A97E629E}">
          <cx:tx>
            <cx:txData>
              <cx:f>questionnair!$AP$2</cx:f>
              <cx:v>Social Posiitve</cx:v>
            </cx:txData>
          </cx:tx>
          <cx:dataId val="2"/>
          <cx:layoutPr>
            <cx:visibility meanLine="0" meanMarker="1" nonoutliers="0" outliers="1"/>
            <cx:statistics quartileMethod="exclusive"/>
          </cx:layoutPr>
        </cx:series>
        <cx:series layoutId="boxWhisker" uniqueId="{53AAE699-C9D8-4E7E-A65F-CE79AF568E86}">
          <cx:tx>
            <cx:txData>
              <cx:f>questionnair!$AQ$2</cx:f>
              <cx:v>Social negative</cx:v>
            </cx:txData>
          </cx:tx>
          <cx:dataId val="3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  <cx:legend pos="t" align="ctr" overlay="0"/>
  </cx:chart>
</cx:chartSpace>
</file>

<file path=word/charts/chartEx3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questionnair!$AM$8:$AM$34</cx:f>
        <cx:lvl ptCount="27" formatCode="Standard">
          <cx:pt idx="0">63</cx:pt>
          <cx:pt idx="1">64</cx:pt>
          <cx:pt idx="2">62</cx:pt>
          <cx:pt idx="3">73</cx:pt>
          <cx:pt idx="4">73</cx:pt>
          <cx:pt idx="5">70</cx:pt>
          <cx:pt idx="6">69</cx:pt>
          <cx:pt idx="7">65</cx:pt>
          <cx:pt idx="8">78</cx:pt>
          <cx:pt idx="9">57</cx:pt>
          <cx:pt idx="10">69</cx:pt>
          <cx:pt idx="11">66</cx:pt>
          <cx:pt idx="12">61</cx:pt>
          <cx:pt idx="13">65</cx:pt>
          <cx:pt idx="14">62</cx:pt>
          <cx:pt idx="15">72</cx:pt>
          <cx:pt idx="16">66</cx:pt>
          <cx:pt idx="17">69</cx:pt>
          <cx:pt idx="18">72</cx:pt>
          <cx:pt idx="19">56</cx:pt>
          <cx:pt idx="20">60</cx:pt>
          <cx:pt idx="21">72</cx:pt>
          <cx:pt idx="22">68</cx:pt>
          <cx:pt idx="23">64</cx:pt>
          <cx:pt idx="24">68</cx:pt>
          <cx:pt idx="25">71</cx:pt>
          <cx:pt idx="26">70</cx:pt>
        </cx:lvl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hu-HU"/>
              <a:t>GAToRS</a:t>
            </a:r>
            <a:endPara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endParaRPr>
          </a:p>
        </cx:rich>
      </cx:tx>
    </cx:title>
    <cx:plotArea>
      <cx:plotAreaRegion>
        <cx:series layoutId="boxWhisker" uniqueId="{9501F78A-4C82-435B-918F-9D0AE62EF84C}"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 min="50"/>
        <cx:majorGridlines/>
        <cx:tickLabels/>
      </cx:axis>
    </cx:plotArea>
  </cx:chart>
</cx:chartSpace>
</file>

<file path=word/charts/chartEx4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Tabelle1!$J$2:$J$28</cx:f>
        <cx:lvl ptCount="27" formatCode="Standard">
          <cx:pt idx="0">280.00000000000222</cx:pt>
          <cx:pt idx="1">108.99999999999946</cx:pt>
          <cx:pt idx="2">124.00000000000179</cx:pt>
          <cx:pt idx="3">570.99999999999977</cx:pt>
          <cx:pt idx="4">249.00000000001015</cx:pt>
          <cx:pt idx="5">127.00000000000706</cx:pt>
          <cx:pt idx="6">137.00000000000543</cx:pt>
          <cx:pt idx="7">724.99999999999181</cx:pt>
          <cx:pt idx="8">407.00000000000927</cx:pt>
          <cx:pt idx="9">558.00000000001046</cx:pt>
          <cx:pt idx="10">125.00000000000355</cx:pt>
          <cx:pt idx="11">523.00000000000182</cx:pt>
          <cx:pt idx="12">253.99999999999494</cx:pt>
          <cx:pt idx="13">1012.9999999999985</cx:pt>
          <cx:pt idx="14">198.00000000000216</cx:pt>
          <cx:pt idx="15">463.99999999999898</cx:pt>
          <cx:pt idx="16">64.000000000006807</cx:pt>
          <cx:pt idx="17">529.99999999999977</cx:pt>
          <cx:pt idx="18">253.99999999999494</cx:pt>
          <cx:pt idx="19">454.00000000000063</cx:pt>
          <cx:pt idx="20">275.99999999998556</cx:pt>
          <cx:pt idx="21">223.0000000000029</cx:pt>
          <cx:pt idx="22">127.00000000000706</cx:pt>
          <cx:pt idx="23">493.00000000000676</cx:pt>
          <cx:pt idx="24">201.9999999999996</cx:pt>
          <cx:pt idx="25">409.00000000000318</cx:pt>
          <cx:pt idx="26">176.99999999999889</cx:pt>
        </cx:lvl>
      </cx:numDim>
    </cx:data>
    <cx:data id="1">
      <cx:numDim type="val">
        <cx:f>Tabelle1!$K$2:$K$28</cx:f>
        <cx:lvl ptCount="27" formatCode="Standard">
          <cx:pt idx="0">470.00000000000955</cx:pt>
          <cx:pt idx="1">126.00000000000051</cx:pt>
          <cx:pt idx="2">209.99999999999446</cx:pt>
          <cx:pt idx="3">123.999999999997</cx:pt>
          <cx:pt idx="4">138.99999999998977</cx:pt>
          <cx:pt idx="5">170.99999999999795</cx:pt>
          <cx:pt idx="6">509.99999999999341</cx:pt>
          <cx:pt idx="7">262.99999999999636</cx:pt>
          <cx:pt idx="8">624.00000000000159</cx:pt>
          <cx:pt idx="9">361.00000000000529</cx:pt>
          <cx:pt idx="10">412.99999999999579</cx:pt>
          <cx:pt idx="11">166.00000000000355</cx:pt>
          <cx:pt idx="12">406.0000000000075</cx:pt>
          <cx:pt idx="13">89.999999999994884</cx:pt>
          <cx:pt idx="14">369.00000000000011</cx:pt>
          <cx:pt idx="15">186.99999999998766</cx:pt>
          <cx:pt idx="16">158.0000000000087</cx:pt>
          <cx:pt idx="17">138.99999999999935</cx:pt>
          <cx:pt idx="18">497.00000000000415</cx:pt>
          <cx:pt idx="19">159.00000000000568</cx:pt>
          <cx:pt idx="20">378.00000000000153</cx:pt>
          <cx:pt idx="21">121.00000000000612</cx:pt>
          <cx:pt idx="22">471.99999999999386</cx:pt>
          <cx:pt idx="23">217.00000000000193</cx:pt>
          <cx:pt idx="24">564.00000000000182</cx:pt>
          <cx:pt idx="25">88.000000000000966</cx:pt>
          <cx:pt idx="26">446.99999999999318</cx:pt>
        </cx:lvl>
      </cx:numDim>
    </cx:data>
    <cx:data id="2">
      <cx:numDim type="val">
        <cx:f>Tabelle1!$L$2:$L$28</cx:f>
        <cx:lvl ptCount="27" formatCode="Standard">
          <cx:pt idx="0">268.99999999998772</cx:pt>
          <cx:pt idx="1">346.99999999999511</cx:pt>
          <cx:pt idx="2">340.99999999999898</cx:pt>
          <cx:pt idx="3">264.99999999999989</cx:pt>
          <cx:pt idx="4">310.99999999999426</cx:pt>
          <cx:pt idx="5">243.99999999999656</cx:pt>
          <cx:pt idx="6">304.99999999999329</cx:pt>
          <cx:pt idx="7">343.00000000000244</cx:pt>
          <cx:pt idx="8">249.99999999999753</cx:pt>
          <cx:pt idx="9">287.00000000000011</cx:pt>
          <cx:pt idx="10">271.99999999999295</cx:pt>
          <cx:pt idx="11">400.99999999999875</cx:pt>
          <cx:pt idx="12">346.00000000001251</cx:pt>
          <cx:pt idx="13">409.00000000000318</cx:pt>
          <cx:pt idx="14">369.9999999999971</cx:pt>
          <cx:pt idx="15">334.99999999999801</cx:pt>
          <cx:pt idx="16">305.0000000000029</cx:pt>
          <cx:pt idx="17">294.99999999999977</cx:pt>
          <cx:pt idx="18">220.00000000000242</cx:pt>
          <cx:pt idx="19">239.99999999999915</cx:pt>
          <cx:pt idx="20">336.00000000001415</cx:pt>
          <cx:pt idx="21">387.00000000000296</cx:pt>
          <cx:pt idx="22">310.99999999999426</cx:pt>
          <cx:pt idx="23">297.99999999999545</cx:pt>
          <cx:pt idx="24">236.00000000001131</cx:pt>
          <cx:pt idx="25">382.99999999998636</cx:pt>
          <cx:pt idx="26">345.00000000000597</cx:pt>
        </cx:lvl>
      </cx:numDim>
    </cx:data>
    <cx:data id="3">
      <cx:numDim type="val">
        <cx:f>Tabelle1!$M$2:$M$28</cx:f>
        <cx:lvl ptCount="27" formatCode="Standard">
          <cx:pt idx="0">375.99999999999801</cx:pt>
          <cx:pt idx="1">581.00000000000296</cx:pt>
          <cx:pt idx="2">301.00000000000546</cx:pt>
          <cx:pt idx="3">300.00000000000853</cx:pt>
          <cx:pt idx="4">374.00000000000409</cx:pt>
          <cx:pt idx="5">668.00000000000205</cx:pt>
          <cx:pt idx="6">433.00000000000693</cx:pt>
          <cx:pt idx="7">387.00000000000296</cx:pt>
          <cx:pt idx="8">356.00000000000131</cx:pt>
          <cx:pt idx="9">359.00000000000176</cx:pt>
          <cx:pt idx="10">413.00000000000063</cx:pt>
          <cx:pt idx="11">471.99999999999864</cx:pt>
          <cx:pt idx="12">395.99999999999955</cx:pt>
          <cx:pt idx="13">402.00000000000529</cx:pt>
          <cx:pt idx="14">561.00000000000136</cx:pt>
          <cx:pt idx="15">300.00000000000853</cx:pt>
          <cx:pt idx="16">409.99999999999056</cx:pt>
          <cx:pt idx="17">412.00000000000364</cx:pt>
          <cx:pt idx="18">325.99999999998704</cx:pt>
          <cx:pt idx="19">259.99999999999591</cx:pt>
          <cx:pt idx="20">420.00000000000813</cx:pt>
          <cx:pt idx="21">370.99999999999403</cx:pt>
          <cx:pt idx="22">416.99999999999801</cx:pt>
          <cx:pt idx="23">280.9999999999992</cx:pt>
          <cx:pt idx="24">373.00000000000716</cx:pt>
          <cx:pt idx="25">391.99999999999733</cx:pt>
          <cx:pt idx="26">386.00000000000597</cx:pt>
        </cx:lvl>
      </cx:numDim>
    </cx:data>
  </cx:chartData>
  <cx:chart>
    <cx:title pos="t" align="ctr" overlay="0">
      <cx:tx>
        <cx:txData>
          <cx:v>Time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rPr>
            <a:t>Time</a:t>
          </a:r>
        </a:p>
      </cx:txPr>
    </cx:title>
    <cx:plotArea>
      <cx:plotAreaRegion>
        <cx:series layoutId="boxWhisker" uniqueId="{F1602593-2199-4F26-8D1D-7C477135E140}">
          <cx:tx>
            <cx:txData>
              <cx:f>Tabelle1!$J$1</cx:f>
              <cx:v>TA Time_NQ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  <cx:series layoutId="boxWhisker" uniqueId="{47A94A98-A7F2-4CEC-B4E8-69D363F1E431}">
          <cx:tx>
            <cx:txData>
              <cx:f>Tabelle1!$K$1</cx:f>
              <cx:v>TA Time_q</cx:v>
            </cx:txData>
          </cx:tx>
          <cx:dataId val="1"/>
          <cx:layoutPr>
            <cx:visibility meanLine="0" meanMarker="1" nonoutliers="0" outliers="1"/>
            <cx:statistics quartileMethod="exclusive"/>
          </cx:layoutPr>
        </cx:series>
        <cx:series layoutId="boxWhisker" uniqueId="{901D213C-648F-40A1-BD11-6931D556377E}">
          <cx:tx>
            <cx:txData>
              <cx:f>Tabelle1!$L$1</cx:f>
              <cx:v>Assembly time_No question</cx:v>
            </cx:txData>
          </cx:tx>
          <cx:dataId val="2"/>
          <cx:layoutPr>
            <cx:visibility meanLine="0" meanMarker="1" nonoutliers="0" outliers="1"/>
            <cx:statistics quartileMethod="exclusive"/>
          </cx:layoutPr>
        </cx:series>
        <cx:series layoutId="boxWhisker" uniqueId="{11E0B63D-F4E3-4866-A97E-647FCE8496A0}">
          <cx:tx>
            <cx:txData>
              <cx:f>Tabelle1!$M$1</cx:f>
              <cx:v>Assembly time_ question</cx:v>
            </cx:txData>
          </cx:tx>
          <cx:dataId val="3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  <cx:legend pos="t" align="ctr" overlay="0"/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Safari Dehnavi, Zahra</dc:creator>
  <cp:keywords/>
  <dc:description/>
  <cp:lastModifiedBy>Safari Dehnavi, Zahra</cp:lastModifiedBy>
  <cp:revision>3</cp:revision>
  <dcterms:created xsi:type="dcterms:W3CDTF">2025-09-25T07:21:00Z</dcterms:created>
  <dcterms:modified xsi:type="dcterms:W3CDTF">2025-09-26T12:50:00Z</dcterms:modified>
</cp:coreProperties>
</file>