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ADB" w:rsidRPr="00A41F3E" w:rsidRDefault="00AF5964" w:rsidP="00A41F3E">
      <w:pPr>
        <w:jc w:val="center"/>
        <w:rPr>
          <w:b/>
          <w:sz w:val="32"/>
        </w:rPr>
      </w:pPr>
      <w:r w:rsidRPr="00A41F3E">
        <w:rPr>
          <w:rFonts w:hint="eastAsia"/>
          <w:b/>
          <w:sz w:val="32"/>
        </w:rPr>
        <w:t>图形专题大程序</w:t>
      </w:r>
      <w:r w:rsidR="00A41F3E" w:rsidRPr="00A41F3E">
        <w:rPr>
          <w:rFonts w:hint="eastAsia"/>
          <w:b/>
          <w:sz w:val="32"/>
        </w:rPr>
        <w:t>评价重点</w:t>
      </w:r>
    </w:p>
    <w:p w:rsidR="00F772E4" w:rsidRDefault="00F772E4" w:rsidP="00F772E4">
      <w:pPr>
        <w:pStyle w:val="a5"/>
        <w:numPr>
          <w:ilvl w:val="0"/>
          <w:numId w:val="8"/>
        </w:numPr>
        <w:ind w:firstLineChars="0"/>
        <w:rPr>
          <w:sz w:val="22"/>
        </w:rPr>
      </w:pPr>
      <w:r>
        <w:rPr>
          <w:rFonts w:hint="eastAsia"/>
          <w:sz w:val="22"/>
        </w:rPr>
        <w:t>大程序评分门槛：</w:t>
      </w:r>
    </w:p>
    <w:p w:rsidR="00413D02" w:rsidRDefault="00413D02" w:rsidP="007B280C">
      <w:pPr>
        <w:pStyle w:val="a5"/>
        <w:ind w:firstLine="440"/>
        <w:rPr>
          <w:sz w:val="22"/>
        </w:rPr>
      </w:pPr>
      <w:r>
        <w:rPr>
          <w:rFonts w:hint="eastAsia"/>
          <w:sz w:val="22"/>
        </w:rPr>
        <w:t>系统源代码编译能</w:t>
      </w:r>
      <w:r w:rsidR="00F772E4">
        <w:rPr>
          <w:rFonts w:hint="eastAsia"/>
          <w:sz w:val="22"/>
        </w:rPr>
        <w:t>顺利</w:t>
      </w:r>
      <w:r>
        <w:rPr>
          <w:rFonts w:hint="eastAsia"/>
          <w:sz w:val="22"/>
        </w:rPr>
        <w:t>通过，程序可运行。（此条为</w:t>
      </w:r>
      <w:proofErr w:type="gramStart"/>
      <w:r>
        <w:rPr>
          <w:rFonts w:hint="eastAsia"/>
          <w:sz w:val="22"/>
        </w:rPr>
        <w:t>大程可以</w:t>
      </w:r>
      <w:proofErr w:type="gramEnd"/>
      <w:r>
        <w:rPr>
          <w:rFonts w:hint="eastAsia"/>
          <w:sz w:val="22"/>
        </w:rPr>
        <w:t>评价的起点，即达不到没有分）</w:t>
      </w:r>
    </w:p>
    <w:p w:rsidR="00F772E4" w:rsidRDefault="00F772E4" w:rsidP="00F772E4">
      <w:pPr>
        <w:pStyle w:val="a5"/>
        <w:numPr>
          <w:ilvl w:val="0"/>
          <w:numId w:val="8"/>
        </w:numPr>
        <w:ind w:firstLineChars="0"/>
        <w:rPr>
          <w:sz w:val="22"/>
        </w:rPr>
      </w:pPr>
      <w:r>
        <w:rPr>
          <w:rFonts w:hint="eastAsia"/>
          <w:sz w:val="22"/>
        </w:rPr>
        <w:t>组分评价要点</w:t>
      </w:r>
    </w:p>
    <w:p w:rsidR="00446BA6" w:rsidRDefault="00446BA6" w:rsidP="00F029B6">
      <w:pPr>
        <w:pStyle w:val="a5"/>
        <w:numPr>
          <w:ilvl w:val="0"/>
          <w:numId w:val="6"/>
        </w:numPr>
        <w:ind w:firstLineChars="0"/>
        <w:rPr>
          <w:sz w:val="22"/>
        </w:rPr>
      </w:pPr>
      <w:r>
        <w:rPr>
          <w:rFonts w:hint="eastAsia"/>
          <w:sz w:val="22"/>
        </w:rPr>
        <w:t>专题知识的应用度（多文件</w:t>
      </w:r>
      <w:r w:rsidR="00F772E4">
        <w:rPr>
          <w:rFonts w:hint="eastAsia"/>
          <w:sz w:val="22"/>
        </w:rPr>
        <w:t>程序</w:t>
      </w:r>
      <w:r>
        <w:rPr>
          <w:rFonts w:hint="eastAsia"/>
          <w:sz w:val="22"/>
        </w:rPr>
        <w:t>、高级指针、链表、</w:t>
      </w:r>
      <w:r w:rsidR="00F772E4">
        <w:rPr>
          <w:rFonts w:hint="eastAsia"/>
          <w:sz w:val="22"/>
        </w:rPr>
        <w:t>（二进制）</w:t>
      </w:r>
      <w:r>
        <w:rPr>
          <w:rFonts w:hint="eastAsia"/>
          <w:sz w:val="22"/>
        </w:rPr>
        <w:t>文件</w:t>
      </w:r>
      <w:r w:rsidR="00F772E4">
        <w:rPr>
          <w:rFonts w:hint="eastAsia"/>
          <w:sz w:val="22"/>
        </w:rPr>
        <w:t>读写</w:t>
      </w:r>
      <w:r>
        <w:rPr>
          <w:rFonts w:hint="eastAsia"/>
          <w:sz w:val="22"/>
        </w:rPr>
        <w:t>、图形）</w:t>
      </w:r>
      <w:r w:rsidR="00413D02">
        <w:rPr>
          <w:rFonts w:hint="eastAsia"/>
          <w:sz w:val="22"/>
        </w:rPr>
        <w:t>（图形库必须用课程要求的</w:t>
      </w:r>
      <w:proofErr w:type="spellStart"/>
      <w:r w:rsidR="00413D02">
        <w:rPr>
          <w:rFonts w:hint="eastAsia"/>
          <w:sz w:val="22"/>
        </w:rPr>
        <w:t>libgraphics</w:t>
      </w:r>
      <w:proofErr w:type="spellEnd"/>
      <w:r w:rsidR="00413D02">
        <w:rPr>
          <w:rFonts w:hint="eastAsia"/>
          <w:sz w:val="22"/>
        </w:rPr>
        <w:t>）</w:t>
      </w:r>
      <w:r w:rsidR="00F772E4">
        <w:rPr>
          <w:rFonts w:hint="eastAsia"/>
          <w:sz w:val="22"/>
        </w:rPr>
        <w:t>（40分）</w:t>
      </w:r>
    </w:p>
    <w:p w:rsidR="00446BA6" w:rsidRDefault="00446BA6" w:rsidP="00446BA6">
      <w:pPr>
        <w:pStyle w:val="a5"/>
        <w:numPr>
          <w:ilvl w:val="0"/>
          <w:numId w:val="6"/>
        </w:numPr>
        <w:ind w:firstLineChars="0"/>
        <w:rPr>
          <w:sz w:val="22"/>
        </w:rPr>
      </w:pPr>
      <w:r>
        <w:rPr>
          <w:rFonts w:hint="eastAsia"/>
          <w:sz w:val="22"/>
        </w:rPr>
        <w:t>界面的用户友好性（</w:t>
      </w:r>
      <w:r w:rsidR="00C67ADB" w:rsidRPr="00F029B6">
        <w:rPr>
          <w:rFonts w:hint="eastAsia"/>
          <w:sz w:val="22"/>
        </w:rPr>
        <w:t>画面</w:t>
      </w:r>
      <w:r>
        <w:rPr>
          <w:rFonts w:hint="eastAsia"/>
          <w:sz w:val="22"/>
        </w:rPr>
        <w:t>美观、</w:t>
      </w:r>
      <w:r w:rsidR="00F772E4" w:rsidRPr="00F029B6">
        <w:rPr>
          <w:rFonts w:hint="eastAsia"/>
          <w:sz w:val="22"/>
        </w:rPr>
        <w:t>菜单、按钮</w:t>
      </w:r>
      <w:r w:rsidR="00F772E4">
        <w:rPr>
          <w:rFonts w:hint="eastAsia"/>
          <w:sz w:val="22"/>
        </w:rPr>
        <w:t>等</w:t>
      </w:r>
      <w:r>
        <w:rPr>
          <w:rFonts w:hint="eastAsia"/>
          <w:sz w:val="22"/>
        </w:rPr>
        <w:t>图形控件的合理使用、支持</w:t>
      </w:r>
      <w:r w:rsidRPr="00F029B6">
        <w:rPr>
          <w:rFonts w:hint="eastAsia"/>
          <w:sz w:val="22"/>
        </w:rPr>
        <w:t>鼠标</w:t>
      </w:r>
      <w:r w:rsidR="00F772E4">
        <w:rPr>
          <w:rFonts w:hint="eastAsia"/>
          <w:sz w:val="22"/>
        </w:rPr>
        <w:t>、</w:t>
      </w:r>
      <w:r w:rsidRPr="00F029B6">
        <w:rPr>
          <w:rFonts w:hint="eastAsia"/>
          <w:sz w:val="22"/>
        </w:rPr>
        <w:t>键盘</w:t>
      </w:r>
      <w:r w:rsidR="00F772E4">
        <w:rPr>
          <w:rFonts w:hint="eastAsia"/>
          <w:sz w:val="22"/>
        </w:rPr>
        <w:t>等交互</w:t>
      </w:r>
      <w:r>
        <w:rPr>
          <w:rFonts w:hint="eastAsia"/>
          <w:sz w:val="22"/>
        </w:rPr>
        <w:t>操作，操作容易</w:t>
      </w:r>
      <w:r w:rsidR="00413D02">
        <w:rPr>
          <w:rFonts w:hint="eastAsia"/>
          <w:sz w:val="22"/>
        </w:rPr>
        <w:t>）</w:t>
      </w:r>
      <w:r w:rsidR="00F772E4">
        <w:rPr>
          <w:rFonts w:hint="eastAsia"/>
          <w:sz w:val="22"/>
        </w:rPr>
        <w:t>（10分）</w:t>
      </w:r>
    </w:p>
    <w:p w:rsidR="00F029B6" w:rsidRPr="00F029B6" w:rsidRDefault="00413D02" w:rsidP="00F029B6">
      <w:pPr>
        <w:pStyle w:val="a5"/>
        <w:numPr>
          <w:ilvl w:val="0"/>
          <w:numId w:val="6"/>
        </w:numPr>
        <w:ind w:firstLineChars="0"/>
        <w:rPr>
          <w:sz w:val="22"/>
        </w:rPr>
      </w:pPr>
      <w:r>
        <w:rPr>
          <w:rFonts w:hint="eastAsia"/>
          <w:sz w:val="22"/>
        </w:rPr>
        <w:t>系统功能的完善性</w:t>
      </w:r>
      <w:r w:rsidR="007B280C">
        <w:rPr>
          <w:rFonts w:hint="eastAsia"/>
          <w:sz w:val="22"/>
        </w:rPr>
        <w:t>、扩展性</w:t>
      </w:r>
      <w:r>
        <w:rPr>
          <w:rFonts w:hint="eastAsia"/>
          <w:sz w:val="22"/>
        </w:rPr>
        <w:t>和创新性</w:t>
      </w:r>
      <w:r w:rsidR="007B280C">
        <w:rPr>
          <w:rFonts w:hint="eastAsia"/>
          <w:sz w:val="22"/>
        </w:rPr>
        <w:t>。</w:t>
      </w:r>
      <w:r w:rsidR="00F772E4">
        <w:rPr>
          <w:rFonts w:hint="eastAsia"/>
          <w:sz w:val="22"/>
        </w:rPr>
        <w:t>（即有故事，而非单纯的画图）（20分）</w:t>
      </w:r>
    </w:p>
    <w:p w:rsidR="00C756FF" w:rsidRDefault="00C756FF" w:rsidP="00F029B6">
      <w:pPr>
        <w:pStyle w:val="a5"/>
        <w:numPr>
          <w:ilvl w:val="0"/>
          <w:numId w:val="6"/>
        </w:numPr>
        <w:ind w:firstLineChars="0"/>
        <w:rPr>
          <w:sz w:val="22"/>
        </w:rPr>
      </w:pPr>
      <w:r w:rsidRPr="00F029B6">
        <w:rPr>
          <w:rFonts w:hint="eastAsia"/>
          <w:sz w:val="22"/>
        </w:rPr>
        <w:t>算法设计和数据结构设计的</w:t>
      </w:r>
      <w:r w:rsidR="00F772E4">
        <w:rPr>
          <w:rFonts w:hint="eastAsia"/>
          <w:sz w:val="22"/>
        </w:rPr>
        <w:t>质量和</w:t>
      </w:r>
      <w:r w:rsidRPr="00F029B6">
        <w:rPr>
          <w:rFonts w:hint="eastAsia"/>
          <w:sz w:val="22"/>
        </w:rPr>
        <w:t>亮点</w:t>
      </w:r>
      <w:r w:rsidR="00F772E4">
        <w:rPr>
          <w:rFonts w:hint="eastAsia"/>
          <w:sz w:val="22"/>
        </w:rPr>
        <w:t>（1</w:t>
      </w:r>
      <w:r w:rsidR="007B280C">
        <w:rPr>
          <w:rFonts w:hint="eastAsia"/>
          <w:sz w:val="22"/>
        </w:rPr>
        <w:t>0</w:t>
      </w:r>
      <w:r w:rsidR="00F772E4">
        <w:rPr>
          <w:rFonts w:hint="eastAsia"/>
          <w:sz w:val="22"/>
        </w:rPr>
        <w:t>分）</w:t>
      </w:r>
    </w:p>
    <w:p w:rsidR="007B280C" w:rsidRPr="00F029B6" w:rsidRDefault="007B280C" w:rsidP="00F029B6">
      <w:pPr>
        <w:pStyle w:val="a5"/>
        <w:numPr>
          <w:ilvl w:val="0"/>
          <w:numId w:val="6"/>
        </w:numPr>
        <w:ind w:firstLineChars="0"/>
        <w:rPr>
          <w:sz w:val="22"/>
        </w:rPr>
      </w:pPr>
      <w:r>
        <w:rPr>
          <w:rFonts w:hint="eastAsia"/>
          <w:sz w:val="22"/>
        </w:rPr>
        <w:t>代码的规范性（5分）</w:t>
      </w:r>
    </w:p>
    <w:p w:rsidR="00413D02" w:rsidRDefault="00413D02" w:rsidP="00F029B6">
      <w:pPr>
        <w:pStyle w:val="a5"/>
        <w:numPr>
          <w:ilvl w:val="0"/>
          <w:numId w:val="6"/>
        </w:numPr>
        <w:ind w:firstLineChars="0"/>
        <w:rPr>
          <w:sz w:val="22"/>
        </w:rPr>
      </w:pPr>
      <w:r>
        <w:rPr>
          <w:rFonts w:hint="eastAsia"/>
          <w:sz w:val="22"/>
        </w:rPr>
        <w:t>报告撰写的</w:t>
      </w:r>
      <w:r w:rsidR="00F772E4">
        <w:rPr>
          <w:rFonts w:hint="eastAsia"/>
          <w:sz w:val="22"/>
        </w:rPr>
        <w:t>质量（10分）</w:t>
      </w:r>
    </w:p>
    <w:p w:rsidR="00413D02" w:rsidRDefault="00413D02" w:rsidP="00F029B6">
      <w:pPr>
        <w:pStyle w:val="a5"/>
        <w:numPr>
          <w:ilvl w:val="0"/>
          <w:numId w:val="6"/>
        </w:numPr>
        <w:ind w:firstLineChars="0"/>
        <w:rPr>
          <w:sz w:val="22"/>
        </w:rPr>
      </w:pPr>
      <w:r>
        <w:rPr>
          <w:rFonts w:hint="eastAsia"/>
          <w:sz w:val="22"/>
        </w:rPr>
        <w:t>验收的表现</w:t>
      </w:r>
      <w:r w:rsidR="00F772E4">
        <w:rPr>
          <w:rFonts w:hint="eastAsia"/>
          <w:sz w:val="22"/>
        </w:rPr>
        <w:t>（5分）</w:t>
      </w:r>
    </w:p>
    <w:p w:rsidR="00F772E4" w:rsidRDefault="007B280C" w:rsidP="00F772E4">
      <w:pPr>
        <w:pStyle w:val="a5"/>
        <w:numPr>
          <w:ilvl w:val="0"/>
          <w:numId w:val="8"/>
        </w:numPr>
        <w:ind w:firstLineChars="0"/>
        <w:rPr>
          <w:sz w:val="22"/>
        </w:rPr>
      </w:pPr>
      <w:r>
        <w:rPr>
          <w:rFonts w:hint="eastAsia"/>
          <w:sz w:val="22"/>
        </w:rPr>
        <w:t>组内</w:t>
      </w:r>
      <w:r w:rsidR="00F772E4">
        <w:rPr>
          <w:rFonts w:hint="eastAsia"/>
          <w:sz w:val="22"/>
        </w:rPr>
        <w:t>个人</w:t>
      </w:r>
      <w:r>
        <w:rPr>
          <w:rFonts w:hint="eastAsia"/>
          <w:sz w:val="22"/>
        </w:rPr>
        <w:t>分</w:t>
      </w:r>
      <w:r w:rsidR="00F772E4">
        <w:rPr>
          <w:rFonts w:hint="eastAsia"/>
          <w:sz w:val="22"/>
        </w:rPr>
        <w:t>上下调整</w:t>
      </w:r>
      <w:r>
        <w:rPr>
          <w:rFonts w:hint="eastAsia"/>
          <w:sz w:val="22"/>
        </w:rPr>
        <w:t>要点</w:t>
      </w:r>
    </w:p>
    <w:p w:rsidR="00F772E4" w:rsidRDefault="007B280C" w:rsidP="007B280C">
      <w:pPr>
        <w:pStyle w:val="a5"/>
        <w:ind w:firstLine="440"/>
        <w:rPr>
          <w:sz w:val="22"/>
        </w:rPr>
      </w:pPr>
      <w:r>
        <w:rPr>
          <w:rFonts w:hint="eastAsia"/>
          <w:sz w:val="22"/>
        </w:rPr>
        <w:t>根据</w:t>
      </w:r>
      <w:r w:rsidR="00F772E4" w:rsidRPr="00F029B6">
        <w:rPr>
          <w:rFonts w:hint="eastAsia"/>
          <w:sz w:val="22"/>
        </w:rPr>
        <w:t>个人的贡献和工作量</w:t>
      </w:r>
      <w:r>
        <w:rPr>
          <w:rFonts w:hint="eastAsia"/>
          <w:sz w:val="22"/>
        </w:rPr>
        <w:t>、态度等进行基于组分的上下调整</w:t>
      </w:r>
    </w:p>
    <w:p w:rsidR="00F772E4" w:rsidRPr="00F772E4" w:rsidRDefault="00F772E4" w:rsidP="00F772E4">
      <w:pPr>
        <w:pStyle w:val="a5"/>
        <w:ind w:firstLineChars="0" w:firstLine="0"/>
        <w:rPr>
          <w:sz w:val="22"/>
        </w:rPr>
      </w:pPr>
    </w:p>
    <w:p w:rsidR="00413D02" w:rsidRPr="00F029B6" w:rsidRDefault="00413D02" w:rsidP="00413D02">
      <w:pPr>
        <w:pStyle w:val="a5"/>
        <w:ind w:firstLineChars="0" w:firstLine="0"/>
        <w:rPr>
          <w:sz w:val="22"/>
        </w:rPr>
      </w:pPr>
    </w:p>
    <w:p w:rsidR="00A41F3E" w:rsidRPr="00A41F3E" w:rsidRDefault="00A41F3E" w:rsidP="00A41F3E">
      <w:pPr>
        <w:jc w:val="center"/>
        <w:rPr>
          <w:b/>
          <w:sz w:val="32"/>
        </w:rPr>
      </w:pPr>
      <w:r w:rsidRPr="00A41F3E">
        <w:rPr>
          <w:rFonts w:hint="eastAsia"/>
          <w:b/>
          <w:sz w:val="32"/>
        </w:rPr>
        <w:t>候选题目</w:t>
      </w:r>
    </w:p>
    <w:p w:rsidR="00771043" w:rsidRPr="007B280C" w:rsidRDefault="007B280C" w:rsidP="007B280C">
      <w:pPr>
        <w:jc w:val="center"/>
        <w:rPr>
          <w:sz w:val="21"/>
        </w:rPr>
      </w:pPr>
      <w:r>
        <w:rPr>
          <w:rFonts w:hint="eastAsia"/>
          <w:sz w:val="21"/>
        </w:rPr>
        <w:t>（注：以下题目给出的功能描述仅</w:t>
      </w:r>
      <w:r w:rsidR="007D6248">
        <w:rPr>
          <w:rFonts w:hint="eastAsia"/>
          <w:sz w:val="21"/>
        </w:rPr>
        <w:t>是基础功能</w:t>
      </w:r>
      <w:r>
        <w:rPr>
          <w:rFonts w:hint="eastAsia"/>
          <w:sz w:val="21"/>
        </w:rPr>
        <w:t>，各小组尽可能扩展。）</w:t>
      </w:r>
    </w:p>
    <w:p w:rsidR="00B807C0" w:rsidRPr="00771043" w:rsidRDefault="00B807C0" w:rsidP="007D6248">
      <w:pPr>
        <w:pStyle w:val="a5"/>
        <w:numPr>
          <w:ilvl w:val="0"/>
          <w:numId w:val="2"/>
        </w:numPr>
        <w:spacing w:beforeLines="50" w:afterLines="50"/>
        <w:ind w:firstLineChars="0"/>
        <w:rPr>
          <w:b/>
          <w:sz w:val="21"/>
        </w:rPr>
      </w:pPr>
      <w:r w:rsidRPr="00771043">
        <w:rPr>
          <w:rFonts w:hint="eastAsia"/>
          <w:b/>
          <w:sz w:val="21"/>
        </w:rPr>
        <w:t>排序算法可视化</w:t>
      </w:r>
    </w:p>
    <w:p w:rsidR="00176B52" w:rsidRPr="00A41F3E" w:rsidRDefault="00176B52" w:rsidP="0041204C">
      <w:pPr>
        <w:rPr>
          <w:color w:val="333333"/>
          <w:sz w:val="21"/>
        </w:rPr>
      </w:pPr>
      <w:r w:rsidRPr="00A41F3E">
        <w:rPr>
          <w:rFonts w:hint="eastAsia"/>
          <w:sz w:val="21"/>
        </w:rPr>
        <w:t>基于</w:t>
      </w:r>
      <w:proofErr w:type="spellStart"/>
      <w:r w:rsidRPr="00A41F3E">
        <w:rPr>
          <w:rFonts w:hint="eastAsia"/>
          <w:sz w:val="21"/>
        </w:rPr>
        <w:t>lib</w:t>
      </w:r>
      <w:r w:rsidRPr="00A41F3E">
        <w:rPr>
          <w:sz w:val="21"/>
        </w:rPr>
        <w:t>graphics</w:t>
      </w:r>
      <w:proofErr w:type="spellEnd"/>
      <w:r w:rsidRPr="00A41F3E">
        <w:rPr>
          <w:rFonts w:hint="eastAsia"/>
          <w:sz w:val="21"/>
        </w:rPr>
        <w:t>，</w:t>
      </w:r>
      <w:r w:rsidR="00B807C0" w:rsidRPr="00A41F3E">
        <w:rPr>
          <w:rFonts w:hint="eastAsia"/>
          <w:color w:val="333333"/>
          <w:sz w:val="21"/>
        </w:rPr>
        <w:t>设计一个基本排序算法可视化程序</w:t>
      </w:r>
      <w:r w:rsidRPr="00A41F3E">
        <w:rPr>
          <w:rFonts w:hint="eastAsia"/>
          <w:color w:val="333333"/>
          <w:sz w:val="21"/>
        </w:rPr>
        <w:t>。</w:t>
      </w:r>
      <w:r w:rsidR="007B280C">
        <w:rPr>
          <w:rFonts w:hint="eastAsia"/>
          <w:color w:val="333333"/>
          <w:sz w:val="21"/>
        </w:rPr>
        <w:t>基本</w:t>
      </w:r>
      <w:r w:rsidRPr="00A41F3E">
        <w:rPr>
          <w:rFonts w:hint="eastAsia"/>
          <w:color w:val="333333"/>
          <w:sz w:val="21"/>
        </w:rPr>
        <w:t>要求：</w:t>
      </w:r>
    </w:p>
    <w:p w:rsidR="00176B52" w:rsidRPr="00A41F3E" w:rsidRDefault="00B807C0" w:rsidP="0041204C">
      <w:pPr>
        <w:pStyle w:val="a5"/>
        <w:numPr>
          <w:ilvl w:val="0"/>
          <w:numId w:val="1"/>
        </w:numPr>
        <w:ind w:firstLineChars="0"/>
        <w:rPr>
          <w:sz w:val="21"/>
        </w:rPr>
      </w:pPr>
      <w:r w:rsidRPr="00A41F3E">
        <w:rPr>
          <w:rFonts w:hint="eastAsia"/>
          <w:sz w:val="21"/>
        </w:rPr>
        <w:t>排序算法数量</w:t>
      </w:r>
      <w:r w:rsidR="00176B52" w:rsidRPr="00A41F3E">
        <w:rPr>
          <w:rFonts w:hint="eastAsia"/>
          <w:sz w:val="21"/>
        </w:rPr>
        <w:t>不少于3</w:t>
      </w:r>
      <w:r w:rsidR="00EF0CCA" w:rsidRPr="00A41F3E">
        <w:rPr>
          <w:rFonts w:hint="eastAsia"/>
          <w:sz w:val="21"/>
        </w:rPr>
        <w:t>种（</w:t>
      </w:r>
      <w:r w:rsidR="00752CFA" w:rsidRPr="00A41F3E">
        <w:rPr>
          <w:rFonts w:hint="eastAsia"/>
          <w:sz w:val="21"/>
          <w:highlight w:val="yellow"/>
        </w:rPr>
        <w:t>每个队员完成至少1种</w:t>
      </w:r>
      <w:r w:rsidR="00EF0CCA" w:rsidRPr="00A41F3E">
        <w:rPr>
          <w:rFonts w:hint="eastAsia"/>
          <w:sz w:val="21"/>
        </w:rPr>
        <w:t>）</w:t>
      </w:r>
      <w:r w:rsidR="00176B52" w:rsidRPr="00A41F3E">
        <w:rPr>
          <w:rFonts w:hint="eastAsia"/>
          <w:sz w:val="21"/>
        </w:rPr>
        <w:t>，至少包括</w:t>
      </w:r>
      <w:r w:rsidRPr="00A41F3E">
        <w:rPr>
          <w:rFonts w:hint="eastAsia"/>
          <w:sz w:val="21"/>
        </w:rPr>
        <w:t>冒泡排序，</w:t>
      </w:r>
      <w:r w:rsidR="00176B52" w:rsidRPr="00A41F3E">
        <w:rPr>
          <w:rFonts w:hint="eastAsia"/>
          <w:sz w:val="21"/>
        </w:rPr>
        <w:t>选择</w:t>
      </w:r>
      <w:r w:rsidRPr="00A41F3E">
        <w:rPr>
          <w:rFonts w:hint="eastAsia"/>
          <w:sz w:val="21"/>
        </w:rPr>
        <w:t>排序，归并排序。</w:t>
      </w:r>
    </w:p>
    <w:p w:rsidR="00540953" w:rsidRPr="00A41F3E" w:rsidRDefault="00540953" w:rsidP="0041204C">
      <w:pPr>
        <w:pStyle w:val="a5"/>
        <w:numPr>
          <w:ilvl w:val="0"/>
          <w:numId w:val="1"/>
        </w:numPr>
        <w:ind w:firstLineChars="0"/>
        <w:rPr>
          <w:sz w:val="21"/>
        </w:rPr>
      </w:pPr>
      <w:r w:rsidRPr="00A41F3E">
        <w:rPr>
          <w:rFonts w:hint="eastAsia"/>
          <w:sz w:val="21"/>
        </w:rPr>
        <w:t>排序的元素个数不少于</w:t>
      </w:r>
      <w:r w:rsidR="007B280C">
        <w:rPr>
          <w:rFonts w:hint="eastAsia"/>
          <w:sz w:val="21"/>
        </w:rPr>
        <w:t>1</w:t>
      </w:r>
      <w:r w:rsidRPr="00A41F3E">
        <w:rPr>
          <w:sz w:val="21"/>
        </w:rPr>
        <w:t>0</w:t>
      </w:r>
      <w:r w:rsidRPr="00A41F3E">
        <w:rPr>
          <w:rFonts w:hint="eastAsia"/>
          <w:sz w:val="21"/>
        </w:rPr>
        <w:t>个。</w:t>
      </w:r>
    </w:p>
    <w:p w:rsidR="00540953" w:rsidRPr="00A41F3E" w:rsidRDefault="00540953" w:rsidP="0041204C">
      <w:pPr>
        <w:pStyle w:val="a5"/>
        <w:numPr>
          <w:ilvl w:val="0"/>
          <w:numId w:val="1"/>
        </w:numPr>
        <w:ind w:firstLineChars="0"/>
        <w:rPr>
          <w:sz w:val="21"/>
        </w:rPr>
      </w:pPr>
      <w:r w:rsidRPr="00A41F3E">
        <w:rPr>
          <w:rFonts w:hint="eastAsia"/>
          <w:sz w:val="21"/>
        </w:rPr>
        <w:t>显示</w:t>
      </w:r>
      <w:r w:rsidR="00B807C0" w:rsidRPr="00A41F3E">
        <w:rPr>
          <w:rFonts w:hint="eastAsia"/>
          <w:sz w:val="21"/>
        </w:rPr>
        <w:t>排序算法</w:t>
      </w:r>
      <w:r w:rsidRPr="00A41F3E">
        <w:rPr>
          <w:rFonts w:hint="eastAsia"/>
          <w:sz w:val="21"/>
        </w:rPr>
        <w:t>的</w:t>
      </w:r>
      <w:r w:rsidR="00B807C0" w:rsidRPr="00A41F3E">
        <w:rPr>
          <w:rFonts w:hint="eastAsia"/>
          <w:sz w:val="21"/>
        </w:rPr>
        <w:t>每一</w:t>
      </w:r>
      <w:r w:rsidRPr="00A41F3E">
        <w:rPr>
          <w:rFonts w:hint="eastAsia"/>
          <w:sz w:val="21"/>
        </w:rPr>
        <w:t>个</w:t>
      </w:r>
      <w:r w:rsidR="00B807C0" w:rsidRPr="00A41F3E">
        <w:rPr>
          <w:rFonts w:hint="eastAsia"/>
          <w:sz w:val="21"/>
        </w:rPr>
        <w:t>步骤，</w:t>
      </w:r>
      <w:r w:rsidRPr="00A41F3E">
        <w:rPr>
          <w:rFonts w:hint="eastAsia"/>
          <w:sz w:val="21"/>
        </w:rPr>
        <w:t>例如：</w:t>
      </w:r>
    </w:p>
    <w:p w:rsidR="00540953" w:rsidRPr="00A41F3E" w:rsidRDefault="00540953" w:rsidP="0041204C">
      <w:pPr>
        <w:pStyle w:val="a5"/>
        <w:ind w:left="720" w:firstLineChars="0" w:firstLine="0"/>
        <w:rPr>
          <w:sz w:val="22"/>
        </w:rPr>
      </w:pPr>
      <w:r w:rsidRPr="00A41F3E">
        <w:rPr>
          <w:rFonts w:hint="eastAsia"/>
          <w:noProof/>
          <w:sz w:val="22"/>
        </w:rPr>
        <w:drawing>
          <wp:inline distT="0" distB="0" distL="0" distR="0">
            <wp:extent cx="2465892" cy="1576388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66" cy="158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53" w:rsidRPr="00A41F3E" w:rsidRDefault="00540953" w:rsidP="0041204C">
      <w:pPr>
        <w:pStyle w:val="a5"/>
        <w:ind w:left="720" w:firstLineChars="0" w:firstLine="0"/>
        <w:rPr>
          <w:sz w:val="22"/>
        </w:rPr>
      </w:pPr>
      <w:r w:rsidRPr="00A41F3E">
        <w:rPr>
          <w:rFonts w:hint="eastAsia"/>
          <w:sz w:val="22"/>
        </w:rPr>
        <w:t>上面是基本的显示</w:t>
      </w:r>
      <w:r w:rsidR="006F2A86" w:rsidRPr="00A41F3E">
        <w:rPr>
          <w:rFonts w:hint="eastAsia"/>
          <w:sz w:val="22"/>
        </w:rPr>
        <w:t>（仅仅做成这样是不够的）</w:t>
      </w:r>
      <w:r w:rsidRPr="00A41F3E">
        <w:rPr>
          <w:rFonts w:hint="eastAsia"/>
          <w:sz w:val="22"/>
        </w:rPr>
        <w:t>，大家</w:t>
      </w:r>
      <w:r w:rsidR="006F2A86" w:rsidRPr="00A41F3E">
        <w:rPr>
          <w:rFonts w:hint="eastAsia"/>
          <w:sz w:val="22"/>
        </w:rPr>
        <w:t>需要</w:t>
      </w:r>
      <w:r w:rsidRPr="00A41F3E">
        <w:rPr>
          <w:rFonts w:hint="eastAsia"/>
          <w:sz w:val="22"/>
        </w:rPr>
        <w:t>丰富扩展，展现动态移动的变化过程</w:t>
      </w:r>
      <w:r w:rsidR="006F2A86" w:rsidRPr="00A41F3E">
        <w:rPr>
          <w:rFonts w:hint="eastAsia"/>
          <w:sz w:val="22"/>
        </w:rPr>
        <w:t>。演示过程中，既可自动执行，也可以点击单步执行</w:t>
      </w:r>
      <w:r w:rsidRPr="00A41F3E">
        <w:rPr>
          <w:rFonts w:hint="eastAsia"/>
          <w:sz w:val="22"/>
        </w:rPr>
        <w:t>。</w:t>
      </w:r>
    </w:p>
    <w:p w:rsidR="00532C37" w:rsidRPr="00A41F3E" w:rsidRDefault="00532C37" w:rsidP="0041204C">
      <w:pPr>
        <w:pStyle w:val="a5"/>
        <w:numPr>
          <w:ilvl w:val="0"/>
          <w:numId w:val="1"/>
        </w:numPr>
        <w:ind w:firstLineChars="0"/>
        <w:rPr>
          <w:sz w:val="22"/>
        </w:rPr>
      </w:pPr>
      <w:r w:rsidRPr="00A41F3E">
        <w:rPr>
          <w:rFonts w:hint="eastAsia"/>
          <w:sz w:val="22"/>
        </w:rPr>
        <w:t>演示过程能够反应所采用的排序算法的特征。</w:t>
      </w:r>
    </w:p>
    <w:p w:rsidR="00366361" w:rsidRPr="00A41F3E" w:rsidRDefault="00540953" w:rsidP="0041204C">
      <w:pPr>
        <w:pStyle w:val="a5"/>
        <w:numPr>
          <w:ilvl w:val="0"/>
          <w:numId w:val="1"/>
        </w:numPr>
        <w:ind w:firstLineChars="0"/>
        <w:rPr>
          <w:sz w:val="22"/>
        </w:rPr>
      </w:pPr>
      <w:r w:rsidRPr="00A41F3E">
        <w:rPr>
          <w:rFonts w:hint="eastAsia"/>
          <w:sz w:val="22"/>
        </w:rPr>
        <w:t>能够从文件中读入被排序的数据（支持</w:t>
      </w:r>
      <w:proofErr w:type="spellStart"/>
      <w:r w:rsidRPr="00A41F3E">
        <w:rPr>
          <w:rFonts w:hint="eastAsia"/>
          <w:sz w:val="22"/>
        </w:rPr>
        <w:t>i</w:t>
      </w:r>
      <w:r w:rsidRPr="00A41F3E">
        <w:rPr>
          <w:sz w:val="22"/>
        </w:rPr>
        <w:t>nt</w:t>
      </w:r>
      <w:proofErr w:type="spellEnd"/>
      <w:r w:rsidRPr="00A41F3E">
        <w:rPr>
          <w:rFonts w:hint="eastAsia"/>
          <w:sz w:val="22"/>
        </w:rPr>
        <w:t xml:space="preserve">，float，double），文件为文本文件，格式为：&lt;类型&gt; </w:t>
      </w:r>
      <w:r w:rsidRPr="00A41F3E">
        <w:rPr>
          <w:sz w:val="22"/>
        </w:rPr>
        <w:t>&lt;</w:t>
      </w:r>
      <w:r w:rsidRPr="00A41F3E">
        <w:rPr>
          <w:rFonts w:hint="eastAsia"/>
          <w:sz w:val="22"/>
        </w:rPr>
        <w:t>数据表&gt;</w:t>
      </w:r>
    </w:p>
    <w:p w:rsidR="00540953" w:rsidRPr="00A41F3E" w:rsidRDefault="00540953" w:rsidP="0041204C">
      <w:pPr>
        <w:pStyle w:val="a5"/>
        <w:ind w:left="720" w:firstLineChars="0" w:firstLine="0"/>
        <w:rPr>
          <w:sz w:val="22"/>
        </w:rPr>
      </w:pPr>
      <w:r w:rsidRPr="00A41F3E">
        <w:rPr>
          <w:rFonts w:hint="eastAsia"/>
          <w:sz w:val="22"/>
        </w:rPr>
        <w:t>例如：</w:t>
      </w:r>
      <w:proofErr w:type="gramStart"/>
      <w:r w:rsidRPr="00A41F3E">
        <w:rPr>
          <w:sz w:val="22"/>
        </w:rPr>
        <w:t>float</w:t>
      </w:r>
      <w:proofErr w:type="gramEnd"/>
      <w:r w:rsidRPr="00A41F3E">
        <w:rPr>
          <w:sz w:val="22"/>
        </w:rPr>
        <w:t xml:space="preserve">   1.0   3.0   15.0   6   8</w:t>
      </w:r>
    </w:p>
    <w:p w:rsidR="00540953" w:rsidRPr="00A41F3E" w:rsidRDefault="00540953" w:rsidP="0041204C">
      <w:pPr>
        <w:pStyle w:val="a5"/>
        <w:ind w:left="720" w:firstLineChars="0" w:firstLine="0"/>
        <w:rPr>
          <w:sz w:val="22"/>
        </w:rPr>
      </w:pPr>
      <w:r w:rsidRPr="00A41F3E">
        <w:rPr>
          <w:rFonts w:hint="eastAsia"/>
          <w:sz w:val="22"/>
        </w:rPr>
        <w:t>数据之间以空格隔开</w:t>
      </w:r>
    </w:p>
    <w:p w:rsidR="00540953" w:rsidRDefault="00540953" w:rsidP="0041204C">
      <w:pPr>
        <w:pStyle w:val="a5"/>
        <w:numPr>
          <w:ilvl w:val="0"/>
          <w:numId w:val="1"/>
        </w:numPr>
        <w:ind w:firstLineChars="0"/>
        <w:rPr>
          <w:sz w:val="22"/>
        </w:rPr>
      </w:pPr>
      <w:r w:rsidRPr="00A41F3E">
        <w:rPr>
          <w:rFonts w:hint="eastAsia"/>
          <w:sz w:val="22"/>
        </w:rPr>
        <w:lastRenderedPageBreak/>
        <w:t>支持过程的存档和调取，即能够在演示过程中，1）将必要的数据保存在快照文件中（二进制文件），2）关闭程序，3）读入快照文件中保存的数据，继续演示。</w:t>
      </w:r>
    </w:p>
    <w:p w:rsidR="00A41F3E" w:rsidRPr="00A41F3E" w:rsidRDefault="00A41F3E" w:rsidP="00A41F3E">
      <w:pPr>
        <w:pStyle w:val="a5"/>
        <w:ind w:left="720" w:firstLineChars="0" w:firstLine="0"/>
        <w:rPr>
          <w:sz w:val="22"/>
        </w:rPr>
      </w:pPr>
    </w:p>
    <w:p w:rsidR="00AC2699" w:rsidRPr="00771043" w:rsidRDefault="00AC2699" w:rsidP="007D6248">
      <w:pPr>
        <w:pStyle w:val="a5"/>
        <w:numPr>
          <w:ilvl w:val="0"/>
          <w:numId w:val="2"/>
        </w:numPr>
        <w:spacing w:beforeLines="50" w:afterLines="50"/>
        <w:ind w:firstLineChars="0"/>
        <w:rPr>
          <w:b/>
          <w:sz w:val="21"/>
        </w:rPr>
      </w:pPr>
      <w:r w:rsidRPr="00771043">
        <w:rPr>
          <w:rFonts w:hint="eastAsia"/>
          <w:b/>
          <w:sz w:val="21"/>
        </w:rPr>
        <w:t>思维导图工具</w:t>
      </w:r>
    </w:p>
    <w:p w:rsidR="00755AA5" w:rsidRPr="00A41F3E" w:rsidRDefault="00AC2699" w:rsidP="00755AA5">
      <w:pPr>
        <w:pStyle w:val="a5"/>
        <w:ind w:left="420" w:firstLineChars="0" w:firstLine="0"/>
        <w:rPr>
          <w:rFonts w:ascii="Calibri" w:eastAsia="宋体" w:hAnsi="Calibri" w:cs="Times New Roman"/>
          <w:sz w:val="22"/>
        </w:rPr>
      </w:pPr>
      <w:r w:rsidRPr="00A41F3E">
        <w:rPr>
          <w:rFonts w:ascii="Calibri" w:eastAsia="宋体" w:hAnsi="Calibri" w:cs="Times New Roman" w:hint="eastAsia"/>
          <w:sz w:val="22"/>
        </w:rPr>
        <w:t>基于</w:t>
      </w:r>
      <w:proofErr w:type="spellStart"/>
      <w:r w:rsidRPr="00A41F3E">
        <w:rPr>
          <w:rFonts w:ascii="Calibri" w:eastAsia="宋体" w:hAnsi="Calibri" w:cs="Times New Roman" w:hint="eastAsia"/>
          <w:sz w:val="22"/>
        </w:rPr>
        <w:t>l</w:t>
      </w:r>
      <w:r w:rsidRPr="00A41F3E">
        <w:rPr>
          <w:rFonts w:ascii="Calibri" w:eastAsia="宋体" w:hAnsi="Calibri" w:cs="Times New Roman"/>
          <w:sz w:val="22"/>
        </w:rPr>
        <w:t>ibgraphics</w:t>
      </w:r>
      <w:proofErr w:type="spellEnd"/>
      <w:r w:rsidRPr="00A41F3E">
        <w:rPr>
          <w:rFonts w:ascii="Calibri" w:eastAsia="宋体" w:hAnsi="Calibri" w:cs="Times New Roman" w:hint="eastAsia"/>
          <w:sz w:val="22"/>
        </w:rPr>
        <w:t>，实现一个简易的思维导图制作工具，支持输入、编辑、文件保存和读取功能。</w:t>
      </w:r>
      <w:r w:rsidR="007B280C">
        <w:rPr>
          <w:rFonts w:ascii="Calibri" w:eastAsia="宋体" w:hAnsi="Calibri" w:cs="Times New Roman" w:hint="eastAsia"/>
          <w:sz w:val="22"/>
        </w:rPr>
        <w:t>基本</w:t>
      </w:r>
      <w:r w:rsidR="00755AA5" w:rsidRPr="00A41F3E">
        <w:rPr>
          <w:rFonts w:ascii="Calibri" w:eastAsia="宋体" w:hAnsi="Calibri" w:cs="Times New Roman" w:hint="eastAsia"/>
          <w:sz w:val="22"/>
        </w:rPr>
        <w:t>要求：</w:t>
      </w:r>
    </w:p>
    <w:p w:rsidR="00755AA5" w:rsidRPr="00A41F3E" w:rsidRDefault="00755AA5" w:rsidP="00755AA5">
      <w:pPr>
        <w:pStyle w:val="a5"/>
        <w:ind w:left="420" w:firstLineChars="0" w:firstLine="0"/>
        <w:rPr>
          <w:rFonts w:ascii="Calibri" w:eastAsia="宋体" w:hAnsi="Calibri" w:cs="Times New Roman"/>
          <w:sz w:val="22"/>
        </w:rPr>
      </w:pPr>
      <w:r w:rsidRPr="00A41F3E">
        <w:rPr>
          <w:rFonts w:ascii="Calibri" w:eastAsia="宋体" w:hAnsi="Calibri" w:cs="Times New Roman" w:hint="eastAsia"/>
          <w:sz w:val="22"/>
        </w:rPr>
        <w:t>1</w:t>
      </w:r>
      <w:r w:rsidRPr="00A41F3E">
        <w:rPr>
          <w:rFonts w:ascii="Calibri" w:eastAsia="宋体" w:hAnsi="Calibri" w:cs="Times New Roman" w:hint="eastAsia"/>
          <w:sz w:val="22"/>
        </w:rPr>
        <w:t>）同时支持二进制和文本文件形式的保存和读取。</w:t>
      </w:r>
    </w:p>
    <w:p w:rsidR="00755AA5" w:rsidRPr="00A41F3E" w:rsidRDefault="00755AA5" w:rsidP="00755AA5">
      <w:pPr>
        <w:pStyle w:val="a5"/>
        <w:ind w:left="420" w:firstLineChars="0" w:firstLine="0"/>
        <w:rPr>
          <w:sz w:val="22"/>
        </w:rPr>
      </w:pPr>
      <w:r w:rsidRPr="00A41F3E">
        <w:rPr>
          <w:sz w:val="22"/>
        </w:rPr>
        <w:t>2</w:t>
      </w:r>
      <w:r w:rsidRPr="00A41F3E">
        <w:rPr>
          <w:rFonts w:hint="eastAsia"/>
          <w:sz w:val="22"/>
        </w:rPr>
        <w:t>）设计实现至少3种不同风格的思维导图模板（</w:t>
      </w:r>
      <w:r w:rsidRPr="00A41F3E">
        <w:rPr>
          <w:rFonts w:hint="eastAsia"/>
          <w:sz w:val="22"/>
          <w:highlight w:val="yellow"/>
        </w:rPr>
        <w:t>每个队员完成至少1种</w:t>
      </w:r>
      <w:r w:rsidRPr="00A41F3E">
        <w:rPr>
          <w:rFonts w:hint="eastAsia"/>
          <w:sz w:val="22"/>
        </w:rPr>
        <w:t>）。</w:t>
      </w:r>
      <w:r w:rsidR="008D7E7C" w:rsidRPr="00A41F3E">
        <w:rPr>
          <w:rFonts w:hint="eastAsia"/>
          <w:sz w:val="22"/>
        </w:rPr>
        <w:t>下图谨供参考。</w:t>
      </w:r>
    </w:p>
    <w:p w:rsidR="00AC2699" w:rsidRPr="00A41F3E" w:rsidRDefault="00AC2699" w:rsidP="00A41F3E">
      <w:pPr>
        <w:rPr>
          <w:sz w:val="22"/>
        </w:rPr>
      </w:pPr>
      <w:r w:rsidRPr="00A41F3E">
        <w:rPr>
          <w:noProof/>
          <w:sz w:val="22"/>
        </w:rPr>
        <w:drawing>
          <wp:inline distT="0" distB="0" distL="0" distR="0">
            <wp:extent cx="1790700" cy="1311618"/>
            <wp:effectExtent l="0" t="0" r="0" b="3175"/>
            <wp:docPr id="2" name="图片 2" descr="查看源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查看源图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745" cy="131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F3E">
        <w:rPr>
          <w:rFonts w:hint="eastAsia"/>
          <w:sz w:val="22"/>
        </w:rPr>
        <w:t xml:space="preserve"> </w:t>
      </w:r>
      <w:r w:rsidRPr="00A41F3E">
        <w:rPr>
          <w:noProof/>
          <w:sz w:val="22"/>
        </w:rPr>
        <w:drawing>
          <wp:inline distT="0" distB="0" distL="0" distR="0">
            <wp:extent cx="1624012" cy="1332067"/>
            <wp:effectExtent l="0" t="0" r="0" b="1905"/>
            <wp:docPr id="3" name="图片 3" descr="http://img.mp.itc.cn/upload/20160322/3da5aab20d1c4357b8c9383f6f1e3aa2_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p.itc.cn/upload/20160322/3da5aab20d1c4357b8c9383f6f1e3aa2_th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263" cy="137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1F3E">
        <w:rPr>
          <w:rFonts w:hint="eastAsia"/>
          <w:noProof/>
          <w:sz w:val="22"/>
        </w:rPr>
        <w:drawing>
          <wp:inline distT="0" distB="0" distL="0" distR="0">
            <wp:extent cx="1573017" cy="1373187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458" cy="140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699" w:rsidRPr="00A41F3E" w:rsidRDefault="00AC2699" w:rsidP="00014765">
      <w:pPr>
        <w:rPr>
          <w:sz w:val="22"/>
        </w:rPr>
      </w:pPr>
    </w:p>
    <w:p w:rsidR="00884689" w:rsidRPr="00771043" w:rsidRDefault="00755AA5" w:rsidP="007D6248">
      <w:pPr>
        <w:pStyle w:val="a5"/>
        <w:numPr>
          <w:ilvl w:val="0"/>
          <w:numId w:val="2"/>
        </w:numPr>
        <w:spacing w:beforeLines="50" w:afterLines="50"/>
        <w:ind w:firstLineChars="0"/>
        <w:rPr>
          <w:b/>
          <w:sz w:val="21"/>
        </w:rPr>
      </w:pPr>
      <w:r w:rsidRPr="00771043">
        <w:rPr>
          <w:rFonts w:hint="eastAsia"/>
          <w:b/>
          <w:sz w:val="21"/>
        </w:rPr>
        <w:t>简易</w:t>
      </w:r>
      <w:r w:rsidR="00884689" w:rsidRPr="00771043">
        <w:rPr>
          <w:rFonts w:hint="eastAsia"/>
          <w:b/>
          <w:sz w:val="21"/>
        </w:rPr>
        <w:t>台球游戏</w:t>
      </w:r>
    </w:p>
    <w:p w:rsidR="00755AA5" w:rsidRPr="00A41F3E" w:rsidRDefault="00755AA5" w:rsidP="00755AA5">
      <w:pPr>
        <w:pStyle w:val="a5"/>
        <w:ind w:left="420" w:firstLineChars="0" w:firstLine="0"/>
        <w:rPr>
          <w:rFonts w:ascii="Calibri" w:eastAsia="宋体" w:hAnsi="Calibri" w:cs="Times New Roman"/>
          <w:sz w:val="22"/>
        </w:rPr>
      </w:pPr>
      <w:r w:rsidRPr="00A41F3E">
        <w:rPr>
          <w:rFonts w:ascii="Calibri" w:eastAsia="宋体" w:hAnsi="Calibri" w:cs="Times New Roman" w:hint="eastAsia"/>
          <w:sz w:val="22"/>
        </w:rPr>
        <w:t>基于</w:t>
      </w:r>
      <w:proofErr w:type="spellStart"/>
      <w:r w:rsidRPr="00A41F3E">
        <w:rPr>
          <w:rFonts w:ascii="Calibri" w:eastAsia="宋体" w:hAnsi="Calibri" w:cs="Times New Roman" w:hint="eastAsia"/>
          <w:sz w:val="22"/>
        </w:rPr>
        <w:t>l</w:t>
      </w:r>
      <w:r w:rsidRPr="00A41F3E">
        <w:rPr>
          <w:rFonts w:ascii="Calibri" w:eastAsia="宋体" w:hAnsi="Calibri" w:cs="Times New Roman"/>
          <w:sz w:val="22"/>
        </w:rPr>
        <w:t>ibgraphics</w:t>
      </w:r>
      <w:proofErr w:type="spellEnd"/>
      <w:r w:rsidRPr="00A41F3E">
        <w:rPr>
          <w:rFonts w:ascii="Calibri" w:eastAsia="宋体" w:hAnsi="Calibri" w:cs="Times New Roman" w:hint="eastAsia"/>
          <w:sz w:val="22"/>
        </w:rPr>
        <w:t>，实现一个简易的台球游戏程序，支持游戏过程保存和读取功能。</w:t>
      </w:r>
      <w:r w:rsidR="007B280C">
        <w:rPr>
          <w:rFonts w:ascii="Calibri" w:eastAsia="宋体" w:hAnsi="Calibri" w:cs="Times New Roman" w:hint="eastAsia"/>
          <w:sz w:val="22"/>
        </w:rPr>
        <w:t>基本</w:t>
      </w:r>
      <w:r w:rsidRPr="00A41F3E">
        <w:rPr>
          <w:rFonts w:ascii="Calibri" w:eastAsia="宋体" w:hAnsi="Calibri" w:cs="Times New Roman" w:hint="eastAsia"/>
          <w:sz w:val="22"/>
        </w:rPr>
        <w:t>要求：</w:t>
      </w:r>
    </w:p>
    <w:p w:rsidR="00755AA5" w:rsidRPr="00A41F3E" w:rsidRDefault="00755AA5" w:rsidP="00755AA5">
      <w:pPr>
        <w:pStyle w:val="a5"/>
        <w:ind w:left="420" w:firstLineChars="0" w:firstLine="0"/>
        <w:rPr>
          <w:rFonts w:ascii="Calibri" w:eastAsia="宋体" w:hAnsi="Calibri" w:cs="Times New Roman"/>
          <w:sz w:val="22"/>
        </w:rPr>
      </w:pPr>
      <w:r w:rsidRPr="00A41F3E">
        <w:rPr>
          <w:rFonts w:ascii="Calibri" w:eastAsia="宋体" w:hAnsi="Calibri" w:cs="Times New Roman" w:hint="eastAsia"/>
          <w:sz w:val="22"/>
        </w:rPr>
        <w:t>1</w:t>
      </w:r>
      <w:r w:rsidRPr="00A41F3E">
        <w:rPr>
          <w:rFonts w:ascii="Calibri" w:eastAsia="宋体" w:hAnsi="Calibri" w:cs="Times New Roman" w:hint="eastAsia"/>
          <w:sz w:val="22"/>
        </w:rPr>
        <w:t>）同时支持二进制和文本文件形式的保存和读取。</w:t>
      </w:r>
    </w:p>
    <w:p w:rsidR="00BC4C05" w:rsidRDefault="00755AA5" w:rsidP="00BC4C05">
      <w:pPr>
        <w:pStyle w:val="a5"/>
        <w:ind w:left="420" w:firstLineChars="0" w:firstLine="0"/>
        <w:rPr>
          <w:sz w:val="22"/>
        </w:rPr>
      </w:pPr>
      <w:r w:rsidRPr="00A41F3E">
        <w:rPr>
          <w:sz w:val="22"/>
        </w:rPr>
        <w:t>2</w:t>
      </w:r>
      <w:r w:rsidRPr="00A41F3E">
        <w:rPr>
          <w:rFonts w:hint="eastAsia"/>
          <w:sz w:val="22"/>
        </w:rPr>
        <w:t>）设计实现至少3种不同风格和游戏规则的台球游戏（</w:t>
      </w:r>
      <w:r w:rsidRPr="00A41F3E">
        <w:rPr>
          <w:rFonts w:hint="eastAsia"/>
          <w:sz w:val="22"/>
          <w:highlight w:val="yellow"/>
        </w:rPr>
        <w:t>每个队员完成至少1种</w:t>
      </w:r>
      <w:r w:rsidRPr="00A41F3E">
        <w:rPr>
          <w:rFonts w:hint="eastAsia"/>
          <w:sz w:val="22"/>
        </w:rPr>
        <w:t>）。</w:t>
      </w:r>
    </w:p>
    <w:p w:rsidR="00BC4C05" w:rsidRPr="00BC4C05" w:rsidRDefault="00BC4C05" w:rsidP="00BC4C05">
      <w:pPr>
        <w:pStyle w:val="a5"/>
        <w:ind w:left="420" w:firstLineChars="0" w:firstLine="0"/>
        <w:rPr>
          <w:sz w:val="22"/>
        </w:rPr>
      </w:pPr>
      <w:r>
        <w:rPr>
          <w:rFonts w:hint="eastAsia"/>
          <w:sz w:val="22"/>
        </w:rPr>
        <w:t>3）支持二人对战</w:t>
      </w:r>
      <w:r w:rsidR="007B280C">
        <w:rPr>
          <w:rFonts w:hint="eastAsia"/>
          <w:sz w:val="22"/>
        </w:rPr>
        <w:t>。</w:t>
      </w:r>
    </w:p>
    <w:p w:rsidR="00884689" w:rsidRDefault="00755AA5" w:rsidP="00755AA5">
      <w:pPr>
        <w:jc w:val="center"/>
        <w:rPr>
          <w:sz w:val="22"/>
        </w:rPr>
      </w:pPr>
      <w:r w:rsidRPr="00A41F3E">
        <w:rPr>
          <w:noProof/>
          <w:sz w:val="22"/>
        </w:rPr>
        <w:drawing>
          <wp:inline distT="0" distB="0" distL="0" distR="0">
            <wp:extent cx="2147888" cy="1431925"/>
            <wp:effectExtent l="0" t="0" r="5080" b="0"/>
            <wp:docPr id="6" name="图片 6" descr="http://p3.xyx.hao123img.com/img/bigNewLogo/20130607_big_1b94cf68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3.xyx.hao123img.com/img/bigNewLogo/20130607_big_1b94cf68c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917" cy="143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273" w:rsidRPr="00A41F3E" w:rsidRDefault="009C6273" w:rsidP="00755AA5">
      <w:pPr>
        <w:jc w:val="center"/>
        <w:rPr>
          <w:sz w:val="22"/>
        </w:rPr>
      </w:pPr>
      <w:r>
        <w:rPr>
          <w:rFonts w:hint="eastAsia"/>
          <w:sz w:val="22"/>
        </w:rPr>
        <w:t>参考画面（自行设计</w:t>
      </w:r>
      <w:bookmarkStart w:id="0" w:name="_GoBack"/>
      <w:bookmarkEnd w:id="0"/>
      <w:r>
        <w:rPr>
          <w:rFonts w:hint="eastAsia"/>
          <w:sz w:val="22"/>
        </w:rPr>
        <w:t>完善丰富）</w:t>
      </w:r>
    </w:p>
    <w:p w:rsidR="00C67ADB" w:rsidRPr="00A41F3E" w:rsidRDefault="00C67ADB" w:rsidP="00C67ADB">
      <w:pPr>
        <w:rPr>
          <w:sz w:val="22"/>
        </w:rPr>
      </w:pPr>
    </w:p>
    <w:sectPr w:rsidR="00C67ADB" w:rsidRPr="00A41F3E" w:rsidSect="00B87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21E3" w:rsidRDefault="00E921E3" w:rsidP="00B807C0">
      <w:r>
        <w:separator/>
      </w:r>
    </w:p>
  </w:endnote>
  <w:endnote w:type="continuationSeparator" w:id="0">
    <w:p w:rsidR="00E921E3" w:rsidRDefault="00E921E3" w:rsidP="00B807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21E3" w:rsidRDefault="00E921E3" w:rsidP="00B807C0">
      <w:r>
        <w:separator/>
      </w:r>
    </w:p>
  </w:footnote>
  <w:footnote w:type="continuationSeparator" w:id="0">
    <w:p w:rsidR="00E921E3" w:rsidRDefault="00E921E3" w:rsidP="00B807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6B2B"/>
    <w:multiLevelType w:val="hybridMultilevel"/>
    <w:tmpl w:val="4CCCA036"/>
    <w:lvl w:ilvl="0" w:tplc="4FFAC27A">
      <w:start w:val="1"/>
      <w:numFmt w:val="decimal"/>
      <w:lvlText w:val="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080767"/>
    <w:multiLevelType w:val="hybridMultilevel"/>
    <w:tmpl w:val="6C0443DA"/>
    <w:lvl w:ilvl="0" w:tplc="9F90D992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333333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D5428F"/>
    <w:multiLevelType w:val="hybridMultilevel"/>
    <w:tmpl w:val="B99C229C"/>
    <w:lvl w:ilvl="0" w:tplc="000C419E">
      <w:start w:val="1"/>
      <w:numFmt w:val="japaneseCounting"/>
      <w:lvlText w:val="%1、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BA60C1"/>
    <w:multiLevelType w:val="hybridMultilevel"/>
    <w:tmpl w:val="75F24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4FA6E45"/>
    <w:multiLevelType w:val="hybridMultilevel"/>
    <w:tmpl w:val="14EC0D7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DE6486"/>
    <w:multiLevelType w:val="hybridMultilevel"/>
    <w:tmpl w:val="3426DC3E"/>
    <w:lvl w:ilvl="0" w:tplc="0824B5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B714F0"/>
    <w:multiLevelType w:val="hybridMultilevel"/>
    <w:tmpl w:val="45AC5F9A"/>
    <w:lvl w:ilvl="0" w:tplc="4FFAC27A">
      <w:start w:val="1"/>
      <w:numFmt w:val="decimal"/>
      <w:lvlText w:val="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F3C79F1"/>
    <w:multiLevelType w:val="hybridMultilevel"/>
    <w:tmpl w:val="A87C09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441E"/>
    <w:rsid w:val="00014765"/>
    <w:rsid w:val="000B1CBD"/>
    <w:rsid w:val="00176B52"/>
    <w:rsid w:val="001E35A6"/>
    <w:rsid w:val="00211655"/>
    <w:rsid w:val="002173DA"/>
    <w:rsid w:val="00366361"/>
    <w:rsid w:val="003721E1"/>
    <w:rsid w:val="0041204C"/>
    <w:rsid w:val="00413D02"/>
    <w:rsid w:val="00446BA6"/>
    <w:rsid w:val="00471DC3"/>
    <w:rsid w:val="00480A60"/>
    <w:rsid w:val="00532C37"/>
    <w:rsid w:val="00540953"/>
    <w:rsid w:val="005958ED"/>
    <w:rsid w:val="006F2A86"/>
    <w:rsid w:val="00752CFA"/>
    <w:rsid w:val="00755AA5"/>
    <w:rsid w:val="00771043"/>
    <w:rsid w:val="007B280C"/>
    <w:rsid w:val="007D6248"/>
    <w:rsid w:val="0083096E"/>
    <w:rsid w:val="00884689"/>
    <w:rsid w:val="008B3570"/>
    <w:rsid w:val="008D7E7C"/>
    <w:rsid w:val="00904D72"/>
    <w:rsid w:val="009C6273"/>
    <w:rsid w:val="00A0441E"/>
    <w:rsid w:val="00A11297"/>
    <w:rsid w:val="00A30863"/>
    <w:rsid w:val="00A41F3E"/>
    <w:rsid w:val="00AC2699"/>
    <w:rsid w:val="00AF5964"/>
    <w:rsid w:val="00B407FD"/>
    <w:rsid w:val="00B807C0"/>
    <w:rsid w:val="00B878D4"/>
    <w:rsid w:val="00BC1358"/>
    <w:rsid w:val="00BC4C05"/>
    <w:rsid w:val="00C67ADB"/>
    <w:rsid w:val="00C756FF"/>
    <w:rsid w:val="00CA5EBB"/>
    <w:rsid w:val="00D813D4"/>
    <w:rsid w:val="00DC2892"/>
    <w:rsid w:val="00E921E3"/>
    <w:rsid w:val="00EC577A"/>
    <w:rsid w:val="00EE53B0"/>
    <w:rsid w:val="00EF0CCA"/>
    <w:rsid w:val="00F029B6"/>
    <w:rsid w:val="00F344A6"/>
    <w:rsid w:val="00F77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7C0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0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07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07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07C0"/>
    <w:rPr>
      <w:sz w:val="18"/>
      <w:szCs w:val="18"/>
    </w:rPr>
  </w:style>
  <w:style w:type="paragraph" w:styleId="a5">
    <w:name w:val="List Paragraph"/>
    <w:basedOn w:val="a"/>
    <w:uiPriority w:val="34"/>
    <w:qFormat/>
    <w:rsid w:val="00176B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46BA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6B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85EB3-FA69-4A08-B1F5-F02679F3D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xinguo</dc:creator>
  <cp:lastModifiedBy>MACPRO</cp:lastModifiedBy>
  <cp:revision>3</cp:revision>
  <dcterms:created xsi:type="dcterms:W3CDTF">2021-04-15T07:36:00Z</dcterms:created>
  <dcterms:modified xsi:type="dcterms:W3CDTF">2021-04-15T07:45:00Z</dcterms:modified>
</cp:coreProperties>
</file>