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2088189699"/>
        <w:docPartObj>
          <w:docPartGallery w:val="Cover Pages"/>
          <w:docPartUnique/>
        </w:docPartObj>
      </w:sdtPr>
      <w:sdtEndPr>
        <w:rPr>
          <w:rFonts w:eastAsiaTheme="minorHAnsi"/>
          <w:color w:val="auto"/>
          <w:kern w:val="2"/>
          <w:sz w:val="24"/>
          <w:szCs w:val="24"/>
          <w14:ligatures w14:val="standardContextual"/>
        </w:rPr>
      </w:sdtEndPr>
      <w:sdtContent>
        <w:p w14:paraId="653F7FF7" w14:textId="4DE3FBB4" w:rsidR="00BB31D6" w:rsidRDefault="00BB31D6">
          <w:pPr>
            <w:pStyle w:val="NoSpacing"/>
            <w:spacing w:before="1540" w:after="240"/>
            <w:jc w:val="center"/>
            <w:rPr>
              <w:color w:val="156082" w:themeColor="accent1"/>
            </w:rPr>
          </w:pPr>
          <w:r>
            <w:rPr>
              <w:noProof/>
              <w:color w:val="156082" w:themeColor="accent1"/>
            </w:rPr>
            <w:drawing>
              <wp:inline distT="0" distB="0" distL="0" distR="0" wp14:anchorId="1B58F159" wp14:editId="3E2FAD83">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0F4FF5DF589F40E0A5435CC8B22B809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01D1360" w14:textId="5BD94357" w:rsidR="00BB31D6" w:rsidRDefault="00BB31D6">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NLP</w:t>
              </w:r>
            </w:p>
          </w:sdtContent>
        </w:sdt>
        <w:sdt>
          <w:sdtPr>
            <w:rPr>
              <w:color w:val="156082" w:themeColor="accent1"/>
              <w:sz w:val="28"/>
              <w:szCs w:val="28"/>
            </w:rPr>
            <w:alias w:val="Subtitle"/>
            <w:tag w:val=""/>
            <w:id w:val="328029620"/>
            <w:placeholder>
              <w:docPart w:val="823F02193B14432FB9263E690FB39603"/>
            </w:placeholder>
            <w:dataBinding w:prefixMappings="xmlns:ns0='http://purl.org/dc/elements/1.1/' xmlns:ns1='http://schemas.openxmlformats.org/package/2006/metadata/core-properties' " w:xpath="/ns1:coreProperties[1]/ns0:subject[1]" w:storeItemID="{6C3C8BC8-F283-45AE-878A-BAB7291924A1}"/>
            <w:text/>
          </w:sdtPr>
          <w:sdtContent>
            <w:p w14:paraId="067D3241" w14:textId="4AB3BF4D" w:rsidR="00BB31D6" w:rsidRDefault="00BB31D6">
              <w:pPr>
                <w:pStyle w:val="NoSpacing"/>
                <w:jc w:val="center"/>
                <w:rPr>
                  <w:color w:val="156082" w:themeColor="accent1"/>
                  <w:sz w:val="28"/>
                  <w:szCs w:val="28"/>
                </w:rPr>
              </w:pPr>
              <w:r>
                <w:rPr>
                  <w:color w:val="156082" w:themeColor="accent1"/>
                  <w:sz w:val="28"/>
                  <w:szCs w:val="28"/>
                </w:rPr>
                <w:t>Assignment # 1</w:t>
              </w:r>
            </w:p>
          </w:sdtContent>
        </w:sdt>
        <w:p w14:paraId="0BFD9C11" w14:textId="77777777" w:rsidR="00BB31D6" w:rsidRDefault="00BB31D6">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46204DAF" wp14:editId="60511D4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9-29T00:00:00Z">
                                    <w:dateFormat w:val="MMMM d, yyyy"/>
                                    <w:lid w:val="en-US"/>
                                    <w:storeMappedDataAs w:val="dateTime"/>
                                    <w:calendar w:val="gregorian"/>
                                  </w:date>
                                </w:sdtPr>
                                <w:sdtContent>
                                  <w:p w14:paraId="4055A445" w14:textId="44FCF05B" w:rsidR="00BB31D6" w:rsidRDefault="00BB31D6">
                                    <w:pPr>
                                      <w:pStyle w:val="NoSpacing"/>
                                      <w:spacing w:after="40"/>
                                      <w:jc w:val="center"/>
                                      <w:rPr>
                                        <w:caps/>
                                        <w:color w:val="156082" w:themeColor="accent1"/>
                                        <w:sz w:val="28"/>
                                        <w:szCs w:val="28"/>
                                      </w:rPr>
                                    </w:pPr>
                                    <w:r>
                                      <w:rPr>
                                        <w:caps/>
                                        <w:color w:val="156082" w:themeColor="accent1"/>
                                        <w:sz w:val="28"/>
                                        <w:szCs w:val="28"/>
                                      </w:rPr>
                                      <w:t>September 29, 2024</w:t>
                                    </w:r>
                                  </w:p>
                                </w:sdtContent>
                              </w:sdt>
                              <w:p w14:paraId="308BC941" w14:textId="50ACFC14" w:rsidR="00BB31D6" w:rsidRDefault="00BB31D6">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20F-0340</w:t>
                                    </w:r>
                                  </w:sdtContent>
                                </w:sdt>
                              </w:p>
                              <w:p w14:paraId="7DB48273" w14:textId="7631C78C" w:rsidR="00BB31D6" w:rsidRDefault="00BB31D6">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9A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6204DAF"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9-29T00:00:00Z">
                              <w:dateFormat w:val="MMMM d, yyyy"/>
                              <w:lid w:val="en-US"/>
                              <w:storeMappedDataAs w:val="dateTime"/>
                              <w:calendar w:val="gregorian"/>
                            </w:date>
                          </w:sdtPr>
                          <w:sdtContent>
                            <w:p w14:paraId="4055A445" w14:textId="44FCF05B" w:rsidR="00BB31D6" w:rsidRDefault="00BB31D6">
                              <w:pPr>
                                <w:pStyle w:val="NoSpacing"/>
                                <w:spacing w:after="40"/>
                                <w:jc w:val="center"/>
                                <w:rPr>
                                  <w:caps/>
                                  <w:color w:val="156082" w:themeColor="accent1"/>
                                  <w:sz w:val="28"/>
                                  <w:szCs w:val="28"/>
                                </w:rPr>
                              </w:pPr>
                              <w:r>
                                <w:rPr>
                                  <w:caps/>
                                  <w:color w:val="156082" w:themeColor="accent1"/>
                                  <w:sz w:val="28"/>
                                  <w:szCs w:val="28"/>
                                </w:rPr>
                                <w:t>September 29, 2024</w:t>
                              </w:r>
                            </w:p>
                          </w:sdtContent>
                        </w:sdt>
                        <w:p w14:paraId="308BC941" w14:textId="50ACFC14" w:rsidR="00BB31D6" w:rsidRDefault="00BB31D6">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20F-0340</w:t>
                              </w:r>
                            </w:sdtContent>
                          </w:sdt>
                        </w:p>
                        <w:p w14:paraId="7DB48273" w14:textId="7631C78C" w:rsidR="00BB31D6" w:rsidRDefault="00BB31D6">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156082" w:themeColor="accent1"/>
                                </w:rPr>
                                <w:t>9A</w:t>
                              </w:r>
                            </w:sdtContent>
                          </w:sdt>
                        </w:p>
                      </w:txbxContent>
                    </v:textbox>
                    <w10:wrap anchorx="margin" anchory="page"/>
                  </v:shape>
                </w:pict>
              </mc:Fallback>
            </mc:AlternateContent>
          </w:r>
          <w:r>
            <w:rPr>
              <w:noProof/>
              <w:color w:val="156082" w:themeColor="accent1"/>
            </w:rPr>
            <w:drawing>
              <wp:inline distT="0" distB="0" distL="0" distR="0" wp14:anchorId="22DCD315" wp14:editId="0C9A9F81">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5B85DB1" w14:textId="57DA4C8D" w:rsidR="00BB31D6" w:rsidRDefault="00BB31D6">
          <w:r>
            <w:br w:type="page"/>
          </w:r>
        </w:p>
      </w:sdtContent>
    </w:sdt>
    <w:p w14:paraId="4D52234A" w14:textId="77777777" w:rsidR="00BB31D6" w:rsidRDefault="00BB31D6" w:rsidP="00BB31D6">
      <w:pPr>
        <w:pStyle w:val="Heading1"/>
      </w:pPr>
      <w:r>
        <w:lastRenderedPageBreak/>
        <w:t>Challenges Faced</w:t>
      </w:r>
    </w:p>
    <w:p w14:paraId="72DEA5DD" w14:textId="1C4C9127" w:rsidR="00BB31D6" w:rsidRPr="00A2496F" w:rsidRDefault="00BB31D6" w:rsidP="00A2496F">
      <w:pPr>
        <w:pStyle w:val="ListParagraph"/>
        <w:numPr>
          <w:ilvl w:val="0"/>
          <w:numId w:val="5"/>
        </w:numPr>
        <w:jc w:val="both"/>
      </w:pPr>
      <w:r w:rsidRPr="00A2496F">
        <w:t xml:space="preserve">The first and foremost challenge encountered was dealing with the unique characteristics of the Urdu language. Urdu, being a right-to-left script, presents various challenges such as the absence of spaces between words in some cases and compound words. Tokenization, stemming, and lemmatization were particularly difficult because traditional NLP libraries like NLTK, </w:t>
      </w:r>
      <w:proofErr w:type="spellStart"/>
      <w:r w:rsidRPr="00A2496F">
        <w:t>spaCy</w:t>
      </w:r>
      <w:proofErr w:type="spellEnd"/>
      <w:r w:rsidRPr="00A2496F">
        <w:t>, and others are designed with languages like English.</w:t>
      </w:r>
    </w:p>
    <w:p w14:paraId="7B1B0C70" w14:textId="0265C105" w:rsidR="00BB31D6" w:rsidRPr="00A2496F" w:rsidRDefault="00BB31D6" w:rsidP="00A2496F">
      <w:pPr>
        <w:pStyle w:val="ListParagraph"/>
        <w:numPr>
          <w:ilvl w:val="0"/>
          <w:numId w:val="5"/>
        </w:numPr>
        <w:jc w:val="both"/>
      </w:pPr>
      <w:r w:rsidRPr="00A2496F">
        <w:t xml:space="preserve">The morphological richness of Urdu (due to its inflection and the use of suffixes) made it challenging to develop an effective stemming and lemmatization process. </w:t>
      </w:r>
    </w:p>
    <w:p w14:paraId="57B91E85" w14:textId="14AA947E" w:rsidR="00BB31D6" w:rsidRPr="00A2496F" w:rsidRDefault="00BB31D6" w:rsidP="00A2496F">
      <w:pPr>
        <w:pStyle w:val="ListParagraph"/>
        <w:numPr>
          <w:ilvl w:val="0"/>
          <w:numId w:val="5"/>
        </w:numPr>
        <w:jc w:val="both"/>
      </w:pPr>
      <w:r w:rsidRPr="00A2496F">
        <w:t>Unlike English, there is a lack of high-quality, readily available resources for Urdu NLP tasks. Pre-trained language models for Urdu sentiment analysis are not as mature or accessible as they are for English. This limited the potential of using advanced techniques such as transfer learning or pre-trained embeddings without investing significant time into creating or fine-tuning models.</w:t>
      </w:r>
    </w:p>
    <w:p w14:paraId="432F6EED" w14:textId="6F0F57AD" w:rsidR="00BB31D6" w:rsidRPr="00A2496F" w:rsidRDefault="00BB31D6" w:rsidP="00A2496F">
      <w:pPr>
        <w:pStyle w:val="ListParagraph"/>
        <w:numPr>
          <w:ilvl w:val="0"/>
          <w:numId w:val="5"/>
        </w:numPr>
        <w:jc w:val="both"/>
      </w:pPr>
      <w:r w:rsidRPr="00A2496F">
        <w:t>Another significant challenge was handling the noisy nature of social media data. Urdu posts often mix Roman Urdu, emojis, slang, abbreviations, and other non-standard textual elements, making it difficult to maintain a clean dataset. This noise required heavy pre-processing, including removing irrelevant symbols, handling misspellings, and normalizing text.</w:t>
      </w:r>
    </w:p>
    <w:p w14:paraId="5B0C041D" w14:textId="49CAEEB8" w:rsidR="00BB31D6" w:rsidRDefault="00A2496F" w:rsidP="00A2496F">
      <w:pPr>
        <w:pStyle w:val="Heading1"/>
      </w:pPr>
      <w:r>
        <w:t>Optimization</w:t>
      </w:r>
    </w:p>
    <w:p w14:paraId="123BF9F6" w14:textId="029FF2C1" w:rsidR="00A2496F" w:rsidRDefault="00A2496F" w:rsidP="00A2496F">
      <w:pPr>
        <w:pStyle w:val="ListParagraph"/>
        <w:numPr>
          <w:ilvl w:val="0"/>
          <w:numId w:val="6"/>
        </w:numPr>
        <w:jc w:val="both"/>
      </w:pPr>
      <w:r>
        <w:t xml:space="preserve">To enhance the accuracy of text processing, leveraging advanced tokenizers and developing a more sophisticated lemmatization pipeline is crucial. As an improvement, I would explore utilizing models like </w:t>
      </w:r>
      <w:proofErr w:type="spellStart"/>
      <w:r>
        <w:t>LughaatNLP</w:t>
      </w:r>
      <w:proofErr w:type="spellEnd"/>
      <w:r>
        <w:t xml:space="preserve"> or other Urdu-specific libraries in combination with custom rules to handle the complexities of Urdu morphology more efficiently.</w:t>
      </w:r>
    </w:p>
    <w:p w14:paraId="3963580C" w14:textId="4341E67D" w:rsidR="00A2496F" w:rsidRDefault="00A2496F" w:rsidP="00A2496F">
      <w:pPr>
        <w:pStyle w:val="ListParagraph"/>
        <w:numPr>
          <w:ilvl w:val="0"/>
          <w:numId w:val="6"/>
        </w:numPr>
        <w:jc w:val="both"/>
      </w:pPr>
      <w:r>
        <w:t>While traditional models like SVM and Naive Bayes were useful, deep learning techniques such as LSTMs (Long Short-Term Memory) or GRUs (Gated Recurrent Units) can better capture the sequence and context in Urdu text. Recurrent neural networks (RNNs) would allow the model to better understand the dependencies between words, especially in complex sentences.</w:t>
      </w:r>
    </w:p>
    <w:p w14:paraId="06ABDE1E" w14:textId="5F1EC2D1" w:rsidR="00BB31D6" w:rsidRDefault="00A2496F" w:rsidP="00A2496F">
      <w:pPr>
        <w:pStyle w:val="ListParagraph"/>
        <w:numPr>
          <w:ilvl w:val="0"/>
          <w:numId w:val="6"/>
        </w:numPr>
        <w:jc w:val="both"/>
      </w:pPr>
      <w:r>
        <w:t>To address the challenge of limited data, data augmentation techniques such as back-translation (translating Urdu to another language and back) or synthetic data generation could be employed. This would help increase the diversity of the training set and improve the model's generalizability.</w:t>
      </w:r>
    </w:p>
    <w:sectPr w:rsidR="00BB31D6" w:rsidSect="00BB31D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839AF"/>
    <w:multiLevelType w:val="hybridMultilevel"/>
    <w:tmpl w:val="69EA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A2ED5"/>
    <w:multiLevelType w:val="multilevel"/>
    <w:tmpl w:val="B6FC7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A43933"/>
    <w:multiLevelType w:val="hybridMultilevel"/>
    <w:tmpl w:val="4EFA3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1B3377"/>
    <w:multiLevelType w:val="multilevel"/>
    <w:tmpl w:val="16BA3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6E6EEA"/>
    <w:multiLevelType w:val="multilevel"/>
    <w:tmpl w:val="C84ED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AE478B"/>
    <w:multiLevelType w:val="multilevel"/>
    <w:tmpl w:val="C18C9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0367227">
    <w:abstractNumId w:val="5"/>
  </w:num>
  <w:num w:numId="2" w16cid:durableId="1342120971">
    <w:abstractNumId w:val="1"/>
  </w:num>
  <w:num w:numId="3" w16cid:durableId="546259053">
    <w:abstractNumId w:val="3"/>
  </w:num>
  <w:num w:numId="4" w16cid:durableId="454716884">
    <w:abstractNumId w:val="4"/>
  </w:num>
  <w:num w:numId="5" w16cid:durableId="1371144966">
    <w:abstractNumId w:val="2"/>
  </w:num>
  <w:num w:numId="6" w16cid:durableId="331221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D6"/>
    <w:rsid w:val="00A2496F"/>
    <w:rsid w:val="00BB31D6"/>
    <w:rsid w:val="00C445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B0C71"/>
  <w15:chartTrackingRefBased/>
  <w15:docId w15:val="{5A231C1D-3534-43B3-833F-9EB55E2C5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1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31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31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1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1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1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1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1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1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1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31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31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1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1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1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1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1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1D6"/>
    <w:rPr>
      <w:rFonts w:eastAsiaTheme="majorEastAsia" w:cstheme="majorBidi"/>
      <w:color w:val="272727" w:themeColor="text1" w:themeTint="D8"/>
    </w:rPr>
  </w:style>
  <w:style w:type="paragraph" w:styleId="Title">
    <w:name w:val="Title"/>
    <w:basedOn w:val="Normal"/>
    <w:next w:val="Normal"/>
    <w:link w:val="TitleChar"/>
    <w:uiPriority w:val="10"/>
    <w:qFormat/>
    <w:rsid w:val="00BB31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1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1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1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1D6"/>
    <w:pPr>
      <w:spacing w:before="160"/>
      <w:jc w:val="center"/>
    </w:pPr>
    <w:rPr>
      <w:i/>
      <w:iCs/>
      <w:color w:val="404040" w:themeColor="text1" w:themeTint="BF"/>
    </w:rPr>
  </w:style>
  <w:style w:type="character" w:customStyle="1" w:styleId="QuoteChar">
    <w:name w:val="Quote Char"/>
    <w:basedOn w:val="DefaultParagraphFont"/>
    <w:link w:val="Quote"/>
    <w:uiPriority w:val="29"/>
    <w:rsid w:val="00BB31D6"/>
    <w:rPr>
      <w:i/>
      <w:iCs/>
      <w:color w:val="404040" w:themeColor="text1" w:themeTint="BF"/>
    </w:rPr>
  </w:style>
  <w:style w:type="paragraph" w:styleId="ListParagraph">
    <w:name w:val="List Paragraph"/>
    <w:basedOn w:val="Normal"/>
    <w:uiPriority w:val="34"/>
    <w:qFormat/>
    <w:rsid w:val="00BB31D6"/>
    <w:pPr>
      <w:ind w:left="720"/>
      <w:contextualSpacing/>
    </w:pPr>
  </w:style>
  <w:style w:type="character" w:styleId="IntenseEmphasis">
    <w:name w:val="Intense Emphasis"/>
    <w:basedOn w:val="DefaultParagraphFont"/>
    <w:uiPriority w:val="21"/>
    <w:qFormat/>
    <w:rsid w:val="00BB31D6"/>
    <w:rPr>
      <w:i/>
      <w:iCs/>
      <w:color w:val="0F4761" w:themeColor="accent1" w:themeShade="BF"/>
    </w:rPr>
  </w:style>
  <w:style w:type="paragraph" w:styleId="IntenseQuote">
    <w:name w:val="Intense Quote"/>
    <w:basedOn w:val="Normal"/>
    <w:next w:val="Normal"/>
    <w:link w:val="IntenseQuoteChar"/>
    <w:uiPriority w:val="30"/>
    <w:qFormat/>
    <w:rsid w:val="00BB31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1D6"/>
    <w:rPr>
      <w:i/>
      <w:iCs/>
      <w:color w:val="0F4761" w:themeColor="accent1" w:themeShade="BF"/>
    </w:rPr>
  </w:style>
  <w:style w:type="character" w:styleId="IntenseReference">
    <w:name w:val="Intense Reference"/>
    <w:basedOn w:val="DefaultParagraphFont"/>
    <w:uiPriority w:val="32"/>
    <w:qFormat/>
    <w:rsid w:val="00BB31D6"/>
    <w:rPr>
      <w:b/>
      <w:bCs/>
      <w:smallCaps/>
      <w:color w:val="0F4761" w:themeColor="accent1" w:themeShade="BF"/>
      <w:spacing w:val="5"/>
    </w:rPr>
  </w:style>
  <w:style w:type="paragraph" w:styleId="NoSpacing">
    <w:name w:val="No Spacing"/>
    <w:link w:val="NoSpacingChar"/>
    <w:uiPriority w:val="1"/>
    <w:qFormat/>
    <w:rsid w:val="00BB31D6"/>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BB31D6"/>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40254">
      <w:bodyDiv w:val="1"/>
      <w:marLeft w:val="0"/>
      <w:marRight w:val="0"/>
      <w:marTop w:val="0"/>
      <w:marBottom w:val="0"/>
      <w:divBdr>
        <w:top w:val="none" w:sz="0" w:space="0" w:color="auto"/>
        <w:left w:val="none" w:sz="0" w:space="0" w:color="auto"/>
        <w:bottom w:val="none" w:sz="0" w:space="0" w:color="auto"/>
        <w:right w:val="none" w:sz="0" w:space="0" w:color="auto"/>
      </w:divBdr>
    </w:div>
    <w:div w:id="97530373">
      <w:bodyDiv w:val="1"/>
      <w:marLeft w:val="0"/>
      <w:marRight w:val="0"/>
      <w:marTop w:val="0"/>
      <w:marBottom w:val="0"/>
      <w:divBdr>
        <w:top w:val="none" w:sz="0" w:space="0" w:color="auto"/>
        <w:left w:val="none" w:sz="0" w:space="0" w:color="auto"/>
        <w:bottom w:val="none" w:sz="0" w:space="0" w:color="auto"/>
        <w:right w:val="none" w:sz="0" w:space="0" w:color="auto"/>
      </w:divBdr>
    </w:div>
    <w:div w:id="132135735">
      <w:bodyDiv w:val="1"/>
      <w:marLeft w:val="0"/>
      <w:marRight w:val="0"/>
      <w:marTop w:val="0"/>
      <w:marBottom w:val="0"/>
      <w:divBdr>
        <w:top w:val="none" w:sz="0" w:space="0" w:color="auto"/>
        <w:left w:val="none" w:sz="0" w:space="0" w:color="auto"/>
        <w:bottom w:val="none" w:sz="0" w:space="0" w:color="auto"/>
        <w:right w:val="none" w:sz="0" w:space="0" w:color="auto"/>
      </w:divBdr>
    </w:div>
    <w:div w:id="272059753">
      <w:bodyDiv w:val="1"/>
      <w:marLeft w:val="0"/>
      <w:marRight w:val="0"/>
      <w:marTop w:val="0"/>
      <w:marBottom w:val="0"/>
      <w:divBdr>
        <w:top w:val="none" w:sz="0" w:space="0" w:color="auto"/>
        <w:left w:val="none" w:sz="0" w:space="0" w:color="auto"/>
        <w:bottom w:val="none" w:sz="0" w:space="0" w:color="auto"/>
        <w:right w:val="none" w:sz="0" w:space="0" w:color="auto"/>
      </w:divBdr>
    </w:div>
    <w:div w:id="301203837">
      <w:bodyDiv w:val="1"/>
      <w:marLeft w:val="0"/>
      <w:marRight w:val="0"/>
      <w:marTop w:val="0"/>
      <w:marBottom w:val="0"/>
      <w:divBdr>
        <w:top w:val="none" w:sz="0" w:space="0" w:color="auto"/>
        <w:left w:val="none" w:sz="0" w:space="0" w:color="auto"/>
        <w:bottom w:val="none" w:sz="0" w:space="0" w:color="auto"/>
        <w:right w:val="none" w:sz="0" w:space="0" w:color="auto"/>
      </w:divBdr>
    </w:div>
    <w:div w:id="380176990">
      <w:bodyDiv w:val="1"/>
      <w:marLeft w:val="0"/>
      <w:marRight w:val="0"/>
      <w:marTop w:val="0"/>
      <w:marBottom w:val="0"/>
      <w:divBdr>
        <w:top w:val="none" w:sz="0" w:space="0" w:color="auto"/>
        <w:left w:val="none" w:sz="0" w:space="0" w:color="auto"/>
        <w:bottom w:val="none" w:sz="0" w:space="0" w:color="auto"/>
        <w:right w:val="none" w:sz="0" w:space="0" w:color="auto"/>
      </w:divBdr>
      <w:divsChild>
        <w:div w:id="518392396">
          <w:marLeft w:val="0"/>
          <w:marRight w:val="0"/>
          <w:marTop w:val="0"/>
          <w:marBottom w:val="0"/>
          <w:divBdr>
            <w:top w:val="none" w:sz="0" w:space="0" w:color="auto"/>
            <w:left w:val="none" w:sz="0" w:space="0" w:color="auto"/>
            <w:bottom w:val="none" w:sz="0" w:space="0" w:color="auto"/>
            <w:right w:val="none" w:sz="0" w:space="0" w:color="auto"/>
          </w:divBdr>
          <w:divsChild>
            <w:div w:id="12664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5218">
      <w:bodyDiv w:val="1"/>
      <w:marLeft w:val="0"/>
      <w:marRight w:val="0"/>
      <w:marTop w:val="0"/>
      <w:marBottom w:val="0"/>
      <w:divBdr>
        <w:top w:val="none" w:sz="0" w:space="0" w:color="auto"/>
        <w:left w:val="none" w:sz="0" w:space="0" w:color="auto"/>
        <w:bottom w:val="none" w:sz="0" w:space="0" w:color="auto"/>
        <w:right w:val="none" w:sz="0" w:space="0" w:color="auto"/>
      </w:divBdr>
    </w:div>
    <w:div w:id="600451515">
      <w:bodyDiv w:val="1"/>
      <w:marLeft w:val="0"/>
      <w:marRight w:val="0"/>
      <w:marTop w:val="0"/>
      <w:marBottom w:val="0"/>
      <w:divBdr>
        <w:top w:val="none" w:sz="0" w:space="0" w:color="auto"/>
        <w:left w:val="none" w:sz="0" w:space="0" w:color="auto"/>
        <w:bottom w:val="none" w:sz="0" w:space="0" w:color="auto"/>
        <w:right w:val="none" w:sz="0" w:space="0" w:color="auto"/>
      </w:divBdr>
      <w:divsChild>
        <w:div w:id="1776706401">
          <w:marLeft w:val="0"/>
          <w:marRight w:val="0"/>
          <w:marTop w:val="0"/>
          <w:marBottom w:val="0"/>
          <w:divBdr>
            <w:top w:val="none" w:sz="0" w:space="0" w:color="auto"/>
            <w:left w:val="none" w:sz="0" w:space="0" w:color="auto"/>
            <w:bottom w:val="none" w:sz="0" w:space="0" w:color="auto"/>
            <w:right w:val="none" w:sz="0" w:space="0" w:color="auto"/>
          </w:divBdr>
          <w:divsChild>
            <w:div w:id="142444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6619">
      <w:bodyDiv w:val="1"/>
      <w:marLeft w:val="0"/>
      <w:marRight w:val="0"/>
      <w:marTop w:val="0"/>
      <w:marBottom w:val="0"/>
      <w:divBdr>
        <w:top w:val="none" w:sz="0" w:space="0" w:color="auto"/>
        <w:left w:val="none" w:sz="0" w:space="0" w:color="auto"/>
        <w:bottom w:val="none" w:sz="0" w:space="0" w:color="auto"/>
        <w:right w:val="none" w:sz="0" w:space="0" w:color="auto"/>
      </w:divBdr>
    </w:div>
    <w:div w:id="788359397">
      <w:bodyDiv w:val="1"/>
      <w:marLeft w:val="0"/>
      <w:marRight w:val="0"/>
      <w:marTop w:val="0"/>
      <w:marBottom w:val="0"/>
      <w:divBdr>
        <w:top w:val="none" w:sz="0" w:space="0" w:color="auto"/>
        <w:left w:val="none" w:sz="0" w:space="0" w:color="auto"/>
        <w:bottom w:val="none" w:sz="0" w:space="0" w:color="auto"/>
        <w:right w:val="none" w:sz="0" w:space="0" w:color="auto"/>
      </w:divBdr>
    </w:div>
    <w:div w:id="827786178">
      <w:bodyDiv w:val="1"/>
      <w:marLeft w:val="0"/>
      <w:marRight w:val="0"/>
      <w:marTop w:val="0"/>
      <w:marBottom w:val="0"/>
      <w:divBdr>
        <w:top w:val="none" w:sz="0" w:space="0" w:color="auto"/>
        <w:left w:val="none" w:sz="0" w:space="0" w:color="auto"/>
        <w:bottom w:val="none" w:sz="0" w:space="0" w:color="auto"/>
        <w:right w:val="none" w:sz="0" w:space="0" w:color="auto"/>
      </w:divBdr>
    </w:div>
    <w:div w:id="1035228976">
      <w:bodyDiv w:val="1"/>
      <w:marLeft w:val="0"/>
      <w:marRight w:val="0"/>
      <w:marTop w:val="0"/>
      <w:marBottom w:val="0"/>
      <w:divBdr>
        <w:top w:val="none" w:sz="0" w:space="0" w:color="auto"/>
        <w:left w:val="none" w:sz="0" w:space="0" w:color="auto"/>
        <w:bottom w:val="none" w:sz="0" w:space="0" w:color="auto"/>
        <w:right w:val="none" w:sz="0" w:space="0" w:color="auto"/>
      </w:divBdr>
    </w:div>
    <w:div w:id="1156651874">
      <w:bodyDiv w:val="1"/>
      <w:marLeft w:val="0"/>
      <w:marRight w:val="0"/>
      <w:marTop w:val="0"/>
      <w:marBottom w:val="0"/>
      <w:divBdr>
        <w:top w:val="none" w:sz="0" w:space="0" w:color="auto"/>
        <w:left w:val="none" w:sz="0" w:space="0" w:color="auto"/>
        <w:bottom w:val="none" w:sz="0" w:space="0" w:color="auto"/>
        <w:right w:val="none" w:sz="0" w:space="0" w:color="auto"/>
      </w:divBdr>
    </w:div>
    <w:div w:id="1514803806">
      <w:bodyDiv w:val="1"/>
      <w:marLeft w:val="0"/>
      <w:marRight w:val="0"/>
      <w:marTop w:val="0"/>
      <w:marBottom w:val="0"/>
      <w:divBdr>
        <w:top w:val="none" w:sz="0" w:space="0" w:color="auto"/>
        <w:left w:val="none" w:sz="0" w:space="0" w:color="auto"/>
        <w:bottom w:val="none" w:sz="0" w:space="0" w:color="auto"/>
        <w:right w:val="none" w:sz="0" w:space="0" w:color="auto"/>
      </w:divBdr>
    </w:div>
    <w:div w:id="1532063952">
      <w:bodyDiv w:val="1"/>
      <w:marLeft w:val="0"/>
      <w:marRight w:val="0"/>
      <w:marTop w:val="0"/>
      <w:marBottom w:val="0"/>
      <w:divBdr>
        <w:top w:val="none" w:sz="0" w:space="0" w:color="auto"/>
        <w:left w:val="none" w:sz="0" w:space="0" w:color="auto"/>
        <w:bottom w:val="none" w:sz="0" w:space="0" w:color="auto"/>
        <w:right w:val="none" w:sz="0" w:space="0" w:color="auto"/>
      </w:divBdr>
    </w:div>
    <w:div w:id="1560936969">
      <w:bodyDiv w:val="1"/>
      <w:marLeft w:val="0"/>
      <w:marRight w:val="0"/>
      <w:marTop w:val="0"/>
      <w:marBottom w:val="0"/>
      <w:divBdr>
        <w:top w:val="none" w:sz="0" w:space="0" w:color="auto"/>
        <w:left w:val="none" w:sz="0" w:space="0" w:color="auto"/>
        <w:bottom w:val="none" w:sz="0" w:space="0" w:color="auto"/>
        <w:right w:val="none" w:sz="0" w:space="0" w:color="auto"/>
      </w:divBdr>
    </w:div>
    <w:div w:id="1574270762">
      <w:bodyDiv w:val="1"/>
      <w:marLeft w:val="0"/>
      <w:marRight w:val="0"/>
      <w:marTop w:val="0"/>
      <w:marBottom w:val="0"/>
      <w:divBdr>
        <w:top w:val="none" w:sz="0" w:space="0" w:color="auto"/>
        <w:left w:val="none" w:sz="0" w:space="0" w:color="auto"/>
        <w:bottom w:val="none" w:sz="0" w:space="0" w:color="auto"/>
        <w:right w:val="none" w:sz="0" w:space="0" w:color="auto"/>
      </w:divBdr>
    </w:div>
    <w:div w:id="1663191818">
      <w:bodyDiv w:val="1"/>
      <w:marLeft w:val="0"/>
      <w:marRight w:val="0"/>
      <w:marTop w:val="0"/>
      <w:marBottom w:val="0"/>
      <w:divBdr>
        <w:top w:val="none" w:sz="0" w:space="0" w:color="auto"/>
        <w:left w:val="none" w:sz="0" w:space="0" w:color="auto"/>
        <w:bottom w:val="none" w:sz="0" w:space="0" w:color="auto"/>
        <w:right w:val="none" w:sz="0" w:space="0" w:color="auto"/>
      </w:divBdr>
    </w:div>
    <w:div w:id="1774982103">
      <w:bodyDiv w:val="1"/>
      <w:marLeft w:val="0"/>
      <w:marRight w:val="0"/>
      <w:marTop w:val="0"/>
      <w:marBottom w:val="0"/>
      <w:divBdr>
        <w:top w:val="none" w:sz="0" w:space="0" w:color="auto"/>
        <w:left w:val="none" w:sz="0" w:space="0" w:color="auto"/>
        <w:bottom w:val="none" w:sz="0" w:space="0" w:color="auto"/>
        <w:right w:val="none" w:sz="0" w:space="0" w:color="auto"/>
      </w:divBdr>
    </w:div>
    <w:div w:id="1866753648">
      <w:bodyDiv w:val="1"/>
      <w:marLeft w:val="0"/>
      <w:marRight w:val="0"/>
      <w:marTop w:val="0"/>
      <w:marBottom w:val="0"/>
      <w:divBdr>
        <w:top w:val="none" w:sz="0" w:space="0" w:color="auto"/>
        <w:left w:val="none" w:sz="0" w:space="0" w:color="auto"/>
        <w:bottom w:val="none" w:sz="0" w:space="0" w:color="auto"/>
        <w:right w:val="none" w:sz="0" w:space="0" w:color="auto"/>
      </w:divBdr>
    </w:div>
    <w:div w:id="1902515622">
      <w:bodyDiv w:val="1"/>
      <w:marLeft w:val="0"/>
      <w:marRight w:val="0"/>
      <w:marTop w:val="0"/>
      <w:marBottom w:val="0"/>
      <w:divBdr>
        <w:top w:val="none" w:sz="0" w:space="0" w:color="auto"/>
        <w:left w:val="none" w:sz="0" w:space="0" w:color="auto"/>
        <w:bottom w:val="none" w:sz="0" w:space="0" w:color="auto"/>
        <w:right w:val="none" w:sz="0" w:space="0" w:color="auto"/>
      </w:divBdr>
    </w:div>
    <w:div w:id="1957249556">
      <w:bodyDiv w:val="1"/>
      <w:marLeft w:val="0"/>
      <w:marRight w:val="0"/>
      <w:marTop w:val="0"/>
      <w:marBottom w:val="0"/>
      <w:divBdr>
        <w:top w:val="none" w:sz="0" w:space="0" w:color="auto"/>
        <w:left w:val="none" w:sz="0" w:space="0" w:color="auto"/>
        <w:bottom w:val="none" w:sz="0" w:space="0" w:color="auto"/>
        <w:right w:val="none" w:sz="0" w:space="0" w:color="auto"/>
      </w:divBdr>
    </w:div>
    <w:div w:id="197756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F4FF5DF589F40E0A5435CC8B22B809F"/>
        <w:category>
          <w:name w:val="General"/>
          <w:gallery w:val="placeholder"/>
        </w:category>
        <w:types>
          <w:type w:val="bbPlcHdr"/>
        </w:types>
        <w:behaviors>
          <w:behavior w:val="content"/>
        </w:behaviors>
        <w:guid w:val="{7CC8F71B-6E44-4869-8458-A28A7888DDB0}"/>
      </w:docPartPr>
      <w:docPartBody>
        <w:p w:rsidR="004C65BA" w:rsidRDefault="004C65BA" w:rsidP="004C65BA">
          <w:pPr>
            <w:pStyle w:val="0F4FF5DF589F40E0A5435CC8B22B809F"/>
          </w:pPr>
          <w:r>
            <w:rPr>
              <w:rFonts w:asciiTheme="majorHAnsi" w:eastAsiaTheme="majorEastAsia" w:hAnsiTheme="majorHAnsi" w:cstheme="majorBidi"/>
              <w:caps/>
              <w:color w:val="156082" w:themeColor="accent1"/>
              <w:sz w:val="80"/>
              <w:szCs w:val="80"/>
            </w:rPr>
            <w:t>[Document title]</w:t>
          </w:r>
        </w:p>
      </w:docPartBody>
    </w:docPart>
    <w:docPart>
      <w:docPartPr>
        <w:name w:val="823F02193B14432FB9263E690FB39603"/>
        <w:category>
          <w:name w:val="General"/>
          <w:gallery w:val="placeholder"/>
        </w:category>
        <w:types>
          <w:type w:val="bbPlcHdr"/>
        </w:types>
        <w:behaviors>
          <w:behavior w:val="content"/>
        </w:behaviors>
        <w:guid w:val="{F83470A7-0BAC-4914-873B-49BE85EED224}"/>
      </w:docPartPr>
      <w:docPartBody>
        <w:p w:rsidR="004C65BA" w:rsidRDefault="004C65BA" w:rsidP="004C65BA">
          <w:pPr>
            <w:pStyle w:val="823F02193B14432FB9263E690FB39603"/>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5BA"/>
    <w:rsid w:val="004C65BA"/>
    <w:rsid w:val="00C445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4FF5DF589F40E0A5435CC8B22B809F">
    <w:name w:val="0F4FF5DF589F40E0A5435CC8B22B809F"/>
    <w:rsid w:val="004C65BA"/>
  </w:style>
  <w:style w:type="paragraph" w:customStyle="1" w:styleId="823F02193B14432FB9263E690FB39603">
    <w:name w:val="823F02193B14432FB9263E690FB39603"/>
    <w:rsid w:val="004C65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2024-09-29T00:00:00</PublishDate>
  <Abstract/>
  <CompanyAddress>9A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20F-0340</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NLP</dc:title>
  <dc:subject>Assignment # 1</dc:subject>
  <dc:creator>Muhammad Aurangzaib</dc:creator>
  <cp:keywords/>
  <dc:description/>
  <cp:lastModifiedBy>Muhammad Aurangzaib</cp:lastModifiedBy>
  <cp:revision>1</cp:revision>
  <dcterms:created xsi:type="dcterms:W3CDTF">2024-09-29T15:26:00Z</dcterms:created>
  <dcterms:modified xsi:type="dcterms:W3CDTF">2024-09-29T15:54:00Z</dcterms:modified>
</cp:coreProperties>
</file>