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Student ID=bc190200232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MTH603 Assignment 2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Aptos" w:hAnsi="Aptos" w:cs="Aptos" w:eastAsia="Aptos"/>
          <w:b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-5"/>
          <w:position w:val="0"/>
          <w:sz w:val="24"/>
          <w:shd w:fill="auto" w:val="clear"/>
        </w:rPr>
        <w:t xml:space="preserve">01:</w:t>
      </w:r>
    </w:p>
    <w:p>
      <w:pPr>
        <w:spacing w:before="211" w:after="160" w:line="276"/>
        <w:ind w:right="526" w:left="132" w:firstLine="4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Aptos" w:hAnsi="Aptos" w:cs="Aptos" w:eastAsia="Apto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(1.40)</w:t>
      </w:r>
      <w:r>
        <w:rPr>
          <w:rFonts w:ascii="Aptos" w:hAnsi="Aptos" w:cs="Aptos" w:eastAsia="Apto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ptos" w:hAnsi="Aptos" w:cs="Aptos" w:eastAsia="Apto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''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(1.40)</w:t>
      </w:r>
      <w:r>
        <w:rPr>
          <w:rFonts w:ascii="Aptos" w:hAnsi="Aptos" w:cs="Aptos" w:eastAsia="Apto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Aptos" w:hAnsi="Aptos" w:cs="Aptos" w:eastAsia="Apto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ptos" w:hAnsi="Aptos" w:cs="Aptos" w:eastAsia="Apto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Newton's</w:t>
      </w:r>
      <w:r>
        <w:rPr>
          <w:rFonts w:ascii="Aptos" w:hAnsi="Aptos" w:cs="Aptos" w:eastAsia="Apto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Backward</w:t>
      </w:r>
      <w:r>
        <w:rPr>
          <w:rFonts w:ascii="Aptos" w:hAnsi="Aptos" w:cs="Aptos" w:eastAsia="Apto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difference</w:t>
      </w:r>
      <w:r>
        <w:rPr>
          <w:rFonts w:ascii="Aptos" w:hAnsi="Aptos" w:cs="Aptos" w:eastAsia="Apto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formula for derivatives from the following table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1502"/>
        <w:gridCol w:w="1503"/>
        <w:gridCol w:w="1502"/>
        <w:gridCol w:w="1502"/>
        <w:gridCol w:w="1505"/>
        <w:gridCol w:w="1502"/>
      </w:tblGrid>
      <w:tr>
        <w:trPr>
          <w:trHeight w:val="323" w:hRule="auto"/>
          <w:jc w:val="left"/>
        </w:trPr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1.24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1.28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1.32</w:t>
            </w:r>
          </w:p>
        </w:tc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1.36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1.40</w:t>
            </w:r>
          </w:p>
        </w:tc>
      </w:tr>
      <w:tr>
        <w:trPr>
          <w:trHeight w:val="321" w:hRule="auto"/>
          <w:jc w:val="left"/>
        </w:trPr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-4"/>
                <w:position w:val="0"/>
                <w:sz w:val="24"/>
                <w:shd w:fill="auto" w:val="clear"/>
              </w:rPr>
              <w:t xml:space="preserve">f(x)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3.2542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4.1562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4.8531</w:t>
            </w:r>
          </w:p>
        </w:tc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5.4623</w:t>
            </w:r>
          </w:p>
        </w:tc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6.1811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1: Calculate the backward difference for the first derivative (f'(1.40)):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 = 1.40 - 1.36 = 0.04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 = f(1.40) - f(1.36) = 6.1811 - 5.4623 = 0.7188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2: Calculate f'(1.40):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the formula for the first derivative: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Δy / Δx = 0.7188 / 0.04 = 17.97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So, f'(1.40)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17.97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3: Calculate the backward difference for the second derivative (f''(1.40)):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Now, we need to find the second difference: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 = 1.36 - 1.32 = 0.04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y1 = f(1.36) - f(1.32) = 5.4623 - 4.8531 = 0.6092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4: Calculate f''(1.40):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the formula for the second derivative: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f''(1.40)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^2y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2y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y1 -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 = 0.6092 - 0.7188 = -0.1096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Now, calculate f''(1.40):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f''(1.40)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2y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= (-0.1096) / 0.04 = -2.74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So, f''(1.40)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-2.74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Therefore, using Newton's Backward Difference Formula, we have found that:</w:t>
      </w:r>
    </w:p>
    <w:p>
      <w:pPr>
        <w:spacing w:before="0" w:after="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17.97 f''(1.40)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-2.74</w:t>
      </w:r>
    </w:p>
    <w:p>
      <w:pPr>
        <w:keepNext w:val="true"/>
        <w:keepLines w:val="true"/>
        <w:spacing w:before="221" w:after="80" w:line="276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209" w:dyaOrig="2572">
          <v:rect xmlns:o="urn:schemas-microsoft-com:office:office" xmlns:v="urn:schemas-microsoft-com:vml" id="rectole0000000000" style="width:360.450000pt;height:12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-2"/>
          <w:position w:val="0"/>
          <w:sz w:val="24"/>
          <w:shd w:fill="auto" w:val="clear"/>
        </w:rPr>
      </w:pP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-2"/>
          <w:position w:val="0"/>
          <w:sz w:val="24"/>
          <w:shd w:fill="auto" w:val="clear"/>
        </w:rPr>
        <w:t xml:space="preserve">Solution:</w:t>
      </w: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-2"/>
          <w:position w:val="0"/>
          <w:sz w:val="24"/>
          <w:shd w:fill="auto" w:val="clear"/>
        </w:rPr>
      </w:pPr>
    </w:p>
    <w:p>
      <w:pPr>
        <w:spacing w:before="76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Interval Width (h):</w:t>
      </w:r>
    </w:p>
    <w:p>
      <w:pPr>
        <w:spacing w:before="76" w:after="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 ​ = ​ =​ = 1.5</w:t>
      </w:r>
    </w:p>
    <w:p>
      <w:pPr>
        <w:spacing w:before="76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Interval Points (x):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76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points are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0​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​,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​,…,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​, where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=0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​=1.5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​=3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​=4.5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​=6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​=7.5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​=9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​=10.5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​=12</w:t>
      </w:r>
    </w:p>
    <w:p>
      <w:pPr>
        <w:spacing w:before="76" w:after="160" w:line="276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Function Values at Each Point (f(x)):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 calculate </w:t>
      </w:r>
    </w:p>
    <w:p>
      <w:pPr>
        <w:spacing w:before="76" w:after="160" w:line="276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  <w:vertAlign w:val="superscript"/>
        </w:rPr>
        <w:t xml:space="preserve">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xi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 + 0.5 for each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​.</w:t>
      </w:r>
    </w:p>
    <w:p>
      <w:pPr>
        <w:spacing w:before="76" w:after="160" w:line="276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Simpson's Rule Formula:</w:t>
      </w:r>
    </w:p>
    <w:p>
      <w:pPr>
        <w:spacing w:before="76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Let's calculate the function values at each point and then apply Simpson's Rule to get the approximation.</w:t>
      </w:r>
    </w:p>
    <w:p>
      <w:pPr>
        <w:spacing w:before="76" w:after="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Here are the detailed calculations for each step:</w:t>
      </w:r>
    </w:p>
    <w:p>
      <w:pPr>
        <w:numPr>
          <w:ilvl w:val="0"/>
          <w:numId w:val="30"/>
        </w:numPr>
        <w:tabs>
          <w:tab w:val="left" w:pos="720" w:leader="none"/>
        </w:tabs>
        <w:spacing w:before="76" w:after="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Function Values at Each Interval Point 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​):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(0) = 1.5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(1.5)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0.5111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(3)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0.5001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(4.5)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(6)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(7.5)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(9)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(10.5)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0.5000</w:t>
      </w:r>
    </w:p>
    <w:p>
      <w:pPr>
        <w:spacing w:before="76" w:after="160" w:line="276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​) =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(12) = 0.5000</w:t>
      </w:r>
    </w:p>
    <w:p>
      <w:pPr>
        <w:numPr>
          <w:ilvl w:val="0"/>
          <w:numId w:val="32"/>
        </w:numPr>
        <w:tabs>
          <w:tab w:val="left" w:pos="720" w:leader="none"/>
        </w:tabs>
        <w:spacing w:before="76" w:after="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Applying Simpson's Rule:</w:t>
      </w: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6.522</w:t>
      </w:r>
    </w:p>
    <w:p>
      <w:pPr>
        <w:spacing w:before="76" w:after="160" w:line="276"/>
        <w:ind w:right="0" w:left="143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