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8FE0B6" w14:textId="77777777" w:rsidR="00273C93" w:rsidRPr="002875E3" w:rsidRDefault="00273C93" w:rsidP="00E57D5F">
      <w:pPr>
        <w:pStyle w:val="Title"/>
        <w:spacing w:line="360" w:lineRule="auto"/>
        <w:rPr>
          <w:rFonts w:ascii="Calibri" w:eastAsia="Calibri" w:hAnsi="Calibri" w:cs="Calibri"/>
          <w:color w:val="4471C4"/>
          <w:spacing w:val="-2"/>
          <w:kern w:val="0"/>
          <w:sz w:val="64"/>
          <w:szCs w:val="64"/>
        </w:rPr>
      </w:pPr>
      <w:bookmarkStart w:id="0" w:name="Xb41844e04ff3a8a4923e2a4b9255e53c989de3a"/>
      <w:bookmarkStart w:id="1" w:name="abstract"/>
      <w:r w:rsidRPr="002875E3">
        <w:rPr>
          <w:rFonts w:ascii="Calibri" w:eastAsia="Calibri" w:hAnsi="Calibri" w:cs="Calibri" w:hint="cs"/>
          <w:color w:val="4471C4"/>
          <w:spacing w:val="-2"/>
          <w:kern w:val="0"/>
          <w:sz w:val="64"/>
          <w:szCs w:val="64"/>
        </w:rPr>
        <w:t>Effective Exception Handling in Python for Data Science and Machine Learning Applications</w:t>
      </w:r>
    </w:p>
    <w:p w14:paraId="758E9DEC" w14:textId="77777777" w:rsidR="00273C93" w:rsidRPr="00E57D5F" w:rsidRDefault="00273C93" w:rsidP="00E57D5F">
      <w:pPr>
        <w:pStyle w:val="BodyText"/>
        <w:spacing w:line="360" w:lineRule="auto"/>
        <w:rPr>
          <w:rFonts w:ascii="Arial" w:hAnsi="Arial" w:cs="Arial"/>
        </w:rPr>
      </w:pPr>
    </w:p>
    <w:p w14:paraId="46AC8C18" w14:textId="0EE44220" w:rsidR="00273C93" w:rsidRPr="002875E3" w:rsidRDefault="002875E3" w:rsidP="002875E3">
      <w:pPr>
        <w:spacing w:before="220" w:line="360" w:lineRule="auto"/>
        <w:ind w:right="846"/>
        <w:rPr>
          <w:rFonts w:ascii="Arial" w:hAnsi="Arial" w:cs="Arial"/>
          <w:b/>
          <w:bCs/>
          <w:sz w:val="28"/>
          <w:szCs w:val="28"/>
        </w:rPr>
      </w:pPr>
      <w:r>
        <w:rPr>
          <w:rFonts w:ascii="Arial" w:hAnsi="Arial" w:cs="Arial"/>
          <w:color w:val="404040"/>
        </w:rPr>
        <w:t xml:space="preserve">              </w:t>
      </w:r>
      <w:r w:rsidR="00273C93" w:rsidRPr="002875E3">
        <w:rPr>
          <w:rFonts w:ascii="Arial" w:hAnsi="Arial" w:cs="Arial" w:hint="cs"/>
          <w:b/>
          <w:bCs/>
          <w:color w:val="404040"/>
          <w:sz w:val="28"/>
          <w:szCs w:val="28"/>
        </w:rPr>
        <w:t>Course</w:t>
      </w:r>
      <w:r w:rsidR="00273C93" w:rsidRPr="002875E3">
        <w:rPr>
          <w:rFonts w:ascii="Arial" w:hAnsi="Arial" w:cs="Arial" w:hint="cs"/>
          <w:b/>
          <w:bCs/>
          <w:color w:val="404040"/>
          <w:spacing w:val="-10"/>
          <w:sz w:val="28"/>
          <w:szCs w:val="28"/>
        </w:rPr>
        <w:t xml:space="preserve"> </w:t>
      </w:r>
      <w:r w:rsidR="00273C93" w:rsidRPr="002875E3">
        <w:rPr>
          <w:rFonts w:ascii="Arial" w:hAnsi="Arial" w:cs="Arial" w:hint="cs"/>
          <w:b/>
          <w:bCs/>
          <w:color w:val="404040"/>
          <w:sz w:val="28"/>
          <w:szCs w:val="28"/>
        </w:rPr>
        <w:t>Name:</w:t>
      </w:r>
      <w:r w:rsidR="00273C93" w:rsidRPr="002875E3">
        <w:rPr>
          <w:rFonts w:ascii="Arial" w:hAnsi="Arial" w:cs="Arial" w:hint="cs"/>
          <w:b/>
          <w:bCs/>
          <w:color w:val="404040"/>
          <w:spacing w:val="-7"/>
          <w:sz w:val="28"/>
          <w:szCs w:val="28"/>
        </w:rPr>
        <w:t xml:space="preserve"> </w:t>
      </w:r>
      <w:r w:rsidR="00273C93" w:rsidRPr="002875E3">
        <w:rPr>
          <w:rFonts w:ascii="Arial" w:hAnsi="Arial" w:cs="Arial" w:hint="cs"/>
          <w:b/>
          <w:bCs/>
          <w:color w:val="404040"/>
          <w:sz w:val="28"/>
          <w:szCs w:val="28"/>
        </w:rPr>
        <w:t>Programming</w:t>
      </w:r>
      <w:r w:rsidR="00273C93" w:rsidRPr="002875E3">
        <w:rPr>
          <w:rFonts w:ascii="Arial" w:hAnsi="Arial" w:cs="Arial" w:hint="cs"/>
          <w:b/>
          <w:bCs/>
          <w:color w:val="404040"/>
          <w:spacing w:val="-8"/>
          <w:sz w:val="28"/>
          <w:szCs w:val="28"/>
        </w:rPr>
        <w:t xml:space="preserve"> </w:t>
      </w:r>
      <w:r w:rsidR="00273C93" w:rsidRPr="002875E3">
        <w:rPr>
          <w:rFonts w:ascii="Arial" w:hAnsi="Arial" w:cs="Arial" w:hint="cs"/>
          <w:b/>
          <w:bCs/>
          <w:color w:val="404040"/>
          <w:sz w:val="28"/>
          <w:szCs w:val="28"/>
        </w:rPr>
        <w:t>With</w:t>
      </w:r>
      <w:r w:rsidR="00273C93" w:rsidRPr="002875E3">
        <w:rPr>
          <w:rFonts w:ascii="Arial" w:hAnsi="Arial" w:cs="Arial" w:hint="cs"/>
          <w:b/>
          <w:bCs/>
          <w:color w:val="404040"/>
          <w:spacing w:val="-3"/>
          <w:sz w:val="28"/>
          <w:szCs w:val="28"/>
        </w:rPr>
        <w:t xml:space="preserve"> </w:t>
      </w:r>
      <w:r w:rsidR="00273C93" w:rsidRPr="002875E3">
        <w:rPr>
          <w:rFonts w:ascii="Arial" w:hAnsi="Arial" w:cs="Arial" w:hint="cs"/>
          <w:b/>
          <w:bCs/>
          <w:color w:val="404040"/>
          <w:sz w:val="28"/>
          <w:szCs w:val="28"/>
        </w:rPr>
        <w:t>Python</w:t>
      </w:r>
      <w:r w:rsidR="00273C93" w:rsidRPr="002875E3">
        <w:rPr>
          <w:rFonts w:ascii="Arial" w:hAnsi="Arial" w:cs="Arial" w:hint="cs"/>
          <w:b/>
          <w:bCs/>
          <w:color w:val="404040"/>
          <w:spacing w:val="-7"/>
          <w:sz w:val="28"/>
          <w:szCs w:val="28"/>
        </w:rPr>
        <w:t xml:space="preserve"> </w:t>
      </w:r>
      <w:r w:rsidR="00273C93" w:rsidRPr="002875E3">
        <w:rPr>
          <w:rFonts w:ascii="Arial" w:hAnsi="Arial" w:cs="Arial" w:hint="cs"/>
          <w:b/>
          <w:bCs/>
          <w:color w:val="404040"/>
          <w:spacing w:val="-2"/>
          <w:sz w:val="28"/>
          <w:szCs w:val="28"/>
        </w:rPr>
        <w:t>DLMDSPWP01</w:t>
      </w:r>
    </w:p>
    <w:p w14:paraId="2E4EEDEF" w14:textId="77777777" w:rsidR="00273C93" w:rsidRPr="00E57D5F" w:rsidRDefault="00273C93" w:rsidP="00E57D5F">
      <w:pPr>
        <w:pStyle w:val="BodyText"/>
        <w:spacing w:before="5" w:line="360" w:lineRule="auto"/>
        <w:ind w:right="1188"/>
        <w:rPr>
          <w:rFonts w:ascii="Arial" w:hAnsi="Arial" w:cs="Arial"/>
        </w:rPr>
      </w:pPr>
    </w:p>
    <w:p w14:paraId="5C51A059" w14:textId="77777777" w:rsidR="00273C93" w:rsidRPr="00E57D5F" w:rsidRDefault="00273C93" w:rsidP="00E57D5F">
      <w:pPr>
        <w:pStyle w:val="BodyText"/>
        <w:spacing w:before="5" w:line="360" w:lineRule="auto"/>
        <w:ind w:right="1188"/>
        <w:rPr>
          <w:rFonts w:ascii="Arial" w:hAnsi="Arial" w:cs="Arial"/>
        </w:rPr>
      </w:pPr>
    </w:p>
    <w:p w14:paraId="5D8CA27E" w14:textId="14924C1F" w:rsidR="00273C93" w:rsidRPr="002875E3" w:rsidRDefault="00273C93" w:rsidP="002875E3">
      <w:pPr>
        <w:pStyle w:val="BodyText"/>
        <w:widowControl w:val="0"/>
        <w:autoSpaceDE w:val="0"/>
        <w:autoSpaceDN w:val="0"/>
        <w:spacing w:before="1" w:after="0"/>
        <w:ind w:right="1185"/>
        <w:jc w:val="right"/>
        <w:rPr>
          <w:rFonts w:ascii="Microsoft Sans Serif" w:eastAsia="Microsoft Sans Serif" w:hAnsi="Microsoft Sans Serif" w:cs="Microsoft Sans Serif"/>
          <w:color w:val="333333"/>
          <w:sz w:val="22"/>
          <w:szCs w:val="22"/>
        </w:rPr>
      </w:pPr>
      <w:r w:rsidRPr="002875E3">
        <w:rPr>
          <w:rFonts w:ascii="Microsoft Sans Serif" w:eastAsia="Microsoft Sans Serif" w:hAnsi="Microsoft Sans Serif" w:cs="Microsoft Sans Serif" w:hint="cs"/>
          <w:color w:val="333333"/>
          <w:sz w:val="22"/>
          <w:szCs w:val="22"/>
        </w:rPr>
        <w:t>Type of Thesis: Research &amp; Practical</w:t>
      </w:r>
    </w:p>
    <w:p w14:paraId="7742ADA9" w14:textId="024F5437" w:rsidR="00273C93" w:rsidRPr="002875E3" w:rsidRDefault="00273C93" w:rsidP="002875E3">
      <w:pPr>
        <w:pStyle w:val="BodyText"/>
        <w:widowControl w:val="0"/>
        <w:autoSpaceDE w:val="0"/>
        <w:autoSpaceDN w:val="0"/>
        <w:spacing w:before="1" w:after="0"/>
        <w:ind w:right="1185"/>
        <w:jc w:val="right"/>
        <w:rPr>
          <w:rFonts w:ascii="Microsoft Sans Serif" w:eastAsia="Microsoft Sans Serif" w:hAnsi="Microsoft Sans Serif" w:cs="Microsoft Sans Serif"/>
          <w:color w:val="333333"/>
          <w:sz w:val="22"/>
          <w:szCs w:val="22"/>
        </w:rPr>
      </w:pPr>
      <w:r w:rsidRPr="002875E3">
        <w:rPr>
          <w:rFonts w:ascii="Microsoft Sans Serif" w:eastAsia="Microsoft Sans Serif" w:hAnsi="Microsoft Sans Serif" w:cs="Microsoft Sans Serif" w:hint="cs"/>
          <w:color w:val="333333"/>
          <w:sz w:val="22"/>
          <w:szCs w:val="22"/>
        </w:rPr>
        <w:t xml:space="preserve">Date: 10 </w:t>
      </w:r>
      <w:proofErr w:type="gramStart"/>
      <w:r w:rsidRPr="002875E3">
        <w:rPr>
          <w:rFonts w:ascii="Microsoft Sans Serif" w:eastAsia="Microsoft Sans Serif" w:hAnsi="Microsoft Sans Serif" w:cs="Microsoft Sans Serif" w:hint="cs"/>
          <w:color w:val="333333"/>
          <w:sz w:val="22"/>
          <w:szCs w:val="22"/>
        </w:rPr>
        <w:t>January  2026</w:t>
      </w:r>
      <w:proofErr w:type="gramEnd"/>
    </w:p>
    <w:p w14:paraId="540D3031" w14:textId="61AC3BDF" w:rsidR="00273C93" w:rsidRPr="002875E3" w:rsidRDefault="00273C93" w:rsidP="002875E3">
      <w:pPr>
        <w:pStyle w:val="BodyText"/>
        <w:widowControl w:val="0"/>
        <w:autoSpaceDE w:val="0"/>
        <w:autoSpaceDN w:val="0"/>
        <w:spacing w:before="1" w:after="0"/>
        <w:ind w:right="1185"/>
        <w:jc w:val="right"/>
        <w:rPr>
          <w:rFonts w:ascii="Microsoft Sans Serif" w:eastAsia="Microsoft Sans Serif" w:hAnsi="Microsoft Sans Serif" w:cs="Microsoft Sans Serif"/>
          <w:color w:val="333333"/>
          <w:sz w:val="22"/>
          <w:szCs w:val="22"/>
        </w:rPr>
      </w:pPr>
      <w:r w:rsidRPr="002875E3">
        <w:rPr>
          <w:rFonts w:ascii="Microsoft Sans Serif" w:eastAsia="Microsoft Sans Serif" w:hAnsi="Microsoft Sans Serif" w:cs="Microsoft Sans Serif" w:hint="cs"/>
          <w:color w:val="333333"/>
          <w:sz w:val="22"/>
          <w:szCs w:val="22"/>
        </w:rPr>
        <w:t xml:space="preserve">Author Name: </w:t>
      </w:r>
      <w:proofErr w:type="spellStart"/>
      <w:r w:rsidRPr="002875E3">
        <w:rPr>
          <w:rFonts w:ascii="Microsoft Sans Serif" w:eastAsia="Microsoft Sans Serif" w:hAnsi="Microsoft Sans Serif" w:cs="Microsoft Sans Serif" w:hint="cs"/>
          <w:color w:val="333333"/>
          <w:sz w:val="22"/>
          <w:szCs w:val="22"/>
        </w:rPr>
        <w:t>Zaiba</w:t>
      </w:r>
      <w:proofErr w:type="spellEnd"/>
      <w:r w:rsidRPr="002875E3">
        <w:rPr>
          <w:rFonts w:ascii="Microsoft Sans Serif" w:eastAsia="Microsoft Sans Serif" w:hAnsi="Microsoft Sans Serif" w:cs="Microsoft Sans Serif" w:hint="cs"/>
          <w:color w:val="333333"/>
          <w:sz w:val="22"/>
          <w:szCs w:val="22"/>
        </w:rPr>
        <w:t xml:space="preserve"> Khan</w:t>
      </w:r>
    </w:p>
    <w:p w14:paraId="18FEB520" w14:textId="2781C3AA" w:rsidR="00273C93" w:rsidRPr="002875E3" w:rsidRDefault="00273C93" w:rsidP="002875E3">
      <w:pPr>
        <w:pStyle w:val="BodyText"/>
        <w:widowControl w:val="0"/>
        <w:autoSpaceDE w:val="0"/>
        <w:autoSpaceDN w:val="0"/>
        <w:spacing w:before="1" w:after="0"/>
        <w:ind w:right="1185"/>
        <w:jc w:val="right"/>
        <w:rPr>
          <w:rFonts w:ascii="Microsoft Sans Serif" w:eastAsia="Microsoft Sans Serif" w:hAnsi="Microsoft Sans Serif" w:cs="Microsoft Sans Serif"/>
          <w:color w:val="333333"/>
          <w:sz w:val="22"/>
          <w:szCs w:val="22"/>
        </w:rPr>
      </w:pPr>
      <w:r w:rsidRPr="002875E3">
        <w:rPr>
          <w:rFonts w:ascii="Microsoft Sans Serif" w:eastAsia="Microsoft Sans Serif" w:hAnsi="Microsoft Sans Serif" w:cs="Microsoft Sans Serif" w:hint="cs"/>
          <w:color w:val="333333"/>
          <w:sz w:val="22"/>
          <w:szCs w:val="22"/>
        </w:rPr>
        <w:t xml:space="preserve">Author Email: </w:t>
      </w:r>
      <w:hyperlink r:id="rId6" w:history="1">
        <w:r w:rsidRPr="002875E3">
          <w:rPr>
            <w:rFonts w:ascii="Microsoft Sans Serif" w:eastAsia="Microsoft Sans Serif" w:hAnsi="Microsoft Sans Serif" w:cs="Microsoft Sans Serif"/>
            <w:color w:val="333333"/>
            <w:sz w:val="22"/>
            <w:szCs w:val="22"/>
          </w:rPr>
          <w:t>zaiba.khan@iu-study.org</w:t>
        </w:r>
      </w:hyperlink>
    </w:p>
    <w:p w14:paraId="7E77409F" w14:textId="3DC7E88C" w:rsidR="00273C93" w:rsidRPr="002875E3" w:rsidRDefault="00273C93" w:rsidP="002875E3">
      <w:pPr>
        <w:pStyle w:val="BodyText"/>
        <w:widowControl w:val="0"/>
        <w:autoSpaceDE w:val="0"/>
        <w:autoSpaceDN w:val="0"/>
        <w:spacing w:before="1" w:after="0"/>
        <w:ind w:right="1185"/>
        <w:jc w:val="right"/>
        <w:rPr>
          <w:rFonts w:ascii="Microsoft Sans Serif" w:eastAsia="Microsoft Sans Serif" w:hAnsi="Microsoft Sans Serif" w:cs="Microsoft Sans Serif"/>
          <w:color w:val="333333"/>
          <w:sz w:val="22"/>
          <w:szCs w:val="22"/>
        </w:rPr>
      </w:pPr>
      <w:r w:rsidRPr="002875E3">
        <w:rPr>
          <w:rFonts w:ascii="Microsoft Sans Serif" w:eastAsia="Microsoft Sans Serif" w:hAnsi="Microsoft Sans Serif" w:cs="Microsoft Sans Serif" w:hint="cs"/>
          <w:color w:val="333333"/>
          <w:sz w:val="22"/>
          <w:szCs w:val="22"/>
        </w:rPr>
        <w:t>Matriculation Number: 4243508</w:t>
      </w:r>
    </w:p>
    <w:p w14:paraId="4DC69FEF" w14:textId="385E7A67" w:rsidR="00273C93" w:rsidRPr="002875E3" w:rsidRDefault="00273C93" w:rsidP="002875E3">
      <w:pPr>
        <w:pStyle w:val="BodyText"/>
        <w:widowControl w:val="0"/>
        <w:autoSpaceDE w:val="0"/>
        <w:autoSpaceDN w:val="0"/>
        <w:spacing w:before="1" w:after="0"/>
        <w:ind w:right="1185"/>
        <w:jc w:val="right"/>
        <w:rPr>
          <w:rFonts w:ascii="Microsoft Sans Serif" w:eastAsia="Microsoft Sans Serif" w:hAnsi="Microsoft Sans Serif" w:cs="Microsoft Sans Serif"/>
          <w:color w:val="333333"/>
          <w:sz w:val="22"/>
          <w:szCs w:val="22"/>
        </w:rPr>
      </w:pPr>
      <w:r w:rsidRPr="002875E3">
        <w:rPr>
          <w:rFonts w:ascii="Microsoft Sans Serif" w:eastAsia="Microsoft Sans Serif" w:hAnsi="Microsoft Sans Serif" w:cs="Microsoft Sans Serif" w:hint="cs"/>
          <w:color w:val="333333"/>
          <w:sz w:val="22"/>
          <w:szCs w:val="22"/>
        </w:rPr>
        <w:t xml:space="preserve">Tutor Name: </w:t>
      </w:r>
      <w:proofErr w:type="spellStart"/>
      <w:r w:rsidRPr="002875E3">
        <w:rPr>
          <w:rFonts w:ascii="Microsoft Sans Serif" w:eastAsia="Microsoft Sans Serif" w:hAnsi="Microsoft Sans Serif" w:cs="Microsoft Sans Serif" w:hint="cs"/>
          <w:color w:val="333333"/>
          <w:sz w:val="22"/>
          <w:szCs w:val="22"/>
        </w:rPr>
        <w:t>Cosmina</w:t>
      </w:r>
      <w:proofErr w:type="spellEnd"/>
      <w:r w:rsidRPr="002875E3">
        <w:rPr>
          <w:rFonts w:ascii="Microsoft Sans Serif" w:eastAsia="Microsoft Sans Serif" w:hAnsi="Microsoft Sans Serif" w:cs="Microsoft Sans Serif" w:hint="cs"/>
          <w:color w:val="333333"/>
          <w:sz w:val="22"/>
          <w:szCs w:val="22"/>
        </w:rPr>
        <w:t xml:space="preserve"> </w:t>
      </w:r>
      <w:proofErr w:type="spellStart"/>
      <w:r w:rsidRPr="002875E3">
        <w:rPr>
          <w:rFonts w:ascii="Microsoft Sans Serif" w:eastAsia="Microsoft Sans Serif" w:hAnsi="Microsoft Sans Serif" w:cs="Microsoft Sans Serif" w:hint="cs"/>
          <w:color w:val="333333"/>
          <w:sz w:val="22"/>
          <w:szCs w:val="22"/>
        </w:rPr>
        <w:t>Croitoru</w:t>
      </w:r>
      <w:proofErr w:type="spellEnd"/>
      <w:r w:rsidRPr="002875E3">
        <w:rPr>
          <w:rFonts w:ascii="Microsoft Sans Serif" w:eastAsia="Microsoft Sans Serif" w:hAnsi="Microsoft Sans Serif" w:cs="Microsoft Sans Serif" w:hint="cs"/>
          <w:color w:val="333333"/>
          <w:sz w:val="22"/>
          <w:szCs w:val="22"/>
        </w:rPr>
        <w:t xml:space="preserve"> &amp; Tai Le Quy</w:t>
      </w:r>
    </w:p>
    <w:p w14:paraId="3F21BD2F" w14:textId="77777777" w:rsidR="00273C93" w:rsidRPr="00E57D5F" w:rsidRDefault="00273C93" w:rsidP="00E57D5F">
      <w:pPr>
        <w:pStyle w:val="BodyText"/>
        <w:spacing w:before="5" w:line="360" w:lineRule="auto"/>
        <w:ind w:left="5892" w:right="1190"/>
        <w:rPr>
          <w:rFonts w:ascii="Arial" w:hAnsi="Arial" w:cs="Arial"/>
        </w:rPr>
      </w:pPr>
    </w:p>
    <w:p w14:paraId="0921130C" w14:textId="77777777" w:rsidR="00273C93" w:rsidRPr="00E57D5F" w:rsidRDefault="00273C93" w:rsidP="00E57D5F">
      <w:pPr>
        <w:pStyle w:val="Heading2"/>
        <w:spacing w:line="360" w:lineRule="auto"/>
        <w:rPr>
          <w:rFonts w:ascii="Arial" w:hAnsi="Arial" w:cs="Arial"/>
          <w:sz w:val="24"/>
          <w:szCs w:val="24"/>
        </w:rPr>
      </w:pPr>
    </w:p>
    <w:p w14:paraId="5A04C902" w14:textId="77777777" w:rsidR="00273C93" w:rsidRPr="00E57D5F" w:rsidRDefault="00273C93" w:rsidP="00E57D5F">
      <w:pPr>
        <w:pStyle w:val="Heading2"/>
        <w:spacing w:line="360" w:lineRule="auto"/>
        <w:rPr>
          <w:rFonts w:ascii="Arial" w:hAnsi="Arial" w:cs="Arial"/>
          <w:sz w:val="24"/>
          <w:szCs w:val="24"/>
        </w:rPr>
      </w:pPr>
    </w:p>
    <w:p w14:paraId="627059DE" w14:textId="77777777" w:rsidR="00273C93" w:rsidRPr="00E57D5F" w:rsidRDefault="00273C93" w:rsidP="00E57D5F">
      <w:pPr>
        <w:pStyle w:val="Heading2"/>
        <w:spacing w:line="360" w:lineRule="auto"/>
        <w:rPr>
          <w:rFonts w:ascii="Arial" w:hAnsi="Arial" w:cs="Arial"/>
          <w:sz w:val="24"/>
          <w:szCs w:val="24"/>
        </w:rPr>
      </w:pPr>
    </w:p>
    <w:p w14:paraId="2E288A86" w14:textId="77777777" w:rsidR="00273C93" w:rsidRPr="00E57D5F" w:rsidRDefault="00273C93" w:rsidP="00E57D5F">
      <w:pPr>
        <w:pStyle w:val="Heading2"/>
        <w:spacing w:line="360" w:lineRule="auto"/>
        <w:rPr>
          <w:rFonts w:ascii="Arial" w:hAnsi="Arial" w:cs="Arial"/>
          <w:sz w:val="24"/>
          <w:szCs w:val="24"/>
        </w:rPr>
      </w:pPr>
    </w:p>
    <w:p w14:paraId="4055F8E7" w14:textId="77777777" w:rsidR="00273C93" w:rsidRPr="00E57D5F" w:rsidRDefault="00273C93" w:rsidP="00E57D5F">
      <w:pPr>
        <w:spacing w:line="360" w:lineRule="auto"/>
        <w:rPr>
          <w:rFonts w:ascii="Arial" w:hAnsi="Arial" w:cs="Arial"/>
        </w:rPr>
      </w:pPr>
    </w:p>
    <w:bookmarkEnd w:id="1" w:displacedByCustomXml="next"/>
    <w:bookmarkStart w:id="2" w:name="introduction" w:displacedByCustomXml="next"/>
    <w:sdt>
      <w:sdtPr>
        <w:rPr>
          <w:rFonts w:asciiTheme="minorHAnsi" w:eastAsiaTheme="minorHAnsi" w:hAnsiTheme="minorHAnsi" w:cstheme="minorBidi"/>
          <w:color w:val="auto"/>
          <w:sz w:val="24"/>
          <w:szCs w:val="24"/>
        </w:rPr>
        <w:id w:val="159823363"/>
        <w:docPartObj>
          <w:docPartGallery w:val="Table of Contents"/>
          <w:docPartUnique/>
        </w:docPartObj>
      </w:sdtPr>
      <w:sdtEndPr>
        <w:rPr>
          <w:b/>
          <w:bCs/>
          <w:noProof/>
        </w:rPr>
      </w:sdtEndPr>
      <w:sdtContent>
        <w:p w14:paraId="6626A982" w14:textId="77777777" w:rsidR="00F3264B" w:rsidRDefault="00F3264B">
          <w:pPr>
            <w:pStyle w:val="TOCHeading"/>
          </w:pPr>
        </w:p>
        <w:p w14:paraId="1C91018D" w14:textId="77777777" w:rsidR="00F3264B" w:rsidRDefault="00F3264B">
          <w:pPr>
            <w:pStyle w:val="TOCHeading"/>
          </w:pPr>
        </w:p>
        <w:p w14:paraId="503083C6" w14:textId="7441D4E3" w:rsidR="00F3264B" w:rsidRDefault="00F3264B">
          <w:pPr>
            <w:pStyle w:val="TOCHeading"/>
          </w:pPr>
          <w:r>
            <w:t>Table of Contents</w:t>
          </w:r>
        </w:p>
        <w:p w14:paraId="29378952" w14:textId="38F5F87A" w:rsidR="00DA2DE2" w:rsidRDefault="00F3264B">
          <w:pPr>
            <w:pStyle w:val="TOC1"/>
            <w:tabs>
              <w:tab w:val="right" w:leader="dot" w:pos="9350"/>
            </w:tabs>
            <w:rPr>
              <w:rFonts w:eastAsiaTheme="minorEastAsia"/>
              <w:b w:val="0"/>
              <w:bCs w:val="0"/>
              <w:i w:val="0"/>
              <w:iCs w:val="0"/>
              <w:noProof/>
              <w:kern w:val="2"/>
              <w:lang w:val="en-IN" w:eastAsia="en-GB"/>
              <w14:ligatures w14:val="standardContextual"/>
            </w:rPr>
          </w:pPr>
          <w:r>
            <w:rPr>
              <w:b w:val="0"/>
              <w:bCs w:val="0"/>
            </w:rPr>
            <w:fldChar w:fldCharType="begin"/>
          </w:r>
          <w:r>
            <w:instrText xml:space="preserve"> TOC \o "1-3" \h \z \u </w:instrText>
          </w:r>
          <w:r>
            <w:rPr>
              <w:b w:val="0"/>
              <w:bCs w:val="0"/>
            </w:rPr>
            <w:fldChar w:fldCharType="separate"/>
          </w:r>
          <w:hyperlink w:anchor="_Toc219368976" w:history="1">
            <w:r w:rsidR="00DA2DE2" w:rsidRPr="00C771DE">
              <w:rPr>
                <w:rStyle w:val="Hyperlink"/>
                <w:rFonts w:ascii="Arial" w:hAnsi="Arial" w:cs="Arial"/>
                <w:noProof/>
              </w:rPr>
              <w:t>Abstract</w:t>
            </w:r>
            <w:r w:rsidR="00DA2DE2">
              <w:rPr>
                <w:noProof/>
                <w:webHidden/>
              </w:rPr>
              <w:tab/>
            </w:r>
            <w:r w:rsidR="00DA2DE2">
              <w:rPr>
                <w:noProof/>
                <w:webHidden/>
              </w:rPr>
              <w:fldChar w:fldCharType="begin"/>
            </w:r>
            <w:r w:rsidR="00DA2DE2">
              <w:rPr>
                <w:noProof/>
                <w:webHidden/>
              </w:rPr>
              <w:instrText xml:space="preserve"> PAGEREF _Toc219368976 \h </w:instrText>
            </w:r>
            <w:r w:rsidR="00DA2DE2">
              <w:rPr>
                <w:noProof/>
                <w:webHidden/>
              </w:rPr>
            </w:r>
            <w:r w:rsidR="00DA2DE2">
              <w:rPr>
                <w:noProof/>
                <w:webHidden/>
              </w:rPr>
              <w:fldChar w:fldCharType="separate"/>
            </w:r>
            <w:r w:rsidR="00DA2DE2">
              <w:rPr>
                <w:noProof/>
                <w:webHidden/>
              </w:rPr>
              <w:t>3</w:t>
            </w:r>
            <w:r w:rsidR="00DA2DE2">
              <w:rPr>
                <w:noProof/>
                <w:webHidden/>
              </w:rPr>
              <w:fldChar w:fldCharType="end"/>
            </w:r>
          </w:hyperlink>
        </w:p>
        <w:p w14:paraId="529BE04F" w14:textId="020301E5" w:rsidR="00DA2DE2" w:rsidRDefault="00000000">
          <w:pPr>
            <w:pStyle w:val="TOC1"/>
            <w:tabs>
              <w:tab w:val="right" w:leader="dot" w:pos="9350"/>
            </w:tabs>
            <w:rPr>
              <w:rFonts w:eastAsiaTheme="minorEastAsia"/>
              <w:b w:val="0"/>
              <w:bCs w:val="0"/>
              <w:i w:val="0"/>
              <w:iCs w:val="0"/>
              <w:noProof/>
              <w:kern w:val="2"/>
              <w:lang w:val="en-IN" w:eastAsia="en-GB"/>
              <w14:ligatures w14:val="standardContextual"/>
            </w:rPr>
          </w:pPr>
          <w:hyperlink w:anchor="_Toc219368977" w:history="1">
            <w:r w:rsidR="00DA2DE2" w:rsidRPr="00C771DE">
              <w:rPr>
                <w:rStyle w:val="Hyperlink"/>
                <w:rFonts w:ascii="Arial" w:hAnsi="Arial" w:cs="Arial"/>
                <w:noProof/>
              </w:rPr>
              <w:t>1. Introduction</w:t>
            </w:r>
            <w:r w:rsidR="00DA2DE2">
              <w:rPr>
                <w:noProof/>
                <w:webHidden/>
              </w:rPr>
              <w:tab/>
            </w:r>
            <w:r w:rsidR="00DA2DE2">
              <w:rPr>
                <w:noProof/>
                <w:webHidden/>
              </w:rPr>
              <w:fldChar w:fldCharType="begin"/>
            </w:r>
            <w:r w:rsidR="00DA2DE2">
              <w:rPr>
                <w:noProof/>
                <w:webHidden/>
              </w:rPr>
              <w:instrText xml:space="preserve"> PAGEREF _Toc219368977 \h </w:instrText>
            </w:r>
            <w:r w:rsidR="00DA2DE2">
              <w:rPr>
                <w:noProof/>
                <w:webHidden/>
              </w:rPr>
            </w:r>
            <w:r w:rsidR="00DA2DE2">
              <w:rPr>
                <w:noProof/>
                <w:webHidden/>
              </w:rPr>
              <w:fldChar w:fldCharType="separate"/>
            </w:r>
            <w:r w:rsidR="00DA2DE2">
              <w:rPr>
                <w:noProof/>
                <w:webHidden/>
              </w:rPr>
              <w:t>4</w:t>
            </w:r>
            <w:r w:rsidR="00DA2DE2">
              <w:rPr>
                <w:noProof/>
                <w:webHidden/>
              </w:rPr>
              <w:fldChar w:fldCharType="end"/>
            </w:r>
          </w:hyperlink>
        </w:p>
        <w:p w14:paraId="40F92884" w14:textId="52ACDA3D" w:rsidR="00DA2DE2" w:rsidRDefault="00000000">
          <w:pPr>
            <w:pStyle w:val="TOC3"/>
            <w:tabs>
              <w:tab w:val="right" w:leader="dot" w:pos="9350"/>
            </w:tabs>
            <w:rPr>
              <w:rFonts w:eastAsiaTheme="minorEastAsia"/>
              <w:noProof/>
              <w:kern w:val="2"/>
              <w:sz w:val="24"/>
              <w:szCs w:val="24"/>
              <w:lang w:val="en-IN" w:eastAsia="en-GB"/>
              <w14:ligatures w14:val="standardContextual"/>
            </w:rPr>
          </w:pPr>
          <w:hyperlink w:anchor="_Toc219368978" w:history="1">
            <w:r w:rsidR="00DA2DE2" w:rsidRPr="00C771DE">
              <w:rPr>
                <w:rStyle w:val="Hyperlink"/>
                <w:rFonts w:ascii="Arial" w:hAnsi="Arial" w:cs="Arial"/>
                <w:b/>
                <w:bCs/>
                <w:noProof/>
              </w:rPr>
              <w:t>1.1 Rationale and Relevance of the Topic</w:t>
            </w:r>
            <w:r w:rsidR="00DA2DE2">
              <w:rPr>
                <w:noProof/>
                <w:webHidden/>
              </w:rPr>
              <w:tab/>
            </w:r>
            <w:r w:rsidR="00DA2DE2">
              <w:rPr>
                <w:noProof/>
                <w:webHidden/>
              </w:rPr>
              <w:fldChar w:fldCharType="begin"/>
            </w:r>
            <w:r w:rsidR="00DA2DE2">
              <w:rPr>
                <w:noProof/>
                <w:webHidden/>
              </w:rPr>
              <w:instrText xml:space="preserve"> PAGEREF _Toc219368978 \h </w:instrText>
            </w:r>
            <w:r w:rsidR="00DA2DE2">
              <w:rPr>
                <w:noProof/>
                <w:webHidden/>
              </w:rPr>
            </w:r>
            <w:r w:rsidR="00DA2DE2">
              <w:rPr>
                <w:noProof/>
                <w:webHidden/>
              </w:rPr>
              <w:fldChar w:fldCharType="separate"/>
            </w:r>
            <w:r w:rsidR="00DA2DE2">
              <w:rPr>
                <w:noProof/>
                <w:webHidden/>
              </w:rPr>
              <w:t>4</w:t>
            </w:r>
            <w:r w:rsidR="00DA2DE2">
              <w:rPr>
                <w:noProof/>
                <w:webHidden/>
              </w:rPr>
              <w:fldChar w:fldCharType="end"/>
            </w:r>
          </w:hyperlink>
        </w:p>
        <w:p w14:paraId="3194266C" w14:textId="3F502BD5" w:rsidR="00DA2DE2" w:rsidRDefault="00000000">
          <w:pPr>
            <w:pStyle w:val="TOC3"/>
            <w:tabs>
              <w:tab w:val="right" w:leader="dot" w:pos="9350"/>
            </w:tabs>
            <w:rPr>
              <w:rFonts w:eastAsiaTheme="minorEastAsia"/>
              <w:noProof/>
              <w:kern w:val="2"/>
              <w:sz w:val="24"/>
              <w:szCs w:val="24"/>
              <w:lang w:val="en-IN" w:eastAsia="en-GB"/>
              <w14:ligatures w14:val="standardContextual"/>
            </w:rPr>
          </w:pPr>
          <w:hyperlink w:anchor="_Toc219368979" w:history="1">
            <w:r w:rsidR="00DA2DE2" w:rsidRPr="00C771DE">
              <w:rPr>
                <w:rStyle w:val="Hyperlink"/>
                <w:rFonts w:ascii="Arial" w:hAnsi="Arial" w:cs="Arial"/>
                <w:b/>
                <w:bCs/>
                <w:noProof/>
              </w:rPr>
              <w:t>1.2 Aim and Research Objectives</w:t>
            </w:r>
            <w:r w:rsidR="00DA2DE2">
              <w:rPr>
                <w:noProof/>
                <w:webHidden/>
              </w:rPr>
              <w:tab/>
            </w:r>
            <w:r w:rsidR="00DA2DE2">
              <w:rPr>
                <w:noProof/>
                <w:webHidden/>
              </w:rPr>
              <w:fldChar w:fldCharType="begin"/>
            </w:r>
            <w:r w:rsidR="00DA2DE2">
              <w:rPr>
                <w:noProof/>
                <w:webHidden/>
              </w:rPr>
              <w:instrText xml:space="preserve"> PAGEREF _Toc219368979 \h </w:instrText>
            </w:r>
            <w:r w:rsidR="00DA2DE2">
              <w:rPr>
                <w:noProof/>
                <w:webHidden/>
              </w:rPr>
            </w:r>
            <w:r w:rsidR="00DA2DE2">
              <w:rPr>
                <w:noProof/>
                <w:webHidden/>
              </w:rPr>
              <w:fldChar w:fldCharType="separate"/>
            </w:r>
            <w:r w:rsidR="00DA2DE2">
              <w:rPr>
                <w:noProof/>
                <w:webHidden/>
              </w:rPr>
              <w:t>4</w:t>
            </w:r>
            <w:r w:rsidR="00DA2DE2">
              <w:rPr>
                <w:noProof/>
                <w:webHidden/>
              </w:rPr>
              <w:fldChar w:fldCharType="end"/>
            </w:r>
          </w:hyperlink>
        </w:p>
        <w:p w14:paraId="1B92C83D" w14:textId="74DF8DDF" w:rsidR="00DA2DE2" w:rsidRDefault="00000000">
          <w:pPr>
            <w:pStyle w:val="TOC3"/>
            <w:tabs>
              <w:tab w:val="right" w:leader="dot" w:pos="9350"/>
            </w:tabs>
            <w:rPr>
              <w:rFonts w:eastAsiaTheme="minorEastAsia"/>
              <w:noProof/>
              <w:kern w:val="2"/>
              <w:sz w:val="24"/>
              <w:szCs w:val="24"/>
              <w:lang w:val="en-IN" w:eastAsia="en-GB"/>
              <w14:ligatures w14:val="standardContextual"/>
            </w:rPr>
          </w:pPr>
          <w:hyperlink w:anchor="_Toc219368980" w:history="1">
            <w:r w:rsidR="00DA2DE2" w:rsidRPr="00C771DE">
              <w:rPr>
                <w:rStyle w:val="Hyperlink"/>
                <w:rFonts w:ascii="Arial" w:hAnsi="Arial" w:cs="Arial"/>
                <w:noProof/>
              </w:rPr>
              <w:t>1</w:t>
            </w:r>
            <w:r w:rsidR="00DA2DE2" w:rsidRPr="00C771DE">
              <w:rPr>
                <w:rStyle w:val="Hyperlink"/>
                <w:rFonts w:ascii="Arial" w:hAnsi="Arial" w:cs="Arial"/>
                <w:b/>
                <w:bCs/>
                <w:noProof/>
              </w:rPr>
              <w:t>.3 Scope and Structure of the Assignment</w:t>
            </w:r>
            <w:r w:rsidR="00DA2DE2">
              <w:rPr>
                <w:noProof/>
                <w:webHidden/>
              </w:rPr>
              <w:tab/>
            </w:r>
            <w:r w:rsidR="00DA2DE2">
              <w:rPr>
                <w:noProof/>
                <w:webHidden/>
              </w:rPr>
              <w:fldChar w:fldCharType="begin"/>
            </w:r>
            <w:r w:rsidR="00DA2DE2">
              <w:rPr>
                <w:noProof/>
                <w:webHidden/>
              </w:rPr>
              <w:instrText xml:space="preserve"> PAGEREF _Toc219368980 \h </w:instrText>
            </w:r>
            <w:r w:rsidR="00DA2DE2">
              <w:rPr>
                <w:noProof/>
                <w:webHidden/>
              </w:rPr>
            </w:r>
            <w:r w:rsidR="00DA2DE2">
              <w:rPr>
                <w:noProof/>
                <w:webHidden/>
              </w:rPr>
              <w:fldChar w:fldCharType="separate"/>
            </w:r>
            <w:r w:rsidR="00DA2DE2">
              <w:rPr>
                <w:noProof/>
                <w:webHidden/>
              </w:rPr>
              <w:t>5</w:t>
            </w:r>
            <w:r w:rsidR="00DA2DE2">
              <w:rPr>
                <w:noProof/>
                <w:webHidden/>
              </w:rPr>
              <w:fldChar w:fldCharType="end"/>
            </w:r>
          </w:hyperlink>
        </w:p>
        <w:p w14:paraId="69189F2E" w14:textId="0F8BB376" w:rsidR="00DA2DE2" w:rsidRDefault="00000000">
          <w:pPr>
            <w:pStyle w:val="TOC2"/>
            <w:tabs>
              <w:tab w:val="right" w:leader="dot" w:pos="9350"/>
            </w:tabs>
            <w:rPr>
              <w:rFonts w:eastAsiaTheme="minorEastAsia"/>
              <w:b w:val="0"/>
              <w:bCs w:val="0"/>
              <w:noProof/>
              <w:kern w:val="2"/>
              <w:sz w:val="24"/>
              <w:szCs w:val="24"/>
              <w:lang w:val="en-IN" w:eastAsia="en-GB"/>
              <w14:ligatures w14:val="standardContextual"/>
            </w:rPr>
          </w:pPr>
          <w:hyperlink w:anchor="_Toc219368981" w:history="1">
            <w:r w:rsidR="00DA2DE2" w:rsidRPr="00C771DE">
              <w:rPr>
                <w:rStyle w:val="Hyperlink"/>
                <w:rFonts w:ascii="Arial" w:hAnsi="Arial" w:cs="Arial"/>
                <w:noProof/>
              </w:rPr>
              <w:t>2. Fundamentals of Exception Handling in Python</w:t>
            </w:r>
            <w:r w:rsidR="00DA2DE2">
              <w:rPr>
                <w:noProof/>
                <w:webHidden/>
              </w:rPr>
              <w:tab/>
            </w:r>
            <w:r w:rsidR="00DA2DE2">
              <w:rPr>
                <w:noProof/>
                <w:webHidden/>
              </w:rPr>
              <w:fldChar w:fldCharType="begin"/>
            </w:r>
            <w:r w:rsidR="00DA2DE2">
              <w:rPr>
                <w:noProof/>
                <w:webHidden/>
              </w:rPr>
              <w:instrText xml:space="preserve"> PAGEREF _Toc219368981 \h </w:instrText>
            </w:r>
            <w:r w:rsidR="00DA2DE2">
              <w:rPr>
                <w:noProof/>
                <w:webHidden/>
              </w:rPr>
            </w:r>
            <w:r w:rsidR="00DA2DE2">
              <w:rPr>
                <w:noProof/>
                <w:webHidden/>
              </w:rPr>
              <w:fldChar w:fldCharType="separate"/>
            </w:r>
            <w:r w:rsidR="00DA2DE2">
              <w:rPr>
                <w:noProof/>
                <w:webHidden/>
              </w:rPr>
              <w:t>5</w:t>
            </w:r>
            <w:r w:rsidR="00DA2DE2">
              <w:rPr>
                <w:noProof/>
                <w:webHidden/>
              </w:rPr>
              <w:fldChar w:fldCharType="end"/>
            </w:r>
          </w:hyperlink>
        </w:p>
        <w:p w14:paraId="709F8B70" w14:textId="3950D497" w:rsidR="00DA2DE2" w:rsidRDefault="00000000">
          <w:pPr>
            <w:pStyle w:val="TOC3"/>
            <w:tabs>
              <w:tab w:val="right" w:leader="dot" w:pos="9350"/>
            </w:tabs>
            <w:rPr>
              <w:rFonts w:eastAsiaTheme="minorEastAsia"/>
              <w:noProof/>
              <w:kern w:val="2"/>
              <w:sz w:val="24"/>
              <w:szCs w:val="24"/>
              <w:lang w:val="en-IN" w:eastAsia="en-GB"/>
              <w14:ligatures w14:val="standardContextual"/>
            </w:rPr>
          </w:pPr>
          <w:hyperlink w:anchor="_Toc219368982" w:history="1">
            <w:r w:rsidR="00DA2DE2" w:rsidRPr="00C771DE">
              <w:rPr>
                <w:rStyle w:val="Hyperlink"/>
                <w:rFonts w:ascii="Arial" w:hAnsi="Arial" w:cs="Arial"/>
                <w:noProof/>
              </w:rPr>
              <w:t>2.1 Concept of Exceptions in Programming</w:t>
            </w:r>
            <w:r w:rsidR="00DA2DE2">
              <w:rPr>
                <w:noProof/>
                <w:webHidden/>
              </w:rPr>
              <w:tab/>
            </w:r>
            <w:r w:rsidR="00DA2DE2">
              <w:rPr>
                <w:noProof/>
                <w:webHidden/>
              </w:rPr>
              <w:fldChar w:fldCharType="begin"/>
            </w:r>
            <w:r w:rsidR="00DA2DE2">
              <w:rPr>
                <w:noProof/>
                <w:webHidden/>
              </w:rPr>
              <w:instrText xml:space="preserve"> PAGEREF _Toc219368982 \h </w:instrText>
            </w:r>
            <w:r w:rsidR="00DA2DE2">
              <w:rPr>
                <w:noProof/>
                <w:webHidden/>
              </w:rPr>
            </w:r>
            <w:r w:rsidR="00DA2DE2">
              <w:rPr>
                <w:noProof/>
                <w:webHidden/>
              </w:rPr>
              <w:fldChar w:fldCharType="separate"/>
            </w:r>
            <w:r w:rsidR="00DA2DE2">
              <w:rPr>
                <w:noProof/>
                <w:webHidden/>
              </w:rPr>
              <w:t>5</w:t>
            </w:r>
            <w:r w:rsidR="00DA2DE2">
              <w:rPr>
                <w:noProof/>
                <w:webHidden/>
              </w:rPr>
              <w:fldChar w:fldCharType="end"/>
            </w:r>
          </w:hyperlink>
        </w:p>
        <w:p w14:paraId="33B53ED3" w14:textId="1A731BC9" w:rsidR="00DA2DE2" w:rsidRDefault="00000000">
          <w:pPr>
            <w:pStyle w:val="TOC3"/>
            <w:tabs>
              <w:tab w:val="right" w:leader="dot" w:pos="9350"/>
            </w:tabs>
            <w:rPr>
              <w:rFonts w:eastAsiaTheme="minorEastAsia"/>
              <w:noProof/>
              <w:kern w:val="2"/>
              <w:sz w:val="24"/>
              <w:szCs w:val="24"/>
              <w:lang w:val="en-IN" w:eastAsia="en-GB"/>
              <w14:ligatures w14:val="standardContextual"/>
            </w:rPr>
          </w:pPr>
          <w:hyperlink w:anchor="_Toc219368983" w:history="1">
            <w:r w:rsidR="00DA2DE2" w:rsidRPr="00C771DE">
              <w:rPr>
                <w:rStyle w:val="Hyperlink"/>
                <w:rFonts w:ascii="Arial" w:hAnsi="Arial" w:cs="Arial"/>
                <w:noProof/>
              </w:rPr>
              <w:t>2.2 Python’s Exception Hierarchy</w:t>
            </w:r>
            <w:r w:rsidR="00DA2DE2">
              <w:rPr>
                <w:noProof/>
                <w:webHidden/>
              </w:rPr>
              <w:tab/>
            </w:r>
            <w:r w:rsidR="00DA2DE2">
              <w:rPr>
                <w:noProof/>
                <w:webHidden/>
              </w:rPr>
              <w:fldChar w:fldCharType="begin"/>
            </w:r>
            <w:r w:rsidR="00DA2DE2">
              <w:rPr>
                <w:noProof/>
                <w:webHidden/>
              </w:rPr>
              <w:instrText xml:space="preserve"> PAGEREF _Toc219368983 \h </w:instrText>
            </w:r>
            <w:r w:rsidR="00DA2DE2">
              <w:rPr>
                <w:noProof/>
                <w:webHidden/>
              </w:rPr>
            </w:r>
            <w:r w:rsidR="00DA2DE2">
              <w:rPr>
                <w:noProof/>
                <w:webHidden/>
              </w:rPr>
              <w:fldChar w:fldCharType="separate"/>
            </w:r>
            <w:r w:rsidR="00DA2DE2">
              <w:rPr>
                <w:noProof/>
                <w:webHidden/>
              </w:rPr>
              <w:t>5</w:t>
            </w:r>
            <w:r w:rsidR="00DA2DE2">
              <w:rPr>
                <w:noProof/>
                <w:webHidden/>
              </w:rPr>
              <w:fldChar w:fldCharType="end"/>
            </w:r>
          </w:hyperlink>
        </w:p>
        <w:p w14:paraId="4B37F726" w14:textId="159496C4" w:rsidR="00DA2DE2" w:rsidRDefault="00000000">
          <w:pPr>
            <w:pStyle w:val="TOC3"/>
            <w:tabs>
              <w:tab w:val="right" w:leader="dot" w:pos="9350"/>
            </w:tabs>
            <w:rPr>
              <w:rFonts w:eastAsiaTheme="minorEastAsia"/>
              <w:noProof/>
              <w:kern w:val="2"/>
              <w:sz w:val="24"/>
              <w:szCs w:val="24"/>
              <w:lang w:val="en-IN" w:eastAsia="en-GB"/>
              <w14:ligatures w14:val="standardContextual"/>
            </w:rPr>
          </w:pPr>
          <w:hyperlink w:anchor="_Toc219368984" w:history="1">
            <w:r w:rsidR="00DA2DE2" w:rsidRPr="00C771DE">
              <w:rPr>
                <w:rStyle w:val="Hyperlink"/>
                <w:rFonts w:ascii="Arial" w:hAnsi="Arial" w:cs="Arial"/>
                <w:noProof/>
              </w:rPr>
              <w:t>2.3 Syntax and Core Constructs</w:t>
            </w:r>
            <w:r w:rsidR="00DA2DE2">
              <w:rPr>
                <w:noProof/>
                <w:webHidden/>
              </w:rPr>
              <w:tab/>
            </w:r>
            <w:r w:rsidR="00DA2DE2">
              <w:rPr>
                <w:noProof/>
                <w:webHidden/>
              </w:rPr>
              <w:fldChar w:fldCharType="begin"/>
            </w:r>
            <w:r w:rsidR="00DA2DE2">
              <w:rPr>
                <w:noProof/>
                <w:webHidden/>
              </w:rPr>
              <w:instrText xml:space="preserve"> PAGEREF _Toc219368984 \h </w:instrText>
            </w:r>
            <w:r w:rsidR="00DA2DE2">
              <w:rPr>
                <w:noProof/>
                <w:webHidden/>
              </w:rPr>
            </w:r>
            <w:r w:rsidR="00DA2DE2">
              <w:rPr>
                <w:noProof/>
                <w:webHidden/>
              </w:rPr>
              <w:fldChar w:fldCharType="separate"/>
            </w:r>
            <w:r w:rsidR="00DA2DE2">
              <w:rPr>
                <w:noProof/>
                <w:webHidden/>
              </w:rPr>
              <w:t>6</w:t>
            </w:r>
            <w:r w:rsidR="00DA2DE2">
              <w:rPr>
                <w:noProof/>
                <w:webHidden/>
              </w:rPr>
              <w:fldChar w:fldCharType="end"/>
            </w:r>
          </w:hyperlink>
        </w:p>
        <w:p w14:paraId="3D11461F" w14:textId="5010E14E" w:rsidR="00DA2DE2" w:rsidRDefault="00000000">
          <w:pPr>
            <w:pStyle w:val="TOC3"/>
            <w:tabs>
              <w:tab w:val="right" w:leader="dot" w:pos="9350"/>
            </w:tabs>
            <w:rPr>
              <w:rFonts w:eastAsiaTheme="minorEastAsia"/>
              <w:noProof/>
              <w:kern w:val="2"/>
              <w:sz w:val="24"/>
              <w:szCs w:val="24"/>
              <w:lang w:val="en-IN" w:eastAsia="en-GB"/>
              <w14:ligatures w14:val="standardContextual"/>
            </w:rPr>
          </w:pPr>
          <w:hyperlink w:anchor="_Toc219368985" w:history="1">
            <w:r w:rsidR="00DA2DE2" w:rsidRPr="00C771DE">
              <w:rPr>
                <w:rStyle w:val="Hyperlink"/>
                <w:rFonts w:ascii="Arial" w:hAnsi="Arial" w:cs="Arial"/>
                <w:noProof/>
              </w:rPr>
              <w:t>2.4 Custom Exceptions</w:t>
            </w:r>
            <w:r w:rsidR="00DA2DE2">
              <w:rPr>
                <w:noProof/>
                <w:webHidden/>
              </w:rPr>
              <w:tab/>
            </w:r>
            <w:r w:rsidR="00DA2DE2">
              <w:rPr>
                <w:noProof/>
                <w:webHidden/>
              </w:rPr>
              <w:fldChar w:fldCharType="begin"/>
            </w:r>
            <w:r w:rsidR="00DA2DE2">
              <w:rPr>
                <w:noProof/>
                <w:webHidden/>
              </w:rPr>
              <w:instrText xml:space="preserve"> PAGEREF _Toc219368985 \h </w:instrText>
            </w:r>
            <w:r w:rsidR="00DA2DE2">
              <w:rPr>
                <w:noProof/>
                <w:webHidden/>
              </w:rPr>
            </w:r>
            <w:r w:rsidR="00DA2DE2">
              <w:rPr>
                <w:noProof/>
                <w:webHidden/>
              </w:rPr>
              <w:fldChar w:fldCharType="separate"/>
            </w:r>
            <w:r w:rsidR="00DA2DE2">
              <w:rPr>
                <w:noProof/>
                <w:webHidden/>
              </w:rPr>
              <w:t>7</w:t>
            </w:r>
            <w:r w:rsidR="00DA2DE2">
              <w:rPr>
                <w:noProof/>
                <w:webHidden/>
              </w:rPr>
              <w:fldChar w:fldCharType="end"/>
            </w:r>
          </w:hyperlink>
        </w:p>
        <w:p w14:paraId="5ABBDA84" w14:textId="697A5339" w:rsidR="00DA2DE2" w:rsidRDefault="00000000">
          <w:pPr>
            <w:pStyle w:val="TOC2"/>
            <w:tabs>
              <w:tab w:val="right" w:leader="dot" w:pos="9350"/>
            </w:tabs>
            <w:rPr>
              <w:rFonts w:eastAsiaTheme="minorEastAsia"/>
              <w:b w:val="0"/>
              <w:bCs w:val="0"/>
              <w:noProof/>
              <w:kern w:val="2"/>
              <w:sz w:val="24"/>
              <w:szCs w:val="24"/>
              <w:lang w:val="en-IN" w:eastAsia="en-GB"/>
              <w14:ligatures w14:val="standardContextual"/>
            </w:rPr>
          </w:pPr>
          <w:hyperlink w:anchor="_Toc219368986" w:history="1">
            <w:r w:rsidR="00DA2DE2" w:rsidRPr="00C771DE">
              <w:rPr>
                <w:rStyle w:val="Hyperlink"/>
                <w:rFonts w:ascii="Arial" w:hAnsi="Arial" w:cs="Arial"/>
                <w:noProof/>
              </w:rPr>
              <w:t>3. Errors Sources in Data Science and Machine Learning Workflows</w:t>
            </w:r>
            <w:r w:rsidR="00DA2DE2">
              <w:rPr>
                <w:noProof/>
                <w:webHidden/>
              </w:rPr>
              <w:tab/>
            </w:r>
            <w:r w:rsidR="00DA2DE2">
              <w:rPr>
                <w:noProof/>
                <w:webHidden/>
              </w:rPr>
              <w:fldChar w:fldCharType="begin"/>
            </w:r>
            <w:r w:rsidR="00DA2DE2">
              <w:rPr>
                <w:noProof/>
                <w:webHidden/>
              </w:rPr>
              <w:instrText xml:space="preserve"> PAGEREF _Toc219368986 \h </w:instrText>
            </w:r>
            <w:r w:rsidR="00DA2DE2">
              <w:rPr>
                <w:noProof/>
                <w:webHidden/>
              </w:rPr>
            </w:r>
            <w:r w:rsidR="00DA2DE2">
              <w:rPr>
                <w:noProof/>
                <w:webHidden/>
              </w:rPr>
              <w:fldChar w:fldCharType="separate"/>
            </w:r>
            <w:r w:rsidR="00DA2DE2">
              <w:rPr>
                <w:noProof/>
                <w:webHidden/>
              </w:rPr>
              <w:t>7</w:t>
            </w:r>
            <w:r w:rsidR="00DA2DE2">
              <w:rPr>
                <w:noProof/>
                <w:webHidden/>
              </w:rPr>
              <w:fldChar w:fldCharType="end"/>
            </w:r>
          </w:hyperlink>
        </w:p>
        <w:p w14:paraId="73BAF030" w14:textId="7C52B3D8" w:rsidR="00DA2DE2" w:rsidRDefault="00000000">
          <w:pPr>
            <w:pStyle w:val="TOC3"/>
            <w:tabs>
              <w:tab w:val="right" w:leader="dot" w:pos="9350"/>
            </w:tabs>
            <w:rPr>
              <w:rFonts w:eastAsiaTheme="minorEastAsia"/>
              <w:noProof/>
              <w:kern w:val="2"/>
              <w:sz w:val="24"/>
              <w:szCs w:val="24"/>
              <w:lang w:val="en-IN" w:eastAsia="en-GB"/>
              <w14:ligatures w14:val="standardContextual"/>
            </w:rPr>
          </w:pPr>
          <w:hyperlink w:anchor="_Toc219368987" w:history="1">
            <w:r w:rsidR="00DA2DE2" w:rsidRPr="00C771DE">
              <w:rPr>
                <w:rStyle w:val="Hyperlink"/>
                <w:rFonts w:ascii="Arial" w:hAnsi="Arial" w:cs="Arial"/>
                <w:noProof/>
              </w:rPr>
              <w:t>3.1 Data Collection and Ingestion Errors</w:t>
            </w:r>
            <w:r w:rsidR="00DA2DE2">
              <w:rPr>
                <w:noProof/>
                <w:webHidden/>
              </w:rPr>
              <w:tab/>
            </w:r>
            <w:r w:rsidR="00DA2DE2">
              <w:rPr>
                <w:noProof/>
                <w:webHidden/>
              </w:rPr>
              <w:fldChar w:fldCharType="begin"/>
            </w:r>
            <w:r w:rsidR="00DA2DE2">
              <w:rPr>
                <w:noProof/>
                <w:webHidden/>
              </w:rPr>
              <w:instrText xml:space="preserve"> PAGEREF _Toc219368987 \h </w:instrText>
            </w:r>
            <w:r w:rsidR="00DA2DE2">
              <w:rPr>
                <w:noProof/>
                <w:webHidden/>
              </w:rPr>
            </w:r>
            <w:r w:rsidR="00DA2DE2">
              <w:rPr>
                <w:noProof/>
                <w:webHidden/>
              </w:rPr>
              <w:fldChar w:fldCharType="separate"/>
            </w:r>
            <w:r w:rsidR="00DA2DE2">
              <w:rPr>
                <w:noProof/>
                <w:webHidden/>
              </w:rPr>
              <w:t>7</w:t>
            </w:r>
            <w:r w:rsidR="00DA2DE2">
              <w:rPr>
                <w:noProof/>
                <w:webHidden/>
              </w:rPr>
              <w:fldChar w:fldCharType="end"/>
            </w:r>
          </w:hyperlink>
        </w:p>
        <w:p w14:paraId="659D5367" w14:textId="3C417A07" w:rsidR="00DA2DE2" w:rsidRDefault="00000000">
          <w:pPr>
            <w:pStyle w:val="TOC3"/>
            <w:tabs>
              <w:tab w:val="right" w:leader="dot" w:pos="9350"/>
            </w:tabs>
            <w:rPr>
              <w:rFonts w:eastAsiaTheme="minorEastAsia"/>
              <w:noProof/>
              <w:kern w:val="2"/>
              <w:sz w:val="24"/>
              <w:szCs w:val="24"/>
              <w:lang w:val="en-IN" w:eastAsia="en-GB"/>
              <w14:ligatures w14:val="standardContextual"/>
            </w:rPr>
          </w:pPr>
          <w:hyperlink w:anchor="_Toc219368988" w:history="1">
            <w:r w:rsidR="00DA2DE2" w:rsidRPr="00C771DE">
              <w:rPr>
                <w:rStyle w:val="Hyperlink"/>
                <w:rFonts w:ascii="Arial" w:hAnsi="Arial" w:cs="Arial"/>
                <w:noProof/>
              </w:rPr>
              <w:t>3.2 Data Preprocessing and Feature Engineering Errors</w:t>
            </w:r>
            <w:r w:rsidR="00DA2DE2">
              <w:rPr>
                <w:noProof/>
                <w:webHidden/>
              </w:rPr>
              <w:tab/>
            </w:r>
            <w:r w:rsidR="00DA2DE2">
              <w:rPr>
                <w:noProof/>
                <w:webHidden/>
              </w:rPr>
              <w:fldChar w:fldCharType="begin"/>
            </w:r>
            <w:r w:rsidR="00DA2DE2">
              <w:rPr>
                <w:noProof/>
                <w:webHidden/>
              </w:rPr>
              <w:instrText xml:space="preserve"> PAGEREF _Toc219368988 \h </w:instrText>
            </w:r>
            <w:r w:rsidR="00DA2DE2">
              <w:rPr>
                <w:noProof/>
                <w:webHidden/>
              </w:rPr>
            </w:r>
            <w:r w:rsidR="00DA2DE2">
              <w:rPr>
                <w:noProof/>
                <w:webHidden/>
              </w:rPr>
              <w:fldChar w:fldCharType="separate"/>
            </w:r>
            <w:r w:rsidR="00DA2DE2">
              <w:rPr>
                <w:noProof/>
                <w:webHidden/>
              </w:rPr>
              <w:t>8</w:t>
            </w:r>
            <w:r w:rsidR="00DA2DE2">
              <w:rPr>
                <w:noProof/>
                <w:webHidden/>
              </w:rPr>
              <w:fldChar w:fldCharType="end"/>
            </w:r>
          </w:hyperlink>
        </w:p>
        <w:p w14:paraId="5F957AE5" w14:textId="4F576852" w:rsidR="00DA2DE2" w:rsidRDefault="00000000">
          <w:pPr>
            <w:pStyle w:val="TOC3"/>
            <w:tabs>
              <w:tab w:val="right" w:leader="dot" w:pos="9350"/>
            </w:tabs>
            <w:rPr>
              <w:rFonts w:eastAsiaTheme="minorEastAsia"/>
              <w:noProof/>
              <w:kern w:val="2"/>
              <w:sz w:val="24"/>
              <w:szCs w:val="24"/>
              <w:lang w:val="en-IN" w:eastAsia="en-GB"/>
              <w14:ligatures w14:val="standardContextual"/>
            </w:rPr>
          </w:pPr>
          <w:hyperlink w:anchor="_Toc219368989" w:history="1">
            <w:r w:rsidR="00DA2DE2" w:rsidRPr="00C771DE">
              <w:rPr>
                <w:rStyle w:val="Hyperlink"/>
                <w:rFonts w:ascii="Arial" w:hAnsi="Arial" w:cs="Arial"/>
                <w:noProof/>
              </w:rPr>
              <w:t>3.3 Model Training and Evaluation Errors</w:t>
            </w:r>
            <w:r w:rsidR="00DA2DE2">
              <w:rPr>
                <w:noProof/>
                <w:webHidden/>
              </w:rPr>
              <w:tab/>
            </w:r>
            <w:r w:rsidR="00DA2DE2">
              <w:rPr>
                <w:noProof/>
                <w:webHidden/>
              </w:rPr>
              <w:fldChar w:fldCharType="begin"/>
            </w:r>
            <w:r w:rsidR="00DA2DE2">
              <w:rPr>
                <w:noProof/>
                <w:webHidden/>
              </w:rPr>
              <w:instrText xml:space="preserve"> PAGEREF _Toc219368989 \h </w:instrText>
            </w:r>
            <w:r w:rsidR="00DA2DE2">
              <w:rPr>
                <w:noProof/>
                <w:webHidden/>
              </w:rPr>
            </w:r>
            <w:r w:rsidR="00DA2DE2">
              <w:rPr>
                <w:noProof/>
                <w:webHidden/>
              </w:rPr>
              <w:fldChar w:fldCharType="separate"/>
            </w:r>
            <w:r w:rsidR="00DA2DE2">
              <w:rPr>
                <w:noProof/>
                <w:webHidden/>
              </w:rPr>
              <w:t>8</w:t>
            </w:r>
            <w:r w:rsidR="00DA2DE2">
              <w:rPr>
                <w:noProof/>
                <w:webHidden/>
              </w:rPr>
              <w:fldChar w:fldCharType="end"/>
            </w:r>
          </w:hyperlink>
        </w:p>
        <w:p w14:paraId="0498934A" w14:textId="1B537CBD" w:rsidR="00DA2DE2" w:rsidRDefault="00000000">
          <w:pPr>
            <w:pStyle w:val="TOC3"/>
            <w:tabs>
              <w:tab w:val="right" w:leader="dot" w:pos="9350"/>
            </w:tabs>
            <w:rPr>
              <w:rFonts w:eastAsiaTheme="minorEastAsia"/>
              <w:noProof/>
              <w:kern w:val="2"/>
              <w:sz w:val="24"/>
              <w:szCs w:val="24"/>
              <w:lang w:val="en-IN" w:eastAsia="en-GB"/>
              <w14:ligatures w14:val="standardContextual"/>
            </w:rPr>
          </w:pPr>
          <w:hyperlink w:anchor="_Toc219368990" w:history="1">
            <w:r w:rsidR="00DA2DE2" w:rsidRPr="00C771DE">
              <w:rPr>
                <w:rStyle w:val="Hyperlink"/>
                <w:rFonts w:ascii="Arial" w:hAnsi="Arial" w:cs="Arial"/>
                <w:noProof/>
              </w:rPr>
              <w:t>3.4 Deployment and Production Errors</w:t>
            </w:r>
            <w:r w:rsidR="00DA2DE2">
              <w:rPr>
                <w:noProof/>
                <w:webHidden/>
              </w:rPr>
              <w:tab/>
            </w:r>
            <w:r w:rsidR="00DA2DE2">
              <w:rPr>
                <w:noProof/>
                <w:webHidden/>
              </w:rPr>
              <w:fldChar w:fldCharType="begin"/>
            </w:r>
            <w:r w:rsidR="00DA2DE2">
              <w:rPr>
                <w:noProof/>
                <w:webHidden/>
              </w:rPr>
              <w:instrText xml:space="preserve"> PAGEREF _Toc219368990 \h </w:instrText>
            </w:r>
            <w:r w:rsidR="00DA2DE2">
              <w:rPr>
                <w:noProof/>
                <w:webHidden/>
              </w:rPr>
            </w:r>
            <w:r w:rsidR="00DA2DE2">
              <w:rPr>
                <w:noProof/>
                <w:webHidden/>
              </w:rPr>
              <w:fldChar w:fldCharType="separate"/>
            </w:r>
            <w:r w:rsidR="00DA2DE2">
              <w:rPr>
                <w:noProof/>
                <w:webHidden/>
              </w:rPr>
              <w:t>8</w:t>
            </w:r>
            <w:r w:rsidR="00DA2DE2">
              <w:rPr>
                <w:noProof/>
                <w:webHidden/>
              </w:rPr>
              <w:fldChar w:fldCharType="end"/>
            </w:r>
          </w:hyperlink>
        </w:p>
        <w:p w14:paraId="6C57272A" w14:textId="3842A397" w:rsidR="00DA2DE2" w:rsidRDefault="00000000">
          <w:pPr>
            <w:pStyle w:val="TOC3"/>
            <w:tabs>
              <w:tab w:val="right" w:leader="dot" w:pos="9350"/>
            </w:tabs>
            <w:rPr>
              <w:rFonts w:eastAsiaTheme="minorEastAsia"/>
              <w:noProof/>
              <w:kern w:val="2"/>
              <w:sz w:val="24"/>
              <w:szCs w:val="24"/>
              <w:lang w:val="en-IN" w:eastAsia="en-GB"/>
              <w14:ligatures w14:val="standardContextual"/>
            </w:rPr>
          </w:pPr>
          <w:hyperlink w:anchor="_Toc219368991" w:history="1">
            <w:r w:rsidR="00DA2DE2" w:rsidRPr="00C771DE">
              <w:rPr>
                <w:rStyle w:val="Hyperlink"/>
                <w:rFonts w:ascii="Arial" w:hAnsi="Arial" w:cs="Arial"/>
                <w:noProof/>
              </w:rPr>
              <w:t>3.5 Illustrative Python Code Examples for Common Error Scenarios</w:t>
            </w:r>
            <w:r w:rsidR="00DA2DE2">
              <w:rPr>
                <w:noProof/>
                <w:webHidden/>
              </w:rPr>
              <w:tab/>
            </w:r>
            <w:r w:rsidR="00DA2DE2">
              <w:rPr>
                <w:noProof/>
                <w:webHidden/>
              </w:rPr>
              <w:fldChar w:fldCharType="begin"/>
            </w:r>
            <w:r w:rsidR="00DA2DE2">
              <w:rPr>
                <w:noProof/>
                <w:webHidden/>
              </w:rPr>
              <w:instrText xml:space="preserve"> PAGEREF _Toc219368991 \h </w:instrText>
            </w:r>
            <w:r w:rsidR="00DA2DE2">
              <w:rPr>
                <w:noProof/>
                <w:webHidden/>
              </w:rPr>
            </w:r>
            <w:r w:rsidR="00DA2DE2">
              <w:rPr>
                <w:noProof/>
                <w:webHidden/>
              </w:rPr>
              <w:fldChar w:fldCharType="separate"/>
            </w:r>
            <w:r w:rsidR="00DA2DE2">
              <w:rPr>
                <w:noProof/>
                <w:webHidden/>
              </w:rPr>
              <w:t>8</w:t>
            </w:r>
            <w:r w:rsidR="00DA2DE2">
              <w:rPr>
                <w:noProof/>
                <w:webHidden/>
              </w:rPr>
              <w:fldChar w:fldCharType="end"/>
            </w:r>
          </w:hyperlink>
        </w:p>
        <w:p w14:paraId="668679AE" w14:textId="262149BF" w:rsidR="00DA2DE2" w:rsidRDefault="00000000">
          <w:pPr>
            <w:pStyle w:val="TOC2"/>
            <w:tabs>
              <w:tab w:val="right" w:leader="dot" w:pos="9350"/>
            </w:tabs>
            <w:rPr>
              <w:rFonts w:eastAsiaTheme="minorEastAsia"/>
              <w:b w:val="0"/>
              <w:bCs w:val="0"/>
              <w:noProof/>
              <w:kern w:val="2"/>
              <w:sz w:val="24"/>
              <w:szCs w:val="24"/>
              <w:lang w:val="en-IN" w:eastAsia="en-GB"/>
              <w14:ligatures w14:val="standardContextual"/>
            </w:rPr>
          </w:pPr>
          <w:hyperlink w:anchor="_Toc219368992" w:history="1">
            <w:r w:rsidR="00DA2DE2" w:rsidRPr="00C771DE">
              <w:rPr>
                <w:rStyle w:val="Hyperlink"/>
                <w:rFonts w:ascii="Arial" w:hAnsi="Arial" w:cs="Arial"/>
                <w:noProof/>
              </w:rPr>
              <w:t>4. Best Practices for Effective Exception Handling in Python</w:t>
            </w:r>
            <w:r w:rsidR="00DA2DE2">
              <w:rPr>
                <w:noProof/>
                <w:webHidden/>
              </w:rPr>
              <w:tab/>
            </w:r>
            <w:r w:rsidR="00DA2DE2">
              <w:rPr>
                <w:noProof/>
                <w:webHidden/>
              </w:rPr>
              <w:fldChar w:fldCharType="begin"/>
            </w:r>
            <w:r w:rsidR="00DA2DE2">
              <w:rPr>
                <w:noProof/>
                <w:webHidden/>
              </w:rPr>
              <w:instrText xml:space="preserve"> PAGEREF _Toc219368992 \h </w:instrText>
            </w:r>
            <w:r w:rsidR="00DA2DE2">
              <w:rPr>
                <w:noProof/>
                <w:webHidden/>
              </w:rPr>
            </w:r>
            <w:r w:rsidR="00DA2DE2">
              <w:rPr>
                <w:noProof/>
                <w:webHidden/>
              </w:rPr>
              <w:fldChar w:fldCharType="separate"/>
            </w:r>
            <w:r w:rsidR="00DA2DE2">
              <w:rPr>
                <w:noProof/>
                <w:webHidden/>
              </w:rPr>
              <w:t>10</w:t>
            </w:r>
            <w:r w:rsidR="00DA2DE2">
              <w:rPr>
                <w:noProof/>
                <w:webHidden/>
              </w:rPr>
              <w:fldChar w:fldCharType="end"/>
            </w:r>
          </w:hyperlink>
        </w:p>
        <w:p w14:paraId="4FF6F8FA" w14:textId="1A7EEB69" w:rsidR="00DA2DE2" w:rsidRDefault="00000000">
          <w:pPr>
            <w:pStyle w:val="TOC3"/>
            <w:tabs>
              <w:tab w:val="right" w:leader="dot" w:pos="9350"/>
            </w:tabs>
            <w:rPr>
              <w:rFonts w:eastAsiaTheme="minorEastAsia"/>
              <w:noProof/>
              <w:kern w:val="2"/>
              <w:sz w:val="24"/>
              <w:szCs w:val="24"/>
              <w:lang w:val="en-IN" w:eastAsia="en-GB"/>
              <w14:ligatures w14:val="standardContextual"/>
            </w:rPr>
          </w:pPr>
          <w:hyperlink w:anchor="_Toc219368993" w:history="1">
            <w:r w:rsidR="00DA2DE2" w:rsidRPr="00C771DE">
              <w:rPr>
                <w:rStyle w:val="Hyperlink"/>
                <w:rFonts w:ascii="Arial" w:hAnsi="Arial" w:cs="Arial"/>
                <w:noProof/>
              </w:rPr>
              <w:t>4.1 Catching Specific Exceptions</w:t>
            </w:r>
            <w:r w:rsidR="00DA2DE2">
              <w:rPr>
                <w:noProof/>
                <w:webHidden/>
              </w:rPr>
              <w:tab/>
            </w:r>
            <w:r w:rsidR="00DA2DE2">
              <w:rPr>
                <w:noProof/>
                <w:webHidden/>
              </w:rPr>
              <w:fldChar w:fldCharType="begin"/>
            </w:r>
            <w:r w:rsidR="00DA2DE2">
              <w:rPr>
                <w:noProof/>
                <w:webHidden/>
              </w:rPr>
              <w:instrText xml:space="preserve"> PAGEREF _Toc219368993 \h </w:instrText>
            </w:r>
            <w:r w:rsidR="00DA2DE2">
              <w:rPr>
                <w:noProof/>
                <w:webHidden/>
              </w:rPr>
            </w:r>
            <w:r w:rsidR="00DA2DE2">
              <w:rPr>
                <w:noProof/>
                <w:webHidden/>
              </w:rPr>
              <w:fldChar w:fldCharType="separate"/>
            </w:r>
            <w:r w:rsidR="00DA2DE2">
              <w:rPr>
                <w:noProof/>
                <w:webHidden/>
              </w:rPr>
              <w:t>10</w:t>
            </w:r>
            <w:r w:rsidR="00DA2DE2">
              <w:rPr>
                <w:noProof/>
                <w:webHidden/>
              </w:rPr>
              <w:fldChar w:fldCharType="end"/>
            </w:r>
          </w:hyperlink>
        </w:p>
        <w:p w14:paraId="50BA76D2" w14:textId="07D672C4" w:rsidR="00DA2DE2" w:rsidRDefault="00000000">
          <w:pPr>
            <w:pStyle w:val="TOC3"/>
            <w:tabs>
              <w:tab w:val="right" w:leader="dot" w:pos="9350"/>
            </w:tabs>
            <w:rPr>
              <w:rFonts w:eastAsiaTheme="minorEastAsia"/>
              <w:noProof/>
              <w:kern w:val="2"/>
              <w:sz w:val="24"/>
              <w:szCs w:val="24"/>
              <w:lang w:val="en-IN" w:eastAsia="en-GB"/>
              <w14:ligatures w14:val="standardContextual"/>
            </w:rPr>
          </w:pPr>
          <w:hyperlink w:anchor="_Toc219368994" w:history="1">
            <w:r w:rsidR="00DA2DE2" w:rsidRPr="00C771DE">
              <w:rPr>
                <w:rStyle w:val="Hyperlink"/>
                <w:rFonts w:ascii="Arial" w:hAnsi="Arial" w:cs="Arial"/>
                <w:noProof/>
              </w:rPr>
              <w:t>4.2 Avoiding Silent Failures</w:t>
            </w:r>
            <w:r w:rsidR="00DA2DE2">
              <w:rPr>
                <w:noProof/>
                <w:webHidden/>
              </w:rPr>
              <w:tab/>
            </w:r>
            <w:r w:rsidR="00DA2DE2">
              <w:rPr>
                <w:noProof/>
                <w:webHidden/>
              </w:rPr>
              <w:fldChar w:fldCharType="begin"/>
            </w:r>
            <w:r w:rsidR="00DA2DE2">
              <w:rPr>
                <w:noProof/>
                <w:webHidden/>
              </w:rPr>
              <w:instrText xml:space="preserve"> PAGEREF _Toc219368994 \h </w:instrText>
            </w:r>
            <w:r w:rsidR="00DA2DE2">
              <w:rPr>
                <w:noProof/>
                <w:webHidden/>
              </w:rPr>
            </w:r>
            <w:r w:rsidR="00DA2DE2">
              <w:rPr>
                <w:noProof/>
                <w:webHidden/>
              </w:rPr>
              <w:fldChar w:fldCharType="separate"/>
            </w:r>
            <w:r w:rsidR="00DA2DE2">
              <w:rPr>
                <w:noProof/>
                <w:webHidden/>
              </w:rPr>
              <w:t>10</w:t>
            </w:r>
            <w:r w:rsidR="00DA2DE2">
              <w:rPr>
                <w:noProof/>
                <w:webHidden/>
              </w:rPr>
              <w:fldChar w:fldCharType="end"/>
            </w:r>
          </w:hyperlink>
        </w:p>
        <w:p w14:paraId="1C6D34A0" w14:textId="12A41299" w:rsidR="00DA2DE2" w:rsidRDefault="00000000">
          <w:pPr>
            <w:pStyle w:val="TOC3"/>
            <w:tabs>
              <w:tab w:val="right" w:leader="dot" w:pos="9350"/>
            </w:tabs>
            <w:rPr>
              <w:rFonts w:eastAsiaTheme="minorEastAsia"/>
              <w:noProof/>
              <w:kern w:val="2"/>
              <w:sz w:val="24"/>
              <w:szCs w:val="24"/>
              <w:lang w:val="en-IN" w:eastAsia="en-GB"/>
              <w14:ligatures w14:val="standardContextual"/>
            </w:rPr>
          </w:pPr>
          <w:hyperlink w:anchor="_Toc219368995" w:history="1">
            <w:r w:rsidR="00DA2DE2" w:rsidRPr="00C771DE">
              <w:rPr>
                <w:rStyle w:val="Hyperlink"/>
                <w:rFonts w:ascii="Arial" w:hAnsi="Arial" w:cs="Arial"/>
                <w:noProof/>
              </w:rPr>
              <w:t>4.3 Using Exceptions for Exceptional Conditions</w:t>
            </w:r>
            <w:r w:rsidR="00DA2DE2">
              <w:rPr>
                <w:noProof/>
                <w:webHidden/>
              </w:rPr>
              <w:tab/>
            </w:r>
            <w:r w:rsidR="00DA2DE2">
              <w:rPr>
                <w:noProof/>
                <w:webHidden/>
              </w:rPr>
              <w:fldChar w:fldCharType="begin"/>
            </w:r>
            <w:r w:rsidR="00DA2DE2">
              <w:rPr>
                <w:noProof/>
                <w:webHidden/>
              </w:rPr>
              <w:instrText xml:space="preserve"> PAGEREF _Toc219368995 \h </w:instrText>
            </w:r>
            <w:r w:rsidR="00DA2DE2">
              <w:rPr>
                <w:noProof/>
                <w:webHidden/>
              </w:rPr>
            </w:r>
            <w:r w:rsidR="00DA2DE2">
              <w:rPr>
                <w:noProof/>
                <w:webHidden/>
              </w:rPr>
              <w:fldChar w:fldCharType="separate"/>
            </w:r>
            <w:r w:rsidR="00DA2DE2">
              <w:rPr>
                <w:noProof/>
                <w:webHidden/>
              </w:rPr>
              <w:t>11</w:t>
            </w:r>
            <w:r w:rsidR="00DA2DE2">
              <w:rPr>
                <w:noProof/>
                <w:webHidden/>
              </w:rPr>
              <w:fldChar w:fldCharType="end"/>
            </w:r>
          </w:hyperlink>
        </w:p>
        <w:p w14:paraId="2488ABE7" w14:textId="6EC3B925" w:rsidR="00DA2DE2" w:rsidRDefault="00000000">
          <w:pPr>
            <w:pStyle w:val="TOC3"/>
            <w:tabs>
              <w:tab w:val="right" w:leader="dot" w:pos="9350"/>
            </w:tabs>
            <w:rPr>
              <w:rFonts w:eastAsiaTheme="minorEastAsia"/>
              <w:noProof/>
              <w:kern w:val="2"/>
              <w:sz w:val="24"/>
              <w:szCs w:val="24"/>
              <w:lang w:val="en-IN" w:eastAsia="en-GB"/>
              <w14:ligatures w14:val="standardContextual"/>
            </w:rPr>
          </w:pPr>
          <w:hyperlink w:anchor="_Toc219368996" w:history="1">
            <w:r w:rsidR="00DA2DE2" w:rsidRPr="00C771DE">
              <w:rPr>
                <w:rStyle w:val="Hyperlink"/>
                <w:rFonts w:ascii="Arial" w:hAnsi="Arial" w:cs="Arial"/>
                <w:noProof/>
              </w:rPr>
              <w:t>4.4 Integrating Validation and Exception Handling</w:t>
            </w:r>
            <w:r w:rsidR="00DA2DE2">
              <w:rPr>
                <w:noProof/>
                <w:webHidden/>
              </w:rPr>
              <w:tab/>
            </w:r>
            <w:r w:rsidR="00DA2DE2">
              <w:rPr>
                <w:noProof/>
                <w:webHidden/>
              </w:rPr>
              <w:fldChar w:fldCharType="begin"/>
            </w:r>
            <w:r w:rsidR="00DA2DE2">
              <w:rPr>
                <w:noProof/>
                <w:webHidden/>
              </w:rPr>
              <w:instrText xml:space="preserve"> PAGEREF _Toc219368996 \h </w:instrText>
            </w:r>
            <w:r w:rsidR="00DA2DE2">
              <w:rPr>
                <w:noProof/>
                <w:webHidden/>
              </w:rPr>
            </w:r>
            <w:r w:rsidR="00DA2DE2">
              <w:rPr>
                <w:noProof/>
                <w:webHidden/>
              </w:rPr>
              <w:fldChar w:fldCharType="separate"/>
            </w:r>
            <w:r w:rsidR="00DA2DE2">
              <w:rPr>
                <w:noProof/>
                <w:webHidden/>
              </w:rPr>
              <w:t>11</w:t>
            </w:r>
            <w:r w:rsidR="00DA2DE2">
              <w:rPr>
                <w:noProof/>
                <w:webHidden/>
              </w:rPr>
              <w:fldChar w:fldCharType="end"/>
            </w:r>
          </w:hyperlink>
        </w:p>
        <w:p w14:paraId="2A37853A" w14:textId="316708A3" w:rsidR="00DA2DE2" w:rsidRDefault="00000000">
          <w:pPr>
            <w:pStyle w:val="TOC2"/>
            <w:tabs>
              <w:tab w:val="right" w:leader="dot" w:pos="9350"/>
            </w:tabs>
            <w:rPr>
              <w:rFonts w:eastAsiaTheme="minorEastAsia"/>
              <w:b w:val="0"/>
              <w:bCs w:val="0"/>
              <w:noProof/>
              <w:kern w:val="2"/>
              <w:sz w:val="24"/>
              <w:szCs w:val="24"/>
              <w:lang w:val="en-IN" w:eastAsia="en-GB"/>
              <w14:ligatures w14:val="standardContextual"/>
            </w:rPr>
          </w:pPr>
          <w:hyperlink w:anchor="_Toc219368997" w:history="1">
            <w:r w:rsidR="00DA2DE2" w:rsidRPr="00C771DE">
              <w:rPr>
                <w:rStyle w:val="Hyperlink"/>
                <w:rFonts w:ascii="Arial" w:hAnsi="Arial" w:cs="Arial"/>
                <w:noProof/>
              </w:rPr>
              <w:t>5. Beneficial Exception Handling in Machine Learning Libraries</w:t>
            </w:r>
            <w:r w:rsidR="00DA2DE2">
              <w:rPr>
                <w:noProof/>
                <w:webHidden/>
              </w:rPr>
              <w:tab/>
            </w:r>
            <w:r w:rsidR="00DA2DE2">
              <w:rPr>
                <w:noProof/>
                <w:webHidden/>
              </w:rPr>
              <w:fldChar w:fldCharType="begin"/>
            </w:r>
            <w:r w:rsidR="00DA2DE2">
              <w:rPr>
                <w:noProof/>
                <w:webHidden/>
              </w:rPr>
              <w:instrText xml:space="preserve"> PAGEREF _Toc219368997 \h </w:instrText>
            </w:r>
            <w:r w:rsidR="00DA2DE2">
              <w:rPr>
                <w:noProof/>
                <w:webHidden/>
              </w:rPr>
            </w:r>
            <w:r w:rsidR="00DA2DE2">
              <w:rPr>
                <w:noProof/>
                <w:webHidden/>
              </w:rPr>
              <w:fldChar w:fldCharType="separate"/>
            </w:r>
            <w:r w:rsidR="00DA2DE2">
              <w:rPr>
                <w:noProof/>
                <w:webHidden/>
              </w:rPr>
              <w:t>11</w:t>
            </w:r>
            <w:r w:rsidR="00DA2DE2">
              <w:rPr>
                <w:noProof/>
                <w:webHidden/>
              </w:rPr>
              <w:fldChar w:fldCharType="end"/>
            </w:r>
          </w:hyperlink>
        </w:p>
        <w:p w14:paraId="2EFEC069" w14:textId="558C6E8A" w:rsidR="00DA2DE2" w:rsidRDefault="00000000">
          <w:pPr>
            <w:pStyle w:val="TOC3"/>
            <w:tabs>
              <w:tab w:val="right" w:leader="dot" w:pos="9350"/>
            </w:tabs>
            <w:rPr>
              <w:rFonts w:eastAsiaTheme="minorEastAsia"/>
              <w:noProof/>
              <w:kern w:val="2"/>
              <w:sz w:val="24"/>
              <w:szCs w:val="24"/>
              <w:lang w:val="en-IN" w:eastAsia="en-GB"/>
              <w14:ligatures w14:val="standardContextual"/>
            </w:rPr>
          </w:pPr>
          <w:hyperlink w:anchor="_Toc219368998" w:history="1">
            <w:r w:rsidR="00DA2DE2" w:rsidRPr="00C771DE">
              <w:rPr>
                <w:rStyle w:val="Hyperlink"/>
                <w:rFonts w:ascii="Arial" w:hAnsi="Arial" w:cs="Arial"/>
                <w:noProof/>
              </w:rPr>
              <w:t>5.1 NumPy and SciPy</w:t>
            </w:r>
            <w:r w:rsidR="00DA2DE2">
              <w:rPr>
                <w:noProof/>
                <w:webHidden/>
              </w:rPr>
              <w:tab/>
            </w:r>
            <w:r w:rsidR="00DA2DE2">
              <w:rPr>
                <w:noProof/>
                <w:webHidden/>
              </w:rPr>
              <w:fldChar w:fldCharType="begin"/>
            </w:r>
            <w:r w:rsidR="00DA2DE2">
              <w:rPr>
                <w:noProof/>
                <w:webHidden/>
              </w:rPr>
              <w:instrText xml:space="preserve"> PAGEREF _Toc219368998 \h </w:instrText>
            </w:r>
            <w:r w:rsidR="00DA2DE2">
              <w:rPr>
                <w:noProof/>
                <w:webHidden/>
              </w:rPr>
            </w:r>
            <w:r w:rsidR="00DA2DE2">
              <w:rPr>
                <w:noProof/>
                <w:webHidden/>
              </w:rPr>
              <w:fldChar w:fldCharType="separate"/>
            </w:r>
            <w:r w:rsidR="00DA2DE2">
              <w:rPr>
                <w:noProof/>
                <w:webHidden/>
              </w:rPr>
              <w:t>11</w:t>
            </w:r>
            <w:r w:rsidR="00DA2DE2">
              <w:rPr>
                <w:noProof/>
                <w:webHidden/>
              </w:rPr>
              <w:fldChar w:fldCharType="end"/>
            </w:r>
          </w:hyperlink>
        </w:p>
        <w:p w14:paraId="7E285AC7" w14:textId="4F184DC8" w:rsidR="00DA2DE2" w:rsidRDefault="00000000">
          <w:pPr>
            <w:pStyle w:val="TOC3"/>
            <w:tabs>
              <w:tab w:val="right" w:leader="dot" w:pos="9350"/>
            </w:tabs>
            <w:rPr>
              <w:rFonts w:eastAsiaTheme="minorEastAsia"/>
              <w:noProof/>
              <w:kern w:val="2"/>
              <w:sz w:val="24"/>
              <w:szCs w:val="24"/>
              <w:lang w:val="en-IN" w:eastAsia="en-GB"/>
              <w14:ligatures w14:val="standardContextual"/>
            </w:rPr>
          </w:pPr>
          <w:hyperlink w:anchor="_Toc219368999" w:history="1">
            <w:r w:rsidR="00DA2DE2" w:rsidRPr="00C771DE">
              <w:rPr>
                <w:rStyle w:val="Hyperlink"/>
                <w:rFonts w:ascii="Arial" w:hAnsi="Arial" w:cs="Arial"/>
                <w:noProof/>
              </w:rPr>
              <w:t>5.2 pandas</w:t>
            </w:r>
            <w:r w:rsidR="00DA2DE2">
              <w:rPr>
                <w:noProof/>
                <w:webHidden/>
              </w:rPr>
              <w:tab/>
            </w:r>
            <w:r w:rsidR="00DA2DE2">
              <w:rPr>
                <w:noProof/>
                <w:webHidden/>
              </w:rPr>
              <w:fldChar w:fldCharType="begin"/>
            </w:r>
            <w:r w:rsidR="00DA2DE2">
              <w:rPr>
                <w:noProof/>
                <w:webHidden/>
              </w:rPr>
              <w:instrText xml:space="preserve"> PAGEREF _Toc219368999 \h </w:instrText>
            </w:r>
            <w:r w:rsidR="00DA2DE2">
              <w:rPr>
                <w:noProof/>
                <w:webHidden/>
              </w:rPr>
            </w:r>
            <w:r w:rsidR="00DA2DE2">
              <w:rPr>
                <w:noProof/>
                <w:webHidden/>
              </w:rPr>
              <w:fldChar w:fldCharType="separate"/>
            </w:r>
            <w:r w:rsidR="00DA2DE2">
              <w:rPr>
                <w:noProof/>
                <w:webHidden/>
              </w:rPr>
              <w:t>11</w:t>
            </w:r>
            <w:r w:rsidR="00DA2DE2">
              <w:rPr>
                <w:noProof/>
                <w:webHidden/>
              </w:rPr>
              <w:fldChar w:fldCharType="end"/>
            </w:r>
          </w:hyperlink>
        </w:p>
        <w:p w14:paraId="6D2F6DF0" w14:textId="2E98B280" w:rsidR="00DA2DE2" w:rsidRDefault="00000000">
          <w:pPr>
            <w:pStyle w:val="TOC3"/>
            <w:tabs>
              <w:tab w:val="right" w:leader="dot" w:pos="9350"/>
            </w:tabs>
            <w:rPr>
              <w:rFonts w:eastAsiaTheme="minorEastAsia"/>
              <w:noProof/>
              <w:kern w:val="2"/>
              <w:sz w:val="24"/>
              <w:szCs w:val="24"/>
              <w:lang w:val="en-IN" w:eastAsia="en-GB"/>
              <w14:ligatures w14:val="standardContextual"/>
            </w:rPr>
          </w:pPr>
          <w:hyperlink w:anchor="_Toc219369000" w:history="1">
            <w:r w:rsidR="00DA2DE2" w:rsidRPr="00C771DE">
              <w:rPr>
                <w:rStyle w:val="Hyperlink"/>
                <w:rFonts w:ascii="Arial" w:hAnsi="Arial" w:cs="Arial"/>
                <w:noProof/>
              </w:rPr>
              <w:t>5.3 scikit-learn</w:t>
            </w:r>
            <w:r w:rsidR="00DA2DE2">
              <w:rPr>
                <w:noProof/>
                <w:webHidden/>
              </w:rPr>
              <w:tab/>
            </w:r>
            <w:r w:rsidR="00DA2DE2">
              <w:rPr>
                <w:noProof/>
                <w:webHidden/>
              </w:rPr>
              <w:fldChar w:fldCharType="begin"/>
            </w:r>
            <w:r w:rsidR="00DA2DE2">
              <w:rPr>
                <w:noProof/>
                <w:webHidden/>
              </w:rPr>
              <w:instrText xml:space="preserve"> PAGEREF _Toc219369000 \h </w:instrText>
            </w:r>
            <w:r w:rsidR="00DA2DE2">
              <w:rPr>
                <w:noProof/>
                <w:webHidden/>
              </w:rPr>
            </w:r>
            <w:r w:rsidR="00DA2DE2">
              <w:rPr>
                <w:noProof/>
                <w:webHidden/>
              </w:rPr>
              <w:fldChar w:fldCharType="separate"/>
            </w:r>
            <w:r w:rsidR="00DA2DE2">
              <w:rPr>
                <w:noProof/>
                <w:webHidden/>
              </w:rPr>
              <w:t>11</w:t>
            </w:r>
            <w:r w:rsidR="00DA2DE2">
              <w:rPr>
                <w:noProof/>
                <w:webHidden/>
              </w:rPr>
              <w:fldChar w:fldCharType="end"/>
            </w:r>
          </w:hyperlink>
        </w:p>
        <w:p w14:paraId="4F9994BC" w14:textId="2E66F4A8" w:rsidR="00DA2DE2" w:rsidRDefault="00000000">
          <w:pPr>
            <w:pStyle w:val="TOC3"/>
            <w:tabs>
              <w:tab w:val="right" w:leader="dot" w:pos="9350"/>
            </w:tabs>
            <w:rPr>
              <w:rFonts w:eastAsiaTheme="minorEastAsia"/>
              <w:noProof/>
              <w:kern w:val="2"/>
              <w:sz w:val="24"/>
              <w:szCs w:val="24"/>
              <w:lang w:val="en-IN" w:eastAsia="en-GB"/>
              <w14:ligatures w14:val="standardContextual"/>
            </w:rPr>
          </w:pPr>
          <w:hyperlink w:anchor="_Toc219369001" w:history="1">
            <w:r w:rsidR="00DA2DE2" w:rsidRPr="00C771DE">
              <w:rPr>
                <w:rStyle w:val="Hyperlink"/>
                <w:rFonts w:ascii="Arial" w:hAnsi="Arial" w:cs="Arial"/>
                <w:noProof/>
              </w:rPr>
              <w:t>5.4 Deep Learning Frameworks</w:t>
            </w:r>
            <w:r w:rsidR="00DA2DE2">
              <w:rPr>
                <w:noProof/>
                <w:webHidden/>
              </w:rPr>
              <w:tab/>
            </w:r>
            <w:r w:rsidR="00DA2DE2">
              <w:rPr>
                <w:noProof/>
                <w:webHidden/>
              </w:rPr>
              <w:fldChar w:fldCharType="begin"/>
            </w:r>
            <w:r w:rsidR="00DA2DE2">
              <w:rPr>
                <w:noProof/>
                <w:webHidden/>
              </w:rPr>
              <w:instrText xml:space="preserve"> PAGEREF _Toc219369001 \h </w:instrText>
            </w:r>
            <w:r w:rsidR="00DA2DE2">
              <w:rPr>
                <w:noProof/>
                <w:webHidden/>
              </w:rPr>
            </w:r>
            <w:r w:rsidR="00DA2DE2">
              <w:rPr>
                <w:noProof/>
                <w:webHidden/>
              </w:rPr>
              <w:fldChar w:fldCharType="separate"/>
            </w:r>
            <w:r w:rsidR="00DA2DE2">
              <w:rPr>
                <w:noProof/>
                <w:webHidden/>
              </w:rPr>
              <w:t>12</w:t>
            </w:r>
            <w:r w:rsidR="00DA2DE2">
              <w:rPr>
                <w:noProof/>
                <w:webHidden/>
              </w:rPr>
              <w:fldChar w:fldCharType="end"/>
            </w:r>
          </w:hyperlink>
        </w:p>
        <w:p w14:paraId="51EBD693" w14:textId="5B2B5455" w:rsidR="00DA2DE2" w:rsidRDefault="00000000">
          <w:pPr>
            <w:pStyle w:val="TOC2"/>
            <w:tabs>
              <w:tab w:val="right" w:leader="dot" w:pos="9350"/>
            </w:tabs>
            <w:rPr>
              <w:rFonts w:eastAsiaTheme="minorEastAsia"/>
              <w:b w:val="0"/>
              <w:bCs w:val="0"/>
              <w:noProof/>
              <w:kern w:val="2"/>
              <w:sz w:val="24"/>
              <w:szCs w:val="24"/>
              <w:lang w:val="en-IN" w:eastAsia="en-GB"/>
              <w14:ligatures w14:val="standardContextual"/>
            </w:rPr>
          </w:pPr>
          <w:hyperlink w:anchor="_Toc219369002" w:history="1">
            <w:r w:rsidR="00DA2DE2" w:rsidRPr="00C771DE">
              <w:rPr>
                <w:rStyle w:val="Hyperlink"/>
                <w:rFonts w:ascii="Arial" w:hAnsi="Arial" w:cs="Arial"/>
                <w:noProof/>
              </w:rPr>
              <w:t>6. Logging, Monitoring, and Production Considerations</w:t>
            </w:r>
            <w:r w:rsidR="00DA2DE2">
              <w:rPr>
                <w:noProof/>
                <w:webHidden/>
              </w:rPr>
              <w:tab/>
            </w:r>
            <w:r w:rsidR="00DA2DE2">
              <w:rPr>
                <w:noProof/>
                <w:webHidden/>
              </w:rPr>
              <w:fldChar w:fldCharType="begin"/>
            </w:r>
            <w:r w:rsidR="00DA2DE2">
              <w:rPr>
                <w:noProof/>
                <w:webHidden/>
              </w:rPr>
              <w:instrText xml:space="preserve"> PAGEREF _Toc219369002 \h </w:instrText>
            </w:r>
            <w:r w:rsidR="00DA2DE2">
              <w:rPr>
                <w:noProof/>
                <w:webHidden/>
              </w:rPr>
            </w:r>
            <w:r w:rsidR="00DA2DE2">
              <w:rPr>
                <w:noProof/>
                <w:webHidden/>
              </w:rPr>
              <w:fldChar w:fldCharType="separate"/>
            </w:r>
            <w:r w:rsidR="00DA2DE2">
              <w:rPr>
                <w:noProof/>
                <w:webHidden/>
              </w:rPr>
              <w:t>12</w:t>
            </w:r>
            <w:r w:rsidR="00DA2DE2">
              <w:rPr>
                <w:noProof/>
                <w:webHidden/>
              </w:rPr>
              <w:fldChar w:fldCharType="end"/>
            </w:r>
          </w:hyperlink>
        </w:p>
        <w:p w14:paraId="5F939CEB" w14:textId="3FF0BB2F" w:rsidR="00DA2DE2" w:rsidRDefault="00000000">
          <w:pPr>
            <w:pStyle w:val="TOC3"/>
            <w:tabs>
              <w:tab w:val="right" w:leader="dot" w:pos="9350"/>
            </w:tabs>
            <w:rPr>
              <w:rFonts w:eastAsiaTheme="minorEastAsia"/>
              <w:noProof/>
              <w:kern w:val="2"/>
              <w:sz w:val="24"/>
              <w:szCs w:val="24"/>
              <w:lang w:val="en-IN" w:eastAsia="en-GB"/>
              <w14:ligatures w14:val="standardContextual"/>
            </w:rPr>
          </w:pPr>
          <w:hyperlink w:anchor="_Toc219369003" w:history="1">
            <w:r w:rsidR="00DA2DE2" w:rsidRPr="00C771DE">
              <w:rPr>
                <w:rStyle w:val="Hyperlink"/>
                <w:rFonts w:ascii="Arial" w:hAnsi="Arial" w:cs="Arial"/>
                <w:noProof/>
              </w:rPr>
              <w:t>6.1 Advanced Exception Handling with Logging (along with Production-Oriented Example)</w:t>
            </w:r>
            <w:r w:rsidR="00DA2DE2">
              <w:rPr>
                <w:noProof/>
                <w:webHidden/>
              </w:rPr>
              <w:tab/>
            </w:r>
            <w:r w:rsidR="00DA2DE2">
              <w:rPr>
                <w:noProof/>
                <w:webHidden/>
              </w:rPr>
              <w:fldChar w:fldCharType="begin"/>
            </w:r>
            <w:r w:rsidR="00DA2DE2">
              <w:rPr>
                <w:noProof/>
                <w:webHidden/>
              </w:rPr>
              <w:instrText xml:space="preserve"> PAGEREF _Toc219369003 \h </w:instrText>
            </w:r>
            <w:r w:rsidR="00DA2DE2">
              <w:rPr>
                <w:noProof/>
                <w:webHidden/>
              </w:rPr>
            </w:r>
            <w:r w:rsidR="00DA2DE2">
              <w:rPr>
                <w:noProof/>
                <w:webHidden/>
              </w:rPr>
              <w:fldChar w:fldCharType="separate"/>
            </w:r>
            <w:r w:rsidR="00DA2DE2">
              <w:rPr>
                <w:noProof/>
                <w:webHidden/>
              </w:rPr>
              <w:t>12</w:t>
            </w:r>
            <w:r w:rsidR="00DA2DE2">
              <w:rPr>
                <w:noProof/>
                <w:webHidden/>
              </w:rPr>
              <w:fldChar w:fldCharType="end"/>
            </w:r>
          </w:hyperlink>
        </w:p>
        <w:p w14:paraId="3CF7C334" w14:textId="5E227FFE" w:rsidR="00DA2DE2" w:rsidRDefault="00000000">
          <w:pPr>
            <w:pStyle w:val="TOC3"/>
            <w:tabs>
              <w:tab w:val="right" w:leader="dot" w:pos="9350"/>
            </w:tabs>
            <w:rPr>
              <w:rFonts w:eastAsiaTheme="minorEastAsia"/>
              <w:noProof/>
              <w:kern w:val="2"/>
              <w:sz w:val="24"/>
              <w:szCs w:val="24"/>
              <w:lang w:val="en-IN" w:eastAsia="en-GB"/>
              <w14:ligatures w14:val="standardContextual"/>
            </w:rPr>
          </w:pPr>
          <w:hyperlink w:anchor="_Toc219369004" w:history="1">
            <w:r w:rsidR="00DA2DE2" w:rsidRPr="00C771DE">
              <w:rPr>
                <w:rStyle w:val="Hyperlink"/>
                <w:rFonts w:ascii="Arial" w:hAnsi="Arial" w:cs="Arial"/>
                <w:noProof/>
              </w:rPr>
              <w:t>6.2 Exception Handling in Deep Learning Training Loops</w:t>
            </w:r>
            <w:r w:rsidR="00DA2DE2">
              <w:rPr>
                <w:noProof/>
                <w:webHidden/>
              </w:rPr>
              <w:tab/>
            </w:r>
            <w:r w:rsidR="00DA2DE2">
              <w:rPr>
                <w:noProof/>
                <w:webHidden/>
              </w:rPr>
              <w:fldChar w:fldCharType="begin"/>
            </w:r>
            <w:r w:rsidR="00DA2DE2">
              <w:rPr>
                <w:noProof/>
                <w:webHidden/>
              </w:rPr>
              <w:instrText xml:space="preserve"> PAGEREF _Toc219369004 \h </w:instrText>
            </w:r>
            <w:r w:rsidR="00DA2DE2">
              <w:rPr>
                <w:noProof/>
                <w:webHidden/>
              </w:rPr>
            </w:r>
            <w:r w:rsidR="00DA2DE2">
              <w:rPr>
                <w:noProof/>
                <w:webHidden/>
              </w:rPr>
              <w:fldChar w:fldCharType="separate"/>
            </w:r>
            <w:r w:rsidR="00DA2DE2">
              <w:rPr>
                <w:noProof/>
                <w:webHidden/>
              </w:rPr>
              <w:t>13</w:t>
            </w:r>
            <w:r w:rsidR="00DA2DE2">
              <w:rPr>
                <w:noProof/>
                <w:webHidden/>
              </w:rPr>
              <w:fldChar w:fldCharType="end"/>
            </w:r>
          </w:hyperlink>
        </w:p>
        <w:p w14:paraId="080887F2" w14:textId="41D55FDE" w:rsidR="00DA2DE2" w:rsidRDefault="00000000">
          <w:pPr>
            <w:pStyle w:val="TOC3"/>
            <w:tabs>
              <w:tab w:val="right" w:leader="dot" w:pos="9350"/>
            </w:tabs>
            <w:rPr>
              <w:rFonts w:eastAsiaTheme="minorEastAsia"/>
              <w:noProof/>
              <w:kern w:val="2"/>
              <w:sz w:val="24"/>
              <w:szCs w:val="24"/>
              <w:lang w:val="en-IN" w:eastAsia="en-GB"/>
              <w14:ligatures w14:val="standardContextual"/>
            </w:rPr>
          </w:pPr>
          <w:hyperlink w:anchor="_Toc219369005" w:history="1">
            <w:r w:rsidR="00DA2DE2" w:rsidRPr="00C771DE">
              <w:rPr>
                <w:rStyle w:val="Hyperlink"/>
                <w:rFonts w:ascii="Arial" w:hAnsi="Arial" w:cs="Arial"/>
                <w:noProof/>
              </w:rPr>
              <w:t>6.3 Supporting Reproducibility Through Controlled Failure Handling</w:t>
            </w:r>
            <w:r w:rsidR="00DA2DE2">
              <w:rPr>
                <w:noProof/>
                <w:webHidden/>
              </w:rPr>
              <w:tab/>
            </w:r>
            <w:r w:rsidR="00DA2DE2">
              <w:rPr>
                <w:noProof/>
                <w:webHidden/>
              </w:rPr>
              <w:fldChar w:fldCharType="begin"/>
            </w:r>
            <w:r w:rsidR="00DA2DE2">
              <w:rPr>
                <w:noProof/>
                <w:webHidden/>
              </w:rPr>
              <w:instrText xml:space="preserve"> PAGEREF _Toc219369005 \h </w:instrText>
            </w:r>
            <w:r w:rsidR="00DA2DE2">
              <w:rPr>
                <w:noProof/>
                <w:webHidden/>
              </w:rPr>
            </w:r>
            <w:r w:rsidR="00DA2DE2">
              <w:rPr>
                <w:noProof/>
                <w:webHidden/>
              </w:rPr>
              <w:fldChar w:fldCharType="separate"/>
            </w:r>
            <w:r w:rsidR="00DA2DE2">
              <w:rPr>
                <w:noProof/>
                <w:webHidden/>
              </w:rPr>
              <w:t>14</w:t>
            </w:r>
            <w:r w:rsidR="00DA2DE2">
              <w:rPr>
                <w:noProof/>
                <w:webHidden/>
              </w:rPr>
              <w:fldChar w:fldCharType="end"/>
            </w:r>
          </w:hyperlink>
        </w:p>
        <w:p w14:paraId="4A541186" w14:textId="42055310" w:rsidR="00DA2DE2" w:rsidRDefault="00000000">
          <w:pPr>
            <w:pStyle w:val="TOC2"/>
            <w:tabs>
              <w:tab w:val="right" w:leader="dot" w:pos="9350"/>
            </w:tabs>
            <w:rPr>
              <w:rFonts w:eastAsiaTheme="minorEastAsia"/>
              <w:b w:val="0"/>
              <w:bCs w:val="0"/>
              <w:noProof/>
              <w:kern w:val="2"/>
              <w:sz w:val="24"/>
              <w:szCs w:val="24"/>
              <w:lang w:val="en-IN" w:eastAsia="en-GB"/>
              <w14:ligatures w14:val="standardContextual"/>
            </w:rPr>
          </w:pPr>
          <w:hyperlink w:anchor="_Toc219369006" w:history="1">
            <w:r w:rsidR="00DA2DE2" w:rsidRPr="00C771DE">
              <w:rPr>
                <w:rStyle w:val="Hyperlink"/>
                <w:rFonts w:ascii="Arial" w:hAnsi="Arial" w:cs="Arial"/>
                <w:noProof/>
              </w:rPr>
              <w:t>7. Ethical, Reproducibility, and Scientific Implications</w:t>
            </w:r>
            <w:r w:rsidR="00DA2DE2">
              <w:rPr>
                <w:noProof/>
                <w:webHidden/>
              </w:rPr>
              <w:tab/>
            </w:r>
            <w:r w:rsidR="00DA2DE2">
              <w:rPr>
                <w:noProof/>
                <w:webHidden/>
              </w:rPr>
              <w:fldChar w:fldCharType="begin"/>
            </w:r>
            <w:r w:rsidR="00DA2DE2">
              <w:rPr>
                <w:noProof/>
                <w:webHidden/>
              </w:rPr>
              <w:instrText xml:space="preserve"> PAGEREF _Toc219369006 \h </w:instrText>
            </w:r>
            <w:r w:rsidR="00DA2DE2">
              <w:rPr>
                <w:noProof/>
                <w:webHidden/>
              </w:rPr>
            </w:r>
            <w:r w:rsidR="00DA2DE2">
              <w:rPr>
                <w:noProof/>
                <w:webHidden/>
              </w:rPr>
              <w:fldChar w:fldCharType="separate"/>
            </w:r>
            <w:r w:rsidR="00DA2DE2">
              <w:rPr>
                <w:noProof/>
                <w:webHidden/>
              </w:rPr>
              <w:t>15</w:t>
            </w:r>
            <w:r w:rsidR="00DA2DE2">
              <w:rPr>
                <w:noProof/>
                <w:webHidden/>
              </w:rPr>
              <w:fldChar w:fldCharType="end"/>
            </w:r>
          </w:hyperlink>
        </w:p>
        <w:p w14:paraId="16312DE1" w14:textId="0AA69631" w:rsidR="00DA2DE2" w:rsidRDefault="00000000">
          <w:pPr>
            <w:pStyle w:val="TOC2"/>
            <w:tabs>
              <w:tab w:val="right" w:leader="dot" w:pos="9350"/>
            </w:tabs>
            <w:rPr>
              <w:rFonts w:eastAsiaTheme="minorEastAsia"/>
              <w:b w:val="0"/>
              <w:bCs w:val="0"/>
              <w:noProof/>
              <w:kern w:val="2"/>
              <w:sz w:val="24"/>
              <w:szCs w:val="24"/>
              <w:lang w:val="en-IN" w:eastAsia="en-GB"/>
              <w14:ligatures w14:val="standardContextual"/>
            </w:rPr>
          </w:pPr>
          <w:hyperlink w:anchor="_Toc219369007" w:history="1">
            <w:r w:rsidR="00DA2DE2" w:rsidRPr="00C771DE">
              <w:rPr>
                <w:rStyle w:val="Hyperlink"/>
                <w:rFonts w:ascii="Arial" w:hAnsi="Arial" w:cs="Arial"/>
                <w:noProof/>
              </w:rPr>
              <w:t>8. Conclusion</w:t>
            </w:r>
            <w:r w:rsidR="00DA2DE2">
              <w:rPr>
                <w:noProof/>
                <w:webHidden/>
              </w:rPr>
              <w:tab/>
            </w:r>
            <w:r w:rsidR="00DA2DE2">
              <w:rPr>
                <w:noProof/>
                <w:webHidden/>
              </w:rPr>
              <w:fldChar w:fldCharType="begin"/>
            </w:r>
            <w:r w:rsidR="00DA2DE2">
              <w:rPr>
                <w:noProof/>
                <w:webHidden/>
              </w:rPr>
              <w:instrText xml:space="preserve"> PAGEREF _Toc219369007 \h </w:instrText>
            </w:r>
            <w:r w:rsidR="00DA2DE2">
              <w:rPr>
                <w:noProof/>
                <w:webHidden/>
              </w:rPr>
            </w:r>
            <w:r w:rsidR="00DA2DE2">
              <w:rPr>
                <w:noProof/>
                <w:webHidden/>
              </w:rPr>
              <w:fldChar w:fldCharType="separate"/>
            </w:r>
            <w:r w:rsidR="00DA2DE2">
              <w:rPr>
                <w:noProof/>
                <w:webHidden/>
              </w:rPr>
              <w:t>16</w:t>
            </w:r>
            <w:r w:rsidR="00DA2DE2">
              <w:rPr>
                <w:noProof/>
                <w:webHidden/>
              </w:rPr>
              <w:fldChar w:fldCharType="end"/>
            </w:r>
          </w:hyperlink>
        </w:p>
        <w:p w14:paraId="77B9CF4D" w14:textId="51649584" w:rsidR="00DA2DE2" w:rsidRDefault="00000000">
          <w:pPr>
            <w:pStyle w:val="TOC2"/>
            <w:tabs>
              <w:tab w:val="right" w:leader="dot" w:pos="9350"/>
            </w:tabs>
            <w:rPr>
              <w:rFonts w:eastAsiaTheme="minorEastAsia"/>
              <w:b w:val="0"/>
              <w:bCs w:val="0"/>
              <w:noProof/>
              <w:kern w:val="2"/>
              <w:sz w:val="24"/>
              <w:szCs w:val="24"/>
              <w:lang w:val="en-IN" w:eastAsia="en-GB"/>
              <w14:ligatures w14:val="standardContextual"/>
            </w:rPr>
          </w:pPr>
          <w:hyperlink w:anchor="_Toc219369008" w:history="1">
            <w:r w:rsidR="00DA2DE2" w:rsidRPr="00C771DE">
              <w:rPr>
                <w:rStyle w:val="Hyperlink"/>
                <w:rFonts w:ascii="Arial" w:hAnsi="Arial" w:cs="Arial"/>
                <w:noProof/>
              </w:rPr>
              <w:t>References</w:t>
            </w:r>
            <w:r w:rsidR="00DA2DE2">
              <w:rPr>
                <w:noProof/>
                <w:webHidden/>
              </w:rPr>
              <w:tab/>
            </w:r>
            <w:r w:rsidR="00DA2DE2">
              <w:rPr>
                <w:noProof/>
                <w:webHidden/>
              </w:rPr>
              <w:fldChar w:fldCharType="begin"/>
            </w:r>
            <w:r w:rsidR="00DA2DE2">
              <w:rPr>
                <w:noProof/>
                <w:webHidden/>
              </w:rPr>
              <w:instrText xml:space="preserve"> PAGEREF _Toc219369008 \h </w:instrText>
            </w:r>
            <w:r w:rsidR="00DA2DE2">
              <w:rPr>
                <w:noProof/>
                <w:webHidden/>
              </w:rPr>
            </w:r>
            <w:r w:rsidR="00DA2DE2">
              <w:rPr>
                <w:noProof/>
                <w:webHidden/>
              </w:rPr>
              <w:fldChar w:fldCharType="separate"/>
            </w:r>
            <w:r w:rsidR="00DA2DE2">
              <w:rPr>
                <w:noProof/>
                <w:webHidden/>
              </w:rPr>
              <w:t>17</w:t>
            </w:r>
            <w:r w:rsidR="00DA2DE2">
              <w:rPr>
                <w:noProof/>
                <w:webHidden/>
              </w:rPr>
              <w:fldChar w:fldCharType="end"/>
            </w:r>
          </w:hyperlink>
        </w:p>
        <w:p w14:paraId="47741805" w14:textId="2E52B083" w:rsidR="00273C93" w:rsidRPr="00F3264B" w:rsidRDefault="00F3264B" w:rsidP="00F3264B">
          <w:r>
            <w:rPr>
              <w:b/>
              <w:bCs/>
              <w:noProof/>
            </w:rPr>
            <w:fldChar w:fldCharType="end"/>
          </w:r>
        </w:p>
      </w:sdtContent>
    </w:sdt>
    <w:p w14:paraId="70376BDC" w14:textId="77777777" w:rsidR="002875E3" w:rsidRPr="00F3264B" w:rsidRDefault="002875E3" w:rsidP="00F3264B">
      <w:pPr>
        <w:pStyle w:val="Heading1"/>
        <w:rPr>
          <w:rFonts w:ascii="Arial" w:hAnsi="Arial" w:cs="Arial"/>
          <w:b/>
          <w:bCs/>
          <w:sz w:val="28"/>
          <w:szCs w:val="28"/>
        </w:rPr>
      </w:pPr>
      <w:bookmarkStart w:id="3" w:name="_Toc219368976"/>
      <w:r w:rsidRPr="00F3264B">
        <w:rPr>
          <w:rFonts w:ascii="Arial" w:hAnsi="Arial" w:cs="Arial" w:hint="cs"/>
          <w:b/>
          <w:bCs/>
          <w:sz w:val="28"/>
          <w:szCs w:val="28"/>
        </w:rPr>
        <w:lastRenderedPageBreak/>
        <w:t>Abstract</w:t>
      </w:r>
      <w:bookmarkEnd w:id="3"/>
    </w:p>
    <w:p w14:paraId="1931D3C1" w14:textId="77777777" w:rsidR="002875E3" w:rsidRPr="00E57D5F" w:rsidRDefault="002875E3" w:rsidP="002875E3">
      <w:pPr>
        <w:pStyle w:val="BodyText"/>
        <w:spacing w:line="360" w:lineRule="auto"/>
        <w:rPr>
          <w:rFonts w:ascii="Arial" w:hAnsi="Arial" w:cs="Arial"/>
        </w:rPr>
      </w:pPr>
      <w:r w:rsidRPr="00E57D5F">
        <w:rPr>
          <w:rFonts w:ascii="Arial" w:hAnsi="Arial" w:cs="Arial" w:hint="cs"/>
        </w:rPr>
        <w:t xml:space="preserve">To create reliable, maintainable, and trustworthy data science and machine learning (ML) systems, effective exception management is an essential but frequently overlooked component. Understanding how to methodically handle errors, anomalies, and unexpected runtime conditions is crucial for guaranteeing data integrity, model dependability, reproducibility, and ethical deployment because </w:t>
      </w:r>
      <w:r w:rsidRPr="00E57D5F">
        <w:rPr>
          <w:rFonts w:ascii="Arial" w:hAnsi="Arial" w:cs="Arial" w:hint="cs"/>
          <w:b/>
          <w:bCs/>
        </w:rPr>
        <w:t>Python</w:t>
      </w:r>
      <w:r w:rsidRPr="00E57D5F">
        <w:rPr>
          <w:rFonts w:ascii="Arial" w:hAnsi="Arial" w:cs="Arial" w:hint="cs"/>
        </w:rPr>
        <w:t xml:space="preserve"> has emerged as the most popular programming language in data-driven fields. Effective Python exception handling techniques are examined in this paper, with an emphasis on data science and machine learning applications. It covers recommended practices, theoretical underpinnings, Python-specific techniques, and practical applications throughout the machine learning lifecycle, from data intake to model deployment. To show how structured exception handling supports software quality, experimental validity, and operational resilience, the study synthesizes scholarly literature, official documentation, and industry practices.</w:t>
      </w:r>
    </w:p>
    <w:p w14:paraId="27955E1E" w14:textId="77777777" w:rsidR="002875E3" w:rsidRPr="00E57D5F" w:rsidRDefault="002875E3" w:rsidP="002875E3">
      <w:pPr>
        <w:pStyle w:val="BodyText"/>
        <w:spacing w:line="360" w:lineRule="auto"/>
        <w:rPr>
          <w:rFonts w:ascii="Arial" w:hAnsi="Arial" w:cs="Arial"/>
        </w:rPr>
      </w:pPr>
      <w:r w:rsidRPr="00E57D5F">
        <w:rPr>
          <w:rFonts w:ascii="Arial" w:hAnsi="Arial" w:cs="Arial" w:hint="cs"/>
          <w:b/>
          <w:bCs/>
        </w:rPr>
        <w:t>Keywords:</w:t>
      </w:r>
      <w:r w:rsidRPr="00E57D5F">
        <w:rPr>
          <w:rFonts w:ascii="Arial" w:hAnsi="Arial" w:cs="Arial" w:hint="cs"/>
        </w:rPr>
        <w:t xml:space="preserve"> Python, exception handling, data science, machine learning, robustness, software reliability</w:t>
      </w:r>
    </w:p>
    <w:p w14:paraId="095892A7" w14:textId="77777777" w:rsidR="00273C93" w:rsidRPr="00E57D5F" w:rsidRDefault="00273C93" w:rsidP="00E57D5F">
      <w:pPr>
        <w:pStyle w:val="BodyText"/>
        <w:spacing w:line="360" w:lineRule="auto"/>
        <w:rPr>
          <w:rFonts w:ascii="Arial" w:hAnsi="Arial" w:cs="Arial"/>
        </w:rPr>
      </w:pPr>
    </w:p>
    <w:p w14:paraId="24C404FD" w14:textId="77777777" w:rsidR="00273C93" w:rsidRPr="00E57D5F" w:rsidRDefault="00273C93" w:rsidP="00E57D5F">
      <w:pPr>
        <w:pStyle w:val="BodyText"/>
        <w:spacing w:line="360" w:lineRule="auto"/>
        <w:rPr>
          <w:rFonts w:ascii="Arial" w:hAnsi="Arial" w:cs="Arial"/>
        </w:rPr>
      </w:pPr>
    </w:p>
    <w:p w14:paraId="59E4C5EE" w14:textId="77777777" w:rsidR="00273C93" w:rsidRPr="00E57D5F" w:rsidRDefault="00273C93" w:rsidP="00E57D5F">
      <w:pPr>
        <w:pStyle w:val="BodyText"/>
        <w:spacing w:line="360" w:lineRule="auto"/>
        <w:rPr>
          <w:rFonts w:ascii="Arial" w:hAnsi="Arial" w:cs="Arial"/>
        </w:rPr>
      </w:pPr>
    </w:p>
    <w:p w14:paraId="4890B058" w14:textId="77777777" w:rsidR="00273C93" w:rsidRPr="00E57D5F" w:rsidRDefault="00273C93" w:rsidP="00E57D5F">
      <w:pPr>
        <w:pStyle w:val="BodyText"/>
        <w:spacing w:line="360" w:lineRule="auto"/>
        <w:rPr>
          <w:rFonts w:ascii="Arial" w:hAnsi="Arial" w:cs="Arial"/>
        </w:rPr>
      </w:pPr>
    </w:p>
    <w:p w14:paraId="030AFAFA" w14:textId="77777777" w:rsidR="00273C93" w:rsidRPr="00E57D5F" w:rsidRDefault="00273C93" w:rsidP="00E57D5F">
      <w:pPr>
        <w:pStyle w:val="BodyText"/>
        <w:spacing w:line="360" w:lineRule="auto"/>
        <w:rPr>
          <w:rFonts w:ascii="Arial" w:hAnsi="Arial" w:cs="Arial"/>
        </w:rPr>
      </w:pPr>
    </w:p>
    <w:p w14:paraId="7F2D5619" w14:textId="77777777" w:rsidR="002875E3" w:rsidRDefault="002875E3" w:rsidP="00E57D5F">
      <w:pPr>
        <w:pStyle w:val="Heading2"/>
        <w:spacing w:line="360" w:lineRule="auto"/>
        <w:rPr>
          <w:rFonts w:ascii="Arial" w:hAnsi="Arial" w:cs="Arial"/>
          <w:sz w:val="24"/>
          <w:szCs w:val="24"/>
        </w:rPr>
      </w:pPr>
    </w:p>
    <w:p w14:paraId="6841DAD6" w14:textId="77777777" w:rsidR="002875E3" w:rsidRPr="002875E3" w:rsidRDefault="002875E3" w:rsidP="002875E3">
      <w:pPr>
        <w:pStyle w:val="BodyText"/>
      </w:pPr>
    </w:p>
    <w:p w14:paraId="590E656F" w14:textId="284877EC" w:rsidR="00D07CCD" w:rsidRPr="002875E3" w:rsidRDefault="00000000" w:rsidP="002875E3">
      <w:pPr>
        <w:pStyle w:val="Heading1"/>
        <w:rPr>
          <w:rFonts w:ascii="Arial" w:hAnsi="Arial" w:cs="Arial"/>
          <w:b/>
          <w:bCs/>
          <w:sz w:val="28"/>
          <w:szCs w:val="28"/>
        </w:rPr>
      </w:pPr>
      <w:bookmarkStart w:id="4" w:name="_Toc219368977"/>
      <w:r w:rsidRPr="002875E3">
        <w:rPr>
          <w:rFonts w:ascii="Arial" w:hAnsi="Arial" w:cs="Arial" w:hint="cs"/>
          <w:b/>
          <w:bCs/>
          <w:sz w:val="28"/>
          <w:szCs w:val="28"/>
        </w:rPr>
        <w:lastRenderedPageBreak/>
        <w:t>1. Introduction</w:t>
      </w:r>
      <w:bookmarkEnd w:id="4"/>
    </w:p>
    <w:p w14:paraId="1856272C" w14:textId="77777777" w:rsidR="00D07CCD" w:rsidRPr="000E0EFB" w:rsidRDefault="00000000" w:rsidP="00E57D5F">
      <w:pPr>
        <w:pStyle w:val="Heading3"/>
        <w:spacing w:line="360" w:lineRule="auto"/>
        <w:rPr>
          <w:rFonts w:ascii="Arial" w:hAnsi="Arial" w:cs="Arial"/>
          <w:b/>
          <w:bCs/>
          <w:sz w:val="24"/>
          <w:szCs w:val="24"/>
        </w:rPr>
      </w:pPr>
      <w:bookmarkStart w:id="5" w:name="_Toc219368978"/>
      <w:bookmarkStart w:id="6" w:name="rationale-and-relevance-of-the-topic"/>
      <w:r w:rsidRPr="000E0EFB">
        <w:rPr>
          <w:rFonts w:ascii="Arial" w:hAnsi="Arial" w:cs="Arial" w:hint="cs"/>
          <w:b/>
          <w:bCs/>
          <w:sz w:val="24"/>
          <w:szCs w:val="24"/>
        </w:rPr>
        <w:t>1.1 Rationale and Relevance of the Topic</w:t>
      </w:r>
      <w:bookmarkEnd w:id="5"/>
    </w:p>
    <w:p w14:paraId="3C298047" w14:textId="18989435" w:rsidR="00D07CCD" w:rsidRPr="002875E3" w:rsidRDefault="00000000" w:rsidP="002875E3">
      <w:pPr>
        <w:pStyle w:val="BodyText"/>
        <w:spacing w:line="360" w:lineRule="auto"/>
        <w:rPr>
          <w:rFonts w:ascii="Arial" w:hAnsi="Arial" w:cs="Arial"/>
        </w:rPr>
      </w:pPr>
      <w:r w:rsidRPr="002875E3">
        <w:rPr>
          <w:rFonts w:ascii="Arial" w:hAnsi="Arial" w:cs="Arial" w:hint="cs"/>
        </w:rPr>
        <w:t xml:space="preserve">Data science and machine learning systems </w:t>
      </w:r>
      <w:r w:rsidR="00273C93" w:rsidRPr="002875E3">
        <w:rPr>
          <w:rFonts w:ascii="Arial" w:hAnsi="Arial" w:cs="Arial" w:hint="cs"/>
        </w:rPr>
        <w:t xml:space="preserve">dominates the </w:t>
      </w:r>
      <w:r w:rsidRPr="002875E3">
        <w:rPr>
          <w:rFonts w:ascii="Arial" w:hAnsi="Arial" w:cs="Arial" w:hint="cs"/>
        </w:rPr>
        <w:t xml:space="preserve">high-stakes domains such as </w:t>
      </w:r>
      <w:r w:rsidR="00273C93" w:rsidRPr="002875E3">
        <w:rPr>
          <w:rFonts w:ascii="Arial" w:hAnsi="Arial" w:cs="Arial" w:hint="cs"/>
        </w:rPr>
        <w:t xml:space="preserve">finance, </w:t>
      </w:r>
      <w:r w:rsidRPr="002875E3">
        <w:rPr>
          <w:rFonts w:ascii="Arial" w:hAnsi="Arial" w:cs="Arial" w:hint="cs"/>
        </w:rPr>
        <w:t xml:space="preserve">healthcare, </w:t>
      </w:r>
      <w:r w:rsidR="00273C93" w:rsidRPr="002875E3">
        <w:rPr>
          <w:rFonts w:ascii="Arial" w:hAnsi="Arial" w:cs="Arial" w:hint="cs"/>
        </w:rPr>
        <w:t>public policy, and</w:t>
      </w:r>
      <w:r w:rsidRPr="002875E3">
        <w:rPr>
          <w:rFonts w:ascii="Arial" w:hAnsi="Arial" w:cs="Arial" w:hint="cs"/>
        </w:rPr>
        <w:t xml:space="preserve"> transportation. </w:t>
      </w:r>
      <w:r w:rsidR="00273C93" w:rsidRPr="002875E3">
        <w:rPr>
          <w:rFonts w:ascii="Arial" w:hAnsi="Arial" w:cs="Arial" w:hint="cs"/>
        </w:rPr>
        <w:t>Errors may occur discreetly during data preprocessing, model training, or deployment, resulting in inaccurate forecasts, skewed results, or system breakdowns</w:t>
      </w:r>
      <w:r w:rsidRPr="002875E3">
        <w:rPr>
          <w:rFonts w:ascii="Arial" w:hAnsi="Arial" w:cs="Arial" w:hint="cs"/>
        </w:rPr>
        <w:t xml:space="preserve">. </w:t>
      </w:r>
      <w:r w:rsidR="00273C93" w:rsidRPr="002875E3">
        <w:rPr>
          <w:rFonts w:ascii="Arial" w:hAnsi="Arial" w:cs="Arial" w:hint="cs"/>
        </w:rPr>
        <w:t>Recent research shows that data and software engineering problems, such as unregulated exceptions and poor error management, account for a significant portion of ML system failures rather than algorithmic defects</w:t>
      </w:r>
      <w:r w:rsidRPr="002875E3">
        <w:rPr>
          <w:rFonts w:ascii="Arial" w:hAnsi="Arial" w:cs="Arial" w:hint="cs"/>
        </w:rPr>
        <w:t xml:space="preserve"> (</w:t>
      </w:r>
      <w:sdt>
        <w:sdtPr>
          <w:rPr>
            <w:rFonts w:ascii="Arial" w:hAnsi="Arial" w:cs="Arial" w:hint="cs"/>
            <w:color w:val="000000"/>
          </w:rPr>
          <w:tag w:val="MENDELEY_CITATION_v3_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"/>
          <w:id w:val="-726836583"/>
          <w:placeholder>
            <w:docPart w:val="DefaultPlaceholder_-1854013440"/>
          </w:placeholder>
        </w:sdtPr>
        <w:sdtContent>
          <w:r w:rsidR="00AA4372" w:rsidRPr="002875E3">
            <w:rPr>
              <w:rFonts w:ascii="Arial" w:hAnsi="Arial" w:cs="Arial" w:hint="cs"/>
              <w:color w:val="000000"/>
            </w:rPr>
            <w:t>Sculley et al., n.d.)</w:t>
          </w:r>
        </w:sdtContent>
      </w:sdt>
      <w:r w:rsidR="00273C93" w:rsidRPr="002875E3">
        <w:rPr>
          <w:rFonts w:ascii="Arial" w:hAnsi="Arial" w:cs="Arial" w:hint="cs"/>
        </w:rPr>
        <w:t>.</w:t>
      </w:r>
      <w:sdt>
        <w:sdtPr>
          <w:rPr>
            <w:rFonts w:ascii="Arial" w:hAnsi="Arial" w:cs="Arial" w:hint="cs"/>
          </w:rPr>
          <w:tag w:val="MENDELEY_CITATION_TEMP"/>
          <w:id w:val="1185933584"/>
          <w:placeholder>
            <w:docPart w:val="DefaultPlaceholder_-1854013440"/>
          </w:placeholder>
          <w15:appearance w15:val="hidden"/>
        </w:sdtPr>
        <w:sdtContent>
          <w:r w:rsidR="00E57D5F" w:rsidRPr="002875E3">
            <w:rPr>
              <w:rFonts w:ascii="Arial" w:hAnsi="Arial" w:cs="Arial" w:hint="cs"/>
            </w:rPr>
            <w:t xml:space="preserve"> </w:t>
          </w:r>
        </w:sdtContent>
      </w:sdt>
    </w:p>
    <w:p w14:paraId="1F2AED9A" w14:textId="1849E355" w:rsidR="00D07CCD" w:rsidRPr="00E57D5F" w:rsidRDefault="00273C93" w:rsidP="00E57D5F">
      <w:pPr>
        <w:pStyle w:val="BodyText"/>
        <w:spacing w:line="360" w:lineRule="auto"/>
        <w:rPr>
          <w:rFonts w:ascii="Arial" w:hAnsi="Arial" w:cs="Arial"/>
        </w:rPr>
      </w:pPr>
      <w:r w:rsidRPr="00E57D5F">
        <w:rPr>
          <w:rFonts w:ascii="Arial" w:hAnsi="Arial" w:cs="Arial" w:hint="cs"/>
        </w:rPr>
        <w:t xml:space="preserve">Python's extensive ecosystem, robust community, and easy accessibility have rendered it the de facto standard language for data science and machine learning </w:t>
      </w:r>
      <w:sdt>
        <w:sdtPr>
          <w:rPr>
            <w:rFonts w:ascii="Arial" w:hAnsi="Arial" w:cs="Arial" w:hint="cs"/>
            <w:color w:val="000000"/>
          </w:rPr>
          <w:tag w:val="MENDELEY_CITATION_v3_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"/>
          <w:id w:val="1409427200"/>
          <w:placeholder>
            <w:docPart w:val="DefaultPlaceholder_-1854013440"/>
          </w:placeholder>
        </w:sdtPr>
        <w:sdtContent>
          <w:r w:rsidR="00AA4372" w:rsidRPr="00E57D5F">
            <w:rPr>
              <w:rFonts w:ascii="Arial" w:eastAsia="Times New Roman" w:hAnsi="Arial" w:cs="Arial" w:hint="cs"/>
              <w:color w:val="000000"/>
            </w:rPr>
            <w:t>(Rossum &amp; Drake, 2002</w:t>
          </w:r>
        </w:sdtContent>
      </w:sdt>
      <w:r w:rsidRPr="00E57D5F">
        <w:rPr>
          <w:rFonts w:ascii="Arial" w:hAnsi="Arial" w:cs="Arial" w:hint="cs"/>
        </w:rPr>
        <w:t xml:space="preserve">; Jake </w:t>
      </w:r>
      <w:proofErr w:type="spellStart"/>
      <w:r w:rsidRPr="00E57D5F">
        <w:rPr>
          <w:rFonts w:ascii="Arial" w:hAnsi="Arial" w:cs="Arial" w:hint="cs"/>
        </w:rPr>
        <w:t>VanderPlas</w:t>
      </w:r>
      <w:proofErr w:type="spellEnd"/>
      <w:r w:rsidRPr="00E57D5F">
        <w:rPr>
          <w:rFonts w:ascii="Arial" w:hAnsi="Arial" w:cs="Arial" w:hint="cs"/>
        </w:rPr>
        <w:t xml:space="preserve">, 2016). </w:t>
      </w:r>
      <w:r w:rsidR="00104F87" w:rsidRPr="00E57D5F">
        <w:rPr>
          <w:rFonts w:ascii="Arial" w:hAnsi="Arial" w:cs="Arial" w:hint="cs"/>
        </w:rPr>
        <w:t>However, Python’s adaptability may also promote ad hoc coding techniques, such as ignoring exceptions, using excessively general error handling, or silently suppressing failures. The fundamental principles of scientific computing—reproducibility and reliability—are undermined by such approaches.</w:t>
      </w:r>
      <w:r w:rsidRPr="00E57D5F">
        <w:rPr>
          <w:rFonts w:ascii="Arial" w:hAnsi="Arial" w:cs="Arial" w:hint="cs"/>
        </w:rPr>
        <w:t xml:space="preserve"> (Wilson et al., 2014).</w:t>
      </w:r>
    </w:p>
    <w:p w14:paraId="165A7D47" w14:textId="77777777" w:rsidR="00104F87" w:rsidRPr="000E0EFB" w:rsidRDefault="00104F87" w:rsidP="000E0EFB">
      <w:pPr>
        <w:pStyle w:val="BodyText"/>
        <w:spacing w:line="360" w:lineRule="auto"/>
        <w:rPr>
          <w:rFonts w:ascii="Arial" w:hAnsi="Arial" w:cs="Arial"/>
        </w:rPr>
      </w:pPr>
      <w:bookmarkStart w:id="7" w:name="aim-and-research-objectives"/>
      <w:bookmarkEnd w:id="6"/>
      <w:r w:rsidRPr="000E0EFB">
        <w:rPr>
          <w:rFonts w:ascii="Arial" w:hAnsi="Arial" w:cs="Arial" w:hint="cs"/>
        </w:rPr>
        <w:t>In consideration of this, efficient exception handling is a methodological prerequisite for ethical data science rather than just a programming issue. As a result, this subject is extremely significant to both professional practice and academic studies.</w:t>
      </w:r>
    </w:p>
    <w:p w14:paraId="42D7C678" w14:textId="14C9A20D" w:rsidR="00D07CCD" w:rsidRPr="000E0EFB" w:rsidRDefault="00000000" w:rsidP="00E57D5F">
      <w:pPr>
        <w:pStyle w:val="Heading3"/>
        <w:spacing w:line="360" w:lineRule="auto"/>
        <w:rPr>
          <w:rFonts w:ascii="Arial" w:hAnsi="Arial" w:cs="Arial"/>
          <w:b/>
          <w:bCs/>
          <w:sz w:val="24"/>
          <w:szCs w:val="24"/>
        </w:rPr>
      </w:pPr>
      <w:bookmarkStart w:id="8" w:name="_Toc219368979"/>
      <w:r w:rsidRPr="000E0EFB">
        <w:rPr>
          <w:rFonts w:ascii="Arial" w:hAnsi="Arial" w:cs="Arial" w:hint="cs"/>
          <w:b/>
          <w:bCs/>
          <w:sz w:val="24"/>
          <w:szCs w:val="24"/>
        </w:rPr>
        <w:t>1.2 Aim and Research Objectives</w:t>
      </w:r>
      <w:bookmarkEnd w:id="8"/>
    </w:p>
    <w:p w14:paraId="6AE5B45F" w14:textId="10F6D5AE" w:rsidR="00D07CCD" w:rsidRPr="002875E3" w:rsidRDefault="00000000" w:rsidP="002875E3">
      <w:pPr>
        <w:pStyle w:val="BodyText"/>
        <w:spacing w:line="360" w:lineRule="auto"/>
        <w:rPr>
          <w:rFonts w:ascii="Arial" w:hAnsi="Arial" w:cs="Arial"/>
        </w:rPr>
      </w:pPr>
      <w:r w:rsidRPr="002875E3">
        <w:rPr>
          <w:rFonts w:ascii="Arial" w:hAnsi="Arial" w:cs="Arial" w:hint="cs"/>
        </w:rPr>
        <w:t xml:space="preserve">The </w:t>
      </w:r>
      <w:r w:rsidR="00104F87" w:rsidRPr="002875E3">
        <w:rPr>
          <w:rFonts w:ascii="Arial" w:hAnsi="Arial" w:cs="Arial" w:hint="cs"/>
        </w:rPr>
        <w:t>goal</w:t>
      </w:r>
      <w:r w:rsidRPr="002875E3">
        <w:rPr>
          <w:rFonts w:ascii="Arial" w:hAnsi="Arial" w:cs="Arial" w:hint="cs"/>
        </w:rPr>
        <w:t xml:space="preserve"> of this assignment is to critically </w:t>
      </w:r>
      <w:r w:rsidR="00104F87" w:rsidRPr="002875E3">
        <w:rPr>
          <w:rFonts w:ascii="Arial" w:hAnsi="Arial" w:cs="Arial" w:hint="cs"/>
        </w:rPr>
        <w:t>evaluate</w:t>
      </w:r>
      <w:r w:rsidRPr="002875E3">
        <w:rPr>
          <w:rFonts w:ascii="Arial" w:hAnsi="Arial" w:cs="Arial" w:hint="cs"/>
        </w:rPr>
        <w:t xml:space="preserve"> effective exception handling in Python and its </w:t>
      </w:r>
      <w:r w:rsidR="00104F87" w:rsidRPr="002875E3">
        <w:rPr>
          <w:rFonts w:ascii="Arial" w:hAnsi="Arial" w:cs="Arial" w:hint="cs"/>
        </w:rPr>
        <w:t>use</w:t>
      </w:r>
      <w:r w:rsidRPr="002875E3">
        <w:rPr>
          <w:rFonts w:ascii="Arial" w:hAnsi="Arial" w:cs="Arial" w:hint="cs"/>
        </w:rPr>
        <w:t xml:space="preserve"> in data science and machine learning applications. The objectives are: - </w:t>
      </w:r>
      <w:r w:rsidR="00104F87" w:rsidRPr="002875E3">
        <w:rPr>
          <w:rFonts w:ascii="Arial" w:hAnsi="Arial" w:cs="Arial" w:hint="cs"/>
        </w:rPr>
        <w:t>To describe the theoretical underpinnings of Python's exception handling. - To examine common root causes of errors in data science and machine learning processes. - To determine best practices to establish robust exception handling methods. - To illustrate how efficient exception handling enhances ML systems' dependability, reliability, and maintainability</w:t>
      </w:r>
      <w:r w:rsidRPr="002875E3">
        <w:rPr>
          <w:rFonts w:ascii="Arial" w:hAnsi="Arial" w:cs="Arial" w:hint="cs"/>
        </w:rPr>
        <w:t>.</w:t>
      </w:r>
    </w:p>
    <w:p w14:paraId="094584FF" w14:textId="77777777" w:rsidR="00D07CCD" w:rsidRPr="00E57D5F" w:rsidRDefault="00000000" w:rsidP="00E57D5F">
      <w:pPr>
        <w:pStyle w:val="Heading3"/>
        <w:spacing w:line="360" w:lineRule="auto"/>
        <w:rPr>
          <w:rFonts w:ascii="Arial" w:hAnsi="Arial" w:cs="Arial"/>
          <w:sz w:val="24"/>
          <w:szCs w:val="24"/>
        </w:rPr>
      </w:pPr>
      <w:bookmarkStart w:id="9" w:name="_Toc219368980"/>
      <w:bookmarkStart w:id="10" w:name="scope-and-structure-of-the-assignment"/>
      <w:bookmarkEnd w:id="7"/>
      <w:r w:rsidRPr="00E57D5F">
        <w:rPr>
          <w:rFonts w:ascii="Arial" w:hAnsi="Arial" w:cs="Arial" w:hint="cs"/>
          <w:sz w:val="24"/>
          <w:szCs w:val="24"/>
        </w:rPr>
        <w:lastRenderedPageBreak/>
        <w:t>1</w:t>
      </w:r>
      <w:r w:rsidRPr="000E0EFB">
        <w:rPr>
          <w:rFonts w:ascii="Arial" w:hAnsi="Arial" w:cs="Arial" w:hint="cs"/>
          <w:b/>
          <w:bCs/>
          <w:sz w:val="24"/>
          <w:szCs w:val="24"/>
        </w:rPr>
        <w:t>.3 Scope and Structure of the Assignment</w:t>
      </w:r>
      <w:bookmarkEnd w:id="9"/>
    </w:p>
    <w:p w14:paraId="4B0BCE14" w14:textId="6BD6ACD5" w:rsidR="00D07CCD" w:rsidRPr="00E57D5F" w:rsidRDefault="00440F22" w:rsidP="00E57D5F">
      <w:pPr>
        <w:pStyle w:val="FirstParagraph"/>
        <w:spacing w:line="360" w:lineRule="auto"/>
        <w:rPr>
          <w:rFonts w:ascii="Arial" w:hAnsi="Arial" w:cs="Arial"/>
        </w:rPr>
      </w:pPr>
      <w:r w:rsidRPr="00E57D5F">
        <w:rPr>
          <w:rFonts w:ascii="Arial" w:hAnsi="Arial" w:cs="Arial" w:hint="cs"/>
        </w:rPr>
        <w:t xml:space="preserve">The current research excludes low-level systems programming and non-Python ML frameworks </w:t>
      </w:r>
      <w:proofErr w:type="gramStart"/>
      <w:r w:rsidRPr="00E57D5F">
        <w:rPr>
          <w:rFonts w:ascii="Arial" w:hAnsi="Arial" w:cs="Arial" w:hint="cs"/>
        </w:rPr>
        <w:t>in order to</w:t>
      </w:r>
      <w:proofErr w:type="gramEnd"/>
      <w:r w:rsidRPr="00E57D5F">
        <w:rPr>
          <w:rFonts w:ascii="Arial" w:hAnsi="Arial" w:cs="Arial" w:hint="cs"/>
        </w:rPr>
        <w:t xml:space="preserve"> emphasize Python-based data science and machine learning applications. The assignment is structured as follows: Section 2 introduces the fundamentals of exception handling in Python. Section 3 explores typical error sources in data science pipelines. Section 4 discusses best practices and design patterns. Section 5 examines exception handling in ML-specific contexts. Section 6 addresses logging, monitoring, and production considerations. Section 7 discusses ethical and reproducibility implications. Section 8 concludes the paper.</w:t>
      </w:r>
    </w:p>
    <w:p w14:paraId="1EEDABE3" w14:textId="41D37F33" w:rsidR="00D07CCD" w:rsidRPr="00E57D5F" w:rsidRDefault="00D07CCD" w:rsidP="00E57D5F">
      <w:pPr>
        <w:spacing w:line="360" w:lineRule="auto"/>
        <w:rPr>
          <w:rFonts w:ascii="Arial" w:hAnsi="Arial" w:cs="Arial"/>
        </w:rPr>
      </w:pPr>
    </w:p>
    <w:p w14:paraId="1EE7D60B" w14:textId="77777777" w:rsidR="00D07CCD" w:rsidRPr="00E57D5F" w:rsidRDefault="00000000" w:rsidP="00E57D5F">
      <w:pPr>
        <w:pStyle w:val="Heading2"/>
        <w:spacing w:line="360" w:lineRule="auto"/>
        <w:rPr>
          <w:rFonts w:ascii="Arial" w:hAnsi="Arial" w:cs="Arial"/>
          <w:sz w:val="24"/>
          <w:szCs w:val="24"/>
        </w:rPr>
      </w:pPr>
      <w:bookmarkStart w:id="11" w:name="_Toc219368981"/>
      <w:bookmarkStart w:id="12" w:name="X3c8ce4a31824b1adcd1e7a197b4264f2fe33b5d"/>
      <w:bookmarkEnd w:id="2"/>
      <w:bookmarkEnd w:id="10"/>
      <w:r w:rsidRPr="00E57D5F">
        <w:rPr>
          <w:rFonts w:ascii="Arial" w:hAnsi="Arial" w:cs="Arial" w:hint="cs"/>
          <w:sz w:val="24"/>
          <w:szCs w:val="24"/>
        </w:rPr>
        <w:t>2. Fundamentals of Exception Handling in Python</w:t>
      </w:r>
      <w:bookmarkEnd w:id="11"/>
    </w:p>
    <w:p w14:paraId="3F0B2EC6" w14:textId="77777777" w:rsidR="00D07CCD" w:rsidRPr="00E57D5F" w:rsidRDefault="00000000" w:rsidP="00E57D5F">
      <w:pPr>
        <w:pStyle w:val="Heading3"/>
        <w:spacing w:line="360" w:lineRule="auto"/>
        <w:rPr>
          <w:rFonts w:ascii="Arial" w:hAnsi="Arial" w:cs="Arial"/>
          <w:sz w:val="24"/>
          <w:szCs w:val="24"/>
        </w:rPr>
      </w:pPr>
      <w:bookmarkStart w:id="13" w:name="_Toc219368982"/>
      <w:bookmarkStart w:id="14" w:name="concept-of-exceptions-in-programming"/>
      <w:r w:rsidRPr="00E57D5F">
        <w:rPr>
          <w:rFonts w:ascii="Arial" w:hAnsi="Arial" w:cs="Arial" w:hint="cs"/>
          <w:sz w:val="24"/>
          <w:szCs w:val="24"/>
        </w:rPr>
        <w:t>2.1 Concept of Exceptions in Programming</w:t>
      </w:r>
      <w:bookmarkEnd w:id="13"/>
    </w:p>
    <w:p w14:paraId="2B0E4669" w14:textId="0D6BB6B1" w:rsidR="00D07CCD" w:rsidRPr="00E57D5F" w:rsidRDefault="004E20CE" w:rsidP="00E57D5F">
      <w:pPr>
        <w:pStyle w:val="FirstParagraph"/>
        <w:spacing w:line="360" w:lineRule="auto"/>
        <w:rPr>
          <w:rFonts w:ascii="Arial" w:hAnsi="Arial" w:cs="Arial"/>
        </w:rPr>
      </w:pPr>
      <w:r w:rsidRPr="00E57D5F">
        <w:rPr>
          <w:rFonts w:ascii="Arial" w:hAnsi="Arial" w:cs="Arial" w:hint="cs"/>
        </w:rPr>
        <w:t xml:space="preserve">Runtime incidents </w:t>
      </w:r>
      <w:r w:rsidR="00AA4372" w:rsidRPr="00E57D5F">
        <w:rPr>
          <w:rFonts w:ascii="Arial" w:hAnsi="Arial" w:cs="Arial" w:hint="cs"/>
        </w:rPr>
        <w:t>also called</w:t>
      </w:r>
      <w:r w:rsidRPr="00E57D5F">
        <w:rPr>
          <w:rFonts w:ascii="Arial" w:hAnsi="Arial" w:cs="Arial" w:hint="cs"/>
        </w:rPr>
        <w:t xml:space="preserve"> as exceptions interfere </w:t>
      </w:r>
      <w:r w:rsidR="00AA4372" w:rsidRPr="00E57D5F">
        <w:rPr>
          <w:rFonts w:ascii="Arial" w:hAnsi="Arial" w:cs="Arial" w:hint="cs"/>
        </w:rPr>
        <w:t>having</w:t>
      </w:r>
      <w:r w:rsidRPr="00E57D5F">
        <w:rPr>
          <w:rFonts w:ascii="Arial" w:hAnsi="Arial" w:cs="Arial" w:hint="cs"/>
        </w:rPr>
        <w:t xml:space="preserve"> the regular flow of program execution. </w:t>
      </w:r>
      <w:r w:rsidR="00AA4372" w:rsidRPr="00E57D5F">
        <w:rPr>
          <w:rFonts w:ascii="Arial" w:hAnsi="Arial" w:cs="Arial" w:hint="cs"/>
        </w:rPr>
        <w:t xml:space="preserve">They show that something out of the ordinary has occurred and requires careful </w:t>
      </w:r>
      <w:proofErr w:type="gramStart"/>
      <w:r w:rsidR="00AA4372" w:rsidRPr="00E57D5F">
        <w:rPr>
          <w:rFonts w:ascii="Arial" w:hAnsi="Arial" w:cs="Arial" w:hint="cs"/>
        </w:rPr>
        <w:t>handling</w:t>
      </w:r>
      <w:r w:rsidRPr="00E57D5F">
        <w:rPr>
          <w:rFonts w:ascii="Arial" w:hAnsi="Arial" w:cs="Arial" w:hint="cs"/>
        </w:rPr>
        <w:t>(</w:t>
      </w:r>
      <w:proofErr w:type="gramEnd"/>
      <w:r w:rsidRPr="00E57D5F">
        <w:rPr>
          <w:rFonts w:ascii="Arial" w:hAnsi="Arial" w:cs="Arial" w:hint="cs"/>
        </w:rPr>
        <w:t xml:space="preserve">Lutz, 2013). </w:t>
      </w:r>
      <w:r w:rsidR="00AA4372" w:rsidRPr="00E57D5F">
        <w:rPr>
          <w:rFonts w:ascii="Arial" w:hAnsi="Arial" w:cs="Arial" w:hint="cs"/>
        </w:rPr>
        <w:t xml:space="preserve">In high-level languages like Python, exceptions provide a structured way to separate error-handling logic from crucial functionality, improving code readability and </w:t>
      </w:r>
      <w:proofErr w:type="gramStart"/>
      <w:r w:rsidR="00AA4372" w:rsidRPr="00E57D5F">
        <w:rPr>
          <w:rFonts w:ascii="Arial" w:hAnsi="Arial" w:cs="Arial" w:hint="cs"/>
        </w:rPr>
        <w:t>maintainability</w:t>
      </w:r>
      <w:r w:rsidRPr="00E57D5F">
        <w:rPr>
          <w:rFonts w:ascii="Arial" w:hAnsi="Arial" w:cs="Arial" w:hint="cs"/>
        </w:rPr>
        <w:t>(</w:t>
      </w:r>
      <w:proofErr w:type="gramEnd"/>
      <w:r w:rsidRPr="00E57D5F">
        <w:rPr>
          <w:rFonts w:ascii="Arial" w:hAnsi="Arial" w:cs="Arial" w:hint="cs"/>
        </w:rPr>
        <w:t>McConnell, 2004).</w:t>
      </w:r>
    </w:p>
    <w:p w14:paraId="5DAFF3DF" w14:textId="06C286C8" w:rsidR="00D07CCD" w:rsidRPr="00E57D5F" w:rsidRDefault="00000000" w:rsidP="00E57D5F">
      <w:pPr>
        <w:pStyle w:val="BodyText"/>
        <w:spacing w:line="360" w:lineRule="auto"/>
        <w:rPr>
          <w:rFonts w:ascii="Arial" w:hAnsi="Arial" w:cs="Arial"/>
        </w:rPr>
      </w:pPr>
      <w:r w:rsidRPr="00E57D5F">
        <w:rPr>
          <w:rFonts w:ascii="Arial" w:hAnsi="Arial" w:cs="Arial" w:hint="cs"/>
        </w:rPr>
        <w:t xml:space="preserve">In contrast to error codes, </w:t>
      </w:r>
      <w:r w:rsidR="001A0801" w:rsidRPr="00E57D5F">
        <w:rPr>
          <w:rFonts w:ascii="Arial" w:hAnsi="Arial" w:cs="Arial" w:hint="cs"/>
        </w:rPr>
        <w:t xml:space="preserve">exceptions develop automatically until they are handled or result in program termination, which needs to be explicitly confirmed. This propagation strategy is particularly useful in complex data science workflows when functions are deeply nested and manual error checking is not </w:t>
      </w:r>
      <w:proofErr w:type="gramStart"/>
      <w:r w:rsidR="001A0801" w:rsidRPr="00E57D5F">
        <w:rPr>
          <w:rFonts w:ascii="Arial" w:hAnsi="Arial" w:cs="Arial" w:hint="cs"/>
        </w:rPr>
        <w:t>feasible</w:t>
      </w:r>
      <w:r w:rsidRPr="00E57D5F">
        <w:rPr>
          <w:rFonts w:ascii="Arial" w:hAnsi="Arial" w:cs="Arial" w:hint="cs"/>
        </w:rPr>
        <w:t>(</w:t>
      </w:r>
      <w:proofErr w:type="gramEnd"/>
      <w:r w:rsidRPr="00E57D5F">
        <w:rPr>
          <w:rFonts w:ascii="Arial" w:hAnsi="Arial" w:cs="Arial" w:hint="cs"/>
        </w:rPr>
        <w:t>Gamma et al., 1995).</w:t>
      </w:r>
    </w:p>
    <w:p w14:paraId="422BA806" w14:textId="77777777" w:rsidR="00D07CCD" w:rsidRPr="00E57D5F" w:rsidRDefault="00000000" w:rsidP="00E57D5F">
      <w:pPr>
        <w:pStyle w:val="Heading3"/>
        <w:spacing w:line="360" w:lineRule="auto"/>
        <w:rPr>
          <w:rFonts w:ascii="Arial" w:hAnsi="Arial" w:cs="Arial"/>
          <w:sz w:val="24"/>
          <w:szCs w:val="24"/>
        </w:rPr>
      </w:pPr>
      <w:bookmarkStart w:id="15" w:name="_Toc219368983"/>
      <w:bookmarkStart w:id="16" w:name="pythons-exception-hierarchy"/>
      <w:bookmarkEnd w:id="14"/>
      <w:r w:rsidRPr="00E57D5F">
        <w:rPr>
          <w:rFonts w:ascii="Arial" w:hAnsi="Arial" w:cs="Arial" w:hint="cs"/>
          <w:sz w:val="24"/>
          <w:szCs w:val="24"/>
        </w:rPr>
        <w:t>2.2 Python’s Exception Hierarchy</w:t>
      </w:r>
      <w:bookmarkEnd w:id="15"/>
    </w:p>
    <w:p w14:paraId="1FD9CB3E" w14:textId="3504C328" w:rsidR="00D07CCD" w:rsidRPr="00E57D5F" w:rsidRDefault="00F414CA" w:rsidP="00E57D5F">
      <w:pPr>
        <w:pStyle w:val="FirstParagraph"/>
        <w:spacing w:line="360" w:lineRule="auto"/>
        <w:rPr>
          <w:rFonts w:ascii="Arial" w:hAnsi="Arial" w:cs="Arial"/>
        </w:rPr>
      </w:pPr>
      <w:r w:rsidRPr="00E57D5F">
        <w:rPr>
          <w:rFonts w:ascii="Arial" w:hAnsi="Arial" w:cs="Arial" w:hint="cs"/>
        </w:rPr>
        <w:t xml:space="preserve">Python uses objects inherited from the built-in </w:t>
      </w:r>
      <w:proofErr w:type="spellStart"/>
      <w:r w:rsidRPr="00E57D5F">
        <w:rPr>
          <w:rFonts w:ascii="Arial" w:hAnsi="Arial" w:cs="Arial" w:hint="cs"/>
        </w:rPr>
        <w:t>BaseException</w:t>
      </w:r>
      <w:proofErr w:type="spellEnd"/>
      <w:r w:rsidRPr="00E57D5F">
        <w:rPr>
          <w:rFonts w:ascii="Arial" w:hAnsi="Arial" w:cs="Arial" w:hint="cs"/>
        </w:rPr>
        <w:t xml:space="preserve"> class to implement exceptions.  The standard exception hierarchy includes commonly used exceptions such as </w:t>
      </w:r>
      <w:proofErr w:type="spellStart"/>
      <w:r w:rsidRPr="00E57D5F">
        <w:rPr>
          <w:rStyle w:val="VerbatimChar"/>
          <w:rFonts w:ascii="Arial" w:hAnsi="Arial" w:cs="Arial" w:hint="cs"/>
          <w:sz w:val="24"/>
        </w:rPr>
        <w:t>SyntaxError</w:t>
      </w:r>
      <w:proofErr w:type="spellEnd"/>
      <w:r w:rsidRPr="00E57D5F">
        <w:rPr>
          <w:rFonts w:ascii="Arial" w:hAnsi="Arial" w:cs="Arial" w:hint="cs"/>
        </w:rPr>
        <w:t xml:space="preserve">, </w:t>
      </w:r>
      <w:proofErr w:type="spellStart"/>
      <w:r w:rsidRPr="00E57D5F">
        <w:rPr>
          <w:rStyle w:val="VerbatimChar"/>
          <w:rFonts w:ascii="Arial" w:hAnsi="Arial" w:cs="Arial" w:hint="cs"/>
          <w:sz w:val="24"/>
        </w:rPr>
        <w:t>RuntimeError</w:t>
      </w:r>
      <w:proofErr w:type="spellEnd"/>
      <w:r w:rsidRPr="00E57D5F">
        <w:rPr>
          <w:rFonts w:ascii="Arial" w:hAnsi="Arial" w:cs="Arial" w:hint="cs"/>
        </w:rPr>
        <w:t xml:space="preserve">, </w:t>
      </w:r>
      <w:proofErr w:type="spellStart"/>
      <w:r w:rsidRPr="00E57D5F">
        <w:rPr>
          <w:rStyle w:val="VerbatimChar"/>
          <w:rFonts w:ascii="Arial" w:hAnsi="Arial" w:cs="Arial" w:hint="cs"/>
          <w:sz w:val="24"/>
        </w:rPr>
        <w:t>IndexError</w:t>
      </w:r>
      <w:proofErr w:type="spellEnd"/>
      <w:r w:rsidRPr="00E57D5F">
        <w:rPr>
          <w:rFonts w:ascii="Arial" w:hAnsi="Arial" w:cs="Arial" w:hint="cs"/>
        </w:rPr>
        <w:t xml:space="preserve">, and </w:t>
      </w:r>
      <w:proofErr w:type="spellStart"/>
      <w:r w:rsidRPr="00E57D5F">
        <w:rPr>
          <w:rStyle w:val="VerbatimChar"/>
          <w:rFonts w:ascii="Arial" w:hAnsi="Arial" w:cs="Arial" w:hint="cs"/>
          <w:sz w:val="24"/>
        </w:rPr>
        <w:t>IOError</w:t>
      </w:r>
      <w:proofErr w:type="spellEnd"/>
      <w:r w:rsidRPr="00E57D5F">
        <w:rPr>
          <w:rFonts w:ascii="Arial" w:hAnsi="Arial" w:cs="Arial" w:hint="cs"/>
        </w:rPr>
        <w:t xml:space="preserve"> (Python Software Foundation, 2024). Developers can identify specific errors while letting others proliferate because to this structure.</w:t>
      </w:r>
    </w:p>
    <w:p w14:paraId="37D2576C" w14:textId="77777777" w:rsidR="00D776C7" w:rsidRPr="00E57D5F" w:rsidRDefault="00D776C7" w:rsidP="00E57D5F">
      <w:pPr>
        <w:pStyle w:val="BodyText"/>
        <w:spacing w:line="360" w:lineRule="auto"/>
        <w:rPr>
          <w:rFonts w:ascii="Arial" w:hAnsi="Arial" w:cs="Arial"/>
        </w:rPr>
      </w:pPr>
      <w:r w:rsidRPr="00E57D5F">
        <w:rPr>
          <w:rFonts w:ascii="Arial" w:hAnsi="Arial" w:cs="Arial" w:hint="cs"/>
          <w:noProof/>
        </w:rPr>
        <w:lastRenderedPageBreak/>
        <w:drawing>
          <wp:inline distT="0" distB="0" distL="0" distR="0" wp14:anchorId="02A3BFAF" wp14:editId="7774C486">
            <wp:extent cx="5943600" cy="3044825"/>
            <wp:effectExtent l="0" t="0" r="0" b="3175"/>
            <wp:docPr id="991781801" name="Picture 1" descr="A diagram of error&#10;&#10;Description automatically generated">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81801" name="Picture 1" descr="A diagram of error&#10;&#10;Description automatically generated">
                      <a:hlinkClick r:id="rId7"/>
                    </pic:cNvPr>
                    <pic:cNvPicPr/>
                  </pic:nvPicPr>
                  <pic:blipFill>
                    <a:blip r:embed="rId8">
                      <a:extLst>
                        <a:ext uri="{28A0092B-C50C-407E-A947-70E740481C1C}">
                          <a14:useLocalDpi xmlns:a14="http://schemas.microsoft.com/office/drawing/2010/main" val="0"/>
                        </a:ext>
                      </a:extLst>
                    </a:blip>
                    <a:stretch>
                      <a:fillRect/>
                    </a:stretch>
                  </pic:blipFill>
                  <pic:spPr>
                    <a:xfrm>
                      <a:off x="0" y="0"/>
                      <a:ext cx="5943600" cy="3044825"/>
                    </a:xfrm>
                    <a:prstGeom prst="rect">
                      <a:avLst/>
                    </a:prstGeom>
                  </pic:spPr>
                </pic:pic>
              </a:graphicData>
            </a:graphic>
          </wp:inline>
        </w:drawing>
      </w:r>
    </w:p>
    <w:p w14:paraId="3EB66CB2" w14:textId="25EE8374" w:rsidR="00D776C7" w:rsidRPr="00E57D5F" w:rsidRDefault="00D776C7" w:rsidP="00E57D5F">
      <w:pPr>
        <w:pStyle w:val="BodyText"/>
        <w:spacing w:line="360" w:lineRule="auto"/>
        <w:rPr>
          <w:rFonts w:ascii="Arial" w:hAnsi="Arial" w:cs="Arial"/>
        </w:rPr>
      </w:pPr>
      <w:r w:rsidRPr="00E57D5F">
        <w:rPr>
          <w:rFonts w:ascii="Arial" w:hAnsi="Arial" w:cs="Arial" w:hint="cs"/>
        </w:rPr>
        <w:t xml:space="preserve">Figure </w:t>
      </w:r>
      <w:r w:rsidRPr="00E57D5F">
        <w:rPr>
          <w:rFonts w:ascii="Arial" w:hAnsi="Arial" w:cs="Arial" w:hint="cs"/>
        </w:rPr>
        <w:fldChar w:fldCharType="begin"/>
      </w:r>
      <w:r w:rsidRPr="00E57D5F">
        <w:rPr>
          <w:rFonts w:ascii="Arial" w:hAnsi="Arial" w:cs="Arial" w:hint="cs"/>
        </w:rPr>
        <w:instrText xml:space="preserve"> SEQ Figure \* ARABIC </w:instrText>
      </w:r>
      <w:r w:rsidRPr="00E57D5F">
        <w:rPr>
          <w:rFonts w:ascii="Arial" w:hAnsi="Arial" w:cs="Arial" w:hint="cs"/>
        </w:rPr>
        <w:fldChar w:fldCharType="separate"/>
      </w:r>
      <w:r w:rsidRPr="00E57D5F">
        <w:rPr>
          <w:rFonts w:ascii="Arial" w:hAnsi="Arial" w:cs="Arial" w:hint="cs"/>
          <w:noProof/>
        </w:rPr>
        <w:t>1</w:t>
      </w:r>
      <w:r w:rsidRPr="00E57D5F">
        <w:rPr>
          <w:rFonts w:ascii="Arial" w:hAnsi="Arial" w:cs="Arial" w:hint="cs"/>
        </w:rPr>
        <w:fldChar w:fldCharType="end"/>
      </w:r>
      <w:r w:rsidRPr="00E57D5F">
        <w:rPr>
          <w:rFonts w:ascii="Arial" w:hAnsi="Arial" w:cs="Arial" w:hint="cs"/>
        </w:rPr>
        <w:t xml:space="preserve">: Python Exceptions Hierarchy - </w:t>
      </w:r>
      <w:hyperlink r:id="rId9" w:history="1">
        <w:r w:rsidRPr="00E57D5F">
          <w:rPr>
            <w:rStyle w:val="Hyperlink"/>
            <w:rFonts w:ascii="Arial" w:hAnsi="Arial" w:cs="Arial" w:hint="cs"/>
          </w:rPr>
          <w:t>Image Source</w:t>
        </w:r>
      </w:hyperlink>
    </w:p>
    <w:p w14:paraId="0156D3EE" w14:textId="2E0B0916" w:rsidR="00D07CCD" w:rsidRPr="00E57D5F" w:rsidRDefault="00F414CA" w:rsidP="00E57D5F">
      <w:pPr>
        <w:pStyle w:val="BodyText"/>
        <w:spacing w:line="360" w:lineRule="auto"/>
        <w:rPr>
          <w:rFonts w:ascii="Arial" w:hAnsi="Arial" w:cs="Arial"/>
        </w:rPr>
      </w:pPr>
      <w:r w:rsidRPr="00E57D5F">
        <w:rPr>
          <w:rFonts w:ascii="Arial" w:hAnsi="Arial" w:cs="Arial" w:hint="cs"/>
        </w:rPr>
        <w:t xml:space="preserve">For data science applications, where various error categories can be used for various remediation techniques, the organized hierarchy is crucial. For instance, a </w:t>
      </w:r>
      <w:proofErr w:type="spellStart"/>
      <w:r w:rsidRPr="00E57D5F">
        <w:rPr>
          <w:rFonts w:ascii="Arial" w:hAnsi="Arial" w:cs="Arial" w:hint="cs"/>
        </w:rPr>
        <w:t>ValueError</w:t>
      </w:r>
      <w:proofErr w:type="spellEnd"/>
      <w:r w:rsidRPr="00E57D5F">
        <w:rPr>
          <w:rFonts w:ascii="Arial" w:hAnsi="Arial" w:cs="Arial" w:hint="cs"/>
        </w:rPr>
        <w:t xml:space="preserve"> during preprocessing might indicate corrupted input data, whereas a </w:t>
      </w:r>
      <w:proofErr w:type="spellStart"/>
      <w:r w:rsidRPr="00E57D5F">
        <w:rPr>
          <w:rFonts w:ascii="Arial" w:hAnsi="Arial" w:cs="Arial" w:hint="cs"/>
        </w:rPr>
        <w:t>FileNotFoundError</w:t>
      </w:r>
      <w:proofErr w:type="spellEnd"/>
      <w:r w:rsidRPr="00E57D5F">
        <w:rPr>
          <w:rFonts w:ascii="Arial" w:hAnsi="Arial" w:cs="Arial" w:hint="cs"/>
        </w:rPr>
        <w:t xml:space="preserve"> during the loading of data might call for user interaction</w:t>
      </w:r>
      <w:r w:rsidR="002935EB" w:rsidRPr="00E57D5F">
        <w:rPr>
          <w:rFonts w:ascii="Arial" w:hAnsi="Arial" w:cs="Arial" w:hint="cs"/>
        </w:rPr>
        <w:t>.</w:t>
      </w:r>
    </w:p>
    <w:p w14:paraId="7B0D1318" w14:textId="77777777" w:rsidR="00D07CCD" w:rsidRPr="00E57D5F" w:rsidRDefault="00000000" w:rsidP="00E57D5F">
      <w:pPr>
        <w:pStyle w:val="Heading3"/>
        <w:spacing w:line="360" w:lineRule="auto"/>
        <w:rPr>
          <w:rFonts w:ascii="Arial" w:hAnsi="Arial" w:cs="Arial"/>
          <w:sz w:val="24"/>
          <w:szCs w:val="24"/>
        </w:rPr>
      </w:pPr>
      <w:bookmarkStart w:id="17" w:name="_Toc219368984"/>
      <w:bookmarkStart w:id="18" w:name="syntax-and-core-constructs"/>
      <w:bookmarkEnd w:id="16"/>
      <w:r w:rsidRPr="00E57D5F">
        <w:rPr>
          <w:rFonts w:ascii="Arial" w:hAnsi="Arial" w:cs="Arial" w:hint="cs"/>
          <w:sz w:val="24"/>
          <w:szCs w:val="24"/>
        </w:rPr>
        <w:t>2.3 Syntax and Core Constructs</w:t>
      </w:r>
      <w:bookmarkEnd w:id="17"/>
    </w:p>
    <w:p w14:paraId="3FA2846B" w14:textId="69227B21" w:rsidR="00D07CCD" w:rsidRPr="00E57D5F" w:rsidRDefault="002935EB" w:rsidP="00E57D5F">
      <w:pPr>
        <w:pStyle w:val="FirstParagraph"/>
        <w:spacing w:line="360" w:lineRule="auto"/>
        <w:rPr>
          <w:rFonts w:ascii="Arial" w:hAnsi="Arial" w:cs="Arial"/>
        </w:rPr>
      </w:pPr>
      <w:r w:rsidRPr="00E57D5F">
        <w:rPr>
          <w:rFonts w:ascii="Arial" w:hAnsi="Arial" w:cs="Arial" w:hint="cs"/>
        </w:rPr>
        <w:t xml:space="preserve">For handling exceptions, Python offers the try, except, else, and finally constructs. While except blocks specify handlers for </w:t>
      </w:r>
      <w:r w:rsidR="0001201A" w:rsidRPr="00E57D5F">
        <w:rPr>
          <w:rFonts w:ascii="Arial" w:hAnsi="Arial" w:cs="Arial" w:hint="cs"/>
        </w:rPr>
        <w:t>exception</w:t>
      </w:r>
      <w:r w:rsidRPr="00E57D5F">
        <w:rPr>
          <w:rFonts w:ascii="Arial" w:hAnsi="Arial" w:cs="Arial" w:hint="cs"/>
        </w:rPr>
        <w:t xml:space="preserve"> types, try blocks include code that may raise an exception. Finally, regardless of the result, the optional else block runs if there is no exception.</w:t>
      </w:r>
    </w:p>
    <w:p w14:paraId="58BED61C" w14:textId="1B2F0BC0" w:rsidR="00D07CCD" w:rsidRPr="00E57D5F" w:rsidRDefault="002935EB" w:rsidP="00E57D5F">
      <w:pPr>
        <w:pStyle w:val="BodyText"/>
        <w:spacing w:line="360" w:lineRule="auto"/>
        <w:rPr>
          <w:rFonts w:ascii="Arial" w:hAnsi="Arial" w:cs="Arial"/>
        </w:rPr>
      </w:pPr>
      <w:r w:rsidRPr="00E57D5F">
        <w:rPr>
          <w:rFonts w:ascii="Arial" w:hAnsi="Arial" w:cs="Arial" w:hint="cs"/>
        </w:rPr>
        <w:t xml:space="preserve">In data-driven code, where presumptions about data quality frequently fail, this approach emphasizes explicit handling of </w:t>
      </w:r>
      <w:r w:rsidR="0001201A" w:rsidRPr="00E57D5F">
        <w:rPr>
          <w:rFonts w:ascii="Arial" w:hAnsi="Arial" w:cs="Arial" w:hint="cs"/>
        </w:rPr>
        <w:t>expected failure</w:t>
      </w:r>
      <w:r w:rsidRPr="00E57D5F">
        <w:rPr>
          <w:rFonts w:ascii="Arial" w:hAnsi="Arial" w:cs="Arial" w:hint="cs"/>
        </w:rPr>
        <w:t xml:space="preserve"> scenarios (Jake </w:t>
      </w:r>
      <w:proofErr w:type="spellStart"/>
      <w:r w:rsidRPr="00E57D5F">
        <w:rPr>
          <w:rFonts w:ascii="Arial" w:hAnsi="Arial" w:cs="Arial" w:hint="cs"/>
        </w:rPr>
        <w:t>VanderPlas</w:t>
      </w:r>
      <w:proofErr w:type="spellEnd"/>
      <w:r w:rsidRPr="00E57D5F">
        <w:rPr>
          <w:rFonts w:ascii="Arial" w:hAnsi="Arial" w:cs="Arial" w:hint="cs"/>
        </w:rPr>
        <w:t>, 2016).</w:t>
      </w:r>
    </w:p>
    <w:p w14:paraId="2C28D6D3" w14:textId="77777777" w:rsidR="00D07CCD" w:rsidRPr="00E57D5F" w:rsidRDefault="00000000" w:rsidP="00E57D5F">
      <w:pPr>
        <w:pStyle w:val="Heading3"/>
        <w:spacing w:line="360" w:lineRule="auto"/>
        <w:rPr>
          <w:rFonts w:ascii="Arial" w:hAnsi="Arial" w:cs="Arial"/>
          <w:sz w:val="24"/>
          <w:szCs w:val="24"/>
        </w:rPr>
      </w:pPr>
      <w:bookmarkStart w:id="19" w:name="_Toc219368985"/>
      <w:bookmarkStart w:id="20" w:name="custom-exceptions"/>
      <w:bookmarkEnd w:id="18"/>
      <w:r w:rsidRPr="00E57D5F">
        <w:rPr>
          <w:rFonts w:ascii="Arial" w:hAnsi="Arial" w:cs="Arial" w:hint="cs"/>
          <w:sz w:val="24"/>
          <w:szCs w:val="24"/>
        </w:rPr>
        <w:lastRenderedPageBreak/>
        <w:t>2.4 Custom Exceptions</w:t>
      </w:r>
      <w:bookmarkEnd w:id="19"/>
    </w:p>
    <w:p w14:paraId="35C630A6" w14:textId="6B7D899A" w:rsidR="00D07CCD" w:rsidRPr="00E57D5F" w:rsidRDefault="0001201A" w:rsidP="00E57D5F">
      <w:pPr>
        <w:pStyle w:val="FirstParagraph"/>
        <w:spacing w:line="360" w:lineRule="auto"/>
        <w:rPr>
          <w:rFonts w:ascii="Arial" w:hAnsi="Arial" w:cs="Arial"/>
        </w:rPr>
      </w:pPr>
      <w:r w:rsidRPr="00E57D5F">
        <w:rPr>
          <w:rFonts w:ascii="Arial" w:hAnsi="Arial" w:cs="Arial" w:hint="cs"/>
        </w:rPr>
        <w:t xml:space="preserve">By subclassing Exception, Python programmers can create unique exception classes. By expressing domain-specific failure modes like </w:t>
      </w:r>
      <w:proofErr w:type="spellStart"/>
      <w:r w:rsidRPr="00E57D5F">
        <w:rPr>
          <w:rFonts w:ascii="Arial" w:hAnsi="Arial" w:cs="Arial" w:hint="cs"/>
        </w:rPr>
        <w:t>InvalidDatasetError</w:t>
      </w:r>
      <w:proofErr w:type="spellEnd"/>
      <w:r w:rsidRPr="00E57D5F">
        <w:rPr>
          <w:rFonts w:ascii="Arial" w:hAnsi="Arial" w:cs="Arial" w:hint="cs"/>
        </w:rPr>
        <w:t xml:space="preserve"> or </w:t>
      </w:r>
      <w:proofErr w:type="spellStart"/>
      <w:r w:rsidRPr="00E57D5F">
        <w:rPr>
          <w:rFonts w:ascii="Arial" w:hAnsi="Arial" w:cs="Arial" w:hint="cs"/>
        </w:rPr>
        <w:t>ModelConvergenceError</w:t>
      </w:r>
      <w:proofErr w:type="spellEnd"/>
      <w:r w:rsidRPr="00E57D5F">
        <w:rPr>
          <w:rFonts w:ascii="Arial" w:hAnsi="Arial" w:cs="Arial" w:hint="cs"/>
        </w:rPr>
        <w:t>, custom exceptions enhance semantic clarity.</w:t>
      </w:r>
    </w:p>
    <w:p w14:paraId="0F451B89" w14:textId="489B60E5" w:rsidR="00D07CCD" w:rsidRPr="00E57D5F" w:rsidRDefault="00000000" w:rsidP="00E57D5F">
      <w:pPr>
        <w:pStyle w:val="BodyText"/>
        <w:spacing w:line="360" w:lineRule="auto"/>
        <w:rPr>
          <w:rFonts w:ascii="Arial" w:hAnsi="Arial" w:cs="Arial"/>
        </w:rPr>
      </w:pPr>
      <w:r w:rsidRPr="00E57D5F">
        <w:rPr>
          <w:rFonts w:ascii="Arial" w:hAnsi="Arial" w:cs="Arial" w:hint="cs"/>
        </w:rPr>
        <w:t>In machine learning systems,</w:t>
      </w:r>
      <w:r w:rsidR="0001201A" w:rsidRPr="00E57D5F">
        <w:rPr>
          <w:rFonts w:ascii="Arial" w:hAnsi="Arial" w:cs="Arial" w:hint="cs"/>
        </w:rPr>
        <w:t xml:space="preserve"> Custom exceptions facilitate more relevant error reporting and easier debugging</w:t>
      </w:r>
      <w:r w:rsidRPr="00E57D5F">
        <w:rPr>
          <w:rFonts w:ascii="Arial" w:hAnsi="Arial" w:cs="Arial" w:hint="cs"/>
        </w:rPr>
        <w:t xml:space="preserve">, </w:t>
      </w:r>
      <w:r w:rsidR="0001201A" w:rsidRPr="00E57D5F">
        <w:rPr>
          <w:rFonts w:ascii="Arial" w:hAnsi="Arial" w:cs="Arial" w:hint="cs"/>
        </w:rPr>
        <w:t>particularly</w:t>
      </w:r>
      <w:r w:rsidRPr="00E57D5F">
        <w:rPr>
          <w:rFonts w:ascii="Arial" w:hAnsi="Arial" w:cs="Arial" w:hint="cs"/>
        </w:rPr>
        <w:t xml:space="preserve"> </w:t>
      </w:r>
      <w:r w:rsidR="0001201A" w:rsidRPr="00E57D5F">
        <w:rPr>
          <w:rFonts w:ascii="Arial" w:hAnsi="Arial" w:cs="Arial" w:hint="cs"/>
        </w:rPr>
        <w:t xml:space="preserve">when non-developer stakeholders like data analysts or decision-makers utilize the systems </w:t>
      </w:r>
      <w:r w:rsidRPr="00E57D5F">
        <w:rPr>
          <w:rFonts w:ascii="Arial" w:hAnsi="Arial" w:cs="Arial" w:hint="cs"/>
        </w:rPr>
        <w:t>(</w:t>
      </w:r>
      <w:proofErr w:type="spellStart"/>
      <w:r w:rsidRPr="00E57D5F">
        <w:rPr>
          <w:rFonts w:ascii="Arial" w:hAnsi="Arial" w:cs="Arial" w:hint="cs"/>
        </w:rPr>
        <w:t>Amershi</w:t>
      </w:r>
      <w:proofErr w:type="spellEnd"/>
      <w:r w:rsidRPr="00E57D5F">
        <w:rPr>
          <w:rFonts w:ascii="Arial" w:hAnsi="Arial" w:cs="Arial" w:hint="cs"/>
        </w:rPr>
        <w:t xml:space="preserve"> et al., 2019).</w:t>
      </w:r>
    </w:p>
    <w:p w14:paraId="693E1854" w14:textId="0E3836EE" w:rsidR="00D07CCD" w:rsidRPr="00E57D5F" w:rsidRDefault="00D07CCD" w:rsidP="00E57D5F">
      <w:pPr>
        <w:spacing w:line="360" w:lineRule="auto"/>
        <w:rPr>
          <w:rFonts w:ascii="Arial" w:hAnsi="Arial" w:cs="Arial"/>
        </w:rPr>
      </w:pPr>
    </w:p>
    <w:p w14:paraId="0E384C40" w14:textId="068A06BE" w:rsidR="00D07CCD" w:rsidRPr="00E57D5F" w:rsidRDefault="00000000" w:rsidP="00E57D5F">
      <w:pPr>
        <w:pStyle w:val="Heading2"/>
        <w:spacing w:line="360" w:lineRule="auto"/>
        <w:rPr>
          <w:rFonts w:ascii="Arial" w:hAnsi="Arial" w:cs="Arial"/>
          <w:sz w:val="24"/>
          <w:szCs w:val="24"/>
        </w:rPr>
      </w:pPr>
      <w:bookmarkStart w:id="21" w:name="_Toc219368986"/>
      <w:bookmarkStart w:id="22" w:name="X169acadd42e6e69e4aee6b941e0eb9d3de53014"/>
      <w:bookmarkEnd w:id="12"/>
      <w:bookmarkEnd w:id="20"/>
      <w:r w:rsidRPr="00E57D5F">
        <w:rPr>
          <w:rFonts w:ascii="Arial" w:hAnsi="Arial" w:cs="Arial" w:hint="cs"/>
          <w:sz w:val="24"/>
          <w:szCs w:val="24"/>
        </w:rPr>
        <w:t>3. Errors</w:t>
      </w:r>
      <w:r w:rsidR="007776D8" w:rsidRPr="00E57D5F">
        <w:rPr>
          <w:rFonts w:ascii="Arial" w:hAnsi="Arial" w:cs="Arial" w:hint="cs"/>
          <w:sz w:val="24"/>
          <w:szCs w:val="24"/>
        </w:rPr>
        <w:t xml:space="preserve"> Sources</w:t>
      </w:r>
      <w:r w:rsidRPr="00E57D5F">
        <w:rPr>
          <w:rFonts w:ascii="Arial" w:hAnsi="Arial" w:cs="Arial" w:hint="cs"/>
          <w:sz w:val="24"/>
          <w:szCs w:val="24"/>
        </w:rPr>
        <w:t xml:space="preserve"> in Data Science and Machine Learning Workflows</w:t>
      </w:r>
      <w:bookmarkEnd w:id="21"/>
    </w:p>
    <w:p w14:paraId="2DE138C2" w14:textId="77777777" w:rsidR="00A162FE" w:rsidRPr="00E57D5F" w:rsidRDefault="00A162FE" w:rsidP="00E57D5F">
      <w:pPr>
        <w:pStyle w:val="Heading3"/>
        <w:spacing w:line="360" w:lineRule="auto"/>
        <w:rPr>
          <w:rFonts w:ascii="Arial" w:hAnsi="Arial" w:cs="Arial"/>
          <w:sz w:val="24"/>
          <w:szCs w:val="24"/>
        </w:rPr>
      </w:pPr>
      <w:bookmarkStart w:id="23" w:name="_Toc219368987"/>
      <w:bookmarkStart w:id="24" w:name="data-collection-and-ingestion-errors"/>
      <w:r w:rsidRPr="00E57D5F">
        <w:rPr>
          <w:rFonts w:ascii="Arial" w:hAnsi="Arial" w:cs="Arial" w:hint="cs"/>
          <w:sz w:val="24"/>
          <w:szCs w:val="24"/>
        </w:rPr>
        <w:t>3.1 Data Collection and Ingestion Errors</w:t>
      </w:r>
      <w:bookmarkEnd w:id="23"/>
    </w:p>
    <w:p w14:paraId="344B3255" w14:textId="77777777" w:rsidR="00A162FE" w:rsidRDefault="00A162FE" w:rsidP="00E57D5F">
      <w:pPr>
        <w:pStyle w:val="BodyText"/>
        <w:spacing w:line="360" w:lineRule="auto"/>
        <w:rPr>
          <w:rFonts w:ascii="Arial" w:hAnsi="Arial" w:cs="Arial"/>
        </w:rPr>
      </w:pPr>
      <w:r w:rsidRPr="00E57D5F">
        <w:rPr>
          <w:rFonts w:ascii="Arial" w:hAnsi="Arial" w:cs="Arial" w:hint="cs"/>
        </w:rPr>
        <w:t>Data ingestion from diverse sources, such databases, APIs, or flat files, is frequently the first step in data science pipelines. Schema mismatches, corrupted records, missing files, and network failures are examples of common problems (</w:t>
      </w:r>
      <w:proofErr w:type="spellStart"/>
      <w:r w:rsidRPr="00E57D5F">
        <w:rPr>
          <w:rFonts w:ascii="Arial" w:hAnsi="Arial" w:cs="Arial" w:hint="cs"/>
        </w:rPr>
        <w:t>Knaflic</w:t>
      </w:r>
      <w:proofErr w:type="spellEnd"/>
      <w:r w:rsidRPr="00E57D5F">
        <w:rPr>
          <w:rFonts w:ascii="Arial" w:hAnsi="Arial" w:cs="Arial" w:hint="cs"/>
        </w:rPr>
        <w:t>, 2020). If exceptions are ignored at this point, incomplete datasets may be silently processed, jeopardizing subsequent analysis.</w:t>
      </w:r>
    </w:p>
    <w:p w14:paraId="56C536D4" w14:textId="77777777" w:rsidR="002875E3" w:rsidRDefault="002875E3" w:rsidP="002875E3">
      <w:pPr>
        <w:pStyle w:val="BodyText"/>
        <w:rPr>
          <w:rFonts w:ascii="Arial" w:hAnsi="Arial" w:cs="Arial"/>
        </w:rPr>
      </w:pPr>
      <w:r w:rsidRPr="002875E3">
        <w:rPr>
          <w:rFonts w:ascii="Arial" w:hAnsi="Arial" w:cs="Arial" w:hint="cs"/>
        </w:rPr>
        <w:t xml:space="preserve">After data collection, if there </w:t>
      </w:r>
      <w:proofErr w:type="gramStart"/>
      <w:r w:rsidRPr="002875E3">
        <w:rPr>
          <w:rFonts w:ascii="Arial" w:hAnsi="Arial" w:cs="Arial" w:hint="cs"/>
        </w:rPr>
        <w:t>is</w:t>
      </w:r>
      <w:proofErr w:type="gramEnd"/>
      <w:r w:rsidRPr="002875E3">
        <w:rPr>
          <w:rFonts w:ascii="Arial" w:hAnsi="Arial" w:cs="Arial" w:hint="cs"/>
        </w:rPr>
        <w:t xml:space="preserve"> any null values it can create ambiguity in the output so it</w:t>
      </w:r>
    </w:p>
    <w:p w14:paraId="3C57777D" w14:textId="5EA0ECD8" w:rsidR="002875E3" w:rsidRPr="00E57D5F" w:rsidRDefault="002875E3" w:rsidP="002875E3">
      <w:pPr>
        <w:pStyle w:val="BodyText"/>
        <w:rPr>
          <w:rFonts w:ascii="Arial" w:hAnsi="Arial" w:cs="Arial"/>
        </w:rPr>
      </w:pPr>
      <w:proofErr w:type="gramStart"/>
      <w:r>
        <w:rPr>
          <w:rFonts w:ascii="Arial" w:hAnsi="Arial" w:cs="Arial"/>
        </w:rPr>
        <w:t>has to</w:t>
      </w:r>
      <w:proofErr w:type="gramEnd"/>
      <w:r>
        <w:rPr>
          <w:rFonts w:ascii="Arial" w:hAnsi="Arial" w:cs="Arial"/>
        </w:rPr>
        <w:t xml:space="preserve"> be handled correctly through exceptions.</w:t>
      </w:r>
      <w:r>
        <w:t xml:space="preserve"> </w:t>
      </w:r>
      <w:r>
        <w:rPr>
          <w:noProof/>
        </w:rPr>
        <w:drawing>
          <wp:anchor distT="0" distB="0" distL="0" distR="0" simplePos="0" relativeHeight="251659264" behindDoc="0" locked="0" layoutInCell="1" allowOverlap="1" wp14:anchorId="178F02CA" wp14:editId="46D05C39">
            <wp:simplePos x="0" y="0"/>
            <wp:positionH relativeFrom="page">
              <wp:posOffset>914400</wp:posOffset>
            </wp:positionH>
            <wp:positionV relativeFrom="paragraph">
              <wp:posOffset>370840</wp:posOffset>
            </wp:positionV>
            <wp:extent cx="6403527" cy="2354675"/>
            <wp:effectExtent l="0" t="0" r="0" b="0"/>
            <wp:wrapTopAndBottom/>
            <wp:docPr id="9" name="image5.png"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png" descr="A screenshot of a computer&#10;&#10;Description automatically generated"/>
                    <pic:cNvPicPr/>
                  </pic:nvPicPr>
                  <pic:blipFill>
                    <a:blip r:embed="rId10" cstate="print"/>
                    <a:stretch>
                      <a:fillRect/>
                    </a:stretch>
                  </pic:blipFill>
                  <pic:spPr>
                    <a:xfrm>
                      <a:off x="0" y="0"/>
                      <a:ext cx="6403527" cy="2354675"/>
                    </a:xfrm>
                    <a:prstGeom prst="rect">
                      <a:avLst/>
                    </a:prstGeom>
                  </pic:spPr>
                </pic:pic>
              </a:graphicData>
            </a:graphic>
          </wp:anchor>
        </w:drawing>
      </w:r>
    </w:p>
    <w:p w14:paraId="6512D988" w14:textId="189C72CC" w:rsidR="002875E3" w:rsidRPr="002875E3" w:rsidRDefault="002875E3" w:rsidP="002875E3">
      <w:pPr>
        <w:pStyle w:val="BodyText"/>
        <w:jc w:val="both"/>
      </w:pPr>
      <w:r>
        <w:t>Source:</w:t>
      </w:r>
      <w:r>
        <w:rPr>
          <w:spacing w:val="-3"/>
        </w:rPr>
        <w:t xml:space="preserve"> </w:t>
      </w:r>
      <w:r>
        <w:t>Own</w:t>
      </w:r>
      <w:r>
        <w:rPr>
          <w:spacing w:val="3"/>
        </w:rPr>
        <w:t xml:space="preserve"> </w:t>
      </w:r>
      <w:r>
        <w:rPr>
          <w:spacing w:val="-2"/>
        </w:rPr>
        <w:t>representation</w:t>
      </w:r>
    </w:p>
    <w:p w14:paraId="7A446B9C" w14:textId="5EAAF9A0" w:rsidR="00A162FE" w:rsidRPr="00E57D5F" w:rsidRDefault="00A162FE" w:rsidP="00E57D5F">
      <w:pPr>
        <w:pStyle w:val="BodyText"/>
        <w:spacing w:line="360" w:lineRule="auto"/>
        <w:rPr>
          <w:rFonts w:ascii="Arial" w:hAnsi="Arial" w:cs="Arial"/>
        </w:rPr>
      </w:pPr>
      <w:r w:rsidRPr="00E57D5F">
        <w:rPr>
          <w:rFonts w:ascii="Arial" w:hAnsi="Arial" w:cs="Arial" w:hint="cs"/>
        </w:rPr>
        <w:lastRenderedPageBreak/>
        <w:t>By ensuring that data ingestion problems are identified early and conveyed explicitly, effective exception handling stops erroneous assumptions from spreading throughout the pipeline. (Sculley et al., 2015).</w:t>
      </w:r>
      <w:bookmarkEnd w:id="24"/>
    </w:p>
    <w:p w14:paraId="5E0E76BD" w14:textId="77777777" w:rsidR="00D07CCD" w:rsidRPr="00E57D5F" w:rsidRDefault="00000000" w:rsidP="00E57D5F">
      <w:pPr>
        <w:pStyle w:val="Heading3"/>
        <w:spacing w:line="360" w:lineRule="auto"/>
        <w:rPr>
          <w:rFonts w:ascii="Arial" w:hAnsi="Arial" w:cs="Arial"/>
          <w:sz w:val="24"/>
          <w:szCs w:val="24"/>
        </w:rPr>
      </w:pPr>
      <w:bookmarkStart w:id="25" w:name="_Toc219368988"/>
      <w:bookmarkStart w:id="26" w:name="Xf829670083d747258f269d991b61289f75c03b5"/>
      <w:r w:rsidRPr="00E57D5F">
        <w:rPr>
          <w:rFonts w:ascii="Arial" w:hAnsi="Arial" w:cs="Arial" w:hint="cs"/>
          <w:sz w:val="24"/>
          <w:szCs w:val="24"/>
        </w:rPr>
        <w:t>3.2 Data Preprocessing and Feature Engineering Errors</w:t>
      </w:r>
      <w:bookmarkEnd w:id="25"/>
    </w:p>
    <w:p w14:paraId="6BEE1596" w14:textId="0BE77812" w:rsidR="00D07CCD" w:rsidRPr="00AF2E02" w:rsidRDefault="002F617D" w:rsidP="00AF2E02">
      <w:pPr>
        <w:pStyle w:val="BodyText"/>
        <w:spacing w:line="360" w:lineRule="auto"/>
        <w:rPr>
          <w:rFonts w:ascii="Arial" w:hAnsi="Arial" w:cs="Arial"/>
        </w:rPr>
      </w:pPr>
      <w:r w:rsidRPr="00AF2E02">
        <w:rPr>
          <w:rFonts w:ascii="Arial" w:hAnsi="Arial" w:cs="Arial" w:hint="cs"/>
        </w:rPr>
        <w:t>Data quality has a significant impact on preprocessing operations including encoding, imputation, and normalization. Common errors include division by zero, invalid type conversions, and unexpected null values (</w:t>
      </w:r>
      <w:proofErr w:type="spellStart"/>
      <w:r w:rsidRPr="00AF2E02">
        <w:rPr>
          <w:rFonts w:ascii="Arial" w:hAnsi="Arial" w:cs="Arial" w:hint="cs"/>
        </w:rPr>
        <w:t>Geron</w:t>
      </w:r>
      <w:proofErr w:type="spellEnd"/>
      <w:r w:rsidRPr="00AF2E02">
        <w:rPr>
          <w:rFonts w:ascii="Arial" w:hAnsi="Arial" w:cs="Arial" w:hint="cs"/>
        </w:rPr>
        <w:t>, 2019).</w:t>
      </w:r>
    </w:p>
    <w:p w14:paraId="60AAE03D" w14:textId="77777777" w:rsidR="002F617D" w:rsidRPr="00AF2E02" w:rsidRDefault="002F617D" w:rsidP="00AF2E02">
      <w:pPr>
        <w:pStyle w:val="BodyText"/>
        <w:spacing w:line="360" w:lineRule="auto"/>
        <w:rPr>
          <w:rFonts w:ascii="Arial" w:hAnsi="Arial" w:cs="Arial"/>
        </w:rPr>
      </w:pPr>
      <w:bookmarkStart w:id="27" w:name="model-training-and-evaluation-errors"/>
      <w:bookmarkEnd w:id="26"/>
      <w:r w:rsidRPr="00AF2E02">
        <w:rPr>
          <w:rFonts w:ascii="Arial" w:hAnsi="Arial" w:cs="Arial" w:hint="cs"/>
        </w:rPr>
        <w:t>Inadequate exception handling could cause the pipeline to crash or, worse, result in unexpectedly wrong outputs. Developers can use fallback techniques, like default values or data validation checks, by explicitly handling exceptions.</w:t>
      </w:r>
    </w:p>
    <w:p w14:paraId="67B08331" w14:textId="4713E0FB" w:rsidR="00D07CCD" w:rsidRPr="00E57D5F" w:rsidRDefault="00000000" w:rsidP="00E57D5F">
      <w:pPr>
        <w:pStyle w:val="Heading3"/>
        <w:spacing w:line="360" w:lineRule="auto"/>
        <w:rPr>
          <w:rFonts w:ascii="Arial" w:hAnsi="Arial" w:cs="Arial"/>
          <w:sz w:val="24"/>
          <w:szCs w:val="24"/>
        </w:rPr>
      </w:pPr>
      <w:bookmarkStart w:id="28" w:name="_Toc219368989"/>
      <w:r w:rsidRPr="00E57D5F">
        <w:rPr>
          <w:rFonts w:ascii="Arial" w:hAnsi="Arial" w:cs="Arial" w:hint="cs"/>
          <w:sz w:val="24"/>
          <w:szCs w:val="24"/>
        </w:rPr>
        <w:t>3.3 Model Training and Evaluation Errors</w:t>
      </w:r>
      <w:bookmarkEnd w:id="28"/>
    </w:p>
    <w:p w14:paraId="79A5CE1B" w14:textId="0420F362" w:rsidR="00D07CCD" w:rsidRPr="00322B58" w:rsidRDefault="008657C9" w:rsidP="00322B58">
      <w:pPr>
        <w:pStyle w:val="BodyText"/>
        <w:spacing w:line="360" w:lineRule="auto"/>
        <w:rPr>
          <w:rFonts w:ascii="Arial" w:hAnsi="Arial" w:cs="Arial"/>
        </w:rPr>
      </w:pPr>
      <w:r w:rsidRPr="00322B58">
        <w:rPr>
          <w:rFonts w:ascii="Arial" w:hAnsi="Arial" w:cs="Arial" w:hint="cs"/>
        </w:rPr>
        <w:t>Other sources of mistake introduced by machine learning algorithms include non-convergence, numerical instability, and incompatible hyperparameters. Certain exceptions are raised by libraries like scikit-learn and TensorFlow to indicate these problems (</w:t>
      </w:r>
      <w:proofErr w:type="spellStart"/>
      <w:r w:rsidRPr="00322B58">
        <w:rPr>
          <w:rFonts w:ascii="Arial" w:hAnsi="Arial" w:cs="Arial" w:hint="cs"/>
        </w:rPr>
        <w:t>Pedregosa</w:t>
      </w:r>
      <w:proofErr w:type="spellEnd"/>
      <w:r w:rsidRPr="00322B58">
        <w:rPr>
          <w:rFonts w:ascii="Arial" w:hAnsi="Arial" w:cs="Arial" w:hint="cs"/>
        </w:rPr>
        <w:t xml:space="preserve"> et al., 2011; Abadi et al., 2016).</w:t>
      </w:r>
    </w:p>
    <w:p w14:paraId="7D4AD9DD" w14:textId="77777777" w:rsidR="008657C9" w:rsidRPr="00322B58" w:rsidRDefault="008657C9" w:rsidP="00322B58">
      <w:pPr>
        <w:pStyle w:val="BodyText"/>
        <w:spacing w:line="360" w:lineRule="auto"/>
        <w:rPr>
          <w:rFonts w:ascii="Arial" w:hAnsi="Arial" w:cs="Arial"/>
        </w:rPr>
      </w:pPr>
      <w:bookmarkStart w:id="29" w:name="deployment-and-production-errors"/>
      <w:bookmarkEnd w:id="27"/>
      <w:r w:rsidRPr="00322B58">
        <w:rPr>
          <w:rFonts w:ascii="Arial" w:hAnsi="Arial" w:cs="Arial" w:hint="cs"/>
        </w:rPr>
        <w:t>Diagnosing model behavior and preventing deceptive evaluation findings depend on appropriately identifying and understanding these deviations.</w:t>
      </w:r>
    </w:p>
    <w:p w14:paraId="16905BBC" w14:textId="07986AEE" w:rsidR="00D07CCD" w:rsidRPr="00E57D5F" w:rsidRDefault="00000000" w:rsidP="00E57D5F">
      <w:pPr>
        <w:pStyle w:val="Heading3"/>
        <w:spacing w:line="360" w:lineRule="auto"/>
        <w:rPr>
          <w:rFonts w:ascii="Arial" w:hAnsi="Arial" w:cs="Arial"/>
          <w:sz w:val="24"/>
          <w:szCs w:val="24"/>
        </w:rPr>
      </w:pPr>
      <w:bookmarkStart w:id="30" w:name="_Toc219368990"/>
      <w:r w:rsidRPr="00E57D5F">
        <w:rPr>
          <w:rFonts w:ascii="Arial" w:hAnsi="Arial" w:cs="Arial" w:hint="cs"/>
          <w:sz w:val="24"/>
          <w:szCs w:val="24"/>
        </w:rPr>
        <w:t>3.4 Deployment and Production Errors</w:t>
      </w:r>
      <w:bookmarkEnd w:id="30"/>
    </w:p>
    <w:p w14:paraId="671C8934" w14:textId="6F910904" w:rsidR="00D07CCD" w:rsidRPr="00E57D5F" w:rsidRDefault="00000000" w:rsidP="00E57D5F">
      <w:pPr>
        <w:pStyle w:val="FirstParagraph"/>
        <w:spacing w:line="360" w:lineRule="auto"/>
        <w:rPr>
          <w:rFonts w:ascii="Arial" w:hAnsi="Arial" w:cs="Arial"/>
        </w:rPr>
      </w:pPr>
      <w:r w:rsidRPr="00E57D5F">
        <w:rPr>
          <w:rFonts w:ascii="Arial" w:hAnsi="Arial" w:cs="Arial" w:hint="cs"/>
        </w:rPr>
        <w:t xml:space="preserve">In production environments, </w:t>
      </w:r>
      <w:r w:rsidR="008657C9" w:rsidRPr="00E57D5F">
        <w:rPr>
          <w:rFonts w:ascii="Arial" w:hAnsi="Arial" w:cs="Arial" w:hint="cs"/>
        </w:rPr>
        <w:t xml:space="preserve">ML models are required to deal with operational limitations and unpredictable inputs. Data drift, resource depletion, and integration issues can all lead to errors. In deployed systems, graceful degradation is supported by robust exception handling, enabling systems to fail safely rather than catastrophically. </w:t>
      </w:r>
      <w:r w:rsidRPr="00E57D5F">
        <w:rPr>
          <w:rFonts w:ascii="Arial" w:hAnsi="Arial" w:cs="Arial" w:hint="cs"/>
        </w:rPr>
        <w:t>(Humble &amp; Farley, 2010).</w:t>
      </w:r>
    </w:p>
    <w:p w14:paraId="318AF39D" w14:textId="423A7411" w:rsidR="008657C9" w:rsidRPr="00E57D5F" w:rsidRDefault="008657C9" w:rsidP="00E57D5F">
      <w:pPr>
        <w:pStyle w:val="Heading3"/>
        <w:spacing w:line="360" w:lineRule="auto"/>
        <w:rPr>
          <w:rFonts w:ascii="Arial" w:hAnsi="Arial" w:cs="Arial"/>
          <w:sz w:val="24"/>
          <w:szCs w:val="24"/>
        </w:rPr>
      </w:pPr>
      <w:bookmarkStart w:id="31" w:name="_Toc219368991"/>
      <w:bookmarkStart w:id="32" w:name="X908c86ff7ca350eabbcdc1d37def62cae786750"/>
      <w:r w:rsidRPr="00E57D5F">
        <w:rPr>
          <w:rFonts w:ascii="Arial" w:hAnsi="Arial" w:cs="Arial" w:hint="cs"/>
          <w:sz w:val="24"/>
          <w:szCs w:val="24"/>
        </w:rPr>
        <w:t>3.5 Illustrative Python Code Examples for Common Error Scenarios</w:t>
      </w:r>
      <w:bookmarkEnd w:id="31"/>
    </w:p>
    <w:p w14:paraId="3AB08FD3" w14:textId="77777777" w:rsidR="008657C9" w:rsidRPr="00E57D5F" w:rsidRDefault="008657C9" w:rsidP="00E57D5F">
      <w:pPr>
        <w:pStyle w:val="FirstParagraph"/>
        <w:spacing w:line="360" w:lineRule="auto"/>
        <w:rPr>
          <w:rFonts w:ascii="Arial" w:hAnsi="Arial" w:cs="Arial"/>
        </w:rPr>
      </w:pPr>
      <w:r w:rsidRPr="00E57D5F">
        <w:rPr>
          <w:rFonts w:ascii="Arial" w:hAnsi="Arial" w:cs="Arial" w:hint="cs"/>
        </w:rPr>
        <w:t xml:space="preserve">This article provides specific Python code examples that illustrate efficient exception handling in common data science and machine learning settings to bring the theoretical </w:t>
      </w:r>
      <w:r w:rsidRPr="00E57D5F">
        <w:rPr>
          <w:rFonts w:ascii="Arial" w:hAnsi="Arial" w:cs="Arial" w:hint="cs"/>
        </w:rPr>
        <w:lastRenderedPageBreak/>
        <w:t xml:space="preserve">concept to life. </w:t>
      </w:r>
      <w:proofErr w:type="gramStart"/>
      <w:r w:rsidRPr="00E57D5F">
        <w:rPr>
          <w:rFonts w:ascii="Arial" w:hAnsi="Arial" w:cs="Arial" w:hint="cs"/>
        </w:rPr>
        <w:t>In order to</w:t>
      </w:r>
      <w:proofErr w:type="gramEnd"/>
      <w:r w:rsidRPr="00E57D5F">
        <w:rPr>
          <w:rFonts w:ascii="Arial" w:hAnsi="Arial" w:cs="Arial" w:hint="cs"/>
        </w:rPr>
        <w:t xml:space="preserve"> emphasize fundamental ideas rather than library-specific optimizations, the examples have been purposefully simplified.</w:t>
      </w:r>
    </w:p>
    <w:p w14:paraId="228A5790" w14:textId="77777777" w:rsidR="008657C9" w:rsidRPr="00E57D5F" w:rsidRDefault="008657C9" w:rsidP="00E57D5F">
      <w:pPr>
        <w:pStyle w:val="BodyText"/>
        <w:spacing w:line="360" w:lineRule="auto"/>
        <w:rPr>
          <w:rFonts w:ascii="Arial" w:hAnsi="Arial" w:cs="Arial"/>
        </w:rPr>
      </w:pPr>
      <w:r w:rsidRPr="00E57D5F">
        <w:rPr>
          <w:rFonts w:ascii="Arial" w:hAnsi="Arial" w:cs="Arial" w:hint="cs"/>
          <w:b/>
          <w:bCs/>
        </w:rPr>
        <w:t>Example 1: Safe Data Loading with Explicit Exception Handling</w:t>
      </w:r>
    </w:p>
    <w:p w14:paraId="304DF4D9" w14:textId="77777777" w:rsidR="008657C9" w:rsidRPr="00E57D5F" w:rsidRDefault="008657C9" w:rsidP="00E57D5F">
      <w:pPr>
        <w:pStyle w:val="FirstParagraph"/>
        <w:spacing w:line="360" w:lineRule="auto"/>
        <w:rPr>
          <w:rFonts w:ascii="Arial" w:hAnsi="Arial" w:cs="Arial"/>
        </w:rPr>
      </w:pPr>
      <w:r w:rsidRPr="00E57D5F">
        <w:rPr>
          <w:rFonts w:ascii="Arial" w:hAnsi="Arial" w:cs="Arial" w:hint="cs"/>
          <w:noProof/>
        </w:rPr>
        <w:drawing>
          <wp:inline distT="0" distB="0" distL="0" distR="0" wp14:anchorId="7D6EC601" wp14:editId="1DAF1325">
            <wp:extent cx="5943600" cy="2020570"/>
            <wp:effectExtent l="0" t="0" r="0" b="0"/>
            <wp:docPr id="1630924825" name="Picture 2"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24825" name="Picture 2" descr="A screen shot of a computer cod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2020570"/>
                    </a:xfrm>
                    <a:prstGeom prst="rect">
                      <a:avLst/>
                    </a:prstGeom>
                  </pic:spPr>
                </pic:pic>
              </a:graphicData>
            </a:graphic>
          </wp:inline>
        </w:drawing>
      </w:r>
    </w:p>
    <w:p w14:paraId="39B6F1E3" w14:textId="77777777" w:rsidR="008657C9" w:rsidRPr="00E57D5F" w:rsidRDefault="008657C9" w:rsidP="00E57D5F">
      <w:pPr>
        <w:pStyle w:val="FirstParagraph"/>
        <w:spacing w:line="360" w:lineRule="auto"/>
        <w:rPr>
          <w:rFonts w:ascii="Arial" w:hAnsi="Arial" w:cs="Arial"/>
        </w:rPr>
      </w:pPr>
      <w:r w:rsidRPr="00E57D5F">
        <w:rPr>
          <w:rFonts w:ascii="Arial" w:hAnsi="Arial" w:cs="Arial" w:hint="cs"/>
        </w:rPr>
        <w:t>This illustration shows how some exceptions enhance mistake transparency during data import, a crucial first stage in any machine learning pipeline (McKinney, 2017).</w:t>
      </w:r>
    </w:p>
    <w:p w14:paraId="58063418" w14:textId="77777777" w:rsidR="00582A40" w:rsidRPr="00E57D5F" w:rsidRDefault="00582A40" w:rsidP="00E57D5F">
      <w:pPr>
        <w:pStyle w:val="BodyText"/>
        <w:spacing w:line="360" w:lineRule="auto"/>
        <w:rPr>
          <w:rFonts w:ascii="Arial" w:hAnsi="Arial" w:cs="Arial"/>
          <w:b/>
          <w:bCs/>
        </w:rPr>
      </w:pPr>
    </w:p>
    <w:p w14:paraId="3A6A6F20" w14:textId="14673FC5" w:rsidR="008657C9" w:rsidRPr="00E57D5F" w:rsidRDefault="008657C9" w:rsidP="00E57D5F">
      <w:pPr>
        <w:pStyle w:val="BodyText"/>
        <w:spacing w:line="360" w:lineRule="auto"/>
        <w:rPr>
          <w:rFonts w:ascii="Arial" w:hAnsi="Arial" w:cs="Arial"/>
          <w:b/>
          <w:bCs/>
        </w:rPr>
      </w:pPr>
      <w:r w:rsidRPr="00E57D5F">
        <w:rPr>
          <w:rFonts w:ascii="Arial" w:hAnsi="Arial" w:cs="Arial" w:hint="cs"/>
          <w:b/>
          <w:bCs/>
        </w:rPr>
        <w:t>Example 2: Handling Invalid Data During Preprocessing</w:t>
      </w:r>
    </w:p>
    <w:tbl>
      <w:tblPr>
        <w:tblStyle w:val="TableGrid"/>
        <w:tblW w:w="0" w:type="auto"/>
        <w:tblLook w:val="04A0" w:firstRow="1" w:lastRow="0" w:firstColumn="1" w:lastColumn="0" w:noHBand="0" w:noVBand="1"/>
      </w:tblPr>
      <w:tblGrid>
        <w:gridCol w:w="9350"/>
      </w:tblGrid>
      <w:tr w:rsidR="00582A40" w:rsidRPr="00E57D5F" w14:paraId="51722DC3" w14:textId="77777777" w:rsidTr="00582A40">
        <w:tc>
          <w:tcPr>
            <w:tcW w:w="9350" w:type="dxa"/>
          </w:tcPr>
          <w:p w14:paraId="651428E8" w14:textId="77777777" w:rsidR="00582A40" w:rsidRPr="00E57D5F" w:rsidRDefault="00582A40" w:rsidP="00E57D5F">
            <w:pPr>
              <w:pStyle w:val="BodyText"/>
              <w:spacing w:line="360" w:lineRule="auto"/>
              <w:rPr>
                <w:rFonts w:ascii="Arial" w:hAnsi="Arial" w:cs="Arial"/>
                <w:b/>
                <w:bCs/>
              </w:rPr>
            </w:pPr>
            <w:r w:rsidRPr="00E57D5F">
              <w:rPr>
                <w:rFonts w:ascii="Arial" w:hAnsi="Arial" w:cs="Arial" w:hint="cs"/>
                <w:b/>
                <w:bCs/>
                <w:noProof/>
              </w:rPr>
              <w:drawing>
                <wp:inline distT="0" distB="0" distL="0" distR="0" wp14:anchorId="245277BF" wp14:editId="0AC88F11">
                  <wp:extent cx="5943600" cy="1353185"/>
                  <wp:effectExtent l="0" t="0" r="0" b="5715"/>
                  <wp:docPr id="1301300146" name="Picture 4"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00146" name="Picture 4" descr="A screen shot of a computer cod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1353185"/>
                          </a:xfrm>
                          <a:prstGeom prst="rect">
                            <a:avLst/>
                          </a:prstGeom>
                        </pic:spPr>
                      </pic:pic>
                    </a:graphicData>
                  </a:graphic>
                </wp:inline>
              </w:drawing>
            </w:r>
          </w:p>
        </w:tc>
      </w:tr>
    </w:tbl>
    <w:p w14:paraId="5F943E77" w14:textId="77777777" w:rsidR="008657C9" w:rsidRPr="00E57D5F" w:rsidRDefault="008657C9" w:rsidP="00E57D5F">
      <w:pPr>
        <w:pStyle w:val="FirstParagraph"/>
        <w:spacing w:line="360" w:lineRule="auto"/>
        <w:rPr>
          <w:rFonts w:ascii="Arial" w:hAnsi="Arial" w:cs="Arial"/>
        </w:rPr>
      </w:pPr>
      <w:r w:rsidRPr="00E57D5F">
        <w:rPr>
          <w:rFonts w:ascii="Arial" w:hAnsi="Arial" w:cs="Arial" w:hint="cs"/>
        </w:rPr>
        <w:t>Here, exception handling prevents silent numerical errors that could invalidate downstream model training (Harris et al., 2020).</w:t>
      </w:r>
    </w:p>
    <w:p w14:paraId="552D3332" w14:textId="77777777" w:rsidR="008657C9" w:rsidRPr="00E57D5F" w:rsidRDefault="008657C9" w:rsidP="00E57D5F">
      <w:pPr>
        <w:pStyle w:val="BodyText"/>
        <w:spacing w:line="360" w:lineRule="auto"/>
        <w:rPr>
          <w:rFonts w:ascii="Arial" w:hAnsi="Arial" w:cs="Arial"/>
          <w:b/>
          <w:bCs/>
        </w:rPr>
      </w:pPr>
      <w:r w:rsidRPr="00E57D5F">
        <w:rPr>
          <w:rFonts w:ascii="Arial" w:hAnsi="Arial" w:cs="Arial" w:hint="cs"/>
          <w:b/>
          <w:bCs/>
        </w:rPr>
        <w:t>Example 3: Custom Exceptions for Domain-Specific Errors</w:t>
      </w:r>
    </w:p>
    <w:tbl>
      <w:tblPr>
        <w:tblStyle w:val="TableGrid"/>
        <w:tblW w:w="0" w:type="auto"/>
        <w:tblLook w:val="04A0" w:firstRow="1" w:lastRow="0" w:firstColumn="1" w:lastColumn="0" w:noHBand="0" w:noVBand="1"/>
      </w:tblPr>
      <w:tblGrid>
        <w:gridCol w:w="9350"/>
      </w:tblGrid>
      <w:tr w:rsidR="00582A40" w:rsidRPr="00E57D5F" w14:paraId="67BB610B" w14:textId="77777777" w:rsidTr="00582A40">
        <w:tc>
          <w:tcPr>
            <w:tcW w:w="9350" w:type="dxa"/>
          </w:tcPr>
          <w:p w14:paraId="2227B0EE" w14:textId="77777777" w:rsidR="00582A40" w:rsidRPr="00E57D5F" w:rsidRDefault="00582A40" w:rsidP="00E57D5F">
            <w:pPr>
              <w:pStyle w:val="BodyText"/>
              <w:spacing w:line="360" w:lineRule="auto"/>
              <w:rPr>
                <w:rFonts w:ascii="Arial" w:hAnsi="Arial" w:cs="Arial"/>
                <w:b/>
                <w:color w:val="007020"/>
              </w:rPr>
            </w:pPr>
            <w:r w:rsidRPr="00E57D5F">
              <w:rPr>
                <w:rFonts w:ascii="Arial" w:hAnsi="Arial" w:cs="Arial" w:hint="cs"/>
                <w:b/>
                <w:noProof/>
                <w:color w:val="007020"/>
              </w:rPr>
              <w:lastRenderedPageBreak/>
              <w:drawing>
                <wp:inline distT="0" distB="0" distL="0" distR="0" wp14:anchorId="1A86C0E2" wp14:editId="3EA2686E">
                  <wp:extent cx="5943600" cy="2130425"/>
                  <wp:effectExtent l="0" t="0" r="0" b="3175"/>
                  <wp:docPr id="871424384" name="Picture 5"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24384" name="Picture 5" descr="A computer screen shot of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2130425"/>
                          </a:xfrm>
                          <a:prstGeom prst="rect">
                            <a:avLst/>
                          </a:prstGeom>
                        </pic:spPr>
                      </pic:pic>
                    </a:graphicData>
                  </a:graphic>
                </wp:inline>
              </w:drawing>
            </w:r>
          </w:p>
        </w:tc>
      </w:tr>
    </w:tbl>
    <w:p w14:paraId="1D391297" w14:textId="53327A1F" w:rsidR="008657C9" w:rsidRPr="00E57D5F" w:rsidRDefault="00582A40" w:rsidP="00E57D5F">
      <w:pPr>
        <w:pStyle w:val="FirstParagraph"/>
        <w:spacing w:line="360" w:lineRule="auto"/>
        <w:rPr>
          <w:rFonts w:ascii="Arial" w:hAnsi="Arial" w:cs="Arial"/>
        </w:rPr>
      </w:pPr>
      <w:r w:rsidRPr="00E57D5F">
        <w:rPr>
          <w:rFonts w:ascii="Arial" w:hAnsi="Arial" w:cs="Arial" w:hint="cs"/>
        </w:rPr>
        <w:t xml:space="preserve">Semantic meaning is encoded by custom exceptions, which improves debugging and stakeholder communication </w:t>
      </w:r>
      <w:r w:rsidR="008657C9" w:rsidRPr="00E57D5F">
        <w:rPr>
          <w:rFonts w:ascii="Arial" w:hAnsi="Arial" w:cs="Arial" w:hint="cs"/>
        </w:rPr>
        <w:t>(Lutz, 2013).</w:t>
      </w:r>
      <w:bookmarkEnd w:id="32"/>
    </w:p>
    <w:p w14:paraId="6A8E9CA6" w14:textId="77777777" w:rsidR="008657C9" w:rsidRPr="00E57D5F" w:rsidRDefault="008657C9" w:rsidP="00E57D5F">
      <w:pPr>
        <w:pStyle w:val="BodyText"/>
        <w:spacing w:line="360" w:lineRule="auto"/>
        <w:rPr>
          <w:rFonts w:ascii="Arial" w:hAnsi="Arial" w:cs="Arial"/>
        </w:rPr>
      </w:pPr>
    </w:p>
    <w:p w14:paraId="4CC882E8" w14:textId="77777777" w:rsidR="00D07CCD" w:rsidRPr="00E57D5F" w:rsidRDefault="00000000" w:rsidP="00E57D5F">
      <w:pPr>
        <w:pStyle w:val="Heading2"/>
        <w:spacing w:line="360" w:lineRule="auto"/>
        <w:rPr>
          <w:rFonts w:ascii="Arial" w:hAnsi="Arial" w:cs="Arial"/>
          <w:sz w:val="24"/>
          <w:szCs w:val="24"/>
        </w:rPr>
      </w:pPr>
      <w:bookmarkStart w:id="33" w:name="_Toc219368992"/>
      <w:bookmarkStart w:id="34" w:name="X72510bc1faf9a25417c6ac9a351657a57da6c61"/>
      <w:bookmarkEnd w:id="22"/>
      <w:bookmarkEnd w:id="29"/>
      <w:r w:rsidRPr="00E57D5F">
        <w:rPr>
          <w:rFonts w:ascii="Arial" w:hAnsi="Arial" w:cs="Arial" w:hint="cs"/>
          <w:sz w:val="24"/>
          <w:szCs w:val="24"/>
        </w:rPr>
        <w:t>4. Best Practices for Effective Exception Handling in Python</w:t>
      </w:r>
      <w:bookmarkEnd w:id="33"/>
    </w:p>
    <w:p w14:paraId="4352D127" w14:textId="77777777" w:rsidR="00D07CCD" w:rsidRPr="00E57D5F" w:rsidRDefault="00000000" w:rsidP="00E57D5F">
      <w:pPr>
        <w:pStyle w:val="Heading3"/>
        <w:spacing w:line="360" w:lineRule="auto"/>
        <w:rPr>
          <w:rFonts w:ascii="Arial" w:hAnsi="Arial" w:cs="Arial"/>
          <w:sz w:val="24"/>
          <w:szCs w:val="24"/>
        </w:rPr>
      </w:pPr>
      <w:bookmarkStart w:id="35" w:name="_Toc219368993"/>
      <w:bookmarkStart w:id="36" w:name="catching-specific-exceptions"/>
      <w:r w:rsidRPr="00E57D5F">
        <w:rPr>
          <w:rFonts w:ascii="Arial" w:hAnsi="Arial" w:cs="Arial" w:hint="cs"/>
          <w:sz w:val="24"/>
          <w:szCs w:val="24"/>
        </w:rPr>
        <w:t>4.1 Catching Specific Exceptions</w:t>
      </w:r>
      <w:bookmarkEnd w:id="35"/>
    </w:p>
    <w:p w14:paraId="75EE4646" w14:textId="77777777" w:rsidR="003F4DD2" w:rsidRPr="00E57D5F" w:rsidRDefault="003F4DD2" w:rsidP="00E57D5F">
      <w:pPr>
        <w:pStyle w:val="BodyText"/>
        <w:spacing w:line="360" w:lineRule="auto"/>
        <w:rPr>
          <w:rFonts w:ascii="Arial" w:hAnsi="Arial" w:cs="Arial"/>
        </w:rPr>
      </w:pPr>
      <w:r w:rsidRPr="00E57D5F">
        <w:rPr>
          <w:rFonts w:ascii="Arial" w:hAnsi="Arial" w:cs="Arial" w:hint="cs"/>
        </w:rPr>
        <w:t>Catching exceptions that are too general (such as except Exception) makes debugging more difficult and hides the underlying cause of issues. Finding the most precise exception is advised by best practices.</w:t>
      </w:r>
    </w:p>
    <w:p w14:paraId="25FBA862" w14:textId="705288D7" w:rsidR="00D07CCD" w:rsidRPr="00E57D5F" w:rsidRDefault="003F4DD2" w:rsidP="00E57D5F">
      <w:pPr>
        <w:pStyle w:val="BodyText"/>
        <w:spacing w:line="360" w:lineRule="auto"/>
        <w:rPr>
          <w:rFonts w:ascii="Arial" w:hAnsi="Arial" w:cs="Arial"/>
        </w:rPr>
      </w:pPr>
      <w:r w:rsidRPr="00E57D5F">
        <w:rPr>
          <w:rFonts w:ascii="Arial" w:hAnsi="Arial" w:cs="Arial" w:hint="cs"/>
        </w:rPr>
        <w:t>This technique increases transparency in data science code and guarantees that unforeseen mistakes are not disregarded (Wilson et al., 2014).</w:t>
      </w:r>
    </w:p>
    <w:p w14:paraId="42778959" w14:textId="77777777" w:rsidR="00D07CCD" w:rsidRPr="00E57D5F" w:rsidRDefault="00000000" w:rsidP="00E57D5F">
      <w:pPr>
        <w:pStyle w:val="Heading3"/>
        <w:spacing w:line="360" w:lineRule="auto"/>
        <w:rPr>
          <w:rFonts w:ascii="Arial" w:hAnsi="Arial" w:cs="Arial"/>
          <w:sz w:val="24"/>
          <w:szCs w:val="24"/>
        </w:rPr>
      </w:pPr>
      <w:bookmarkStart w:id="37" w:name="_Toc219368994"/>
      <w:bookmarkStart w:id="38" w:name="avoiding-silent-failures"/>
      <w:bookmarkEnd w:id="36"/>
      <w:r w:rsidRPr="00E57D5F">
        <w:rPr>
          <w:rFonts w:ascii="Arial" w:hAnsi="Arial" w:cs="Arial" w:hint="cs"/>
          <w:sz w:val="24"/>
          <w:szCs w:val="24"/>
        </w:rPr>
        <w:t>4.2 Avoiding Silent Failures</w:t>
      </w:r>
      <w:bookmarkEnd w:id="37"/>
    </w:p>
    <w:p w14:paraId="695E6119" w14:textId="77777777" w:rsidR="003F4DD2" w:rsidRPr="00E57D5F" w:rsidRDefault="003F4DD2" w:rsidP="00E57D5F">
      <w:pPr>
        <w:pStyle w:val="BodyText"/>
        <w:spacing w:line="360" w:lineRule="auto"/>
        <w:rPr>
          <w:rFonts w:ascii="Arial" w:hAnsi="Arial" w:cs="Arial"/>
        </w:rPr>
      </w:pPr>
      <w:r w:rsidRPr="00E57D5F">
        <w:rPr>
          <w:rFonts w:ascii="Arial" w:hAnsi="Arial" w:cs="Arial" w:hint="cs"/>
        </w:rPr>
        <w:t>It is generally considered an anti-pattern to silently suppress exceptions, such as by employing empty unless blocks (McConnell, 2004). Silent failures can compromise scientific rigor and invalidate experimental results in machine learning scenarios.</w:t>
      </w:r>
    </w:p>
    <w:p w14:paraId="7EB07F67" w14:textId="49F202CD" w:rsidR="00D07CCD" w:rsidRPr="00E57D5F" w:rsidRDefault="003F4DD2" w:rsidP="00E57D5F">
      <w:pPr>
        <w:pStyle w:val="BodyText"/>
        <w:spacing w:line="360" w:lineRule="auto"/>
        <w:rPr>
          <w:rFonts w:ascii="Arial" w:hAnsi="Arial" w:cs="Arial"/>
        </w:rPr>
      </w:pPr>
      <w:r w:rsidRPr="00E57D5F">
        <w:rPr>
          <w:rFonts w:ascii="Arial" w:hAnsi="Arial" w:cs="Arial" w:hint="cs"/>
        </w:rPr>
        <w:t>Accountability and traceability are ensured by explicitly logging or raising exceptions (Hunt &amp; Thomas, 1999).</w:t>
      </w:r>
    </w:p>
    <w:p w14:paraId="541484FC" w14:textId="77777777" w:rsidR="00D07CCD" w:rsidRPr="00E57D5F" w:rsidRDefault="00000000" w:rsidP="00E57D5F">
      <w:pPr>
        <w:pStyle w:val="Heading3"/>
        <w:spacing w:line="360" w:lineRule="auto"/>
        <w:rPr>
          <w:rFonts w:ascii="Arial" w:hAnsi="Arial" w:cs="Arial"/>
          <w:sz w:val="24"/>
          <w:szCs w:val="24"/>
        </w:rPr>
      </w:pPr>
      <w:bookmarkStart w:id="39" w:name="_Toc219368995"/>
      <w:bookmarkStart w:id="40" w:name="Xf176e16f00e134c13cc7b86188dc078f88a78f6"/>
      <w:bookmarkEnd w:id="38"/>
      <w:r w:rsidRPr="00E57D5F">
        <w:rPr>
          <w:rFonts w:ascii="Arial" w:hAnsi="Arial" w:cs="Arial" w:hint="cs"/>
          <w:sz w:val="24"/>
          <w:szCs w:val="24"/>
        </w:rPr>
        <w:lastRenderedPageBreak/>
        <w:t>4.3 Using Exceptions for Exceptional Conditions</w:t>
      </w:r>
      <w:bookmarkEnd w:id="39"/>
    </w:p>
    <w:p w14:paraId="13F2BE77" w14:textId="77777777" w:rsidR="009729AC" w:rsidRPr="00322B58" w:rsidRDefault="009729AC" w:rsidP="00322B58">
      <w:pPr>
        <w:pStyle w:val="BodyText"/>
        <w:spacing w:line="360" w:lineRule="auto"/>
        <w:rPr>
          <w:rFonts w:ascii="Arial" w:hAnsi="Arial" w:cs="Arial"/>
        </w:rPr>
      </w:pPr>
      <w:bookmarkStart w:id="41" w:name="X9edf80a18b94e00faa0809bf88db5b2adb67c4d"/>
      <w:bookmarkEnd w:id="40"/>
      <w:r w:rsidRPr="00322B58">
        <w:rPr>
          <w:rFonts w:ascii="Arial" w:hAnsi="Arial" w:cs="Arial" w:hint="cs"/>
        </w:rPr>
        <w:t xml:space="preserve">For regular control flow, exceptions shouldn't be used. Code performance and clarity </w:t>
      </w:r>
      <w:proofErr w:type="gramStart"/>
      <w:r w:rsidRPr="00322B58">
        <w:rPr>
          <w:rFonts w:ascii="Arial" w:hAnsi="Arial" w:cs="Arial" w:hint="cs"/>
        </w:rPr>
        <w:t>are can be</w:t>
      </w:r>
      <w:proofErr w:type="gramEnd"/>
      <w:r w:rsidRPr="00322B58">
        <w:rPr>
          <w:rFonts w:ascii="Arial" w:hAnsi="Arial" w:cs="Arial" w:hint="cs"/>
        </w:rPr>
        <w:t> decreased when predicted situations are handled using exceptions (Gamma et al., 1995).</w:t>
      </w:r>
    </w:p>
    <w:p w14:paraId="6438B469" w14:textId="77777777" w:rsidR="009729AC" w:rsidRPr="00322B58" w:rsidRDefault="009729AC" w:rsidP="00322B58">
      <w:pPr>
        <w:pStyle w:val="BodyText"/>
        <w:spacing w:line="360" w:lineRule="auto"/>
        <w:rPr>
          <w:rFonts w:ascii="Arial" w:hAnsi="Arial" w:cs="Arial"/>
        </w:rPr>
      </w:pPr>
      <w:r w:rsidRPr="00322B58">
        <w:rPr>
          <w:rFonts w:ascii="Arial" w:hAnsi="Arial" w:cs="Arial" w:hint="cs"/>
        </w:rPr>
        <w:t>While exceptions should indicate genuinely anomalous states, conditional checks in data pipelines should accommodate expected data shifts.</w:t>
      </w:r>
    </w:p>
    <w:p w14:paraId="7032B5B1" w14:textId="59D890D2" w:rsidR="00D07CCD" w:rsidRPr="00E57D5F" w:rsidRDefault="00000000" w:rsidP="00E57D5F">
      <w:pPr>
        <w:pStyle w:val="Heading3"/>
        <w:spacing w:line="360" w:lineRule="auto"/>
        <w:rPr>
          <w:rFonts w:ascii="Arial" w:hAnsi="Arial" w:cs="Arial"/>
          <w:sz w:val="24"/>
          <w:szCs w:val="24"/>
        </w:rPr>
      </w:pPr>
      <w:bookmarkStart w:id="42" w:name="_Toc219368996"/>
      <w:r w:rsidRPr="00E57D5F">
        <w:rPr>
          <w:rFonts w:ascii="Arial" w:hAnsi="Arial" w:cs="Arial" w:hint="cs"/>
          <w:sz w:val="24"/>
          <w:szCs w:val="24"/>
        </w:rPr>
        <w:t>4.4 Integrating Validation and Exception Handling</w:t>
      </w:r>
      <w:bookmarkEnd w:id="42"/>
    </w:p>
    <w:p w14:paraId="6513BC99" w14:textId="4842839F" w:rsidR="00D07CCD" w:rsidRPr="00E57D5F" w:rsidRDefault="00A21334" w:rsidP="00E57D5F">
      <w:pPr>
        <w:pStyle w:val="BodyText"/>
        <w:spacing w:line="360" w:lineRule="auto"/>
        <w:rPr>
          <w:rFonts w:ascii="Arial" w:hAnsi="Arial" w:cs="Arial"/>
        </w:rPr>
      </w:pPr>
      <w:r w:rsidRPr="00E57D5F">
        <w:rPr>
          <w:rFonts w:ascii="Arial" w:hAnsi="Arial" w:cs="Arial" w:hint="cs"/>
        </w:rPr>
        <w:t>By avoiding invalid states from occurring, input validation enhances exception handling. Python-based systems frequently use libraries like Cerberus and Pedantic for data validation (</w:t>
      </w:r>
      <w:proofErr w:type="spellStart"/>
      <w:r w:rsidRPr="00E57D5F">
        <w:rPr>
          <w:rFonts w:ascii="Arial" w:hAnsi="Arial" w:cs="Arial" w:hint="cs"/>
        </w:rPr>
        <w:t>Pedregosa</w:t>
      </w:r>
      <w:proofErr w:type="spellEnd"/>
      <w:r w:rsidRPr="00E57D5F">
        <w:rPr>
          <w:rFonts w:ascii="Arial" w:hAnsi="Arial" w:cs="Arial" w:hint="cs"/>
        </w:rPr>
        <w:t xml:space="preserve"> et al., 2011). Code that is more reliable and self-documenting is produced when structured exception handling and validation are combined.</w:t>
      </w:r>
    </w:p>
    <w:p w14:paraId="41373092" w14:textId="6F3FDD8E" w:rsidR="00D07CCD" w:rsidRPr="00E57D5F" w:rsidRDefault="00D07CCD" w:rsidP="00E57D5F">
      <w:pPr>
        <w:spacing w:line="360" w:lineRule="auto"/>
        <w:rPr>
          <w:rFonts w:ascii="Arial" w:hAnsi="Arial" w:cs="Arial"/>
        </w:rPr>
      </w:pPr>
    </w:p>
    <w:p w14:paraId="7D4F1598" w14:textId="484196F6" w:rsidR="00D07CCD" w:rsidRPr="00E57D5F" w:rsidRDefault="00000000" w:rsidP="00E57D5F">
      <w:pPr>
        <w:pStyle w:val="Heading2"/>
        <w:spacing w:line="360" w:lineRule="auto"/>
        <w:rPr>
          <w:rFonts w:ascii="Arial" w:hAnsi="Arial" w:cs="Arial"/>
          <w:sz w:val="24"/>
          <w:szCs w:val="24"/>
        </w:rPr>
      </w:pPr>
      <w:bookmarkStart w:id="43" w:name="_Toc219368997"/>
      <w:bookmarkStart w:id="44" w:name="X629ace23376995059c66914b3cb891f97e85e6c"/>
      <w:bookmarkEnd w:id="34"/>
      <w:bookmarkEnd w:id="41"/>
      <w:r w:rsidRPr="00E57D5F">
        <w:rPr>
          <w:rFonts w:ascii="Arial" w:hAnsi="Arial" w:cs="Arial" w:hint="cs"/>
          <w:sz w:val="24"/>
          <w:szCs w:val="24"/>
        </w:rPr>
        <w:t xml:space="preserve">5. </w:t>
      </w:r>
      <w:r w:rsidR="00C0720F" w:rsidRPr="00E57D5F">
        <w:rPr>
          <w:rFonts w:ascii="Arial" w:hAnsi="Arial" w:cs="Arial" w:hint="cs"/>
          <w:sz w:val="24"/>
          <w:szCs w:val="24"/>
        </w:rPr>
        <w:t xml:space="preserve">Beneficial </w:t>
      </w:r>
      <w:r w:rsidRPr="00E57D5F">
        <w:rPr>
          <w:rFonts w:ascii="Arial" w:hAnsi="Arial" w:cs="Arial" w:hint="cs"/>
          <w:sz w:val="24"/>
          <w:szCs w:val="24"/>
        </w:rPr>
        <w:t>Exception Handling in Machine Learning Libraries</w:t>
      </w:r>
      <w:bookmarkEnd w:id="43"/>
    </w:p>
    <w:p w14:paraId="5DFC7023" w14:textId="77777777" w:rsidR="00D07CCD" w:rsidRPr="00E57D5F" w:rsidRDefault="00000000" w:rsidP="00E57D5F">
      <w:pPr>
        <w:pStyle w:val="Heading3"/>
        <w:spacing w:line="360" w:lineRule="auto"/>
        <w:rPr>
          <w:rFonts w:ascii="Arial" w:hAnsi="Arial" w:cs="Arial"/>
          <w:sz w:val="24"/>
          <w:szCs w:val="24"/>
        </w:rPr>
      </w:pPr>
      <w:bookmarkStart w:id="45" w:name="_Toc219368998"/>
      <w:bookmarkStart w:id="46" w:name="numpy-and-scipy"/>
      <w:r w:rsidRPr="00E57D5F">
        <w:rPr>
          <w:rFonts w:ascii="Arial" w:hAnsi="Arial" w:cs="Arial" w:hint="cs"/>
          <w:sz w:val="24"/>
          <w:szCs w:val="24"/>
        </w:rPr>
        <w:t>5.1 NumPy and SciPy</w:t>
      </w:r>
      <w:bookmarkEnd w:id="45"/>
    </w:p>
    <w:p w14:paraId="21FC9DE1" w14:textId="55DF3DFA" w:rsidR="00C0720F" w:rsidRPr="00322B58" w:rsidRDefault="00C0720F" w:rsidP="00322B58">
      <w:pPr>
        <w:pStyle w:val="BodyText"/>
        <w:spacing w:line="360" w:lineRule="auto"/>
        <w:rPr>
          <w:rFonts w:ascii="Arial" w:hAnsi="Arial" w:cs="Arial"/>
        </w:rPr>
      </w:pPr>
      <w:bookmarkStart w:id="47" w:name="pandas"/>
      <w:bookmarkEnd w:id="46"/>
      <w:r w:rsidRPr="00322B58">
        <w:rPr>
          <w:rFonts w:ascii="Arial" w:hAnsi="Arial" w:cs="Arial" w:hint="cs"/>
        </w:rPr>
        <w:t>According to Harris et al. (2020), NumPy operations may throw exceptions pertaining to shape mismatches, improper operations, or numerical overrun. In scientific computing, where numerical errors can subtly skew results, handling these exceptions is considered crucial.</w:t>
      </w:r>
    </w:p>
    <w:p w14:paraId="5D02E068" w14:textId="48528D1E" w:rsidR="00D07CCD" w:rsidRPr="00E57D5F" w:rsidRDefault="00000000" w:rsidP="00E57D5F">
      <w:pPr>
        <w:pStyle w:val="Heading3"/>
        <w:spacing w:line="360" w:lineRule="auto"/>
        <w:rPr>
          <w:rFonts w:ascii="Arial" w:hAnsi="Arial" w:cs="Arial"/>
          <w:sz w:val="24"/>
          <w:szCs w:val="24"/>
        </w:rPr>
      </w:pPr>
      <w:bookmarkStart w:id="48" w:name="_Toc219368999"/>
      <w:r w:rsidRPr="00E57D5F">
        <w:rPr>
          <w:rFonts w:ascii="Arial" w:hAnsi="Arial" w:cs="Arial" w:hint="cs"/>
          <w:sz w:val="24"/>
          <w:szCs w:val="24"/>
        </w:rPr>
        <w:t>5.2 pandas</w:t>
      </w:r>
      <w:bookmarkEnd w:id="48"/>
    </w:p>
    <w:p w14:paraId="5267EA98" w14:textId="203959FA" w:rsidR="00D07CCD" w:rsidRPr="00E57D5F" w:rsidRDefault="00664404" w:rsidP="00E57D5F">
      <w:pPr>
        <w:pStyle w:val="FirstParagraph"/>
        <w:spacing w:line="360" w:lineRule="auto"/>
        <w:rPr>
          <w:rFonts w:ascii="Arial" w:hAnsi="Arial" w:cs="Arial"/>
        </w:rPr>
      </w:pPr>
      <w:r w:rsidRPr="00E57D5F">
        <w:rPr>
          <w:rFonts w:ascii="Arial" w:hAnsi="Arial" w:cs="Arial" w:hint="cs"/>
        </w:rPr>
        <w:t xml:space="preserve">For improper type operations, missing columns, and indexing issues, the </w:t>
      </w:r>
      <w:proofErr w:type="gramStart"/>
      <w:r w:rsidRPr="00E57D5F">
        <w:rPr>
          <w:rFonts w:ascii="Arial" w:hAnsi="Arial" w:cs="Arial" w:hint="cs"/>
        </w:rPr>
        <w:t>pandas</w:t>
      </w:r>
      <w:proofErr w:type="gramEnd"/>
      <w:r w:rsidRPr="00E57D5F">
        <w:rPr>
          <w:rFonts w:ascii="Arial" w:hAnsi="Arial" w:cs="Arial" w:hint="cs"/>
        </w:rPr>
        <w:t xml:space="preserve"> library produces exceptions. Reliable data transformation and manipulation are supported by appropriate management of these exceptions (McKinney, 2017).</w:t>
      </w:r>
    </w:p>
    <w:p w14:paraId="779FA9E0" w14:textId="77777777" w:rsidR="00D07CCD" w:rsidRPr="00E57D5F" w:rsidRDefault="00000000" w:rsidP="00E57D5F">
      <w:pPr>
        <w:pStyle w:val="Heading3"/>
        <w:spacing w:line="360" w:lineRule="auto"/>
        <w:rPr>
          <w:rFonts w:ascii="Arial" w:hAnsi="Arial" w:cs="Arial"/>
          <w:sz w:val="24"/>
          <w:szCs w:val="24"/>
        </w:rPr>
      </w:pPr>
      <w:bookmarkStart w:id="49" w:name="_Toc219369000"/>
      <w:bookmarkStart w:id="50" w:name="scikit-learn"/>
      <w:bookmarkEnd w:id="47"/>
      <w:r w:rsidRPr="00E57D5F">
        <w:rPr>
          <w:rFonts w:ascii="Arial" w:hAnsi="Arial" w:cs="Arial" w:hint="cs"/>
          <w:sz w:val="24"/>
          <w:szCs w:val="24"/>
        </w:rPr>
        <w:t>5.3 scikit-learn</w:t>
      </w:r>
      <w:bookmarkEnd w:id="49"/>
    </w:p>
    <w:p w14:paraId="65BE6BD5" w14:textId="77777777" w:rsidR="00664404" w:rsidRPr="00322B58" w:rsidRDefault="00664404" w:rsidP="00322B58">
      <w:pPr>
        <w:pStyle w:val="BodyText"/>
        <w:spacing w:line="360" w:lineRule="auto"/>
        <w:rPr>
          <w:rFonts w:ascii="Arial" w:hAnsi="Arial" w:cs="Arial"/>
        </w:rPr>
      </w:pPr>
      <w:bookmarkStart w:id="51" w:name="deep-learning-frameworks"/>
      <w:bookmarkEnd w:id="50"/>
      <w:r w:rsidRPr="00322B58">
        <w:rPr>
          <w:rFonts w:ascii="Arial" w:hAnsi="Arial" w:cs="Arial" w:hint="cs"/>
        </w:rPr>
        <w:t xml:space="preserve">Exceptions are implemented by Scikit-learn to indicate erroneous parameter combinations and incorrect model fitting. Automated experimentation frameworks may </w:t>
      </w:r>
      <w:r w:rsidRPr="00322B58">
        <w:rPr>
          <w:rFonts w:ascii="Arial" w:hAnsi="Arial" w:cs="Arial" w:hint="cs"/>
        </w:rPr>
        <w:lastRenderedPageBreak/>
        <w:t>circumvent unsuccessful runs without terminating entire studies simply catching these exceptions (</w:t>
      </w:r>
      <w:proofErr w:type="spellStart"/>
      <w:r w:rsidRPr="00322B58">
        <w:rPr>
          <w:rFonts w:ascii="Arial" w:hAnsi="Arial" w:cs="Arial" w:hint="cs"/>
        </w:rPr>
        <w:t>Pedregosa</w:t>
      </w:r>
      <w:proofErr w:type="spellEnd"/>
      <w:r w:rsidRPr="00322B58">
        <w:rPr>
          <w:rFonts w:ascii="Arial" w:hAnsi="Arial" w:cs="Arial" w:hint="cs"/>
        </w:rPr>
        <w:t xml:space="preserve"> et al., 2011).</w:t>
      </w:r>
    </w:p>
    <w:p w14:paraId="43C64AC7" w14:textId="1F5046F2" w:rsidR="00D07CCD" w:rsidRPr="00E57D5F" w:rsidRDefault="00000000" w:rsidP="00E57D5F">
      <w:pPr>
        <w:pStyle w:val="Heading3"/>
        <w:spacing w:line="360" w:lineRule="auto"/>
        <w:rPr>
          <w:rFonts w:ascii="Arial" w:hAnsi="Arial" w:cs="Arial"/>
          <w:sz w:val="24"/>
          <w:szCs w:val="24"/>
        </w:rPr>
      </w:pPr>
      <w:bookmarkStart w:id="52" w:name="_Toc219369001"/>
      <w:r w:rsidRPr="00E57D5F">
        <w:rPr>
          <w:rFonts w:ascii="Arial" w:hAnsi="Arial" w:cs="Arial" w:hint="cs"/>
          <w:sz w:val="24"/>
          <w:szCs w:val="24"/>
        </w:rPr>
        <w:t>5.4 Deep Learning Frameworks</w:t>
      </w:r>
      <w:bookmarkEnd w:id="52"/>
    </w:p>
    <w:p w14:paraId="2554B22F" w14:textId="77777777" w:rsidR="003C4A0C" w:rsidRPr="00E57D5F" w:rsidRDefault="003C4A0C" w:rsidP="00E57D5F">
      <w:pPr>
        <w:pStyle w:val="BodyText"/>
        <w:spacing w:line="360" w:lineRule="auto"/>
        <w:rPr>
          <w:rFonts w:ascii="Arial" w:hAnsi="Arial" w:cs="Arial"/>
        </w:rPr>
      </w:pPr>
      <w:r w:rsidRPr="00E57D5F">
        <w:rPr>
          <w:rFonts w:ascii="Arial" w:hAnsi="Arial" w:cs="Arial" w:hint="cs"/>
        </w:rPr>
        <w:t xml:space="preserve">Runtime exceptions about hardware acceleration, memory use, and computational graphs are raised by frameworks like TensorFlow and </w:t>
      </w:r>
      <w:proofErr w:type="spellStart"/>
      <w:r w:rsidRPr="00E57D5F">
        <w:rPr>
          <w:rFonts w:ascii="Arial" w:hAnsi="Arial" w:cs="Arial" w:hint="cs"/>
        </w:rPr>
        <w:t>PyTorch</w:t>
      </w:r>
      <w:proofErr w:type="spellEnd"/>
      <w:r w:rsidRPr="00E57D5F">
        <w:rPr>
          <w:rFonts w:ascii="Arial" w:hAnsi="Arial" w:cs="Arial" w:hint="cs"/>
        </w:rPr>
        <w:t xml:space="preserve"> (Abadi et al., 2016; </w:t>
      </w:r>
      <w:proofErr w:type="spellStart"/>
      <w:r w:rsidRPr="00E57D5F">
        <w:rPr>
          <w:rFonts w:ascii="Arial" w:hAnsi="Arial" w:cs="Arial" w:hint="cs"/>
        </w:rPr>
        <w:t>Paszke</w:t>
      </w:r>
      <w:proofErr w:type="spellEnd"/>
      <w:r w:rsidRPr="00E57D5F">
        <w:rPr>
          <w:rFonts w:ascii="Arial" w:hAnsi="Arial" w:cs="Arial" w:hint="cs"/>
        </w:rPr>
        <w:t xml:space="preserve"> et al., 2019).</w:t>
      </w:r>
    </w:p>
    <w:p w14:paraId="3ABD0695" w14:textId="48222F39" w:rsidR="00D07CCD" w:rsidRPr="00E57D5F" w:rsidRDefault="003C4A0C" w:rsidP="00E57D5F">
      <w:pPr>
        <w:spacing w:line="360" w:lineRule="auto"/>
        <w:rPr>
          <w:rFonts w:ascii="Arial" w:hAnsi="Arial" w:cs="Arial"/>
        </w:rPr>
      </w:pPr>
      <w:r w:rsidRPr="00E57D5F">
        <w:rPr>
          <w:rFonts w:ascii="Arial" w:hAnsi="Arial" w:cs="Arial" w:hint="cs"/>
        </w:rPr>
        <w:t>Managing distributed systems and long-running training jobs requires effective exception management.</w:t>
      </w:r>
    </w:p>
    <w:p w14:paraId="05DD522E" w14:textId="77777777" w:rsidR="005D4F75" w:rsidRPr="00E57D5F" w:rsidRDefault="005D4F75" w:rsidP="00E57D5F">
      <w:pPr>
        <w:spacing w:line="360" w:lineRule="auto"/>
        <w:rPr>
          <w:rFonts w:ascii="Arial" w:hAnsi="Arial" w:cs="Arial"/>
        </w:rPr>
      </w:pPr>
    </w:p>
    <w:p w14:paraId="00B24A24" w14:textId="77777777" w:rsidR="00D07CCD" w:rsidRPr="00E57D5F" w:rsidRDefault="00000000" w:rsidP="00E57D5F">
      <w:pPr>
        <w:pStyle w:val="Heading2"/>
        <w:spacing w:line="360" w:lineRule="auto"/>
        <w:rPr>
          <w:rFonts w:ascii="Arial" w:hAnsi="Arial" w:cs="Arial"/>
          <w:sz w:val="24"/>
          <w:szCs w:val="24"/>
        </w:rPr>
      </w:pPr>
      <w:bookmarkStart w:id="53" w:name="_Toc219369002"/>
      <w:bookmarkStart w:id="54" w:name="Xad0a200d330c3714c8a289ed453cb37f6af2883"/>
      <w:bookmarkEnd w:id="44"/>
      <w:bookmarkEnd w:id="51"/>
      <w:r w:rsidRPr="00E57D5F">
        <w:rPr>
          <w:rFonts w:ascii="Arial" w:hAnsi="Arial" w:cs="Arial" w:hint="cs"/>
          <w:sz w:val="24"/>
          <w:szCs w:val="24"/>
        </w:rPr>
        <w:t>6. Logging, Monitoring, and Production Considerations</w:t>
      </w:r>
      <w:bookmarkEnd w:id="53"/>
    </w:p>
    <w:p w14:paraId="52D2E98B" w14:textId="79838FE3" w:rsidR="00D07CCD" w:rsidRPr="00E57D5F" w:rsidRDefault="00000000" w:rsidP="00E57D5F">
      <w:pPr>
        <w:pStyle w:val="Heading3"/>
        <w:spacing w:line="360" w:lineRule="auto"/>
        <w:rPr>
          <w:rFonts w:ascii="Arial" w:hAnsi="Arial" w:cs="Arial"/>
          <w:sz w:val="24"/>
          <w:szCs w:val="24"/>
        </w:rPr>
      </w:pPr>
      <w:bookmarkStart w:id="55" w:name="_Toc219369003"/>
      <w:bookmarkStart w:id="56" w:name="X3008752dbe36a305b3bc74d17b004102f982b17"/>
      <w:r w:rsidRPr="00E57D5F">
        <w:rPr>
          <w:rFonts w:ascii="Arial" w:hAnsi="Arial" w:cs="Arial" w:hint="cs"/>
          <w:sz w:val="24"/>
          <w:szCs w:val="24"/>
        </w:rPr>
        <w:t>6.1 Advanced Exception Handling with Logging (</w:t>
      </w:r>
      <w:r w:rsidR="00E57D5F" w:rsidRPr="00E57D5F">
        <w:rPr>
          <w:rFonts w:ascii="Arial" w:hAnsi="Arial" w:cs="Arial" w:hint="cs"/>
          <w:sz w:val="24"/>
          <w:szCs w:val="24"/>
        </w:rPr>
        <w:t xml:space="preserve">along with </w:t>
      </w:r>
      <w:r w:rsidRPr="00E57D5F">
        <w:rPr>
          <w:rFonts w:ascii="Arial" w:hAnsi="Arial" w:cs="Arial" w:hint="cs"/>
          <w:sz w:val="24"/>
          <w:szCs w:val="24"/>
        </w:rPr>
        <w:t>Production-Oriented Example)</w:t>
      </w:r>
      <w:bookmarkEnd w:id="55"/>
    </w:p>
    <w:p w14:paraId="2F5AF0C0" w14:textId="3E38D27D" w:rsidR="00E57D5F" w:rsidRPr="000B48F4" w:rsidRDefault="00E57D5F" w:rsidP="000B48F4">
      <w:pPr>
        <w:pStyle w:val="BodyText"/>
        <w:spacing w:line="360" w:lineRule="auto"/>
        <w:rPr>
          <w:rFonts w:ascii="Arial" w:hAnsi="Arial" w:cs="Arial"/>
        </w:rPr>
      </w:pPr>
      <w:r w:rsidRPr="000B48F4">
        <w:rPr>
          <w:rFonts w:ascii="Arial" w:hAnsi="Arial" w:cs="Arial" w:hint="cs"/>
        </w:rPr>
        <w:t>Debugging and auditing require contextual information, which is provided by logging exceptions. Configurable logging levels and structured output are supported by Python's built-in logging module. Logs are the main source of operational information in production machine learning systems (Python Software Foundation, 2024).</w:t>
      </w:r>
    </w:p>
    <w:p w14:paraId="774C6FB3" w14:textId="7E07EE16" w:rsidR="00E57D5F" w:rsidRPr="000B48F4" w:rsidRDefault="00E57D5F" w:rsidP="000B48F4">
      <w:pPr>
        <w:pStyle w:val="BodyText"/>
        <w:spacing w:line="360" w:lineRule="auto"/>
        <w:rPr>
          <w:rFonts w:ascii="Arial" w:hAnsi="Arial" w:cs="Arial"/>
        </w:rPr>
      </w:pPr>
      <w:r w:rsidRPr="000B48F4">
        <w:rPr>
          <w:rFonts w:ascii="Arial" w:hAnsi="Arial" w:cs="Arial" w:hint="cs"/>
        </w:rPr>
        <w:t>Exceptions should almost never be handled in production-grade data science and machine learning systems without being documented. Logging provides durable, time-stamped logs that are essential for debugging, auditing, and system health monitoring (Humble &amp; Farley, 2010).</w:t>
      </w:r>
    </w:p>
    <w:p w14:paraId="75D8176F" w14:textId="77777777" w:rsidR="00E57D5F" w:rsidRPr="00E57D5F" w:rsidRDefault="00E57D5F" w:rsidP="00E57D5F">
      <w:pPr>
        <w:pStyle w:val="FirstParagraph"/>
        <w:spacing w:line="360" w:lineRule="auto"/>
        <w:rPr>
          <w:rFonts w:ascii="Arial" w:hAnsi="Arial" w:cs="Arial"/>
          <w:b/>
          <w:bCs/>
        </w:rPr>
      </w:pPr>
    </w:p>
    <w:p w14:paraId="0DF842A7" w14:textId="4443BDE0" w:rsidR="00D07CCD" w:rsidRPr="00E57D5F" w:rsidRDefault="00000000" w:rsidP="00E57D5F">
      <w:pPr>
        <w:pStyle w:val="FirstParagraph"/>
        <w:spacing w:line="360" w:lineRule="auto"/>
        <w:rPr>
          <w:rFonts w:ascii="Arial" w:hAnsi="Arial" w:cs="Arial"/>
          <w:b/>
          <w:bCs/>
        </w:rPr>
      </w:pPr>
      <w:r w:rsidRPr="00E57D5F">
        <w:rPr>
          <w:rFonts w:ascii="Arial" w:hAnsi="Arial" w:cs="Arial" w:hint="cs"/>
          <w:b/>
          <w:bCs/>
        </w:rPr>
        <w:t>Example 4: Exception Handling Integrated with Logging</w:t>
      </w:r>
    </w:p>
    <w:tbl>
      <w:tblPr>
        <w:tblStyle w:val="TableGrid"/>
        <w:tblW w:w="0" w:type="auto"/>
        <w:tblLook w:val="04A0" w:firstRow="1" w:lastRow="0" w:firstColumn="1" w:lastColumn="0" w:noHBand="0" w:noVBand="1"/>
      </w:tblPr>
      <w:tblGrid>
        <w:gridCol w:w="9350"/>
      </w:tblGrid>
      <w:tr w:rsidR="00E57D5F" w:rsidRPr="00E57D5F" w14:paraId="35260950" w14:textId="77777777" w:rsidTr="00E57D5F">
        <w:tc>
          <w:tcPr>
            <w:tcW w:w="9350" w:type="dxa"/>
          </w:tcPr>
          <w:p w14:paraId="2DE13E76" w14:textId="77777777" w:rsidR="00E57D5F" w:rsidRPr="00E57D5F" w:rsidRDefault="00E57D5F" w:rsidP="00E57D5F">
            <w:pPr>
              <w:pStyle w:val="BodyText"/>
              <w:spacing w:line="360" w:lineRule="auto"/>
              <w:rPr>
                <w:rFonts w:ascii="Arial" w:hAnsi="Arial" w:cs="Arial"/>
              </w:rPr>
            </w:pPr>
            <w:r w:rsidRPr="00E57D5F">
              <w:rPr>
                <w:rFonts w:ascii="Arial" w:hAnsi="Arial" w:cs="Arial" w:hint="cs"/>
                <w:noProof/>
              </w:rPr>
              <w:lastRenderedPageBreak/>
              <w:drawing>
                <wp:inline distT="0" distB="0" distL="0" distR="0" wp14:anchorId="0F4010BE" wp14:editId="27CEF1DC">
                  <wp:extent cx="5943600" cy="2404745"/>
                  <wp:effectExtent l="0" t="0" r="0" b="0"/>
                  <wp:docPr id="1793274801" name="Picture 6"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74801" name="Picture 6" descr="A computer screen with text on i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2404745"/>
                          </a:xfrm>
                          <a:prstGeom prst="rect">
                            <a:avLst/>
                          </a:prstGeom>
                        </pic:spPr>
                      </pic:pic>
                    </a:graphicData>
                  </a:graphic>
                </wp:inline>
              </w:drawing>
            </w:r>
          </w:p>
        </w:tc>
      </w:tr>
    </w:tbl>
    <w:p w14:paraId="11985D82" w14:textId="5F6DA3DC" w:rsidR="00D07CCD" w:rsidRPr="00E57D5F" w:rsidRDefault="00000000" w:rsidP="00E57D5F">
      <w:pPr>
        <w:pStyle w:val="FirstParagraph"/>
        <w:spacing w:line="360" w:lineRule="auto"/>
        <w:rPr>
          <w:rFonts w:ascii="Arial" w:hAnsi="Arial" w:cs="Arial"/>
          <w:b/>
          <w:bCs/>
        </w:rPr>
      </w:pPr>
      <w:r w:rsidRPr="00E57D5F">
        <w:rPr>
          <w:rFonts w:ascii="Arial" w:hAnsi="Arial" w:cs="Arial" w:hint="cs"/>
          <w:b/>
          <w:bCs/>
        </w:rPr>
        <w:t>Expected Output (Log File):</w:t>
      </w:r>
    </w:p>
    <w:tbl>
      <w:tblPr>
        <w:tblStyle w:val="TableGrid"/>
        <w:tblW w:w="0" w:type="auto"/>
        <w:tblLook w:val="04A0" w:firstRow="1" w:lastRow="0" w:firstColumn="1" w:lastColumn="0" w:noHBand="0" w:noVBand="1"/>
      </w:tblPr>
      <w:tblGrid>
        <w:gridCol w:w="9350"/>
      </w:tblGrid>
      <w:tr w:rsidR="00E57D5F" w:rsidRPr="00E57D5F" w14:paraId="7F6C70AD" w14:textId="77777777" w:rsidTr="00E57D5F">
        <w:tc>
          <w:tcPr>
            <w:tcW w:w="9350" w:type="dxa"/>
          </w:tcPr>
          <w:p w14:paraId="3ADB0570" w14:textId="77777777" w:rsidR="00E57D5F" w:rsidRPr="00E57D5F" w:rsidRDefault="00E57D5F" w:rsidP="00E57D5F">
            <w:pPr>
              <w:pStyle w:val="FirstParagraph"/>
              <w:spacing w:line="360" w:lineRule="auto"/>
              <w:rPr>
                <w:rFonts w:ascii="Arial" w:hAnsi="Arial" w:cs="Arial"/>
              </w:rPr>
            </w:pPr>
            <w:r w:rsidRPr="00E57D5F">
              <w:rPr>
                <w:rFonts w:ascii="Arial" w:hAnsi="Arial" w:cs="Arial" w:hint="cs"/>
                <w:noProof/>
              </w:rPr>
              <w:drawing>
                <wp:inline distT="0" distB="0" distL="0" distR="0" wp14:anchorId="7E2B98A0" wp14:editId="698B3506">
                  <wp:extent cx="5943600" cy="1151890"/>
                  <wp:effectExtent l="0" t="0" r="0" b="3810"/>
                  <wp:docPr id="1367050424" name="Picture 7"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50424" name="Picture 7" descr="A black screen with white 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1151890"/>
                          </a:xfrm>
                          <a:prstGeom prst="rect">
                            <a:avLst/>
                          </a:prstGeom>
                        </pic:spPr>
                      </pic:pic>
                    </a:graphicData>
                  </a:graphic>
                </wp:inline>
              </w:drawing>
            </w:r>
          </w:p>
        </w:tc>
      </w:tr>
    </w:tbl>
    <w:p w14:paraId="5DA07F37" w14:textId="77777777" w:rsidR="00E57D5F" w:rsidRPr="00F3264B" w:rsidRDefault="00E57D5F" w:rsidP="00F3264B">
      <w:pPr>
        <w:pStyle w:val="BodyText"/>
        <w:spacing w:line="360" w:lineRule="auto"/>
        <w:rPr>
          <w:rFonts w:ascii="Arial" w:hAnsi="Arial" w:cs="Arial"/>
        </w:rPr>
      </w:pPr>
      <w:bookmarkStart w:id="57" w:name="X10949b9c1691663a3d1385f1cb8841cc5d1f45f"/>
      <w:bookmarkEnd w:id="56"/>
      <w:r w:rsidRPr="00F3264B">
        <w:rPr>
          <w:rFonts w:ascii="Arial" w:hAnsi="Arial" w:cs="Arial" w:hint="cs"/>
        </w:rPr>
        <w:t>This example shows how exceptions can be preserved using full stack traces, which makes post-mortem analysis and continuous ML system improvement easier (Python Software Foundation, 2024).</w:t>
      </w:r>
    </w:p>
    <w:p w14:paraId="54314718" w14:textId="18285062" w:rsidR="00D07CCD" w:rsidRPr="00E57D5F" w:rsidRDefault="00000000" w:rsidP="00E57D5F">
      <w:pPr>
        <w:pStyle w:val="Heading3"/>
        <w:spacing w:line="360" w:lineRule="auto"/>
        <w:rPr>
          <w:rFonts w:ascii="Arial" w:hAnsi="Arial" w:cs="Arial"/>
          <w:sz w:val="24"/>
          <w:szCs w:val="24"/>
        </w:rPr>
      </w:pPr>
      <w:bookmarkStart w:id="58" w:name="_Toc219369004"/>
      <w:r w:rsidRPr="00E57D5F">
        <w:rPr>
          <w:rFonts w:ascii="Arial" w:hAnsi="Arial" w:cs="Arial" w:hint="cs"/>
          <w:sz w:val="24"/>
          <w:szCs w:val="24"/>
        </w:rPr>
        <w:t>6.2 Exception Handling in Deep Learning Training Loops</w:t>
      </w:r>
      <w:bookmarkEnd w:id="58"/>
    </w:p>
    <w:p w14:paraId="46A8A249" w14:textId="77777777" w:rsidR="00E57D5F" w:rsidRPr="000B48F4" w:rsidRDefault="00E57D5F" w:rsidP="000B48F4">
      <w:pPr>
        <w:pStyle w:val="BodyText"/>
        <w:spacing w:line="360" w:lineRule="auto"/>
        <w:rPr>
          <w:rFonts w:ascii="Arial" w:hAnsi="Arial" w:cs="Arial"/>
        </w:rPr>
      </w:pPr>
      <w:r w:rsidRPr="000B48F4">
        <w:rPr>
          <w:rFonts w:ascii="Arial" w:hAnsi="Arial" w:cs="Arial" w:hint="cs"/>
        </w:rPr>
        <w:t>Deep learning models are frequently trained in lengthy procedures where hardware constraints, faulty tensors, or numerical instability may cause failures. Training jobs can end gracefully while maintaining diagnostic data when exception handling is done correctly (</w:t>
      </w:r>
      <w:proofErr w:type="spellStart"/>
      <w:r w:rsidRPr="000B48F4">
        <w:rPr>
          <w:rFonts w:ascii="Arial" w:hAnsi="Arial" w:cs="Arial" w:hint="cs"/>
        </w:rPr>
        <w:t>Paszke</w:t>
      </w:r>
      <w:proofErr w:type="spellEnd"/>
      <w:r w:rsidRPr="000B48F4">
        <w:rPr>
          <w:rFonts w:ascii="Arial" w:hAnsi="Arial" w:cs="Arial" w:hint="cs"/>
        </w:rPr>
        <w:t xml:space="preserve"> et al., 2019).</w:t>
      </w:r>
    </w:p>
    <w:p w14:paraId="6233C563" w14:textId="2BF7E161" w:rsidR="00E57D5F" w:rsidRPr="000B48F4" w:rsidRDefault="00E57D5F" w:rsidP="000B48F4">
      <w:pPr>
        <w:pStyle w:val="BodyText"/>
        <w:spacing w:line="360" w:lineRule="auto"/>
        <w:rPr>
          <w:rFonts w:ascii="Arial" w:hAnsi="Arial" w:cs="Arial"/>
        </w:rPr>
      </w:pPr>
      <w:r w:rsidRPr="000B48F4">
        <w:rPr>
          <w:rFonts w:ascii="Arial" w:hAnsi="Arial" w:cs="Arial" w:hint="cs"/>
        </w:rPr>
        <w:t xml:space="preserve">To guarantee prompt failure reaction, monitoring and alerting systems should </w:t>
      </w:r>
      <w:proofErr w:type="gramStart"/>
      <w:r w:rsidRPr="000B48F4">
        <w:rPr>
          <w:rFonts w:ascii="Arial" w:hAnsi="Arial" w:cs="Arial" w:hint="cs"/>
        </w:rPr>
        <w:t>be connected with</w:t>
      </w:r>
      <w:proofErr w:type="gramEnd"/>
      <w:r w:rsidRPr="000B48F4">
        <w:rPr>
          <w:rFonts w:ascii="Arial" w:hAnsi="Arial" w:cs="Arial" w:hint="cs"/>
        </w:rPr>
        <w:t xml:space="preserve"> exception handling. For ML systems that function independently, this is especially crucial (</w:t>
      </w:r>
      <w:proofErr w:type="spellStart"/>
      <w:r w:rsidRPr="000B48F4">
        <w:rPr>
          <w:rFonts w:ascii="Arial" w:hAnsi="Arial" w:cs="Arial" w:hint="cs"/>
        </w:rPr>
        <w:t>Amershi</w:t>
      </w:r>
      <w:proofErr w:type="spellEnd"/>
      <w:r w:rsidRPr="000B48F4">
        <w:rPr>
          <w:rFonts w:ascii="Arial" w:hAnsi="Arial" w:cs="Arial" w:hint="cs"/>
        </w:rPr>
        <w:t xml:space="preserve"> et al., 2019).</w:t>
      </w:r>
    </w:p>
    <w:p w14:paraId="57261CFB" w14:textId="5A533F1A" w:rsidR="00D07CCD" w:rsidRPr="00E57D5F" w:rsidRDefault="00000000" w:rsidP="00E57D5F">
      <w:pPr>
        <w:pStyle w:val="BodyText"/>
        <w:spacing w:line="360" w:lineRule="auto"/>
        <w:rPr>
          <w:rFonts w:ascii="Arial" w:hAnsi="Arial" w:cs="Arial"/>
        </w:rPr>
      </w:pPr>
      <w:r w:rsidRPr="00E57D5F">
        <w:rPr>
          <w:rFonts w:ascii="Arial" w:hAnsi="Arial" w:cs="Arial" w:hint="cs"/>
          <w:b/>
          <w:bCs/>
        </w:rPr>
        <w:lastRenderedPageBreak/>
        <w:t>Example 5: Safe Training Loop with Exception Handling (</w:t>
      </w:r>
      <w:proofErr w:type="spellStart"/>
      <w:r w:rsidRPr="00E57D5F">
        <w:rPr>
          <w:rFonts w:ascii="Arial" w:hAnsi="Arial" w:cs="Arial" w:hint="cs"/>
          <w:b/>
          <w:bCs/>
        </w:rPr>
        <w:t>PyTorch</w:t>
      </w:r>
      <w:proofErr w:type="spellEnd"/>
      <w:r w:rsidRPr="00E57D5F">
        <w:rPr>
          <w:rFonts w:ascii="Arial" w:hAnsi="Arial" w:cs="Arial" w:hint="cs"/>
          <w:b/>
          <w:bCs/>
        </w:rPr>
        <w:t>)</w:t>
      </w:r>
    </w:p>
    <w:tbl>
      <w:tblPr>
        <w:tblStyle w:val="TableGrid"/>
        <w:tblW w:w="0" w:type="auto"/>
        <w:tblLook w:val="04A0" w:firstRow="1" w:lastRow="0" w:firstColumn="1" w:lastColumn="0" w:noHBand="0" w:noVBand="1"/>
      </w:tblPr>
      <w:tblGrid>
        <w:gridCol w:w="9350"/>
      </w:tblGrid>
      <w:tr w:rsidR="00E57D5F" w:rsidRPr="00E57D5F" w14:paraId="148BF931" w14:textId="77777777" w:rsidTr="00E57D5F">
        <w:tc>
          <w:tcPr>
            <w:tcW w:w="9350" w:type="dxa"/>
          </w:tcPr>
          <w:p w14:paraId="7217C275" w14:textId="77777777" w:rsidR="00E57D5F" w:rsidRPr="00E57D5F" w:rsidRDefault="00E57D5F" w:rsidP="00E57D5F">
            <w:pPr>
              <w:pStyle w:val="FirstParagraph"/>
              <w:spacing w:line="360" w:lineRule="auto"/>
              <w:rPr>
                <w:rStyle w:val="ImportTok"/>
                <w:rFonts w:ascii="Arial" w:hAnsi="Arial" w:cs="Arial"/>
                <w:sz w:val="24"/>
              </w:rPr>
            </w:pPr>
            <w:r w:rsidRPr="00E57D5F">
              <w:rPr>
                <w:rFonts w:ascii="Arial" w:hAnsi="Arial" w:cs="Arial" w:hint="cs"/>
                <w:b/>
                <w:noProof/>
                <w:color w:val="008000"/>
              </w:rPr>
              <w:drawing>
                <wp:inline distT="0" distB="0" distL="0" distR="0" wp14:anchorId="58E39BD9" wp14:editId="2EDEC5E0">
                  <wp:extent cx="5943600" cy="2414270"/>
                  <wp:effectExtent l="0" t="0" r="0" b="0"/>
                  <wp:docPr id="1744503294" name="Picture 8"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03294" name="Picture 8" descr="A screen shot of a computer pro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2414270"/>
                          </a:xfrm>
                          <a:prstGeom prst="rect">
                            <a:avLst/>
                          </a:prstGeom>
                        </pic:spPr>
                      </pic:pic>
                    </a:graphicData>
                  </a:graphic>
                </wp:inline>
              </w:drawing>
            </w:r>
          </w:p>
        </w:tc>
      </w:tr>
    </w:tbl>
    <w:p w14:paraId="2323FA46" w14:textId="400DF25D" w:rsidR="00E57D5F" w:rsidRPr="00E57D5F" w:rsidRDefault="00E57D5F" w:rsidP="00E57D5F">
      <w:pPr>
        <w:pStyle w:val="FirstParagraph"/>
        <w:spacing w:line="360" w:lineRule="auto"/>
        <w:rPr>
          <w:rStyle w:val="ImportTok"/>
          <w:rFonts w:ascii="Arial" w:hAnsi="Arial" w:cs="Arial"/>
          <w:sz w:val="24"/>
        </w:rPr>
      </w:pPr>
    </w:p>
    <w:p w14:paraId="6F7C651B" w14:textId="777D75FA" w:rsidR="00D07CCD" w:rsidRPr="00E57D5F" w:rsidRDefault="00000000" w:rsidP="00E57D5F">
      <w:pPr>
        <w:pStyle w:val="FirstParagraph"/>
        <w:spacing w:line="360" w:lineRule="auto"/>
        <w:rPr>
          <w:rFonts w:ascii="Arial" w:hAnsi="Arial" w:cs="Arial"/>
        </w:rPr>
      </w:pPr>
      <w:r w:rsidRPr="00E57D5F">
        <w:rPr>
          <w:rFonts w:ascii="Arial" w:hAnsi="Arial" w:cs="Arial" w:hint="cs"/>
          <w:b/>
          <w:bCs/>
        </w:rPr>
        <w:t>Expected Console Output:</w:t>
      </w:r>
    </w:p>
    <w:tbl>
      <w:tblPr>
        <w:tblStyle w:val="TableGrid"/>
        <w:tblW w:w="0" w:type="auto"/>
        <w:tblLook w:val="04A0" w:firstRow="1" w:lastRow="0" w:firstColumn="1" w:lastColumn="0" w:noHBand="0" w:noVBand="1"/>
      </w:tblPr>
      <w:tblGrid>
        <w:gridCol w:w="9350"/>
      </w:tblGrid>
      <w:tr w:rsidR="00E57D5F" w:rsidRPr="00E57D5F" w14:paraId="631BA70E" w14:textId="77777777" w:rsidTr="00E57D5F">
        <w:tc>
          <w:tcPr>
            <w:tcW w:w="9350" w:type="dxa"/>
          </w:tcPr>
          <w:p w14:paraId="62D366CD" w14:textId="77777777" w:rsidR="00E57D5F" w:rsidRPr="00E57D5F" w:rsidRDefault="00E57D5F" w:rsidP="00E57D5F">
            <w:pPr>
              <w:pStyle w:val="SourceCode"/>
              <w:spacing w:line="360" w:lineRule="auto"/>
              <w:rPr>
                <w:rStyle w:val="VerbatimChar"/>
                <w:rFonts w:ascii="Arial" w:hAnsi="Arial" w:cs="Arial"/>
                <w:sz w:val="24"/>
              </w:rPr>
            </w:pPr>
            <w:r w:rsidRPr="00E57D5F">
              <w:rPr>
                <w:rFonts w:ascii="Arial" w:hAnsi="Arial" w:cs="Arial" w:hint="cs"/>
                <w:noProof/>
              </w:rPr>
              <w:drawing>
                <wp:inline distT="0" distB="0" distL="0" distR="0" wp14:anchorId="36E4A319" wp14:editId="7C51B5D8">
                  <wp:extent cx="5943600" cy="358775"/>
                  <wp:effectExtent l="0" t="0" r="0" b="0"/>
                  <wp:docPr id="2653282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28207" name="Picture 265328207"/>
                          <pic:cNvPicPr/>
                        </pic:nvPicPr>
                        <pic:blipFill>
                          <a:blip r:embed="rId17">
                            <a:extLst>
                              <a:ext uri="{28A0092B-C50C-407E-A947-70E740481C1C}">
                                <a14:useLocalDpi xmlns:a14="http://schemas.microsoft.com/office/drawing/2010/main" val="0"/>
                              </a:ext>
                            </a:extLst>
                          </a:blip>
                          <a:stretch>
                            <a:fillRect/>
                          </a:stretch>
                        </pic:blipFill>
                        <pic:spPr>
                          <a:xfrm>
                            <a:off x="0" y="0"/>
                            <a:ext cx="5943600" cy="358775"/>
                          </a:xfrm>
                          <a:prstGeom prst="rect">
                            <a:avLst/>
                          </a:prstGeom>
                        </pic:spPr>
                      </pic:pic>
                    </a:graphicData>
                  </a:graphic>
                </wp:inline>
              </w:drawing>
            </w:r>
          </w:p>
        </w:tc>
      </w:tr>
    </w:tbl>
    <w:p w14:paraId="5128675F" w14:textId="14858F33" w:rsidR="00E57D5F" w:rsidRPr="00E57D5F" w:rsidRDefault="00E57D5F" w:rsidP="00E57D5F">
      <w:pPr>
        <w:pStyle w:val="SourceCode"/>
        <w:spacing w:line="360" w:lineRule="auto"/>
        <w:rPr>
          <w:rStyle w:val="VerbatimChar"/>
          <w:rFonts w:ascii="Arial" w:hAnsi="Arial" w:cs="Arial"/>
          <w:sz w:val="24"/>
        </w:rPr>
      </w:pPr>
    </w:p>
    <w:p w14:paraId="7DF08B9C" w14:textId="77777777" w:rsidR="00E57D5F" w:rsidRPr="00F3264B" w:rsidRDefault="00E57D5F" w:rsidP="00F3264B">
      <w:pPr>
        <w:pStyle w:val="BodyText"/>
        <w:spacing w:line="360" w:lineRule="auto"/>
        <w:rPr>
          <w:rFonts w:ascii="Arial" w:hAnsi="Arial" w:cs="Arial"/>
        </w:rPr>
      </w:pPr>
      <w:bookmarkStart w:id="59" w:name="Xa438d35a3925998ac230d1980623110a1721876"/>
      <w:bookmarkEnd w:id="57"/>
      <w:r w:rsidRPr="00F3264B">
        <w:rPr>
          <w:rFonts w:ascii="Arial" w:hAnsi="Arial" w:cs="Arial" w:hint="cs"/>
        </w:rPr>
        <w:t>According to Abadi et al. (2016), this method avoids quiet crashes and offers prompt feedback on architectural or data-shape discrepancies.</w:t>
      </w:r>
    </w:p>
    <w:p w14:paraId="6EF201E5" w14:textId="4891016D" w:rsidR="00D07CCD" w:rsidRPr="00E57D5F" w:rsidRDefault="00000000" w:rsidP="00E57D5F">
      <w:pPr>
        <w:pStyle w:val="Heading3"/>
        <w:spacing w:line="360" w:lineRule="auto"/>
        <w:rPr>
          <w:rFonts w:ascii="Arial" w:hAnsi="Arial" w:cs="Arial"/>
          <w:sz w:val="24"/>
          <w:szCs w:val="24"/>
        </w:rPr>
      </w:pPr>
      <w:bookmarkStart w:id="60" w:name="_Toc219369005"/>
      <w:r w:rsidRPr="00E57D5F">
        <w:rPr>
          <w:rFonts w:ascii="Arial" w:hAnsi="Arial" w:cs="Arial" w:hint="cs"/>
          <w:sz w:val="24"/>
          <w:szCs w:val="24"/>
        </w:rPr>
        <w:t>6.3 Supporting Reproducibility Through Controlled Failure Handling</w:t>
      </w:r>
      <w:bookmarkEnd w:id="60"/>
    </w:p>
    <w:p w14:paraId="553F97C4" w14:textId="77777777" w:rsidR="00D07CCD" w:rsidRPr="000B48F4" w:rsidRDefault="00000000" w:rsidP="000B48F4">
      <w:pPr>
        <w:pStyle w:val="BodyText"/>
        <w:spacing w:line="360" w:lineRule="auto"/>
        <w:rPr>
          <w:rFonts w:ascii="Arial" w:hAnsi="Arial" w:cs="Arial"/>
        </w:rPr>
      </w:pPr>
      <w:r w:rsidRPr="000B48F4">
        <w:rPr>
          <w:rFonts w:ascii="Arial" w:hAnsi="Arial" w:cs="Arial" w:hint="cs"/>
        </w:rPr>
        <w:t>Reproducibility is a central concern in scientific computing and machine learning research. Exception handling contributes to reproducibility by ensuring that failed experiments are explicitly recorded rather than silently ignored (Wilson et al., 2014).</w:t>
      </w:r>
    </w:p>
    <w:p w14:paraId="63004799" w14:textId="3328BE4A" w:rsidR="00E57D5F" w:rsidRPr="000B48F4" w:rsidRDefault="00E57D5F" w:rsidP="000B48F4">
      <w:pPr>
        <w:pStyle w:val="BodyText"/>
        <w:spacing w:line="360" w:lineRule="auto"/>
        <w:rPr>
          <w:rFonts w:ascii="Arial" w:hAnsi="Arial" w:cs="Arial"/>
        </w:rPr>
      </w:pPr>
      <w:r w:rsidRPr="000B48F4">
        <w:rPr>
          <w:rFonts w:ascii="Arial" w:hAnsi="Arial" w:cs="Arial" w:hint="cs"/>
        </w:rPr>
        <w:t>The ability of a system to continue functioning at a reduced level in the face of faults is known as graceful degradation. Such behavior is made possible in large part via exception handling (Hunt &amp; Thomas, 1999).</w:t>
      </w:r>
    </w:p>
    <w:p w14:paraId="01538DAB" w14:textId="77777777" w:rsidR="00E57D5F" w:rsidRPr="00E57D5F" w:rsidRDefault="00E57D5F" w:rsidP="00E57D5F">
      <w:pPr>
        <w:pStyle w:val="BodyText"/>
      </w:pPr>
    </w:p>
    <w:p w14:paraId="78565AF2" w14:textId="77777777" w:rsidR="00E57D5F" w:rsidRDefault="00E57D5F" w:rsidP="00E57D5F">
      <w:pPr>
        <w:pStyle w:val="BodyText"/>
        <w:spacing w:line="360" w:lineRule="auto"/>
        <w:rPr>
          <w:rFonts w:ascii="Arial" w:hAnsi="Arial" w:cs="Arial"/>
          <w:b/>
          <w:bCs/>
        </w:rPr>
      </w:pPr>
    </w:p>
    <w:p w14:paraId="03AE1180" w14:textId="235B158C" w:rsidR="00D07CCD" w:rsidRDefault="00000000" w:rsidP="00E57D5F">
      <w:pPr>
        <w:pStyle w:val="BodyText"/>
        <w:spacing w:line="360" w:lineRule="auto"/>
        <w:rPr>
          <w:rFonts w:ascii="Arial" w:hAnsi="Arial" w:cs="Arial"/>
          <w:b/>
          <w:bCs/>
        </w:rPr>
      </w:pPr>
      <w:r w:rsidRPr="00E57D5F">
        <w:rPr>
          <w:rFonts w:ascii="Arial" w:hAnsi="Arial" w:cs="Arial" w:hint="cs"/>
          <w:b/>
          <w:bCs/>
        </w:rPr>
        <w:lastRenderedPageBreak/>
        <w:t>Example 6: Exception Handling in Experimental Pipelines</w:t>
      </w:r>
    </w:p>
    <w:tbl>
      <w:tblPr>
        <w:tblStyle w:val="TableGrid"/>
        <w:tblW w:w="9377" w:type="dxa"/>
        <w:tblLook w:val="04A0" w:firstRow="1" w:lastRow="0" w:firstColumn="1" w:lastColumn="0" w:noHBand="0" w:noVBand="1"/>
      </w:tblPr>
      <w:tblGrid>
        <w:gridCol w:w="9576"/>
      </w:tblGrid>
      <w:tr w:rsidR="00E57D5F" w:rsidRPr="00E57D5F" w14:paraId="58B58D87" w14:textId="77777777" w:rsidTr="00B04E8F">
        <w:trPr>
          <w:trHeight w:val="5617"/>
        </w:trPr>
        <w:tc>
          <w:tcPr>
            <w:tcW w:w="9377" w:type="dxa"/>
          </w:tcPr>
          <w:p w14:paraId="583A8963" w14:textId="77777777" w:rsidR="00E57D5F" w:rsidRPr="00E57D5F" w:rsidRDefault="00E57D5F" w:rsidP="00B97503">
            <w:pPr>
              <w:pStyle w:val="BodyText"/>
              <w:spacing w:line="360" w:lineRule="auto"/>
              <w:rPr>
                <w:rFonts w:ascii="Arial" w:hAnsi="Arial" w:cs="Arial"/>
              </w:rPr>
            </w:pPr>
            <w:r w:rsidRPr="00E57D5F">
              <w:rPr>
                <w:rFonts w:ascii="Arial" w:hAnsi="Arial" w:cs="Arial"/>
                <w:noProof/>
              </w:rPr>
              <w:drawing>
                <wp:inline distT="0" distB="0" distL="0" distR="0" wp14:anchorId="480369D4" wp14:editId="45FFD889">
                  <wp:extent cx="5943600" cy="3397885"/>
                  <wp:effectExtent l="0" t="0" r="0" b="5715"/>
                  <wp:docPr id="826772661" name="Picture 10"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72661" name="Picture 10" descr="A screen shot of a computer pro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3397885"/>
                          </a:xfrm>
                          <a:prstGeom prst="rect">
                            <a:avLst/>
                          </a:prstGeom>
                        </pic:spPr>
                      </pic:pic>
                    </a:graphicData>
                  </a:graphic>
                </wp:inline>
              </w:drawing>
            </w:r>
          </w:p>
        </w:tc>
      </w:tr>
    </w:tbl>
    <w:p w14:paraId="4EB17E59" w14:textId="783D06CB" w:rsidR="00E57D5F" w:rsidRPr="00E57D5F" w:rsidRDefault="00E57D5F" w:rsidP="00E57D5F">
      <w:pPr>
        <w:pStyle w:val="BodyText"/>
        <w:spacing w:line="360" w:lineRule="auto"/>
        <w:rPr>
          <w:rFonts w:ascii="Arial" w:hAnsi="Arial" w:cs="Arial"/>
        </w:rPr>
      </w:pPr>
    </w:p>
    <w:p w14:paraId="4429583A" w14:textId="77777777" w:rsidR="00D07CCD" w:rsidRPr="00E57D5F" w:rsidRDefault="00000000" w:rsidP="00E57D5F">
      <w:pPr>
        <w:pStyle w:val="FirstParagraph"/>
        <w:spacing w:line="360" w:lineRule="auto"/>
        <w:rPr>
          <w:rFonts w:ascii="Arial" w:hAnsi="Arial" w:cs="Arial"/>
        </w:rPr>
      </w:pPr>
      <w:r w:rsidRPr="00E57D5F">
        <w:rPr>
          <w:rFonts w:ascii="Arial" w:hAnsi="Arial" w:cs="Arial" w:hint="cs"/>
          <w:b/>
          <w:bCs/>
        </w:rPr>
        <w:t>Expected Output:</w:t>
      </w:r>
    </w:p>
    <w:tbl>
      <w:tblPr>
        <w:tblStyle w:val="TableGrid"/>
        <w:tblW w:w="0" w:type="auto"/>
        <w:tblLook w:val="04A0" w:firstRow="1" w:lastRow="0" w:firstColumn="1" w:lastColumn="0" w:noHBand="0" w:noVBand="1"/>
      </w:tblPr>
      <w:tblGrid>
        <w:gridCol w:w="9350"/>
      </w:tblGrid>
      <w:tr w:rsidR="00E57D5F" w:rsidRPr="00E57D5F" w14:paraId="00B8E030" w14:textId="77777777" w:rsidTr="00E57D5F">
        <w:tc>
          <w:tcPr>
            <w:tcW w:w="9350" w:type="dxa"/>
          </w:tcPr>
          <w:p w14:paraId="2F6CEC7A" w14:textId="77777777" w:rsidR="00E57D5F" w:rsidRPr="00E57D5F" w:rsidRDefault="00E57D5F" w:rsidP="00B92FB0">
            <w:pPr>
              <w:pStyle w:val="SourceCode"/>
              <w:spacing w:line="360" w:lineRule="auto"/>
              <w:rPr>
                <w:rFonts w:ascii="Arial" w:hAnsi="Arial" w:cs="Arial"/>
              </w:rPr>
            </w:pPr>
            <w:r w:rsidRPr="00E57D5F">
              <w:rPr>
                <w:rStyle w:val="VerbatimChar"/>
                <w:rFonts w:ascii="Arial" w:hAnsi="Arial" w:cs="Arial" w:hint="cs"/>
                <w:sz w:val="24"/>
              </w:rPr>
              <w:t>Experiment failed due to numerical error: invalid value encountered in log</w:t>
            </w:r>
          </w:p>
        </w:tc>
      </w:tr>
    </w:tbl>
    <w:p w14:paraId="3D25C01F" w14:textId="0BD74C6B" w:rsidR="00E57D5F" w:rsidRPr="00F3264B" w:rsidRDefault="00E57D5F" w:rsidP="00F3264B">
      <w:pPr>
        <w:pStyle w:val="BodyText"/>
        <w:spacing w:line="360" w:lineRule="auto"/>
        <w:rPr>
          <w:rFonts w:ascii="Arial" w:hAnsi="Arial" w:cs="Arial"/>
        </w:rPr>
      </w:pPr>
      <w:bookmarkStart w:id="61" w:name="monitoring-and-alerting"/>
      <w:bookmarkEnd w:id="59"/>
      <w:r w:rsidRPr="00F3264B">
        <w:rPr>
          <w:rFonts w:ascii="Arial" w:hAnsi="Arial" w:cs="Arial" w:hint="cs"/>
        </w:rPr>
        <w:t>Researchers can prevent biased result reporting and preserve transparent experimental records by clearly documenting and reporting failures (Sculley et al., 2015).</w:t>
      </w:r>
    </w:p>
    <w:p w14:paraId="798E84C8" w14:textId="35413727" w:rsidR="00D07CCD" w:rsidRPr="00E57D5F" w:rsidRDefault="00D07CCD" w:rsidP="00E57D5F">
      <w:pPr>
        <w:spacing w:line="360" w:lineRule="auto"/>
        <w:rPr>
          <w:rFonts w:ascii="Arial" w:hAnsi="Arial" w:cs="Arial"/>
        </w:rPr>
      </w:pPr>
      <w:bookmarkStart w:id="62" w:name="graceful-degradation"/>
      <w:bookmarkEnd w:id="61"/>
    </w:p>
    <w:p w14:paraId="6B88F77F" w14:textId="77777777" w:rsidR="00D07CCD" w:rsidRPr="00E57D5F" w:rsidRDefault="00000000" w:rsidP="00B04E8F">
      <w:pPr>
        <w:pStyle w:val="Heading2"/>
        <w:spacing w:line="360" w:lineRule="auto"/>
        <w:rPr>
          <w:rFonts w:ascii="Arial" w:hAnsi="Arial" w:cs="Arial"/>
          <w:sz w:val="24"/>
          <w:szCs w:val="24"/>
        </w:rPr>
      </w:pPr>
      <w:bookmarkStart w:id="63" w:name="_Toc219369006"/>
      <w:bookmarkStart w:id="64" w:name="X1f845b5dbc8b27b11d615267751fb7a64a67b09"/>
      <w:bookmarkEnd w:id="54"/>
      <w:bookmarkEnd w:id="62"/>
      <w:r w:rsidRPr="00E57D5F">
        <w:rPr>
          <w:rFonts w:ascii="Arial" w:hAnsi="Arial" w:cs="Arial" w:hint="cs"/>
          <w:sz w:val="24"/>
          <w:szCs w:val="24"/>
        </w:rPr>
        <w:t>7. Ethical, Reproducibility, and Scientific Implications</w:t>
      </w:r>
      <w:bookmarkEnd w:id="63"/>
    </w:p>
    <w:p w14:paraId="1E0CABC7" w14:textId="77777777" w:rsidR="00B04E8F" w:rsidRPr="00B04E8F" w:rsidRDefault="00B04E8F" w:rsidP="00B04E8F">
      <w:pPr>
        <w:spacing w:line="360" w:lineRule="auto"/>
        <w:rPr>
          <w:rFonts w:ascii="Arial" w:hAnsi="Arial" w:cs="Arial"/>
        </w:rPr>
      </w:pPr>
      <w:r w:rsidRPr="00B04E8F">
        <w:rPr>
          <w:rFonts w:ascii="Arial" w:hAnsi="Arial" w:cs="Arial"/>
        </w:rPr>
        <w:t xml:space="preserve">Reproducibility may be compromised by insufficient exception handling, which permits tests to finish </w:t>
      </w:r>
      <w:proofErr w:type="gramStart"/>
      <w:r w:rsidRPr="00B04E8F">
        <w:rPr>
          <w:rFonts w:ascii="Arial" w:hAnsi="Arial" w:cs="Arial"/>
        </w:rPr>
        <w:t>in spite of</w:t>
      </w:r>
      <w:proofErr w:type="gramEnd"/>
      <w:r w:rsidRPr="00B04E8F">
        <w:rPr>
          <w:rFonts w:ascii="Arial" w:hAnsi="Arial" w:cs="Arial"/>
        </w:rPr>
        <w:t xml:space="preserve"> concealed mistakes. This goes against ethical research norms and undermines the validity of scientific findings (Wilson et al., 2014).</w:t>
      </w:r>
    </w:p>
    <w:p w14:paraId="37235414" w14:textId="77777777" w:rsidR="00B04E8F" w:rsidRDefault="00B04E8F" w:rsidP="00B04E8F">
      <w:pPr>
        <w:spacing w:line="360" w:lineRule="auto"/>
        <w:rPr>
          <w:rFonts w:ascii="Arial" w:hAnsi="Arial" w:cs="Arial"/>
        </w:rPr>
      </w:pPr>
    </w:p>
    <w:p w14:paraId="34D78274" w14:textId="55584A32" w:rsidR="00D07CCD" w:rsidRPr="00E57D5F" w:rsidRDefault="00B04E8F" w:rsidP="00B04E8F">
      <w:pPr>
        <w:spacing w:line="360" w:lineRule="auto"/>
        <w:rPr>
          <w:rFonts w:ascii="Arial" w:hAnsi="Arial" w:cs="Arial"/>
        </w:rPr>
      </w:pPr>
      <w:r w:rsidRPr="00B04E8F">
        <w:rPr>
          <w:rFonts w:ascii="Arial" w:hAnsi="Arial" w:cs="Arial"/>
        </w:rPr>
        <w:lastRenderedPageBreak/>
        <w:t>Unhandled exceptions in deployed machine learning systems might have negative ethical effects, particularly across sensitive domains. Therefore, transparent and reliable error handling is not just a technical resolution but also an ethical duty (</w:t>
      </w:r>
      <w:proofErr w:type="spellStart"/>
      <w:r w:rsidRPr="00B04E8F">
        <w:rPr>
          <w:rFonts w:ascii="Arial" w:hAnsi="Arial" w:cs="Arial"/>
        </w:rPr>
        <w:t>Amershi</w:t>
      </w:r>
      <w:proofErr w:type="spellEnd"/>
      <w:r w:rsidRPr="00B04E8F">
        <w:rPr>
          <w:rFonts w:ascii="Arial" w:hAnsi="Arial" w:cs="Arial"/>
        </w:rPr>
        <w:t xml:space="preserve"> et al., 2019).</w:t>
      </w:r>
    </w:p>
    <w:p w14:paraId="4AB46E4D" w14:textId="77777777" w:rsidR="00D07CCD" w:rsidRPr="00E57D5F" w:rsidRDefault="00000000" w:rsidP="00E57D5F">
      <w:pPr>
        <w:pStyle w:val="Heading2"/>
        <w:spacing w:line="360" w:lineRule="auto"/>
        <w:rPr>
          <w:rFonts w:ascii="Arial" w:hAnsi="Arial" w:cs="Arial"/>
          <w:sz w:val="24"/>
          <w:szCs w:val="24"/>
        </w:rPr>
      </w:pPr>
      <w:bookmarkStart w:id="65" w:name="_Toc219369007"/>
      <w:bookmarkStart w:id="66" w:name="conclusion"/>
      <w:bookmarkEnd w:id="64"/>
      <w:r w:rsidRPr="00E57D5F">
        <w:rPr>
          <w:rFonts w:ascii="Arial" w:hAnsi="Arial" w:cs="Arial" w:hint="cs"/>
          <w:sz w:val="24"/>
          <w:szCs w:val="24"/>
        </w:rPr>
        <w:t>8. Conclusion</w:t>
      </w:r>
      <w:bookmarkEnd w:id="65"/>
    </w:p>
    <w:p w14:paraId="06F84D1D" w14:textId="0E59BD67" w:rsidR="00D07CCD" w:rsidRPr="000B48F4" w:rsidRDefault="004C0EC2" w:rsidP="000B48F4">
      <w:pPr>
        <w:pStyle w:val="BodyText"/>
        <w:spacing w:line="360" w:lineRule="auto"/>
        <w:rPr>
          <w:rFonts w:ascii="Arial" w:hAnsi="Arial" w:cs="Arial"/>
        </w:rPr>
      </w:pPr>
      <w:r w:rsidRPr="000B48F4">
        <w:rPr>
          <w:rFonts w:ascii="Arial" w:hAnsi="Arial" w:cs="Arial" w:hint="cs"/>
        </w:rPr>
        <w:t>This assignment has shown that reliable Python-based data science and machine learning systems depend on effective exception handling. It is clear from examining theoretical concepts, typical error causes, and best practices that structured exception handling improves dependability, maintainability, repeatability, and ethical accountability.</w:t>
      </w:r>
    </w:p>
    <w:p w14:paraId="669EF324" w14:textId="6E91344D" w:rsidR="0049544F" w:rsidRPr="000B48F4" w:rsidRDefault="004C0EC2" w:rsidP="000B48F4">
      <w:pPr>
        <w:pStyle w:val="BodyText"/>
        <w:spacing w:line="360" w:lineRule="auto"/>
        <w:rPr>
          <w:rFonts w:ascii="Arial" w:hAnsi="Arial" w:cs="Arial"/>
        </w:rPr>
      </w:pPr>
      <w:bookmarkStart w:id="67" w:name="references"/>
      <w:bookmarkEnd w:id="66"/>
      <w:r w:rsidRPr="000B48F4">
        <w:rPr>
          <w:rFonts w:ascii="Arial" w:hAnsi="Arial" w:cs="Arial" w:hint="cs"/>
        </w:rPr>
        <w:t>Disciplined exception management must be regarded as a crucial component of both academic methodology and professional practice as machine learning systems continue to evolve in complexity and societal impact. Further research could look at standardized mistake taxonomies for machine learning systems and automated tools for exception analysis.</w:t>
      </w:r>
    </w:p>
    <w:p w14:paraId="61BC3D12" w14:textId="77777777" w:rsidR="0049544F" w:rsidRDefault="0049544F" w:rsidP="00E57D5F">
      <w:pPr>
        <w:pStyle w:val="Heading2"/>
        <w:spacing w:line="360" w:lineRule="auto"/>
        <w:rPr>
          <w:rFonts w:ascii="Arial" w:hAnsi="Arial" w:cs="Arial"/>
          <w:sz w:val="24"/>
          <w:szCs w:val="24"/>
        </w:rPr>
      </w:pPr>
    </w:p>
    <w:p w14:paraId="7CB09E9B" w14:textId="77777777" w:rsidR="0049544F" w:rsidRDefault="0049544F" w:rsidP="00E57D5F">
      <w:pPr>
        <w:pStyle w:val="Heading2"/>
        <w:spacing w:line="360" w:lineRule="auto"/>
        <w:rPr>
          <w:rFonts w:ascii="Arial" w:hAnsi="Arial" w:cs="Arial"/>
          <w:sz w:val="24"/>
          <w:szCs w:val="24"/>
        </w:rPr>
      </w:pPr>
    </w:p>
    <w:p w14:paraId="059F0EAF" w14:textId="77777777" w:rsidR="0049544F" w:rsidRDefault="0049544F" w:rsidP="00E57D5F">
      <w:pPr>
        <w:pStyle w:val="Heading2"/>
        <w:spacing w:line="360" w:lineRule="auto"/>
        <w:rPr>
          <w:rFonts w:ascii="Arial" w:hAnsi="Arial" w:cs="Arial"/>
          <w:sz w:val="24"/>
          <w:szCs w:val="24"/>
        </w:rPr>
      </w:pPr>
    </w:p>
    <w:p w14:paraId="0A56675A" w14:textId="77777777" w:rsidR="0049544F" w:rsidRDefault="0049544F" w:rsidP="00E57D5F">
      <w:pPr>
        <w:pStyle w:val="Heading2"/>
        <w:spacing w:line="360" w:lineRule="auto"/>
        <w:rPr>
          <w:rFonts w:ascii="Arial" w:hAnsi="Arial" w:cs="Arial"/>
          <w:sz w:val="24"/>
          <w:szCs w:val="24"/>
        </w:rPr>
      </w:pPr>
    </w:p>
    <w:p w14:paraId="198A0249" w14:textId="77777777" w:rsidR="0049544F" w:rsidRDefault="0049544F" w:rsidP="00E57D5F">
      <w:pPr>
        <w:pStyle w:val="Heading2"/>
        <w:spacing w:line="360" w:lineRule="auto"/>
        <w:rPr>
          <w:rFonts w:ascii="Arial" w:hAnsi="Arial" w:cs="Arial"/>
          <w:sz w:val="24"/>
          <w:szCs w:val="24"/>
        </w:rPr>
      </w:pPr>
    </w:p>
    <w:p w14:paraId="6623D689" w14:textId="77777777" w:rsidR="0049544F" w:rsidRDefault="0049544F" w:rsidP="00E57D5F">
      <w:pPr>
        <w:pStyle w:val="Heading2"/>
        <w:spacing w:line="360" w:lineRule="auto"/>
        <w:rPr>
          <w:rFonts w:ascii="Arial" w:hAnsi="Arial" w:cs="Arial"/>
          <w:sz w:val="24"/>
          <w:szCs w:val="24"/>
        </w:rPr>
      </w:pPr>
    </w:p>
    <w:p w14:paraId="401E238E" w14:textId="77777777" w:rsidR="0049544F" w:rsidRDefault="0049544F" w:rsidP="00E57D5F">
      <w:pPr>
        <w:pStyle w:val="Heading2"/>
        <w:spacing w:line="360" w:lineRule="auto"/>
        <w:rPr>
          <w:rFonts w:ascii="Arial" w:hAnsi="Arial" w:cs="Arial"/>
          <w:sz w:val="24"/>
          <w:szCs w:val="24"/>
        </w:rPr>
      </w:pPr>
    </w:p>
    <w:p w14:paraId="1A246769" w14:textId="77777777" w:rsidR="0049544F" w:rsidRDefault="0049544F" w:rsidP="00E57D5F">
      <w:pPr>
        <w:pStyle w:val="Heading2"/>
        <w:spacing w:line="360" w:lineRule="auto"/>
        <w:rPr>
          <w:rFonts w:ascii="Arial" w:hAnsi="Arial" w:cs="Arial"/>
          <w:sz w:val="24"/>
          <w:szCs w:val="24"/>
        </w:rPr>
      </w:pPr>
    </w:p>
    <w:p w14:paraId="4887832F" w14:textId="77777777" w:rsidR="0049544F" w:rsidRDefault="0049544F" w:rsidP="0049544F">
      <w:pPr>
        <w:pStyle w:val="BodyText"/>
      </w:pPr>
    </w:p>
    <w:p w14:paraId="17F3391A" w14:textId="77777777" w:rsidR="0049544F" w:rsidRDefault="0049544F" w:rsidP="0049544F">
      <w:pPr>
        <w:pStyle w:val="BodyText"/>
      </w:pPr>
    </w:p>
    <w:p w14:paraId="4A992B32" w14:textId="77777777" w:rsidR="0049544F" w:rsidRPr="00E57D5F" w:rsidRDefault="0049544F" w:rsidP="0049544F">
      <w:pPr>
        <w:pStyle w:val="Heading2"/>
        <w:spacing w:line="360" w:lineRule="auto"/>
        <w:rPr>
          <w:rFonts w:ascii="Arial" w:hAnsi="Arial" w:cs="Arial"/>
          <w:sz w:val="24"/>
          <w:szCs w:val="24"/>
        </w:rPr>
      </w:pPr>
      <w:bookmarkStart w:id="68" w:name="_Toc219369008"/>
      <w:r w:rsidRPr="00E57D5F">
        <w:rPr>
          <w:rFonts w:ascii="Arial" w:hAnsi="Arial" w:cs="Arial" w:hint="cs"/>
          <w:sz w:val="24"/>
          <w:szCs w:val="24"/>
        </w:rPr>
        <w:lastRenderedPageBreak/>
        <w:t>References</w:t>
      </w:r>
      <w:bookmarkEnd w:id="68"/>
    </w:p>
    <w:p w14:paraId="711B0264" w14:textId="77777777" w:rsidR="0049544F" w:rsidRPr="00E57D5F" w:rsidRDefault="0049544F" w:rsidP="0049544F">
      <w:pPr>
        <w:spacing w:line="360" w:lineRule="auto"/>
        <w:rPr>
          <w:rFonts w:ascii="Arial" w:hAnsi="Arial" w:cs="Arial"/>
        </w:rPr>
      </w:pPr>
      <w:r w:rsidRPr="00E57D5F">
        <w:rPr>
          <w:rFonts w:ascii="Arial" w:hAnsi="Arial" w:cs="Arial" w:hint="cs"/>
        </w:rPr>
        <w:t>Abadi, M., Barham, P., Chen, J., et al. (2016). TensorFlow: A system for large-scale machine learning. Proceedings of the 12th USENIX Symposium on Operating Systems Design and Implementation (OSDI). https://www.usenix.org/conference/osdi16/technical-sessions/presentation/abadi</w:t>
      </w:r>
    </w:p>
    <w:p w14:paraId="34379F61" w14:textId="77777777" w:rsidR="0049544F" w:rsidRPr="00E57D5F" w:rsidRDefault="0049544F" w:rsidP="0049544F">
      <w:pPr>
        <w:spacing w:line="360" w:lineRule="auto"/>
        <w:rPr>
          <w:rFonts w:ascii="Arial" w:hAnsi="Arial" w:cs="Arial"/>
        </w:rPr>
      </w:pPr>
      <w:proofErr w:type="spellStart"/>
      <w:r w:rsidRPr="00E57D5F">
        <w:rPr>
          <w:rFonts w:ascii="Arial" w:hAnsi="Arial" w:cs="Arial" w:hint="cs"/>
        </w:rPr>
        <w:t>Amershi</w:t>
      </w:r>
      <w:proofErr w:type="spellEnd"/>
      <w:r w:rsidRPr="00E57D5F">
        <w:rPr>
          <w:rFonts w:ascii="Arial" w:hAnsi="Arial" w:cs="Arial" w:hint="cs"/>
        </w:rPr>
        <w:t xml:space="preserve">, S., </w:t>
      </w:r>
      <w:proofErr w:type="spellStart"/>
      <w:r w:rsidRPr="00E57D5F">
        <w:rPr>
          <w:rFonts w:ascii="Arial" w:hAnsi="Arial" w:cs="Arial" w:hint="cs"/>
        </w:rPr>
        <w:t>Begel</w:t>
      </w:r>
      <w:proofErr w:type="spellEnd"/>
      <w:r w:rsidRPr="00E57D5F">
        <w:rPr>
          <w:rFonts w:ascii="Arial" w:hAnsi="Arial" w:cs="Arial" w:hint="cs"/>
        </w:rPr>
        <w:t>, A., Bird, C., et al. (2019). Software engineering for machine learning: A case study. IEEE Transactions on Software Engineering, 45(12), 1151–1168. https://doi.org/10.1109/TSE.2019.2913101</w:t>
      </w:r>
    </w:p>
    <w:p w14:paraId="54EA190A" w14:textId="77777777" w:rsidR="0049544F" w:rsidRPr="00E57D5F" w:rsidRDefault="0049544F" w:rsidP="0049544F">
      <w:pPr>
        <w:spacing w:line="360" w:lineRule="auto"/>
        <w:rPr>
          <w:rFonts w:ascii="Arial" w:hAnsi="Arial" w:cs="Arial"/>
        </w:rPr>
      </w:pPr>
      <w:r w:rsidRPr="00E57D5F">
        <w:rPr>
          <w:rFonts w:ascii="Arial" w:hAnsi="Arial" w:cs="Arial" w:hint="cs"/>
        </w:rPr>
        <w:t xml:space="preserve">Gamma, E., Helm, R., Johnson, R., &amp; </w:t>
      </w:r>
      <w:proofErr w:type="spellStart"/>
      <w:r w:rsidRPr="00E57D5F">
        <w:rPr>
          <w:rFonts w:ascii="Arial" w:hAnsi="Arial" w:cs="Arial" w:hint="cs"/>
        </w:rPr>
        <w:t>Vlissides</w:t>
      </w:r>
      <w:proofErr w:type="spellEnd"/>
      <w:r w:rsidRPr="00E57D5F">
        <w:rPr>
          <w:rFonts w:ascii="Arial" w:hAnsi="Arial" w:cs="Arial" w:hint="cs"/>
        </w:rPr>
        <w:t>, J. (1995). Design patterns: Elements of reusable object-oriented software. Addison-Wesley.</w:t>
      </w:r>
    </w:p>
    <w:p w14:paraId="33CF7571" w14:textId="77777777" w:rsidR="0049544F" w:rsidRPr="00E57D5F" w:rsidRDefault="0049544F" w:rsidP="0049544F">
      <w:pPr>
        <w:spacing w:line="360" w:lineRule="auto"/>
        <w:rPr>
          <w:rFonts w:ascii="Arial" w:hAnsi="Arial" w:cs="Arial"/>
        </w:rPr>
      </w:pPr>
      <w:proofErr w:type="spellStart"/>
      <w:r w:rsidRPr="00E57D5F">
        <w:rPr>
          <w:rFonts w:ascii="Arial" w:hAnsi="Arial" w:cs="Arial" w:hint="cs"/>
        </w:rPr>
        <w:t>Géron</w:t>
      </w:r>
      <w:proofErr w:type="spellEnd"/>
      <w:r w:rsidRPr="00E57D5F">
        <w:rPr>
          <w:rFonts w:ascii="Arial" w:hAnsi="Arial" w:cs="Arial" w:hint="cs"/>
        </w:rPr>
        <w:t xml:space="preserve">, A. (2019). Hands-on machine learning with Scikit-Learn, </w:t>
      </w:r>
      <w:proofErr w:type="spellStart"/>
      <w:r w:rsidRPr="00E57D5F">
        <w:rPr>
          <w:rFonts w:ascii="Arial" w:hAnsi="Arial" w:cs="Arial" w:hint="cs"/>
        </w:rPr>
        <w:t>Keras</w:t>
      </w:r>
      <w:proofErr w:type="spellEnd"/>
      <w:r w:rsidRPr="00E57D5F">
        <w:rPr>
          <w:rFonts w:ascii="Arial" w:hAnsi="Arial" w:cs="Arial" w:hint="cs"/>
        </w:rPr>
        <w:t>, and TensorFlow (2nd ed.). O’Reilly Media.</w:t>
      </w:r>
    </w:p>
    <w:p w14:paraId="38D93D9A" w14:textId="77777777" w:rsidR="0049544F" w:rsidRPr="00E57D5F" w:rsidRDefault="0049544F" w:rsidP="0049544F">
      <w:pPr>
        <w:spacing w:line="360" w:lineRule="auto"/>
        <w:rPr>
          <w:rFonts w:ascii="Arial" w:hAnsi="Arial" w:cs="Arial"/>
        </w:rPr>
      </w:pPr>
      <w:r w:rsidRPr="00E57D5F">
        <w:rPr>
          <w:rFonts w:ascii="Arial" w:hAnsi="Arial" w:cs="Arial" w:hint="cs"/>
        </w:rPr>
        <w:t>Harris, C. R., Millman, K. J., van der Walt, S. J., et al. (2020). Array programming with NumPy. Nature, 585, 357–362. https://doi.org/10.1038/s41586-020-2649-2</w:t>
      </w:r>
    </w:p>
    <w:p w14:paraId="011D16B7" w14:textId="77777777" w:rsidR="0049544F" w:rsidRPr="00E57D5F" w:rsidRDefault="0049544F" w:rsidP="0049544F">
      <w:pPr>
        <w:spacing w:line="360" w:lineRule="auto"/>
        <w:rPr>
          <w:rFonts w:ascii="Arial" w:hAnsi="Arial" w:cs="Arial"/>
        </w:rPr>
      </w:pPr>
      <w:r w:rsidRPr="00E57D5F">
        <w:rPr>
          <w:rFonts w:ascii="Arial" w:hAnsi="Arial" w:cs="Arial" w:hint="cs"/>
        </w:rPr>
        <w:t>Humble, J., &amp; Farley, D. (2010). Continuous delivery. Addison-Wesley.</w:t>
      </w:r>
    </w:p>
    <w:p w14:paraId="53FD0ED2" w14:textId="77777777" w:rsidR="0049544F" w:rsidRPr="00E57D5F" w:rsidRDefault="0049544F" w:rsidP="0049544F">
      <w:pPr>
        <w:spacing w:line="360" w:lineRule="auto"/>
        <w:rPr>
          <w:rFonts w:ascii="Arial" w:hAnsi="Arial" w:cs="Arial"/>
        </w:rPr>
      </w:pPr>
      <w:r w:rsidRPr="00E57D5F">
        <w:rPr>
          <w:rFonts w:ascii="Arial" w:hAnsi="Arial" w:cs="Arial" w:hint="cs"/>
        </w:rPr>
        <w:t>Hunt, A., &amp; Thomas, D. (1999). The pragmatic programmer. Addison-Wesley.</w:t>
      </w:r>
    </w:p>
    <w:p w14:paraId="2E2E6BCD" w14:textId="77777777" w:rsidR="0049544F" w:rsidRPr="00E57D5F" w:rsidRDefault="0049544F" w:rsidP="0049544F">
      <w:pPr>
        <w:spacing w:line="360" w:lineRule="auto"/>
        <w:rPr>
          <w:rFonts w:ascii="Arial" w:hAnsi="Arial" w:cs="Arial"/>
        </w:rPr>
      </w:pPr>
      <w:proofErr w:type="spellStart"/>
      <w:r w:rsidRPr="00E57D5F">
        <w:rPr>
          <w:rFonts w:ascii="Arial" w:hAnsi="Arial" w:cs="Arial" w:hint="cs"/>
        </w:rPr>
        <w:t>VanderPlas</w:t>
      </w:r>
      <w:proofErr w:type="spellEnd"/>
      <w:r w:rsidRPr="00E57D5F">
        <w:rPr>
          <w:rFonts w:ascii="Arial" w:hAnsi="Arial" w:cs="Arial" w:hint="cs"/>
        </w:rPr>
        <w:t>, J. (2016). Python data science handbook. O’Reilly Media.</w:t>
      </w:r>
    </w:p>
    <w:p w14:paraId="45EA70CA" w14:textId="77777777" w:rsidR="0049544F" w:rsidRPr="00E57D5F" w:rsidRDefault="0049544F" w:rsidP="0049544F">
      <w:pPr>
        <w:spacing w:line="360" w:lineRule="auto"/>
        <w:rPr>
          <w:rFonts w:ascii="Arial" w:hAnsi="Arial" w:cs="Arial"/>
        </w:rPr>
      </w:pPr>
      <w:r w:rsidRPr="00E57D5F">
        <w:rPr>
          <w:rFonts w:ascii="Arial" w:hAnsi="Arial" w:cs="Arial" w:hint="cs"/>
        </w:rPr>
        <w:t xml:space="preserve">Kelleher, J. D., Mac </w:t>
      </w:r>
      <w:proofErr w:type="spellStart"/>
      <w:r w:rsidRPr="00E57D5F">
        <w:rPr>
          <w:rFonts w:ascii="Arial" w:hAnsi="Arial" w:cs="Arial" w:hint="cs"/>
        </w:rPr>
        <w:t>Namee</w:t>
      </w:r>
      <w:proofErr w:type="spellEnd"/>
      <w:r w:rsidRPr="00E57D5F">
        <w:rPr>
          <w:rFonts w:ascii="Arial" w:hAnsi="Arial" w:cs="Arial" w:hint="cs"/>
        </w:rPr>
        <w:t>, B., &amp; D’Arcy, A. (2020). Fundamentals of machine learning for predictive data analytics. MIT Press.</w:t>
      </w:r>
    </w:p>
    <w:p w14:paraId="4DF5BCA4" w14:textId="77777777" w:rsidR="0049544F" w:rsidRPr="00E57D5F" w:rsidRDefault="0049544F" w:rsidP="0049544F">
      <w:pPr>
        <w:spacing w:line="360" w:lineRule="auto"/>
        <w:rPr>
          <w:rFonts w:ascii="Arial" w:hAnsi="Arial" w:cs="Arial"/>
        </w:rPr>
      </w:pPr>
      <w:proofErr w:type="spellStart"/>
      <w:r w:rsidRPr="00E57D5F">
        <w:rPr>
          <w:rFonts w:ascii="Arial" w:hAnsi="Arial" w:cs="Arial" w:hint="cs"/>
        </w:rPr>
        <w:t>Knaflic</w:t>
      </w:r>
      <w:proofErr w:type="spellEnd"/>
      <w:r w:rsidRPr="00E57D5F">
        <w:rPr>
          <w:rFonts w:ascii="Arial" w:hAnsi="Arial" w:cs="Arial" w:hint="cs"/>
        </w:rPr>
        <w:t>, S. N. (2020). Storytelling with data. Wiley.</w:t>
      </w:r>
    </w:p>
    <w:p w14:paraId="6752AF73" w14:textId="77777777" w:rsidR="0049544F" w:rsidRPr="00E57D5F" w:rsidRDefault="0049544F" w:rsidP="0049544F">
      <w:pPr>
        <w:spacing w:line="360" w:lineRule="auto"/>
        <w:rPr>
          <w:rFonts w:ascii="Arial" w:hAnsi="Arial" w:cs="Arial"/>
        </w:rPr>
      </w:pPr>
      <w:r w:rsidRPr="00E57D5F">
        <w:rPr>
          <w:rFonts w:ascii="Arial" w:hAnsi="Arial" w:cs="Arial" w:hint="cs"/>
        </w:rPr>
        <w:t>Lutz, M. (2013). Learning Python (5th ed.). O’Reilly Media.</w:t>
      </w:r>
    </w:p>
    <w:p w14:paraId="6A21C0BE" w14:textId="77777777" w:rsidR="0049544F" w:rsidRPr="00E57D5F" w:rsidRDefault="0049544F" w:rsidP="0049544F">
      <w:pPr>
        <w:spacing w:line="360" w:lineRule="auto"/>
        <w:rPr>
          <w:rFonts w:ascii="Arial" w:hAnsi="Arial" w:cs="Arial"/>
        </w:rPr>
      </w:pPr>
      <w:r w:rsidRPr="00E57D5F">
        <w:rPr>
          <w:rFonts w:ascii="Arial" w:hAnsi="Arial" w:cs="Arial" w:hint="cs"/>
        </w:rPr>
        <w:t>McConnell, S. (2004). Code complete (2nd ed.). Microsoft Press.</w:t>
      </w:r>
    </w:p>
    <w:p w14:paraId="2BEC1D6E" w14:textId="77777777" w:rsidR="0049544F" w:rsidRPr="00E57D5F" w:rsidRDefault="0049544F" w:rsidP="0049544F">
      <w:pPr>
        <w:spacing w:line="360" w:lineRule="auto"/>
        <w:rPr>
          <w:rFonts w:ascii="Arial" w:hAnsi="Arial" w:cs="Arial"/>
        </w:rPr>
      </w:pPr>
      <w:r w:rsidRPr="00E57D5F">
        <w:rPr>
          <w:rFonts w:ascii="Arial" w:hAnsi="Arial" w:cs="Arial" w:hint="cs"/>
        </w:rPr>
        <w:t>McKinney, W. (2017). Python for data analysis (2nd ed.). O’Reilly Media.</w:t>
      </w:r>
    </w:p>
    <w:p w14:paraId="7A6CAAFA" w14:textId="77777777" w:rsidR="0049544F" w:rsidRDefault="0049544F" w:rsidP="0049544F">
      <w:pPr>
        <w:spacing w:line="360" w:lineRule="auto"/>
        <w:rPr>
          <w:rFonts w:ascii="Arial" w:hAnsi="Arial" w:cs="Arial"/>
        </w:rPr>
      </w:pPr>
    </w:p>
    <w:p w14:paraId="1C31C7B9" w14:textId="79422AB0" w:rsidR="0049544F" w:rsidRPr="00E57D5F" w:rsidRDefault="0049544F" w:rsidP="0049544F">
      <w:pPr>
        <w:spacing w:line="360" w:lineRule="auto"/>
        <w:rPr>
          <w:rFonts w:ascii="Arial" w:hAnsi="Arial" w:cs="Arial"/>
        </w:rPr>
      </w:pPr>
      <w:proofErr w:type="spellStart"/>
      <w:r w:rsidRPr="00E57D5F">
        <w:rPr>
          <w:rFonts w:ascii="Arial" w:hAnsi="Arial" w:cs="Arial" w:hint="cs"/>
        </w:rPr>
        <w:lastRenderedPageBreak/>
        <w:t>Paszke</w:t>
      </w:r>
      <w:proofErr w:type="spellEnd"/>
      <w:r w:rsidRPr="00E57D5F">
        <w:rPr>
          <w:rFonts w:ascii="Arial" w:hAnsi="Arial" w:cs="Arial" w:hint="cs"/>
        </w:rPr>
        <w:t xml:space="preserve">, A., Gross, S., Massa, F., et al. (2019). </w:t>
      </w:r>
      <w:proofErr w:type="spellStart"/>
      <w:r w:rsidRPr="00E57D5F">
        <w:rPr>
          <w:rFonts w:ascii="Arial" w:hAnsi="Arial" w:cs="Arial" w:hint="cs"/>
        </w:rPr>
        <w:t>PyTorch</w:t>
      </w:r>
      <w:proofErr w:type="spellEnd"/>
      <w:r w:rsidRPr="00E57D5F">
        <w:rPr>
          <w:rFonts w:ascii="Arial" w:hAnsi="Arial" w:cs="Arial" w:hint="cs"/>
        </w:rPr>
        <w:t>: An imperative style, high-performance deep learning library. Advances in Neural Information Processing Systems, 32. https://papers.nips.cc/paper/2019/hash/bdbca288fee7f92f2bfa9f7012727740-Abstract.html</w:t>
      </w:r>
    </w:p>
    <w:p w14:paraId="3CC7D7FA" w14:textId="77777777" w:rsidR="0049544F" w:rsidRPr="00E57D5F" w:rsidRDefault="0049544F" w:rsidP="0049544F">
      <w:pPr>
        <w:spacing w:line="360" w:lineRule="auto"/>
        <w:rPr>
          <w:rFonts w:ascii="Arial" w:hAnsi="Arial" w:cs="Arial"/>
        </w:rPr>
      </w:pPr>
      <w:proofErr w:type="spellStart"/>
      <w:r w:rsidRPr="00E57D5F">
        <w:rPr>
          <w:rFonts w:ascii="Arial" w:hAnsi="Arial" w:cs="Arial" w:hint="cs"/>
        </w:rPr>
        <w:t>Pedregosa</w:t>
      </w:r>
      <w:proofErr w:type="spellEnd"/>
      <w:r w:rsidRPr="00E57D5F">
        <w:rPr>
          <w:rFonts w:ascii="Arial" w:hAnsi="Arial" w:cs="Arial" w:hint="cs"/>
        </w:rPr>
        <w:t xml:space="preserve">, F., </w:t>
      </w:r>
      <w:proofErr w:type="spellStart"/>
      <w:r w:rsidRPr="00E57D5F">
        <w:rPr>
          <w:rFonts w:ascii="Arial" w:hAnsi="Arial" w:cs="Arial" w:hint="cs"/>
        </w:rPr>
        <w:t>Varoquaux</w:t>
      </w:r>
      <w:proofErr w:type="spellEnd"/>
      <w:r w:rsidRPr="00E57D5F">
        <w:rPr>
          <w:rFonts w:ascii="Arial" w:hAnsi="Arial" w:cs="Arial" w:hint="cs"/>
        </w:rPr>
        <w:t xml:space="preserve">, G., </w:t>
      </w:r>
      <w:proofErr w:type="spellStart"/>
      <w:r w:rsidRPr="00E57D5F">
        <w:rPr>
          <w:rFonts w:ascii="Arial" w:hAnsi="Arial" w:cs="Arial" w:hint="cs"/>
        </w:rPr>
        <w:t>Gramfort</w:t>
      </w:r>
      <w:proofErr w:type="spellEnd"/>
      <w:r w:rsidRPr="00E57D5F">
        <w:rPr>
          <w:rFonts w:ascii="Arial" w:hAnsi="Arial" w:cs="Arial" w:hint="cs"/>
        </w:rPr>
        <w:t>, A., et al. (2011). Scikit-learn: Machine learning in Python. Journal of Machine Learning Research, 12, 2825–2830.</w:t>
      </w:r>
    </w:p>
    <w:p w14:paraId="59B56E81" w14:textId="77777777" w:rsidR="0049544F" w:rsidRPr="00E57D5F" w:rsidRDefault="0049544F" w:rsidP="0049544F">
      <w:pPr>
        <w:spacing w:line="360" w:lineRule="auto"/>
        <w:rPr>
          <w:rFonts w:ascii="Arial" w:hAnsi="Arial" w:cs="Arial"/>
        </w:rPr>
      </w:pPr>
      <w:r w:rsidRPr="00E57D5F">
        <w:rPr>
          <w:rFonts w:ascii="Arial" w:hAnsi="Arial" w:cs="Arial" w:hint="cs"/>
        </w:rPr>
        <w:t>Python Software Foundation. (2024). Python documentation. https://docs.python.org/3/</w:t>
      </w:r>
    </w:p>
    <w:p w14:paraId="205D3F27" w14:textId="77777777" w:rsidR="0049544F" w:rsidRPr="00E57D5F" w:rsidRDefault="0049544F" w:rsidP="0049544F">
      <w:pPr>
        <w:spacing w:line="360" w:lineRule="auto"/>
        <w:rPr>
          <w:rFonts w:ascii="Arial" w:hAnsi="Arial" w:cs="Arial"/>
        </w:rPr>
      </w:pPr>
      <w:r w:rsidRPr="00E57D5F">
        <w:rPr>
          <w:rFonts w:ascii="Arial" w:hAnsi="Arial" w:cs="Arial" w:hint="cs"/>
        </w:rPr>
        <w:t>Sculley, D., Holt, G., Golovin, D., et al. (2015). Hidden technical debt in machine learning systems. Advances in Neural Information Processing Systems, 28. https://papers.nips.cc/paper/5656-hidden-technical-debt-in-machine-learning-systems</w:t>
      </w:r>
    </w:p>
    <w:p w14:paraId="344C9169" w14:textId="77777777" w:rsidR="0049544F" w:rsidRPr="00E57D5F" w:rsidRDefault="0049544F" w:rsidP="0049544F">
      <w:pPr>
        <w:spacing w:line="360" w:lineRule="auto"/>
        <w:rPr>
          <w:rFonts w:ascii="Arial" w:hAnsi="Arial" w:cs="Arial"/>
        </w:rPr>
      </w:pPr>
      <w:r w:rsidRPr="00E57D5F">
        <w:rPr>
          <w:rFonts w:ascii="Arial" w:hAnsi="Arial" w:cs="Arial" w:hint="cs"/>
        </w:rPr>
        <w:t>Van Rossum, G., &amp; Drake, F. L. (2009). Python 3 reference manual. Addison-Wesley.</w:t>
      </w:r>
    </w:p>
    <w:p w14:paraId="7873459A" w14:textId="77777777" w:rsidR="0049544F" w:rsidRPr="00E57D5F" w:rsidRDefault="0049544F" w:rsidP="0049544F">
      <w:pPr>
        <w:pStyle w:val="FirstParagraph"/>
        <w:spacing w:line="360" w:lineRule="auto"/>
        <w:rPr>
          <w:rFonts w:ascii="Arial" w:hAnsi="Arial" w:cs="Arial"/>
        </w:rPr>
      </w:pPr>
      <w:r w:rsidRPr="00E57D5F">
        <w:rPr>
          <w:rFonts w:ascii="Arial" w:hAnsi="Arial" w:cs="Arial" w:hint="cs"/>
        </w:rPr>
        <w:t xml:space="preserve">Wilson, G., </w:t>
      </w:r>
      <w:proofErr w:type="spellStart"/>
      <w:r w:rsidRPr="00E57D5F">
        <w:rPr>
          <w:rFonts w:ascii="Arial" w:hAnsi="Arial" w:cs="Arial" w:hint="cs"/>
        </w:rPr>
        <w:t>Aruliah</w:t>
      </w:r>
      <w:proofErr w:type="spellEnd"/>
      <w:r w:rsidRPr="00E57D5F">
        <w:rPr>
          <w:rFonts w:ascii="Arial" w:hAnsi="Arial" w:cs="Arial" w:hint="cs"/>
        </w:rPr>
        <w:t xml:space="preserve">, D. A., Brown, C. T., et al. (2014). Best practices for scientific computing. </w:t>
      </w:r>
      <w:proofErr w:type="spellStart"/>
      <w:r w:rsidRPr="00E57D5F">
        <w:rPr>
          <w:rFonts w:ascii="Arial" w:hAnsi="Arial" w:cs="Arial" w:hint="cs"/>
        </w:rPr>
        <w:t>PLoS</w:t>
      </w:r>
      <w:proofErr w:type="spellEnd"/>
      <w:r w:rsidRPr="00E57D5F">
        <w:rPr>
          <w:rFonts w:ascii="Arial" w:hAnsi="Arial" w:cs="Arial" w:hint="cs"/>
        </w:rPr>
        <w:t xml:space="preserve"> Biology, 12(1), e1001745. https://doi.org/10.1371/journal.pbio</w:t>
      </w:r>
    </w:p>
    <w:bookmarkEnd w:id="0"/>
    <w:bookmarkEnd w:id="67"/>
    <w:p w14:paraId="02E574A3" w14:textId="77777777" w:rsidR="0049544F" w:rsidRPr="0049544F" w:rsidRDefault="0049544F" w:rsidP="0049544F">
      <w:pPr>
        <w:pStyle w:val="BodyText"/>
      </w:pPr>
    </w:p>
    <w:sectPr w:rsidR="0049544F" w:rsidRPr="0049544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1"/>
    <w:family w:val="swiss"/>
    <w:pitch w:val="variable"/>
    <w:sig w:usb0="E0002AFF" w:usb1="C0007843" w:usb2="00000009" w:usb3="00000000" w:csb0="000001FF" w:csb1="00000000"/>
  </w:font>
  <w:font w:name="Microsoft Sans Serif">
    <w:panose1 w:val="020B0604020202020204"/>
    <w:charset w:val="00"/>
    <w:family w:val="swiss"/>
    <w:pitch w:val="variable"/>
    <w:sig w:usb0="E1002AFF" w:usb1="C0000002" w:usb2="00000008"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002E1E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97770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CCD"/>
    <w:rsid w:val="0001201A"/>
    <w:rsid w:val="000B48F4"/>
    <w:rsid w:val="000E0EFB"/>
    <w:rsid w:val="00104F87"/>
    <w:rsid w:val="001A0801"/>
    <w:rsid w:val="00273C93"/>
    <w:rsid w:val="002875E3"/>
    <w:rsid w:val="002935EB"/>
    <w:rsid w:val="002F617D"/>
    <w:rsid w:val="00322B58"/>
    <w:rsid w:val="0036444C"/>
    <w:rsid w:val="003C4A0C"/>
    <w:rsid w:val="003F4DD2"/>
    <w:rsid w:val="004337FE"/>
    <w:rsid w:val="00440F22"/>
    <w:rsid w:val="0049544F"/>
    <w:rsid w:val="004C0EC2"/>
    <w:rsid w:val="004D46DA"/>
    <w:rsid w:val="004E20CE"/>
    <w:rsid w:val="00582A40"/>
    <w:rsid w:val="005D4F75"/>
    <w:rsid w:val="0063101F"/>
    <w:rsid w:val="00664404"/>
    <w:rsid w:val="007776D8"/>
    <w:rsid w:val="00790448"/>
    <w:rsid w:val="008657C9"/>
    <w:rsid w:val="009729AC"/>
    <w:rsid w:val="00A162FE"/>
    <w:rsid w:val="00A21334"/>
    <w:rsid w:val="00A305A4"/>
    <w:rsid w:val="00AA4372"/>
    <w:rsid w:val="00AF2E02"/>
    <w:rsid w:val="00B04E8F"/>
    <w:rsid w:val="00C0720F"/>
    <w:rsid w:val="00D07CCD"/>
    <w:rsid w:val="00D611E8"/>
    <w:rsid w:val="00D776C7"/>
    <w:rsid w:val="00DA2DE2"/>
    <w:rsid w:val="00E57D5F"/>
    <w:rsid w:val="00F3264B"/>
    <w:rsid w:val="00F414CA"/>
    <w:rsid w:val="00FC0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98ADC"/>
  <w15:docId w15:val="{7AD1B018-8302-AF4F-BFB0-7F02C5C44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Body Text" w:uiPriority="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273C9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273C93"/>
    <w:pPr>
      <w:spacing w:before="120" w:after="0"/>
      <w:ind w:left="240"/>
    </w:pPr>
    <w:rPr>
      <w:b/>
      <w:bCs/>
      <w:sz w:val="22"/>
      <w:szCs w:val="22"/>
    </w:rPr>
  </w:style>
  <w:style w:type="paragraph" w:styleId="TOC3">
    <w:name w:val="toc 3"/>
    <w:basedOn w:val="Normal"/>
    <w:next w:val="Normal"/>
    <w:autoRedefine/>
    <w:uiPriority w:val="39"/>
    <w:rsid w:val="00273C93"/>
    <w:pPr>
      <w:spacing w:after="0"/>
      <w:ind w:left="480"/>
    </w:pPr>
    <w:rPr>
      <w:sz w:val="20"/>
      <w:szCs w:val="20"/>
    </w:rPr>
  </w:style>
  <w:style w:type="paragraph" w:styleId="TOC1">
    <w:name w:val="toc 1"/>
    <w:basedOn w:val="Normal"/>
    <w:next w:val="Normal"/>
    <w:autoRedefine/>
    <w:uiPriority w:val="39"/>
    <w:rsid w:val="00273C93"/>
    <w:pPr>
      <w:spacing w:before="120" w:after="0"/>
    </w:pPr>
    <w:rPr>
      <w:b/>
      <w:bCs/>
      <w:i/>
      <w:iCs/>
    </w:rPr>
  </w:style>
  <w:style w:type="paragraph" w:styleId="TOC4">
    <w:name w:val="toc 4"/>
    <w:basedOn w:val="Normal"/>
    <w:next w:val="Normal"/>
    <w:autoRedefine/>
    <w:rsid w:val="00273C93"/>
    <w:pPr>
      <w:spacing w:after="0"/>
      <w:ind w:left="720"/>
    </w:pPr>
    <w:rPr>
      <w:sz w:val="20"/>
      <w:szCs w:val="20"/>
    </w:rPr>
  </w:style>
  <w:style w:type="paragraph" w:styleId="TOC5">
    <w:name w:val="toc 5"/>
    <w:basedOn w:val="Normal"/>
    <w:next w:val="Normal"/>
    <w:autoRedefine/>
    <w:rsid w:val="00273C93"/>
    <w:pPr>
      <w:spacing w:after="0"/>
      <w:ind w:left="960"/>
    </w:pPr>
    <w:rPr>
      <w:sz w:val="20"/>
      <w:szCs w:val="20"/>
    </w:rPr>
  </w:style>
  <w:style w:type="paragraph" w:styleId="TOC6">
    <w:name w:val="toc 6"/>
    <w:basedOn w:val="Normal"/>
    <w:next w:val="Normal"/>
    <w:autoRedefine/>
    <w:rsid w:val="00273C93"/>
    <w:pPr>
      <w:spacing w:after="0"/>
      <w:ind w:left="1200"/>
    </w:pPr>
    <w:rPr>
      <w:sz w:val="20"/>
      <w:szCs w:val="20"/>
    </w:rPr>
  </w:style>
  <w:style w:type="paragraph" w:styleId="TOC7">
    <w:name w:val="toc 7"/>
    <w:basedOn w:val="Normal"/>
    <w:next w:val="Normal"/>
    <w:autoRedefine/>
    <w:rsid w:val="00273C93"/>
    <w:pPr>
      <w:spacing w:after="0"/>
      <w:ind w:left="1440"/>
    </w:pPr>
    <w:rPr>
      <w:sz w:val="20"/>
      <w:szCs w:val="20"/>
    </w:rPr>
  </w:style>
  <w:style w:type="paragraph" w:styleId="TOC8">
    <w:name w:val="toc 8"/>
    <w:basedOn w:val="Normal"/>
    <w:next w:val="Normal"/>
    <w:autoRedefine/>
    <w:rsid w:val="00273C93"/>
    <w:pPr>
      <w:spacing w:after="0"/>
      <w:ind w:left="1680"/>
    </w:pPr>
    <w:rPr>
      <w:sz w:val="20"/>
      <w:szCs w:val="20"/>
    </w:rPr>
  </w:style>
  <w:style w:type="paragraph" w:styleId="TOC9">
    <w:name w:val="toc 9"/>
    <w:basedOn w:val="Normal"/>
    <w:next w:val="Normal"/>
    <w:autoRedefine/>
    <w:rsid w:val="00273C93"/>
    <w:pPr>
      <w:spacing w:after="0"/>
      <w:ind w:left="1920"/>
    </w:pPr>
    <w:rPr>
      <w:sz w:val="20"/>
      <w:szCs w:val="20"/>
    </w:rPr>
  </w:style>
  <w:style w:type="character" w:styleId="PlaceholderText">
    <w:name w:val="Placeholder Text"/>
    <w:basedOn w:val="DefaultParagraphFont"/>
    <w:rsid w:val="00273C93"/>
    <w:rPr>
      <w:color w:val="666666"/>
    </w:rPr>
  </w:style>
  <w:style w:type="paragraph" w:customStyle="1" w:styleId="msonormal0">
    <w:name w:val="msonormal"/>
    <w:basedOn w:val="Normal"/>
    <w:rsid w:val="00273C93"/>
    <w:pPr>
      <w:spacing w:before="100" w:beforeAutospacing="1" w:after="100" w:afterAutospacing="1"/>
    </w:pPr>
    <w:rPr>
      <w:rFonts w:ascii="Times New Roman" w:eastAsiaTheme="minorEastAsia" w:hAnsi="Times New Roman" w:cs="Times New Roman"/>
      <w:lang w:val="en-IN" w:eastAsia="en-GB"/>
    </w:rPr>
  </w:style>
  <w:style w:type="paragraph" w:styleId="Header">
    <w:name w:val="header"/>
    <w:basedOn w:val="Normal"/>
    <w:link w:val="HeaderChar"/>
    <w:uiPriority w:val="99"/>
    <w:unhideWhenUsed/>
    <w:rsid w:val="00273C93"/>
    <w:pPr>
      <w:tabs>
        <w:tab w:val="center" w:pos="4680"/>
        <w:tab w:val="right" w:pos="9360"/>
      </w:tabs>
      <w:spacing w:after="0"/>
    </w:pPr>
    <w:rPr>
      <w:rFonts w:eastAsiaTheme="minorEastAsia"/>
      <w:sz w:val="22"/>
      <w:szCs w:val="22"/>
    </w:rPr>
  </w:style>
  <w:style w:type="character" w:customStyle="1" w:styleId="HeaderChar">
    <w:name w:val="Header Char"/>
    <w:basedOn w:val="DefaultParagraphFont"/>
    <w:link w:val="Header"/>
    <w:uiPriority w:val="99"/>
    <w:rsid w:val="00273C93"/>
    <w:rPr>
      <w:rFonts w:eastAsiaTheme="minorEastAsia"/>
      <w:sz w:val="22"/>
      <w:szCs w:val="22"/>
    </w:rPr>
  </w:style>
  <w:style w:type="character" w:styleId="UnresolvedMention">
    <w:name w:val="Unresolved Mention"/>
    <w:basedOn w:val="DefaultParagraphFont"/>
    <w:uiPriority w:val="99"/>
    <w:semiHidden/>
    <w:unhideWhenUsed/>
    <w:rsid w:val="00D776C7"/>
    <w:rPr>
      <w:color w:val="605E5C"/>
      <w:shd w:val="clear" w:color="auto" w:fill="E1DFDD"/>
    </w:rPr>
  </w:style>
  <w:style w:type="character" w:styleId="FollowedHyperlink">
    <w:name w:val="FollowedHyperlink"/>
    <w:basedOn w:val="DefaultParagraphFont"/>
    <w:rsid w:val="00D776C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8576133">
      <w:bodyDiv w:val="1"/>
      <w:marLeft w:val="0"/>
      <w:marRight w:val="0"/>
      <w:marTop w:val="0"/>
      <w:marBottom w:val="0"/>
      <w:divBdr>
        <w:top w:val="none" w:sz="0" w:space="0" w:color="auto"/>
        <w:left w:val="none" w:sz="0" w:space="0" w:color="auto"/>
        <w:bottom w:val="none" w:sz="0" w:space="0" w:color="auto"/>
        <w:right w:val="none" w:sz="0" w:space="0" w:color="auto"/>
      </w:divBdr>
    </w:div>
    <w:div w:id="393819981">
      <w:bodyDiv w:val="1"/>
      <w:marLeft w:val="0"/>
      <w:marRight w:val="0"/>
      <w:marTop w:val="0"/>
      <w:marBottom w:val="0"/>
      <w:divBdr>
        <w:top w:val="none" w:sz="0" w:space="0" w:color="auto"/>
        <w:left w:val="none" w:sz="0" w:space="0" w:color="auto"/>
        <w:bottom w:val="none" w:sz="0" w:space="0" w:color="auto"/>
        <w:right w:val="none" w:sz="0" w:space="0" w:color="auto"/>
      </w:divBdr>
    </w:div>
    <w:div w:id="468595421">
      <w:bodyDiv w:val="1"/>
      <w:marLeft w:val="0"/>
      <w:marRight w:val="0"/>
      <w:marTop w:val="0"/>
      <w:marBottom w:val="0"/>
      <w:divBdr>
        <w:top w:val="none" w:sz="0" w:space="0" w:color="auto"/>
        <w:left w:val="none" w:sz="0" w:space="0" w:color="auto"/>
        <w:bottom w:val="none" w:sz="0" w:space="0" w:color="auto"/>
        <w:right w:val="none" w:sz="0" w:space="0" w:color="auto"/>
      </w:divBdr>
    </w:div>
    <w:div w:id="526260283">
      <w:bodyDiv w:val="1"/>
      <w:marLeft w:val="0"/>
      <w:marRight w:val="0"/>
      <w:marTop w:val="0"/>
      <w:marBottom w:val="0"/>
      <w:divBdr>
        <w:top w:val="none" w:sz="0" w:space="0" w:color="auto"/>
        <w:left w:val="none" w:sz="0" w:space="0" w:color="auto"/>
        <w:bottom w:val="none" w:sz="0" w:space="0" w:color="auto"/>
        <w:right w:val="none" w:sz="0" w:space="0" w:color="auto"/>
      </w:divBdr>
    </w:div>
    <w:div w:id="860750098">
      <w:bodyDiv w:val="1"/>
      <w:marLeft w:val="0"/>
      <w:marRight w:val="0"/>
      <w:marTop w:val="0"/>
      <w:marBottom w:val="0"/>
      <w:divBdr>
        <w:top w:val="none" w:sz="0" w:space="0" w:color="auto"/>
        <w:left w:val="none" w:sz="0" w:space="0" w:color="auto"/>
        <w:bottom w:val="none" w:sz="0" w:space="0" w:color="auto"/>
        <w:right w:val="none" w:sz="0" w:space="0" w:color="auto"/>
      </w:divBdr>
      <w:divsChild>
        <w:div w:id="1451976629">
          <w:marLeft w:val="480"/>
          <w:marRight w:val="0"/>
          <w:marTop w:val="0"/>
          <w:marBottom w:val="0"/>
          <w:divBdr>
            <w:top w:val="none" w:sz="0" w:space="0" w:color="auto"/>
            <w:left w:val="none" w:sz="0" w:space="0" w:color="auto"/>
            <w:bottom w:val="none" w:sz="0" w:space="0" w:color="auto"/>
            <w:right w:val="none" w:sz="0" w:space="0" w:color="auto"/>
          </w:divBdr>
        </w:div>
        <w:div w:id="1723210342">
          <w:marLeft w:val="480"/>
          <w:marRight w:val="0"/>
          <w:marTop w:val="0"/>
          <w:marBottom w:val="0"/>
          <w:divBdr>
            <w:top w:val="none" w:sz="0" w:space="0" w:color="auto"/>
            <w:left w:val="none" w:sz="0" w:space="0" w:color="auto"/>
            <w:bottom w:val="none" w:sz="0" w:space="0" w:color="auto"/>
            <w:right w:val="none" w:sz="0" w:space="0" w:color="auto"/>
          </w:divBdr>
        </w:div>
      </w:divsChild>
    </w:div>
    <w:div w:id="1054888723">
      <w:bodyDiv w:val="1"/>
      <w:marLeft w:val="0"/>
      <w:marRight w:val="0"/>
      <w:marTop w:val="0"/>
      <w:marBottom w:val="0"/>
      <w:divBdr>
        <w:top w:val="none" w:sz="0" w:space="0" w:color="auto"/>
        <w:left w:val="none" w:sz="0" w:space="0" w:color="auto"/>
        <w:bottom w:val="none" w:sz="0" w:space="0" w:color="auto"/>
        <w:right w:val="none" w:sz="0" w:space="0" w:color="auto"/>
      </w:divBdr>
    </w:div>
    <w:div w:id="1242300596">
      <w:bodyDiv w:val="1"/>
      <w:marLeft w:val="0"/>
      <w:marRight w:val="0"/>
      <w:marTop w:val="0"/>
      <w:marBottom w:val="0"/>
      <w:divBdr>
        <w:top w:val="none" w:sz="0" w:space="0" w:color="auto"/>
        <w:left w:val="none" w:sz="0" w:space="0" w:color="auto"/>
        <w:bottom w:val="none" w:sz="0" w:space="0" w:color="auto"/>
        <w:right w:val="none" w:sz="0" w:space="0" w:color="auto"/>
      </w:divBdr>
    </w:div>
    <w:div w:id="1291285282">
      <w:bodyDiv w:val="1"/>
      <w:marLeft w:val="0"/>
      <w:marRight w:val="0"/>
      <w:marTop w:val="0"/>
      <w:marBottom w:val="0"/>
      <w:divBdr>
        <w:top w:val="none" w:sz="0" w:space="0" w:color="auto"/>
        <w:left w:val="none" w:sz="0" w:space="0" w:color="auto"/>
        <w:bottom w:val="none" w:sz="0" w:space="0" w:color="auto"/>
        <w:right w:val="none" w:sz="0" w:space="0" w:color="auto"/>
      </w:divBdr>
    </w:div>
    <w:div w:id="1511066363">
      <w:bodyDiv w:val="1"/>
      <w:marLeft w:val="0"/>
      <w:marRight w:val="0"/>
      <w:marTop w:val="0"/>
      <w:marBottom w:val="0"/>
      <w:divBdr>
        <w:top w:val="none" w:sz="0" w:space="0" w:color="auto"/>
        <w:left w:val="none" w:sz="0" w:space="0" w:color="auto"/>
        <w:bottom w:val="none" w:sz="0" w:space="0" w:color="auto"/>
        <w:right w:val="none" w:sz="0" w:space="0" w:color="auto"/>
      </w:divBdr>
    </w:div>
    <w:div w:id="1548224674">
      <w:bodyDiv w:val="1"/>
      <w:marLeft w:val="0"/>
      <w:marRight w:val="0"/>
      <w:marTop w:val="0"/>
      <w:marBottom w:val="0"/>
      <w:divBdr>
        <w:top w:val="none" w:sz="0" w:space="0" w:color="auto"/>
        <w:left w:val="none" w:sz="0" w:space="0" w:color="auto"/>
        <w:bottom w:val="none" w:sz="0" w:space="0" w:color="auto"/>
        <w:right w:val="none" w:sz="0" w:space="0" w:color="auto"/>
      </w:divBdr>
    </w:div>
    <w:div w:id="1721979297">
      <w:bodyDiv w:val="1"/>
      <w:marLeft w:val="0"/>
      <w:marRight w:val="0"/>
      <w:marTop w:val="0"/>
      <w:marBottom w:val="0"/>
      <w:divBdr>
        <w:top w:val="none" w:sz="0" w:space="0" w:color="auto"/>
        <w:left w:val="none" w:sz="0" w:space="0" w:color="auto"/>
        <w:bottom w:val="none" w:sz="0" w:space="0" w:color="auto"/>
        <w:right w:val="none" w:sz="0" w:space="0" w:color="auto"/>
      </w:divBdr>
    </w:div>
    <w:div w:id="2000428025">
      <w:bodyDiv w:val="1"/>
      <w:marLeft w:val="0"/>
      <w:marRight w:val="0"/>
      <w:marTop w:val="0"/>
      <w:marBottom w:val="0"/>
      <w:divBdr>
        <w:top w:val="none" w:sz="0" w:space="0" w:color="auto"/>
        <w:left w:val="none" w:sz="0" w:space="0" w:color="auto"/>
        <w:bottom w:val="none" w:sz="0" w:space="0" w:color="auto"/>
        <w:right w:val="none" w:sz="0" w:space="0" w:color="auto"/>
      </w:divBdr>
      <w:divsChild>
        <w:div w:id="1167596583">
          <w:marLeft w:val="480"/>
          <w:marRight w:val="0"/>
          <w:marTop w:val="0"/>
          <w:marBottom w:val="0"/>
          <w:divBdr>
            <w:top w:val="none" w:sz="0" w:space="0" w:color="auto"/>
            <w:left w:val="none" w:sz="0" w:space="0" w:color="auto"/>
            <w:bottom w:val="none" w:sz="0" w:space="0" w:color="auto"/>
            <w:right w:val="none" w:sz="0" w:space="0" w:color="auto"/>
          </w:divBdr>
        </w:div>
        <w:div w:id="1299144307">
          <w:marLeft w:val="480"/>
          <w:marRight w:val="0"/>
          <w:marTop w:val="0"/>
          <w:marBottom w:val="0"/>
          <w:divBdr>
            <w:top w:val="none" w:sz="0" w:space="0" w:color="auto"/>
            <w:left w:val="none" w:sz="0" w:space="0" w:color="auto"/>
            <w:bottom w:val="none" w:sz="0" w:space="0" w:color="auto"/>
            <w:right w:val="none" w:sz="0" w:space="0" w:color="auto"/>
          </w:divBdr>
        </w:div>
      </w:divsChild>
    </w:div>
    <w:div w:id="2051032715">
      <w:bodyDiv w:val="1"/>
      <w:marLeft w:val="0"/>
      <w:marRight w:val="0"/>
      <w:marTop w:val="0"/>
      <w:marBottom w:val="0"/>
      <w:divBdr>
        <w:top w:val="none" w:sz="0" w:space="0" w:color="auto"/>
        <w:left w:val="none" w:sz="0" w:space="0" w:color="auto"/>
        <w:bottom w:val="none" w:sz="0" w:space="0" w:color="auto"/>
        <w:right w:val="none" w:sz="0" w:space="0" w:color="auto"/>
      </w:divBdr>
    </w:div>
    <w:div w:id="2053114981">
      <w:bodyDiv w:val="1"/>
      <w:marLeft w:val="0"/>
      <w:marRight w:val="0"/>
      <w:marTop w:val="0"/>
      <w:marBottom w:val="0"/>
      <w:divBdr>
        <w:top w:val="none" w:sz="0" w:space="0" w:color="auto"/>
        <w:left w:val="none" w:sz="0" w:space="0" w:color="auto"/>
        <w:bottom w:val="none" w:sz="0" w:space="0" w:color="auto"/>
        <w:right w:val="none" w:sz="0" w:space="0" w:color="auto"/>
      </w:divBdr>
    </w:div>
    <w:div w:id="20621704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www.scholarhat.com/tutorial/python/exception-handling-in-python"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hyperlink" Target="mailto:zaiba.khan@iu-study.org"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cholarhat.com/tutorial/python/exception-handling-in-python" TargetMode="External"/><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A6366D8E-32CD-9D48-9C0D-33CFFDB2A82E}"/>
      </w:docPartPr>
      <w:docPartBody>
        <w:p w:rsidR="00127568" w:rsidRDefault="007E4A52">
          <w:r w:rsidRPr="00AD24D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1"/>
    <w:family w:val="swiss"/>
    <w:pitch w:val="variable"/>
    <w:sig w:usb0="E0002AFF" w:usb1="C0007843" w:usb2="00000009" w:usb3="00000000" w:csb0="000001FF" w:csb1="00000000"/>
  </w:font>
  <w:font w:name="Microsoft Sans Serif">
    <w:panose1 w:val="020B0604020202020204"/>
    <w:charset w:val="00"/>
    <w:family w:val="swiss"/>
    <w:pitch w:val="variable"/>
    <w:sig w:usb0="E1002AFF" w:usb1="C0000002" w:usb2="00000008"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A52"/>
    <w:rsid w:val="00127568"/>
    <w:rsid w:val="00543F90"/>
    <w:rsid w:val="007E4A52"/>
    <w:rsid w:val="00A305A4"/>
    <w:rsid w:val="00C03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rsid w:val="007E4A5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07FE7B9-2AEA-7E48-8ED6-E38E02464AF9}">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8127044721"/>
    <we:property name="MENDELEY_CITATIONS" value="[{&quot;citationID&quot;:&quot;MENDELEY_CITATION_587ecfd8-39a8-4e65-8fa6-19f834c7c675&quot;,&quot;properties&quot;:{&quot;noteIndex&quot;:0},&quot;isEdited&quot;:false,&quot;manualOverride&quot;:{&quot;isManuallyOverridden&quot;:true,&quot;citeprocText&quot;:&quot;(Sculley et al., n.d.)&quot;,&quot;manualOverrideText&quot;:&quot;Sculley et al., n.d.)&quot;},&quot;citationTag&quot;:&quot;MENDELEY_CITATION_v3_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&quot;,&quot;citationItems&quot;:[{&quot;id&quot;:&quot;c00f1fcc-443b-3dc8-a30a-b740baa2ee5d&quot;,&quot;itemData&quot;:{&quot;type&quot;:&quot;article-journal&quot;,&quot;id&quot;:&quot;c00f1fcc-443b-3dc8-a30a-b740baa2ee5d&quot;,&quot;title&quot;:&quot;Hidden Technical Debt in Machine Learning Systems&quot;,&quot;author&quot;:[{&quot;family&quot;:&quot;Sculley&quot;,&quot;given&quot;:&quot;D&quot;,&quot;parse-names&quot;:false,&quot;dropping-particle&quot;:&quot;&quot;,&quot;non-dropping-particle&quot;:&quot;&quot;},{&quot;family&quot;:&quot;Holt&quot;,&quot;given&quot;:&quot;Gary&quot;,&quot;parse-names&quot;:false,&quot;dropping-particle&quot;:&quot;&quot;,&quot;non-dropping-particle&quot;:&quot;&quot;},{&quot;family&quot;:&quot;Golovin&quot;,&quot;given&quot;:&quot;Daniel&quot;,&quot;parse-names&quot;:false,&quot;dropping-particle&quot;:&quot;&quot;,&quot;non-dropping-particle&quot;:&quot;&quot;},{&quot;family&quot;:&quot;Davydov&quot;,&quot;given&quot;:&quot;Eugene&quot;,&quot;parse-names&quot;:false,&quot;dropping-particle&quot;:&quot;&quot;,&quot;non-dropping-particle&quot;:&quot;&quot;},{&quot;family&quot;:&quot;Phillips&quot;,&quot;given&quot;:&quot;Todd&quot;,&quot;parse-names&quot;:false,&quot;dropping-particle&quot;:&quot;&quot;,&quot;non-dropping-particle&quot;:&quot;&quot;},{&quot;family&quot;:&quot;Ebner&quot;,&quot;given&quot;:&quot;Dietmar&quot;,&quot;parse-names&quot;:false,&quot;dropping-particle&quot;:&quot;&quot;,&quot;non-dropping-particle&quot;:&quot;&quot;},{&quot;family&quot;:&quot;Chaudhary&quot;,&quot;given&quot;:&quot;Vinay&quot;,&quot;parse-names&quot;:false,&quot;dropping-particle&quot;:&quot;&quot;,&quot;non-dropping-particle&quot;:&quot;&quot;},{&quot;family&quot;:&quot;Young&quot;,&quot;given&quot;:&quot;Michael&quot;,&quot;parse-names&quot;:false,&quot;dropping-particle&quot;:&quot;&quot;,&quot;non-dropping-particle&quot;:&quot;&quot;},{&quot;family&quot;:&quot;Crespo&quot;,&quot;given&quot;:&quot;Jean-François&quot;,&quot;parse-names&quot;:false,&quot;dropping-particle&quot;:&quot;&quot;,&quot;non-dropping-particle&quot;:&quot;&quot;},{&quot;family&quot;:&quot;Dennison&quot;,&quot;given&quot;:&quot;Dan&quot;,&quot;parse-names&quot;:false,&quot;dropping-particle&quot;:&quot;&quot;,&quot;non-dropping-particle&quot;:&quot;&quot;}],&quot;container-title&quot;:&quot;https://papers.nips.cc/paper/5656-hidden-technical-debt-in-machine-learning-systems.pdf&quot;,&quot;PMID&quot;:&quot;edsbas.FDB6A5BD&quot;,&quot;URL&quot;:&quot;https://research.ebsco.com/linkprocessor/plink?id=09c966e5-9230-31c4-986c-46662e73e507&quot;,&quot;publisher-place&quot;:&quot;United States, North America&quot;,&quot;language&quot;:&quot;English&quot;,&quot;abstract&quot;:&quot;Machine learning offers a fantastically powerful toolkit for building useful complex prediction systems quickly. This paper argues it is dangerous to think of these quick wins as coming for free. Using the software engineering framework of technical debt, we find it is common to incur massive ongoing maintenance costs in real-world ML systems. We explore several ML-specific risk factors to account for in system design. These include boundary erosion, entanglement, hidden feedback loops, undeclared consumers, data dependencies, configuration issues, changes in the external world, and a variety of system-level anti-patterns.&quot;,&quot;container-title-short&quot;:&quot;&quot;},&quot;isTemporary&quot;:false}]},{&quot;citationID&quot;:&quot;MENDELEY_CITATION_de55b93b-0960-4b7e-8b6e-955feeb5beff&quot;,&quot;properties&quot;:{&quot;noteIndex&quot;:0},&quot;isEdited&quot;:false,&quot;manualOverride&quot;:{&quot;isManuallyOverridden&quot;:false,&quot;citeprocText&quot;:&quot;(Sculley et al., n.d.)&quot;,&quot;manualOverrideText&quot;:&quot;&quot;},&quot;citationTag&quot;:&quot;MENDELEY_CITATION_v3_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&quot;,&quot;citationItems&quot;:[{&quot;id&quot;:&quot;c00f1fcc-443b-3dc8-a30a-b740baa2ee5d&quot;,&quot;itemData&quot;:{&quot;type&quot;:&quot;article-journal&quot;,&quot;id&quot;:&quot;c00f1fcc-443b-3dc8-a30a-b740baa2ee5d&quot;,&quot;title&quot;:&quot;Hidden Technical Debt in Machine Learning Systems&quot;,&quot;author&quot;:[{&quot;family&quot;:&quot;Sculley&quot;,&quot;given&quot;:&quot;D&quot;,&quot;parse-names&quot;:false,&quot;dropping-particle&quot;:&quot;&quot;,&quot;non-dropping-particle&quot;:&quot;&quot;},{&quot;family&quot;:&quot;Holt&quot;,&quot;given&quot;:&quot;Gary&quot;,&quot;parse-names&quot;:false,&quot;dropping-particle&quot;:&quot;&quot;,&quot;non-dropping-particle&quot;:&quot;&quot;},{&quot;family&quot;:&quot;Golovin&quot;,&quot;given&quot;:&quot;Daniel&quot;,&quot;parse-names&quot;:false,&quot;dropping-particle&quot;:&quot;&quot;,&quot;non-dropping-particle&quot;:&quot;&quot;},{&quot;family&quot;:&quot;Davydov&quot;,&quot;given&quot;:&quot;Eugene&quot;,&quot;parse-names&quot;:false,&quot;dropping-particle&quot;:&quot;&quot;,&quot;non-dropping-particle&quot;:&quot;&quot;},{&quot;family&quot;:&quot;Phillips&quot;,&quot;given&quot;:&quot;Todd&quot;,&quot;parse-names&quot;:false,&quot;dropping-particle&quot;:&quot;&quot;,&quot;non-dropping-particle&quot;:&quot;&quot;},{&quot;family&quot;:&quot;Ebner&quot;,&quot;given&quot;:&quot;Dietmar&quot;,&quot;parse-names&quot;:false,&quot;dropping-particle&quot;:&quot;&quot;,&quot;non-dropping-particle&quot;:&quot;&quot;},{&quot;family&quot;:&quot;Chaudhary&quot;,&quot;given&quot;:&quot;Vinay&quot;,&quot;parse-names&quot;:false,&quot;dropping-particle&quot;:&quot;&quot;,&quot;non-dropping-particle&quot;:&quot;&quot;},{&quot;family&quot;:&quot;Young&quot;,&quot;given&quot;:&quot;Michael&quot;,&quot;parse-names&quot;:false,&quot;dropping-particle&quot;:&quot;&quot;,&quot;non-dropping-particle&quot;:&quot;&quot;},{&quot;family&quot;:&quot;Crespo&quot;,&quot;given&quot;:&quot;Jean-François&quot;,&quot;parse-names&quot;:false,&quot;dropping-particle&quot;:&quot;&quot;,&quot;non-dropping-particle&quot;:&quot;&quot;},{&quot;family&quot;:&quot;Dennison&quot;,&quot;given&quot;:&quot;Dan&quot;,&quot;parse-names&quot;:false,&quot;dropping-particle&quot;:&quot;&quot;,&quot;non-dropping-particle&quot;:&quot;&quot;}],&quot;container-title&quot;:&quot;https://papers.nips.cc/paper/5656-hidden-technical-debt-in-machine-learning-systems.pdf&quot;,&quot;PMID&quot;:&quot;edsbas.FDB6A5BD&quot;,&quot;URL&quot;:&quot;https://research.ebsco.com/linkprocessor/plink?id=09c966e5-9230-31c4-986c-46662e73e507&quot;,&quot;publisher-place&quot;:&quot;United States, North America&quot;,&quot;language&quot;:&quot;English&quot;,&quot;abstract&quot;:&quot;Machine learning offers a fantastically powerful toolkit for building useful complex prediction systems quickly. This paper argues it is dangerous to think of these quick wins as coming for free. Using the software engineering framework of technical debt, we find it is common to incur massive ongoing maintenance costs in real-world ML systems. We explore several ML-specific risk factors to account for in system design. These include boundary erosion, entanglement, hidden feedback loops, undeclared consumers, data dependencies, configuration issues, changes in the external world, and a variety of system-level anti-patterns.&quot;,&quot;container-title-short&quot;:&quot;&quot;},&quot;isTemporary&quot;:false}]},{&quot;citationID&quot;:&quot;MENDELEY_CITATION_12eb1245-daca-4fe4-a18a-6a08dc422174&quot;,&quot;properties&quot;:{&quot;noteIndex&quot;:0},&quot;isEdited&quot;:false,&quot;manualOverride&quot;:{&quot;isManuallyOverridden&quot;:true,&quot;citeprocText&quot;:&quot;(Rossum &amp;#38; Drake, 2002)&quot;,&quot;manualOverrideText&quot;:&quot;(Rossum &amp; Drake, 2002&quot;},&quot;citationTag&quot;:&quot;MENDELEY_CITATION_v3_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&quot;,&quot;citationItems&quot;:[{&quot;id&quot;:&quot;c352a248-2d2f-3f36-9f7d-2a7677a061a8&quot;,&quot;itemData&quot;:{&quot;type&quot;:&quot;article-journal&quot;,&quot;id&quot;:&quot;c352a248-2d2f-3f36-9f7d-2a7677a061a8&quot;,&quot;title&quot;:&quot;Python Reference Manual Release 2.2.1&quot;,&quot;author&quot;:[{&quot;family&quot;:&quot;Rossum&quot;,&quot;given&quot;:&quot;Guido&quot;,&quot;parse-names&quot;:false,&quot;dropping-particle&quot;:&quot;Van&quot;,&quot;non-dropping-particle&quot;:&quot;&quot;},{&quot;family&quot;:&quot;Drake&quot;,&quot;given&quot;:&quot;Fred L&quot;,&quot;parse-names&quot;:false,&quot;dropping-particle&quot;:&quot;&quot;,&quot;non-dropping-particle&quot;:&quot;&quot;}],&quot;container-title&quot;:&quot;http://webstaff.itn.liu.se/~matco/TNM053/Documentation/python_reference_manual.pdf&quot;,&quot;PMID&quot;:&quot;edsbas.F095DD70&quot;,&quot;URL&quot;:&quot;https://research.ebsco.com/linkprocessor/plink?id=f742ac89-2db9-3c0d-9cdf-41c2ebd07271&quot;,&quot;issued&quot;:{&quot;date-parts&quot;:[[2002,1,1]]},&quot;publisher-place&quot;:&quot;United States, North America&quot;,&quot;language&quot;:&quot;English&quot;,&quot;abstract&quot;:&quot;Python is an interpreted, object-oriented, high-level programming language with dynamic semantics. Its high-level built in data structures, combined with dynamic typing and dynamic binding, make it very attractive for rapid application development, as well as for use as a scripting or glue language to connect existing components together. Python’s simple, easy to learn syntax emphasizes readability and therefore reduces the cost of program maintenance. Python supports modules and packages, which encourages program modularity and code reuse. The Python interpreter and the extensive standard library are available in source or binary form without charge for all major platforms, and can be freely distributed. This reference manual describes the syntax and “core semantics ” of the language. It is terse, but attempts to be exact and complete. The semantics of non-essential built-in object types and of the builtin functions and modules are described in the Python Library Reference. For an informal introduction to the language, see the Python Tutorial. For C or C++ programmers, two additional manuals exist: Extending and Embedding the Python Interpreter describes the high-level picture of how to write a Python extension module, and the Python/C API Reference Manual describes the interfaces available to C/C++&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ED7EC5-40F5-5C4D-8ACA-7A77DEAB6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3405</Words>
  <Characters>19414</Characters>
  <Application>Microsoft Office Word</Application>
  <DocSecurity>0</DocSecurity>
  <Lines>161</Lines>
  <Paragraphs>45</Paragraphs>
  <ScaleCrop>false</ScaleCrop>
  <Company/>
  <LinksUpToDate>false</LinksUpToDate>
  <CharactersWithSpaces>22774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Zaiba Khan</dc:creator>
  <cp:keywords/>
  <cp:lastModifiedBy>Zaiba Khan</cp:lastModifiedBy>
  <cp:revision>2</cp:revision>
  <dcterms:created xsi:type="dcterms:W3CDTF">2026-01-16T11:11:00Z</dcterms:created>
  <dcterms:modified xsi:type="dcterms:W3CDTF">2026-01-16T11:11:00Z</dcterms:modified>
</cp:coreProperties>
</file>