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33EB" w14:textId="0E2205FE" w:rsidR="00F16E3D" w:rsidRPr="009F7092" w:rsidRDefault="00454422">
      <w:pPr>
        <w:rPr>
          <w:b/>
          <w:bCs/>
          <w:u w:val="single"/>
        </w:rPr>
      </w:pPr>
      <w:r w:rsidRPr="00454422">
        <w:rPr>
          <w:b/>
          <w:bCs/>
          <w:sz w:val="48"/>
          <w:szCs w:val="48"/>
          <w:u w:val="single"/>
        </w:rPr>
        <w:t>LAB 9</w:t>
      </w:r>
      <w:r w:rsidR="00D463B0">
        <w:rPr>
          <w:b/>
          <w:bCs/>
          <w:sz w:val="48"/>
          <w:szCs w:val="48"/>
          <w:u w:val="single"/>
        </w:rPr>
        <w:t>:</w:t>
      </w:r>
      <w:r w:rsidR="00D463B0" w:rsidRPr="00D463B0">
        <w:rPr>
          <w:sz w:val="48"/>
          <w:szCs w:val="48"/>
        </w:rPr>
        <w:t xml:space="preserve"> </w:t>
      </w:r>
      <w:r w:rsidR="00D463B0" w:rsidRPr="009F7092">
        <w:t>You are developing a feature for a file storage system where data is organized in a hierarchical folder structure, represented as a binary tree. Each folder can have up to two subfolders (left and right child). To ensure efficient data access and backup, the system must remain balanced — meaning that for every folder, the difference in height between its left and right subtrees should not exceed one. Write a function </w:t>
      </w:r>
      <w:proofErr w:type="spellStart"/>
      <w:r w:rsidR="00D463B0" w:rsidRPr="009F7092">
        <w:t>isSystemBalanced</w:t>
      </w:r>
      <w:proofErr w:type="spellEnd"/>
      <w:r w:rsidR="00D463B0" w:rsidRPr="009F7092">
        <w:t xml:space="preserve">(root) that checks whether the folder structure (binary tree) is </w:t>
      </w:r>
      <w:proofErr w:type="gramStart"/>
      <w:r w:rsidR="00D463B0" w:rsidRPr="009F7092">
        <w:t>height-balanced</w:t>
      </w:r>
      <w:proofErr w:type="gramEnd"/>
      <w:r w:rsidR="00D463B0" w:rsidRPr="009F7092">
        <w:t>. The function should return true if the system is balanced and false otherwise,</w:t>
      </w:r>
    </w:p>
    <w:p w14:paraId="17AB9CD5" w14:textId="77777777" w:rsidR="00454422" w:rsidRDefault="00454422">
      <w:pPr>
        <w:rPr>
          <w:b/>
          <w:bCs/>
          <w:sz w:val="48"/>
          <w:szCs w:val="48"/>
          <w:u w:val="single"/>
        </w:rPr>
      </w:pPr>
    </w:p>
    <w:p w14:paraId="45D78432" w14:textId="5F4AF7E9" w:rsidR="00454422" w:rsidRPr="00454422" w:rsidRDefault="00454422">
      <w:pPr>
        <w:rPr>
          <w:b/>
          <w:bCs/>
          <w:sz w:val="48"/>
          <w:szCs w:val="48"/>
          <w:u w:val="single"/>
        </w:rPr>
      </w:pPr>
      <w:r w:rsidRPr="00454422">
        <w:rPr>
          <w:b/>
          <w:bCs/>
          <w:noProof/>
          <w:sz w:val="48"/>
          <w:szCs w:val="48"/>
          <w:u w:val="single"/>
        </w:rPr>
        <w:drawing>
          <wp:inline distT="0" distB="0" distL="0" distR="0" wp14:anchorId="5A15980F" wp14:editId="2D837985">
            <wp:extent cx="5943600" cy="2503805"/>
            <wp:effectExtent l="0" t="0" r="0" b="0"/>
            <wp:docPr id="52264090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40903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422" w:rsidRPr="00454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22"/>
    <w:rsid w:val="001261FD"/>
    <w:rsid w:val="002375D8"/>
    <w:rsid w:val="00454422"/>
    <w:rsid w:val="009F7092"/>
    <w:rsid w:val="00D463B0"/>
    <w:rsid w:val="00DE5E57"/>
    <w:rsid w:val="00F16E3D"/>
    <w:rsid w:val="00F3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8506"/>
  <w15:chartTrackingRefBased/>
  <w15:docId w15:val="{43031234-3467-4DFF-994F-90370A01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Bin Tariq</dc:creator>
  <cp:keywords/>
  <dc:description/>
  <cp:lastModifiedBy>zaidbtariq05@gmail.com</cp:lastModifiedBy>
  <cp:revision>3</cp:revision>
  <dcterms:created xsi:type="dcterms:W3CDTF">2025-11-16T11:36:00Z</dcterms:created>
  <dcterms:modified xsi:type="dcterms:W3CDTF">2025-11-16T11:58:00Z</dcterms:modified>
</cp:coreProperties>
</file>