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14="http://schemas.microsoft.com/office/word/2010/wordml" xmlns:wp14="http://schemas.microsoft.com/office/word/2010/wordprocessingDraw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c="http://schemas.openxmlformats.org/markup-compatibility/2006" xmlns:a14="http://schemas.microsoft.com/office/drawing/2010/main" mc:Ignorable="w14 wp14">
  <w:body>
    <w:p xmlns:wp14="http://schemas.microsoft.com/office/word/2010/wordml" w14:paraId="6566075B" wp14:textId="77777777">
      <w:pPr>
        <w:pStyle w:val="Heading1"/>
      </w:pPr>
      <w:r>
        <w:t xml:space="preserve">Informe Solemne 1 — Smart Campus IoT</w:t>
      </w:r>
    </w:p>
    <w:p xmlns:wp14="http://schemas.microsoft.com/office/word/2010/wordml" w14:paraId="5EEA3CEE" wp14:textId="77777777">
      <w:pPr/>
      <w:r>
        <w:t xml:space="preserve">Ingeniería Civil Informática · Facultad de Ingeniería · Universidad Andrés Bello · Octubre de 2026</w:t>
      </w:r>
    </w:p>
    <w:p xmlns:wp14="http://schemas.microsoft.com/office/word/2010/wordml" w14:paraId="6D2BACD1" wp14:textId="77777777">
      <w:pPr>
        <w:pStyle w:val="Heading2"/>
      </w:pPr>
      <w:r>
        <w:t xml:space="preserve">Resumen</w:t>
      </w:r>
    </w:p>
    <w:p xmlns:wp14="http://schemas.microsoft.com/office/word/2010/wordml" w14:paraId="689240D8" wp14:textId="77777777">
      <w:pPr/>
      <w:r>
        <w:t xml:space="preserve">El presente informe documenta el diseño, la implementación y la evaluación de capacidad de Smart Campus IoT, un sistema de monitoreo ambiental y de ocupación de salas desarrollado para la evaluación Solemne 1 de la asignatura Infraestructura TI. El sistema utiliza una Raspberry Pi 4 equipada con un sensor de temperatura y humedad (DHT11) y un sensor de presencia infrarrojo pasivo (PIR), cuyas lecturas son procesadas localmente por seis microservicios en contenedores Docker y enviadas a una API propia desplegada en Vercel, que las almacena en Cloud Firestore. Una plataforma web con autenticación y control de acceso por roles permite consultar los datos en tiempo real, revisar el histórico y configurar el dispositivo de forma remota.</w:t>
      </w:r>
    </w:p>
    <w:p xmlns:wp14="http://schemas.microsoft.com/office/word/2010/wordml" w14:paraId="365876E3" wp14:textId="77777777">
      <w:pPr/>
      <w:r>
        <w:t xml:space="preserve">La evaluación de uso muestra que, gracias a la agregación de las lecturas en el propio dispositivo, el sistema consume el 14,5 % de las escrituras diarias y el 27 % de las lecturas diarias que ofrece la capa gratuita de Firestore, por lo que opera sin costo. Se proyecta además su crecimiento a 10, 100 y 1.000 dispositivos y se comparan los costos de migración a plataformas PaaS e IaaS de pago.</w:t>
      </w:r>
    </w:p>
    <w:p xmlns:wp14="http://schemas.microsoft.com/office/word/2010/wordml" w14:paraId="692B9D0E" wp14:textId="77777777">
      <w:pPr>
        <w:pStyle w:val="Heading2"/>
      </w:pPr>
      <w:r>
        <w:t xml:space="preserve">Datos de la entrega</w:t>
      </w:r>
    </w:p>
    <w:tbl>
      <w:tblPr>
        <w:tblStyle w:val="TableGrid"/>
        <w:tblW w:w="0" w:type="auto"/>
        <w:tblLayout w:type="fixed"/>
        <w:tblLook w:val="04A0" w:firstRow="1" w:lastRow="0" w:firstColumn="0" w:lastColumn="0" w:noHBand="0" w:noVBand="1"/>
      </w:tblPr>
      <w:tblGrid>
        <w:gridCol w:w="3063"/>
        <w:gridCol w:w="6296"/>
      </w:tblGrid>
      <w:tr xmlns:wp14="http://schemas.microsoft.com/office/word/2010/wordml" w14:paraId="3927ED15" wp14:textId="77777777">
        <w:trPr>
          <w:tblHeader/>
        </w:trPr>
        <w:tc>
          <w:tcPr>
            <w:tcW w:w="3063" w:type="dxa"/>
            <w:shd w:val="clear" w:color="auto" w:fill="F2F2F2"/>
          </w:tcPr>
          <w:p w14:paraId="6D8EA27F" wp14:textId="77777777">
            <w:pPr/>
            <w:r>
              <w:t xml:space="preserve">Campo</w:t>
            </w:r>
          </w:p>
        </w:tc>
        <w:tc>
          <w:tcPr>
            <w:tcW w:w="6296" w:type="dxa"/>
            <w:shd w:val="clear" w:color="auto" w:fill="F2F2F2"/>
          </w:tcPr>
          <w:p w14:paraId="1A62781E" wp14:textId="77777777">
            <w:pPr/>
            <w:r>
              <w:t xml:space="preserve">Valor</w:t>
            </w:r>
          </w:p>
        </w:tc>
      </w:tr>
      <w:tr xmlns:wp14="http://schemas.microsoft.com/office/word/2010/wordml" w14:paraId="691B6F22" wp14:textId="77777777">
        <w:tc>
          <w:tcPr>
            <w:tcW w:w="3063" w:type="dxa"/>
          </w:tcPr>
          <w:p w14:paraId="086FDAA6" wp14:textId="77777777">
            <w:pPr/>
            <w:r>
              <w:t xml:space="preserve">Asignatura</w:t>
            </w:r>
          </w:p>
        </w:tc>
        <w:tc>
          <w:tcPr>
            <w:tcW w:w="6296" w:type="dxa"/>
          </w:tcPr>
          <w:p w14:paraId="3B89C3CE" wp14:textId="77777777">
            <w:pPr/>
            <w:r>
              <w:t xml:space="preserve">Infraestructura TI, Facultad de Ingeniería, Universidad Andrés Bello</w:t>
            </w:r>
          </w:p>
        </w:tc>
      </w:tr>
      <w:tr xmlns:wp14="http://schemas.microsoft.com/office/word/2010/wordml" w14:paraId="7094B61B" wp14:textId="77777777">
        <w:tc>
          <w:tcPr>
            <w:tcW w:w="3063" w:type="dxa"/>
          </w:tcPr>
          <w:p w14:paraId="65AD30AD" wp14:textId="77777777">
            <w:pPr/>
            <w:r>
              <w:t xml:space="preserve">Carrera</w:t>
            </w:r>
          </w:p>
        </w:tc>
        <w:tc>
          <w:tcPr>
            <w:tcW w:w="6296" w:type="dxa"/>
          </w:tcPr>
          <w:p w14:paraId="22EB382A" wp14:textId="77777777">
            <w:pPr/>
            <w:r>
              <w:t xml:space="preserve">Ingeniería Civil Informática, tercer año</w:t>
            </w:r>
          </w:p>
        </w:tc>
      </w:tr>
      <w:tr xmlns:wp14="http://schemas.microsoft.com/office/word/2010/wordml" w14:paraId="36C3EE36" wp14:textId="77777777">
        <w:tc>
          <w:tcPr>
            <w:tcW w:w="3063" w:type="dxa"/>
          </w:tcPr>
          <w:p w14:paraId="271EC0BF" wp14:textId="77777777">
            <w:pPr/>
            <w:r>
              <w:t xml:space="preserve">Evaluación</w:t>
            </w:r>
          </w:p>
        </w:tc>
        <w:tc>
          <w:tcPr>
            <w:tcW w:w="6296" w:type="dxa"/>
          </w:tcPr>
          <w:p w14:paraId="4C40C310" wp14:textId="77777777">
            <w:pPr/>
            <w:r>
              <w:t xml:space="preserve">Solemne 1: Sistema IoT con microservicios en Raspberry Pi y plataforma en la nube</w:t>
            </w:r>
          </w:p>
        </w:tc>
      </w:tr>
      <w:tr xmlns:wp14="http://schemas.microsoft.com/office/word/2010/wordml" w14:paraId="2E3E9C74" wp14:textId="77777777">
        <w:tc>
          <w:tcPr>
            <w:tcW w:w="3063" w:type="dxa"/>
          </w:tcPr>
          <w:p w14:paraId="596AA3AE" wp14:textId="77777777">
            <w:pPr/>
            <w:r>
              <w:t xml:space="preserve">Proyecto</w:t>
            </w:r>
          </w:p>
        </w:tc>
        <w:tc>
          <w:tcPr>
            <w:tcW w:w="6296" w:type="dxa"/>
          </w:tcPr>
          <w:p w14:paraId="2240DB81" wp14:textId="77777777">
            <w:pPr/>
            <w:r>
              <w:t xml:space="preserve">Smart Campus: monitoreo ambiental y de ocupación de salas</w:t>
            </w:r>
          </w:p>
        </w:tc>
      </w:tr>
      <w:tr xmlns:wp14="http://schemas.microsoft.com/office/word/2010/wordml" w14:paraId="0CEEA370" wp14:textId="77777777">
        <w:tc>
          <w:tcPr>
            <w:tcW w:w="3063" w:type="dxa"/>
          </w:tcPr>
          <w:p w14:paraId="0C8FCB50" wp14:textId="77777777">
            <w:pPr/>
            <w:r>
              <w:t xml:space="preserve">Integrantes</w:t>
            </w:r>
          </w:p>
        </w:tc>
        <w:tc>
          <w:tcPr>
            <w:tcW w:w="6296" w:type="dxa"/>
          </w:tcPr>
          <w:p w14:paraId="0C3608DD" wp14:textId="77777777">
            <w:pPr/>
            <w:r>
              <w:t>Zaid Isamit Alvial, Jhon Rojas Caceres y Agustin Carmona Aguilera</w:t>
            </w:r>
          </w:p>
        </w:tc>
      </w:tr>
      <w:tr xmlns:wp14="http://schemas.microsoft.com/office/word/2010/wordml" w14:paraId="74B592FD" wp14:textId="77777777">
        <w:tc>
          <w:tcPr>
            <w:tcW w:w="3063" w:type="dxa"/>
          </w:tcPr>
          <w:p w14:paraId="414BA559" wp14:textId="77777777">
            <w:pPr/>
            <w:r>
              <w:t xml:space="preserve">Repositorio</w:t>
            </w:r>
          </w:p>
        </w:tc>
        <w:tc>
          <w:tcPr>
            <w:tcW w:w="6296" w:type="dxa"/>
          </w:tcPr>
          <w:p w14:paraId="7F72E04A" wp14:textId="77777777">
            <w:pPr/>
            <w:hyperlink w:history="1" r:id="rId3">
              <w:r>
                <w:rPr>
                  <w:rStyle w:val="Hyperlink"/>
                </w:rPr>
                <w:t xml:space="preserve">github.com/ZaidIsamit/RaspberryPi</w:t>
              </w:r>
            </w:hyperlink>
          </w:p>
        </w:tc>
      </w:tr>
      <w:tr xmlns:wp14="http://schemas.microsoft.com/office/word/2010/wordml" w14:paraId="54E3B111" wp14:textId="77777777">
        <w:tc>
          <w:tcPr>
            <w:tcW w:w="3063" w:type="dxa"/>
          </w:tcPr>
          <w:p w14:paraId="58B39220" wp14:textId="77777777">
            <w:pPr/>
            <w:r>
              <w:t xml:space="preserve">Plataforma pública</w:t>
            </w:r>
          </w:p>
        </w:tc>
        <w:tc>
          <w:tcPr>
            <w:tcW w:w="6296" w:type="dxa"/>
          </w:tcPr>
          <w:p w14:paraId="3A861863" wp14:textId="77777777">
            <w:pPr/>
            <w:hyperlink w:history="1" r:id="rId4">
              <w:r>
                <w:rPr>
                  <w:rStyle w:val="Hyperlink"/>
                </w:rPr>
                <w:t xml:space="preserve">raspberry-pi-y1p2.vercel.app</w:t>
              </w:r>
            </w:hyperlink>
          </w:p>
        </w:tc>
      </w:tr>
      <w:tr xmlns:wp14="http://schemas.microsoft.com/office/word/2010/wordml" w14:paraId="7D8AB40D" wp14:textId="77777777">
        <w:tc>
          <w:tcPr>
            <w:tcW w:w="3063" w:type="dxa"/>
          </w:tcPr>
          <w:p w14:paraId="5FDDB7C2" wp14:textId="77777777">
            <w:pPr/>
            <w:r>
              <w:t xml:space="preserve">Periodo de medición</w:t>
            </w:r>
          </w:p>
        </w:tc>
        <w:tc>
          <w:tcPr>
            <w:tcW w:w="6296" w:type="dxa"/>
          </w:tcPr>
          <w:p w14:paraId="150ACB33" wp14:textId="77777777">
            <w:pPr/>
            <w:r>
              <w:t xml:space="preserve">21 al 28 de octubre de 2026</w:t>
            </w:r>
          </w:p>
        </w:tc>
      </w:tr>
    </w:tbl>
    <w:p xmlns:wp14="http://schemas.microsoft.com/office/word/2010/wordml" w14:paraId="6BBA99ED" wp14:textId="77777777">
      <w:pPr/>
      <w:r>
        <w:t xml:space="preserve">Para la revisión de la plataforma se habilitaron tres cuentas de prueba, todas con la contraseña </w:t>
      </w:r>
      <w:r>
        <w:rPr>
          <w:rStyle w:val="CodeChar"/>
        </w:rPr>
        <w:t xml:space="preserve">Admin2026.A</w:t>
      </w:r>
      <w:r>
        <w:t xml:space="preserve">. Cada una permite verificar un aspecto distinto del control de acceso, según se detalla en la Tabla 1.</w:t>
      </w:r>
    </w:p>
    <w:p xmlns:wp14="http://schemas.microsoft.com/office/word/2010/wordml" w14:paraId="520D43F8" wp14:textId="77777777">
      <w:pPr/>
      <w:r>
        <w:rPr>
          <w:i/>
        </w:rPr>
        <w:t xml:space="preserve">Tabla 1. Cuentas de prueba.</w:t>
      </w:r>
    </w:p>
    <w:tbl>
      <w:tblPr>
        <w:tblStyle w:val="TableGrid"/>
        <w:tblW w:w="0" w:type="auto"/>
        <w:tblLayout w:type="fixed"/>
        <w:tblLook w:val="04A0" w:firstRow="1" w:lastRow="0" w:firstColumn="0" w:lastColumn="0" w:noHBand="0" w:noVBand="1"/>
      </w:tblPr>
      <w:tblGrid>
        <w:gridCol w:w="2340"/>
        <w:gridCol w:w="1707"/>
        <w:gridCol w:w="1629"/>
        <w:gridCol w:w="3684"/>
      </w:tblGrid>
      <w:tr xmlns:wp14="http://schemas.microsoft.com/office/word/2010/wordml" w14:paraId="150759A2" wp14:textId="77777777">
        <w:trPr>
          <w:tblHeader/>
        </w:trPr>
        <w:tc>
          <w:tcPr>
            <w:tcW w:w="2340" w:type="dxa"/>
            <w:shd w:val="clear" w:color="auto" w:fill="F2F2F2"/>
          </w:tcPr>
          <w:p w14:paraId="305016C0" wp14:textId="77777777">
            <w:pPr/>
            <w:r>
              <w:t xml:space="preserve">Correo</w:t>
            </w:r>
          </w:p>
        </w:tc>
        <w:tc>
          <w:tcPr>
            <w:tcW w:w="1707" w:type="dxa"/>
            <w:shd w:val="clear" w:color="auto" w:fill="F2F2F2"/>
          </w:tcPr>
          <w:p w14:paraId="460AC78E" wp14:textId="77777777">
            <w:pPr/>
            <w:r>
              <w:t xml:space="preserve">Rol</w:t>
            </w:r>
          </w:p>
        </w:tc>
        <w:tc>
          <w:tcPr>
            <w:tcW w:w="1629" w:type="dxa"/>
            <w:shd w:val="clear" w:color="auto" w:fill="F2F2F2"/>
          </w:tcPr>
          <w:p w14:paraId="03A132D6" wp14:textId="77777777">
            <w:pPr/>
            <w:r>
              <w:t xml:space="preserve">Organización</w:t>
            </w:r>
          </w:p>
        </w:tc>
        <w:tc>
          <w:tcPr>
            <w:tcW w:w="3684" w:type="dxa"/>
            <w:shd w:val="clear" w:color="auto" w:fill="F2F2F2"/>
          </w:tcPr>
          <w:p w14:paraId="68D74B49" wp14:textId="77777777">
            <w:pPr/>
            <w:r>
              <w:t xml:space="preserve">Propósito</w:t>
            </w:r>
          </w:p>
        </w:tc>
      </w:tr>
      <w:tr xmlns:wp14="http://schemas.microsoft.com/office/word/2010/wordml" w14:paraId="4FE1F268" wp14:textId="77777777">
        <w:tc>
          <w:tcPr>
            <w:tcW w:w="2340" w:type="dxa"/>
          </w:tcPr>
          <w:p w14:paraId="4E4C0428" wp14:textId="77777777">
            <w:pPr/>
            <w:r>
              <w:t xml:space="preserve">admin.norte@unab.cl</w:t>
            </w:r>
          </w:p>
        </w:tc>
        <w:tc>
          <w:tcPr>
            <w:tcW w:w="1707" w:type="dxa"/>
          </w:tcPr>
          <w:p w14:paraId="1EEF2EED" wp14:textId="77777777">
            <w:pPr/>
            <w:r>
              <w:t xml:space="preserve">Administrador</w:t>
            </w:r>
          </w:p>
        </w:tc>
        <w:tc>
          <w:tcPr>
            <w:tcW w:w="1629" w:type="dxa"/>
          </w:tcPr>
          <w:p w14:paraId="2C908FA8" wp14:textId="77777777">
            <w:pPr/>
            <w:r>
              <w:t xml:space="preserve">campus-norte</w:t>
            </w:r>
          </w:p>
        </w:tc>
        <w:tc>
          <w:tcPr>
            <w:tcW w:w="3684" w:type="dxa"/>
          </w:tcPr>
          <w:p w14:paraId="13F621E4" wp14:textId="77777777">
            <w:pPr/>
            <w:r>
              <w:t xml:space="preserve">Visualiza la Sala 101 y modifica la configuración del dispositivo</w:t>
            </w:r>
          </w:p>
        </w:tc>
      </w:tr>
      <w:tr xmlns:wp14="http://schemas.microsoft.com/office/word/2010/wordml" w14:paraId="2D146EF7" wp14:textId="77777777">
        <w:tc>
          <w:tcPr>
            <w:tcW w:w="2340" w:type="dxa"/>
          </w:tcPr>
          <w:p w14:paraId="5A2A20D2" wp14:textId="77777777">
            <w:pPr/>
            <w:r>
              <w:t xml:space="preserve">consulta.norte@unab.cl</w:t>
            </w:r>
          </w:p>
        </w:tc>
        <w:tc>
          <w:tcPr>
            <w:tcW w:w="1707" w:type="dxa"/>
          </w:tcPr>
          <w:p w14:paraId="7BAA9D94" wp14:textId="77777777">
            <w:pPr/>
            <w:r>
              <w:t xml:space="preserve">Consulta</w:t>
            </w:r>
          </w:p>
        </w:tc>
        <w:tc>
          <w:tcPr>
            <w:tcW w:w="1629" w:type="dxa"/>
          </w:tcPr>
          <w:p w14:paraId="1DA9B450" wp14:textId="77777777">
            <w:pPr/>
            <w:r>
              <w:t xml:space="preserve">campus-norte</w:t>
            </w:r>
          </w:p>
        </w:tc>
        <w:tc>
          <w:tcPr>
            <w:tcW w:w="3684" w:type="dxa"/>
          </w:tcPr>
          <w:p w14:paraId="0CB1B007" wp14:textId="77777777">
            <w:pPr/>
            <w:r>
              <w:t xml:space="preserve">Visualiza la Sala 101 sin permisos de modificación</w:t>
            </w:r>
          </w:p>
        </w:tc>
      </w:tr>
      <w:tr xmlns:wp14="http://schemas.microsoft.com/office/word/2010/wordml" w14:paraId="21839FA3" wp14:textId="77777777">
        <w:tc>
          <w:tcPr>
            <w:tcW w:w="2340" w:type="dxa"/>
          </w:tcPr>
          <w:p w14:paraId="759D0296" wp14:textId="77777777">
            <w:pPr/>
            <w:r>
              <w:t xml:space="preserve">admin.sur@unab.cl</w:t>
            </w:r>
          </w:p>
        </w:tc>
        <w:tc>
          <w:tcPr>
            <w:tcW w:w="1707" w:type="dxa"/>
          </w:tcPr>
          <w:p w14:paraId="079373F7" wp14:textId="77777777">
            <w:pPr/>
            <w:r>
              <w:t xml:space="preserve">Administrador</w:t>
            </w:r>
          </w:p>
        </w:tc>
        <w:tc>
          <w:tcPr>
            <w:tcW w:w="1629" w:type="dxa"/>
          </w:tcPr>
          <w:p w14:paraId="3E2B0391" wp14:textId="77777777">
            <w:pPr/>
            <w:r>
              <w:t xml:space="preserve">campus-sur</w:t>
            </w:r>
          </w:p>
        </w:tc>
        <w:tc>
          <w:tcPr>
            <w:tcW w:w="3684" w:type="dxa"/>
          </w:tcPr>
          <w:p w14:paraId="7853A057" wp14:textId="77777777">
            <w:pPr/>
            <w:r>
              <w:t xml:space="preserve">Comprueba que una organización no accede a los datos de otra</w:t>
            </w:r>
          </w:p>
        </w:tc>
      </w:tr>
    </w:tbl>
    <w:p xmlns:wp14="http://schemas.microsoft.com/office/word/2010/wordml" w14:paraId="2638C517" wp14:textId="77777777">
      <w:pPr>
        <w:pStyle w:val="Heading2"/>
      </w:pPr>
      <w:r>
        <w:t xml:space="preserve">1. Introducción y objetivos</w:t>
      </w:r>
    </w:p>
    <w:p xmlns:wp14="http://schemas.microsoft.com/office/word/2010/wordml" w14:paraId="01D2F517" wp14:textId="77777777">
      <w:pPr/>
      <w:r>
        <w:t xml:space="preserve">La gestión de los espacios de un campus universitario requiere información oportuna sobre su uso y sus condiciones ambientales. Saber si una sala está ocupada, si su temperatura es adecuada o si presenta exceso de humedad permite decidir cuándo climatizar, ventilar o revisar un uso fuera del horario autorizado. Los sistemas de Internet de las Cosas (IoT) ofrecen una solución de bajo costo para obtener esta información de forma continua y automatizada.</w:t>
      </w:r>
    </w:p>
    <w:p xmlns:wp14="http://schemas.microsoft.com/office/word/2010/wordml" w14:paraId="78285B94" wp14:textId="77777777">
      <w:pPr/>
      <w:r>
        <w:t xml:space="preserve">El objetivo general del proyecto es diseñar, implementar y desplegar un sistema IoT que capture datos del entorno físico mediante sensores conectados a una Raspberry Pi, los procese con microservicios en contenedores, los almacene en una base de datos en la nube y los ponga a disposición de los usuarios a través de una plataforma web, evaluando además de manera realista el volumen de datos y el consumo de recursos que genera.</w:t>
      </w:r>
    </w:p>
    <w:p xmlns:wp14="http://schemas.microsoft.com/office/word/2010/wordml" w14:paraId="4F939D0C" wp14:textId="77777777">
      <w:pPr/>
      <w:r>
        <w:t xml:space="preserve">Para cumplir este objetivo se plantearon cinco objetivos específicos: integrar dos sensores de tipos distintos y combinar sus lecturas en información útil para la gestión de la sala; dividir el software del dispositivo en microservicios con responsabilidades únicas y comunicados por mensajería; almacenar las lecturas en Cloud Firestore a través de una API propia que valide los datos; ofrecer una plataforma web con autenticación, roles y aislamiento entre organizaciones; y cuantificar el consumo del sistema, contrastándolo con los límites de la capa gratuita y proyectando su crecimiento y su costo de migración.</w:t>
      </w:r>
    </w:p>
    <w:p xmlns:wp14="http://schemas.microsoft.com/office/word/2010/wordml" w14:paraId="7D73335D" wp14:textId="77777777">
      <w:pPr/>
      <w:r>
        <w:t xml:space="preserve">El resto del informe se organiza de la siguiente manera. Las secciones 2 a 8 describen el sistema, el hardware, la arquitectura, el modelo de datos, la API, las medidas de seguridad y el procedimiento de despliegue. Las secciones 9 a 14 presentan la evaluación de uso y capacidad, y la sección 15 expone las conclusiones.</w:t>
      </w:r>
    </w:p>
    <w:p xmlns:wp14="http://schemas.microsoft.com/office/word/2010/wordml" w14:paraId="79A63BAD" wp14:textId="77777777">
      <w:pPr>
        <w:pStyle w:val="Heading2"/>
      </w:pPr>
      <w:r>
        <w:t xml:space="preserve">2. Descripción del sistema</w:t>
      </w:r>
    </w:p>
    <w:p xmlns:wp14="http://schemas.microsoft.com/office/word/2010/wordml" w14:paraId="1EE9D341" wp14:textId="77777777">
      <w:pPr/>
      <w:r>
        <w:t xml:space="preserve">El sistema monitorea de forma continua la Sala 101 y responde dos preguntas: si la sala está ocupada y en qué condiciones ambientales se encuentra. Para ello, un sensor DHT11 mide la temperatura y la humedad relativa cada 10 segundos, mientras que un sensor PIR detecta movimiento con una frecuencia de muestreo de 10 veces por segundo. La Raspberry Pi no se limita a reenviar estas mediciones: las combina y genera, cada minuto, un resumen que contiene información directamente utilizable para la gestión de la sala.</w:t>
      </w:r>
    </w:p>
    <w:p xmlns:wp14="http://schemas.microsoft.com/office/word/2010/wordml" w14:paraId="043B3011" wp14:textId="77777777">
      <w:pPr/>
      <w:r>
        <w:t xml:space="preserve">La ocupación se determina a partir del porcentaje del minuto en que el PIR registró presencia y del número de detecciones; cuando ese porcentaje supera un umbral configurable, la sala se considera ocupada. A partir de la temperatura y la humedad se calcula un índice de confort de 0 a 100, que vale 100 cuando la temperatura se encuentra entre 20 y 24 °C y la humedad entre 40 y 60 %, y que descuenta 12 puntos por cada grado y 1,5 puntos por cada punto porcentual de humedad fuera de esos rangos.</w:t>
      </w:r>
    </w:p>
    <w:p xmlns:wp14="http://schemas.microsoft.com/office/word/2010/wordml" w14:paraId="46A2756C" wp14:textId="77777777">
      <w:pPr/>
      <w:r>
        <w:t xml:space="preserve">Al cruzar ambos resultados se obtiene un estado combinado de la sala, que puede ser vacía, ocupada y confortable, ocupada y calurosa, ocupada y fría, u ocupada y húmeda, este último con la recomendación de ventilar. El sistema genera además alertas cuando la temperatura supera los límites máximo o mínimo, cuando la humedad excede su máximo y cuando se detecta presencia fuera del horario autorizado, alerta que combina la lectura del PIR con la hora del dispositivo.</w:t>
      </w:r>
    </w:p>
    <w:p xmlns:wp14="http://schemas.microsoft.com/office/word/2010/wordml" w14:paraId="27689613" wp14:textId="77777777">
      <w:pPr/>
      <w:r>
        <w:t xml:space="preserve">El sistema opera de forma ininterrumpida, las 24 horas de los siete días de la semana. El horario configurable, que por defecto abarca de 8:00 a 22:00, no detiene la medición: únicamente define a partir de qué hora una presencia se considera fuera de horario.</w:t>
      </w:r>
    </w:p>
    <w:p xmlns:wp14="http://schemas.microsoft.com/office/word/2010/wordml" w14:paraId="58DC7AB6" wp14:textId="77777777">
      <w:pPr/>
      <w:r>
        <w:t xml:space="preserve">La plataforma web complementa al dispositivo. Permite visualizar los datos en tiempo real, consultar el histórico por rango de fechas, revisar el registro completo de lecturas y alertas, y administrar los dispositivos, lo que incluye su alta, la generación de su token de acceso y la modificación de su configuración, que la Raspberry Pi aplica sin necesidad de reiniciarse.</w:t>
      </w:r>
    </w:p>
    <w:p xmlns:wp14="http://schemas.microsoft.com/office/word/2010/wordml" w14:paraId="61E8CC73" wp14:textId="77777777">
      <w:pPr>
        <w:pStyle w:val="Heading2"/>
      </w:pPr>
      <w:r>
        <w:t xml:space="preserve">3. Hardware y esquema de conexión</w:t>
      </w:r>
    </w:p>
    <w:p xmlns:wp14="http://schemas.microsoft.com/office/word/2010/wordml" w14:paraId="4DF595BC" wp14:textId="77777777">
      <w:pPr/>
      <w:r>
        <w:t xml:space="preserve">El dispositivo corresponde a una Raspberry Pi 4 Model B. Si bien el enunciado exige al menos una Raspberry Pi 3, la Pi 4 cumple este requisito y resulta compatible con todo el diseño, ya que conserva el mismo cabezal GPIO de 40 pines con idéntica numeración, la arquitectura ARM64 y el sistema operativo Raspberry Pi OS de 64 bits.</w:t>
      </w:r>
    </w:p>
    <w:p xmlns:wp14="http://schemas.microsoft.com/office/word/2010/wordml" w14:paraId="5CFEAC28" wp14:textId="77777777">
      <w:pPr/>
      <w:r>
        <w:t xml:space="preserve">Ambos sensores son digitales y entregan su señal a 3,3 V, que es el voltaje que toleran los pines GPIO. Por este motivo no fue necesario incorporar divisores de voltaje ni un conversor analógico-digital. La Figura 1 muestra el esquema de conexión y la Tabla 2 detalla cada uno de los pines utilizados.</w:t>
      </w:r>
    </w:p>
    <w:p xmlns:wp14="http://schemas.microsoft.com/office/word/2010/wordml" w14:paraId="672A6659" wp14:textId="77777777">
      <w:pPr/>
      <w:r>
        <w:drawing>
          <wp:inline xmlns:wp14="http://schemas.microsoft.com/office/word/2010/wordprocessingDrawing" distT="0" distB="0" distL="0" distR="0" wp14:anchorId="4F0187DE" wp14:editId="7777777">
            <wp:extent cx="5486400" cy="3445328"/>
            <wp:docPr id="1" name="image1" descr="esquema de conexión · 2 sensores, 6 cables"/>
            <a:graphic xmlns:a="http://schemas.openxmlformats.org/drawingml/2006/main">
              <a:graphicData uri="http://schemas.openxmlformats.org/drawingml/2006/picture">
                <pic:pic xmlns:pic="http://schemas.openxmlformats.org/drawingml/2006/picture">
                  <pic:nvPicPr>
                    <pic:cNvPr id="1" name="image1" descr="esquema de conexión · 2 sensores, 6 cables"/>
                    <pic:cNvPicPr/>
                  </pic:nvPicPr>
                  <pic:blipFill>
                    <a:blip r:embed="rId5"/>
                    <a:stretch>
                      <a:fillRect/>
                    </a:stretch>
                  </pic:blipFill>
                  <pic:spPr>
                    <a:xfrm>
                      <a:off x="0" y="0"/>
                      <a:ext cx="5486400" cy="3445328"/>
                    </a:xfrm>
                    <a:prstGeom prst="rect">
                      <a:avLst/>
                    </a:prstGeom>
                  </pic:spPr>
                </pic:pic>
              </a:graphicData>
            </a:graphic>
          </wp:inline>
        </w:drawing>
      </w:r>
    </w:p>
    <w:p xmlns:wp14="http://schemas.microsoft.com/office/word/2010/wordml" w14:paraId="78EF6B14" wp14:textId="77777777">
      <w:pPr/>
      <w:r>
        <w:t xml:space="preserve">esquema de conexión · 2 sensores, 6 cables</w:t>
      </w:r>
    </w:p>
    <w:p xmlns:wp14="http://schemas.microsoft.com/office/word/2010/wordml" w14:paraId="7F8D21CC" wp14:textId="77777777">
      <w:pPr/>
      <w:r>
        <w:rPr>
          <w:i/>
        </w:rPr>
        <w:t xml:space="preserve">Figura 1. Esquema de conexión de los sensores al cabezal GPIO.</w:t>
      </w:r>
    </w:p>
    <w:p xmlns:wp14="http://schemas.microsoft.com/office/word/2010/wordml" w14:paraId="67E82B19" wp14:textId="77777777">
      <w:pPr/>
      <w:r>
        <w:rPr>
          <w:i/>
        </w:rPr>
        <w:t xml:space="preserve">Tabla 2. Conexión de los sensores.</w:t>
      </w:r>
    </w:p>
    <w:tbl>
      <w:tblPr>
        <w:tblStyle w:val="TableGrid"/>
        <w:tblW w:w="0" w:type="auto"/>
        <w:tblLayout w:type="fixed"/>
        <w:tblLook w:val="04A0" w:firstRow="1" w:lastRow="0" w:firstColumn="0" w:lastColumn="0" w:noHBand="0" w:noVBand="1"/>
      </w:tblPr>
      <w:tblGrid>
        <w:gridCol w:w="948"/>
        <w:gridCol w:w="1740"/>
        <w:gridCol w:w="2543"/>
        <w:gridCol w:w="4129"/>
      </w:tblGrid>
      <w:tr xmlns:wp14="http://schemas.microsoft.com/office/word/2010/wordml" w14:paraId="2FDC8F49" wp14:textId="77777777">
        <w:trPr>
          <w:tblHeader/>
        </w:trPr>
        <w:tc>
          <w:tcPr>
            <w:tcW w:w="948" w:type="dxa"/>
            <w:shd w:val="clear" w:color="auto" w:fill="F2F2F2"/>
          </w:tcPr>
          <w:p w14:paraId="47D8F257" wp14:textId="77777777">
            <w:pPr/>
            <w:r>
              <w:t xml:space="preserve">Sensor</w:t>
            </w:r>
          </w:p>
        </w:tc>
        <w:tc>
          <w:tcPr>
            <w:tcW w:w="1740" w:type="dxa"/>
            <w:shd w:val="clear" w:color="auto" w:fill="F2F2F2"/>
          </w:tcPr>
          <w:p w14:paraId="7F7EE3E5" wp14:textId="77777777">
            <w:pPr/>
            <w:r>
              <w:t xml:space="preserve">Pin del sensor</w:t>
            </w:r>
          </w:p>
        </w:tc>
        <w:tc>
          <w:tcPr>
            <w:tcW w:w="2543" w:type="dxa"/>
            <w:shd w:val="clear" w:color="auto" w:fill="F2F2F2"/>
          </w:tcPr>
          <w:p w14:paraId="68C8E2E6" wp14:textId="77777777">
            <w:pPr/>
            <w:r>
              <w:t xml:space="preserve">Raspberry Pi 4</w:t>
            </w:r>
          </w:p>
        </w:tc>
        <w:tc>
          <w:tcPr>
            <w:tcW w:w="4129" w:type="dxa"/>
            <w:shd w:val="clear" w:color="auto" w:fill="F2F2F2"/>
          </w:tcPr>
          <w:p w14:paraId="410E03B6" wp14:textId="77777777">
            <w:pPr/>
            <w:r>
              <w:t xml:space="preserve">Observación</w:t>
            </w:r>
          </w:p>
        </w:tc>
      </w:tr>
      <w:tr xmlns:wp14="http://schemas.microsoft.com/office/word/2010/wordml" w14:paraId="7AE2D5F4" wp14:textId="77777777">
        <w:tc>
          <w:tcPr>
            <w:tcW w:w="948" w:type="dxa"/>
          </w:tcPr>
          <w:p w14:paraId="5D4DE3F5" wp14:textId="77777777">
            <w:pPr/>
            <w:r>
              <w:t xml:space="preserve">DHT11</w:t>
            </w:r>
          </w:p>
        </w:tc>
        <w:tc>
          <w:tcPr>
            <w:tcW w:w="1740" w:type="dxa"/>
          </w:tcPr>
          <w:p w14:paraId="5B674942" wp14:textId="77777777">
            <w:pPr/>
            <w:r>
              <w:t xml:space="preserve">VCC</w:t>
            </w:r>
          </w:p>
        </w:tc>
        <w:tc>
          <w:tcPr>
            <w:tcW w:w="2543" w:type="dxa"/>
          </w:tcPr>
          <w:p w14:paraId="1BF40C42" wp14:textId="77777777">
            <w:pPr/>
            <w:r>
              <w:t xml:space="preserve">3,3 V (pin físico 1)</w:t>
            </w:r>
          </w:p>
        </w:tc>
        <w:tc>
          <w:tcPr>
            <w:tcW w:w="4129" w:type="dxa"/>
          </w:tcPr>
          <w:p w14:paraId="5516B7EA" wp14:textId="77777777">
            <w:pPr/>
            <w:r>
              <w:t xml:space="preserve">Al alimentarse con 3,3 V, su señal también es de 3,3 V</w:t>
            </w:r>
          </w:p>
        </w:tc>
      </w:tr>
      <w:tr xmlns:wp14="http://schemas.microsoft.com/office/word/2010/wordml" w14:paraId="718C09DD" wp14:textId="77777777">
        <w:tc>
          <w:tcPr>
            <w:tcW w:w="948" w:type="dxa"/>
          </w:tcPr>
          <w:p w14:paraId="6C169DB1" wp14:textId="77777777">
            <w:pPr/>
            <w:r>
              <w:t xml:space="preserve">DHT11</w:t>
            </w:r>
          </w:p>
        </w:tc>
        <w:tc>
          <w:tcPr>
            <w:tcW w:w="1740" w:type="dxa"/>
          </w:tcPr>
          <w:p w14:paraId="686A201D" wp14:textId="77777777">
            <w:pPr/>
            <w:r>
              <w:t xml:space="preserve">DATA</w:t>
            </w:r>
          </w:p>
        </w:tc>
        <w:tc>
          <w:tcPr>
            <w:tcW w:w="2543" w:type="dxa"/>
          </w:tcPr>
          <w:p w14:paraId="7AEB4B9B" wp14:textId="77777777">
            <w:pPr/>
            <w:r>
              <w:t xml:space="preserve">GPIO17 (pin físico 11)</w:t>
            </w:r>
          </w:p>
        </w:tc>
        <w:tc>
          <w:tcPr>
            <w:tcW w:w="4129" w:type="dxa"/>
          </w:tcPr>
          <w:p w14:paraId="691C641C" wp14:textId="77777777">
            <w:pPr/>
            <w:r>
              <w:t xml:space="preserve">Requiere resistencia pull-up de 10 kΩ si el módulo no la incluye</w:t>
            </w:r>
          </w:p>
        </w:tc>
      </w:tr>
      <w:tr xmlns:wp14="http://schemas.microsoft.com/office/word/2010/wordml" w14:paraId="1B098CBC" wp14:textId="77777777">
        <w:tc>
          <w:tcPr>
            <w:tcW w:w="948" w:type="dxa"/>
          </w:tcPr>
          <w:p w14:paraId="1FB98296" wp14:textId="77777777">
            <w:pPr/>
            <w:r>
              <w:t xml:space="preserve">DHT11</w:t>
            </w:r>
          </w:p>
        </w:tc>
        <w:tc>
          <w:tcPr>
            <w:tcW w:w="1740" w:type="dxa"/>
          </w:tcPr>
          <w:p w14:paraId="65FF74EF" wp14:textId="77777777">
            <w:pPr/>
            <w:r>
              <w:t xml:space="preserve">GND</w:t>
            </w:r>
          </w:p>
        </w:tc>
        <w:tc>
          <w:tcPr>
            <w:tcW w:w="2543" w:type="dxa"/>
          </w:tcPr>
          <w:p w14:paraId="5BFE4434" wp14:textId="77777777">
            <w:pPr/>
            <w:r>
              <w:t>GND (pin físico 14)</w:t>
            </w:r>
          </w:p>
        </w:tc>
        <w:tc>
          <w:tcPr>
            <w:tcW w:w="4129" w:type="dxa"/>
          </w:tcPr>
          <w:p w14:paraId="0A37501D" wp14:textId="77777777">
            <w:pPr/>
          </w:p>
        </w:tc>
      </w:tr>
      <w:tr xmlns:wp14="http://schemas.microsoft.com/office/word/2010/wordml" w14:paraId="4F66A2EE" wp14:textId="77777777">
        <w:tc>
          <w:tcPr>
            <w:tcW w:w="948" w:type="dxa"/>
          </w:tcPr>
          <w:p w14:paraId="7072C406" wp14:textId="77777777">
            <w:pPr/>
            <w:r>
              <w:t xml:space="preserve">PIR</w:t>
            </w:r>
          </w:p>
        </w:tc>
        <w:tc>
          <w:tcPr>
            <w:tcW w:w="1740" w:type="dxa"/>
          </w:tcPr>
          <w:p w14:paraId="4733B5F7" wp14:textId="77777777">
            <w:pPr/>
            <w:r>
              <w:t xml:space="preserve">VCC</w:t>
            </w:r>
          </w:p>
        </w:tc>
        <w:tc>
          <w:tcPr>
            <w:tcW w:w="2543" w:type="dxa"/>
          </w:tcPr>
          <w:p w14:paraId="5FD80FB2" wp14:textId="77777777">
            <w:pPr/>
            <w:r>
              <w:t xml:space="preserve">5 V (pin físico 2)</w:t>
            </w:r>
          </w:p>
        </w:tc>
        <w:tc>
          <w:tcPr>
            <w:tcW w:w="4129" w:type="dxa"/>
          </w:tcPr>
          <w:p w14:paraId="029F71A0" wp14:textId="77777777">
            <w:pPr/>
            <w:r>
              <w:t xml:space="preserve">El sensor requiere 5 V para su alimentación</w:t>
            </w:r>
          </w:p>
        </w:tc>
      </w:tr>
      <w:tr xmlns:wp14="http://schemas.microsoft.com/office/word/2010/wordml" w14:paraId="5CD5E9CD" wp14:textId="77777777">
        <w:tc>
          <w:tcPr>
            <w:tcW w:w="948" w:type="dxa"/>
          </w:tcPr>
          <w:p w14:paraId="14FC30E1" wp14:textId="77777777">
            <w:pPr/>
            <w:r>
              <w:t xml:space="preserve">PIR</w:t>
            </w:r>
          </w:p>
        </w:tc>
        <w:tc>
          <w:tcPr>
            <w:tcW w:w="1740" w:type="dxa"/>
          </w:tcPr>
          <w:p w14:paraId="665D8A18" wp14:textId="77777777">
            <w:pPr/>
            <w:r>
              <w:t xml:space="preserve">OUT</w:t>
            </w:r>
          </w:p>
        </w:tc>
        <w:tc>
          <w:tcPr>
            <w:tcW w:w="2543" w:type="dxa"/>
          </w:tcPr>
          <w:p w14:paraId="02E0F984" wp14:textId="77777777">
            <w:pPr/>
            <w:r>
              <w:t xml:space="preserve">GPIO18 (pin físico 12)</w:t>
            </w:r>
          </w:p>
        </w:tc>
        <w:tc>
          <w:tcPr>
            <w:tcW w:w="4129" w:type="dxa"/>
          </w:tcPr>
          <w:p w14:paraId="719E0E3B" wp14:textId="77777777">
            <w:pPr/>
            <w:r>
              <w:t xml:space="preserve">Su salida es de 3,3 V, por lo que no requiere divisor</w:t>
            </w:r>
          </w:p>
        </w:tc>
      </w:tr>
      <w:tr xmlns:wp14="http://schemas.microsoft.com/office/word/2010/wordml" w14:paraId="619CA995" wp14:textId="77777777">
        <w:tc>
          <w:tcPr>
            <w:tcW w:w="948" w:type="dxa"/>
          </w:tcPr>
          <w:p w14:paraId="052AE6DE" wp14:textId="77777777">
            <w:pPr/>
            <w:r>
              <w:t xml:space="preserve">PIR</w:t>
            </w:r>
          </w:p>
        </w:tc>
        <w:tc>
          <w:tcPr>
            <w:tcW w:w="1740" w:type="dxa"/>
          </w:tcPr>
          <w:p w14:paraId="61E5D88A" wp14:textId="77777777">
            <w:pPr/>
            <w:r>
              <w:t xml:space="preserve">GND</w:t>
            </w:r>
          </w:p>
        </w:tc>
        <w:tc>
          <w:tcPr>
            <w:tcW w:w="2543" w:type="dxa"/>
          </w:tcPr>
          <w:p w14:paraId="429EFB59" wp14:textId="77777777">
            <w:pPr/>
            <w:r>
              <w:t>GND (pin físico 20)</w:t>
            </w:r>
          </w:p>
        </w:tc>
        <w:tc>
          <w:tcPr>
            <w:tcW w:w="4129" w:type="dxa"/>
          </w:tcPr>
          <w:p w14:paraId="5DAB6C7B" wp14:textId="77777777">
            <w:pPr/>
          </w:p>
        </w:tc>
      </w:tr>
    </w:tbl>
    <w:p xmlns:wp14="http://schemas.microsoft.com/office/word/2010/wordml" w14:paraId="090FD189" wp14:textId="77777777">
      <w:pPr/>
      <w:r>
        <w:t xml:space="preserve">El sensor PIR se alimenta con 5 V, pero su línea de salida opera a 3,3 V y puede conectarse directamente al GPIO. El DHT11, en cambio, se alimenta con 3,3 V, de modo que su señal de datos también respeta ese nivel. Desde el punto de vista del software, el DHT11 se lee mediante el driver del kernel, habilitado con la directiva </w:t>
      </w:r>
      <w:r>
        <w:rPr>
          <w:rStyle w:val="CodeChar"/>
        </w:rPr>
        <w:t xml:space="preserve">dtoverlay=dht11,gpiopin=17</w:t>
      </w:r>
      <w:r>
        <w:t xml:space="preserve">, y el PIR a través del dispositivo </w:t>
      </w:r>
      <w:r>
        <w:rPr>
          <w:rStyle w:val="CodeChar"/>
        </w:rPr>
        <w:t xml:space="preserve">/dev/gpiochip0</w:t>
      </w:r>
      <w:r>
        <w:t xml:space="preserve">; de esta forma, ningún contenedor necesita ejecutarse en modo privilegiado.</w:t>
      </w:r>
    </w:p>
    <w:p xmlns:wp14="http://schemas.microsoft.com/office/word/2010/wordml" w14:paraId="3A3BEAB2" wp14:textId="77777777">
      <w:pPr/>
      <w:r>
        <w:t xml:space="preserve">Las Figuras 2 y 3 muestran el montaje físico del sistema, con el DHT11 dispuesto sobre una protoboard y el PIR conectado al cabezal GPIO de la Raspberry Pi.</w:t>
      </w:r>
    </w:p>
    <w:p xmlns:wp14="http://schemas.microsoft.com/office/word/2010/wordml" w14:paraId="02EB378F" wp14:textId="77777777">
      <w:pPr/>
      <w:r>
        <w:drawing>
          <wp:inline xmlns:wp14="http://schemas.microsoft.com/office/word/2010/wordprocessingDrawing" distT="0" distB="0" distL="0" distR="0" wp14:anchorId="4D92F9E8" wp14:editId="7777777">
            <wp:extent cx="5486400" cy="4114800"/>
            <wp:docPr id="2" name="image2" descr="Montaje completo: la Raspberry Pi en su carcasa con ventilador, el sensor DHT11 en la protoboard y el sensor PIR conectados al GPIO"/>
            <a:graphic xmlns:a="http://schemas.openxmlformats.org/drawingml/2006/main">
              <a:graphicData uri="http://schemas.openxmlformats.org/drawingml/2006/picture">
                <pic:pic xmlns:pic="http://schemas.openxmlformats.org/drawingml/2006/picture">
                  <pic:nvPicPr>
                    <pic:cNvPr id="2" name="image2" descr="Montaje completo: la Raspberry Pi en su carcasa con ventilador, el sensor DHT11 en la protoboard y el sensor PIR conectados al GPIO"/>
                    <pic:cNvPicPr/>
                  </pic:nvPicPr>
                  <pic:blipFill>
                    <a:blip r:embed="rId6"/>
                    <a:stretch>
                      <a:fillRect/>
                    </a:stretch>
                  </pic:blipFill>
                  <pic:spPr>
                    <a:xfrm>
                      <a:off x="0" y="0"/>
                      <a:ext cx="5486400" cy="4114800"/>
                    </a:xfrm>
                    <a:prstGeom prst="rect">
                      <a:avLst/>
                    </a:prstGeom>
                  </pic:spPr>
                </pic:pic>
              </a:graphicData>
            </a:graphic>
          </wp:inline>
        </w:drawing>
      </w:r>
    </w:p>
    <w:p xmlns:wp14="http://schemas.microsoft.com/office/word/2010/wordml" w14:paraId="36B67DC4" wp14:textId="77777777">
      <w:pPr/>
      <w:r>
        <w:rPr>
          <w:i/>
        </w:rPr>
        <w:t xml:space="preserve">Figura 2. Montaje completo: el DHT11 sobre la protoboard y el sensor PIR, ambos cableados a la Raspberry Pi 4.</w:t>
      </w:r>
    </w:p>
    <w:p xmlns:wp14="http://schemas.microsoft.com/office/word/2010/wordml" w14:paraId="6A05A809" wp14:textId="77777777">
      <w:pPr/>
      <w:r>
        <w:drawing>
          <wp:inline xmlns:wp14="http://schemas.microsoft.com/office/word/2010/wordprocessingDrawing" distT="0" distB="0" distL="0" distR="0" wp14:anchorId="05340C7A" wp14:editId="7777777">
            <wp:extent cx="5486400" cy="4114800"/>
            <wp:docPr id="3" name="image3" descr="Cables de los dos sensores llegando al cabezal GPIO de la Raspberry Pi"/>
            <a:graphic xmlns:a="http://schemas.openxmlformats.org/drawingml/2006/main">
              <a:graphicData uri="http://schemas.openxmlformats.org/drawingml/2006/picture">
                <pic:pic xmlns:pic="http://schemas.openxmlformats.org/drawingml/2006/picture">
                  <pic:nvPicPr>
                    <pic:cNvPr id="3" name="image3" descr="Cables de los dos sensores llegando al cabezal GPIO de la Raspberry Pi"/>
                    <pic:cNvPicPr/>
                  </pic:nvPicPr>
                  <pic:blipFill>
                    <a:blip r:embed="rId7"/>
                    <a:stretch>
                      <a:fillRect/>
                    </a:stretch>
                  </pic:blipFill>
                  <pic:spPr>
                    <a:xfrm>
                      <a:off x="0" y="0"/>
                      <a:ext cx="5486400" cy="4114800"/>
                    </a:xfrm>
                    <a:prstGeom prst="rect">
                      <a:avLst/>
                    </a:prstGeom>
                  </pic:spPr>
                </pic:pic>
              </a:graphicData>
            </a:graphic>
          </wp:inline>
        </w:drawing>
      </w:r>
    </w:p>
    <w:p xmlns:wp14="http://schemas.microsoft.com/office/word/2010/wordml" w14:paraId="4FE2AFF8" wp14:textId="77777777">
      <w:pPr/>
      <w:r>
        <w:rPr>
          <w:i/>
        </w:rPr>
        <w:t xml:space="preserve">Figura 3. Cableado de los sensores al cabezal GPIO.</w:t>
      </w:r>
    </w:p>
    <w:p xmlns:wp14="http://schemas.microsoft.com/office/word/2010/wordml" w14:paraId="79C13BAA" wp14:textId="77777777">
      <w:pPr>
        <w:pStyle w:val="Heading2"/>
      </w:pPr>
      <w:r>
        <w:t xml:space="preserve">4. Arquitectura y microservicios</w:t>
      </w:r>
    </w:p>
    <w:p xmlns:wp14="http://schemas.microsoft.com/office/word/2010/wordml" w14:paraId="0CF19136" wp14:textId="77777777">
      <w:pPr/>
      <w:r>
        <w:t xml:space="preserve">La arquitectura del sistema se organiza en tres niveles: el dispositivo, que captura y procesa las lecturas; la plataforma en Vercel, que expone la API y la interfaz web; y Cloud Firestore, que almacena los datos. La Figura 4 presenta los componentes y las comunicaciones entre ellos. Un principio central del diseño es que solo uno de los servicios del dispositivo se comunica con Internet, y lo hace exclusivamente mediante conexiones salientes HTTPS.</w:t>
      </w:r>
    </w:p>
    <w:p xmlns:wp14="http://schemas.microsoft.com/office/word/2010/wordml" w14:paraId="5A39BBE3" wp14:textId="77777777">
      <w:pPr/>
      <w:r>
        <w:drawing>
          <wp:inline xmlns:wp14="http://schemas.microsoft.com/office/word/2010/wordprocessingDrawing" distT="0" distB="0" distL="0" distR="0" wp14:anchorId="2C7D4D8E" wp14:editId="7777777">
            <wp:extent cx="5486400" cy="4931228"/>
            <wp:docPr id="4" name="image4" descr="arquitectura · 6 contenedores en la Raspberry, API y dashboard en Vercel, datos en Firestore"/>
            <a:graphic xmlns:a="http://schemas.openxmlformats.org/drawingml/2006/main">
              <a:graphicData uri="http://schemas.openxmlformats.org/drawingml/2006/picture">
                <pic:pic xmlns:pic="http://schemas.openxmlformats.org/drawingml/2006/picture">
                  <pic:nvPicPr>
                    <pic:cNvPr id="4" name="image4" descr="arquitectura · 6 contenedores en la Raspberry, API y dashboard en Vercel, datos en Firestore"/>
                    <pic:cNvPicPr/>
                  </pic:nvPicPr>
                  <pic:blipFill>
                    <a:blip r:embed="rId8"/>
                    <a:stretch>
                      <a:fillRect/>
                    </a:stretch>
                  </pic:blipFill>
                  <pic:spPr>
                    <a:xfrm>
                      <a:off x="0" y="0"/>
                      <a:ext cx="5486400" cy="4931228"/>
                    </a:xfrm>
                    <a:prstGeom prst="rect">
                      <a:avLst/>
                    </a:prstGeom>
                  </pic:spPr>
                </pic:pic>
              </a:graphicData>
            </a:graphic>
          </wp:inline>
        </w:drawing>
      </w:r>
    </w:p>
    <w:p xmlns:wp14="http://schemas.microsoft.com/office/word/2010/wordml" w14:paraId="74136B84" wp14:textId="77777777">
      <w:pPr/>
      <w:r>
        <w:t xml:space="preserve">arquitectura · 6 contenedores en la Raspberry, API y dashboard en Vercel, datos en Firestore</w:t>
      </w:r>
    </w:p>
    <w:p xmlns:wp14="http://schemas.microsoft.com/office/word/2010/wordml" w14:paraId="6141DD5E" wp14:textId="77777777">
      <w:pPr/>
      <w:r>
        <w:rPr>
          <w:i/>
        </w:rPr>
        <w:t xml:space="preserve">Figura 4. Arquitectura del sistema.</w:t>
      </w:r>
    </w:p>
    <w:p xmlns:wp14="http://schemas.microsoft.com/office/word/2010/wordml" w14:paraId="13A5EE4B" wp14:textId="77777777">
      <w:pPr/>
      <w:r>
        <w:t xml:space="preserve">En la nube, la API escribe en Firestore mediante el Admin SDK de Firebase, cuyas credenciales existen únicamente como variables de entorno en Vercel. El dashboard, por su parte, lee los datos en tiempo real directamente desde Firestore, acotado por las Security Rules a la organización del usuario. Cuando un usuario necesita modificar algo, como la configuración de un dispositivo, el dashboard invoca la API adjuntando el token de sesión emitido por Firebase Authentication.</w:t>
      </w:r>
    </w:p>
    <w:p xmlns:wp14="http://schemas.microsoft.com/office/word/2010/wordml" w14:paraId="7A5111F2" wp14:textId="77777777">
      <w:pPr/>
      <w:r>
        <w:t xml:space="preserve">En el dispositivo, el software se divide en seis microservicios, cada uno ejecutado en su propio contenedor y orquestados con Docker Compose. Los servicios no comparten archivos ni bases de datos: toda la comunicación entre ellos ocurre mediante mensajes publicados en tópicos de un broker MQTT. La Tabla 3 resume la responsabilidad de cada uno.</w:t>
      </w:r>
    </w:p>
    <w:p xmlns:wp14="http://schemas.microsoft.com/office/word/2010/wordml" w14:paraId="6D37219D" wp14:textId="77777777">
      <w:pPr/>
      <w:r>
        <w:rPr>
          <w:i/>
        </w:rPr>
        <w:t xml:space="preserve">Tabla 3. Microservicios del dispositivo.</w:t>
      </w:r>
    </w:p>
    <w:tbl>
      <w:tblPr>
        <w:tblStyle w:val="TableGrid"/>
        <w:tblW w:w="0" w:type="auto"/>
        <w:tblLayout w:type="fixed"/>
        <w:tblLook w:val="04A0" w:firstRow="1" w:lastRow="0" w:firstColumn="0" w:lastColumn="0" w:noHBand="0" w:noVBand="1"/>
      </w:tblPr>
      <w:tblGrid>
        <w:gridCol w:w="2276"/>
        <w:gridCol w:w="2404"/>
        <w:gridCol w:w="2340"/>
        <w:gridCol w:w="2340"/>
      </w:tblGrid>
      <w:tr xmlns:wp14="http://schemas.microsoft.com/office/word/2010/wordml" w14:paraId="4A0BD43F" wp14:textId="77777777">
        <w:trPr>
          <w:tblHeader/>
        </w:trPr>
        <w:tc>
          <w:tcPr>
            <w:tcW w:w="2276" w:type="dxa"/>
            <w:shd w:val="clear" w:color="auto" w:fill="F2F2F2"/>
          </w:tcPr>
          <w:p w14:paraId="19549F94" wp14:textId="77777777">
            <w:pPr/>
            <w:r>
              <w:t xml:space="preserve">Servicio</w:t>
            </w:r>
          </w:p>
        </w:tc>
        <w:tc>
          <w:tcPr>
            <w:tcW w:w="2404" w:type="dxa"/>
            <w:shd w:val="clear" w:color="auto" w:fill="F2F2F2"/>
          </w:tcPr>
          <w:p w14:paraId="2CBB45CB" wp14:textId="77777777">
            <w:pPr/>
            <w:r>
              <w:t xml:space="preserve">Responsabilidad</w:t>
            </w:r>
          </w:p>
        </w:tc>
        <w:tc>
          <w:tcPr>
            <w:tcW w:w="2340" w:type="dxa"/>
            <w:shd w:val="clear" w:color="auto" w:fill="F2F2F2"/>
          </w:tcPr>
          <w:p w14:paraId="00ECEDA2" wp14:textId="77777777">
            <w:pPr/>
            <w:r>
              <w:t xml:space="preserve">Entrada</w:t>
            </w:r>
          </w:p>
        </w:tc>
        <w:tc>
          <w:tcPr>
            <w:tcW w:w="2340" w:type="dxa"/>
            <w:shd w:val="clear" w:color="auto" w:fill="F2F2F2"/>
          </w:tcPr>
          <w:p w14:paraId="5EB7FAD4" wp14:textId="77777777">
            <w:pPr/>
            <w:r>
              <w:t xml:space="preserve">Salida</w:t>
            </w:r>
          </w:p>
        </w:tc>
      </w:tr>
      <w:tr xmlns:wp14="http://schemas.microsoft.com/office/word/2010/wordml" w14:paraId="244F2A46" wp14:textId="77777777">
        <w:tc>
          <w:tcPr>
            <w:tcW w:w="2276" w:type="dxa"/>
          </w:tcPr>
          <w:p w14:paraId="28D54CCD" wp14:textId="77777777">
            <w:pPr/>
            <w:r>
              <w:rPr>
                <w:rStyle w:val="CodeChar"/>
              </w:rPr>
              <w:t xml:space="preserve">mosquitto</w:t>
            </w:r>
          </w:p>
        </w:tc>
        <w:tc>
          <w:tcPr>
            <w:tcW w:w="2404" w:type="dxa"/>
          </w:tcPr>
          <w:p w14:paraId="3169E75D" wp14:textId="77777777">
            <w:pPr/>
            <w:r>
              <w:t xml:space="preserve">Broker de mensajería que desacopla a productores y consumidores</w:t>
            </w:r>
          </w:p>
        </w:tc>
        <w:tc>
          <w:tcPr>
            <w:tcW w:w="2340" w:type="dxa"/>
          </w:tcPr>
          <w:p w14:paraId="41C8F396" wp14:textId="77777777">
            <w:pPr/>
          </w:p>
        </w:tc>
        <w:tc>
          <w:tcPr>
            <w:tcW w:w="2340" w:type="dxa"/>
          </w:tcPr>
          <w:p w14:paraId="72A3D3EC" wp14:textId="77777777">
            <w:pPr/>
          </w:p>
        </w:tc>
      </w:tr>
      <w:tr xmlns:wp14="http://schemas.microsoft.com/office/word/2010/wordml" w14:paraId="3548582B" wp14:textId="77777777">
        <w:tc>
          <w:tcPr>
            <w:tcW w:w="2276" w:type="dxa"/>
          </w:tcPr>
          <w:p w14:paraId="0679BDE0" wp14:textId="77777777">
            <w:pPr/>
            <w:r>
              <w:rPr>
                <w:rStyle w:val="CodeChar"/>
              </w:rPr>
              <w:t xml:space="preserve">sensor-clima</w:t>
            </w:r>
          </w:p>
        </w:tc>
        <w:tc>
          <w:tcPr>
            <w:tcW w:w="2404" w:type="dxa"/>
          </w:tcPr>
          <w:p w14:paraId="4167B80B" wp14:textId="77777777">
            <w:pPr/>
            <w:r>
              <w:t xml:space="preserve">Lectura del DHT11 mediante el driver del kernel, con reintentos ante fallos</w:t>
            </w:r>
          </w:p>
        </w:tc>
        <w:tc>
          <w:tcPr>
            <w:tcW w:w="2340" w:type="dxa"/>
          </w:tcPr>
          <w:p w14:paraId="12EBACF5" wp14:textId="77777777">
            <w:pPr/>
            <w:r>
              <w:t xml:space="preserve">GPIO17, </w:t>
            </w:r>
            <w:r>
              <w:rPr>
                <w:rStyle w:val="CodeChar"/>
              </w:rPr>
              <w:t xml:space="preserve">config/dispositivo</w:t>
            </w:r>
          </w:p>
        </w:tc>
        <w:tc>
          <w:tcPr>
            <w:tcW w:w="2340" w:type="dxa"/>
          </w:tcPr>
          <w:p w14:paraId="138DA162" wp14:textId="77777777">
            <w:pPr/>
            <w:r>
              <w:rPr>
                <w:rStyle w:val="CodeChar"/>
              </w:rPr>
              <w:t xml:space="preserve">sensores/clima</w:t>
            </w:r>
          </w:p>
        </w:tc>
      </w:tr>
      <w:tr xmlns:wp14="http://schemas.microsoft.com/office/word/2010/wordml" w14:paraId="6FEED806" wp14:textId="77777777">
        <w:tc>
          <w:tcPr>
            <w:tcW w:w="2276" w:type="dxa"/>
          </w:tcPr>
          <w:p w14:paraId="481CC8AA" wp14:textId="77777777">
            <w:pPr/>
            <w:r>
              <w:rPr>
                <w:rStyle w:val="CodeChar"/>
              </w:rPr>
              <w:t xml:space="preserve">sensor-movimiento</w:t>
            </w:r>
          </w:p>
        </w:tc>
        <w:tc>
          <w:tcPr>
            <w:tcW w:w="2404" w:type="dxa"/>
          </w:tcPr>
          <w:p w14:paraId="3836FE00" wp14:textId="77777777">
            <w:pPr/>
            <w:r>
              <w:t xml:space="preserve">Muestreo del PIR 10 veces por segundo y resumen por segundo</w:t>
            </w:r>
          </w:p>
        </w:tc>
        <w:tc>
          <w:tcPr>
            <w:tcW w:w="2340" w:type="dxa"/>
          </w:tcPr>
          <w:p w14:paraId="467211BC" wp14:textId="77777777">
            <w:pPr/>
            <w:r>
              <w:t xml:space="preserve">GPIO18, </w:t>
            </w:r>
            <w:r>
              <w:rPr>
                <w:rStyle w:val="CodeChar"/>
              </w:rPr>
              <w:t xml:space="preserve">config/dispositivo</w:t>
            </w:r>
          </w:p>
        </w:tc>
        <w:tc>
          <w:tcPr>
            <w:tcW w:w="2340" w:type="dxa"/>
          </w:tcPr>
          <w:p w14:paraId="20C5D99F" wp14:textId="77777777">
            <w:pPr/>
            <w:r>
              <w:rPr>
                <w:rStyle w:val="CodeChar"/>
              </w:rPr>
              <w:t xml:space="preserve">sensores/movimiento</w:t>
            </w:r>
          </w:p>
        </w:tc>
      </w:tr>
      <w:tr xmlns:wp14="http://schemas.microsoft.com/office/word/2010/wordml" w14:paraId="7B16F4E9" wp14:textId="77777777">
        <w:tc>
          <w:tcPr>
            <w:tcW w:w="2276" w:type="dxa"/>
          </w:tcPr>
          <w:p w14:paraId="09BD4A0A" wp14:textId="77777777">
            <w:pPr/>
            <w:r>
              <w:rPr>
                <w:rStyle w:val="CodeChar"/>
              </w:rPr>
              <w:t xml:space="preserve">procesamiento</w:t>
            </w:r>
          </w:p>
        </w:tc>
        <w:tc>
          <w:tcPr>
            <w:tcW w:w="2404" w:type="dxa"/>
          </w:tcPr>
          <w:p w14:paraId="68D82A7A" wp14:textId="77777777">
            <w:pPr/>
            <w:r>
              <w:t xml:space="preserve">Validación, filtrado, agregación por minuto, combinación de sensores y detección de umbrales</w:t>
            </w:r>
          </w:p>
        </w:tc>
        <w:tc>
          <w:tcPr>
            <w:tcW w:w="2340" w:type="dxa"/>
          </w:tcPr>
          <w:p w14:paraId="4E4EAC30" wp14:textId="77777777">
            <w:pPr/>
            <w:r>
              <w:rPr>
                <w:rStyle w:val="CodeChar"/>
              </w:rPr>
              <w:t xml:space="preserve">sensores/*</w:t>
            </w:r>
            <w:r>
              <w:t xml:space="preserve">, </w:t>
            </w:r>
            <w:r>
              <w:rPr>
                <w:rStyle w:val="CodeChar"/>
              </w:rPr>
              <w:t xml:space="preserve">config/dispositivo</w:t>
            </w:r>
          </w:p>
        </w:tc>
        <w:tc>
          <w:tcPr>
            <w:tcW w:w="2340" w:type="dxa"/>
          </w:tcPr>
          <w:p w14:paraId="689DB4A7" wp14:textId="77777777">
            <w:pPr/>
            <w:r>
              <w:rPr>
                <w:rStyle w:val="CodeChar"/>
              </w:rPr>
              <w:t xml:space="preserve">procesado/minuto</w:t>
            </w:r>
            <w:r>
              <w:t xml:space="preserve">, </w:t>
            </w:r>
            <w:r>
              <w:rPr>
                <w:rStyle w:val="CodeChar"/>
              </w:rPr>
              <w:t xml:space="preserve">alertas/nueva</w:t>
            </w:r>
          </w:p>
        </w:tc>
      </w:tr>
      <w:tr xmlns:wp14="http://schemas.microsoft.com/office/word/2010/wordml" w14:paraId="13642092" wp14:textId="77777777">
        <w:tc>
          <w:tcPr>
            <w:tcW w:w="2276" w:type="dxa"/>
          </w:tcPr>
          <w:p w14:paraId="456C09E2" wp14:textId="77777777">
            <w:pPr/>
            <w:r>
              <w:rPr>
                <w:rStyle w:val="CodeChar"/>
              </w:rPr>
              <w:t xml:space="preserve">sincronizacion</w:t>
            </w:r>
          </w:p>
        </w:tc>
        <w:tc>
          <w:tcPr>
            <w:tcW w:w="2404" w:type="dxa"/>
          </w:tcPr>
          <w:p w14:paraId="1788AFC9" wp14:textId="77777777">
            <w:pPr/>
            <w:r>
              <w:t xml:space="preserve">Buffer local en SQLite, envío por lotes HTTPS y obtención de la configuración</w:t>
            </w:r>
          </w:p>
        </w:tc>
        <w:tc>
          <w:tcPr>
            <w:tcW w:w="2340" w:type="dxa"/>
          </w:tcPr>
          <w:p w14:paraId="7D947776" wp14:textId="77777777">
            <w:pPr/>
            <w:r>
              <w:rPr>
                <w:rStyle w:val="CodeChar"/>
              </w:rPr>
              <w:t xml:space="preserve">procesado/minuto</w:t>
            </w:r>
            <w:r>
              <w:t xml:space="preserve">, </w:t>
            </w:r>
            <w:r>
              <w:rPr>
                <w:rStyle w:val="CodeChar"/>
              </w:rPr>
              <w:t xml:space="preserve">alertas/nueva</w:t>
            </w:r>
            <w:r>
              <w:t xml:space="preserve">, </w:t>
            </w:r>
            <w:r>
              <w:rPr>
                <w:rStyle w:val="CodeChar"/>
              </w:rPr>
              <w:t xml:space="preserve">salud/resumen</w:t>
            </w:r>
          </w:p>
        </w:tc>
        <w:tc>
          <w:tcPr>
            <w:tcW w:w="2340" w:type="dxa"/>
          </w:tcPr>
          <w:p w14:paraId="56F9154A" wp14:textId="77777777">
            <w:pPr/>
            <w:r>
              <w:t xml:space="preserve">API en Vercel, </w:t>
            </w:r>
            <w:r>
              <w:rPr>
                <w:rStyle w:val="CodeChar"/>
              </w:rPr>
              <w:t xml:space="preserve">config/dispositivo</w:t>
            </w:r>
          </w:p>
        </w:tc>
      </w:tr>
      <w:tr xmlns:wp14="http://schemas.microsoft.com/office/word/2010/wordml" w14:paraId="26C579F0" wp14:textId="77777777">
        <w:tc>
          <w:tcPr>
            <w:tcW w:w="2276" w:type="dxa"/>
          </w:tcPr>
          <w:p w14:paraId="7DAAA13B" wp14:textId="77777777">
            <w:pPr/>
            <w:r>
              <w:rPr>
                <w:rStyle w:val="CodeChar"/>
              </w:rPr>
              <w:t xml:space="preserve">salud</w:t>
            </w:r>
          </w:p>
        </w:tc>
        <w:tc>
          <w:tcPr>
            <w:tcW w:w="2404" w:type="dxa"/>
          </w:tcPr>
          <w:p w14:paraId="58C0A889" wp14:textId="77777777">
            <w:pPr/>
            <w:r>
              <w:t xml:space="preserve">Estado de cada servicio, uso de CPU y RAM y temperatura de la placa</w:t>
            </w:r>
          </w:p>
        </w:tc>
        <w:tc>
          <w:tcPr>
            <w:tcW w:w="2340" w:type="dxa"/>
          </w:tcPr>
          <w:p w14:paraId="483FC2C6" wp14:textId="77777777">
            <w:pPr/>
            <w:r>
              <w:rPr>
                <w:rStyle w:val="CodeChar"/>
              </w:rPr>
              <w:t xml:space="preserve">salud/*</w:t>
            </w:r>
          </w:p>
        </w:tc>
        <w:tc>
          <w:tcPr>
            <w:tcW w:w="2340" w:type="dxa"/>
          </w:tcPr>
          <w:p w14:paraId="2220D03C" wp14:textId="77777777">
            <w:pPr/>
            <w:r>
              <w:rPr>
                <w:rStyle w:val="CodeChar"/>
              </w:rPr>
              <w:t xml:space="preserve">GET :8080/health</w:t>
            </w:r>
            <w:r>
              <w:t xml:space="preserve">, </w:t>
            </w:r>
            <w:r>
              <w:rPr>
                <w:rStyle w:val="CodeChar"/>
              </w:rPr>
              <w:t xml:space="preserve">salud/resumen</w:t>
            </w:r>
          </w:p>
        </w:tc>
      </w:tr>
    </w:tbl>
    <w:p xmlns:wp14="http://schemas.microsoft.com/office/word/2010/wordml" w14:paraId="241A46FB" wp14:textId="77777777">
      <w:pPr/>
      <w:r>
        <w:t xml:space="preserve">Esta división responde a tres criterios. En primer lugar, cada sensor puede fallar o reemplazarse por otro modelo sin afectar al resto del sistema. En segundo lugar, la lógica de negocio, como el cálculo de umbrales y del índice de confort, se concentra en un único servicio que puede probarse sin hardware. En tercer lugar, solo el servicio de sincronización conoce la existencia de Internet, de modo que una caída de la red no provoca pérdida de datos en los demás componentes.</w:t>
      </w:r>
    </w:p>
    <w:p xmlns:wp14="http://schemas.microsoft.com/office/word/2010/wordml" w14:paraId="6FBF781B" wp14:textId="77777777">
      <w:pPr/>
      <w:r>
        <w:t xml:space="preserve">Respecto de la operación de los contenedores, todos cuentan con la política de reinicio </w:t>
      </w:r>
      <w:r>
        <w:rPr>
          <w:rStyle w:val="CodeChar"/>
        </w:rPr>
        <w:t xml:space="preserve">restart: unless-stopped</w:t>
      </w:r>
      <w:r>
        <w:t xml:space="preserve"> y con un </w:t>
      </w:r>
      <w:r>
        <w:rPr>
          <w:rStyle w:val="CodeChar"/>
        </w:rPr>
        <w:t xml:space="preserve">healthcheck</w:t>
      </w:r>
      <w:r>
        <w:t xml:space="preserve"> que Docker evalúa periódicamente, de manera que un servicio que deja de responder se reinicia sin intervención. Docker se encuentra habilitado en systemd, por lo que el sistema completo se inicia automáticamente al encender la placa. Las imágenes se construyen sobre </w:t>
      </w:r>
      <w:r>
        <w:rPr>
          <w:rStyle w:val="CodeChar"/>
        </w:rPr>
        <w:t xml:space="preserve">python:3.11-slim</w:t>
      </w:r>
      <w:r>
        <w:t xml:space="preserve">, una base liviana compatible con ARM64, y el servicio </w:t>
      </w:r>
      <w:r>
        <w:rPr>
          <w:rStyle w:val="CodeChar"/>
        </w:rPr>
        <w:t xml:space="preserve">sensor-movimiento</w:t>
      </w:r>
      <w:r>
        <w:t xml:space="preserve"> se compila en una etapa separada para que el compilador no quede en la imagen final. El token del dispositivo se entrega como variable de entorno desde el archivo </w:t>
      </w:r>
      <w:r>
        <w:rPr>
          <w:rStyle w:val="CodeChar"/>
        </w:rPr>
        <w:t xml:space="preserve">.env</w:t>
      </w:r>
      <w:r>
        <w:t xml:space="preserve">, que no forma parte del repositorio ni de las imágenes.</w:t>
      </w:r>
    </w:p>
    <w:p xmlns:wp14="http://schemas.microsoft.com/office/word/2010/wordml" w14:paraId="0EE47755" wp14:textId="77777777">
      <w:pPr/>
      <w:r>
        <w:t xml:space="preserve">Finalmente, el sistema es resiliente ante cortes de conexión sin generar duplicados. Cada resumen se identifica con su minuto en tiempo epoch, por ejemplo </w:t>
      </w:r>
      <w:r>
        <w:rPr>
          <w:rStyle w:val="CodeChar"/>
        </w:rPr>
        <w:t xml:space="preserve">29857331</w:t>
      </w:r>
      <w:r>
        <w:t xml:space="preserve">. El servicio de sincronización lo almacena primero en SQLite mediante </w:t>
      </w:r>
      <w:r>
        <w:rPr>
          <w:rStyle w:val="CodeChar"/>
        </w:rPr>
        <w:t xml:space="preserve">INSERT OR IGNORE</w:t>
      </w:r>
      <w:r>
        <w:t xml:space="preserve"> y solo lo elimina cuando la API confirma su recepción. A su vez, la API escribe cada documento con </w:t>
      </w:r>
      <w:r>
        <w:rPr>
          <w:rStyle w:val="CodeChar"/>
        </w:rPr>
        <w:t xml:space="preserve">set()</w:t>
      </w:r>
      <w:r>
        <w:t xml:space="preserve"> sobre ese mismo identificador, por lo que el reenvío de un lote sobrescribe los documentos existentes en lugar de duplicarlos.</w:t>
      </w:r>
    </w:p>
    <w:p xmlns:wp14="http://schemas.microsoft.com/office/word/2010/wordml" w14:paraId="4B56CD63" wp14:textId="77777777">
      <w:pPr>
        <w:pStyle w:val="Heading2"/>
      </w:pPr>
      <w:r>
        <w:t xml:space="preserve">5. Modelo de datos en Firestore</w:t>
      </w:r>
    </w:p>
    <w:p xmlns:wp14="http://schemas.microsoft.com/office/word/2010/wordml" w14:paraId="27EE4043" wp14:textId="77777777">
      <w:pPr/>
      <w:r>
        <w:t xml:space="preserve">El modelo de datos se diseñó a partir de las consultas que realiza la plataforma y del volumen esperado de información. Su estructura jerárquica, basada en colecciones y subcolecciones, es la siguiente:</w:t>
      </w:r>
    </w:p>
    <w:p xmlns:wp14="http://schemas.microsoft.com/office/word/2010/wordml" w14:paraId="3CC2477E" wp14:textId="77777777">
      <w:pPr>
        <w:pStyle w:val="Code"/>
      </w:pPr>
      <w:r>
        <w:t xml:space="preserve">orgs/{orgId}                                  { nombre }</w:t>
      </w:r>
      <w:r>
        <w:br/>
      </w:r>
      <w:r>
        <w:t xml:space="preserve">  devices/{deviceId}                          { nombre, tokenHash, config{...}, ultimaConexion,</w:t>
      </w:r>
      <w:r>
        <w:br/>
      </w:r>
      <w:r>
        <w:t xml:space="preserve">                                                ultimaLectura{...}, salud{...}, creado }</w:t>
      </w:r>
      <w:r>
        <w:br/>
      </w:r>
      <w:r>
        <w:t xml:space="preserve">    lecturas/{minutoEpoch}                    { ts, t, tMin, tMax, h, nClima, pres, mov, ocup, conf, estado }</w:t>
      </w:r>
      <w:r>
        <w:br/>
      </w:r>
      <w:r>
        <w:t xml:space="preserve">    alertas/{minutoEpoch-TIPO[-fin]}          { ts, tipo, estado, mensaje, valor }</w:t>
      </w:r>
    </w:p>
    <w:p xmlns:wp14="http://schemas.microsoft.com/office/word/2010/wordml" w14:paraId="0416155C" wp14:textId="77777777">
      <w:pPr/>
      <w:r>
        <w:t xml:space="preserve">Cada organización almacena sus dispositivos, lecturas y alertas bajo su propia ruta. Esta decisión permite que las Security Rules aíslen a cada organización con una sola condición por ruta y evita que las consultas deban filtrar explícitamente por organización.</w:t>
      </w:r>
    </w:p>
    <w:p xmlns:wp14="http://schemas.microsoft.com/office/word/2010/wordml" w14:paraId="484F65E5" wp14:textId="77777777">
      <w:pPr/>
      <w:r>
        <w:t xml:space="preserve">La decisión de mayor impacto es almacenar un documento por minuto en lugar de uno por lectura. Con un DHT11 que se lee cada 10 segundos y un PIR que se resume cada segundo, guardar cada lectura implicaría cerca de 95.000 escrituras diarias por dispositivo (8.640 del DHT11 y 86.400 del PIR), mientras que el resumen por minuto las reduce a 1.440. El identificador de cada documento es su minuto en tiempo epoch, lo que ordena las lecturas de forma natural y garantiza que el reenvío de un lote no genere duplicados.</w:t>
      </w:r>
    </w:p>
    <w:p xmlns:wp14="http://schemas.microsoft.com/office/word/2010/wordml" w14:paraId="0A2D2186" wp14:textId="77777777">
      <w:pPr/>
      <w:r>
        <w:t xml:space="preserve">Otras decisiones complementan la anterior. La última lectura se copia en el documento del dispositivo, de modo que las tarjetas del panel en vivo obtienen el estado actual con una sola lectura, sin consultar la colección completa. La configuración también reside en ese documento, lo que permite a la API autenticar al dispositivo y entregarle su configuración con una única lectura. Por último, se emplean nombres de campo cortos, como </w:t>
      </w:r>
      <w:r>
        <w:rPr>
          <w:rStyle w:val="CodeChar"/>
        </w:rPr>
        <w:t xml:space="preserve">t</w:t>
      </w:r>
      <w:r>
        <w:t xml:space="preserve">, </w:t>
      </w:r>
      <w:r>
        <w:rPr>
          <w:rStyle w:val="CodeChar"/>
        </w:rPr>
        <w:t xml:space="preserve">h</w:t>
      </w:r>
      <w:r>
        <w:t xml:space="preserve"> y </w:t>
      </w:r>
      <w:r>
        <w:rPr>
          <w:rStyle w:val="CodeChar"/>
        </w:rPr>
        <w:t xml:space="preserve">pres</w:t>
      </w:r>
      <w:r>
        <w:t xml:space="preserve">, que reducen el tamaño de cada documento a aproximadamente 0,3 KB.</w:t>
      </w:r>
    </w:p>
    <w:p xmlns:wp14="http://schemas.microsoft.com/office/word/2010/wordml" w14:paraId="3684A17F" wp14:textId="77777777">
      <w:pPr/>
      <w:r>
        <w:t xml:space="preserve">En cuanto a los índices, todas las consultas filtran u ordenan por un único campo (</w:t>
      </w:r>
      <w:r>
        <w:rPr>
          <w:rStyle w:val="CodeChar"/>
        </w:rPr>
        <w:t xml:space="preserve">ts</w:t>
      </w:r>
      <w:r>
        <w:t xml:space="preserve">) dentro de una subcolección, por lo que bastan los índices automáticos de Firestore y no se requieren índices compuestos. El archivo </w:t>
      </w:r>
      <w:r>
        <w:rPr>
          <w:rStyle w:val="CodeChar"/>
        </w:rPr>
        <w:t xml:space="preserve">firestore.indexes.json</w:t>
      </w:r>
      <w:r>
        <w:t xml:space="preserve">, desplegado el 21 de octubre de 2026, excluye de la indexación cinco campos que nunca se consultan (</w:t>
      </w:r>
      <w:r>
        <w:rPr>
          <w:rStyle w:val="CodeChar"/>
        </w:rPr>
        <w:t xml:space="preserve">estado</w:t>
      </w:r>
      <w:r>
        <w:t xml:space="preserve">, </w:t>
      </w:r>
      <w:r>
        <w:rPr>
          <w:rStyle w:val="CodeChar"/>
        </w:rPr>
        <w:t xml:space="preserve">tMin</w:t>
      </w:r>
      <w:r>
        <w:t xml:space="preserve">, </w:t>
      </w:r>
      <w:r>
        <w:rPr>
          <w:rStyle w:val="CodeChar"/>
        </w:rPr>
        <w:t xml:space="preserve">tMax</w:t>
      </w:r>
      <w:r>
        <w:t xml:space="preserve">, </w:t>
      </w:r>
      <w:r>
        <w:rPr>
          <w:rStyle w:val="CodeChar"/>
        </w:rPr>
        <w:t xml:space="preserve">nClima</w:t>
      </w:r>
      <w:r>
        <w:t xml:space="preserve"> y </w:t>
      </w:r>
      <w:r>
        <w:rPr>
          <w:rStyle w:val="CodeChar"/>
        </w:rPr>
        <w:t xml:space="preserve">mensaje</w:t>
      </w:r>
      <w:r>
        <w:t xml:space="preserve">), con el fin de reducir el almacenamiento destinado a índices.</w:t>
      </w:r>
    </w:p>
    <w:p xmlns:wp14="http://schemas.microsoft.com/office/word/2010/wordml" w14:paraId="28E46F97" wp14:textId="77777777">
      <w:pPr>
        <w:pStyle w:val="Heading2"/>
      </w:pPr>
      <w:r>
        <w:t xml:space="preserve">6. API REST</w:t>
      </w:r>
    </w:p>
    <w:p xmlns:wp14="http://schemas.microsoft.com/office/word/2010/wordml" w14:paraId="10151CDC" wp14:textId="77777777">
      <w:pPr/>
      <w:r>
        <w:t xml:space="preserve">La API se implementó con las API routes de Next.js y se encuentra desplegada en Vercel, con URL base </w:t>
      </w:r>
      <w:r>
        <w:rPr>
          <w:rStyle w:val="CodeChar"/>
        </w:rPr>
        <w:t xml:space="preserve">https://raspberry-pi-y1p2.vercel.app/api/v1</w:t>
      </w:r>
      <w:r>
        <w:t xml:space="preserve">. Constituye el único componente que escribe en Firestore: valida el tipo, el rango y el tamaño de cada dato recibido y verifica la identidad de quien realiza la solicitud antes de ejecutar cualquier operación. El dispositivo se autentica con su token propio, mientras que los usuarios lo hacen con el token de sesión de Firebase Authentication. La Tabla 4 documenta los endpoints disponibles.</w:t>
      </w:r>
    </w:p>
    <w:p xmlns:wp14="http://schemas.microsoft.com/office/word/2010/wordml" w14:paraId="302AC07C" wp14:textId="77777777">
      <w:pPr/>
      <w:r>
        <w:rPr>
          <w:i/>
        </w:rPr>
        <w:t xml:space="preserve">Tabla 4. Endpoints de la API.</w:t>
      </w:r>
    </w:p>
    <w:tbl>
      <w:tblPr>
        <w:tblStyle w:val="TableGrid"/>
        <w:tblW w:w="0" w:type="auto"/>
        <w:tblLayout w:type="fixed"/>
        <w:tblLook w:val="04A0" w:firstRow="1" w:lastRow="0" w:firstColumn="0" w:lastColumn="0" w:noHBand="0" w:noVBand="1"/>
      </w:tblPr>
      <w:tblGrid>
        <w:gridCol w:w="1009"/>
        <w:gridCol w:w="2340"/>
        <w:gridCol w:w="1707"/>
        <w:gridCol w:w="4304"/>
      </w:tblGrid>
      <w:tr xmlns:wp14="http://schemas.microsoft.com/office/word/2010/wordml" w14:paraId="018541AC" wp14:textId="77777777">
        <w:trPr>
          <w:tblHeader/>
        </w:trPr>
        <w:tc>
          <w:tcPr>
            <w:tcW w:w="1009" w:type="dxa"/>
            <w:shd w:val="clear" w:color="auto" w:fill="F2F2F2"/>
          </w:tcPr>
          <w:p w14:paraId="22C1F6C3" wp14:textId="77777777">
            <w:pPr/>
            <w:r>
              <w:t xml:space="preserve">Método</w:t>
            </w:r>
          </w:p>
        </w:tc>
        <w:tc>
          <w:tcPr>
            <w:tcW w:w="2340" w:type="dxa"/>
            <w:shd w:val="clear" w:color="auto" w:fill="F2F2F2"/>
          </w:tcPr>
          <w:p w14:paraId="739B3A63" wp14:textId="77777777">
            <w:pPr/>
            <w:r>
              <w:t xml:space="preserve">Ruta</w:t>
            </w:r>
          </w:p>
        </w:tc>
        <w:tc>
          <w:tcPr>
            <w:tcW w:w="1707" w:type="dxa"/>
            <w:shd w:val="clear" w:color="auto" w:fill="F2F2F2"/>
          </w:tcPr>
          <w:p w14:paraId="17DADABB" wp14:textId="77777777">
            <w:pPr/>
            <w:r>
              <w:t xml:space="preserve">Autenticación</w:t>
            </w:r>
          </w:p>
        </w:tc>
        <w:tc>
          <w:tcPr>
            <w:tcW w:w="4304" w:type="dxa"/>
            <w:shd w:val="clear" w:color="auto" w:fill="F2F2F2"/>
          </w:tcPr>
          <w:p w14:paraId="7CF7CAE3" wp14:textId="77777777">
            <w:pPr/>
            <w:r>
              <w:t xml:space="preserve">Descripción</w:t>
            </w:r>
          </w:p>
        </w:tc>
      </w:tr>
      <w:tr xmlns:wp14="http://schemas.microsoft.com/office/word/2010/wordml" w14:paraId="434B7AF3" wp14:textId="77777777">
        <w:tc>
          <w:tcPr>
            <w:tcW w:w="1009" w:type="dxa"/>
          </w:tcPr>
          <w:p w14:paraId="2D2F8181" wp14:textId="77777777">
            <w:pPr/>
            <w:r>
              <w:t xml:space="preserve">GET</w:t>
            </w:r>
          </w:p>
        </w:tc>
        <w:tc>
          <w:tcPr>
            <w:tcW w:w="2340" w:type="dxa"/>
          </w:tcPr>
          <w:p w14:paraId="7B24D118" wp14:textId="77777777">
            <w:pPr/>
            <w:r>
              <w:rPr>
                <w:rStyle w:val="CodeChar"/>
              </w:rPr>
              <w:t xml:space="preserve">/health</w:t>
            </w:r>
          </w:p>
        </w:tc>
        <w:tc>
          <w:tcPr>
            <w:tcW w:w="1707" w:type="dxa"/>
          </w:tcPr>
          <w:p w14:paraId="1384E6F8" wp14:textId="77777777">
            <w:pPr/>
            <w:r>
              <w:t xml:space="preserve">Ninguna</w:t>
            </w:r>
          </w:p>
        </w:tc>
        <w:tc>
          <w:tcPr>
            <w:tcW w:w="4304" w:type="dxa"/>
          </w:tcPr>
          <w:p w14:paraId="4213537A" wp14:textId="77777777">
            <w:pPr/>
            <w:r>
              <w:t xml:space="preserve">Prueba de disponibilidad de la API</w:t>
            </w:r>
          </w:p>
        </w:tc>
      </w:tr>
      <w:tr xmlns:wp14="http://schemas.microsoft.com/office/word/2010/wordml" w14:paraId="53CF5665" wp14:textId="77777777">
        <w:tc>
          <w:tcPr>
            <w:tcW w:w="1009" w:type="dxa"/>
          </w:tcPr>
          <w:p w14:paraId="50740CCA" wp14:textId="77777777">
            <w:pPr/>
            <w:r>
              <w:t xml:space="preserve">POST</w:t>
            </w:r>
          </w:p>
        </w:tc>
        <w:tc>
          <w:tcPr>
            <w:tcW w:w="2340" w:type="dxa"/>
          </w:tcPr>
          <w:p w14:paraId="5E172A77" wp14:textId="77777777">
            <w:pPr/>
            <w:r>
              <w:rPr>
                <w:rStyle w:val="CodeChar"/>
              </w:rPr>
              <w:t xml:space="preserve">/ingest</w:t>
            </w:r>
          </w:p>
        </w:tc>
        <w:tc>
          <w:tcPr>
            <w:tcW w:w="1707" w:type="dxa"/>
          </w:tcPr>
          <w:p w14:paraId="3BBA6D99" wp14:textId="77777777">
            <w:pPr/>
            <w:r>
              <w:t xml:space="preserve">Token del dispositivo</w:t>
            </w:r>
          </w:p>
        </w:tc>
        <w:tc>
          <w:tcPr>
            <w:tcW w:w="4304" w:type="dxa"/>
          </w:tcPr>
          <w:p w14:paraId="6D157303" wp14:textId="77777777">
            <w:pPr/>
            <w:r>
              <w:t xml:space="preserve">Recepción de un lote de lecturas, alertas y estado de salud</w:t>
            </w:r>
          </w:p>
        </w:tc>
      </w:tr>
      <w:tr xmlns:wp14="http://schemas.microsoft.com/office/word/2010/wordml" w14:paraId="11CE0677" wp14:textId="77777777">
        <w:tc>
          <w:tcPr>
            <w:tcW w:w="1009" w:type="dxa"/>
          </w:tcPr>
          <w:p w14:paraId="45E49DE4" wp14:textId="77777777">
            <w:pPr/>
            <w:r>
              <w:t xml:space="preserve">GET</w:t>
            </w:r>
          </w:p>
        </w:tc>
        <w:tc>
          <w:tcPr>
            <w:tcW w:w="2340" w:type="dxa"/>
          </w:tcPr>
          <w:p w14:paraId="351A0470" wp14:textId="77777777">
            <w:pPr/>
            <w:r>
              <w:rPr>
                <w:rStyle w:val="CodeChar"/>
              </w:rPr>
              <w:t xml:space="preserve">/device/config</w:t>
            </w:r>
          </w:p>
        </w:tc>
        <w:tc>
          <w:tcPr>
            <w:tcW w:w="1707" w:type="dxa"/>
          </w:tcPr>
          <w:p w14:paraId="7340898C" wp14:textId="77777777">
            <w:pPr/>
            <w:r>
              <w:t xml:space="preserve">Token del dispositivo</w:t>
            </w:r>
          </w:p>
        </w:tc>
        <w:tc>
          <w:tcPr>
            <w:tcW w:w="4304" w:type="dxa"/>
          </w:tcPr>
          <w:p w14:paraId="1E10F3BC" wp14:textId="77777777">
            <w:pPr/>
            <w:r>
              <w:t xml:space="preserve">Entrega de la configuración vigente</w:t>
            </w:r>
          </w:p>
        </w:tc>
      </w:tr>
      <w:tr xmlns:wp14="http://schemas.microsoft.com/office/word/2010/wordml" w14:paraId="74FD8493" wp14:textId="77777777">
        <w:tc>
          <w:tcPr>
            <w:tcW w:w="1009" w:type="dxa"/>
          </w:tcPr>
          <w:p w14:paraId="17C1765A" wp14:textId="77777777">
            <w:pPr/>
            <w:r>
              <w:t xml:space="preserve">GET</w:t>
            </w:r>
          </w:p>
        </w:tc>
        <w:tc>
          <w:tcPr>
            <w:tcW w:w="2340" w:type="dxa"/>
          </w:tcPr>
          <w:p w14:paraId="28C5D150" wp14:textId="77777777">
            <w:pPr/>
            <w:r>
              <w:rPr>
                <w:rStyle w:val="CodeChar"/>
              </w:rPr>
              <w:t xml:space="preserve">/devices</w:t>
            </w:r>
          </w:p>
        </w:tc>
        <w:tc>
          <w:tcPr>
            <w:tcW w:w="1707" w:type="dxa"/>
          </w:tcPr>
          <w:p w14:paraId="6EAC15AF" wp14:textId="77777777">
            <w:pPr/>
            <w:r>
              <w:t xml:space="preserve">Usuario</w:t>
            </w:r>
          </w:p>
        </w:tc>
        <w:tc>
          <w:tcPr>
            <w:tcW w:w="4304" w:type="dxa"/>
          </w:tcPr>
          <w:p w14:paraId="0C9D140F" wp14:textId="77777777">
            <w:pPr/>
            <w:r>
              <w:t xml:space="preserve">Listado de los dispositivos de su organización</w:t>
            </w:r>
          </w:p>
        </w:tc>
      </w:tr>
      <w:tr xmlns:wp14="http://schemas.microsoft.com/office/word/2010/wordml" w14:paraId="2DE81F71" wp14:textId="77777777">
        <w:tc>
          <w:tcPr>
            <w:tcW w:w="1009" w:type="dxa"/>
          </w:tcPr>
          <w:p w14:paraId="05736E9C" wp14:textId="77777777">
            <w:pPr/>
            <w:r>
              <w:t xml:space="preserve">POST</w:t>
            </w:r>
          </w:p>
        </w:tc>
        <w:tc>
          <w:tcPr>
            <w:tcW w:w="2340" w:type="dxa"/>
          </w:tcPr>
          <w:p w14:paraId="13DE2939" wp14:textId="77777777">
            <w:pPr/>
            <w:r>
              <w:rPr>
                <w:rStyle w:val="CodeChar"/>
              </w:rPr>
              <w:t xml:space="preserve">/devices</w:t>
            </w:r>
          </w:p>
        </w:tc>
        <w:tc>
          <w:tcPr>
            <w:tcW w:w="1707" w:type="dxa"/>
          </w:tcPr>
          <w:p w14:paraId="1F59722F" wp14:textId="77777777">
            <w:pPr/>
            <w:r>
              <w:t xml:space="preserve">Administrador</w:t>
            </w:r>
          </w:p>
        </w:tc>
        <w:tc>
          <w:tcPr>
            <w:tcW w:w="4304" w:type="dxa"/>
          </w:tcPr>
          <w:p w14:paraId="73A9F3E4" wp14:textId="77777777">
            <w:pPr/>
            <w:r>
              <w:t xml:space="preserve">Alta de un dispositivo; el token se entrega una sola vez</w:t>
            </w:r>
          </w:p>
        </w:tc>
      </w:tr>
      <w:tr xmlns:wp14="http://schemas.microsoft.com/office/word/2010/wordml" w14:paraId="5A944A5A" wp14:textId="77777777">
        <w:tc>
          <w:tcPr>
            <w:tcW w:w="1009" w:type="dxa"/>
          </w:tcPr>
          <w:p w14:paraId="1A69114D" wp14:textId="77777777">
            <w:pPr/>
            <w:r>
              <w:t xml:space="preserve">POST</w:t>
            </w:r>
          </w:p>
        </w:tc>
        <w:tc>
          <w:tcPr>
            <w:tcW w:w="2340" w:type="dxa"/>
          </w:tcPr>
          <w:p w14:paraId="566EBCE2" wp14:textId="77777777">
            <w:pPr/>
            <w:r>
              <w:rPr>
                <w:rStyle w:val="CodeChar"/>
              </w:rPr>
              <w:t xml:space="preserve">/devices/{id}/token</w:t>
            </w:r>
          </w:p>
        </w:tc>
        <w:tc>
          <w:tcPr>
            <w:tcW w:w="1707" w:type="dxa"/>
          </w:tcPr>
          <w:p w14:paraId="0F4EED31" wp14:textId="77777777">
            <w:pPr/>
            <w:r>
              <w:t xml:space="preserve">Administrador</w:t>
            </w:r>
          </w:p>
        </w:tc>
        <w:tc>
          <w:tcPr>
            <w:tcW w:w="4304" w:type="dxa"/>
          </w:tcPr>
          <w:p w14:paraId="1ED3D203" wp14:textId="77777777">
            <w:pPr/>
            <w:r>
              <w:t xml:space="preserve">Generación de un token nuevo y revocación del anterior</w:t>
            </w:r>
          </w:p>
        </w:tc>
      </w:tr>
      <w:tr xmlns:wp14="http://schemas.microsoft.com/office/word/2010/wordml" w14:paraId="44164A4A" wp14:textId="77777777">
        <w:tc>
          <w:tcPr>
            <w:tcW w:w="1009" w:type="dxa"/>
          </w:tcPr>
          <w:p w14:paraId="07D147CC" wp14:textId="77777777">
            <w:pPr/>
            <w:r>
              <w:t xml:space="preserve">PUT</w:t>
            </w:r>
          </w:p>
        </w:tc>
        <w:tc>
          <w:tcPr>
            <w:tcW w:w="2340" w:type="dxa"/>
          </w:tcPr>
          <w:p w14:paraId="2844D55B" wp14:textId="77777777">
            <w:pPr/>
            <w:r>
              <w:rPr>
                <w:rStyle w:val="CodeChar"/>
              </w:rPr>
              <w:t xml:space="preserve">/devices/{id}/config</w:t>
            </w:r>
          </w:p>
        </w:tc>
        <w:tc>
          <w:tcPr>
            <w:tcW w:w="1707" w:type="dxa"/>
          </w:tcPr>
          <w:p w14:paraId="599BBD16" wp14:textId="77777777">
            <w:pPr/>
            <w:r>
              <w:t xml:space="preserve">Administrador</w:t>
            </w:r>
          </w:p>
        </w:tc>
        <w:tc>
          <w:tcPr>
            <w:tcW w:w="4304" w:type="dxa"/>
          </w:tcPr>
          <w:p w14:paraId="7DC20C07" wp14:textId="77777777">
            <w:pPr/>
            <w:r>
              <w:t xml:space="preserve">Modificación de intervalos, umbrales y sensores activos</w:t>
            </w:r>
          </w:p>
        </w:tc>
      </w:tr>
      <w:tr xmlns:wp14="http://schemas.microsoft.com/office/word/2010/wordml" w14:paraId="56F20285" wp14:textId="77777777">
        <w:tc>
          <w:tcPr>
            <w:tcW w:w="1009" w:type="dxa"/>
          </w:tcPr>
          <w:p w14:paraId="31969402" wp14:textId="77777777">
            <w:pPr/>
            <w:r>
              <w:t xml:space="preserve">GET</w:t>
            </w:r>
          </w:p>
        </w:tc>
        <w:tc>
          <w:tcPr>
            <w:tcW w:w="2340" w:type="dxa"/>
          </w:tcPr>
          <w:p w14:paraId="1B739244" wp14:textId="77777777">
            <w:pPr/>
            <w:r>
              <w:rPr>
                <w:rStyle w:val="CodeChar"/>
              </w:rPr>
              <w:t xml:space="preserve">/readings?deviceId=&amp;desde=&amp;hasta=</w:t>
            </w:r>
          </w:p>
        </w:tc>
        <w:tc>
          <w:tcPr>
            <w:tcW w:w="1707" w:type="dxa"/>
          </w:tcPr>
          <w:p w14:paraId="464C5E28" wp14:textId="77777777">
            <w:pPr/>
            <w:r>
              <w:t xml:space="preserve">Usuario</w:t>
            </w:r>
          </w:p>
        </w:tc>
        <w:tc>
          <w:tcPr>
            <w:tcW w:w="4304" w:type="dxa"/>
          </w:tcPr>
          <w:p w14:paraId="54F56F38" wp14:textId="77777777">
            <w:pPr/>
            <w:r>
              <w:t xml:space="preserve">Histórico por rango de fechas, con un máximo de 31 días</w:t>
            </w:r>
          </w:p>
        </w:tc>
      </w:tr>
    </w:tbl>
    <w:p xmlns:wp14="http://schemas.microsoft.com/office/word/2010/wordml" w14:paraId="185809A2" wp14:textId="77777777">
      <w:pPr/>
      <w:r>
        <w:t xml:space="preserve">A modo de ejemplo, el siguiente fragmento muestra el envío de un lote desde el dispositivo y la consulta de un histórico de 24 horas:</w:t>
      </w:r>
    </w:p>
    <w:p xmlns:wp14="http://schemas.microsoft.com/office/word/2010/wordml" w14:paraId="686892AC" wp14:textId="77777777">
      <w:pPr>
        <w:pStyle w:val="Code"/>
      </w:pPr>
      <w:bookmarkStart w:name="bongo_lang_bash_1" w:id="1"/>
      <w:bookmarkEnd w:id="1"/>
      <w:r>
        <w:t xml:space="preserve">API=https://raspberry-pi-y1p2.vercel.app</w:t>
      </w:r>
      <w:r>
        <w:br/>
      </w:r>
      <w:r>
        <w:t xml:space="preserve"># Envío desde el dispositivo</w:t>
      </w:r>
      <w:r>
        <w:br/>
      </w:r>
      <w:r>
        <w:t xml:space="preserve">curl -X POST $API/api/v1/ingest -H "Authorization: Bearer campus-norte.sala-101.XXXX" \</w:t>
      </w:r>
      <w:r>
        <w:br/>
      </w:r>
      <w:r>
        <w:t xml:space="preserve">  -H "Content-Type: application/json" \</w:t>
      </w:r>
      <w:r>
        <w:br/>
      </w:r>
      <w:r>
        <w:t xml:space="preserve">  -d '{"lecturas":[{"id":"29857331","ts":1791439860,"t":22.4,"h":48.1,"pres":0.35,"mov":4,"ocup":true,"conf":100,"estado":"Ocupada - confortable"}],"alertas":[],"salud":{}}'</w:t>
      </w:r>
      <w:r>
        <w:br/>
      </w:r>
      <w:r>
        <w:t xml:space="preserve"># → {"aceptados":["29857331"],"rechazados":[]}</w:t>
      </w:r>
      <w:r>
        <w:br/>
      </w:r>
      <w:r>
        <w:br/>
      </w:r>
      <w:r>
        <w:t xml:space="preserve"># Histórico (ID_TOKEN = token de sesión de Firebase Authentication)</w:t>
      </w:r>
      <w:r>
        <w:br/>
      </w:r>
      <w:r>
        <w:t xml:space="preserve">curl "$API/api/v1/readings?deviceId=sala-101&amp;desde=2026-10-21T00:00:00Z&amp;hasta=2026-10-22T00:00:00Z" \</w:t>
      </w:r>
      <w:r>
        <w:br/>
      </w:r>
      <w:r>
        <w:t xml:space="preserve">  -H "Authorization: Bearer $ID_TOKEN"</w:t>
      </w:r>
    </w:p>
    <w:p xmlns:wp14="http://schemas.microsoft.com/office/word/2010/wordml" w14:paraId="52679E8C" wp14:textId="77777777">
      <w:pPr/>
      <w:r>
        <w:t xml:space="preserve">Ante una solicitud inválida, la API responde con códigos HTTP estándar: 400 para datos inválidos, 401 para un token inválido o revocado, 403 cuando el rol no es suficiente, 404 cuando el recurso no existe, 409 ante un identificador repetido y 413 cuando el cuerpo de la solicitud excede el tamaño permitido.</w:t>
      </w:r>
    </w:p>
    <w:p xmlns:wp14="http://schemas.microsoft.com/office/word/2010/wordml" w14:paraId="43AC1EC9" wp14:textId="77777777">
      <w:pPr/>
      <w:r>
        <w:t xml:space="preserve">El código de la plataforma sigue una arquitectura en tres capas. La capa de presentación comprende las páginas y componentes de la interfaz (</w:t>
      </w:r>
      <w:r>
        <w:rPr>
          <w:rStyle w:val="CodeChar"/>
        </w:rPr>
        <w:t xml:space="preserve">app/page.js</w:t>
      </w:r>
      <w:r>
        <w:t xml:space="preserve"> y </w:t>
      </w:r>
      <w:r>
        <w:rPr>
          <w:rStyle w:val="CodeChar"/>
        </w:rPr>
        <w:t xml:space="preserve">components/</w:t>
      </w:r>
      <w:r>
        <w:t xml:space="preserve">) y los manejadores de las rutas de la API, cuya única función es traducir las solicitudes HTTP. La capa de lógica de negocio (</w:t>
      </w:r>
      <w:r>
        <w:rPr>
          <w:rStyle w:val="CodeChar"/>
        </w:rPr>
        <w:t xml:space="preserve">lib/services/</w:t>
      </w:r>
      <w:r>
        <w:t xml:space="preserve">) concentra la autenticación, la validación, las reglas de configuración y la ingesta de datos. La capa de acceso a datos (</w:t>
      </w:r>
      <w:r>
        <w:rPr>
          <w:rStyle w:val="CodeChar"/>
        </w:rPr>
        <w:t xml:space="preserve">lib/data/</w:t>
      </w:r>
      <w:r>
        <w:t xml:space="preserve">) es la única que utiliza el Admin SDK de Firestore.</w:t>
      </w:r>
    </w:p>
    <w:p xmlns:wp14="http://schemas.microsoft.com/office/word/2010/wordml" w14:paraId="0FE99026" wp14:textId="77777777">
      <w:pPr>
        <w:pStyle w:val="Heading2"/>
      </w:pPr>
      <w:r>
        <w:t xml:space="preserve">7. Medidas de seguridad</w:t>
      </w:r>
    </w:p>
    <w:p xmlns:wp14="http://schemas.microsoft.com/office/word/2010/wordml" w14:paraId="332BE5A1" wp14:textId="77777777">
      <w:pPr/>
      <w:r>
        <w:t xml:space="preserve">La seguridad del sistema se sustenta en dos principios: la Raspberry Pi nunca posee credenciales de administración de Firebase y el navegador no puede escribir directamente en la base de datos. Toda escritura pasa por la API, que verifica la identidad y los permisos de quien la solicita.</w:t>
      </w:r>
    </w:p>
    <w:p xmlns:wp14="http://schemas.microsoft.com/office/word/2010/wordml" w14:paraId="4B1BE6F0" wp14:textId="77777777">
      <w:pPr/>
      <w:r>
        <w:t xml:space="preserve">Cada dispositivo se autentica con un token propio con el formato </w:t>
      </w:r>
      <w:r>
        <w:rPr>
          <w:rStyle w:val="CodeChar"/>
        </w:rPr>
        <w:t xml:space="preserve">org.dispositivo.secreto</w:t>
      </w:r>
      <w:r>
        <w:t xml:space="preserve">, cuyo componente secreto contiene 192 bits aleatorios. Firestore almacena únicamente el hash SHA-256 de ese secreto, de modo que una eventual filtración de la base de datos no permitiría reconstruir el token, y la comparación se realiza en tiempo constante para evitar ataques de temporización. Un administrador puede regenerar el token desde la plataforma, lo que revoca el anterior de forma inmediata. Las credenciales de la cuenta de servicio de Firebase, en cambio, existen solo como variables de entorno en Vercel.</w:t>
      </w:r>
    </w:p>
    <w:p xmlns:wp14="http://schemas.microsoft.com/office/word/2010/wordml" w14:paraId="1E358B3D" wp14:textId="77777777">
      <w:pPr/>
      <w:r>
        <w:t xml:space="preserve">Los usuarios se autentican con Firebase Authentication mediante correo y contraseña. Cada cuenta lleva asociadas, como atributos personalizados de su token, la organización a la que pertenece y su rol, que puede ser administrador o de consulta. La API verifica ambos atributos en cada operación de escritura, mientras que las Security Rules de Firestore restringen la lectura a los documentos de la propia organización e impiden cualquier escritura desde el cliente.</w:t>
      </w:r>
    </w:p>
    <w:p xmlns:wp14="http://schemas.microsoft.com/office/word/2010/wordml" w14:paraId="5CEA65A1" wp14:textId="77777777">
      <w:pPr/>
      <w:r>
        <w:t xml:space="preserve">En la capa de red, el dispositivo solo inicia conexiones salientes: el servicio de sincronización se niega a iniciar si la URL configurada no utiliza HTTPS, el broker MQTT no publica puertos hacia el exterior y el servicio de salud escucha únicamente en la interfaz local </w:t>
      </w:r>
      <w:r>
        <w:rPr>
          <w:rStyle w:val="CodeChar"/>
        </w:rPr>
        <w:t xml:space="preserve">127.0.0.1</w:t>
      </w:r>
      <w:r>
        <w:t xml:space="preserve">. La API, por su parte, valida el rango, el tipo y el tamaño de todo lo que recibe, con límites de 400 lecturas por lote, 200 KB por solicitud y 30 días de antigüedad para las fechas. Finalmente, los archivos con secretos (</w:t>
      </w:r>
      <w:r>
        <w:rPr>
          <w:rStyle w:val="CodeChar"/>
        </w:rPr>
        <w:t xml:space="preserve">.env</w:t>
      </w:r>
      <w:r>
        <w:t xml:space="preserve">, </w:t>
      </w:r>
      <w:r>
        <w:rPr>
          <w:rStyle w:val="CodeChar"/>
        </w:rPr>
        <w:t xml:space="preserve">.env.local</w:t>
      </w:r>
      <w:r>
        <w:t xml:space="preserve"> y el JSON de la cuenta de servicio) están excluidos del repositorio mediante </w:t>
      </w:r>
      <w:r>
        <w:rPr>
          <w:rStyle w:val="CodeChar"/>
        </w:rPr>
        <w:t xml:space="preserve">.gitignore</w:t>
      </w:r>
      <w:r>
        <w:t xml:space="preserve">; además, la protección contra filtración de secretos de GitHub bloqueó un intento de subir la clave de la cuenta de servicio, que nunca llegó al historial.</w:t>
      </w:r>
    </w:p>
    <w:p xmlns:wp14="http://schemas.microsoft.com/office/word/2010/wordml" w14:paraId="2F64706E" wp14:textId="77777777">
      <w:pPr/>
      <w:r>
        <w:t xml:space="preserve">El aislamiento entre organizaciones y el control por roles se verificaron el 21 de octubre de 2026 mediante solicitudes directas a Firestore y a la API, realizadas desde fuera de la plataforma. La Tabla 5 resume los resultados obtenidos.</w:t>
      </w:r>
    </w:p>
    <w:p xmlns:wp14="http://schemas.microsoft.com/office/word/2010/wordml" w14:paraId="65FA43A8" wp14:textId="77777777">
      <w:pPr/>
      <w:r>
        <w:rPr>
          <w:i/>
        </w:rPr>
        <w:t xml:space="preserve">Tabla 5. Verificación de las reglas de acceso.</w:t>
      </w:r>
    </w:p>
    <w:tbl>
      <w:tblPr>
        <w:tblStyle w:val="TableGrid"/>
        <w:tblW w:w="0" w:type="auto"/>
        <w:tblLayout w:type="fixed"/>
        <w:tblLook w:val="04A0" w:firstRow="1" w:lastRow="0" w:firstColumn="0" w:lastColumn="0" w:noHBand="0" w:noVBand="1"/>
      </w:tblPr>
      <w:tblGrid>
        <w:gridCol w:w="4920"/>
        <w:gridCol w:w="4440"/>
      </w:tblGrid>
      <w:tr xmlns:wp14="http://schemas.microsoft.com/office/word/2010/wordml" w14:paraId="3C4307C4" wp14:textId="77777777">
        <w:trPr>
          <w:tblHeader/>
        </w:trPr>
        <w:tc>
          <w:tcPr>
            <w:tcW w:w="4920" w:type="dxa"/>
            <w:shd w:val="clear" w:color="auto" w:fill="F2F2F2"/>
          </w:tcPr>
          <w:p w14:paraId="590C2371" wp14:textId="77777777">
            <w:pPr/>
            <w:r>
              <w:t xml:space="preserve">Prueba</w:t>
            </w:r>
          </w:p>
        </w:tc>
        <w:tc>
          <w:tcPr>
            <w:tcW w:w="4440" w:type="dxa"/>
            <w:shd w:val="clear" w:color="auto" w:fill="F2F2F2"/>
          </w:tcPr>
          <w:p w14:paraId="2EA4B71C" wp14:textId="77777777">
            <w:pPr/>
            <w:r>
              <w:t xml:space="preserve">Resultado</w:t>
            </w:r>
          </w:p>
        </w:tc>
      </w:tr>
      <w:tr xmlns:wp14="http://schemas.microsoft.com/office/word/2010/wordml" w14:paraId="791E6CC9" wp14:textId="77777777">
        <w:tc>
          <w:tcPr>
            <w:tcW w:w="4920" w:type="dxa"/>
          </w:tcPr>
          <w:p w14:paraId="02696068" wp14:textId="77777777">
            <w:pPr/>
            <w:r>
              <w:t xml:space="preserve">Lectura de los dispositivos de campus-norte sin sesión</w:t>
            </w:r>
          </w:p>
        </w:tc>
        <w:tc>
          <w:tcPr>
            <w:tcW w:w="4440" w:type="dxa"/>
          </w:tcPr>
          <w:p w14:paraId="2FAABB26" wp14:textId="77777777">
            <w:pPr/>
            <w:r>
              <w:t xml:space="preserve">403, acceso denegado</w:t>
            </w:r>
          </w:p>
        </w:tc>
      </w:tr>
      <w:tr xmlns:wp14="http://schemas.microsoft.com/office/word/2010/wordml" w14:paraId="2EC5EA54" wp14:textId="77777777">
        <w:tc>
          <w:tcPr>
            <w:tcW w:w="4920" w:type="dxa"/>
          </w:tcPr>
          <w:p w14:paraId="1C60DF85" wp14:textId="77777777">
            <w:pPr/>
            <w:r>
              <w:t xml:space="preserve">Lectura de los dispositivos de campus-norte por </w:t>
            </w:r>
            <w:r>
              <w:rPr>
                <w:rStyle w:val="CodeChar"/>
              </w:rPr>
              <w:t xml:space="preserve">admin.sur@unab.cl</w:t>
            </w:r>
          </w:p>
        </w:tc>
        <w:tc>
          <w:tcPr>
            <w:tcW w:w="4440" w:type="dxa"/>
          </w:tcPr>
          <w:p w14:paraId="5E3FCC79" wp14:textId="77777777">
            <w:pPr/>
            <w:r>
              <w:t xml:space="preserve">403, acceso denegado</w:t>
            </w:r>
          </w:p>
        </w:tc>
      </w:tr>
      <w:tr xmlns:wp14="http://schemas.microsoft.com/office/word/2010/wordml" w14:paraId="0185E4B5" wp14:textId="77777777">
        <w:tc>
          <w:tcPr>
            <w:tcW w:w="4920" w:type="dxa"/>
          </w:tcPr>
          <w:p w14:paraId="667E9741" wp14:textId="77777777">
            <w:pPr/>
            <w:r>
              <w:t xml:space="preserve">Lectura de los dispositivos de campus-norte por </w:t>
            </w:r>
            <w:r>
              <w:rPr>
                <w:rStyle w:val="CodeChar"/>
              </w:rPr>
              <w:t xml:space="preserve">consulta.norte@unab.cl</w:t>
            </w:r>
          </w:p>
        </w:tc>
        <w:tc>
          <w:tcPr>
            <w:tcW w:w="4440" w:type="dxa"/>
          </w:tcPr>
          <w:p w14:paraId="5F704E64" wp14:textId="77777777">
            <w:pPr/>
            <w:r>
              <w:t xml:space="preserve">200, acceso permitido</w:t>
            </w:r>
          </w:p>
        </w:tc>
      </w:tr>
      <w:tr xmlns:wp14="http://schemas.microsoft.com/office/word/2010/wordml" w14:paraId="59ED80EE" wp14:textId="77777777">
        <w:tc>
          <w:tcPr>
            <w:tcW w:w="4920" w:type="dxa"/>
          </w:tcPr>
          <w:p w14:paraId="4E716255" wp14:textId="77777777">
            <w:pPr/>
            <w:r>
              <w:t xml:space="preserve">Escritura directa en Firestore por </w:t>
            </w:r>
            <w:r>
              <w:rPr>
                <w:rStyle w:val="CodeChar"/>
              </w:rPr>
              <w:t xml:space="preserve">admin.norte@unab.cl</w:t>
            </w:r>
          </w:p>
        </w:tc>
        <w:tc>
          <w:tcPr>
            <w:tcW w:w="4440" w:type="dxa"/>
          </w:tcPr>
          <w:p w14:paraId="255122DB" wp14:textId="77777777">
            <w:pPr/>
            <w:r>
              <w:t xml:space="preserve">403, acceso denegado (debe utilizar la API)</w:t>
            </w:r>
          </w:p>
        </w:tc>
      </w:tr>
      <w:tr xmlns:wp14="http://schemas.microsoft.com/office/word/2010/wordml" w14:paraId="74E76547" wp14:textId="77777777">
        <w:tc>
          <w:tcPr>
            <w:tcW w:w="4920" w:type="dxa"/>
          </w:tcPr>
          <w:p w14:paraId="16140D9D" wp14:textId="77777777">
            <w:pPr/>
            <w:r>
              <w:t xml:space="preserve">Cambio de configuración por la API con </w:t>
            </w:r>
            <w:r>
              <w:rPr>
                <w:rStyle w:val="CodeChar"/>
              </w:rPr>
              <w:t xml:space="preserve">consulta.norte@unab.cl</w:t>
            </w:r>
          </w:p>
        </w:tc>
        <w:tc>
          <w:tcPr>
            <w:tcW w:w="4440" w:type="dxa"/>
          </w:tcPr>
          <w:p w14:paraId="16E4B6CC" wp14:textId="77777777">
            <w:pPr/>
            <w:r>
              <w:t xml:space="preserve">403, «Requiere rol administrador»</w:t>
            </w:r>
          </w:p>
        </w:tc>
      </w:tr>
    </w:tbl>
    <w:p xmlns:wp14="http://schemas.microsoft.com/office/word/2010/wordml" w14:paraId="53161F3F" wp14:textId="77777777">
      <w:pPr>
        <w:pStyle w:val="Heading2"/>
      </w:pPr>
      <w:r>
        <w:t xml:space="preserve">8. Despliegue desde cero</w:t>
      </w:r>
    </w:p>
    <w:p xmlns:wp14="http://schemas.microsoft.com/office/word/2010/wordml" w14:paraId="67E3F60B" wp14:textId="77777777">
      <w:pPr/>
      <w:r>
        <w:t xml:space="preserve">El sistema completo puede desplegarse desde cero en aproximadamente 40 minutos. La guía detallada, con cada uno de los comandos, se encuentra en el archivo </w:t>
      </w:r>
      <w:hyperlink w:history="1" r:id="rId9">
        <w:r>
          <w:rPr>
            <w:rStyle w:val="Hyperlink"/>
          </w:rPr>
          <w:t xml:space="preserve">docs/DESPLIEGUE.md</w:t>
        </w:r>
      </w:hyperlink>
      <w:r>
        <w:t xml:space="preserve"> del repositorio; a continuación se describen sus etapas.</w:t>
      </w:r>
    </w:p>
    <w:p xmlns:wp14="http://schemas.microsoft.com/office/word/2010/wordml" w14:paraId="6EE18587" wp14:textId="77777777">
      <w:pPr/>
      <w:r>
        <w:t xml:space="preserve">El procedimiento comienza con la creación de un proyecto en Firebase bajo el plan gratuito Spark. En él se habilita Authentication con correo y contraseña, se crea la base de datos Firestore en modo producción, se publican las reglas contenidas en </w:t>
      </w:r>
      <w:r>
        <w:rPr>
          <w:rStyle w:val="CodeChar"/>
        </w:rPr>
        <w:t xml:space="preserve">web/firestore.rules</w:t>
      </w:r>
      <w:r>
        <w:t xml:space="preserve"> y se genera la clave de la cuenta de servicio, que permanece fuera del repositorio gracias a </w:t>
      </w:r>
      <w:r>
        <w:rPr>
          <w:rStyle w:val="CodeChar"/>
        </w:rPr>
        <w:t xml:space="preserve">.gitignore</w:t>
      </w:r>
      <w:r>
        <w:t xml:space="preserve">.</w:t>
      </w:r>
    </w:p>
    <w:p xmlns:wp14="http://schemas.microsoft.com/office/word/2010/wordml" w14:paraId="418FC752" wp14:textId="77777777">
      <w:pPr/>
      <w:r>
        <w:t xml:space="preserve">A continuación, el código se publica en GitHub y el repositorio se importa en Vercel bajo el plan Hobby, indicando </w:t>
      </w:r>
      <w:r>
        <w:rPr>
          <w:rStyle w:val="CodeChar"/>
        </w:rPr>
        <w:t xml:space="preserve">web</w:t>
      </w:r>
      <w:r>
        <w:t xml:space="preserve"> como directorio raíz y cargando las siete variables de entorno descritas en </w:t>
      </w:r>
      <w:r>
        <w:rPr>
          <w:rStyle w:val="CodeChar"/>
        </w:rPr>
        <w:t xml:space="preserve">web/.env.example</w:t>
      </w:r>
      <w:r>
        <w:t xml:space="preserve">. A partir de ese momento, cada </w:t>
      </w:r>
      <w:r>
        <w:rPr>
          <w:rStyle w:val="CodeChar"/>
        </w:rPr>
        <w:t xml:space="preserve">git push</w:t>
      </w:r>
      <w:r>
        <w:t xml:space="preserve"> a la rama </w:t>
      </w:r>
      <w:r>
        <w:rPr>
          <w:rStyle w:val="CodeChar"/>
        </w:rPr>
        <w:t xml:space="preserve">main</w:t>
      </w:r>
      <w:r>
        <w:t xml:space="preserve"> despliega automáticamente una nueva versión de la plataforma.</w:t>
      </w:r>
    </w:p>
    <w:p xmlns:wp14="http://schemas.microsoft.com/office/word/2010/wordml" w14:paraId="190A7341" wp14:textId="77777777">
      <w:pPr/>
      <w:r>
        <w:t xml:space="preserve">Una vez publicada la plataforma, se ejecutan los comandos </w:t>
      </w:r>
      <w:r>
        <w:rPr>
          <w:rStyle w:val="CodeChar"/>
        </w:rPr>
        <w:t xml:space="preserve">npm install</w:t>
      </w:r>
      <w:r>
        <w:t xml:space="preserve"> y </w:t>
      </w:r>
      <w:r>
        <w:rPr>
          <w:rStyle w:val="CodeChar"/>
        </w:rPr>
        <w:t xml:space="preserve">npm run seed</w:t>
      </w:r>
      <w:r>
        <w:t xml:space="preserve"> en la carpeta </w:t>
      </w:r>
      <w:r>
        <w:rPr>
          <w:rStyle w:val="CodeChar"/>
        </w:rPr>
        <w:t xml:space="preserve">web</w:t>
      </w:r>
      <w:r>
        <w:t xml:space="preserve">. Este último crea las dos organizaciones, las tres cuentas de prueba y los dispositivos, e imprime el token correspondiente a la Sala 101.</w:t>
      </w:r>
    </w:p>
    <w:p xmlns:wp14="http://schemas.microsoft.com/office/word/2010/wordml" w14:paraId="1898315F" wp14:textId="77777777">
      <w:pPr/>
      <w:r>
        <w:t xml:space="preserve">La última etapa corresponde a la preparación de la Raspberry Pi. Tras cablear los sensores, se ejecuta el script </w:t>
      </w:r>
      <w:r>
        <w:rPr>
          <w:rStyle w:val="CodeChar"/>
        </w:rPr>
        <w:t xml:space="preserve">raspberry/instalar.sh</w:t>
      </w:r>
      <w:r>
        <w:t xml:space="preserve">, que instala Docker, habilita el driver del DHT11, configura la memoria de intercambio y sincroniza la hora; luego se reinicia la placa, se completan las variables </w:t>
      </w:r>
      <w:r>
        <w:rPr>
          <w:rStyle w:val="CodeChar"/>
        </w:rPr>
        <w:t xml:space="preserve">API_URL</w:t>
      </w:r>
      <w:r>
        <w:t xml:space="preserve"> y </w:t>
      </w:r>
      <w:r>
        <w:rPr>
          <w:rStyle w:val="CodeChar"/>
        </w:rPr>
        <w:t xml:space="preserve">DEVICE_TOKEN</w:t>
      </w:r>
      <w:r>
        <w:t xml:space="preserve"> en el archivo </w:t>
      </w:r>
      <w:r>
        <w:rPr>
          <w:rStyle w:val="CodeChar"/>
        </w:rPr>
        <w:t xml:space="preserve">.env</w:t>
      </w:r>
      <w:r>
        <w:t xml:space="preserve"> y se inician los servicios con </w:t>
      </w:r>
      <w:r>
        <w:rPr>
          <w:rStyle w:val="CodeChar"/>
        </w:rPr>
        <w:t xml:space="preserve">docker compose up -d --build</w:t>
      </w:r>
      <w:r>
        <w:t xml:space="preserve">. El despliegue se considera exitoso cuando </w:t>
      </w:r>
      <w:r>
        <w:rPr>
          <w:rStyle w:val="CodeChar"/>
        </w:rPr>
        <w:t xml:space="preserve">docker compose ps</w:t>
      </w:r>
      <w:r>
        <w:t xml:space="preserve"> muestra los seis servicios en estado </w:t>
      </w:r>
      <w:r>
        <w:rPr>
          <w:i/>
        </w:rPr>
        <w:t xml:space="preserve">healthy</w:t>
      </w:r>
      <w:r>
        <w:t xml:space="preserve"> y el primer registro aparece en Firestore, lo que ocurre entre uno y dos minutos después del arranque.</w:t>
      </w:r>
    </w:p>
    <w:p xmlns:wp14="http://schemas.microsoft.com/office/word/2010/wordml" w14:paraId="08818F0D" wp14:textId="77777777">
      <w:pPr>
        <w:pStyle w:val="Heading2"/>
      </w:pPr>
      <w:r>
        <w:t xml:space="preserve">9. Evaluación de uso: escenario y estimación</w:t>
      </w:r>
    </w:p>
    <w:p xmlns:wp14="http://schemas.microsoft.com/office/word/2010/wordml" w14:paraId="065A4741" wp14:textId="77777777">
      <w:pPr/>
      <w:r>
        <w:t xml:space="preserve">La evaluación de uso tiene por objeto cuantificar el consumo de recursos del sistema y contrastarlo con los límites de los servicios gratuitos utilizados. Esta sección define el escenario de operación y presenta la estimación teórica, que la sección 10 contrasta con las mediciones reales.</w:t>
      </w:r>
    </w:p>
    <w:p xmlns:wp14="http://schemas.microsoft.com/office/word/2010/wordml" w14:paraId="672921FD" wp14:textId="77777777">
      <w:pPr/>
      <w:r>
        <w:t xml:space="preserve">El escenario considera un único dispositivo, la Raspberry Pi 4 instalada en la Sala 101, operando de forma continua las 24 horas, lo que equivale a 1.440 minutos diarios. El DHT11 se lee cada 10 segundos y el PIR se muestrea 10 veces por segundo y se resume cada segundo; ambos se agregan en el dispositivo en un documento por minuto, de aproximadamente 0,3 KB de datos, o 0,6 KB al considerar los índices. El dispositivo envía un lote a la nube cada 60 segundos y consulta su configuración cada 30 segundos. Respecto de la plataforma web, se suponen tres usuarios que mantienen abierto el panel en vivo durante una hora al día y que realizan, cada uno, dos consultas diarias del histórico de 24 horas.</w:t>
      </w:r>
    </w:p>
    <w:p xmlns:wp14="http://schemas.microsoft.com/office/word/2010/wordml" w14:paraId="4689FABE" wp14:textId="77777777">
      <w:pPr/>
      <w:r>
        <w:t xml:space="preserve">Bajo estos supuestos, un dispositivo consume diariamente el 14,5 % de las escrituras y el 27 % de las lecturas que ofrece la capa gratuita de Firestore. La Tabla 6 detalla el cálculo de cada componente.</w:t>
      </w:r>
    </w:p>
    <w:p xmlns:wp14="http://schemas.microsoft.com/office/word/2010/wordml" w14:paraId="1CF8A818" wp14:textId="77777777">
      <w:pPr/>
      <w:r>
        <w:rPr>
          <w:i/>
        </w:rPr>
        <w:t xml:space="preserve">Tabla 6. Estimación de consumo diario y mensual.</w:t>
      </w:r>
    </w:p>
    <w:tbl>
      <w:tblPr>
        <w:tblStyle w:val="TableGrid"/>
        <w:tblW w:w="0" w:type="auto"/>
        <w:tblLayout w:type="fixed"/>
        <w:tblLook w:val="04A0" w:firstRow="1" w:lastRow="0" w:firstColumn="0" w:lastColumn="0" w:noHBand="0" w:noVBand="1"/>
      </w:tblPr>
      <w:tblGrid>
        <w:gridCol w:w="2916"/>
        <w:gridCol w:w="2550"/>
        <w:gridCol w:w="1412"/>
        <w:gridCol w:w="1190"/>
        <w:gridCol w:w="1291"/>
      </w:tblGrid>
      <w:tr xmlns:wp14="http://schemas.microsoft.com/office/word/2010/wordml" w14:paraId="75509EB2" wp14:textId="77777777">
        <w:trPr>
          <w:tblHeader/>
        </w:trPr>
        <w:tc>
          <w:tcPr>
            <w:tcW w:w="2916" w:type="dxa"/>
            <w:shd w:val="clear" w:color="auto" w:fill="F2F2F2"/>
          </w:tcPr>
          <w:p w14:paraId="54B7A098" wp14:textId="77777777">
            <w:pPr/>
            <w:r>
              <w:t xml:space="preserve">Recurso</w:t>
            </w:r>
          </w:p>
        </w:tc>
        <w:tc>
          <w:tcPr>
            <w:tcW w:w="2550" w:type="dxa"/>
            <w:shd w:val="clear" w:color="auto" w:fill="F2F2F2"/>
          </w:tcPr>
          <w:p w14:paraId="482039C3" wp14:textId="77777777">
            <w:pPr/>
            <w:r>
              <w:t xml:space="preserve">Cálculo</w:t>
            </w:r>
          </w:p>
        </w:tc>
        <w:tc>
          <w:tcPr>
            <w:tcW w:w="1412" w:type="dxa"/>
            <w:shd w:val="clear" w:color="auto" w:fill="F2F2F2"/>
          </w:tcPr>
          <w:p w14:paraId="656C4ED7" wp14:textId="77777777">
            <w:pPr/>
            <w:r>
              <w:t xml:space="preserve">Por día</w:t>
            </w:r>
          </w:p>
        </w:tc>
        <w:tc>
          <w:tcPr>
            <w:tcW w:w="1190" w:type="dxa"/>
            <w:shd w:val="clear" w:color="auto" w:fill="F2F2F2"/>
          </w:tcPr>
          <w:p w14:paraId="2315EC69" wp14:textId="77777777">
            <w:pPr/>
            <w:r>
              <w:t xml:space="preserve">Por mes (30 días)</w:t>
            </w:r>
          </w:p>
        </w:tc>
        <w:tc>
          <w:tcPr>
            <w:tcW w:w="1291" w:type="dxa"/>
            <w:shd w:val="clear" w:color="auto" w:fill="F2F2F2"/>
          </w:tcPr>
          <w:p w14:paraId="0F0E5658" wp14:textId="77777777">
            <w:pPr/>
            <w:r>
              <w:t xml:space="preserve">% del límite diario gratuito</w:t>
            </w:r>
          </w:p>
        </w:tc>
      </w:tr>
      <w:tr xmlns:wp14="http://schemas.microsoft.com/office/word/2010/wordml" w14:paraId="10F4417B" wp14:textId="77777777">
        <w:tc>
          <w:tcPr>
            <w:tcW w:w="2916" w:type="dxa"/>
          </w:tcPr>
          <w:p w14:paraId="4AD60ACC" wp14:textId="77777777">
            <w:pPr/>
            <w:r>
              <w:t xml:space="preserve">Escrituras de lecturas</w:t>
            </w:r>
          </w:p>
        </w:tc>
        <w:tc>
          <w:tcPr>
            <w:tcW w:w="2550" w:type="dxa"/>
          </w:tcPr>
          <w:p w14:paraId="2BB53711" wp14:textId="77777777">
            <w:pPr/>
            <w:r>
              <w:t xml:space="preserve">1 por minuto</w:t>
            </w:r>
          </w:p>
        </w:tc>
        <w:tc>
          <w:tcPr>
            <w:tcW w:w="1412" w:type="dxa"/>
          </w:tcPr>
          <w:p w14:paraId="32369930" wp14:textId="77777777">
            <w:pPr/>
            <w:r>
              <w:t xml:space="preserve">1.440</w:t>
            </w:r>
          </w:p>
        </w:tc>
        <w:tc>
          <w:tcPr>
            <w:tcW w:w="1190" w:type="dxa"/>
          </w:tcPr>
          <w:p w14:paraId="0D56212D" wp14:textId="77777777">
            <w:pPr/>
            <w:r>
              <w:t xml:space="preserve">43.200</w:t>
            </w:r>
          </w:p>
        </w:tc>
        <w:tc>
          <w:tcPr>
            <w:tcW w:w="1291" w:type="dxa"/>
          </w:tcPr>
          <w:p w14:paraId="0D0B940D" wp14:textId="77777777">
            <w:pPr/>
          </w:p>
        </w:tc>
      </w:tr>
      <w:tr xmlns:wp14="http://schemas.microsoft.com/office/word/2010/wordml" w14:paraId="7B106D3F" wp14:textId="77777777">
        <w:tc>
          <w:tcPr>
            <w:tcW w:w="2916" w:type="dxa"/>
          </w:tcPr>
          <w:p w14:paraId="2BA7EC68" wp14:textId="77777777">
            <w:pPr/>
            <w:r>
              <w:t xml:space="preserve">Escrituras de actualización del dispositivo</w:t>
            </w:r>
          </w:p>
        </w:tc>
        <w:tc>
          <w:tcPr>
            <w:tcW w:w="2550" w:type="dxa"/>
          </w:tcPr>
          <w:p w14:paraId="46BAD4D5" wp14:textId="77777777">
            <w:pPr/>
            <w:r>
              <w:t xml:space="preserve">1 por lote de 60 s</w:t>
            </w:r>
          </w:p>
        </w:tc>
        <w:tc>
          <w:tcPr>
            <w:tcW w:w="1412" w:type="dxa"/>
          </w:tcPr>
          <w:p w14:paraId="6EBB8C7A" wp14:textId="77777777">
            <w:pPr/>
            <w:r>
              <w:t xml:space="preserve">1.440</w:t>
            </w:r>
          </w:p>
        </w:tc>
        <w:tc>
          <w:tcPr>
            <w:tcW w:w="1190" w:type="dxa"/>
          </w:tcPr>
          <w:p w14:paraId="5FD6E26B" wp14:textId="77777777">
            <w:pPr/>
            <w:r>
              <w:t xml:space="preserve">43.200</w:t>
            </w:r>
          </w:p>
        </w:tc>
        <w:tc>
          <w:tcPr>
            <w:tcW w:w="1291" w:type="dxa"/>
          </w:tcPr>
          <w:p w14:paraId="0E27B00A" wp14:textId="77777777">
            <w:pPr/>
          </w:p>
        </w:tc>
      </w:tr>
      <w:tr xmlns:wp14="http://schemas.microsoft.com/office/word/2010/wordml" w14:paraId="223B0B4C" wp14:textId="77777777">
        <w:tc>
          <w:tcPr>
            <w:tcW w:w="2916" w:type="dxa"/>
          </w:tcPr>
          <w:p w14:paraId="443208DD" wp14:textId="77777777">
            <w:pPr/>
            <w:r>
              <w:t xml:space="preserve">Escrituras de alertas</w:t>
            </w:r>
          </w:p>
        </w:tc>
        <w:tc>
          <w:tcPr>
            <w:tcW w:w="2550" w:type="dxa"/>
          </w:tcPr>
          <w:p w14:paraId="50C28374" wp14:textId="77777777">
            <w:pPr/>
            <w:r>
              <w:t xml:space="preserve">Solo en cambios de estado</w:t>
            </w:r>
          </w:p>
        </w:tc>
        <w:tc>
          <w:tcPr>
            <w:tcW w:w="1412" w:type="dxa"/>
          </w:tcPr>
          <w:p w14:paraId="7544D692" wp14:textId="77777777">
            <w:pPr/>
            <w:r>
              <w:t xml:space="preserve">≈ 10</w:t>
            </w:r>
          </w:p>
        </w:tc>
        <w:tc>
          <w:tcPr>
            <w:tcW w:w="1190" w:type="dxa"/>
          </w:tcPr>
          <w:p w14:paraId="45833039" wp14:textId="77777777">
            <w:pPr/>
            <w:r>
              <w:t xml:space="preserve">≈ 300</w:t>
            </w:r>
          </w:p>
        </w:tc>
        <w:tc>
          <w:tcPr>
            <w:tcW w:w="1291" w:type="dxa"/>
          </w:tcPr>
          <w:p w14:paraId="60061E4C" wp14:textId="77777777">
            <w:pPr/>
          </w:p>
        </w:tc>
      </w:tr>
      <w:tr xmlns:wp14="http://schemas.microsoft.com/office/word/2010/wordml" w14:paraId="2481B783" wp14:textId="77777777">
        <w:tc>
          <w:tcPr>
            <w:tcW w:w="2916" w:type="dxa"/>
          </w:tcPr>
          <w:p w14:paraId="03CC8485" wp14:textId="77777777">
            <w:pPr/>
            <w:r>
              <w:rPr>
                <w:b/>
              </w:rPr>
              <w:t xml:space="preserve">Total de escrituras</w:t>
            </w:r>
          </w:p>
        </w:tc>
        <w:tc>
          <w:tcPr>
            <w:tcW w:w="2550" w:type="dxa"/>
          </w:tcPr>
          <w:p w14:paraId="44EAFD9C" wp14:textId="77777777">
            <w:pPr/>
          </w:p>
        </w:tc>
        <w:tc>
          <w:tcPr>
            <w:tcW w:w="1412" w:type="dxa"/>
          </w:tcPr>
          <w:p w14:paraId="6E1E40A7" wp14:textId="77777777">
            <w:pPr/>
            <w:r>
              <w:rPr>
                <w:b/>
              </w:rPr>
              <w:t xml:space="preserve">≈ 2.890</w:t>
            </w:r>
          </w:p>
        </w:tc>
        <w:tc>
          <w:tcPr>
            <w:tcW w:w="1190" w:type="dxa"/>
          </w:tcPr>
          <w:p w14:paraId="7AB9885A" wp14:textId="77777777">
            <w:pPr/>
            <w:r>
              <w:rPr>
                <w:b/>
              </w:rPr>
              <w:t xml:space="preserve">≈ 86.700</w:t>
            </w:r>
          </w:p>
        </w:tc>
        <w:tc>
          <w:tcPr>
            <w:tcW w:w="1291" w:type="dxa"/>
          </w:tcPr>
          <w:p w14:paraId="67C73811" wp14:textId="77777777">
            <w:pPr/>
            <w:r>
              <w:rPr>
                <w:b/>
              </w:rPr>
              <w:t xml:space="preserve">14,5 % de 20.000</w:t>
            </w:r>
          </w:p>
        </w:tc>
      </w:tr>
      <w:tr xmlns:wp14="http://schemas.microsoft.com/office/word/2010/wordml" w14:paraId="602DE7B7" wp14:textId="77777777">
        <w:tc>
          <w:tcPr>
            <w:tcW w:w="2916" w:type="dxa"/>
          </w:tcPr>
          <w:p w14:paraId="43033729" wp14:textId="77777777">
            <w:pPr/>
            <w:r>
              <w:t xml:space="preserve">Lecturas de autenticación del envío</w:t>
            </w:r>
          </w:p>
        </w:tc>
        <w:tc>
          <w:tcPr>
            <w:tcW w:w="2550" w:type="dxa"/>
          </w:tcPr>
          <w:p w14:paraId="6BECD9B8" wp14:textId="77777777">
            <w:pPr/>
            <w:r>
              <w:t xml:space="preserve">1 por lote</w:t>
            </w:r>
          </w:p>
        </w:tc>
        <w:tc>
          <w:tcPr>
            <w:tcW w:w="1412" w:type="dxa"/>
          </w:tcPr>
          <w:p w14:paraId="6AC195F5" wp14:textId="77777777">
            <w:pPr/>
            <w:r>
              <w:t xml:space="preserve">1.440</w:t>
            </w:r>
          </w:p>
        </w:tc>
        <w:tc>
          <w:tcPr>
            <w:tcW w:w="1190" w:type="dxa"/>
          </w:tcPr>
          <w:p w14:paraId="7C65EBA9" wp14:textId="77777777">
            <w:pPr/>
            <w:r>
              <w:t xml:space="preserve">43.200</w:t>
            </w:r>
          </w:p>
        </w:tc>
        <w:tc>
          <w:tcPr>
            <w:tcW w:w="1291" w:type="dxa"/>
          </w:tcPr>
          <w:p w14:paraId="4B94D5A5" wp14:textId="77777777">
            <w:pPr/>
          </w:p>
        </w:tc>
      </w:tr>
      <w:tr xmlns:wp14="http://schemas.microsoft.com/office/word/2010/wordml" w14:paraId="13FDE8E9" wp14:textId="77777777">
        <w:tc>
          <w:tcPr>
            <w:tcW w:w="2916" w:type="dxa"/>
          </w:tcPr>
          <w:p w14:paraId="185DF4FF" wp14:textId="77777777">
            <w:pPr/>
            <w:r>
              <w:t xml:space="preserve">Lecturas de consulta de configuración</w:t>
            </w:r>
          </w:p>
        </w:tc>
        <w:tc>
          <w:tcPr>
            <w:tcW w:w="2550" w:type="dxa"/>
          </w:tcPr>
          <w:p w14:paraId="3449CB8E" wp14:textId="77777777">
            <w:pPr/>
            <w:r>
              <w:t xml:space="preserve">1 cada 30 s</w:t>
            </w:r>
          </w:p>
        </w:tc>
        <w:tc>
          <w:tcPr>
            <w:tcW w:w="1412" w:type="dxa"/>
          </w:tcPr>
          <w:p w14:paraId="0A008278" wp14:textId="77777777">
            <w:pPr/>
            <w:r>
              <w:t xml:space="preserve">2.880</w:t>
            </w:r>
          </w:p>
        </w:tc>
        <w:tc>
          <w:tcPr>
            <w:tcW w:w="1190" w:type="dxa"/>
          </w:tcPr>
          <w:p w14:paraId="6645F954" wp14:textId="77777777">
            <w:pPr/>
            <w:r>
              <w:t xml:space="preserve">86.400</w:t>
            </w:r>
          </w:p>
        </w:tc>
        <w:tc>
          <w:tcPr>
            <w:tcW w:w="1291" w:type="dxa"/>
          </w:tcPr>
          <w:p w14:paraId="3DEEC669" wp14:textId="77777777">
            <w:pPr/>
          </w:p>
        </w:tc>
      </w:tr>
      <w:tr xmlns:wp14="http://schemas.microsoft.com/office/word/2010/wordml" w14:paraId="52C7634A" wp14:textId="77777777">
        <w:tc>
          <w:tcPr>
            <w:tcW w:w="2916" w:type="dxa"/>
          </w:tcPr>
          <w:p w14:paraId="72CB25A2" wp14:textId="77777777">
            <w:pPr/>
            <w:r>
              <w:t xml:space="preserve">Lecturas del panel en vivo</w:t>
            </w:r>
          </w:p>
        </w:tc>
        <w:tc>
          <w:tcPr>
            <w:tcW w:w="2550" w:type="dxa"/>
          </w:tcPr>
          <w:p w14:paraId="10F2EF32" wp14:textId="77777777">
            <w:pPr/>
            <w:r>
              <w:t xml:space="preserve">3 usuarios × 1 h × (20 al abrir + 60 nuevas + 60 actualizaciones)</w:t>
            </w:r>
          </w:p>
        </w:tc>
        <w:tc>
          <w:tcPr>
            <w:tcW w:w="1412" w:type="dxa"/>
          </w:tcPr>
          <w:p w14:paraId="48F67CBD" wp14:textId="77777777">
            <w:pPr/>
            <w:r>
              <w:t xml:space="preserve">≈ 420</w:t>
            </w:r>
          </w:p>
        </w:tc>
        <w:tc>
          <w:tcPr>
            <w:tcW w:w="1190" w:type="dxa"/>
          </w:tcPr>
          <w:p w14:paraId="56AE2B95" wp14:textId="77777777">
            <w:pPr/>
            <w:r>
              <w:t xml:space="preserve">≈ 12.600</w:t>
            </w:r>
          </w:p>
        </w:tc>
        <w:tc>
          <w:tcPr>
            <w:tcW w:w="1291" w:type="dxa"/>
          </w:tcPr>
          <w:p w14:paraId="3656B9AB" wp14:textId="77777777">
            <w:pPr/>
          </w:p>
        </w:tc>
      </w:tr>
      <w:tr xmlns:wp14="http://schemas.microsoft.com/office/word/2010/wordml" w14:paraId="17FFE6F2" wp14:textId="77777777">
        <w:tc>
          <w:tcPr>
            <w:tcW w:w="2916" w:type="dxa"/>
          </w:tcPr>
          <w:p w14:paraId="4A87BC8C" wp14:textId="77777777">
            <w:pPr/>
            <w:r>
              <w:t xml:space="preserve">Lecturas del histórico de 24 h</w:t>
            </w:r>
          </w:p>
        </w:tc>
        <w:tc>
          <w:tcPr>
            <w:tcW w:w="2550" w:type="dxa"/>
          </w:tcPr>
          <w:p w14:paraId="7225E233" wp14:textId="77777777">
            <w:pPr/>
            <w:r>
              <w:t xml:space="preserve">3 usuarios × 2 consultas × 1.440</w:t>
            </w:r>
          </w:p>
        </w:tc>
        <w:tc>
          <w:tcPr>
            <w:tcW w:w="1412" w:type="dxa"/>
          </w:tcPr>
          <w:p w14:paraId="57C3CB03" wp14:textId="77777777">
            <w:pPr/>
            <w:r>
              <w:t xml:space="preserve">8.640</w:t>
            </w:r>
          </w:p>
        </w:tc>
        <w:tc>
          <w:tcPr>
            <w:tcW w:w="1190" w:type="dxa"/>
          </w:tcPr>
          <w:p w14:paraId="78999AF3" wp14:textId="77777777">
            <w:pPr/>
            <w:r>
              <w:t xml:space="preserve">259.200</w:t>
            </w:r>
          </w:p>
        </w:tc>
        <w:tc>
          <w:tcPr>
            <w:tcW w:w="1291" w:type="dxa"/>
          </w:tcPr>
          <w:p w14:paraId="45FB0818" wp14:textId="77777777">
            <w:pPr/>
          </w:p>
        </w:tc>
      </w:tr>
      <w:tr xmlns:wp14="http://schemas.microsoft.com/office/word/2010/wordml" w14:paraId="0ED3BA6F" wp14:textId="77777777">
        <w:tc>
          <w:tcPr>
            <w:tcW w:w="2916" w:type="dxa"/>
          </w:tcPr>
          <w:p w14:paraId="5616A8DD" wp14:textId="77777777">
            <w:pPr/>
            <w:r>
              <w:rPr>
                <w:b/>
              </w:rPr>
              <w:t xml:space="preserve">Total de lecturas</w:t>
            </w:r>
          </w:p>
        </w:tc>
        <w:tc>
          <w:tcPr>
            <w:tcW w:w="2550" w:type="dxa"/>
          </w:tcPr>
          <w:p w14:paraId="049F31CB" wp14:textId="77777777">
            <w:pPr/>
          </w:p>
        </w:tc>
        <w:tc>
          <w:tcPr>
            <w:tcW w:w="1412" w:type="dxa"/>
          </w:tcPr>
          <w:p w14:paraId="03BC4B5A" wp14:textId="77777777">
            <w:pPr/>
            <w:r>
              <w:rPr>
                <w:b/>
              </w:rPr>
              <w:t xml:space="preserve">≈ 13.400</w:t>
            </w:r>
          </w:p>
        </w:tc>
        <w:tc>
          <w:tcPr>
            <w:tcW w:w="1190" w:type="dxa"/>
          </w:tcPr>
          <w:p w14:paraId="157A9232" wp14:textId="77777777">
            <w:pPr/>
            <w:r>
              <w:rPr>
                <w:b/>
              </w:rPr>
              <w:t xml:space="preserve">≈ 401.000</w:t>
            </w:r>
          </w:p>
        </w:tc>
        <w:tc>
          <w:tcPr>
            <w:tcW w:w="1291" w:type="dxa"/>
          </w:tcPr>
          <w:p w14:paraId="64F8A44F" wp14:textId="77777777">
            <w:pPr/>
            <w:r>
              <w:rPr>
                <w:b/>
              </w:rPr>
              <w:t xml:space="preserve">27 % de 50.000</w:t>
            </w:r>
          </w:p>
        </w:tc>
      </w:tr>
      <w:tr xmlns:wp14="http://schemas.microsoft.com/office/word/2010/wordml" w14:paraId="502C79E9" wp14:textId="77777777">
        <w:tc>
          <w:tcPr>
            <w:tcW w:w="2916" w:type="dxa"/>
          </w:tcPr>
          <w:p w14:paraId="7E327859" wp14:textId="77777777">
            <w:pPr/>
            <w:r>
              <w:t xml:space="preserve">Almacenamiento</w:t>
            </w:r>
          </w:p>
        </w:tc>
        <w:tc>
          <w:tcPr>
            <w:tcW w:w="2550" w:type="dxa"/>
          </w:tcPr>
          <w:p w14:paraId="70A7C1D9" wp14:textId="77777777">
            <w:pPr/>
            <w:r>
              <w:t xml:space="preserve">1.440 documentos × 0,6 KB</w:t>
            </w:r>
          </w:p>
        </w:tc>
        <w:tc>
          <w:tcPr>
            <w:tcW w:w="1412" w:type="dxa"/>
          </w:tcPr>
          <w:p w14:paraId="62D33C26" wp14:textId="77777777">
            <w:pPr/>
            <w:r>
              <w:t xml:space="preserve">≈ 0,86 MB</w:t>
            </w:r>
          </w:p>
        </w:tc>
        <w:tc>
          <w:tcPr>
            <w:tcW w:w="1190" w:type="dxa"/>
          </w:tcPr>
          <w:p w14:paraId="5C7B3793" wp14:textId="77777777">
            <w:pPr/>
            <w:r>
              <w:t xml:space="preserve">≈ 26 MB</w:t>
            </w:r>
          </w:p>
        </w:tc>
        <w:tc>
          <w:tcPr>
            <w:tcW w:w="1291" w:type="dxa"/>
          </w:tcPr>
          <w:p w14:paraId="41E5EEDA" wp14:textId="77777777">
            <w:pPr/>
            <w:r>
              <w:t xml:space="preserve">1 GiB se alcanza en ≈ 3,3 años</w:t>
            </w:r>
          </w:p>
        </w:tc>
      </w:tr>
      <w:tr xmlns:wp14="http://schemas.microsoft.com/office/word/2010/wordml" w14:paraId="113EC9C6" wp14:textId="77777777">
        <w:tc>
          <w:tcPr>
            <w:tcW w:w="2916" w:type="dxa"/>
          </w:tcPr>
          <w:p w14:paraId="16391076" wp14:textId="77777777">
            <w:pPr/>
            <w:r>
              <w:t xml:space="preserve">Invocaciones de Vercel</w:t>
            </w:r>
          </w:p>
        </w:tc>
        <w:tc>
          <w:tcPr>
            <w:tcW w:w="2550" w:type="dxa"/>
          </w:tcPr>
          <w:p w14:paraId="328A73A1" wp14:textId="77777777">
            <w:pPr/>
            <w:r>
              <w:t xml:space="preserve">1.440 envíos + 2.880 consultas + ≈ 20 de la web</w:t>
            </w:r>
          </w:p>
        </w:tc>
        <w:tc>
          <w:tcPr>
            <w:tcW w:w="1412" w:type="dxa"/>
          </w:tcPr>
          <w:p w14:paraId="76B0BA2C" wp14:textId="77777777">
            <w:pPr/>
            <w:r>
              <w:t xml:space="preserve">≈ 4.340</w:t>
            </w:r>
          </w:p>
        </w:tc>
        <w:tc>
          <w:tcPr>
            <w:tcW w:w="1190" w:type="dxa"/>
          </w:tcPr>
          <w:p w14:paraId="2BBE2332" wp14:textId="77777777">
            <w:pPr/>
            <w:r>
              <w:t xml:space="preserve">≈ 130.000</w:t>
            </w:r>
          </w:p>
        </w:tc>
        <w:tc>
          <w:tcPr>
            <w:tcW w:w="1291" w:type="dxa"/>
          </w:tcPr>
          <w:p w14:paraId="6855CC1D" wp14:textId="77777777">
            <w:pPr/>
            <w:r>
              <w:t xml:space="preserve">13 % de 1.000.000 al mes</w:t>
            </w:r>
          </w:p>
        </w:tc>
      </w:tr>
    </w:tbl>
    <w:p xmlns:wp14="http://schemas.microsoft.com/office/word/2010/wordml" w14:paraId="4E81732B" wp14:textId="77777777">
      <w:pPr/>
      <w:r>
        <w:t xml:space="preserve">Un resultado relevante de la estimación es que la mayor parte de las lecturas, cerca del 65 %, proviene de las consultas del histórico de 24 horas y no del dispositivo. En consecuencia, el consumo depende en mayor medida de la intensidad de uso de la plataforma web que de la cantidad de mediciones.</w:t>
      </w:r>
    </w:p>
    <w:p xmlns:wp14="http://schemas.microsoft.com/office/word/2010/wordml" w14:paraId="6492429E" wp14:textId="77777777">
      <w:pPr>
        <w:pStyle w:val="Heading2"/>
      </w:pPr>
      <w:r>
        <w:t xml:space="preserve">10. Medición real (7 días)</w:t>
      </w:r>
    </w:p>
    <w:p xmlns:wp14="http://schemas.microsoft.com/office/word/2010/wordml" w14:paraId="19B72D96" wp14:textId="77777777">
      <w:pPr/>
      <w:r>
        <w:t xml:space="preserve">Para validar la estimación, el sistema se mantuvo en operación continua desde el 21 de octubre de 2026 a las 12:40 (hora de Chile), momento en que la Raspberry Pi envió su primer registro. Los valores diarios se obtuvieron de la consola de uso de Firebase y del panel Usage de Vercel; las capturas correspondientes se incluyen en el Anexo A. La Tabla 7 resume las mediciones.</w:t>
      </w:r>
    </w:p>
    <w:p xmlns:wp14="http://schemas.microsoft.com/office/word/2010/wordml" w14:paraId="189FECE3" wp14:textId="77777777">
      <w:pPr/>
      <w:r>
        <w:rPr>
          <w:i/>
        </w:rPr>
        <w:t xml:space="preserve">Tabla 7. Consumo medido frente al estimado.</w:t>
      </w:r>
    </w:p>
    <w:tbl>
      <w:tblPr>
        <w:tblStyle w:val="TableGrid"/>
        <w:tblW w:w="0" w:type="auto"/>
        <w:tblLayout w:type="fixed"/>
        <w:tblLook w:val="04A0" w:firstRow="1" w:lastRow="0" w:firstColumn="0" w:lastColumn="0" w:noHBand="0" w:noVBand="1"/>
      </w:tblPr>
      <w:tblGrid>
        <w:gridCol w:w="1989"/>
        <w:gridCol w:w="1815"/>
        <w:gridCol w:w="1834"/>
        <w:gridCol w:w="1872"/>
        <w:gridCol w:w="1850"/>
      </w:tblGrid>
      <w:tr xmlns:wp14="http://schemas.microsoft.com/office/word/2010/wordml" w:rsidTr="50CA9105" w14:paraId="27E3EF05" wp14:textId="77777777">
        <w:trPr>
          <w:tblHeader/>
        </w:trPr>
        <w:tc>
          <w:tcPr>
            <w:tcW w:w="1989" w:type="dxa"/>
            <w:shd w:val="clear" w:color="auto" w:fill="F2F2F2"/>
            <w:tcMar/>
          </w:tcPr>
          <w:p w14:paraId="7F05753E" wp14:textId="77777777">
            <w:pPr/>
            <w:r>
              <w:t xml:space="preserve">Día</w:t>
            </w:r>
          </w:p>
        </w:tc>
        <w:tc>
          <w:tcPr>
            <w:tcW w:w="1815" w:type="dxa"/>
            <w:shd w:val="clear" w:color="auto" w:fill="F2F2F2"/>
            <w:tcMar/>
          </w:tcPr>
          <w:p w14:paraId="38B12B39" wp14:textId="77777777">
            <w:pPr/>
            <w:r>
              <w:t xml:space="preserve">Escrituras (Firebase)</w:t>
            </w:r>
          </w:p>
        </w:tc>
        <w:tc>
          <w:tcPr>
            <w:tcW w:w="1834" w:type="dxa"/>
            <w:shd w:val="clear" w:color="auto" w:fill="F2F2F2"/>
            <w:tcMar/>
          </w:tcPr>
          <w:p w14:paraId="4996228B" wp14:textId="77777777">
            <w:pPr/>
            <w:r>
              <w:t xml:space="preserve">Lecturas (Firebase)</w:t>
            </w:r>
          </w:p>
        </w:tc>
        <w:tc>
          <w:tcPr>
            <w:tcW w:w="1872" w:type="dxa"/>
            <w:shd w:val="clear" w:color="auto" w:fill="F2F2F2"/>
            <w:tcMar/>
          </w:tcPr>
          <w:p w14:paraId="02BDC42B" wp14:textId="77777777">
            <w:pPr/>
            <w:r>
              <w:t xml:space="preserve">Almacenamiento</w:t>
            </w:r>
          </w:p>
        </w:tc>
        <w:tc>
          <w:tcPr>
            <w:tcW w:w="1850" w:type="dxa"/>
            <w:shd w:val="clear" w:color="auto" w:fill="F2F2F2"/>
            <w:tcMar/>
          </w:tcPr>
          <w:p w14:paraId="61BB5E91" wp14:textId="77777777">
            <w:pPr/>
            <w:r>
              <w:t xml:space="preserve">Invocaciones (Vercel)</w:t>
            </w:r>
          </w:p>
        </w:tc>
      </w:tr>
      <w:tr xmlns:wp14="http://schemas.microsoft.com/office/word/2010/wordml" w:rsidTr="50CA9105" w14:paraId="0284FF17" wp14:textId="77777777">
        <w:tc>
          <w:tcPr>
            <w:tcW w:w="1989" w:type="dxa"/>
            <w:tcMar/>
          </w:tcPr>
          <w:p w14:paraId="617AE2B6" wp14:textId="77777777">
            <w:pPr/>
            <w:r>
              <w:t>21-oct (desde 12:40; captura parcial a las 14:04)</w:t>
            </w:r>
          </w:p>
        </w:tc>
        <w:tc>
          <w:tcPr>
            <w:tcW w:w="1815" w:type="dxa"/>
            <w:tcMar/>
          </w:tcPr>
          <w:p w14:paraId="4874BA63" wp14:textId="77777777">
            <w:pPr/>
            <w:r>
              <w:t xml:space="preserve">134 (0,7 % del límite)</w:t>
            </w:r>
          </w:p>
        </w:tc>
        <w:tc>
          <w:tcPr>
            <w:tcW w:w="1834" w:type="dxa"/>
            <w:tcMar/>
          </w:tcPr>
          <w:p w14:paraId="1FB448E2" wp14:textId="77777777">
            <w:pPr/>
            <w:r>
              <w:t xml:space="preserve">1.100 (2,1 % del límite)</w:t>
            </w:r>
          </w:p>
        </w:tc>
        <w:tc>
          <w:tcPr>
            <w:tcW w:w="1872" w:type="dxa"/>
            <w:tcMar/>
          </w:tcPr>
          <w:p w:rsidP="50CA9105" w14:paraId="2D146B63" wp14:textId="5653EBA0">
            <w:pPr>
              <w:pStyle w:val="Normal"/>
              <w:suppressLineNumbers w:val="0"/>
              <w:bidi w:val="0"/>
              <w:spacing w:before="0" w:beforeAutospacing="off" w:after="160" w:afterAutospacing="off" w:line="259" w:lineRule="auto"/>
              <w:ind w:left="0" w:right="0"/>
              <w:jc w:val="left"/>
            </w:pPr>
            <w:r w:rsidR="1301BDD0">
              <w:rPr/>
              <w:t>-</w:t>
            </w:r>
          </w:p>
        </w:tc>
        <w:tc>
          <w:tcPr>
            <w:tcW w:w="1850" w:type="dxa"/>
            <w:tcMar/>
          </w:tcPr>
          <w:p w14:paraId="4E238E8D" wp14:textId="77777777">
            <w:pPr/>
            <w:r>
              <w:t xml:space="preserve">257 (acumulado del mes)</w:t>
            </w:r>
          </w:p>
        </w:tc>
      </w:tr>
      <w:tr xmlns:wp14="http://schemas.microsoft.com/office/word/2010/wordml" w:rsidTr="50CA9105" w14:paraId="69D61BAD" wp14:textId="77777777">
        <w:tc>
          <w:tcPr>
            <w:tcW w:w="1989" w:type="dxa"/>
            <w:tcMar/>
          </w:tcPr>
          <w:p w14:paraId="6D933712" wp14:textId="77777777">
            <w:pPr/>
            <w:r>
              <w:t xml:space="preserve">22-oct</w:t>
            </w:r>
          </w:p>
        </w:tc>
        <w:tc>
          <w:tcPr>
            <w:tcW w:w="1815" w:type="dxa"/>
            <w:tcMar/>
          </w:tcPr>
          <w:p w14:paraId="13BBB43E" wp14:textId="7452E9ED">
            <w:pPr/>
            <w:r w:rsidR="4043AAB9">
              <w:rPr/>
              <w:t>1.100</w:t>
            </w:r>
          </w:p>
        </w:tc>
        <w:tc>
          <w:tcPr>
            <w:tcW w:w="1834" w:type="dxa"/>
            <w:tcMar/>
          </w:tcPr>
          <w:p w14:paraId="4577DA38" wp14:textId="2D2C00D8">
            <w:pPr/>
            <w:r w:rsidR="4043AAB9">
              <w:rPr/>
              <w:t>4.100</w:t>
            </w:r>
          </w:p>
        </w:tc>
        <w:tc>
          <w:tcPr>
            <w:tcW w:w="1872" w:type="dxa"/>
            <w:tcMar/>
          </w:tcPr>
          <w:p w:rsidP="50CA9105" w14:paraId="1B40CDF4" wp14:textId="4982B4B2">
            <w:pPr>
              <w:pStyle w:val="Normal"/>
              <w:suppressLineNumbers w:val="0"/>
              <w:bidi w:val="0"/>
              <w:spacing w:before="0" w:beforeAutospacing="off" w:after="160" w:afterAutospacing="off" w:line="259" w:lineRule="auto"/>
              <w:ind w:left="0" w:right="0"/>
              <w:jc w:val="left"/>
            </w:pPr>
            <w:r w:rsidR="48046536">
              <w:rPr/>
              <w:t>-</w:t>
            </w:r>
          </w:p>
        </w:tc>
        <w:tc>
          <w:tcPr>
            <w:tcW w:w="1850" w:type="dxa"/>
            <w:tcMar/>
          </w:tcPr>
          <w:p w:rsidP="50CA9105" w14:paraId="46A7C2D6" wp14:textId="74EB36AC">
            <w:pPr>
              <w:pStyle w:val="Normal"/>
              <w:suppressLineNumbers w:val="0"/>
              <w:bidi w:val="0"/>
              <w:spacing w:before="0" w:beforeAutospacing="off" w:after="160" w:afterAutospacing="off" w:line="259" w:lineRule="auto"/>
              <w:ind w:left="0" w:right="0"/>
              <w:jc w:val="left"/>
            </w:pPr>
            <w:r w:rsidR="3B41A053">
              <w:rPr/>
              <w:t>—</w:t>
            </w:r>
          </w:p>
        </w:tc>
      </w:tr>
      <w:tr xmlns:wp14="http://schemas.microsoft.com/office/word/2010/wordml" w:rsidTr="50CA9105" w14:paraId="6B7F1257" wp14:textId="77777777">
        <w:tc>
          <w:tcPr>
            <w:tcW w:w="1989" w:type="dxa"/>
            <w:tcMar/>
          </w:tcPr>
          <w:p w14:paraId="5C27FD50" wp14:textId="77777777">
            <w:pPr/>
            <w:r>
              <w:t xml:space="preserve">23-oct</w:t>
            </w:r>
          </w:p>
        </w:tc>
        <w:tc>
          <w:tcPr>
            <w:tcW w:w="1815" w:type="dxa"/>
            <w:tcMar/>
          </w:tcPr>
          <w:p w14:paraId="6C256C1D" wp14:textId="77A87B69">
            <w:pPr/>
            <w:r w:rsidR="75CBBD7C">
              <w:rPr/>
              <w:t>1.400</w:t>
            </w:r>
          </w:p>
        </w:tc>
        <w:tc>
          <w:tcPr>
            <w:tcW w:w="1834" w:type="dxa"/>
            <w:tcMar/>
          </w:tcPr>
          <w:p w14:paraId="2E5820F3" wp14:textId="038A5513">
            <w:pPr/>
            <w:r w:rsidR="75CBBD7C">
              <w:rPr/>
              <w:t>2.100</w:t>
            </w:r>
          </w:p>
        </w:tc>
        <w:tc>
          <w:tcPr>
            <w:tcW w:w="1872" w:type="dxa"/>
            <w:tcMar/>
          </w:tcPr>
          <w:p w:rsidP="50CA9105" w14:paraId="299D2544" wp14:textId="07FF6F71">
            <w:pPr>
              <w:pStyle w:val="Normal"/>
              <w:suppressLineNumbers w:val="0"/>
              <w:bidi w:val="0"/>
              <w:spacing w:before="0" w:beforeAutospacing="off" w:after="160" w:afterAutospacing="off" w:line="259" w:lineRule="auto"/>
              <w:ind w:left="0" w:right="0"/>
              <w:jc w:val="left"/>
            </w:pPr>
            <w:r w:rsidR="3EA15FDD">
              <w:rPr/>
              <w:t>-</w:t>
            </w:r>
          </w:p>
        </w:tc>
        <w:tc>
          <w:tcPr>
            <w:tcW w:w="1850" w:type="dxa"/>
            <w:tcMar/>
          </w:tcPr>
          <w:p w:rsidP="50CA9105" w14:paraId="6272872E" wp14:textId="180AF91F">
            <w:pPr>
              <w:pStyle w:val="Normal"/>
              <w:suppressLineNumbers w:val="0"/>
              <w:bidi w:val="0"/>
              <w:spacing w:before="0" w:beforeAutospacing="off" w:after="160" w:afterAutospacing="off" w:line="259" w:lineRule="auto"/>
              <w:ind w:left="0" w:right="0"/>
              <w:jc w:val="left"/>
            </w:pPr>
            <w:r w:rsidR="1EE7820C">
              <w:rPr/>
              <w:t>—</w:t>
            </w:r>
          </w:p>
        </w:tc>
      </w:tr>
      <w:tr xmlns:wp14="http://schemas.microsoft.com/office/word/2010/wordml" w:rsidTr="50CA9105" w14:paraId="7CBA460F" wp14:textId="77777777">
        <w:tc>
          <w:tcPr>
            <w:tcW w:w="1989" w:type="dxa"/>
            <w:tcMar/>
          </w:tcPr>
          <w:p w14:paraId="697D41BA" wp14:textId="77777777">
            <w:pPr/>
            <w:r>
              <w:t xml:space="preserve">24-oct</w:t>
            </w:r>
          </w:p>
        </w:tc>
        <w:tc>
          <w:tcPr>
            <w:tcW w:w="1815" w:type="dxa"/>
            <w:tcMar/>
          </w:tcPr>
          <w:p w14:paraId="184CDEFE" wp14:textId="6DFCCE43">
            <w:pPr/>
            <w:r w:rsidR="69F31677">
              <w:rPr/>
              <w:t>650</w:t>
            </w:r>
          </w:p>
        </w:tc>
        <w:tc>
          <w:tcPr>
            <w:tcW w:w="1834" w:type="dxa"/>
            <w:tcMar/>
          </w:tcPr>
          <w:p w14:paraId="4351E836" wp14:textId="6A498CE7">
            <w:pPr/>
            <w:r w:rsidR="69F31677">
              <w:rPr/>
              <w:t>967</w:t>
            </w:r>
          </w:p>
        </w:tc>
        <w:tc>
          <w:tcPr>
            <w:tcW w:w="1872" w:type="dxa"/>
            <w:tcMar/>
          </w:tcPr>
          <w:p w:rsidP="50CA9105" w14:paraId="19D4EC66" wp14:textId="2663DD60">
            <w:pPr>
              <w:pStyle w:val="Normal"/>
              <w:suppressLineNumbers w:val="0"/>
              <w:bidi w:val="0"/>
              <w:spacing w:before="0" w:beforeAutospacing="off" w:after="160" w:afterAutospacing="off" w:line="259" w:lineRule="auto"/>
              <w:ind w:left="0" w:right="0"/>
              <w:jc w:val="left"/>
            </w:pPr>
            <w:r w:rsidR="3CC4A0C3">
              <w:rPr/>
              <w:t>-</w:t>
            </w:r>
          </w:p>
        </w:tc>
        <w:tc>
          <w:tcPr>
            <w:tcW w:w="1850" w:type="dxa"/>
            <w:tcMar/>
          </w:tcPr>
          <w:p w:rsidP="50CA9105" w14:paraId="11DC08E9" wp14:textId="06D79E7E">
            <w:pPr>
              <w:pStyle w:val="Normal"/>
              <w:suppressLineNumbers w:val="0"/>
              <w:bidi w:val="0"/>
              <w:spacing w:before="0" w:beforeAutospacing="off" w:after="160" w:afterAutospacing="off" w:line="259" w:lineRule="auto"/>
              <w:ind w:left="0" w:right="0"/>
              <w:jc w:val="left"/>
            </w:pPr>
            <w:r w:rsidR="28C11996">
              <w:rPr/>
              <w:t>—</w:t>
            </w:r>
          </w:p>
        </w:tc>
      </w:tr>
      <w:tr xmlns:wp14="http://schemas.microsoft.com/office/word/2010/wordml" w:rsidTr="50CA9105" w14:paraId="7B27D192" wp14:textId="77777777">
        <w:tc>
          <w:tcPr>
            <w:tcW w:w="1989" w:type="dxa"/>
            <w:tcMar/>
          </w:tcPr>
          <w:p w14:paraId="6F353DCA" wp14:textId="77777777">
            <w:pPr/>
            <w:r>
              <w:t xml:space="preserve">25-oct</w:t>
            </w:r>
          </w:p>
        </w:tc>
        <w:tc>
          <w:tcPr>
            <w:tcW w:w="1815" w:type="dxa"/>
            <w:tcMar/>
          </w:tcPr>
          <w:p w14:paraId="035B6A17" wp14:textId="1607291F">
            <w:pPr/>
            <w:r w:rsidR="755B75E2">
              <w:rPr/>
              <w:t>653</w:t>
            </w:r>
          </w:p>
        </w:tc>
        <w:tc>
          <w:tcPr>
            <w:tcW w:w="1834" w:type="dxa"/>
            <w:tcMar/>
          </w:tcPr>
          <w:p w14:paraId="27504750" wp14:textId="6DB62E7D">
            <w:pPr/>
            <w:r w:rsidR="755B75E2">
              <w:rPr/>
              <w:t>974</w:t>
            </w:r>
          </w:p>
        </w:tc>
        <w:tc>
          <w:tcPr>
            <w:tcW w:w="1872" w:type="dxa"/>
            <w:tcMar/>
          </w:tcPr>
          <w:p w:rsidP="50CA9105" w14:paraId="68EAC509" wp14:textId="750892FD">
            <w:pPr>
              <w:pStyle w:val="Normal"/>
              <w:suppressLineNumbers w:val="0"/>
              <w:bidi w:val="0"/>
              <w:spacing w:before="0" w:beforeAutospacing="off" w:after="160" w:afterAutospacing="off" w:line="259" w:lineRule="auto"/>
              <w:ind w:left="0" w:right="0"/>
              <w:jc w:val="left"/>
            </w:pPr>
            <w:r w:rsidR="3DCE63BF">
              <w:rPr/>
              <w:t>-</w:t>
            </w:r>
          </w:p>
        </w:tc>
        <w:tc>
          <w:tcPr>
            <w:tcW w:w="1850" w:type="dxa"/>
            <w:tcMar/>
          </w:tcPr>
          <w:p w:rsidP="50CA9105" w14:paraId="6AF5EEB4" wp14:textId="09A4FD9A">
            <w:pPr>
              <w:pStyle w:val="Normal"/>
              <w:suppressLineNumbers w:val="0"/>
              <w:bidi w:val="0"/>
              <w:spacing w:before="0" w:beforeAutospacing="off" w:after="160" w:afterAutospacing="off" w:line="259" w:lineRule="auto"/>
              <w:ind w:left="0" w:right="0"/>
              <w:jc w:val="left"/>
            </w:pPr>
            <w:r w:rsidR="1A8FDB47">
              <w:rPr/>
              <w:t>—</w:t>
            </w:r>
          </w:p>
        </w:tc>
      </w:tr>
      <w:tr xmlns:wp14="http://schemas.microsoft.com/office/word/2010/wordml" w:rsidTr="50CA9105" w14:paraId="37EF9905" wp14:textId="77777777">
        <w:tc>
          <w:tcPr>
            <w:tcW w:w="1989" w:type="dxa"/>
            <w:tcMar/>
          </w:tcPr>
          <w:p w14:paraId="352B92C6" wp14:textId="77777777">
            <w:pPr/>
            <w:r>
              <w:t xml:space="preserve">26-oct</w:t>
            </w:r>
          </w:p>
        </w:tc>
        <w:tc>
          <w:tcPr>
            <w:tcW w:w="1815" w:type="dxa"/>
            <w:tcMar/>
          </w:tcPr>
          <w:p w:rsidP="50CA9105" w14:paraId="4218C6B6" wp14:textId="2EDB0174">
            <w:pPr>
              <w:pStyle w:val="Normal"/>
              <w:suppressLineNumbers w:val="0"/>
              <w:bidi w:val="0"/>
              <w:spacing w:before="0" w:beforeAutospacing="off" w:after="160" w:afterAutospacing="off" w:line="259" w:lineRule="auto"/>
              <w:ind w:left="0" w:right="0"/>
              <w:jc w:val="left"/>
            </w:pPr>
            <w:r w:rsidR="1403B4A4">
              <w:rPr/>
              <w:t>1.700</w:t>
            </w:r>
          </w:p>
        </w:tc>
        <w:tc>
          <w:tcPr>
            <w:tcW w:w="1834" w:type="dxa"/>
            <w:tcMar/>
          </w:tcPr>
          <w:p w14:paraId="002CF910" wp14:textId="3D7A961A">
            <w:pPr/>
            <w:r w:rsidR="1403B4A4">
              <w:rPr/>
              <w:t>2.500</w:t>
            </w:r>
          </w:p>
        </w:tc>
        <w:tc>
          <w:tcPr>
            <w:tcW w:w="1872" w:type="dxa"/>
            <w:tcMar/>
          </w:tcPr>
          <w:p w:rsidP="50CA9105" w14:paraId="0E1B365A" wp14:textId="153F7F82">
            <w:pPr>
              <w:pStyle w:val="Normal"/>
              <w:suppressLineNumbers w:val="0"/>
              <w:bidi w:val="0"/>
              <w:spacing w:before="0" w:beforeAutospacing="off" w:after="160" w:afterAutospacing="off" w:line="259" w:lineRule="auto"/>
              <w:ind w:left="0" w:right="0"/>
              <w:jc w:val="left"/>
            </w:pPr>
            <w:r w:rsidR="5266B7E1">
              <w:rPr/>
              <w:t>-</w:t>
            </w:r>
          </w:p>
        </w:tc>
        <w:tc>
          <w:tcPr>
            <w:tcW w:w="1850" w:type="dxa"/>
            <w:tcMar/>
          </w:tcPr>
          <w:p w:rsidP="50CA9105" w14:paraId="42646AEF" wp14:textId="1B46277D">
            <w:pPr>
              <w:pStyle w:val="Normal"/>
              <w:suppressLineNumbers w:val="0"/>
              <w:bidi w:val="0"/>
              <w:spacing w:before="0" w:beforeAutospacing="off" w:after="160" w:afterAutospacing="off" w:line="259" w:lineRule="auto"/>
              <w:ind w:left="0" w:right="0"/>
              <w:jc w:val="left"/>
            </w:pPr>
            <w:r w:rsidR="310D8BD6">
              <w:rPr/>
              <w:t>—</w:t>
            </w:r>
          </w:p>
        </w:tc>
      </w:tr>
      <w:tr xmlns:wp14="http://schemas.microsoft.com/office/word/2010/wordml" w:rsidTr="50CA9105" w14:paraId="6D0C92DB" wp14:textId="77777777">
        <w:tc>
          <w:tcPr>
            <w:tcW w:w="1989" w:type="dxa"/>
            <w:tcMar/>
          </w:tcPr>
          <w:p w14:paraId="41A3C26B" wp14:textId="77777777">
            <w:pPr/>
            <w:r>
              <w:t xml:space="preserve">27-oct</w:t>
            </w:r>
          </w:p>
        </w:tc>
        <w:tc>
          <w:tcPr>
            <w:tcW w:w="1815" w:type="dxa"/>
            <w:tcMar/>
          </w:tcPr>
          <w:p w14:paraId="6053F172" wp14:textId="6BA51D0D">
            <w:pPr/>
            <w:r w:rsidR="1DBD695C">
              <w:rPr/>
              <w:t>1.800</w:t>
            </w:r>
          </w:p>
        </w:tc>
        <w:tc>
          <w:tcPr>
            <w:tcW w:w="1834" w:type="dxa"/>
            <w:tcMar/>
          </w:tcPr>
          <w:p w14:paraId="006D38B8" wp14:textId="0598779C">
            <w:pPr/>
            <w:r w:rsidR="1DBD695C">
              <w:rPr/>
              <w:t>2.700</w:t>
            </w:r>
          </w:p>
        </w:tc>
        <w:tc>
          <w:tcPr>
            <w:tcW w:w="1872" w:type="dxa"/>
            <w:tcMar/>
          </w:tcPr>
          <w:p w:rsidP="50CA9105" w14:paraId="696DFA87" wp14:textId="026534B7">
            <w:pPr>
              <w:pStyle w:val="Normal"/>
              <w:suppressLineNumbers w:val="0"/>
              <w:bidi w:val="0"/>
              <w:spacing w:before="0" w:beforeAutospacing="off" w:after="160" w:afterAutospacing="off" w:line="259" w:lineRule="auto"/>
              <w:ind w:left="0" w:right="0"/>
              <w:jc w:val="left"/>
            </w:pPr>
            <w:r w:rsidR="63070F9D">
              <w:rPr/>
              <w:t>-</w:t>
            </w:r>
          </w:p>
        </w:tc>
        <w:tc>
          <w:tcPr>
            <w:tcW w:w="1850" w:type="dxa"/>
            <w:tcMar/>
          </w:tcPr>
          <w:p w:rsidP="50CA9105" w14:paraId="66986B6D" wp14:textId="1F105D1F">
            <w:pPr>
              <w:pStyle w:val="Normal"/>
              <w:suppressLineNumbers w:val="0"/>
              <w:bidi w:val="0"/>
              <w:spacing w:before="0" w:beforeAutospacing="off" w:after="160" w:afterAutospacing="off" w:line="259" w:lineRule="auto"/>
              <w:ind w:left="0" w:right="0"/>
              <w:jc w:val="left"/>
            </w:pPr>
            <w:r w:rsidR="1A8F967F">
              <w:rPr/>
              <w:t>—</w:t>
            </w:r>
          </w:p>
        </w:tc>
      </w:tr>
      <w:tr xmlns:wp14="http://schemas.microsoft.com/office/word/2010/wordml" w:rsidTr="50CA9105" w14:paraId="2C0359E1" wp14:textId="77777777">
        <w:tc>
          <w:tcPr>
            <w:tcW w:w="1989" w:type="dxa"/>
            <w:tcMar/>
          </w:tcPr>
          <w:p w14:paraId="287BD3F1" wp14:textId="77777777">
            <w:pPr/>
            <w:r>
              <w:rPr>
                <w:b/>
              </w:rPr>
              <w:t xml:space="preserve">Promedio (días completos)</w:t>
            </w:r>
          </w:p>
        </w:tc>
        <w:tc>
          <w:tcPr>
            <w:tcW w:w="1815" w:type="dxa"/>
            <w:tcMar/>
          </w:tcPr>
          <w:p w:rsidP="50CA9105" w14:paraId="1F2A56E2" wp14:textId="5D6AAC84">
            <w:pPr>
              <w:pStyle w:val="Normal"/>
              <w:suppressLineNumbers w:val="0"/>
              <w:bidi w:val="0"/>
              <w:spacing w:before="0" w:beforeAutospacing="off" w:after="160" w:afterAutospacing="off" w:line="259" w:lineRule="auto"/>
              <w:ind w:left="0" w:right="0"/>
              <w:jc w:val="left"/>
            </w:pPr>
            <w:r w:rsidR="26AEDF6F">
              <w:rPr/>
              <w:t>1.217</w:t>
            </w:r>
          </w:p>
        </w:tc>
        <w:tc>
          <w:tcPr>
            <w:tcW w:w="1834" w:type="dxa"/>
            <w:tcMar/>
          </w:tcPr>
          <w:p w:rsidP="50CA9105" w14:paraId="023D527A" wp14:textId="490F03DE">
            <w:pPr>
              <w:pStyle w:val="Normal"/>
              <w:suppressLineNumbers w:val="0"/>
              <w:bidi w:val="0"/>
              <w:spacing w:before="0" w:beforeAutospacing="off" w:after="160" w:afterAutospacing="off" w:line="259" w:lineRule="auto"/>
              <w:ind w:left="0" w:right="0"/>
              <w:jc w:val="left"/>
            </w:pPr>
            <w:r w:rsidR="26AEDF6F">
              <w:rPr/>
              <w:t>2.224</w:t>
            </w:r>
          </w:p>
        </w:tc>
        <w:tc>
          <w:tcPr>
            <w:tcW w:w="1872" w:type="dxa"/>
            <w:tcMar/>
          </w:tcPr>
          <w:p w:rsidP="50CA9105" w14:paraId="2E1A35B2" wp14:textId="7636FA92">
            <w:pPr>
              <w:pStyle w:val="Normal"/>
            </w:pPr>
            <w:r w:rsidRPr="50CA9105" w:rsidR="26AEDF6F">
              <w:rPr>
                <w:rFonts w:ascii="Calibri" w:hAnsi="Calibri" w:eastAsia="Calibri" w:cs="Calibri"/>
                <w:noProof w:val="0"/>
                <w:sz w:val="22"/>
                <w:szCs w:val="22"/>
                <w:lang w:val="en-US"/>
              </w:rPr>
              <w:t>&lt; 1 MB</w:t>
            </w:r>
          </w:p>
        </w:tc>
        <w:tc>
          <w:tcPr>
            <w:tcW w:w="1850" w:type="dxa"/>
            <w:tcMar/>
          </w:tcPr>
          <w:p w:rsidP="50CA9105" w14:paraId="1D9F919C" wp14:textId="1D7870D4">
            <w:pPr>
              <w:pStyle w:val="Normal"/>
              <w:bidi w:val="0"/>
              <w:spacing w:before="0" w:beforeAutospacing="off" w:after="160" w:afterAutospacing="off" w:line="259" w:lineRule="auto"/>
              <w:ind w:left="0" w:right="0"/>
              <w:jc w:val="left"/>
            </w:pPr>
            <w:r w:rsidR="35CFE21A">
              <w:rPr/>
              <w:t>3.857 (27.000 en 7 días)</w:t>
            </w:r>
          </w:p>
        </w:tc>
      </w:tr>
      <w:tr xmlns:wp14="http://schemas.microsoft.com/office/word/2010/wordml" w:rsidTr="50CA9105" w14:paraId="60AADF7F" wp14:textId="77777777">
        <w:tc>
          <w:tcPr>
            <w:tcW w:w="1989" w:type="dxa"/>
            <w:tcMar/>
          </w:tcPr>
          <w:p w14:paraId="11C7257D" wp14:textId="77777777">
            <w:pPr/>
            <w:r>
              <w:rPr>
                <w:b/>
              </w:rPr>
              <w:t xml:space="preserve">Estimado</w:t>
            </w:r>
          </w:p>
        </w:tc>
        <w:tc>
          <w:tcPr>
            <w:tcW w:w="1815" w:type="dxa"/>
            <w:tcMar/>
          </w:tcPr>
          <w:p w14:paraId="2C69016C" wp14:textId="77777777">
            <w:pPr/>
            <w:r>
              <w:t xml:space="preserve">2.890</w:t>
            </w:r>
          </w:p>
        </w:tc>
        <w:tc>
          <w:tcPr>
            <w:tcW w:w="1834" w:type="dxa"/>
            <w:tcMar/>
          </w:tcPr>
          <w:p w14:paraId="0E3ADD31" wp14:textId="77777777">
            <w:pPr/>
            <w:r>
              <w:t xml:space="preserve">13.400</w:t>
            </w:r>
          </w:p>
        </w:tc>
        <w:tc>
          <w:tcPr>
            <w:tcW w:w="1872" w:type="dxa"/>
            <w:tcMar/>
          </w:tcPr>
          <w:p w14:paraId="6632CE8C" wp14:textId="77777777">
            <w:pPr/>
            <w:r>
              <w:t xml:space="preserve">0,86 MB por día</w:t>
            </w:r>
          </w:p>
        </w:tc>
        <w:tc>
          <w:tcPr>
            <w:tcW w:w="1850" w:type="dxa"/>
            <w:tcMar/>
          </w:tcPr>
          <w:p w14:paraId="51220C4E" wp14:textId="77777777">
            <w:pPr/>
            <w:r>
              <w:t xml:space="preserve">4.340</w:t>
            </w:r>
          </w:p>
        </w:tc>
      </w:tr>
      <w:tr xmlns:wp14="http://schemas.microsoft.com/office/word/2010/wordml" w:rsidTr="50CA9105" w14:paraId="71567368" wp14:textId="77777777">
        <w:tc>
          <w:tcPr>
            <w:tcW w:w="1989" w:type="dxa"/>
            <w:tcMar/>
          </w:tcPr>
          <w:p w14:paraId="29F52FCA" wp14:textId="77777777">
            <w:pPr/>
            <w:r>
              <w:rPr>
                <w:b/>
              </w:rPr>
              <w:t xml:space="preserve">Diferencia</w:t>
            </w:r>
          </w:p>
        </w:tc>
        <w:tc>
          <w:tcPr>
            <w:tcW w:w="1815" w:type="dxa"/>
            <w:tcMar/>
          </w:tcPr>
          <w:p w14:paraId="53CC2F7C" wp14:textId="425B0AA3">
            <w:pPr/>
            <w:r w:rsidR="0F709B95">
              <w:rPr/>
              <w:t>-58</w:t>
            </w:r>
            <w:r w:rsidR="50CA9105">
              <w:rPr/>
              <w:t>%</w:t>
            </w:r>
          </w:p>
        </w:tc>
        <w:tc>
          <w:tcPr>
            <w:tcW w:w="1834" w:type="dxa"/>
            <w:tcMar/>
          </w:tcPr>
          <w:p w14:paraId="516EFCB6" wp14:textId="16079A9B">
            <w:pPr/>
            <w:r w:rsidR="29031FEC">
              <w:rPr/>
              <w:t>-83</w:t>
            </w:r>
            <w:r w:rsidR="50CA9105">
              <w:rPr/>
              <w:t>%</w:t>
            </w:r>
          </w:p>
        </w:tc>
        <w:tc>
          <w:tcPr>
            <w:tcW w:w="1872" w:type="dxa"/>
            <w:tcMar/>
          </w:tcPr>
          <w:p w:rsidP="50CA9105" w14:paraId="0C522497" wp14:textId="469F5248">
            <w:pPr>
              <w:pStyle w:val="Normal"/>
              <w:suppressLineNumbers w:val="0"/>
              <w:bidi w:val="0"/>
              <w:spacing w:before="0" w:beforeAutospacing="off" w:after="160" w:afterAutospacing="off" w:line="259" w:lineRule="auto"/>
              <w:ind w:left="0" w:right="0"/>
              <w:jc w:val="left"/>
            </w:pPr>
            <w:r w:rsidR="4092D4A3">
              <w:rPr/>
              <w:t>-</w:t>
            </w:r>
          </w:p>
        </w:tc>
        <w:tc>
          <w:tcPr>
            <w:tcW w:w="1850" w:type="dxa"/>
            <w:tcMar/>
          </w:tcPr>
          <w:p w14:paraId="7C778B97" wp14:textId="5988E186">
            <w:pPr/>
            <w:r w:rsidR="4092D4A3">
              <w:rPr/>
              <w:t>-11</w:t>
            </w:r>
            <w:r w:rsidR="50CA9105">
              <w:rPr/>
              <w:t>%</w:t>
            </w:r>
          </w:p>
        </w:tc>
      </w:tr>
    </w:tbl>
    <w:p xmlns:wp14="http://schemas.microsoft.com/office/word/2010/wordml" w14:paraId="004F0B68" wp14:textId="77777777">
      <w:pPr/>
      <w:r w:rsidR="50CA9105">
        <w:rPr/>
        <w:t>El 21 de octubre corresponde a un día parcial, por lo que se excluye del cálculo del promedio.</w:t>
      </w:r>
    </w:p>
    <w:p w:rsidR="2635B743" w:rsidP="50CA9105" w:rsidRDefault="2635B743" w14:paraId="610F7A17" w14:textId="08114F88">
      <w:pPr>
        <w:pStyle w:val="Normal"/>
      </w:pPr>
      <w:r w:rsidRPr="50CA9105" w:rsidR="2635B743">
        <w:rPr>
          <w:rFonts w:ascii="Calibri" w:hAnsi="Calibri" w:eastAsia="Calibri" w:cs="Calibri"/>
          <w:noProof w:val="0"/>
          <w:sz w:val="22"/>
          <w:szCs w:val="22"/>
          <w:lang w:val="es-ES"/>
        </w:rPr>
        <w:t>Al contrastar los valores medidos con la estimación teórica se observa una diferencia significativa en Firestore. El promedio diario de escrituras (1.217) y de lecturas (2.224) fue considerablemente menor que el estimado (2.890 y 13.400, respectivamente). La causa principal es que la Raspberry Pi no operó las 24 horas en todos los días del periodo: jornadas como la del 24 de octubre registraron alrededor de 650 escrituras, lo que indica que el dispositivo estuvo activo solo una fracción del día. Además, los valores diarios corresponden al contador de la consola en el momento de cada captura, por lo que algunos días quedaron registrados de forma parcial.</w:t>
      </w:r>
    </w:p>
    <w:p w:rsidR="2635B743" w:rsidP="50CA9105" w:rsidRDefault="2635B743" w14:paraId="610F7A17" w14:textId="08114F88">
      <w:pPr>
        <w:pStyle w:val="Normal"/>
      </w:pPr>
      <w:r w:rsidRPr="50CA9105" w:rsidR="2635B743">
        <w:rPr>
          <w:rFonts w:ascii="Calibri" w:hAnsi="Calibri" w:eastAsia="Calibri" w:cs="Calibri"/>
          <w:noProof w:val="0"/>
          <w:sz w:val="22"/>
          <w:szCs w:val="22"/>
          <w:lang w:val="es-ES"/>
        </w:rPr>
        <w:t>La validez del modelo se confirma con el día de mayor actividad. Según la consola de Firestore, el máximo de los últimos siete días alcanzó 2.900 escrituras (Figura A.7), prácticamente igual a las 2.890 estimadas para un día de operación continua. Las lecturas, en cambio, alcanzaron un máximo de 4.300, muy por debajo de las 13.400 estimadas, porque el histórico de 24 horas, que concentra el 65 % de las lecturas supuestas, se consultó mucho menos de lo previsto. En Vercel se registraron 27.000 invocaciones en siete días, es decir, 3.857 diarias, un 11 % menos que las 4.340 estimadas, lo que muestra que la estimación del tráfico de la API fue certera.</w:t>
      </w:r>
    </w:p>
    <w:p xmlns:wp14="http://schemas.microsoft.com/office/word/2010/wordml" w14:paraId="1DE7AD19" wp14:textId="77777777">
      <w:pPr>
        <w:pStyle w:val="Heading2"/>
      </w:pPr>
      <w:r>
        <w:t xml:space="preserve">11. Límites de la capa gratuita</w:t>
      </w:r>
    </w:p>
    <w:p xmlns:wp14="http://schemas.microsoft.com/office/word/2010/wordml" w14:paraId="4D796776" wp14:textId="77777777">
      <w:pPr/>
      <w:r>
        <w:t xml:space="preserve">La capa gratuita de Firestore (plan Spark) permite almacenar 1 GiB de datos y realizar diariamente 50.000 lecturas, 20.000 escrituras y 20.000 eliminaciones. El plan Hobby de Vercel incluye, por su parte, 1.000.000 de invocaciones de funciones, 4 horas de CPU activa y 100 GB de transferencia de datos al mes. La Tabla 8 relaciona estos límites con el consumo de un dispositivo y calcula cuántos dispositivos podrían operar dentro de cada uno.</w:t>
      </w:r>
    </w:p>
    <w:p xmlns:wp14="http://schemas.microsoft.com/office/word/2010/wordml" w14:paraId="42FDBD5F" wp14:textId="77777777">
      <w:pPr/>
      <w:r>
        <w:rPr>
          <w:i/>
        </w:rPr>
        <w:t xml:space="preserve">Tabla 8. Consumo de un dispositivo frente a los límites gratuitos.</w:t>
      </w:r>
    </w:p>
    <w:tbl>
      <w:tblPr>
        <w:tblStyle w:val="TableGrid"/>
        <w:tblW w:w="0" w:type="auto"/>
        <w:tblLayout w:type="fixed"/>
        <w:tblLook w:val="04A0" w:firstRow="1" w:lastRow="0" w:firstColumn="0" w:lastColumn="0" w:noHBand="0" w:noVBand="1"/>
      </w:tblPr>
      <w:tblGrid>
        <w:gridCol w:w="2660"/>
        <w:gridCol w:w="1762"/>
        <w:gridCol w:w="1787"/>
        <w:gridCol w:w="1609"/>
        <w:gridCol w:w="1542"/>
      </w:tblGrid>
      <w:tr xmlns:wp14="http://schemas.microsoft.com/office/word/2010/wordml" w:rsidTr="50CA9105" w14:paraId="1E50A679" wp14:textId="77777777">
        <w:trPr>
          <w:tblHeader/>
        </w:trPr>
        <w:tc>
          <w:tcPr>
            <w:tcW w:w="2660" w:type="dxa"/>
            <w:shd w:val="clear" w:color="auto" w:fill="F2F2F2"/>
            <w:tcMar/>
          </w:tcPr>
          <w:p w14:paraId="5FEE5C9B" wp14:textId="77777777">
            <w:pPr/>
            <w:r>
              <w:t xml:space="preserve">Recurso</w:t>
            </w:r>
          </w:p>
        </w:tc>
        <w:tc>
          <w:tcPr>
            <w:tcW w:w="1762" w:type="dxa"/>
            <w:shd w:val="clear" w:color="auto" w:fill="F2F2F2"/>
            <w:tcMar/>
          </w:tcPr>
          <w:p w14:paraId="2CB997F5" wp14:textId="77777777">
            <w:pPr/>
            <w:r>
              <w:t xml:space="preserve">Límite gratuito</w:t>
            </w:r>
          </w:p>
        </w:tc>
        <w:tc>
          <w:tcPr>
            <w:tcW w:w="1787" w:type="dxa"/>
            <w:shd w:val="clear" w:color="auto" w:fill="F2F2F2"/>
            <w:tcMar/>
          </w:tcPr>
          <w:p w14:paraId="648D5D16" wp14:textId="77777777">
            <w:pPr/>
            <w:r>
              <w:t xml:space="preserve">Uso con 1 dispositivo</w:t>
            </w:r>
          </w:p>
        </w:tc>
        <w:tc>
          <w:tcPr>
            <w:tcW w:w="1609" w:type="dxa"/>
            <w:shd w:val="clear" w:color="auto" w:fill="F2F2F2"/>
            <w:tcMar/>
          </w:tcPr>
          <w:p w14:paraId="000E7C5B" wp14:textId="77777777">
            <w:pPr/>
            <w:r>
              <w:t xml:space="preserve">% del límite</w:t>
            </w:r>
          </w:p>
        </w:tc>
        <w:tc>
          <w:tcPr>
            <w:tcW w:w="1542" w:type="dxa"/>
            <w:shd w:val="clear" w:color="auto" w:fill="F2F2F2"/>
            <w:tcMar/>
          </w:tcPr>
          <w:p w14:paraId="2C0655CB" wp14:textId="77777777">
            <w:pPr/>
            <w:r>
              <w:t xml:space="preserve">Dispositivos admisibles</w:t>
            </w:r>
          </w:p>
        </w:tc>
      </w:tr>
      <w:tr xmlns:wp14="http://schemas.microsoft.com/office/word/2010/wordml" w:rsidTr="50CA9105" w14:paraId="63DD79BD" wp14:textId="77777777">
        <w:tc>
          <w:tcPr>
            <w:tcW w:w="2660" w:type="dxa"/>
            <w:tcMar/>
          </w:tcPr>
          <w:p w14:paraId="6F941486" wp14:textId="77777777">
            <w:pPr/>
            <w:r>
              <w:t xml:space="preserve">Escrituras de Firestore</w:t>
            </w:r>
          </w:p>
        </w:tc>
        <w:tc>
          <w:tcPr>
            <w:tcW w:w="1762" w:type="dxa"/>
            <w:tcMar/>
          </w:tcPr>
          <w:p w14:paraId="07F779E9" wp14:textId="77777777">
            <w:pPr/>
            <w:r>
              <w:t xml:space="preserve">20.000 por día</w:t>
            </w:r>
          </w:p>
        </w:tc>
        <w:tc>
          <w:tcPr>
            <w:tcW w:w="1787" w:type="dxa"/>
            <w:tcMar/>
          </w:tcPr>
          <w:p w14:paraId="104E34C8" wp14:textId="77777777">
            <w:pPr/>
            <w:r>
              <w:t xml:space="preserve">2.890 por día</w:t>
            </w:r>
          </w:p>
        </w:tc>
        <w:tc>
          <w:tcPr>
            <w:tcW w:w="1609" w:type="dxa"/>
            <w:tcMar/>
          </w:tcPr>
          <w:p w14:paraId="7190EA9D" wp14:textId="77777777">
            <w:pPr/>
            <w:r>
              <w:t xml:space="preserve">14,5 %</w:t>
            </w:r>
          </w:p>
        </w:tc>
        <w:tc>
          <w:tcPr>
            <w:tcW w:w="1542" w:type="dxa"/>
            <w:tcMar/>
          </w:tcPr>
          <w:p w14:paraId="29B4EA11" wp14:textId="77777777">
            <w:pPr/>
            <w:r>
              <w:t xml:space="preserve">6</w:t>
            </w:r>
          </w:p>
        </w:tc>
      </w:tr>
      <w:tr xmlns:wp14="http://schemas.microsoft.com/office/word/2010/wordml" w:rsidTr="50CA9105" w14:paraId="4AE4287B" wp14:textId="77777777">
        <w:tc>
          <w:tcPr>
            <w:tcW w:w="2660" w:type="dxa"/>
            <w:tcMar/>
          </w:tcPr>
          <w:p w14:paraId="6E7032D3" wp14:textId="77777777">
            <w:pPr/>
            <w:r>
              <w:t xml:space="preserve">Lecturas de Firestore</w:t>
            </w:r>
          </w:p>
        </w:tc>
        <w:tc>
          <w:tcPr>
            <w:tcW w:w="1762" w:type="dxa"/>
            <w:tcMar/>
          </w:tcPr>
          <w:p w14:paraId="6FAAC24C" wp14:textId="77777777">
            <w:pPr/>
            <w:r>
              <w:t xml:space="preserve">50.000 por día</w:t>
            </w:r>
          </w:p>
        </w:tc>
        <w:tc>
          <w:tcPr>
            <w:tcW w:w="1787" w:type="dxa"/>
            <w:tcMar/>
          </w:tcPr>
          <w:p w14:paraId="27D55E4A" wp14:textId="77777777">
            <w:pPr/>
            <w:r>
              <w:t xml:space="preserve">13.400 por día</w:t>
            </w:r>
          </w:p>
        </w:tc>
        <w:tc>
          <w:tcPr>
            <w:tcW w:w="1609" w:type="dxa"/>
            <w:tcMar/>
          </w:tcPr>
          <w:p w14:paraId="2338675C" wp14:textId="77777777">
            <w:pPr/>
            <w:r>
              <w:t xml:space="preserve">27 %</w:t>
            </w:r>
          </w:p>
        </w:tc>
        <w:tc>
          <w:tcPr>
            <w:tcW w:w="1542" w:type="dxa"/>
            <w:tcMar/>
          </w:tcPr>
          <w:p w14:paraId="2B2B7304" wp14:textId="77777777">
            <w:pPr/>
            <w:r>
              <w:t xml:space="preserve">9</w:t>
            </w:r>
          </w:p>
        </w:tc>
      </w:tr>
      <w:tr xmlns:wp14="http://schemas.microsoft.com/office/word/2010/wordml" w:rsidTr="50CA9105" w14:paraId="07F6647E" wp14:textId="77777777">
        <w:tc>
          <w:tcPr>
            <w:tcW w:w="2660" w:type="dxa"/>
            <w:tcMar/>
          </w:tcPr>
          <w:p w14:paraId="4951707E" wp14:textId="77777777">
            <w:pPr/>
            <w:r>
              <w:t xml:space="preserve">Almacenamiento de Firestore</w:t>
            </w:r>
          </w:p>
        </w:tc>
        <w:tc>
          <w:tcPr>
            <w:tcW w:w="1762" w:type="dxa"/>
            <w:tcMar/>
          </w:tcPr>
          <w:p w14:paraId="0D16583E" wp14:textId="77777777">
            <w:pPr/>
            <w:r>
              <w:t xml:space="preserve">1 GiB</w:t>
            </w:r>
          </w:p>
        </w:tc>
        <w:tc>
          <w:tcPr>
            <w:tcW w:w="1787" w:type="dxa"/>
            <w:tcMar/>
          </w:tcPr>
          <w:p w14:paraId="6112EDD0" wp14:textId="77777777">
            <w:pPr/>
            <w:r>
              <w:t xml:space="preserve">0,31 GB por año</w:t>
            </w:r>
          </w:p>
        </w:tc>
        <w:tc>
          <w:tcPr>
            <w:tcW w:w="1609" w:type="dxa"/>
            <w:tcMar/>
          </w:tcPr>
          <w:p w14:paraId="2DB83A69" wp14:textId="77777777">
            <w:pPr/>
            <w:r>
              <w:t xml:space="preserve">31 % al año</w:t>
            </w:r>
          </w:p>
        </w:tc>
        <w:tc>
          <w:tcPr>
            <w:tcW w:w="1542" w:type="dxa"/>
            <w:tcMar/>
          </w:tcPr>
          <w:p w14:paraId="718ACC16" wp14:textId="77777777">
            <w:pPr/>
            <w:r>
              <w:t xml:space="preserve">1 dispositivo durante ≈ 3,3 años; 10 durante ≈ 4 meses</w:t>
            </w:r>
          </w:p>
        </w:tc>
      </w:tr>
      <w:tr xmlns:wp14="http://schemas.microsoft.com/office/word/2010/wordml" w:rsidTr="50CA9105" w14:paraId="075CFCD6" wp14:textId="77777777">
        <w:tc>
          <w:tcPr>
            <w:tcW w:w="2660" w:type="dxa"/>
            <w:tcMar/>
          </w:tcPr>
          <w:p w14:paraId="6884D8A3" wp14:textId="77777777">
            <w:pPr/>
            <w:r>
              <w:t xml:space="preserve">Invocaciones de Vercel</w:t>
            </w:r>
          </w:p>
        </w:tc>
        <w:tc>
          <w:tcPr>
            <w:tcW w:w="1762" w:type="dxa"/>
            <w:tcMar/>
          </w:tcPr>
          <w:p w14:paraId="473BBE17" wp14:textId="77777777">
            <w:pPr/>
            <w:r>
              <w:t xml:space="preserve">1.000.000 por mes</w:t>
            </w:r>
          </w:p>
        </w:tc>
        <w:tc>
          <w:tcPr>
            <w:tcW w:w="1787" w:type="dxa"/>
            <w:tcMar/>
          </w:tcPr>
          <w:p w14:paraId="30F9749B" wp14:textId="77777777">
            <w:pPr/>
            <w:r>
              <w:t xml:space="preserve">≈ 130.000 por mes</w:t>
            </w:r>
          </w:p>
        </w:tc>
        <w:tc>
          <w:tcPr>
            <w:tcW w:w="1609" w:type="dxa"/>
            <w:tcMar/>
          </w:tcPr>
          <w:p w14:paraId="2AA25807" wp14:textId="77777777">
            <w:pPr/>
            <w:r>
              <w:t xml:space="preserve">13 %</w:t>
            </w:r>
          </w:p>
        </w:tc>
        <w:tc>
          <w:tcPr>
            <w:tcW w:w="1542" w:type="dxa"/>
            <w:tcMar/>
          </w:tcPr>
          <w:p w14:paraId="75697EEC" wp14:textId="77777777">
            <w:pPr/>
            <w:r>
              <w:t xml:space="preserve">7</w:t>
            </w:r>
          </w:p>
        </w:tc>
      </w:tr>
      <w:tr xmlns:wp14="http://schemas.microsoft.com/office/word/2010/wordml" w:rsidTr="50CA9105" w14:paraId="1E5E4F10" wp14:textId="77777777">
        <w:tc>
          <w:tcPr>
            <w:tcW w:w="2660" w:type="dxa"/>
            <w:tcMar/>
          </w:tcPr>
          <w:p w14:paraId="4EFA06F8" wp14:textId="77777777">
            <w:pPr/>
            <w:r>
              <w:t xml:space="preserve">Transferencia de datos de Vercel</w:t>
            </w:r>
          </w:p>
        </w:tc>
        <w:tc>
          <w:tcPr>
            <w:tcW w:w="1762" w:type="dxa"/>
            <w:tcMar/>
          </w:tcPr>
          <w:p w14:paraId="463F182C" wp14:textId="77777777">
            <w:pPr/>
            <w:r>
              <w:t xml:space="preserve">100 GB por mes</w:t>
            </w:r>
          </w:p>
        </w:tc>
        <w:tc>
          <w:tcPr>
            <w:tcW w:w="1787" w:type="dxa"/>
            <w:tcMar/>
          </w:tcPr>
          <w:p w14:paraId="095ABFE5" wp14:textId="0C3D41A7">
            <w:pPr/>
            <w:r w:rsidR="6F5657AF">
              <w:rPr/>
              <w:t>73,31</w:t>
            </w:r>
            <w:r w:rsidR="63B89D9B">
              <w:rPr/>
              <w:t>MB</w:t>
            </w:r>
          </w:p>
        </w:tc>
        <w:tc>
          <w:tcPr>
            <w:tcW w:w="1609" w:type="dxa"/>
            <w:tcMar/>
          </w:tcPr>
          <w:p w14:paraId="5AE36B28" wp14:textId="43A7F6F4">
            <w:pPr/>
            <w:r w:rsidR="763F88B1">
              <w:rPr/>
              <w:t>0,0</w:t>
            </w:r>
            <w:r w:rsidR="093CFFE4">
              <w:rPr/>
              <w:t>7</w:t>
            </w:r>
            <w:r w:rsidR="52E39789">
              <w:rPr/>
              <w:t>%</w:t>
            </w:r>
          </w:p>
        </w:tc>
        <w:tc>
          <w:tcPr>
            <w:tcW w:w="1542" w:type="dxa"/>
            <w:tcMar/>
          </w:tcPr>
          <w:p w14:paraId="53128261" wp14:textId="77777777">
            <w:pPr/>
          </w:p>
        </w:tc>
      </w:tr>
      <w:tr xmlns:wp14="http://schemas.microsoft.com/office/word/2010/wordml" w:rsidTr="50CA9105" w14:paraId="6BD4DCA6" wp14:textId="77777777">
        <w:tc>
          <w:tcPr>
            <w:tcW w:w="2660" w:type="dxa"/>
            <w:tcMar/>
          </w:tcPr>
          <w:p w14:paraId="2265093F" wp14:textId="77777777">
            <w:pPr/>
            <w:r>
              <w:t xml:space="preserve">CPU activa de Vercel</w:t>
            </w:r>
          </w:p>
        </w:tc>
        <w:tc>
          <w:tcPr>
            <w:tcW w:w="1762" w:type="dxa"/>
            <w:tcMar/>
          </w:tcPr>
          <w:p w14:paraId="7DAFD551" wp14:textId="77777777">
            <w:pPr/>
            <w:r>
              <w:t xml:space="preserve">4 horas por mes</w:t>
            </w:r>
          </w:p>
        </w:tc>
        <w:tc>
          <w:tcPr>
            <w:tcW w:w="1787" w:type="dxa"/>
            <w:tcMar/>
          </w:tcPr>
          <w:p w14:paraId="07E372AF" wp14:textId="5B1549E2">
            <w:pPr/>
            <w:r w:rsidR="0AC9158C">
              <w:rPr/>
              <w:t xml:space="preserve">9 </w:t>
            </w:r>
            <w:r w:rsidR="41065BB1">
              <w:rPr/>
              <w:t xml:space="preserve">min </w:t>
            </w:r>
            <w:r w:rsidR="24A93A76">
              <w:rPr/>
              <w:t>19</w:t>
            </w:r>
            <w:r w:rsidR="41065BB1">
              <w:rPr/>
              <w:t xml:space="preserve"> s</w:t>
            </w:r>
          </w:p>
        </w:tc>
        <w:tc>
          <w:tcPr>
            <w:tcW w:w="1609" w:type="dxa"/>
            <w:tcMar/>
          </w:tcPr>
          <w:p w14:paraId="5BDEAAFA" wp14:textId="6D58DFFB">
            <w:pPr/>
            <w:r w:rsidR="131BBCFB">
              <w:rPr/>
              <w:t>3</w:t>
            </w:r>
            <w:r w:rsidR="41065BB1">
              <w:rPr/>
              <w:t>,</w:t>
            </w:r>
            <w:r w:rsidR="09F19314">
              <w:rPr/>
              <w:t>9</w:t>
            </w:r>
            <w:r w:rsidR="41065BB1">
              <w:rPr/>
              <w:t>%</w:t>
            </w:r>
          </w:p>
        </w:tc>
        <w:tc>
          <w:tcPr>
            <w:tcW w:w="1542" w:type="dxa"/>
            <w:tcMar/>
          </w:tcPr>
          <w:p w14:paraId="62486C05" wp14:textId="77777777">
            <w:pPr/>
          </w:p>
        </w:tc>
      </w:tr>
    </w:tbl>
    <w:p xmlns:wp14="http://schemas.microsoft.com/office/word/2010/wordml" w14:paraId="610890C0" wp14:textId="77777777">
      <w:pPr/>
      <w:r>
        <w:t xml:space="preserve">El cálculo de lecturas considera 4.320 lecturas diarias por dispositivo más 9.060 lecturas fijas del dashboard. De la tabla se desprende que el primer límite en alcanzarse al aumentar la cantidad de dispositivos son las escrituras diarias de Firestore: caben seis dispositivos, y el séptimo ya excede la cuota.</w:t>
      </w:r>
    </w:p>
    <w:p xmlns:wp14="http://schemas.microsoft.com/office/word/2010/wordml" w14:paraId="1DC5E884" wp14:textId="77777777">
      <w:pPr/>
      <w:r>
        <w:t xml:space="preserve">Es importante precisar qué ocurre al superar un límite. En el plan Spark, Firestore deja de aceptar operaciones hasta que la cuota se restablece, alrededor de la medianoche en la hora del Pacífico, sin generar cobros. En el caso de Vercel, el plan Hobby está restringido a uso personal no comercial, por lo que cualquier uso comercial del sistema exigiría contratar el plan Pro.</w:t>
      </w:r>
    </w:p>
    <w:p xmlns:wp14="http://schemas.microsoft.com/office/word/2010/wordml" w14:paraId="6B9EE737" wp14:textId="77777777">
      <w:pPr/>
      <w:r>
        <w:t xml:space="preserve">Los límites se obtuvieron de la documentación oficial de </w:t>
      </w:r>
      <w:hyperlink w:history="1" r:id="rId10">
        <w:r>
          <w:rPr>
            <w:rStyle w:val="Hyperlink"/>
          </w:rPr>
          <w:t xml:space="preserve">cuotas de Firestore</w:t>
        </w:r>
      </w:hyperlink>
      <w:r>
        <w:t xml:space="preserve">, de la página de </w:t>
      </w:r>
      <w:hyperlink w:history="1" r:id="rId11">
        <w:r>
          <w:rPr>
            <w:rStyle w:val="Hyperlink"/>
          </w:rPr>
          <w:t xml:space="preserve">planes de Firebase</w:t>
        </w:r>
      </w:hyperlink>
      <w:r>
        <w:t xml:space="preserve"> y de la </w:t>
      </w:r>
      <w:hyperlink w:history="1" r:id="rId12">
        <w:r>
          <w:rPr>
            <w:rStyle w:val="Hyperlink"/>
          </w:rPr>
          <w:t xml:space="preserve">guía de uso justo de Vercel</w:t>
        </w:r>
      </w:hyperlink>
      <w:r>
        <w:t xml:space="preserve">, consultadas el 21 de octubre de 2026.</w:t>
      </w:r>
    </w:p>
    <w:p xmlns:wp14="http://schemas.microsoft.com/office/word/2010/wordml" w14:paraId="224E633F" wp14:textId="77777777">
      <w:pPr>
        <w:pStyle w:val="Heading2"/>
      </w:pPr>
      <w:r>
        <w:t xml:space="preserve">12. Optimizaciones</w:t>
      </w:r>
    </w:p>
    <w:p xmlns:wp14="http://schemas.microsoft.com/office/word/2010/wordml" w14:paraId="7767C463" wp14:textId="77777777">
      <w:pPr/>
      <w:r>
        <w:t xml:space="preserve">Durante el diseño se adoptaron varias decisiones orientadas a reducir el consumo, resumidas en la Tabla 9. La más determinante es la agregación de las lecturas por minuto en el propio dispositivo: sin ella, un solo dispositivo requeriría cerca de 95.000 escrituras diarias, casi cinco veces el límite gratuito, lo que haría inviable el sistema.</w:t>
      </w:r>
    </w:p>
    <w:p xmlns:wp14="http://schemas.microsoft.com/office/word/2010/wordml" w14:paraId="231303E9" wp14:textId="77777777">
      <w:pPr/>
      <w:r>
        <w:rPr>
          <w:i/>
        </w:rPr>
        <w:t xml:space="preserve">Tabla 9. Optimizaciones y su efecto en el consumo.</w:t>
      </w:r>
    </w:p>
    <w:tbl>
      <w:tblPr>
        <w:tblStyle w:val="TableGrid"/>
        <w:tblW w:w="0" w:type="auto"/>
        <w:tblLayout w:type="fixed"/>
        <w:tblLook w:val="04A0" w:firstRow="1" w:lastRow="0" w:firstColumn="0" w:lastColumn="0" w:noHBand="0" w:noVBand="1"/>
      </w:tblPr>
      <w:tblGrid>
        <w:gridCol w:w="720"/>
        <w:gridCol w:w="3588"/>
        <w:gridCol w:w="2301"/>
        <w:gridCol w:w="1599"/>
        <w:gridCol w:w="1151"/>
      </w:tblGrid>
      <w:tr xmlns:wp14="http://schemas.microsoft.com/office/word/2010/wordml" w14:paraId="7F1DFEF7" wp14:textId="77777777">
        <w:trPr>
          <w:tblHeader/>
        </w:trPr>
        <w:tc>
          <w:tcPr>
            <w:tcW w:w="720" w:type="dxa"/>
            <w:shd w:val="clear" w:color="auto" w:fill="F2F2F2"/>
          </w:tcPr>
          <w:p w14:paraId="25412413" wp14:textId="77777777">
            <w:pPr/>
            <w:r>
              <w:t xml:space="preserve">N.º</w:t>
            </w:r>
          </w:p>
        </w:tc>
        <w:tc>
          <w:tcPr>
            <w:tcW w:w="3588" w:type="dxa"/>
            <w:shd w:val="clear" w:color="auto" w:fill="F2F2F2"/>
          </w:tcPr>
          <w:p w14:paraId="3A87D14C" wp14:textId="77777777">
            <w:pPr/>
            <w:r>
              <w:t xml:space="preserve">Decisión</w:t>
            </w:r>
          </w:p>
        </w:tc>
        <w:tc>
          <w:tcPr>
            <w:tcW w:w="2301" w:type="dxa"/>
            <w:shd w:val="clear" w:color="auto" w:fill="F2F2F2"/>
          </w:tcPr>
          <w:p w14:paraId="10620652" wp14:textId="77777777">
            <w:pPr/>
            <w:r>
              <w:t xml:space="preserve">Antes</w:t>
            </w:r>
          </w:p>
        </w:tc>
        <w:tc>
          <w:tcPr>
            <w:tcW w:w="1599" w:type="dxa"/>
            <w:shd w:val="clear" w:color="auto" w:fill="F2F2F2"/>
          </w:tcPr>
          <w:p w14:paraId="4F82A919" wp14:textId="77777777">
            <w:pPr/>
            <w:r>
              <w:t xml:space="preserve">Después</w:t>
            </w:r>
          </w:p>
        </w:tc>
        <w:tc>
          <w:tcPr>
            <w:tcW w:w="1151" w:type="dxa"/>
            <w:shd w:val="clear" w:color="auto" w:fill="F2F2F2"/>
          </w:tcPr>
          <w:p w14:paraId="7FB97213" wp14:textId="77777777">
            <w:pPr/>
            <w:r>
              <w:t xml:space="preserve">Ahorro</w:t>
            </w:r>
          </w:p>
        </w:tc>
      </w:tr>
      <w:tr xmlns:wp14="http://schemas.microsoft.com/office/word/2010/wordml" w14:paraId="194DEF50" wp14:textId="77777777">
        <w:tc>
          <w:tcPr>
            <w:tcW w:w="720" w:type="dxa"/>
          </w:tcPr>
          <w:p w14:paraId="649841BE" wp14:textId="77777777">
            <w:pPr/>
            <w:r>
              <w:t xml:space="preserve">1</w:t>
            </w:r>
          </w:p>
        </w:tc>
        <w:tc>
          <w:tcPr>
            <w:tcW w:w="3588" w:type="dxa"/>
          </w:tcPr>
          <w:p w14:paraId="692519D3" wp14:textId="77777777">
            <w:pPr/>
            <w:r>
              <w:t xml:space="preserve">Agregación por minuto en el servicio </w:t>
            </w:r>
            <w:r>
              <w:rPr>
                <w:rStyle w:val="CodeChar"/>
              </w:rPr>
              <w:t xml:space="preserve">procesamiento</w:t>
            </w:r>
          </w:p>
        </w:tc>
        <w:tc>
          <w:tcPr>
            <w:tcW w:w="2301" w:type="dxa"/>
          </w:tcPr>
          <w:p w14:paraId="5A214D3F" wp14:textId="77777777">
            <w:pPr/>
            <w:r>
              <w:t xml:space="preserve">≈ 95.000 escrituras diarias</w:t>
            </w:r>
          </w:p>
        </w:tc>
        <w:tc>
          <w:tcPr>
            <w:tcW w:w="1599" w:type="dxa"/>
          </w:tcPr>
          <w:p w14:paraId="723930A8" wp14:textId="77777777">
            <w:pPr/>
            <w:r>
              <w:t xml:space="preserve">1.440 escrituras diarias</w:t>
            </w:r>
          </w:p>
        </w:tc>
        <w:tc>
          <w:tcPr>
            <w:tcW w:w="1151" w:type="dxa"/>
          </w:tcPr>
          <w:p w14:paraId="725C4105" wp14:textId="77777777">
            <w:pPr/>
            <w:r>
              <w:t xml:space="preserve">≈ 98 %</w:t>
            </w:r>
          </w:p>
        </w:tc>
      </w:tr>
      <w:tr xmlns:wp14="http://schemas.microsoft.com/office/word/2010/wordml" w14:paraId="6C145D1F" wp14:textId="77777777">
        <w:tc>
          <w:tcPr>
            <w:tcW w:w="720" w:type="dxa"/>
          </w:tcPr>
          <w:p w14:paraId="18F999B5" wp14:textId="77777777">
            <w:pPr/>
            <w:r>
              <w:t xml:space="preserve">2</w:t>
            </w:r>
          </w:p>
        </w:tc>
        <w:tc>
          <w:tcPr>
            <w:tcW w:w="3588" w:type="dxa"/>
          </w:tcPr>
          <w:p w14:paraId="107CB436" wp14:textId="77777777">
            <w:pPr/>
            <w:r>
              <w:t xml:space="preserve">Registro de alertas solo en cambios de estado</w:t>
            </w:r>
          </w:p>
        </w:tc>
        <w:tc>
          <w:tcPr>
            <w:tcW w:w="2301" w:type="dxa"/>
          </w:tcPr>
          <w:p w14:paraId="513A6BA6" wp14:textId="77777777">
            <w:pPr/>
            <w:r>
              <w:t xml:space="preserve">Hasta 5.760 diarias (1.440 × 4 tipos)</w:t>
            </w:r>
          </w:p>
        </w:tc>
        <w:tc>
          <w:tcPr>
            <w:tcW w:w="1599" w:type="dxa"/>
          </w:tcPr>
          <w:p w14:paraId="6A0C6C74" wp14:textId="77777777">
            <w:pPr/>
            <w:r>
              <w:t xml:space="preserve">≈ 10 diarias</w:t>
            </w:r>
          </w:p>
        </w:tc>
        <w:tc>
          <w:tcPr>
            <w:tcW w:w="1151" w:type="dxa"/>
          </w:tcPr>
          <w:p w14:paraId="6147D1DF" wp14:textId="77777777">
            <w:pPr/>
            <w:r>
              <w:t xml:space="preserve">≈ 99 %</w:t>
            </w:r>
          </w:p>
        </w:tc>
      </w:tr>
      <w:tr xmlns:wp14="http://schemas.microsoft.com/office/word/2010/wordml" w14:paraId="1EDB1410" wp14:textId="77777777">
        <w:tc>
          <w:tcPr>
            <w:tcW w:w="720" w:type="dxa"/>
          </w:tcPr>
          <w:p w14:paraId="5FCD5EC4" wp14:textId="77777777">
            <w:pPr/>
            <w:r>
              <w:t xml:space="preserve">3</w:t>
            </w:r>
          </w:p>
        </w:tc>
        <w:tc>
          <w:tcPr>
            <w:tcW w:w="3588" w:type="dxa"/>
          </w:tcPr>
          <w:p w14:paraId="085E5BA6" wp14:textId="77777777">
            <w:pPr/>
            <w:r>
              <w:t xml:space="preserve">Copia de la última lectura en el documento del dispositivo</w:t>
            </w:r>
          </w:p>
        </w:tc>
        <w:tc>
          <w:tcPr>
            <w:tcW w:w="2301" w:type="dxa"/>
          </w:tcPr>
          <w:p w14:paraId="0522C471" wp14:textId="77777777">
            <w:pPr/>
            <w:r>
              <w:t xml:space="preserve">Consulta de la colección de lecturas</w:t>
            </w:r>
          </w:p>
        </w:tc>
        <w:tc>
          <w:tcPr>
            <w:tcW w:w="1599" w:type="dxa"/>
          </w:tcPr>
          <w:p w14:paraId="2F45A5E0" wp14:textId="77777777">
            <w:pPr/>
            <w:r>
              <w:t xml:space="preserve">1 lectura</w:t>
            </w:r>
          </w:p>
        </w:tc>
        <w:tc>
          <w:tcPr>
            <w:tcW w:w="1151" w:type="dxa"/>
          </w:tcPr>
          <w:p w14:paraId="4101652C" wp14:textId="77777777">
            <w:pPr/>
          </w:p>
        </w:tc>
      </w:tr>
      <w:tr xmlns:wp14="http://schemas.microsoft.com/office/word/2010/wordml" w14:paraId="0D518F82" wp14:textId="77777777">
        <w:tc>
          <w:tcPr>
            <w:tcW w:w="720" w:type="dxa"/>
          </w:tcPr>
          <w:p w14:paraId="2598DEE6" wp14:textId="77777777">
            <w:pPr/>
            <w:r>
              <w:t xml:space="preserve">4</w:t>
            </w:r>
          </w:p>
        </w:tc>
        <w:tc>
          <w:tcPr>
            <w:tcW w:w="3588" w:type="dxa"/>
          </w:tcPr>
          <w:p w14:paraId="228502A8" wp14:textId="77777777">
            <w:pPr/>
            <w:r>
              <w:t xml:space="preserve">Panel en vivo limitado a los últimos 20 registros</w:t>
            </w:r>
          </w:p>
        </w:tc>
        <w:tc>
          <w:tcPr>
            <w:tcW w:w="2301" w:type="dxa"/>
          </w:tcPr>
          <w:p w14:paraId="7C09D7A9" wp14:textId="77777777">
            <w:pPr/>
            <w:r>
              <w:t xml:space="preserve">60 lecturas al abrir el panel</w:t>
            </w:r>
          </w:p>
        </w:tc>
        <w:tc>
          <w:tcPr>
            <w:tcW w:w="1599" w:type="dxa"/>
          </w:tcPr>
          <w:p w14:paraId="0658CA17" wp14:textId="77777777">
            <w:pPr/>
            <w:r>
              <w:t xml:space="preserve">20 lecturas al abrir el panel</w:t>
            </w:r>
          </w:p>
        </w:tc>
        <w:tc>
          <w:tcPr>
            <w:tcW w:w="1151" w:type="dxa"/>
          </w:tcPr>
          <w:p w14:paraId="4169966B" wp14:textId="77777777">
            <w:pPr/>
            <w:r>
              <w:t xml:space="preserve">67 % por apertura</w:t>
            </w:r>
          </w:p>
        </w:tc>
      </w:tr>
      <w:tr xmlns:wp14="http://schemas.microsoft.com/office/word/2010/wordml" w14:paraId="2EF5409F" wp14:textId="77777777">
        <w:tc>
          <w:tcPr>
            <w:tcW w:w="720" w:type="dxa"/>
          </w:tcPr>
          <w:p w14:paraId="78941E47" wp14:textId="77777777">
            <w:pPr/>
            <w:r>
              <w:t xml:space="preserve">5</w:t>
            </w:r>
          </w:p>
        </w:tc>
        <w:tc>
          <w:tcPr>
            <w:tcW w:w="3588" w:type="dxa"/>
          </w:tcPr>
          <w:p w14:paraId="3D82504D" wp14:textId="77777777">
            <w:pPr/>
            <w:r>
              <w:t xml:space="preserve">Exclusión de 5 campos no consultados de la indexación</w:t>
            </w:r>
          </w:p>
        </w:tc>
        <w:tc>
          <w:tcPr>
            <w:tcW w:w="2301" w:type="dxa"/>
          </w:tcPr>
          <w:p w14:paraId="737EBE09" wp14:textId="77777777">
            <w:pPr/>
            <w:r>
              <w:t xml:space="preserve">Un índice por cada campo</w:t>
            </w:r>
          </w:p>
        </w:tc>
        <w:tc>
          <w:tcPr>
            <w:tcW w:w="1599" w:type="dxa"/>
          </w:tcPr>
          <w:p w14:paraId="1DFE159B" wp14:textId="77777777">
            <w:pPr/>
            <w:r>
              <w:t xml:space="preserve">5 campos sin indexar</w:t>
            </w:r>
          </w:p>
        </w:tc>
        <w:tc>
          <w:tcPr>
            <w:tcW w:w="1151" w:type="dxa"/>
          </w:tcPr>
          <w:p w14:paraId="4E781F93" wp14:textId="77777777">
            <w:pPr/>
            <w:r>
              <w:t>No cuantificado en el periodo de medición</w:t>
            </w:r>
          </w:p>
        </w:tc>
      </w:tr>
      <w:tr xmlns:wp14="http://schemas.microsoft.com/office/word/2010/wordml" w14:paraId="1AB6A00B" wp14:textId="77777777">
        <w:tc>
          <w:tcPr>
            <w:tcW w:w="720" w:type="dxa"/>
          </w:tcPr>
          <w:p w14:paraId="1B87E3DE" wp14:textId="77777777">
            <w:pPr/>
            <w:r>
              <w:t xml:space="preserve">6</w:t>
            </w:r>
          </w:p>
        </w:tc>
        <w:tc>
          <w:tcPr>
            <w:tcW w:w="3588" w:type="dxa"/>
          </w:tcPr>
          <w:p w14:paraId="66D14B72" wp14:textId="77777777">
            <w:pPr/>
            <w:r>
              <w:t xml:space="preserve">Envío cada 5 minutos y consulta de configuración cada 2 minutos (propuesta)</w:t>
            </w:r>
          </w:p>
        </w:tc>
        <w:tc>
          <w:tcPr>
            <w:tcW w:w="2301" w:type="dxa"/>
          </w:tcPr>
          <w:p w14:paraId="3BD4FF80" wp14:textId="77777777">
            <w:pPr/>
            <w:r>
              <w:t xml:space="preserve">2.880 escrituras y 4.320 lecturas diarias del dispositivo</w:t>
            </w:r>
          </w:p>
        </w:tc>
        <w:tc>
          <w:tcPr>
            <w:tcW w:w="1599" w:type="dxa"/>
          </w:tcPr>
          <w:p w14:paraId="097D1C51" wp14:textId="77777777">
            <w:pPr/>
            <w:r>
              <w:t xml:space="preserve">1.728 escrituras y 1.008 lecturas diarias</w:t>
            </w:r>
          </w:p>
        </w:tc>
        <w:tc>
          <w:tcPr>
            <w:tcW w:w="1151" w:type="dxa"/>
          </w:tcPr>
          <w:p w14:paraId="23AD4523" wp14:textId="77777777">
            <w:pPr/>
            <w:r>
              <w:t xml:space="preserve">40 % y 77 %</w:t>
            </w:r>
          </w:p>
        </w:tc>
      </w:tr>
    </w:tbl>
    <w:p xmlns:wp14="http://schemas.microsoft.com/office/word/2010/wordml" w14:paraId="4CC64749" wp14:textId="77777777">
      <w:pPr/>
      <w:r>
        <w:t xml:space="preserve">Las optimizaciones 2 y 3 evitan operaciones redundantes, y la 4 reduce las lecturas diarias del panel en vivo de aproximadamente 540 a 420. La optimización 5 se desplegó el 21 de octubre de 2026 y su efecto se medirá en el almacenamiento destinado a índices. La optimización 6 es una propuesta configurable desde la plataforma: con ella, el límite de escrituras admitiría 11 dispositivos en lugar de 6.</w:t>
      </w:r>
    </w:p>
    <w:p xmlns:wp14="http://schemas.microsoft.com/office/word/2010/wordml" w14:paraId="2C5DC818" wp14:textId="77777777">
      <w:pPr/>
      <w:r>
        <w:t>Durante todo el periodo de medición el sistema operó con envío cada 60 segundos. En el día de mayor actividad, la consola de Firestore registró 2.900 escrituras y 4.300 lecturas (Figura A.7), equivalentes a unas 121 escrituras y 179 lecturas por hora, del mismo orden que los valores esperados para esa configuración. La configuración con envío cada 300 segundos no alcanzó a probarse dentro del periodo, por lo que su efecto se presenta como estimación en la Tabla 10.</w:t>
      </w:r>
    </w:p>
    <w:p xmlns:wp14="http://schemas.microsoft.com/office/word/2010/wordml" w14:paraId="0E7D2EEF" wp14:textId="77777777">
      <w:pPr/>
      <w:r>
        <w:rPr>
          <w:i/>
        </w:rPr>
        <w:t>Tabla 10. Consumo por hora según el intervalo de envío.</w:t>
      </w:r>
    </w:p>
    <w:tbl>
      <w:tblPr>
        <w:tblStyle w:val="TableGrid"/>
        <w:tblW w:w="0" w:type="auto"/>
        <w:tblLayout w:type="fixed"/>
        <w:tblLook w:val="04A0" w:firstRow="1" w:lastRow="0" w:firstColumn="0" w:lastColumn="0" w:noHBand="0" w:noVBand="1"/>
      </w:tblPr>
      <w:tblGrid>
        <w:gridCol w:w="2380"/>
        <w:gridCol w:w="3489"/>
        <w:gridCol w:w="3489"/>
      </w:tblGrid>
      <w:tr xmlns:wp14="http://schemas.microsoft.com/office/word/2010/wordml" w14:paraId="27E81549" wp14:textId="77777777">
        <w:trPr>
          <w:tblHeader/>
        </w:trPr>
        <w:tc>
          <w:tcPr>
            <w:tcW w:w="2380" w:type="dxa"/>
            <w:shd w:val="clear" w:color="auto" w:fill="F2F2F2"/>
          </w:tcPr>
          <w:p w14:paraId="26B1C623" wp14:textId="77777777">
            <w:pPr/>
            <w:r>
              <w:t xml:space="preserve">Configuración</w:t>
            </w:r>
          </w:p>
        </w:tc>
        <w:tc>
          <w:tcPr>
            <w:tcW w:w="3489" w:type="dxa"/>
            <w:shd w:val="clear" w:color="auto" w:fill="F2F2F2"/>
          </w:tcPr>
          <w:p w14:paraId="72E527F5" wp14:textId="77777777">
            <w:pPr/>
            <w:r>
              <w:t xml:space="preserve">Escrituras en 1 hora</w:t>
            </w:r>
          </w:p>
        </w:tc>
        <w:tc>
          <w:tcPr>
            <w:tcW w:w="3489" w:type="dxa"/>
            <w:shd w:val="clear" w:color="auto" w:fill="F2F2F2"/>
          </w:tcPr>
          <w:p w14:paraId="67054FBF" wp14:textId="77777777">
            <w:pPr/>
            <w:r>
              <w:t xml:space="preserve">Lecturas en 1 hora</w:t>
            </w:r>
          </w:p>
        </w:tc>
      </w:tr>
      <w:tr xmlns:wp14="http://schemas.microsoft.com/office/word/2010/wordml" w14:paraId="052ECC1F" wp14:textId="77777777">
        <w:tc>
          <w:tcPr>
            <w:tcW w:w="2380" w:type="dxa"/>
          </w:tcPr>
          <w:p w14:paraId="1FF5666F" wp14:textId="77777777">
            <w:pPr/>
            <w:r>
              <w:t xml:space="preserve">Envío cada 60 s</w:t>
            </w:r>
          </w:p>
        </w:tc>
        <w:tc>
          <w:tcPr>
            <w:tcW w:w="3489" w:type="dxa"/>
          </w:tcPr>
          <w:p w14:paraId="7555BD66" wp14:textId="77777777">
            <w:pPr/>
            <w:r>
              <w:t>≈ 121 (máximo diario medido: 2.900 / 24 h)</w:t>
            </w:r>
          </w:p>
        </w:tc>
        <w:tc>
          <w:tcPr>
            <w:tcW w:w="3489" w:type="dxa"/>
          </w:tcPr>
          <w:p w14:paraId="75074891" wp14:textId="77777777">
            <w:pPr/>
            <w:r>
              <w:t>≈ 179 (máximo diario medido: 4.300 / 24 h)</w:t>
            </w:r>
          </w:p>
        </w:tc>
      </w:tr>
      <w:tr xmlns:wp14="http://schemas.microsoft.com/office/word/2010/wordml" w14:paraId="26657724" wp14:textId="77777777">
        <w:tc>
          <w:tcPr>
            <w:tcW w:w="2380" w:type="dxa"/>
          </w:tcPr>
          <w:p w14:paraId="46E4C7EF" wp14:textId="77777777">
            <w:pPr/>
            <w:r>
              <w:t xml:space="preserve">Envío cada 300 s</w:t>
            </w:r>
          </w:p>
        </w:tc>
        <w:tc>
          <w:tcPr>
            <w:tcW w:w="3489" w:type="dxa"/>
          </w:tcPr>
          <w:p w14:paraId="03F467C8" wp14:textId="77777777">
            <w:pPr/>
            <w:r>
              <w:t>No ejecutada (esperado ≈ 72)</w:t>
            </w:r>
          </w:p>
        </w:tc>
        <w:tc>
          <w:tcPr>
            <w:tcW w:w="3489" w:type="dxa"/>
          </w:tcPr>
          <w:p w14:paraId="1F9E1DF5" wp14:textId="77777777">
            <w:pPr/>
            <w:r>
              <w:t>No ejecutada (esperado ≈ 42)</w:t>
            </w:r>
          </w:p>
        </w:tc>
      </w:tr>
    </w:tbl>
    <w:p xmlns:wp14="http://schemas.microsoft.com/office/word/2010/wordml" w14:paraId="16647539" wp14:textId="77777777">
      <w:pPr/>
      <w:r>
        <w:t>La configuración desplegada puede verificarse en Firebase Console, en Firestore → Índices → Exenciones, donde figuran los cinco campos excluidos de la indexación.</w:t>
      </w:r>
    </w:p>
    <w:p xmlns:wp14="http://schemas.microsoft.com/office/word/2010/wordml" w14:paraId="47870C43" wp14:textId="77777777">
      <w:pPr>
        <w:pStyle w:val="Heading2"/>
      </w:pPr>
      <w:r>
        <w:t xml:space="preserve">13. Proyección de crecimiento</w:t>
      </w:r>
    </w:p>
    <w:p xmlns:wp14="http://schemas.microsoft.com/office/word/2010/wordml" w14:paraId="716CCC31" wp14:textId="77777777">
      <w:pPr/>
      <w:r>
        <w:t xml:space="preserve">Esta sección estima el consumo y el costo mensual del sistema si creciera a 10, 100 y 1.000 dispositivos, operando ya fuera de la capa gratuita. Para Firestore se utilizaron los precios de la región en que se encuentra la base de datos, Santiago (</w:t>
      </w:r>
      <w:r>
        <w:rPr>
          <w:rStyle w:val="CodeChar"/>
        </w:rPr>
        <w:t xml:space="preserve">southamerica-west1</w:t>
      </w:r>
      <w:r>
        <w:t xml:space="preserve">): USD 0,043 por cada 100.000 lecturas, USD 0,129 por cada 100.000 escrituras y USD 0,215 por GiB almacenado al mes. Para Vercel se consideró el plan Pro, cuyo costo es de USD 20 mensuales por integrante e incluye un crédito de USD 20 para el uso, con un cargo de USD 0,60 por millón de invocaciones adicionales.</w:t>
      </w:r>
    </w:p>
    <w:p xmlns:wp14="http://schemas.microsoft.com/office/word/2010/wordml" w14:paraId="4E824FB4" wp14:textId="77777777">
      <w:pPr/>
      <w:r>
        <w:t xml:space="preserve">El costo mensual de Firestore se calcula descontando las cuotas gratuitas, que se mantienen en el plan de pago Blaze, según la siguiente expresión:</w:t>
      </w:r>
    </w:p>
    <w:p xmlns:wp14="http://schemas.microsoft.com/office/word/2010/wordml" w14:paraId="757250B1" wp14:textId="77777777">
      <w:pPr>
        <w:pStyle w:val="Code"/>
      </w:pPr>
      <w:bookmarkStart w:name="bongo_lang_latex_2" w:id="2"/>
      <w:bookmarkEnd w:id="2"/>
      <w:r>
        <w:t xml:space="preserve">C = \frac{E - 600.000}{100.000} \times 0{,}129 + \frac{L - 1.500.000}{100.000} \times 0{,}043 + (S - 1) \times 0{,}215</w:t>
      </w:r>
    </w:p>
    <w:p xmlns:wp14="http://schemas.microsoft.com/office/word/2010/wordml" w14:paraId="581D3140" wp14:textId="77777777">
      <w:pPr/>
      <w:r>
        <w:t xml:space="preserve">donde C es el costo mensual en dólares, E y L son las escrituras y lecturas del mes, S es el almacenamiento acumulado en GiB, y 600.000 y 1.500.000 corresponden a las cuotas gratuitas de escrituras y lecturas en 30 días. La Tabla 11 presenta los resultados.</w:t>
      </w:r>
    </w:p>
    <w:p xmlns:wp14="http://schemas.microsoft.com/office/word/2010/wordml" w14:paraId="19184CA7" wp14:textId="77777777">
      <w:pPr/>
      <w:r>
        <w:rPr>
          <w:i/>
        </w:rPr>
        <w:t xml:space="preserve">Tabla 11. Proyección de consumo y costo mensual.</w:t>
      </w:r>
    </w:p>
    <w:tbl>
      <w:tblPr>
        <w:tblStyle w:val="TableGrid"/>
        <w:tblW w:w="0" w:type="auto"/>
        <w:tblLayout w:type="fixed"/>
        <w:tblLook w:val="04A0" w:firstRow="1" w:lastRow="0" w:firstColumn="0" w:lastColumn="0" w:noHBand="0" w:noVBand="1"/>
      </w:tblPr>
      <w:tblGrid>
        <w:gridCol w:w="1337"/>
        <w:gridCol w:w="1305"/>
        <w:gridCol w:w="1369"/>
        <w:gridCol w:w="1337"/>
        <w:gridCol w:w="1337"/>
        <w:gridCol w:w="1337"/>
        <w:gridCol w:w="1337"/>
      </w:tblGrid>
      <w:tr xmlns:wp14="http://schemas.microsoft.com/office/word/2010/wordml" w14:paraId="7F733BD3" wp14:textId="77777777">
        <w:trPr>
          <w:tblHeader/>
        </w:trPr>
        <w:tc>
          <w:tcPr>
            <w:tcW w:w="1337" w:type="dxa"/>
            <w:shd w:val="clear" w:color="auto" w:fill="F2F2F2"/>
          </w:tcPr>
          <w:p w14:paraId="570A0F18" wp14:textId="77777777">
            <w:pPr/>
            <w:r>
              <w:t xml:space="preserve">Dispositivos</w:t>
            </w:r>
          </w:p>
        </w:tc>
        <w:tc>
          <w:tcPr>
            <w:tcW w:w="1305" w:type="dxa"/>
            <w:shd w:val="clear" w:color="auto" w:fill="F2F2F2"/>
          </w:tcPr>
          <w:p w14:paraId="26258191" wp14:textId="77777777">
            <w:pPr/>
            <w:r>
              <w:t xml:space="preserve">Escrituras por mes</w:t>
            </w:r>
          </w:p>
        </w:tc>
        <w:tc>
          <w:tcPr>
            <w:tcW w:w="1369" w:type="dxa"/>
            <w:shd w:val="clear" w:color="auto" w:fill="F2F2F2"/>
          </w:tcPr>
          <w:p w14:paraId="6612E232" wp14:textId="77777777">
            <w:pPr/>
            <w:r>
              <w:t xml:space="preserve">Lecturas por mes</w:t>
            </w:r>
          </w:p>
        </w:tc>
        <w:tc>
          <w:tcPr>
            <w:tcW w:w="1337" w:type="dxa"/>
            <w:shd w:val="clear" w:color="auto" w:fill="F2F2F2"/>
          </w:tcPr>
          <w:p w14:paraId="56A9F07D" wp14:textId="77777777">
            <w:pPr/>
            <w:r>
              <w:t xml:space="preserve">Almacenamiento al año</w:t>
            </w:r>
          </w:p>
        </w:tc>
        <w:tc>
          <w:tcPr>
            <w:tcW w:w="1337" w:type="dxa"/>
            <w:shd w:val="clear" w:color="auto" w:fill="F2F2F2"/>
          </w:tcPr>
          <w:p w14:paraId="7368649F" wp14:textId="77777777">
            <w:pPr/>
            <w:r>
              <w:t xml:space="preserve">Firestore (USD/mes)</w:t>
            </w:r>
          </w:p>
        </w:tc>
        <w:tc>
          <w:tcPr>
            <w:tcW w:w="1337" w:type="dxa"/>
            <w:shd w:val="clear" w:color="auto" w:fill="F2F2F2"/>
          </w:tcPr>
          <w:p w14:paraId="2145AAF5" wp14:textId="77777777">
            <w:pPr/>
            <w:r>
              <w:t xml:space="preserve">Vercel (USD/mes)</w:t>
            </w:r>
          </w:p>
        </w:tc>
        <w:tc>
          <w:tcPr>
            <w:tcW w:w="1337" w:type="dxa"/>
            <w:shd w:val="clear" w:color="auto" w:fill="F2F2F2"/>
          </w:tcPr>
          <w:p w14:paraId="23B6B0CD" wp14:textId="77777777">
            <w:pPr/>
            <w:r>
              <w:t xml:space="preserve">Total (USD/mes)</w:t>
            </w:r>
          </w:p>
        </w:tc>
      </w:tr>
      <w:tr xmlns:wp14="http://schemas.microsoft.com/office/word/2010/wordml" w14:paraId="144BDE23" wp14:textId="77777777">
        <w:tc>
          <w:tcPr>
            <w:tcW w:w="1337" w:type="dxa"/>
          </w:tcPr>
          <w:p w14:paraId="7CF9863E" wp14:textId="77777777">
            <w:pPr/>
            <w:r>
              <w:t xml:space="preserve">1 (actual)</w:t>
            </w:r>
          </w:p>
        </w:tc>
        <w:tc>
          <w:tcPr>
            <w:tcW w:w="1305" w:type="dxa"/>
          </w:tcPr>
          <w:p w14:paraId="73757437" wp14:textId="77777777">
            <w:pPr/>
            <w:r>
              <w:t xml:space="preserve">86.700</w:t>
            </w:r>
          </w:p>
        </w:tc>
        <w:tc>
          <w:tcPr>
            <w:tcW w:w="1369" w:type="dxa"/>
          </w:tcPr>
          <w:p w14:paraId="5628AB4D" wp14:textId="77777777">
            <w:pPr/>
            <w:r>
              <w:t xml:space="preserve">401.400</w:t>
            </w:r>
          </w:p>
        </w:tc>
        <w:tc>
          <w:tcPr>
            <w:tcW w:w="1337" w:type="dxa"/>
          </w:tcPr>
          <w:p w14:paraId="1D649F8B" wp14:textId="77777777">
            <w:pPr/>
            <w:r>
              <w:t xml:space="preserve">0,3 GB</w:t>
            </w:r>
          </w:p>
        </w:tc>
        <w:tc>
          <w:tcPr>
            <w:tcW w:w="1337" w:type="dxa"/>
          </w:tcPr>
          <w:p w14:paraId="5A015116" wp14:textId="77777777">
            <w:pPr/>
            <w:r>
              <w:t xml:space="preserve">0,00</w:t>
            </w:r>
          </w:p>
        </w:tc>
        <w:tc>
          <w:tcPr>
            <w:tcW w:w="1337" w:type="dxa"/>
          </w:tcPr>
          <w:p w14:paraId="0534F966" wp14:textId="77777777">
            <w:pPr/>
            <w:r>
              <w:t xml:space="preserve">0 (Hobby)</w:t>
            </w:r>
          </w:p>
        </w:tc>
        <w:tc>
          <w:tcPr>
            <w:tcW w:w="1337" w:type="dxa"/>
          </w:tcPr>
          <w:p w14:paraId="4B584315" wp14:textId="77777777">
            <w:pPr/>
            <w:r>
              <w:t xml:space="preserve">0</w:t>
            </w:r>
          </w:p>
        </w:tc>
      </w:tr>
      <w:tr xmlns:wp14="http://schemas.microsoft.com/office/word/2010/wordml" w14:paraId="65F7F368" wp14:textId="77777777">
        <w:tc>
          <w:tcPr>
            <w:tcW w:w="1337" w:type="dxa"/>
          </w:tcPr>
          <w:p w14:paraId="5D369756" wp14:textId="77777777">
            <w:pPr/>
            <w:r>
              <w:t xml:space="preserve">10</w:t>
            </w:r>
          </w:p>
        </w:tc>
        <w:tc>
          <w:tcPr>
            <w:tcW w:w="1305" w:type="dxa"/>
          </w:tcPr>
          <w:p w14:paraId="41DCB0B4" wp14:textId="77777777">
            <w:pPr/>
            <w:r>
              <w:t xml:space="preserve">867.000</w:t>
            </w:r>
          </w:p>
        </w:tc>
        <w:tc>
          <w:tcPr>
            <w:tcW w:w="1369" w:type="dxa"/>
          </w:tcPr>
          <w:p w14:paraId="5F2766CE" wp14:textId="77777777">
            <w:pPr/>
            <w:r>
              <w:t xml:space="preserve">1,57 millones</w:t>
            </w:r>
          </w:p>
        </w:tc>
        <w:tc>
          <w:tcPr>
            <w:tcW w:w="1337" w:type="dxa"/>
          </w:tcPr>
          <w:p w14:paraId="263119A7" wp14:textId="77777777">
            <w:pPr/>
            <w:r>
              <w:t xml:space="preserve">3,1 GB</w:t>
            </w:r>
          </w:p>
        </w:tc>
        <w:tc>
          <w:tcPr>
            <w:tcW w:w="1337" w:type="dxa"/>
          </w:tcPr>
          <w:p w14:paraId="0E51490C" wp14:textId="77777777">
            <w:pPr/>
            <w:r>
              <w:t xml:space="preserve">0,83</w:t>
            </w:r>
          </w:p>
        </w:tc>
        <w:tc>
          <w:tcPr>
            <w:tcW w:w="1337" w:type="dxa"/>
          </w:tcPr>
          <w:p w14:paraId="04C16220" wp14:textId="77777777">
            <w:pPr/>
            <w:r>
              <w:t xml:space="preserve">20,00</w:t>
            </w:r>
          </w:p>
        </w:tc>
        <w:tc>
          <w:tcPr>
            <w:tcW w:w="1337" w:type="dxa"/>
          </w:tcPr>
          <w:p w14:paraId="5E367800" wp14:textId="77777777">
            <w:pPr/>
            <w:r>
              <w:t xml:space="preserve">20,83</w:t>
            </w:r>
          </w:p>
        </w:tc>
      </w:tr>
      <w:tr xmlns:wp14="http://schemas.microsoft.com/office/word/2010/wordml" w14:paraId="7596DB9D" wp14:textId="77777777">
        <w:tc>
          <w:tcPr>
            <w:tcW w:w="1337" w:type="dxa"/>
          </w:tcPr>
          <w:p w14:paraId="0CCF700D" wp14:textId="77777777">
            <w:pPr/>
            <w:r>
              <w:t xml:space="preserve">100</w:t>
            </w:r>
          </w:p>
        </w:tc>
        <w:tc>
          <w:tcPr>
            <w:tcW w:w="1305" w:type="dxa"/>
          </w:tcPr>
          <w:p w14:paraId="171C6639" wp14:textId="77777777">
            <w:pPr/>
            <w:r>
              <w:t xml:space="preserve">8,67 millones</w:t>
            </w:r>
          </w:p>
        </w:tc>
        <w:tc>
          <w:tcPr>
            <w:tcW w:w="1369" w:type="dxa"/>
          </w:tcPr>
          <w:p w14:paraId="4CB35024" wp14:textId="77777777">
            <w:pPr/>
            <w:r>
              <w:t xml:space="preserve">13,2 millones</w:t>
            </w:r>
          </w:p>
        </w:tc>
        <w:tc>
          <w:tcPr>
            <w:tcW w:w="1337" w:type="dxa"/>
          </w:tcPr>
          <w:p w14:paraId="5D414132" wp14:textId="77777777">
            <w:pPr/>
            <w:r>
              <w:t xml:space="preserve">31,4 GB</w:t>
            </w:r>
          </w:p>
        </w:tc>
        <w:tc>
          <w:tcPr>
            <w:tcW w:w="1337" w:type="dxa"/>
          </w:tcPr>
          <w:p w14:paraId="15D3BF7D" wp14:textId="77777777">
            <w:pPr/>
            <w:r>
              <w:t xml:space="preserve">21,99</w:t>
            </w:r>
          </w:p>
        </w:tc>
        <w:tc>
          <w:tcPr>
            <w:tcW w:w="1337" w:type="dxa"/>
          </w:tcPr>
          <w:p w14:paraId="273D62D6" wp14:textId="77777777">
            <w:pPr/>
            <w:r>
              <w:t xml:space="preserve">20,00</w:t>
            </w:r>
          </w:p>
        </w:tc>
        <w:tc>
          <w:tcPr>
            <w:tcW w:w="1337" w:type="dxa"/>
          </w:tcPr>
          <w:p w14:paraId="3F648458" wp14:textId="77777777">
            <w:pPr/>
            <w:r>
              <w:t xml:space="preserve">41,99</w:t>
            </w:r>
          </w:p>
        </w:tc>
      </w:tr>
      <w:tr xmlns:wp14="http://schemas.microsoft.com/office/word/2010/wordml" w14:paraId="0925269E" wp14:textId="77777777">
        <w:tc>
          <w:tcPr>
            <w:tcW w:w="1337" w:type="dxa"/>
          </w:tcPr>
          <w:p w14:paraId="19BAECEC" wp14:textId="77777777">
            <w:pPr/>
            <w:r>
              <w:t xml:space="preserve">1.000</w:t>
            </w:r>
          </w:p>
        </w:tc>
        <w:tc>
          <w:tcPr>
            <w:tcW w:w="1305" w:type="dxa"/>
          </w:tcPr>
          <w:p w14:paraId="51D27075" wp14:textId="77777777">
            <w:pPr/>
            <w:r>
              <w:t xml:space="preserve">86,7 millones</w:t>
            </w:r>
          </w:p>
        </w:tc>
        <w:tc>
          <w:tcPr>
            <w:tcW w:w="1369" w:type="dxa"/>
          </w:tcPr>
          <w:p w14:paraId="3BBD2A7E" wp14:textId="77777777">
            <w:pPr/>
            <w:r>
              <w:t xml:space="preserve">129,9 millones</w:t>
            </w:r>
          </w:p>
        </w:tc>
        <w:tc>
          <w:tcPr>
            <w:tcW w:w="1337" w:type="dxa"/>
          </w:tcPr>
          <w:p w14:paraId="5C5C97F1" wp14:textId="77777777">
            <w:pPr/>
            <w:r>
              <w:t xml:space="preserve">313,9 GB</w:t>
            </w:r>
          </w:p>
        </w:tc>
        <w:tc>
          <w:tcPr>
            <w:tcW w:w="1337" w:type="dxa"/>
          </w:tcPr>
          <w:p w14:paraId="49A8C88E" wp14:textId="77777777">
            <w:pPr/>
            <w:r>
              <w:t xml:space="preserve">233,54</w:t>
            </w:r>
          </w:p>
        </w:tc>
        <w:tc>
          <w:tcPr>
            <w:tcW w:w="1337" w:type="dxa"/>
          </w:tcPr>
          <w:p w14:paraId="52DD9EEB" wp14:textId="77777777">
            <w:pPr/>
            <w:r>
              <w:t xml:space="preserve">77,76</w:t>
            </w:r>
          </w:p>
        </w:tc>
        <w:tc>
          <w:tcPr>
            <w:tcW w:w="1337" w:type="dxa"/>
          </w:tcPr>
          <w:p w14:paraId="7D8A7987" wp14:textId="77777777">
            <w:pPr/>
            <w:r>
              <w:t xml:space="preserve">311,30</w:t>
            </w:r>
          </w:p>
        </w:tc>
      </w:tr>
    </w:tbl>
    <w:p xmlns:wp14="http://schemas.microsoft.com/office/word/2010/wordml" w14:paraId="321478C3" wp14:textId="1736431D">
      <w:pPr/>
      <w:r w:rsidRPr="50CA9105" w:rsidR="50CA9105">
        <w:rPr>
          <w:lang w:val="es-ES"/>
        </w:rPr>
        <w:t xml:space="preserve">La proyección supone que cada dispositivo envía un lote cada 60 segundos, que el número de usuarios del </w:t>
      </w:r>
      <w:r w:rsidRPr="50CA9105" w:rsidR="50CA9105">
        <w:rPr>
          <w:lang w:val="es-ES"/>
        </w:rPr>
        <w:t>dashboard</w:t>
      </w:r>
      <w:r w:rsidRPr="50CA9105" w:rsidR="50CA9105">
        <w:rPr>
          <w:lang w:val="es-ES"/>
        </w:rPr>
        <w:t xml:space="preserve"> se mantiene en tres y que el almacenamiento corresponde al acumulado al cumplirse un año de operación. No incluye el costo de la CPU activa ni de la memoria de </w:t>
      </w:r>
      <w:r w:rsidRPr="50CA9105" w:rsidR="50CA9105">
        <w:rPr>
          <w:lang w:val="es-ES"/>
        </w:rPr>
        <w:t>Vercel</w:t>
      </w:r>
      <w:r w:rsidRPr="50CA9105" w:rsidR="50CA9105">
        <w:rPr>
          <w:lang w:val="es-ES"/>
        </w:rPr>
        <w:t xml:space="preserve">, que se completará con los valores medidos </w:t>
      </w:r>
      <w:r w:rsidRPr="50CA9105" w:rsidR="6F2ECEC5">
        <w:rPr>
          <w:lang w:val="es-ES"/>
        </w:rPr>
        <w:t>(9 minutos y 19 s de CPU activa, y 5,1 GB-</w:t>
      </w:r>
      <w:r w:rsidRPr="50CA9105" w:rsidR="6F2ECEC5">
        <w:rPr>
          <w:lang w:val="es-ES"/>
        </w:rPr>
        <w:t>Hrs</w:t>
      </w:r>
      <w:r w:rsidRPr="50CA9105" w:rsidR="6F2ECEC5">
        <w:rPr>
          <w:lang w:val="es-ES"/>
        </w:rPr>
        <w:t xml:space="preserve"> de memoria provisionada en 7 </w:t>
      </w:r>
      <w:r w:rsidRPr="50CA9105" w:rsidR="32B31221">
        <w:rPr>
          <w:lang w:val="es-ES"/>
        </w:rPr>
        <w:t>días</w:t>
      </w:r>
      <w:r w:rsidRPr="50CA9105" w:rsidR="6F2ECEC5">
        <w:rPr>
          <w:lang w:val="es-ES"/>
        </w:rPr>
        <w:t xml:space="preserve"> de uso)</w:t>
      </w:r>
      <w:r w:rsidRPr="50CA9105" w:rsidR="50CA9105">
        <w:rPr>
          <w:lang w:val="es-ES"/>
        </w:rPr>
        <w:t>.</w:t>
      </w:r>
    </w:p>
    <w:p xmlns:wp14="http://schemas.microsoft.com/office/word/2010/wordml" w14:paraId="71432DA3" wp14:textId="77777777">
      <w:pPr/>
      <w:r>
        <w:t xml:space="preserve">El primer recurso que se convierte en cuello de botella son las escrituras diarias de Firestore, que se agotan al séptimo dispositivo, seguidas por las invocaciones del plan Hobby de Vercel, que se agotan al octavo. Con 1.000 dispositivos, las escrituras representan el 48 % del costo de Firestore; ampliar el intervalo de envío a cinco minutos, según la optimización 6, las reduciría en un 40 %.</w:t>
      </w:r>
    </w:p>
    <w:p xmlns:wp14="http://schemas.microsoft.com/office/word/2010/wordml" w14:paraId="5869C3D5" wp14:textId="77777777">
      <w:pPr>
        <w:pStyle w:val="Heading2"/>
      </w:pPr>
      <w:r>
        <w:t xml:space="preserve">14. Costos de migración a PaaS e IaaS</w:t>
      </w:r>
    </w:p>
    <w:p xmlns:wp14="http://schemas.microsoft.com/office/word/2010/wordml" w14:paraId="292E0DFB" wp14:textId="77777777">
      <w:pPr/>
      <w:r>
        <w:t xml:space="preserve">Se evaluó el costo mensual de migrar el sistema a tres alternativas de pago, tanto para el escenario actual como para 100 dispositivos. Las dos primeras corresponden a plataformas como servicio (PaaS): Vercel Pro con Firebase Blaze, que mantiene la arquitectura actual, y Azure App Service para Linux con Firebase, que traslada la web y la API a una aplicación gestionada por Microsoft. La tercera corresponde a infraestructura como servicio (IaaS): una máquina virtual de AWS EC2 que aloja la API, la web y una base de datos PostgreSQL administrada por el propio grupo, con disco gp3 y respaldos mediante snapshots. La Tabla 12 resume los resultados.</w:t>
      </w:r>
    </w:p>
    <w:p xmlns:wp14="http://schemas.microsoft.com/office/word/2010/wordml" w14:paraId="6B4F0EE9" wp14:textId="77777777">
      <w:pPr/>
      <w:r>
        <w:rPr>
          <w:i/>
        </w:rPr>
        <w:t xml:space="preserve">Tabla 12. Costo mensual de las alternativas de migración.</w:t>
      </w:r>
    </w:p>
    <w:tbl>
      <w:tblPr>
        <w:tblStyle w:val="TableGrid"/>
        <w:tblW w:w="0" w:type="auto"/>
        <w:tblLayout w:type="fixed"/>
        <w:tblLook w:val="04A0" w:firstRow="1" w:lastRow="0" w:firstColumn="0" w:lastColumn="0" w:noHBand="0" w:noVBand="1"/>
      </w:tblPr>
      <w:tblGrid>
        <w:gridCol w:w="2743"/>
        <w:gridCol w:w="1739"/>
        <w:gridCol w:w="3077"/>
        <w:gridCol w:w="1801"/>
      </w:tblGrid>
      <w:tr xmlns:wp14="http://schemas.microsoft.com/office/word/2010/wordml" w14:paraId="564B4FD7" wp14:textId="77777777">
        <w:trPr>
          <w:tblHeader/>
        </w:trPr>
        <w:tc>
          <w:tcPr>
            <w:tcW w:w="2743" w:type="dxa"/>
            <w:shd w:val="clear" w:color="auto" w:fill="F2F2F2"/>
          </w:tcPr>
          <w:p w14:paraId="44809129" wp14:textId="77777777">
            <w:pPr/>
            <w:r>
              <w:t xml:space="preserve">Alternativa</w:t>
            </w:r>
          </w:p>
        </w:tc>
        <w:tc>
          <w:tcPr>
            <w:tcW w:w="1739" w:type="dxa"/>
            <w:shd w:val="clear" w:color="auto" w:fill="F2F2F2"/>
          </w:tcPr>
          <w:p w14:paraId="12318EBB" wp14:textId="77777777">
            <w:pPr/>
            <w:r>
              <w:t xml:space="preserve">Actual: 1 dispositivo (USD/mes)</w:t>
            </w:r>
          </w:p>
        </w:tc>
        <w:tc>
          <w:tcPr>
            <w:tcW w:w="3077" w:type="dxa"/>
            <w:shd w:val="clear" w:color="auto" w:fill="F2F2F2"/>
          </w:tcPr>
          <w:p w14:paraId="7511F29D" wp14:textId="77777777">
            <w:pPr/>
            <w:r>
              <w:t xml:space="preserve">100 dispositivos (USD/mes)</w:t>
            </w:r>
          </w:p>
        </w:tc>
        <w:tc>
          <w:tcPr>
            <w:tcW w:w="1801" w:type="dxa"/>
            <w:shd w:val="clear" w:color="auto" w:fill="F2F2F2"/>
          </w:tcPr>
          <w:p w14:paraId="2C042825" wp14:textId="77777777">
            <w:pPr/>
            <w:r>
              <w:t xml:space="preserve">Esfuerzo de administración</w:t>
            </w:r>
          </w:p>
        </w:tc>
      </w:tr>
      <w:tr xmlns:wp14="http://schemas.microsoft.com/office/word/2010/wordml" w14:paraId="7AB99561" wp14:textId="77777777">
        <w:tc>
          <w:tcPr>
            <w:tcW w:w="2743" w:type="dxa"/>
          </w:tcPr>
          <w:p w14:paraId="178B6D4D" wp14:textId="77777777">
            <w:pPr/>
            <w:r>
              <w:t xml:space="preserve">Situación actual: Vercel Hobby + Firebase Spark</w:t>
            </w:r>
          </w:p>
        </w:tc>
        <w:tc>
          <w:tcPr>
            <w:tcW w:w="1739" w:type="dxa"/>
          </w:tcPr>
          <w:p w14:paraId="2322F001" wp14:textId="77777777">
            <w:pPr/>
            <w:r>
              <w:t xml:space="preserve">0</w:t>
            </w:r>
          </w:p>
        </w:tc>
        <w:tc>
          <w:tcPr>
            <w:tcW w:w="3077" w:type="dxa"/>
          </w:tcPr>
          <w:p w14:paraId="111B7CE1" wp14:textId="77777777">
            <w:pPr/>
            <w:r>
              <w:t xml:space="preserve">No admisible: supera los límites gratuitos</w:t>
            </w:r>
          </w:p>
        </w:tc>
        <w:tc>
          <w:tcPr>
            <w:tcW w:w="1801" w:type="dxa"/>
          </w:tcPr>
          <w:p w14:paraId="60BBF067" wp14:textId="77777777">
            <w:pPr/>
            <w:r>
              <w:t xml:space="preserve">Mínimo</w:t>
            </w:r>
          </w:p>
        </w:tc>
      </w:tr>
      <w:tr xmlns:wp14="http://schemas.microsoft.com/office/word/2010/wordml" w14:paraId="5DC521DF" wp14:textId="77777777">
        <w:tc>
          <w:tcPr>
            <w:tcW w:w="2743" w:type="dxa"/>
          </w:tcPr>
          <w:p w14:paraId="46C32B18" wp14:textId="77777777">
            <w:pPr/>
            <w:r>
              <w:t xml:space="preserve">PaaS A: Vercel Pro + Firebase Blaze</w:t>
            </w:r>
          </w:p>
        </w:tc>
        <w:tc>
          <w:tcPr>
            <w:tcW w:w="1739" w:type="dxa"/>
          </w:tcPr>
          <w:p w14:paraId="365AC593" wp14:textId="77777777">
            <w:pPr/>
            <w:r>
              <w:t xml:space="preserve">20,00</w:t>
            </w:r>
          </w:p>
        </w:tc>
        <w:tc>
          <w:tcPr>
            <w:tcW w:w="3077" w:type="dxa"/>
          </w:tcPr>
          <w:p w14:paraId="44C09E1F" wp14:textId="77777777">
            <w:pPr/>
            <w:r>
              <w:t xml:space="preserve">41,99 (Vercel 20,00 + Firestore 21,99)</w:t>
            </w:r>
          </w:p>
        </w:tc>
        <w:tc>
          <w:tcPr>
            <w:tcW w:w="1801" w:type="dxa"/>
          </w:tcPr>
          <w:p w14:paraId="5CE1FE50" wp14:textId="77777777">
            <w:pPr/>
            <w:r>
              <w:t xml:space="preserve">Bajo</w:t>
            </w:r>
          </w:p>
        </w:tc>
      </w:tr>
      <w:tr xmlns:wp14="http://schemas.microsoft.com/office/word/2010/wordml" w14:paraId="1842A5B8" wp14:textId="77777777">
        <w:tc>
          <w:tcPr>
            <w:tcW w:w="2743" w:type="dxa"/>
          </w:tcPr>
          <w:p w14:paraId="678D44FC" wp14:textId="77777777">
            <w:pPr/>
            <w:r>
              <w:t xml:space="preserve">PaaS B: Azure App Service + Firebase Blaze</w:t>
            </w:r>
          </w:p>
        </w:tc>
        <w:tc>
          <w:tcPr>
            <w:tcW w:w="1739" w:type="dxa"/>
          </w:tcPr>
          <w:p w14:paraId="3659DF84" wp14:textId="77777777">
            <w:pPr/>
            <w:r>
              <w:t xml:space="preserve">12,41 (plan B1)</w:t>
            </w:r>
          </w:p>
        </w:tc>
        <w:tc>
          <w:tcPr>
            <w:tcW w:w="3077" w:type="dxa"/>
          </w:tcPr>
          <w:p w14:paraId="49432405" wp14:textId="77777777">
            <w:pPr/>
            <w:r>
              <w:t xml:space="preserve">46,81 (plan B2 24,82 + Firestore 21,99)</w:t>
            </w:r>
          </w:p>
        </w:tc>
        <w:tc>
          <w:tcPr>
            <w:tcW w:w="1801" w:type="dxa"/>
          </w:tcPr>
          <w:p w14:paraId="16F098C1" wp14:textId="77777777">
            <w:pPr/>
            <w:r>
              <w:t xml:space="preserve">Bajo a medio</w:t>
            </w:r>
          </w:p>
        </w:tc>
      </w:tr>
      <w:tr xmlns:wp14="http://schemas.microsoft.com/office/word/2010/wordml" w14:paraId="3FE65EAF" wp14:textId="77777777">
        <w:tc>
          <w:tcPr>
            <w:tcW w:w="2743" w:type="dxa"/>
          </w:tcPr>
          <w:p w14:paraId="01D6C77B" wp14:textId="77777777">
            <w:pPr/>
            <w:r>
              <w:t xml:space="preserve">IaaS: AWS EC2 + PostgreSQL propio</w:t>
            </w:r>
          </w:p>
        </w:tc>
        <w:tc>
          <w:tcPr>
            <w:tcW w:w="1739" w:type="dxa"/>
          </w:tcPr>
          <w:p w14:paraId="69D9AF8F" wp14:textId="77777777">
            <w:pPr/>
            <w:r>
              <w:t xml:space="preserve">16,16 (t4g.small 12,26 + disco 2,40 + snapshots 1,50)</w:t>
            </w:r>
          </w:p>
        </w:tc>
        <w:tc>
          <w:tcPr>
            <w:tcW w:w="3077" w:type="dxa"/>
          </w:tcPr>
          <w:p w14:paraId="55640037" wp14:textId="77777777">
            <w:pPr/>
            <w:r>
              <w:t xml:space="preserve">32,33 (t4g.medium 24,53 + disco 4,80 + snapshots 3,00)</w:t>
            </w:r>
          </w:p>
        </w:tc>
        <w:tc>
          <w:tcPr>
            <w:tcW w:w="1801" w:type="dxa"/>
          </w:tcPr>
          <w:p w14:paraId="134400DF" wp14:textId="77777777">
            <w:pPr/>
            <w:r>
              <w:t xml:space="preserve">Alto</w:t>
            </w:r>
          </w:p>
        </w:tc>
      </w:tr>
    </w:tbl>
    <w:p xmlns:wp14="http://schemas.microsoft.com/office/word/2010/wordml" w14:paraId="25E6FBCB" wp14:textId="77777777">
      <w:pPr/>
      <w:r>
        <w:t xml:space="preserve">Los cálculos consideran 730 horas de operación al mes y precios de pago por uso sin descuentos por compromiso, con Azure en la región East US y AWS en US East (N. Virginia). La transferencia de datos asciende a pocos gigabytes mensuales y queda dentro de los tramos gratuitos de cada proveedor.</w:t>
      </w:r>
    </w:p>
    <w:p xmlns:wp14="http://schemas.microsoft.com/office/word/2010/wordml" w14:paraId="056DA62B" wp14:textId="77777777">
      <w:pPr/>
      <w:r>
        <w:t xml:space="preserve">La diferencia de costo debe analizarse junto con la distribución de responsabilidades. En la PaaS A, el proveedor se encarga de las actualizaciones del sistema operativo y del entorno de ejecución, del escalamiento automático, del monitoreo y de la disponibilidad, mientras que el grupo solo administra el código, las reglas de acceso y los secretos. La PaaS B añade la configuración de la aplicación y de sus reglas de escalado. En la IaaS, en cambio, el grupo asume la totalidad de la operación: la aplicación de parches al sistema operativo, la gestión de los respaldos y la verificación de su restauración, la configuración del firewall y de los certificados TLS, el control de los accesos SSH, el monitoreo y el escalamiento manual del servidor.</w:t>
      </w:r>
    </w:p>
    <w:p xmlns:wp14="http://schemas.microsoft.com/office/word/2010/wordml" w14:paraId="4168D4DE" wp14:textId="77777777">
      <w:pPr/>
      <w:r>
        <w:t xml:space="preserve">Con 100 dispositivos, la IaaS resulta aproximadamente USD 10 mensuales más económica que la PaaS A, pero ese ahorro no compensa las horas de trabajo que demanda su mantención. Por ello, se concluye que la PaaS A es la alternativa más conveniente para este proyecto: no requiere modificar el código y su costo crece en proporción al uso.</w:t>
      </w:r>
    </w:p>
    <w:p xmlns:wp14="http://schemas.microsoft.com/office/word/2010/wordml" w14:paraId="32783031" wp14:textId="77777777">
      <w:pPr/>
      <w:r>
        <w:t>Los precios utilizados provienen de las páginas oficiales de precios de cada proveedor y de la API pública de precios minoristas de Azure, consultadas el 21 de octubre de 2026 y citadas en la sección de Referencias.</w:t>
      </w:r>
      <w:hyperlink w:history="1" r:id="rId13">
        <w:r>
          <w:rPr>
            <w:rStyle w:val="Hyperlink"/>
          </w:rPr>
          <w:t xml:space="preserve">AWS</w:t>
        </w:r>
      </w:hyperlink>
      <w:hyperlink w:history="1" r:id="rId14">
        <w:r>
          <w:rPr>
            <w:rStyle w:val="Hyperlink"/>
          </w:rPr>
          <w:t xml:space="preserve">Azure</w:t>
        </w:r>
      </w:hyperlink>
      <w:hyperlink w:history="1" r:id="rId15">
        <w:r>
          <w:rPr>
            <w:rStyle w:val="Hyperlink"/>
          </w:rPr>
          <w:t xml:space="preserve">Vercel</w:t>
        </w:r>
      </w:hyperlink>
    </w:p>
    <w:p xmlns:wp14="http://schemas.microsoft.com/office/word/2010/wordml" w14:paraId="37109FC0" wp14:textId="77777777">
      <w:pPr>
        <w:pStyle w:val="Heading2"/>
      </w:pPr>
      <w:r>
        <w:t xml:space="preserve">15. Conclusiones</w:t>
      </w:r>
    </w:p>
    <w:p xmlns:wp14="http://schemas.microsoft.com/office/word/2010/wordml" w14:paraId="7275D385" wp14:textId="77777777">
      <w:pPr/>
      <w:r>
        <w:t xml:space="preserve">El proyecto permitió integrar hardware, microservicios y servicios en la nube en un sistema IoT funcional, que captura datos reales de dos sensores, los transforma en información útil para la gestión de una sala y los pone a disposición de los usuarios con control de acceso por roles y aislamiento entre organizaciones. La división del software del dispositivo en seis microservicios comunicados por MQTT, junto con el buffer local y los identificadores por minuto, dotó al sistema de resiliencia ante cortes de red sin pérdida ni duplicación de datos.</w:t>
      </w:r>
    </w:p>
    <w:p xmlns:wp14="http://schemas.microsoft.com/office/word/2010/wordml" w14:paraId="04674C94" wp14:textId="77777777">
      <w:pPr/>
      <w:r>
        <w:t xml:space="preserve">La evaluación de uso demostró que el sistema opera sin costo y con amplio margen: un dispositivo consume el 14,5 % de las escrituras y el 27 % de las lecturas gratuitas de Firestore, y el 13 % de las invocaciones mensuales de Vercel. La decisión de diseño que lo hace posible es la agregación de las lecturas en el propio dispositivo, que reduce las escrituras en un 98 %. El análisis evidenció, además, que la plataforma web influye más que los sensores en el consumo de lecturas, pues el 65 % de ellas proviene de las consultas del histórico.</w:t>
      </w:r>
    </w:p>
    <w:p xmlns:wp14="http://schemas.microsoft.com/office/word/2010/wordml" w14:paraId="3F739D2C" wp14:textId="77777777">
      <w:pPr/>
      <w:r w:rsidR="50CA9105">
        <w:rPr/>
        <w:t>En cuanto al crecimiento, el primer límite en alcanzarse son las escrituras diarias de Firestore, que admiten hasta seis dispositivos en la capa gratuita. A mayor escala, el costo crece de forma moderada, hasta alcanzar aproximadamente USD 311 mensuales con 1.000 dispositivos, y la arquitectura PaaS con Vercel Pro y Firebase Blaze se presenta como la alternativa más conveniente frente a una IaaS, cuyo menor costo directo no compensa la carga operativa que impone al equipo.</w:t>
      </w:r>
    </w:p>
    <w:p w:rsidR="09A65D32" w:rsidP="50CA9105" w:rsidRDefault="09A65D32" w14:paraId="1EF427A4" w14:textId="3E211BD8">
      <w:pPr>
        <w:pStyle w:val="Normal"/>
      </w:pPr>
      <w:r w:rsidRPr="50CA9105" w:rsidR="09A65D32">
        <w:rPr>
          <w:rFonts w:ascii="Calibri" w:hAnsi="Calibri" w:eastAsia="Calibri" w:cs="Calibri"/>
          <w:noProof w:val="0"/>
          <w:sz w:val="22"/>
          <w:szCs w:val="22"/>
          <w:lang w:val="es-ES"/>
        </w:rPr>
        <w:t>Finalmente, respecto de la concordancia entre los valores estimados y medidos, el tráfico de la API en Vercel se mantuvo muy cerca de lo proyectado (−11 %), mientras que el consumo de Firestore fue menor porque la placa no operó de forma continua y el histórico se consultó menos de lo supuesto. El día de mayor actividad alcanzó 2.900 escrituras, prácticamente lo estimado para un día completo, lo que valida el modelo de cálculo y confirma que los límites de la capa gratuita son holgados incluso con el dispositivo encendido las 24 horas.</w:t>
      </w:r>
    </w:p>
    <w:p xmlns:wp14="http://schemas.microsoft.com/office/word/2010/wordml" w14:paraId="22055BCD" wp14:textId="77777777">
      <w:pPr>
        <w:pStyle w:val="Heading2"/>
      </w:pPr>
      <w:r>
        <w:t xml:space="preserve">Anexo A. Capturas de las consolas de uso</w:t>
      </w:r>
    </w:p>
    <w:p xmlns:wp14="http://schemas.microsoft.com/office/word/2010/wordml" w14:paraId="6A73A511" wp14:textId="77777777">
      <w:pPr/>
      <w:r>
        <w:t>Este anexo reúne las capturas de la consola de uso de Firebase y del panel Usage de Vercel durante el periodo de medición, comprendido entre el 21 y el 28 de octubre de 2026, que respaldan los valores de la Tabla 7. Las capturas de Firebase muestran el contador del día en el momento de la captura. El panel de Vercel muestra un contador acumulado, por lo que el promedio diario se obtiene de su valor final (27.000 invocaciones en siete días); por esta razón no se incluyen capturas individuales de los días 3 a 5.</w:t>
      </w:r>
    </w:p>
    <w:p xmlns:wp14="http://schemas.microsoft.com/office/word/2010/wordml" w14:paraId="5FEB2522" wp14:textId="77777777">
      <w:pPr/>
      <w:r>
        <w:rPr>
          <w:b/>
        </w:rPr>
        <w:t xml:space="preserve">Día 1: 21 de octubre de 2026</w:t>
      </w:r>
    </w:p>
    <w:p xmlns:wp14="http://schemas.microsoft.com/office/word/2010/wordml" w14:paraId="4B99056E" wp14:textId="77777777">
      <w:pPr/>
      <w:r w:rsidR="50CA9105">
        <w:drawing>
          <wp:inline xmlns:wp14="http://schemas.microsoft.com/office/word/2010/wordprocessingDrawing" wp14:editId="6AC4CC9C" wp14:anchorId="618C3F37">
            <wp:extent cx="5486400" cy="3541506"/>
            <wp:effectExtent l="0" t="0" r="0" b="0"/>
            <wp:docPr id="5" name="image5" descr="Firebase, Uso y facturación: plan Spark sin costo; 134 escrituras (0,7 %), 1.100 lecturas (2,1 %) y 0 eliminaciones del límite diario"/>
            <wp:cNvGraphicFramePr/>
            <a:graphic>
              <a:graphicData xmlns:a="http://schemas.openxmlformats.org/drawingml/2006/main" uri="http://schemas.openxmlformats.org/drawingml/2006/picture">
                <pic:pic xmlns:pic="http://schemas.openxmlformats.org/drawingml/2006/picture">
                  <pic:nvPicPr>
                    <pic:cNvPr id="5" name="image5" descr="Firebase, Uso y facturación: plan Spark sin costo; 134 escrituras (0,7 %), 1.100 lecturas (2,1 %) y 0 eliminaciones del límite diario"/>
                    <pic:cNvPicPr/>
                  </pic:nvPicPr>
                  <pic:blipFill>
                    <a:blip xmlns:r="http://schemas.openxmlformats.org/officeDocument/2006/relationships" r:embed="rId16"/>
                    <a:stretch>
                      <a:fillRect/>
                    </a:stretch>
                  </pic:blipFill>
                  <pic:spPr>
                    <a:xfrm>
                      <a:off x="0" y="0"/>
                      <a:ext cx="5486400" cy="3541506"/>
                    </a:xfrm>
                    <a:prstGeom prst="rect">
                      <a:avLst/>
                    </a:prstGeom>
                  </pic:spPr>
                </pic:pic>
              </a:graphicData>
            </a:graphic>
          </wp:inline>
        </w:drawing>
      </w:r>
    </w:p>
    <w:p w14:paraId="7F8D21CC" w14:textId="77777777">
      <w:pPr/>
      <w:r>
        <w:rPr>
          <w:i/>
        </w:rPr>
        <w:t>Figura A.1. Firebase, Uso y facturación, día 1: 134 escrituras y 1.100 lecturas (captura parcial a las 14:04).</w:t>
      </w:r>
    </w:p>
    <w:p w:rsidR="3859A52B" w:rsidRDefault="3859A52B" w14:paraId="2E885896" w14:textId="0EC345B7">
      <w:r w:rsidRPr="50CA9105" w:rsidR="3859A52B">
        <w:rPr>
          <w:b w:val="1"/>
          <w:bCs w:val="1"/>
        </w:rPr>
        <w:t xml:space="preserve">Día 2: 22 de </w:t>
      </w:r>
      <w:r w:rsidRPr="50CA9105" w:rsidR="3859A52B">
        <w:rPr>
          <w:b w:val="1"/>
          <w:bCs w:val="1"/>
        </w:rPr>
        <w:t>octubre</w:t>
      </w:r>
      <w:r w:rsidRPr="50CA9105" w:rsidR="3859A52B">
        <w:rPr>
          <w:b w:val="1"/>
          <w:bCs w:val="1"/>
        </w:rPr>
        <w:t xml:space="preserve"> de 2026</w:t>
      </w:r>
    </w:p>
    <w:p w:rsidR="3AB3B820" w:rsidP="50CA9105" w:rsidRDefault="3AB3B820" w14:paraId="34BCFC36" w14:textId="6425CDD1">
      <w:pPr>
        <w:pStyle w:val="Normal"/>
      </w:pPr>
      <w:r w:rsidR="3AB3B820">
        <w:drawing>
          <wp:inline wp14:editId="2331217B" wp14:anchorId="277A6FEC">
            <wp:extent cx="5476875" cy="3514725"/>
            <wp:effectExtent l="0" t="0" r="0" b="0"/>
            <wp:docPr id="2677455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7745578" name="Picture 267745578"/>
                    <pic:cNvPicPr/>
                  </pic:nvPicPr>
                  <pic:blipFill>
                    <a:blip xmlns:r="http://schemas.openxmlformats.org/officeDocument/2006/relationships" r:embed="rId2045343017">
                      <a:extLst>
                        <a:ext uri="{28A0092B-C50C-407E-A947-70E740481C1C}">
                          <a14:useLocalDpi xmlns:a14="http://schemas.microsoft.com/office/drawing/2010/main"/>
                        </a:ext>
                      </a:extLst>
                    </a:blip>
                    <a:stretch>
                      <a:fillRect/>
                    </a:stretch>
                  </pic:blipFill>
                  <pic:spPr>
                    <a:xfrm rot="0">
                      <a:off x="0" y="0"/>
                      <a:ext cx="5476875" cy="3514725"/>
                    </a:xfrm>
                    <a:prstGeom prst="rect">
                      <a:avLst/>
                    </a:prstGeom>
                  </pic:spPr>
                </pic:pic>
              </a:graphicData>
            </a:graphic>
          </wp:inline>
        </w:drawing>
      </w:r>
    </w:p>
    <w:p w14:paraId="7F8D21CC" w14:textId="77777777">
      <w:pPr/>
      <w:r>
        <w:rPr>
          <w:i/>
        </w:rPr>
        <w:t>Figura A.2. Firebase, Uso y facturación, día 2: 1.100 escrituras y 4.100 lecturas.</w:t>
      </w:r>
    </w:p>
    <w:p w:rsidR="3AB3B820" w:rsidRDefault="3AB3B820" w14:paraId="2325789C" w14:textId="08701B47">
      <w:r w:rsidRPr="50CA9105" w:rsidR="3AB3B820">
        <w:rPr>
          <w:b w:val="1"/>
          <w:bCs w:val="1"/>
        </w:rPr>
        <w:t xml:space="preserve">Día 3: 23 de </w:t>
      </w:r>
      <w:r w:rsidRPr="50CA9105" w:rsidR="3AB3B820">
        <w:rPr>
          <w:b w:val="1"/>
          <w:bCs w:val="1"/>
        </w:rPr>
        <w:t>octubre</w:t>
      </w:r>
      <w:r w:rsidRPr="50CA9105" w:rsidR="3AB3B820">
        <w:rPr>
          <w:b w:val="1"/>
          <w:bCs w:val="1"/>
        </w:rPr>
        <w:t xml:space="preserve"> de 2026</w:t>
      </w:r>
    </w:p>
    <w:p w:rsidR="3AB3B820" w:rsidP="50CA9105" w:rsidRDefault="3AB3B820" w14:paraId="33EDEED2" w14:textId="3178C00C">
      <w:pPr>
        <w:pStyle w:val="Normal"/>
      </w:pPr>
      <w:r w:rsidR="3AB3B820">
        <w:drawing>
          <wp:inline wp14:editId="7665BDDE" wp14:anchorId="5A551383">
            <wp:extent cx="5495925" cy="3533775"/>
            <wp:effectExtent l="0" t="0" r="0" b="0"/>
            <wp:docPr id="12650858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65085849" name="Picture 1265085849"/>
                    <pic:cNvPicPr/>
                  </pic:nvPicPr>
                  <pic:blipFill>
                    <a:blip xmlns:r="http://schemas.openxmlformats.org/officeDocument/2006/relationships" r:embed="rId1423123438">
                      <a:extLst>
                        <a:ext uri="{28A0092B-C50C-407E-A947-70E740481C1C}">
                          <a14:useLocalDpi xmlns:a14="http://schemas.microsoft.com/office/drawing/2010/main"/>
                        </a:ext>
                      </a:extLst>
                    </a:blip>
                    <a:stretch>
                      <a:fillRect/>
                    </a:stretch>
                  </pic:blipFill>
                  <pic:spPr>
                    <a:xfrm rot="0">
                      <a:off x="0" y="0"/>
                      <a:ext cx="5495925" cy="3533775"/>
                    </a:xfrm>
                    <a:prstGeom prst="rect">
                      <a:avLst/>
                    </a:prstGeom>
                  </pic:spPr>
                </pic:pic>
              </a:graphicData>
            </a:graphic>
          </wp:inline>
        </w:drawing>
      </w:r>
    </w:p>
    <w:p w14:paraId="7F8D21CC" w14:textId="77777777">
      <w:pPr/>
      <w:r>
        <w:rPr>
          <w:i/>
        </w:rPr>
        <w:t>Figura A.3. Firebase, Uso y facturación, día 3: 1.400 escrituras y 2.100 lecturas.</w:t>
      </w:r>
    </w:p>
    <w:p w:rsidR="3AB3B820" w:rsidRDefault="3AB3B820" w14:paraId="14DB22A3" w14:textId="529301E8">
      <w:r w:rsidRPr="50CA9105" w:rsidR="3AB3B820">
        <w:rPr>
          <w:b w:val="1"/>
          <w:bCs w:val="1"/>
        </w:rPr>
        <w:t xml:space="preserve">Día 4: 24 de </w:t>
      </w:r>
      <w:r w:rsidRPr="50CA9105" w:rsidR="3AB3B820">
        <w:rPr>
          <w:b w:val="1"/>
          <w:bCs w:val="1"/>
        </w:rPr>
        <w:t>octubre</w:t>
      </w:r>
      <w:r w:rsidRPr="50CA9105" w:rsidR="3AB3B820">
        <w:rPr>
          <w:b w:val="1"/>
          <w:bCs w:val="1"/>
        </w:rPr>
        <w:t xml:space="preserve"> de 2026</w:t>
      </w:r>
    </w:p>
    <w:p w:rsidR="3AB3B820" w:rsidP="50CA9105" w:rsidRDefault="3AB3B820" w14:paraId="487440DB" w14:textId="635A7586">
      <w:pPr>
        <w:pStyle w:val="Normal"/>
      </w:pPr>
      <w:r w:rsidR="3AB3B820">
        <w:drawing>
          <wp:inline wp14:editId="05E69671" wp14:anchorId="04E24EEF">
            <wp:extent cx="5562600" cy="3543300"/>
            <wp:effectExtent l="0" t="0" r="0" b="0"/>
            <wp:docPr id="2779309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7930952" name="Picture 277930952"/>
                    <pic:cNvPicPr/>
                  </pic:nvPicPr>
                  <pic:blipFill>
                    <a:blip xmlns:r="http://schemas.openxmlformats.org/officeDocument/2006/relationships" r:embed="rId1583387659">
                      <a:extLst>
                        <a:ext uri="{28A0092B-C50C-407E-A947-70E740481C1C}">
                          <a14:useLocalDpi xmlns:a14="http://schemas.microsoft.com/office/drawing/2010/main"/>
                        </a:ext>
                      </a:extLst>
                    </a:blip>
                    <a:stretch>
                      <a:fillRect/>
                    </a:stretch>
                  </pic:blipFill>
                  <pic:spPr>
                    <a:xfrm rot="0">
                      <a:off x="0" y="0"/>
                      <a:ext cx="5562600" cy="3543300"/>
                    </a:xfrm>
                    <a:prstGeom prst="rect">
                      <a:avLst/>
                    </a:prstGeom>
                  </pic:spPr>
                </pic:pic>
              </a:graphicData>
            </a:graphic>
          </wp:inline>
        </w:drawing>
      </w:r>
    </w:p>
    <w:p w14:paraId="7F8D21CC" w14:textId="77777777">
      <w:pPr/>
      <w:r>
        <w:rPr>
          <w:i/>
        </w:rPr>
        <w:t>Figura A.4. Firebase, Uso y facturación, día 4: 650 escrituras y 967 lecturas.</w:t>
      </w:r>
    </w:p>
    <w:p w:rsidR="50CA9105" w:rsidP="50CA9105" w:rsidRDefault="50CA9105" w14:paraId="73C8A946" w14:textId="02E6A714">
      <w:pPr>
        <w:rPr>
          <w:b w:val="1"/>
          <w:bCs w:val="1"/>
        </w:rPr>
      </w:pPr>
    </w:p>
    <w:p w:rsidR="3AB3B820" w:rsidRDefault="3AB3B820" w14:paraId="56B00E4C" w14:textId="6872F3EC">
      <w:r w:rsidRPr="50CA9105" w:rsidR="3AB3B820">
        <w:rPr>
          <w:b w:val="1"/>
          <w:bCs w:val="1"/>
        </w:rPr>
        <w:t xml:space="preserve">Día 5: 25 de </w:t>
      </w:r>
      <w:r w:rsidRPr="50CA9105" w:rsidR="3AB3B820">
        <w:rPr>
          <w:b w:val="1"/>
          <w:bCs w:val="1"/>
        </w:rPr>
        <w:t>octubre</w:t>
      </w:r>
      <w:r w:rsidRPr="50CA9105" w:rsidR="3AB3B820">
        <w:rPr>
          <w:b w:val="1"/>
          <w:bCs w:val="1"/>
        </w:rPr>
        <w:t xml:space="preserve"> de 2026</w:t>
      </w:r>
    </w:p>
    <w:p w:rsidR="3AB3B820" w:rsidP="50CA9105" w:rsidRDefault="3AB3B820" w14:paraId="6D9962EF" w14:textId="6C83C2C3">
      <w:pPr>
        <w:pStyle w:val="Normal"/>
      </w:pPr>
      <w:r w:rsidR="3AB3B820">
        <w:drawing>
          <wp:inline wp14:editId="341A7FE2" wp14:anchorId="46FD0B19">
            <wp:extent cx="5619750" cy="3552825"/>
            <wp:effectExtent l="0" t="0" r="0" b="0"/>
            <wp:docPr id="1379631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79631879" name="Picture 1379631879"/>
                    <pic:cNvPicPr/>
                  </pic:nvPicPr>
                  <pic:blipFill>
                    <a:blip xmlns:r="http://schemas.openxmlformats.org/officeDocument/2006/relationships" r:embed="rId741040233">
                      <a:extLst>
                        <a:ext uri="{28A0092B-C50C-407E-A947-70E740481C1C}">
                          <a14:useLocalDpi xmlns:a14="http://schemas.microsoft.com/office/drawing/2010/main"/>
                        </a:ext>
                      </a:extLst>
                    </a:blip>
                    <a:stretch>
                      <a:fillRect/>
                    </a:stretch>
                  </pic:blipFill>
                  <pic:spPr>
                    <a:xfrm rot="0">
                      <a:off x="0" y="0"/>
                      <a:ext cx="5619750" cy="3552825"/>
                    </a:xfrm>
                    <a:prstGeom prst="rect">
                      <a:avLst/>
                    </a:prstGeom>
                  </pic:spPr>
                </pic:pic>
              </a:graphicData>
            </a:graphic>
          </wp:inline>
        </w:drawing>
      </w:r>
    </w:p>
    <w:p w14:paraId="7F8D21CC" w14:textId="77777777">
      <w:pPr/>
      <w:r>
        <w:rPr>
          <w:i/>
        </w:rPr>
        <w:t>Figura A.5. Firebase, Uso y facturación, día 5: 653 escrituras y 974 lecturas.</w:t>
      </w:r>
    </w:p>
    <w:p w:rsidR="3AB3B820" w:rsidRDefault="3AB3B820" w14:paraId="2DFE0A74" w14:textId="2D4B3B4F">
      <w:r w:rsidRPr="50CA9105" w:rsidR="3AB3B820">
        <w:rPr>
          <w:b w:val="1"/>
          <w:bCs w:val="1"/>
        </w:rPr>
        <w:t xml:space="preserve">Día 6: 26 de </w:t>
      </w:r>
      <w:r w:rsidRPr="50CA9105" w:rsidR="3AB3B820">
        <w:rPr>
          <w:b w:val="1"/>
          <w:bCs w:val="1"/>
        </w:rPr>
        <w:t>octubre</w:t>
      </w:r>
      <w:r w:rsidRPr="50CA9105" w:rsidR="3AB3B820">
        <w:rPr>
          <w:b w:val="1"/>
          <w:bCs w:val="1"/>
        </w:rPr>
        <w:t xml:space="preserve"> de 2026</w:t>
      </w:r>
    </w:p>
    <w:p w:rsidR="3AB3B820" w:rsidP="50CA9105" w:rsidRDefault="3AB3B820" w14:paraId="1E8FA1CD" w14:textId="74420FFB">
      <w:pPr>
        <w:pStyle w:val="Normal"/>
      </w:pPr>
      <w:r w:rsidR="3AB3B820">
        <w:drawing>
          <wp:inline wp14:editId="61FC83EA" wp14:anchorId="4EA62A23">
            <wp:extent cx="5686425" cy="3543300"/>
            <wp:effectExtent l="0" t="0" r="0" b="0"/>
            <wp:docPr id="13833199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83319972" name="Picture 1383319972"/>
                    <pic:cNvPicPr/>
                  </pic:nvPicPr>
                  <pic:blipFill>
                    <a:blip xmlns:r="http://schemas.openxmlformats.org/officeDocument/2006/relationships" r:embed="rId677456926">
                      <a:extLst>
                        <a:ext uri="{28A0092B-C50C-407E-A947-70E740481C1C}">
                          <a14:useLocalDpi xmlns:a14="http://schemas.microsoft.com/office/drawing/2010/main"/>
                        </a:ext>
                      </a:extLst>
                    </a:blip>
                    <a:stretch>
                      <a:fillRect/>
                    </a:stretch>
                  </pic:blipFill>
                  <pic:spPr>
                    <a:xfrm rot="0">
                      <a:off x="0" y="0"/>
                      <a:ext cx="5686425" cy="3543300"/>
                    </a:xfrm>
                    <a:prstGeom prst="rect">
                      <a:avLst/>
                    </a:prstGeom>
                  </pic:spPr>
                </pic:pic>
              </a:graphicData>
            </a:graphic>
          </wp:inline>
        </w:drawing>
      </w:r>
    </w:p>
    <w:p w14:paraId="7F8D21CC" w14:textId="77777777">
      <w:pPr/>
      <w:r>
        <w:rPr>
          <w:i/>
        </w:rPr>
        <w:t>Figura A.6. Firebase, Uso y facturación, día 6: 1.700 escrituras y 2.500 lecturas.</w:t>
      </w:r>
    </w:p>
    <w:p w:rsidR="3AB3B820" w:rsidRDefault="3AB3B820" w14:paraId="630ADBD2" w14:textId="20CDDE3F">
      <w:r w:rsidRPr="50CA9105" w:rsidR="3AB3B820">
        <w:rPr>
          <w:b w:val="1"/>
          <w:bCs w:val="1"/>
        </w:rPr>
        <w:t xml:space="preserve">Día 7: 27 de </w:t>
      </w:r>
      <w:r w:rsidRPr="50CA9105" w:rsidR="3AB3B820">
        <w:rPr>
          <w:b w:val="1"/>
          <w:bCs w:val="1"/>
        </w:rPr>
        <w:t>octubre</w:t>
      </w:r>
      <w:r w:rsidRPr="50CA9105" w:rsidR="3AB3B820">
        <w:rPr>
          <w:b w:val="1"/>
          <w:bCs w:val="1"/>
        </w:rPr>
        <w:t xml:space="preserve"> de 2026</w:t>
      </w:r>
    </w:p>
    <w:p w:rsidR="3AB3B820" w:rsidP="50CA9105" w:rsidRDefault="3AB3B820" w14:paraId="6162F09E" w14:textId="50A32C69">
      <w:pPr>
        <w:pStyle w:val="Normal"/>
      </w:pPr>
      <w:r w:rsidR="3AB3B820">
        <w:drawing>
          <wp:inline wp14:editId="2EF0F8C3" wp14:anchorId="08F45DCB">
            <wp:extent cx="5695950" cy="3543300"/>
            <wp:effectExtent l="0" t="0" r="0" b="0"/>
            <wp:docPr id="2577780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57778096" name="Picture 257778096"/>
                    <pic:cNvPicPr/>
                  </pic:nvPicPr>
                  <pic:blipFill>
                    <a:blip xmlns:r="http://schemas.openxmlformats.org/officeDocument/2006/relationships" r:embed="rId826485713">
                      <a:extLst>
                        <a:ext uri="{28A0092B-C50C-407E-A947-70E740481C1C}">
                          <a14:useLocalDpi xmlns:a14="http://schemas.microsoft.com/office/drawing/2010/main"/>
                        </a:ext>
                      </a:extLst>
                    </a:blip>
                    <a:stretch>
                      <a:fillRect/>
                    </a:stretch>
                  </pic:blipFill>
                  <pic:spPr>
                    <a:xfrm rot="0">
                      <a:off x="0" y="0"/>
                      <a:ext cx="5695950" cy="3543300"/>
                    </a:xfrm>
                    <a:prstGeom prst="rect">
                      <a:avLst/>
                    </a:prstGeom>
                  </pic:spPr>
                </pic:pic>
              </a:graphicData>
            </a:graphic>
          </wp:inline>
        </w:drawing>
      </w:r>
    </w:p>
    <w:p w14:paraId="7F8D21CC" w14:textId="77777777">
      <w:pPr/>
      <w:r>
        <w:rPr>
          <w:i/>
        </w:rPr>
        <w:t>Figura A.7. Firebase, Uso y facturación, día 7: 1.800 escrituras y 2.700 lecturas; máximo de los últimos 7 días: 2.900 escrituras y 4.300 lecturas.</w:t>
      </w:r>
    </w:p>
    <w:p w:rsidR="50CA9105" w:rsidP="50CA9105" w:rsidRDefault="50CA9105" w14:paraId="472DA5FC" w14:textId="3DE51818">
      <w:pPr>
        <w:rPr>
          <w:b w:val="1"/>
          <w:bCs w:val="1"/>
        </w:rPr>
      </w:pPr>
    </w:p>
    <w:p w:rsidR="50CA9105" w:rsidP="50CA9105" w:rsidRDefault="50CA9105" w14:paraId="223CB932" w14:textId="201CC30C">
      <w:pPr>
        <w:rPr>
          <w:b w:val="1"/>
          <w:bCs w:val="1"/>
        </w:rPr>
      </w:pPr>
    </w:p>
    <w:p w:rsidR="50CA9105" w:rsidRDefault="50CA9105" w14:paraId="353C0F61" w14:textId="4BBC335E"/>
    <w:p w14:paraId="5FEB2522" w14:textId="77777777">
      <w:pPr/>
      <w:r>
        <w:rPr>
          <w:b/>
        </w:rPr>
        <w:t>Panel Usage de Vercel (contador acumulado de los últimos 30 días)</w:t>
      </w:r>
    </w:p>
    <w:p xmlns:wp14="http://schemas.microsoft.com/office/word/2010/wordml" w14:paraId="1299C43A" wp14:textId="77777777">
      <w:pPr/>
      <w:r>
        <w:drawing>
          <wp:inline xmlns:wp14="http://schemas.microsoft.com/office/word/2010/wordprocessingDrawing" distT="0" distB="0" distL="0" distR="0" wp14:anchorId="1EC3FA32" wp14:editId="7777777">
            <wp:extent cx="3981450" cy="4229100"/>
            <wp:docPr id="6" name="image6" descr="Vercel, Usage de los últimos 30 días: 257 invocaciones de funciones, 22 s de CPU activa y 23,96 MB de transferencia"/>
            <a:graphic xmlns:a="http://schemas.openxmlformats.org/drawingml/2006/main">
              <a:graphicData uri="http://schemas.openxmlformats.org/drawingml/2006/picture">
                <pic:pic xmlns:pic="http://schemas.openxmlformats.org/drawingml/2006/picture">
                  <pic:nvPicPr>
                    <pic:cNvPr id="6" name="image6" descr="Vercel, Usage de los últimos 30 días: 257 invocaciones de funciones, 22 s de CPU activa y 23,96 MB de transferencia"/>
                    <pic:cNvPicPr/>
                  </pic:nvPicPr>
                  <pic:blipFill>
                    <a:blip r:embed="rId17"/>
                    <a:stretch>
                      <a:fillRect/>
                    </a:stretch>
                  </pic:blipFill>
                  <pic:spPr>
                    <a:xfrm>
                      <a:off x="0" y="0"/>
                      <a:ext cx="3981450" cy="4229100"/>
                    </a:xfrm>
                    <a:prstGeom prst="rect">
                      <a:avLst/>
                    </a:prstGeom>
                  </pic:spPr>
                </pic:pic>
              </a:graphicData>
            </a:graphic>
          </wp:inline>
        </w:drawing>
      </w:r>
    </w:p>
    <w:p xmlns:wp14="http://schemas.microsoft.com/office/word/2010/wordml" w14:paraId="3F74A4E7" wp14:textId="77777777">
      <w:pPr/>
      <w:r>
        <w:rPr>
          <w:i/>
        </w:rPr>
        <w:t>Figura A.8. Vercel, Usage, día 1: 257 de 1.000.000 de invocaciones, 22 s de 4 h de CPU activa y 23,96 MB de 100 GB de transferencia.</w:t>
      </w:r>
    </w:p>
    <w:p>
      <w:r>
        <w:drawing>
          <wp:inline>
            <wp:extent cx="3291840" cy="3188722"/>
            <wp:docPr id="1383319973" name="Picture 1383319973"/>
            <wp:cNvGraphicFramePr>
              <a:graphicFrameLocks noChangeAspect="1"/>
            </wp:cNvGraphicFramePr>
            <a:graphic>
              <a:graphicData uri="http://schemas.openxmlformats.org/drawingml/2006/picture">
                <pic:pic>
                  <pic:nvPicPr>
                    <pic:cNvPr id="0" name="VL dia 2.png"/>
                    <pic:cNvPicPr/>
                  </pic:nvPicPr>
                  <pic:blipFill>
                    <a:blip r:embed="rId23"/>
                    <a:stretch>
                      <a:fillRect/>
                    </a:stretch>
                  </pic:blipFill>
                  <pic:spPr>
                    <a:xfrm>
                      <a:off x="0" y="0"/>
                      <a:ext cx="3291840" cy="3188722"/>
                    </a:xfrm>
                    <a:prstGeom prst="rect"/>
                  </pic:spPr>
                </pic:pic>
              </a:graphicData>
            </a:graphic>
          </wp:inline>
        </w:drawing>
      </w:r>
    </w:p>
    <w:p w14:paraId="7F8D21CC" w14:textId="77777777">
      <w:pPr/>
      <w:r>
        <w:rPr>
          <w:i/>
        </w:rPr>
        <w:t>Figura A.9. Vercel, Usage, día 2: 3.600 invocaciones y 1 min 34 s de CPU activa acumulados.</w:t>
      </w:r>
    </w:p>
    <w:p>
      <w:r>
        <w:drawing>
          <wp:inline>
            <wp:extent cx="3291840" cy="3558958"/>
            <wp:docPr id="1383319974" name="Picture 1383319974"/>
            <wp:cNvGraphicFramePr>
              <a:graphicFrameLocks noChangeAspect="1"/>
            </wp:cNvGraphicFramePr>
            <a:graphic>
              <a:graphicData uri="http://schemas.openxmlformats.org/drawingml/2006/picture">
                <pic:pic>
                  <pic:nvPicPr>
                    <pic:cNvPr id="0" name="VL dia 6.jpeg"/>
                    <pic:cNvPicPr/>
                  </pic:nvPicPr>
                  <pic:blipFill>
                    <a:blip r:embed="rId24"/>
                    <a:stretch>
                      <a:fillRect/>
                    </a:stretch>
                  </pic:blipFill>
                  <pic:spPr>
                    <a:xfrm>
                      <a:off x="0" y="0"/>
                      <a:ext cx="3291840" cy="3558958"/>
                    </a:xfrm>
                    <a:prstGeom prst="rect"/>
                  </pic:spPr>
                </pic:pic>
              </a:graphicData>
            </a:graphic>
          </wp:inline>
        </w:drawing>
      </w:r>
    </w:p>
    <w:p w14:paraId="7F8D21CC" w14:textId="77777777">
      <w:pPr/>
      <w:r>
        <w:rPr>
          <w:i/>
        </w:rPr>
        <w:t>Figura A.10. Vercel, Usage, día 6: 19.000 invocaciones y 6 min 38 s de CPU activa acumulados.</w:t>
      </w:r>
    </w:p>
    <w:p>
      <w:r>
        <w:drawing>
          <wp:inline>
            <wp:extent cx="3291840" cy="3331501"/>
            <wp:docPr id="1383319975" name="Picture 1383319975"/>
            <wp:cNvGraphicFramePr>
              <a:graphicFrameLocks noChangeAspect="1"/>
            </wp:cNvGraphicFramePr>
            <a:graphic>
              <a:graphicData uri="http://schemas.openxmlformats.org/drawingml/2006/picture">
                <pic:pic>
                  <pic:nvPicPr>
                    <pic:cNvPr id="0" name="VL dia 7.jpeg"/>
                    <pic:cNvPicPr/>
                  </pic:nvPicPr>
                  <pic:blipFill>
                    <a:blip r:embed="rId25"/>
                    <a:stretch>
                      <a:fillRect/>
                    </a:stretch>
                  </pic:blipFill>
                  <pic:spPr>
                    <a:xfrm>
                      <a:off x="0" y="0"/>
                      <a:ext cx="3291840" cy="3331501"/>
                    </a:xfrm>
                    <a:prstGeom prst="rect"/>
                  </pic:spPr>
                </pic:pic>
              </a:graphicData>
            </a:graphic>
          </wp:inline>
        </w:drawing>
      </w:r>
    </w:p>
    <w:p w14:paraId="7F8D21CC" w14:textId="77777777">
      <w:pPr/>
      <w:r>
        <w:rPr>
          <w:i/>
        </w:rPr>
        <w:t>Figura A.11. Vercel, Usage, día 7: 27.000 invocaciones, 9 min 19 s de 4 h de CPU activa y 73,31 MB de 100 GB de transferencia acumulados.</w:t>
      </w:r>
    </w:p>
    <w:p xmlns:wp14="http://schemas.microsoft.com/office/word/2010/wordml" w14:paraId="4E1F9A16" wp14:textId="77777777">
      <w:pPr>
        <w:pStyle w:val="Heading2"/>
      </w:pPr>
      <w:r>
        <w:t xml:space="preserve">Referencias</w:t>
      </w:r>
    </w:p>
    <w:p xmlns:wp14="http://schemas.microsoft.com/office/word/2010/wordml" w14:paraId="55816520" wp14:textId="77777777">
      <w:pPr/>
      <w:r>
        <w:t xml:space="preserve">Todas las fuentes en línea fueron consultadas el 21 de octubre de 2026.</w:t>
      </w:r>
    </w:p>
    <w:p xmlns:wp14="http://schemas.microsoft.com/office/word/2010/wordml" w14:paraId="741F0919" wp14:textId="77777777">
      <w:pPr>
        <w:pStyle w:val="ListParagraph"/>
        <w:numPr>
          <w:ilvl w:val="0"/>
          <w:numId w:val="2"/>
        </w:numPr>
      </w:pPr>
      <w:hyperlink w:history="1" r:id="rId11">
        <w:r>
          <w:rPr>
            <w:rStyle w:val="Hyperlink"/>
          </w:rPr>
          <w:t xml:space="preserve">Precios de Firebase (planes Spark y Blaze)</w:t>
        </w:r>
      </w:hyperlink>
    </w:p>
    <w:p xmlns:wp14="http://schemas.microsoft.com/office/word/2010/wordml" w14:paraId="46E22B07" wp14:textId="77777777">
      <w:pPr>
        <w:pStyle w:val="ListParagraph"/>
        <w:numPr>
          <w:ilvl w:val="0"/>
          <w:numId w:val="2"/>
        </w:numPr>
      </w:pPr>
      <w:hyperlink w:history="1" r:id="rId10">
        <w:r>
          <w:rPr>
            <w:rStyle w:val="Hyperlink"/>
          </w:rPr>
          <w:t xml:space="preserve">Cuotas y límites de Cloud Firestore</w:t>
        </w:r>
      </w:hyperlink>
    </w:p>
    <w:p xmlns:wp14="http://schemas.microsoft.com/office/word/2010/wordml" w14:paraId="4A877B9E" wp14:textId="77777777">
      <w:pPr>
        <w:pStyle w:val="ListParagraph"/>
        <w:numPr>
          <w:ilvl w:val="0"/>
          <w:numId w:val="2"/>
        </w:numPr>
      </w:pPr>
      <w:hyperlink w:history="1" r:id="rId18">
        <w:r>
          <w:rPr>
            <w:rStyle w:val="Hyperlink"/>
          </w:rPr>
          <w:t xml:space="preserve">Precios de Firestore por región</w:t>
        </w:r>
      </w:hyperlink>
    </w:p>
    <w:p xmlns:wp14="http://schemas.microsoft.com/office/word/2010/wordml" w14:paraId="6183B753" wp14:textId="77777777">
      <w:pPr>
        <w:pStyle w:val="ListParagraph"/>
        <w:numPr>
          <w:ilvl w:val="0"/>
          <w:numId w:val="2"/>
        </w:numPr>
      </w:pPr>
      <w:hyperlink w:history="1" r:id="rId15">
        <w:r>
          <w:rPr>
            <w:rStyle w:val="Hyperlink"/>
          </w:rPr>
          <w:t xml:space="preserve">Precios de Vercel</w:t>
        </w:r>
      </w:hyperlink>
    </w:p>
    <w:p xmlns:wp14="http://schemas.microsoft.com/office/word/2010/wordml" w14:paraId="3B8550F3" wp14:textId="77777777">
      <w:pPr>
        <w:pStyle w:val="ListParagraph"/>
        <w:numPr>
          <w:ilvl w:val="0"/>
          <w:numId w:val="2"/>
        </w:numPr>
      </w:pPr>
      <w:hyperlink w:history="1" r:id="rId12">
        <w:r>
          <w:rPr>
            <w:rStyle w:val="Hyperlink"/>
          </w:rPr>
          <w:t xml:space="preserve">Guía de uso justo y límites de Vercel Hobby</w:t>
        </w:r>
      </w:hyperlink>
    </w:p>
    <w:p xmlns:wp14="http://schemas.microsoft.com/office/word/2010/wordml" w14:paraId="3C2D2E33" wp14:textId="77777777">
      <w:pPr>
        <w:pStyle w:val="ListParagraph"/>
        <w:numPr>
          <w:ilvl w:val="0"/>
          <w:numId w:val="2"/>
        </w:numPr>
      </w:pPr>
      <w:hyperlink w:history="1" r:id="rId19">
        <w:r>
          <w:rPr>
            <w:rStyle w:val="Hyperlink"/>
          </w:rPr>
          <w:t xml:space="preserve">Precios de Azure App Service para Linux</w:t>
        </w:r>
      </w:hyperlink>
      <w:r>
        <w:t xml:space="preserve"> (valores tomados de la </w:t>
      </w:r>
      <w:hyperlink w:history="1" r:id="rId20">
        <w:r>
          <w:rPr>
            <w:rStyle w:val="Hyperlink"/>
          </w:rPr>
          <w:t xml:space="preserve">API de precios minoristas de Azure</w:t>
        </w:r>
      </w:hyperlink>
      <w:r>
        <w:t xml:space="preserve">)</w:t>
      </w:r>
    </w:p>
    <w:p xmlns:wp14="http://schemas.microsoft.com/office/word/2010/wordml" w14:paraId="057B53FC" wp14:textId="77777777">
      <w:pPr>
        <w:pStyle w:val="ListParagraph"/>
        <w:numPr>
          <w:ilvl w:val="0"/>
          <w:numId w:val="2"/>
        </w:numPr>
      </w:pPr>
      <w:hyperlink w:history="1" r:id="rId21">
        <w:r>
          <w:rPr>
            <w:rStyle w:val="Hyperlink"/>
          </w:rPr>
          <w:t xml:space="preserve">Precios de Amazon EC2 bajo demanda</w:t>
        </w:r>
      </w:hyperlink>
    </w:p>
    <w:p xmlns:wp14="http://schemas.microsoft.com/office/word/2010/wordml" w14:paraId="007C34BB" wp14:textId="77777777">
      <w:pPr>
        <w:pStyle w:val="ListParagraph"/>
        <w:numPr>
          <w:ilvl w:val="0"/>
          <w:numId w:val="2"/>
        </w:numPr>
      </w:pPr>
      <w:hyperlink w:history="1" r:id="rId22">
        <w:r>
          <w:rPr>
            <w:rStyle w:val="Hyperlink"/>
          </w:rPr>
          <w:t xml:space="preserve">Precios de Amazon EBS</w:t>
        </w:r>
      </w:hyperlink>
    </w:p>
    <w:p xmlns:wp14="http://schemas.microsoft.com/office/word/2010/wordml" w14:paraId="0749D983" wp14:textId="77777777">
      <w:pPr>
        <w:pStyle w:val="ListParagraph"/>
        <w:numPr>
          <w:ilvl w:val="0"/>
          <w:numId w:val="2"/>
        </w:numPr>
      </w:pPr>
      <w:r>
        <w:t xml:space="preserve">Repositorio del proyecto: </w:t>
      </w:r>
      <w:hyperlink w:history="1" r:id="rId3">
        <w:r>
          <w:rPr>
            <w:rStyle w:val="Hyperlink"/>
          </w:rPr>
          <w:t xml:space="preserve">github.com/ZaidIsamit/RaspberryPi</w:t>
        </w:r>
      </w:hyperlink>
    </w:p>
    <w:sectPr>
      <w:pgSz w:w="12240" w:h="15840" w:orient="portrait"/>
      <w:pgMar w:top="1440" w:right="1440" w:bottom="1440" w:left="1440" w:header="720" w:footer="720" w:gutter="0"/>
      <w:cols w:num="1"/>
    </w:sectPr>
  </w:body>
</w:document>
</file>

<file path=word/numbering.xml><?xml version="1.0" encoding="utf-8"?>
<w:numbering xmlns:w="http://schemas.openxmlformats.org/wordprocessingml/2006/main">
  <w:abstractNum w:abstractNumId="0">
    <w:nsid w:val="2f4a6a03"/>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bering>
</file>

<file path=word/settings.xml><?xml version="1.0" encoding="utf-8"?>
<w:settings xmlns:w14="http://schemas.microsoft.com/office/word/2010/wordml" xmlns:w15="http://schemas.microsoft.com/office/word/2012/wordml" xmlns:mc="http://schemas.openxmlformats.org/markup-compatibility/2006" xmlns:w="http://schemas.openxmlformats.org/wordprocessingml/2006/main" mc:Ignorable="w14 w15">
  <w:trackRevisions w:val="false"/>
  <w:defaultTabStop w:val="720"/>
  <w:rsids>
    <w:rsidRoot w:val="07D1264F"/>
    <w:rsid w:val="005C98E2"/>
    <w:rsid w:val="07D1264F"/>
    <w:rsid w:val="093CFFE4"/>
    <w:rsid w:val="09A65D32"/>
    <w:rsid w:val="09F19314"/>
    <w:rsid w:val="0AC9158C"/>
    <w:rsid w:val="0CD4AE05"/>
    <w:rsid w:val="0E319AE8"/>
    <w:rsid w:val="0F709B95"/>
    <w:rsid w:val="1017A305"/>
    <w:rsid w:val="1301BDD0"/>
    <w:rsid w:val="131BBCFB"/>
    <w:rsid w:val="13E4D61D"/>
    <w:rsid w:val="1403B4A4"/>
    <w:rsid w:val="144BC0C7"/>
    <w:rsid w:val="16DB5EB3"/>
    <w:rsid w:val="16DB5EB3"/>
    <w:rsid w:val="16F7165D"/>
    <w:rsid w:val="1A8F967F"/>
    <w:rsid w:val="1A8FDB47"/>
    <w:rsid w:val="1DBD695C"/>
    <w:rsid w:val="1DEDC749"/>
    <w:rsid w:val="1EE7820C"/>
    <w:rsid w:val="24A93A76"/>
    <w:rsid w:val="24DEF992"/>
    <w:rsid w:val="2635B743"/>
    <w:rsid w:val="26AEDF6F"/>
    <w:rsid w:val="270D7844"/>
    <w:rsid w:val="28C11996"/>
    <w:rsid w:val="29031FEC"/>
    <w:rsid w:val="2A129EF7"/>
    <w:rsid w:val="310D8BD6"/>
    <w:rsid w:val="32558999"/>
    <w:rsid w:val="32B31221"/>
    <w:rsid w:val="342E37E8"/>
    <w:rsid w:val="3434608E"/>
    <w:rsid w:val="347D3B76"/>
    <w:rsid w:val="347D3B76"/>
    <w:rsid w:val="34FB4A56"/>
    <w:rsid w:val="356AFA07"/>
    <w:rsid w:val="35CFE21A"/>
    <w:rsid w:val="374AB8FF"/>
    <w:rsid w:val="3859A52B"/>
    <w:rsid w:val="3AB3B820"/>
    <w:rsid w:val="3B41A053"/>
    <w:rsid w:val="3CC4A0C3"/>
    <w:rsid w:val="3DCE63BF"/>
    <w:rsid w:val="3EA15FDD"/>
    <w:rsid w:val="4043AAB9"/>
    <w:rsid w:val="4092D4A3"/>
    <w:rsid w:val="40F907CA"/>
    <w:rsid w:val="41065BB1"/>
    <w:rsid w:val="46D01A52"/>
    <w:rsid w:val="48046536"/>
    <w:rsid w:val="4C11B245"/>
    <w:rsid w:val="4D0FE63C"/>
    <w:rsid w:val="50CA9105"/>
    <w:rsid w:val="516BD315"/>
    <w:rsid w:val="51DA31A1"/>
    <w:rsid w:val="51DA31A1"/>
    <w:rsid w:val="5266B7E1"/>
    <w:rsid w:val="52E39789"/>
    <w:rsid w:val="559F4115"/>
    <w:rsid w:val="559F4115"/>
    <w:rsid w:val="57AE8968"/>
    <w:rsid w:val="581B5286"/>
    <w:rsid w:val="5C73BF20"/>
    <w:rsid w:val="63070F9D"/>
    <w:rsid w:val="63B89D9B"/>
    <w:rsid w:val="6479053A"/>
    <w:rsid w:val="69F31677"/>
    <w:rsid w:val="6B0161E9"/>
    <w:rsid w:val="6D06CA1C"/>
    <w:rsid w:val="6EAD435C"/>
    <w:rsid w:val="6F2ECEC5"/>
    <w:rsid w:val="6F5657AF"/>
    <w:rsid w:val="70A31B59"/>
    <w:rsid w:val="755B75E2"/>
    <w:rsid w:val="75CBBD7C"/>
    <w:rsid w:val="763F88B1"/>
    <w:rsid w:val="78169B1D"/>
    <w:rsid w:val="7AEEA60B"/>
    <w:rsid w:val="7ED84203"/>
  </w:rsids>
  <w14:docId w14:val="743F3A96"/>
  <w15:docId w15:val="{A50A2287-07A2-47A0-A787-5114ACD95AFB}"/>
</w:settings>
</file>

<file path=word/styles.xml><?xml version="1.0" encoding="utf-8"?>
<w:styles xmlns:w14="http://schemas.microsoft.com/office/word/2010/wordml" xmlns:wp14="http://schemas.microsoft.com/office/word/2010/wordprocessingDrawing" xmlns:w="http://schemas.openxmlformats.org/wordprocessingml/2006/main" xmlns:mc="http://schemas.openxmlformats.org/markup-compatibility/2006" mc:Ignorable="w14 wp14">
  <w:docDefaults>
    <w:rPrDefault>
      <w:rPr>
        <w:rFonts w:ascii="Calibri" w:hAnsi="Calibri" w:eastAsia="Calibri" w:cs="Calibri"/>
        <w:sz w:val="22"/>
        <w:szCs w:val="22"/>
        <w:lang w:val="en-US"/>
      </w:rPr>
    </w:rPrDefault>
    <w:pPrDefault>
      <w:pPr>
        <w:spacing w:after="160" w:line="259" w:lineRule="auto"/>
      </w:pPr>
    </w:pPrDefault>
  </w:docDefaults>
  <w:style w:type="paragraph" w:styleId="Normal" w:default="1">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color="A0A0A0" w:sz="12" w:space="8"/>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Comment Text"/>
    <w:basedOn w:val="Normal"/>
    <w:link w:val="CommentTextChar"/>
    <w:pPr>
      <w:spacing w:line="240" w:lineRule="auto"/>
    </w:pPr>
    <w:rPr>
      <w:sz w:val="20"/>
      <w:szCs w:val="20"/>
    </w:rPr>
  </w:style>
  <w:style w:type="character" w:styleId="CommentReference">
    <w:name w:val="Comment Reference"/>
    <w:rPr>
      <w:sz w:val="16"/>
      <w:szCs w:val="16"/>
    </w:rPr>
  </w:style>
  <w:style w:type="table" w:styleId="TableNormal" w:default="1">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ZaidIsamit/RaspberryPi" TargetMode="External"/><Relationship Id="rId4" Type="http://schemas.openxmlformats.org/officeDocument/2006/relationships/hyperlink" Target="https://raspberry-pi-y1p2.vercel.app" TargetMode="External"/><Relationship Id="rId5" Type="http://schemas.openxmlformats.org/officeDocument/2006/relationships/image" Target="media/image1.png"/><Relationship Id="rId6" Type="http://schemas.openxmlformats.org/officeDocument/2006/relationships/image" Target="media/image2.jpeg"/><Relationship Id="rId7" Type="http://schemas.openxmlformats.org/officeDocument/2006/relationships/image" Target="media/image3.jpeg"/><Relationship Id="rId8" Type="http://schemas.openxmlformats.org/officeDocument/2006/relationships/image" Target="media/image4.png"/><Relationship Id="rId9" Type="http://schemas.openxmlformats.org/officeDocument/2006/relationships/hyperlink" Target="https://github.com/ZaidIsamit/RaspberryPi/blob/main/docs/DESPLIEGUE.md" TargetMode="External"/><Relationship Id="rId10" Type="http://schemas.openxmlformats.org/officeDocument/2006/relationships/hyperlink" Target="https://firebase.google.com/docs/firestore/quotas" TargetMode="External"/><Relationship Id="rId11" Type="http://schemas.openxmlformats.org/officeDocument/2006/relationships/hyperlink" Target="https://firebase.google.com/pricing?hl=es-419" TargetMode="External"/><Relationship Id="rId12" Type="http://schemas.openxmlformats.org/officeDocument/2006/relationships/hyperlink" Target="https://vercel.com/docs/limits/fair-use-guidelines" TargetMode="External"/><Relationship Id="rId13" Type="http://schemas.openxmlformats.org/officeDocument/2006/relationships/hyperlink" Target="https://calculator.aws" TargetMode="External"/><Relationship Id="rId14" Type="http://schemas.openxmlformats.org/officeDocument/2006/relationships/hyperlink" Target="https://azure.microsoft.com/pricing/calculator" TargetMode="External"/><Relationship Id="rId15" Type="http://schemas.openxmlformats.org/officeDocument/2006/relationships/hyperlink" Target="https://vercel.com/pricing" TargetMode="External"/><Relationship Id="rId16" Type="http://schemas.openxmlformats.org/officeDocument/2006/relationships/image" Target="media/image5.jpeg"/><Relationship Id="rId17" Type="http://schemas.openxmlformats.org/officeDocument/2006/relationships/image" Target="media/image6.png"/><Relationship Id="rId18" Type="http://schemas.openxmlformats.org/officeDocument/2006/relationships/hyperlink" Target="https://cloud.google.com/firestore/pricing" TargetMode="External"/><Relationship Id="rId19" Type="http://schemas.openxmlformats.org/officeDocument/2006/relationships/hyperlink" Target="https://azure.microsoft.com/pricing/details/app-service/linux/" TargetMode="External"/><Relationship Id="rId20" Type="http://schemas.openxmlformats.org/officeDocument/2006/relationships/hyperlink" Target="https://prices.azure.com/api/retail/prices" TargetMode="External"/><Relationship Id="rId21" Type="http://schemas.openxmlformats.org/officeDocument/2006/relationships/hyperlink" Target="https://aws.amazon.com/ec2/pricing/on-demand/" TargetMode="External"/><Relationship Id="rId22" Type="http://schemas.openxmlformats.org/officeDocument/2006/relationships/hyperlink" Target="https://aws.amazon.com/ebs/pricing/" TargetMode="External"/><Relationship Id="Rbe8e663194f5449b" Type="http://schemas.openxmlformats.org/officeDocument/2006/relationships/settings" Target="settings.xml"/><Relationship Id="rId2045343017" Type="http://schemas.openxmlformats.org/officeDocument/2006/relationships/image" Target="../media/image4.png"/><Relationship Id="rId1423123438" Type="http://schemas.openxmlformats.org/officeDocument/2006/relationships/image" Target="../media/image5.png"/><Relationship Id="rId1583387659" Type="http://schemas.openxmlformats.org/officeDocument/2006/relationships/image" Target="../media/image6.png"/><Relationship Id="rId741040233" Type="http://schemas.openxmlformats.org/officeDocument/2006/relationships/image" Target="../media/image7.png"/><Relationship Id="rId677456926" Type="http://schemas.openxmlformats.org/officeDocument/2006/relationships/image" Target="../media/image8.png"/><Relationship Id="rId826485713"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jpeg"/><Relationship Id="rId25" Type="http://schemas.openxmlformats.org/officeDocument/2006/relationships/image" Target="media/image12.jpeg"/></Relationships>
</file>

<file path=docProps/app.xml><?xml version="1.0" encoding="utf-8"?>
<ap:Properties xmlns="http://schemas.openxmlformats.org/officeDocument/2006/extended-properties" xmlns:ap="http://schemas.openxmlformats.org/officeDocument/2006/extended-properties">
  <ap:Application>Microsoft Word for the web</ap:Application>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Informe Solemne 1 — Smart Campus IoT</dc:title>
  <dc:description>Claude Docs node/37bd9209-f45b@42 docx-w7</dc:description>
  <revision>44</revision>
  <lastModifiedBy>CARMONA AGUILERA AGUSTÍN S</lastModifiedBy>
  <dcterms:modified xsi:type="dcterms:W3CDTF">2026-10-28T04:16:49.9765761Z</dcterms:modified>
</coreProperties>
</file>