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E0CC5" w:rsidP="008616BA">
      <w:pPr>
        <w:pStyle w:val="Encabezado"/>
        <w:jc w:val="center"/>
        <w:outlineLvl w:val="0"/>
        <w:rPr>
          <w:b/>
          <w:bCs/>
        </w:rPr>
      </w:pPr>
      <w:r w:rsidRPr="00BE0CC5">
        <w:rPr>
          <w:b/>
          <w:bCs/>
        </w:rPr>
        <w:t xml:space="preserve">UNIDAD </w:t>
      </w:r>
      <w:r w:rsidR="00AE4FBD">
        <w:rPr>
          <w:b/>
          <w:bCs/>
        </w:rPr>
        <w:t>6</w:t>
      </w:r>
      <w:r w:rsidRPr="00BE0CC5">
        <w:rPr>
          <w:b/>
          <w:bCs/>
        </w:rPr>
        <w:t xml:space="preserve">. </w:t>
      </w:r>
      <w:r w:rsidR="009A77AE">
        <w:rPr>
          <w:b/>
          <w:bCs/>
        </w:rPr>
        <w:t xml:space="preserve">Tablas y </w:t>
      </w:r>
      <w:r w:rsidR="00FB2E1C">
        <w:rPr>
          <w:b/>
          <w:bCs/>
        </w:rPr>
        <w:t>Formulario</w:t>
      </w:r>
      <w:r w:rsidR="000739D2">
        <w:rPr>
          <w:b/>
          <w:bCs/>
        </w:rPr>
        <w:t>s</w:t>
      </w:r>
      <w:r w:rsidR="00152FEA">
        <w:rPr>
          <w:b/>
          <w:bCs/>
        </w:rPr>
        <w:t>.</w:t>
      </w:r>
      <w:r w:rsidRPr="00BE0CC5">
        <w:rPr>
          <w:b/>
          <w:bCs/>
        </w:rPr>
        <w:t xml:space="preserve"> </w:t>
      </w:r>
      <w:r w:rsidR="00A87D1D">
        <w:rPr>
          <w:b/>
          <w:bCs/>
        </w:rPr>
        <w:t>2</w:t>
      </w:r>
      <w:r w:rsidR="009A77AE">
        <w:rPr>
          <w:b/>
          <w:bCs/>
        </w:rPr>
        <w:t>3</w:t>
      </w:r>
      <w:r w:rsidR="00F50E98">
        <w:rPr>
          <w:b/>
          <w:bCs/>
        </w:rPr>
        <w:t xml:space="preserve"> de </w:t>
      </w:r>
      <w:r w:rsidR="009A77AE">
        <w:rPr>
          <w:b/>
          <w:bCs/>
        </w:rPr>
        <w:t>febrero de 2022</w:t>
      </w:r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0D3F09" w:rsidRDefault="004B2B84" w:rsidP="00116B12">
      <w:pPr>
        <w:pStyle w:val="Encabezado"/>
        <w:jc w:val="both"/>
        <w:outlineLvl w:val="0"/>
      </w:pPr>
      <w:r>
        <w:t xml:space="preserve">La tienda de disfraces </w:t>
      </w:r>
      <w:proofErr w:type="spellStart"/>
      <w:r w:rsidR="00116B12">
        <w:rPr>
          <w:i/>
        </w:rPr>
        <w:t>NoMePongoEsoNiLoc</w:t>
      </w:r>
      <w:proofErr w:type="spellEnd"/>
      <w:r w:rsidR="00116B12">
        <w:rPr>
          <w:i/>
        </w:rPr>
        <w:t>@</w:t>
      </w:r>
      <w:r w:rsidR="00116B12">
        <w:t xml:space="preserve"> va a lanzar estos carnavales un nuevo servicio de alquiler de disfraces que permita la reserva de un disfraz determinado desde cualquier tipo de dispositivo con conexión a Internet.</w:t>
      </w:r>
      <w:r w:rsidR="000739D2">
        <w:t xml:space="preserve"> Para ello n</w:t>
      </w:r>
      <w:r w:rsidR="00FB2E1C">
        <w:t>ecesitan crear un</w:t>
      </w:r>
      <w:r w:rsidR="009A77AE">
        <w:t>a página de pedidos con un</w:t>
      </w:r>
      <w:r w:rsidR="00FB2E1C">
        <w:t xml:space="preserve"> formular</w:t>
      </w:r>
      <w:r w:rsidR="000739D2">
        <w:t xml:space="preserve">io </w:t>
      </w:r>
      <w:r w:rsidR="009A77AE">
        <w:t>y una tabla de tarifas.</w:t>
      </w:r>
    </w:p>
    <w:p w:rsidR="00A834D8" w:rsidRDefault="00A834D8" w:rsidP="00A834D8">
      <w:pPr>
        <w:pStyle w:val="Encabezado"/>
        <w:ind w:left="720"/>
        <w:jc w:val="both"/>
        <w:outlineLvl w:val="0"/>
      </w:pPr>
    </w:p>
    <w:p w:rsidR="009A77AE" w:rsidRDefault="00087C2D" w:rsidP="009A77AE">
      <w:pPr>
        <w:pStyle w:val="Encabezado"/>
        <w:jc w:val="both"/>
        <w:outlineLvl w:val="0"/>
      </w:pPr>
      <w:r>
        <w:t>En los recursos de la prueba</w:t>
      </w:r>
      <w:r>
        <w:t>, d</w:t>
      </w:r>
      <w:r w:rsidR="009A77AE">
        <w:t xml:space="preserve">ispones de un esqueleto del código. Algunos elementos ya están hechos, pero pueden estar incompletos. Para otros elementos, faltan las etiquetas. </w:t>
      </w:r>
      <w:proofErr w:type="gramStart"/>
      <w:r w:rsidR="009A77AE">
        <w:t>Sustituye las etiquetas &lt;?</w:t>
      </w:r>
      <w:proofErr w:type="gramEnd"/>
      <w:r w:rsidR="009A77AE">
        <w:t>&gt; por la</w:t>
      </w:r>
      <w:r w:rsidR="009E68F0">
        <w:t>s</w:t>
      </w:r>
      <w:r w:rsidR="009A77AE">
        <w:t xml:space="preserve"> etiqueta</w:t>
      </w:r>
      <w:r w:rsidR="009E68F0">
        <w:t>s</w:t>
      </w:r>
      <w:r w:rsidR="009A77AE">
        <w:t xml:space="preserve"> que corresponda</w:t>
      </w:r>
      <w:r w:rsidR="009E68F0">
        <w:t>n</w:t>
      </w:r>
      <w:r w:rsidR="009A77AE">
        <w:t>.</w:t>
      </w:r>
    </w:p>
    <w:p w:rsidR="00087C2D" w:rsidRDefault="00087C2D" w:rsidP="009A77AE">
      <w:pPr>
        <w:pStyle w:val="Encabezado"/>
        <w:jc w:val="both"/>
        <w:outlineLvl w:val="0"/>
      </w:pPr>
    </w:p>
    <w:p w:rsidR="00087C2D" w:rsidRDefault="00087C2D" w:rsidP="009A77AE">
      <w:pPr>
        <w:pStyle w:val="Encabezado"/>
        <w:jc w:val="both"/>
        <w:outlineLvl w:val="0"/>
      </w:pPr>
      <w:r>
        <w:t>En los recursos de la prueba, dispones de una captura con u</w:t>
      </w:r>
      <w:r>
        <w:t>na idea para el diseño general de la página, aunque tienes libertad para el aspecto estético (posicionamiento, colores, fuentes, márgenes, bordes, etc…</w:t>
      </w:r>
      <w:bookmarkStart w:id="0" w:name="_GoBack"/>
      <w:bookmarkEnd w:id="0"/>
      <w:r>
        <w:t>):</w:t>
      </w:r>
    </w:p>
    <w:p w:rsidR="009A77AE" w:rsidRDefault="009A77AE" w:rsidP="009A77AE">
      <w:pPr>
        <w:pStyle w:val="Encabezado"/>
        <w:ind w:left="720"/>
        <w:jc w:val="both"/>
        <w:outlineLvl w:val="0"/>
      </w:pPr>
    </w:p>
    <w:p w:rsidR="009A77AE" w:rsidRPr="009A77AE" w:rsidRDefault="009A77AE" w:rsidP="009A77AE">
      <w:pPr>
        <w:pStyle w:val="Encabezado"/>
        <w:jc w:val="both"/>
        <w:outlineLvl w:val="0"/>
        <w:rPr>
          <w:b/>
        </w:rPr>
      </w:pPr>
      <w:r w:rsidRPr="009A77AE">
        <w:rPr>
          <w:b/>
        </w:rPr>
        <w:t>EJERCICIO 1. FORMULARIO</w:t>
      </w:r>
    </w:p>
    <w:p w:rsidR="000649DA" w:rsidRDefault="000649DA" w:rsidP="000D3F09">
      <w:pPr>
        <w:pStyle w:val="Encabezado"/>
        <w:numPr>
          <w:ilvl w:val="1"/>
          <w:numId w:val="4"/>
        </w:numPr>
        <w:jc w:val="both"/>
        <w:outlineLvl w:val="0"/>
      </w:pPr>
      <w:r>
        <w:t xml:space="preserve">Para </w:t>
      </w:r>
      <w:r w:rsidR="00116B12">
        <w:t>alquilar el disfraz</w:t>
      </w:r>
      <w:r w:rsidR="00A87D1D">
        <w:t xml:space="preserve"> </w:t>
      </w:r>
      <w:r>
        <w:t>se tienen las siguientes opciones:</w:t>
      </w:r>
    </w:p>
    <w:p w:rsidR="000649DA" w:rsidRDefault="000649DA" w:rsidP="000649DA">
      <w:pPr>
        <w:pStyle w:val="Encabezado"/>
        <w:numPr>
          <w:ilvl w:val="2"/>
          <w:numId w:val="4"/>
        </w:numPr>
        <w:jc w:val="both"/>
        <w:outlineLvl w:val="0"/>
      </w:pPr>
      <w:r>
        <w:t>Hay que elegir (de un desplegable)</w:t>
      </w:r>
      <w:r w:rsidR="00116B12">
        <w:t xml:space="preserve"> el tipo de alquiler que se desea realizar (</w:t>
      </w:r>
      <w:r w:rsidR="00116B12">
        <w:rPr>
          <w:i/>
        </w:rPr>
        <w:t xml:space="preserve">disfraz completo, </w:t>
      </w:r>
      <w:r w:rsidR="00E67EAD">
        <w:rPr>
          <w:i/>
        </w:rPr>
        <w:t xml:space="preserve">solo </w:t>
      </w:r>
      <w:r w:rsidR="00116B12">
        <w:rPr>
          <w:i/>
        </w:rPr>
        <w:t>máscara</w:t>
      </w:r>
      <w:r w:rsidR="00E67EAD">
        <w:rPr>
          <w:i/>
        </w:rPr>
        <w:t>, solo traje)</w:t>
      </w:r>
      <w:r>
        <w:t>.</w:t>
      </w:r>
      <w:r w:rsidR="00D3424C">
        <w:t xml:space="preserve"> Campo obligatorio</w:t>
      </w:r>
    </w:p>
    <w:p w:rsidR="000649DA" w:rsidRDefault="000649DA" w:rsidP="000649DA">
      <w:pPr>
        <w:pStyle w:val="Encabezado"/>
        <w:numPr>
          <w:ilvl w:val="2"/>
          <w:numId w:val="4"/>
        </w:numPr>
        <w:jc w:val="both"/>
        <w:outlineLvl w:val="0"/>
      </w:pPr>
      <w:r>
        <w:t xml:space="preserve">Hay que elegir (de un </w:t>
      </w:r>
      <w:proofErr w:type="spellStart"/>
      <w:r>
        <w:t>radiobutton</w:t>
      </w:r>
      <w:proofErr w:type="spellEnd"/>
      <w:r>
        <w:t xml:space="preserve">) </w:t>
      </w:r>
      <w:r w:rsidR="00116B12">
        <w:t>el género de la persona que lo alquila (</w:t>
      </w:r>
      <w:r w:rsidR="00116B12">
        <w:rPr>
          <w:i/>
        </w:rPr>
        <w:t>Hombre, Mujer, No binario</w:t>
      </w:r>
      <w:r w:rsidR="00116B12">
        <w:t>).</w:t>
      </w:r>
      <w:r w:rsidR="00D3424C">
        <w:t xml:space="preserve"> Campo obligatorio</w:t>
      </w:r>
    </w:p>
    <w:p w:rsidR="00732048" w:rsidRDefault="00732048" w:rsidP="000649DA">
      <w:pPr>
        <w:pStyle w:val="Encabezado"/>
        <w:numPr>
          <w:ilvl w:val="2"/>
          <w:numId w:val="4"/>
        </w:numPr>
        <w:jc w:val="both"/>
        <w:outlineLvl w:val="0"/>
      </w:pPr>
      <w:r>
        <w:t>El cliente debe indicar las fechas y horas de inicio y de fin del alquiler. Campo obligatorio</w:t>
      </w:r>
    </w:p>
    <w:p w:rsidR="000649DA" w:rsidRPr="009A77AE" w:rsidRDefault="000B543C" w:rsidP="000649DA">
      <w:pPr>
        <w:pStyle w:val="Encabezado"/>
        <w:numPr>
          <w:ilvl w:val="2"/>
          <w:numId w:val="4"/>
        </w:numPr>
        <w:jc w:val="both"/>
        <w:outlineLvl w:val="0"/>
        <w:rPr>
          <w:b/>
        </w:rPr>
      </w:pPr>
      <w:r>
        <w:t>Para facilitar la búsqueda de disfraz, el cliente puede elegir la temática del mismo, pudiendo marcar tantas opciones como desee</w:t>
      </w:r>
      <w:r w:rsidR="00A87D1D">
        <w:t xml:space="preserve"> </w:t>
      </w:r>
      <w:r w:rsidR="000649DA">
        <w:t>(</w:t>
      </w:r>
      <w:r w:rsidR="00614911">
        <w:t>ver los tipos en el código</w:t>
      </w:r>
      <w:r w:rsidR="000649DA">
        <w:t>).</w:t>
      </w:r>
      <w:r w:rsidR="00D3424C">
        <w:t xml:space="preserve"> </w:t>
      </w:r>
      <w:r w:rsidR="00D3424C" w:rsidRPr="009A77AE">
        <w:rPr>
          <w:b/>
        </w:rPr>
        <w:t>Para ahorrar espacio, tod</w:t>
      </w:r>
      <w:r w:rsidR="00174733" w:rsidRPr="009A77AE">
        <w:rPr>
          <w:b/>
        </w:rPr>
        <w:t>a</w:t>
      </w:r>
      <w:r w:rsidR="00D3424C" w:rsidRPr="009A77AE">
        <w:rPr>
          <w:b/>
        </w:rPr>
        <w:t>s est</w:t>
      </w:r>
      <w:r w:rsidR="00174733" w:rsidRPr="009A77AE">
        <w:rPr>
          <w:b/>
        </w:rPr>
        <w:t>a</w:t>
      </w:r>
      <w:r w:rsidR="00D3424C" w:rsidRPr="009A77AE">
        <w:rPr>
          <w:b/>
        </w:rPr>
        <w:t xml:space="preserve">s </w:t>
      </w:r>
      <w:r w:rsidRPr="009A77AE">
        <w:rPr>
          <w:b/>
        </w:rPr>
        <w:t>opciones</w:t>
      </w:r>
      <w:r w:rsidR="00D3424C" w:rsidRPr="009A77AE">
        <w:rPr>
          <w:b/>
        </w:rPr>
        <w:t xml:space="preserve"> deben mostrarse en 4 columnas.</w:t>
      </w:r>
    </w:p>
    <w:p w:rsidR="00D3424C" w:rsidRDefault="00D3424C" w:rsidP="000649DA">
      <w:pPr>
        <w:pStyle w:val="Encabezado"/>
        <w:numPr>
          <w:ilvl w:val="2"/>
          <w:numId w:val="4"/>
        </w:numPr>
        <w:jc w:val="both"/>
        <w:outlineLvl w:val="0"/>
      </w:pPr>
      <w:r>
        <w:t>Existirá un campo de texto libre para peticiones especiales.</w:t>
      </w:r>
    </w:p>
    <w:p w:rsidR="000649DA" w:rsidRDefault="000649DA" w:rsidP="000649DA">
      <w:pPr>
        <w:pStyle w:val="Encabezado"/>
        <w:numPr>
          <w:ilvl w:val="1"/>
          <w:numId w:val="4"/>
        </w:numPr>
        <w:jc w:val="both"/>
        <w:outlineLvl w:val="0"/>
      </w:pPr>
      <w:r>
        <w:t xml:space="preserve">Del cliente se deben recabar el nombre, </w:t>
      </w:r>
      <w:r w:rsidR="00732048">
        <w:t>el correo electrónico</w:t>
      </w:r>
      <w:r>
        <w:t xml:space="preserve"> y el teléfono (9 cifras), todos ellos obligatorios.</w:t>
      </w:r>
    </w:p>
    <w:p w:rsidR="000649DA" w:rsidRDefault="000649DA" w:rsidP="000649DA">
      <w:pPr>
        <w:pStyle w:val="Encabezado"/>
        <w:numPr>
          <w:ilvl w:val="1"/>
          <w:numId w:val="4"/>
        </w:numPr>
        <w:jc w:val="both"/>
        <w:outlineLvl w:val="0"/>
      </w:pPr>
      <w:r>
        <w:t>Para el pago son necesarios el número de tarjeta (16 cifras), la fecha de caducidad (mes/año) y el código de seguridad (3 cifras, que se muestran ocultas).</w:t>
      </w:r>
      <w:r w:rsidR="00D3424C">
        <w:t xml:space="preserve"> Estos campos también son obligatorios</w:t>
      </w:r>
    </w:p>
    <w:p w:rsidR="00165BB0" w:rsidRDefault="00165BB0" w:rsidP="000649DA">
      <w:pPr>
        <w:pStyle w:val="Encabezado"/>
        <w:numPr>
          <w:ilvl w:val="1"/>
          <w:numId w:val="4"/>
        </w:numPr>
        <w:jc w:val="both"/>
        <w:outlineLvl w:val="0"/>
      </w:pPr>
      <w:r>
        <w:t xml:space="preserve">Se terminará el formulario con un botón de </w:t>
      </w:r>
      <w:r w:rsidR="00174733">
        <w:t xml:space="preserve">solicitar </w:t>
      </w:r>
      <w:r w:rsidR="00732048">
        <w:t>reserva</w:t>
      </w:r>
      <w:r>
        <w:t xml:space="preserve"> y otro de borrar</w:t>
      </w:r>
    </w:p>
    <w:p w:rsidR="000649DA" w:rsidRDefault="00D3424C" w:rsidP="000649DA">
      <w:pPr>
        <w:pStyle w:val="Encabezado"/>
        <w:numPr>
          <w:ilvl w:val="1"/>
          <w:numId w:val="4"/>
        </w:numPr>
        <w:jc w:val="both"/>
        <w:outlineLvl w:val="0"/>
      </w:pPr>
      <w:r>
        <w:t>Todos los campos deben tener su etiqueta correspondiente.</w:t>
      </w:r>
    </w:p>
    <w:p w:rsidR="00D3424C" w:rsidRDefault="00D3424C" w:rsidP="000649DA">
      <w:pPr>
        <w:pStyle w:val="Encabezado"/>
        <w:numPr>
          <w:ilvl w:val="1"/>
          <w:numId w:val="4"/>
        </w:numPr>
        <w:jc w:val="both"/>
        <w:outlineLvl w:val="0"/>
      </w:pPr>
      <w:r>
        <w:t>Es conveniente agrupar campos similares.</w:t>
      </w:r>
    </w:p>
    <w:p w:rsidR="0089144F" w:rsidRDefault="0089144F" w:rsidP="0089144F">
      <w:pPr>
        <w:pStyle w:val="Encabezado"/>
        <w:jc w:val="both"/>
        <w:outlineLvl w:val="0"/>
      </w:pPr>
    </w:p>
    <w:p w:rsidR="009D639A" w:rsidRDefault="009D639A" w:rsidP="009D639A">
      <w:pPr>
        <w:pStyle w:val="Encabezado"/>
        <w:jc w:val="both"/>
        <w:outlineLvl w:val="0"/>
        <w:rPr>
          <w:rFonts w:ascii="Times New Roman" w:hAnsi="Times New Roman"/>
          <w:kern w:val="2"/>
        </w:rPr>
      </w:pPr>
      <w:r>
        <w:t>Con estas condiciones, se pide:</w:t>
      </w:r>
    </w:p>
    <w:p w:rsidR="009D639A" w:rsidRDefault="009D639A" w:rsidP="009D639A">
      <w:pPr>
        <w:pStyle w:val="Encabezado"/>
        <w:jc w:val="both"/>
        <w:outlineLvl w:val="0"/>
      </w:pPr>
    </w:p>
    <w:p w:rsidR="009D639A" w:rsidRDefault="009D639A" w:rsidP="009D639A">
      <w:pPr>
        <w:pStyle w:val="Encabezado"/>
        <w:numPr>
          <w:ilvl w:val="0"/>
          <w:numId w:val="10"/>
        </w:numPr>
        <w:jc w:val="both"/>
        <w:outlineLvl w:val="0"/>
      </w:pPr>
      <w:r>
        <w:t>Diseñar el formulario básico (usando las etiquet</w:t>
      </w:r>
      <w:r w:rsidR="00174733">
        <w:t xml:space="preserve">as </w:t>
      </w:r>
      <w:proofErr w:type="spellStart"/>
      <w:r w:rsidR="00174733">
        <w:t>fieldset</w:t>
      </w:r>
      <w:proofErr w:type="spellEnd"/>
      <w:r w:rsidR="00174733">
        <w:t xml:space="preserve">, </w:t>
      </w:r>
      <w:proofErr w:type="spellStart"/>
      <w:r w:rsidR="00174733">
        <w:t>legend</w:t>
      </w:r>
      <w:proofErr w:type="spellEnd"/>
      <w:r w:rsidR="00174733">
        <w:t xml:space="preserve"> y </w:t>
      </w:r>
      <w:proofErr w:type="spellStart"/>
      <w:r w:rsidR="00174733">
        <w:t>label</w:t>
      </w:r>
      <w:proofErr w:type="spellEnd"/>
      <w:r w:rsidR="00174733">
        <w:t xml:space="preserve">). </w:t>
      </w:r>
    </w:p>
    <w:p w:rsidR="009D639A" w:rsidRDefault="009D639A" w:rsidP="009D639A">
      <w:pPr>
        <w:pStyle w:val="Encabezado"/>
        <w:numPr>
          <w:ilvl w:val="0"/>
          <w:numId w:val="10"/>
        </w:numPr>
        <w:jc w:val="both"/>
        <w:outlineLvl w:val="0"/>
      </w:pPr>
      <w:r>
        <w:t xml:space="preserve">Dar estilo al formulario, aplicando al menos un borde y un fondo a cada grupo de campos del formulario </w:t>
      </w:r>
    </w:p>
    <w:p w:rsidR="00174733" w:rsidRDefault="009D639A" w:rsidP="009D639A">
      <w:pPr>
        <w:pStyle w:val="Encabezado"/>
        <w:numPr>
          <w:ilvl w:val="0"/>
          <w:numId w:val="10"/>
        </w:numPr>
        <w:jc w:val="both"/>
        <w:outlineLvl w:val="0"/>
      </w:pPr>
      <w:r>
        <w:t xml:space="preserve">Aplicar </w:t>
      </w:r>
      <w:r w:rsidR="00174733">
        <w:t xml:space="preserve">las siguientes </w:t>
      </w:r>
      <w:r>
        <w:t>transformaciones a los campos del formulario cuando se producen eventos</w:t>
      </w:r>
      <w:r w:rsidR="00174733">
        <w:t xml:space="preserve"> </w:t>
      </w:r>
    </w:p>
    <w:p w:rsidR="00174733" w:rsidRDefault="00174733" w:rsidP="00174733">
      <w:pPr>
        <w:pStyle w:val="Encabezado"/>
        <w:numPr>
          <w:ilvl w:val="1"/>
          <w:numId w:val="10"/>
        </w:numPr>
        <w:jc w:val="both"/>
        <w:outlineLvl w:val="0"/>
      </w:pPr>
      <w:r>
        <w:t>Cambio de apariencia mientras se escribe en un</w:t>
      </w:r>
      <w:r w:rsidR="009D639A">
        <w:t xml:space="preserve"> campo </w:t>
      </w:r>
    </w:p>
    <w:p w:rsidR="009A77AE" w:rsidRDefault="00174733" w:rsidP="00174733">
      <w:pPr>
        <w:pStyle w:val="Encabezado"/>
        <w:numPr>
          <w:ilvl w:val="1"/>
          <w:numId w:val="10"/>
        </w:numPr>
        <w:jc w:val="both"/>
        <w:outlineLvl w:val="0"/>
      </w:pPr>
      <w:r>
        <w:t xml:space="preserve">En la lista de opciones, cambiar de apariencia el texto </w:t>
      </w:r>
      <w:r w:rsidR="00670AFE">
        <w:t xml:space="preserve">cuando se haya </w:t>
      </w:r>
      <w:r w:rsidR="00670AFE">
        <w:lastRenderedPageBreak/>
        <w:t>seleccionado una opción</w:t>
      </w:r>
      <w:r w:rsidR="009A77AE">
        <w:t xml:space="preserve"> </w:t>
      </w:r>
    </w:p>
    <w:p w:rsidR="009D639A" w:rsidRDefault="009A77AE" w:rsidP="009A77AE">
      <w:pPr>
        <w:pStyle w:val="Encabezado"/>
        <w:ind w:left="1440"/>
        <w:jc w:val="both"/>
        <w:outlineLvl w:val="0"/>
      </w:pPr>
      <w:r>
        <w:t>(</w:t>
      </w:r>
      <w:r w:rsidR="009E68F0">
        <w:rPr>
          <w:i/>
        </w:rPr>
        <w:t>Pista</w:t>
      </w:r>
      <w:r>
        <w:rPr>
          <w:i/>
        </w:rPr>
        <w:t xml:space="preserve"> para el apartado b: considera el uso</w:t>
      </w:r>
      <w:r w:rsidR="009E68F0">
        <w:rPr>
          <w:i/>
        </w:rPr>
        <w:t xml:space="preserve"> combinado de selectores de atributo y</w:t>
      </w:r>
      <w:r>
        <w:rPr>
          <w:i/>
        </w:rPr>
        <w:t xml:space="preserve"> del selector jerárquico +)</w:t>
      </w:r>
    </w:p>
    <w:p w:rsidR="009D639A" w:rsidRDefault="009D639A" w:rsidP="009D639A">
      <w:pPr>
        <w:pStyle w:val="Encabezado"/>
        <w:numPr>
          <w:ilvl w:val="0"/>
          <w:numId w:val="10"/>
        </w:numPr>
        <w:jc w:val="both"/>
        <w:outlineLvl w:val="0"/>
      </w:pPr>
      <w:r>
        <w:t xml:space="preserve">Situar el formulario en el centro de una página, con un borde principal que lo englobe entero, y bajo una cabecera </w:t>
      </w:r>
    </w:p>
    <w:p w:rsidR="009D639A" w:rsidRDefault="009D639A" w:rsidP="009D639A">
      <w:pPr>
        <w:pStyle w:val="Encabezado"/>
        <w:jc w:val="both"/>
        <w:outlineLvl w:val="0"/>
      </w:pPr>
    </w:p>
    <w:p w:rsidR="009A77AE" w:rsidRPr="009A77AE" w:rsidRDefault="009A77AE" w:rsidP="009A77AE">
      <w:pPr>
        <w:pStyle w:val="Encabezado"/>
        <w:jc w:val="both"/>
        <w:outlineLvl w:val="0"/>
        <w:rPr>
          <w:b/>
        </w:rPr>
      </w:pPr>
      <w:r w:rsidRPr="009A77AE">
        <w:rPr>
          <w:b/>
        </w:rPr>
        <w:t xml:space="preserve">EJERCICIO </w:t>
      </w:r>
      <w:r>
        <w:rPr>
          <w:b/>
        </w:rPr>
        <w:t>2</w:t>
      </w:r>
      <w:r w:rsidRPr="009A77AE">
        <w:rPr>
          <w:b/>
        </w:rPr>
        <w:t xml:space="preserve">. </w:t>
      </w:r>
      <w:r>
        <w:rPr>
          <w:b/>
        </w:rPr>
        <w:t>TABLA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La tabla ocupa el 65% del ancho, está centrada y tiene un título (que forma parte de la tabla) cuyo tamaño de fuente es 1.5 veces el tamaño por defecto.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La primera fila de la tabla conforma la cabecera y tiene una apariencia algo diferente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El reparto aproximado del ancho de las celdas es de un 55% para la primera columna y un 15% para cada una de las restantes.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El texto de las celdas está centrado, tanto horizontal como verticalmente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La fila del pie de tabla tiene el texto justificado a la izquierda y un tamaño de fuente es 0.7 veces el tamaño por defecto.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Como puedes ver en el modelo, algunas celdas están combinadas.</w:t>
      </w:r>
    </w:p>
    <w:p w:rsidR="00614911" w:rsidRDefault="00614911" w:rsidP="00614911">
      <w:pPr>
        <w:pStyle w:val="Encabezado"/>
        <w:jc w:val="both"/>
        <w:outlineLvl w:val="0"/>
      </w:pPr>
    </w:p>
    <w:p w:rsidR="00614911" w:rsidRDefault="00614911" w:rsidP="00614911">
      <w:pPr>
        <w:pStyle w:val="Encabezado"/>
        <w:jc w:val="both"/>
        <w:outlineLvl w:val="0"/>
        <w:rPr>
          <w:rFonts w:ascii="Times New Roman" w:hAnsi="Times New Roman"/>
          <w:kern w:val="2"/>
        </w:rPr>
      </w:pPr>
      <w:r>
        <w:t>Con estas condiciones, se pide:</w:t>
      </w:r>
    </w:p>
    <w:p w:rsidR="00614911" w:rsidRDefault="00614911" w:rsidP="00614911">
      <w:pPr>
        <w:pStyle w:val="Encabezado"/>
        <w:numPr>
          <w:ilvl w:val="0"/>
          <w:numId w:val="13"/>
        </w:numPr>
        <w:jc w:val="both"/>
        <w:outlineLvl w:val="0"/>
      </w:pPr>
      <w:r>
        <w:t xml:space="preserve">Diseñar la tabla (usando las etiquetas propias de tabla, incluidas las semánticas). </w:t>
      </w:r>
    </w:p>
    <w:p w:rsidR="00614911" w:rsidRDefault="00614911" w:rsidP="00614911">
      <w:pPr>
        <w:pStyle w:val="Encabezado"/>
        <w:numPr>
          <w:ilvl w:val="0"/>
          <w:numId w:val="13"/>
        </w:numPr>
        <w:jc w:val="both"/>
        <w:outlineLvl w:val="0"/>
      </w:pPr>
      <w:r>
        <w:t xml:space="preserve">Dar estilo a la tabla, aplicando al menos un borde general a la tabla y un borde más fino a las celdas. </w:t>
      </w:r>
    </w:p>
    <w:p w:rsidR="00614911" w:rsidRDefault="00614911" w:rsidP="00614911">
      <w:pPr>
        <w:pStyle w:val="Encabezado"/>
        <w:numPr>
          <w:ilvl w:val="0"/>
          <w:numId w:val="13"/>
        </w:numPr>
        <w:jc w:val="both"/>
        <w:outlineLvl w:val="0"/>
      </w:pPr>
      <w:r>
        <w:t>Situar la tabla en el centro de la página, con el título de la tabla en la parte superior.</w:t>
      </w:r>
    </w:p>
    <w:p w:rsidR="007C25E7" w:rsidRDefault="007C25E7" w:rsidP="000B34B0">
      <w:pPr>
        <w:pStyle w:val="Encabezado"/>
        <w:pBdr>
          <w:bottom w:val="single" w:sz="12" w:space="1" w:color="auto"/>
        </w:pBdr>
        <w:jc w:val="both"/>
        <w:outlineLvl w:val="0"/>
      </w:pPr>
    </w:p>
    <w:p w:rsidR="00614911" w:rsidRPr="00614911" w:rsidRDefault="00614911" w:rsidP="00614911">
      <w:pPr>
        <w:pStyle w:val="Encabezado"/>
        <w:ind w:left="720"/>
      </w:pPr>
    </w:p>
    <w:p w:rsidR="00614911" w:rsidRPr="00614911" w:rsidRDefault="00614911" w:rsidP="000B34B0">
      <w:pPr>
        <w:pStyle w:val="Encabezado"/>
      </w:pPr>
      <w:r w:rsidRPr="00614911">
        <w:t>INSTRUCCIONES DE ENTREGA</w:t>
      </w:r>
    </w:p>
    <w:p w:rsidR="00614911" w:rsidRPr="00614911" w:rsidRDefault="00614911" w:rsidP="00614911">
      <w:pPr>
        <w:pStyle w:val="Encabezado"/>
      </w:pPr>
    </w:p>
    <w:p w:rsidR="00614911" w:rsidRPr="00614911" w:rsidRDefault="00614911" w:rsidP="00087C2D">
      <w:pPr>
        <w:pStyle w:val="Encabezado"/>
        <w:numPr>
          <w:ilvl w:val="0"/>
          <w:numId w:val="15"/>
        </w:numPr>
        <w:jc w:val="both"/>
        <w:outlineLvl w:val="0"/>
      </w:pPr>
      <w:r w:rsidRPr="00614911">
        <w:t xml:space="preserve">Solamente debes entregar un único documento HTML, que incluya la hoja de estilo y los </w:t>
      </w:r>
      <w:r w:rsidR="000B34B0">
        <w:t>do</w:t>
      </w:r>
      <w:r w:rsidRPr="00614911">
        <w:t>s ejercicios. No entregues un archivo comprimido.</w:t>
      </w:r>
    </w:p>
    <w:p w:rsidR="000B34B0" w:rsidRDefault="000B34B0" w:rsidP="00614911">
      <w:pPr>
        <w:pStyle w:val="Encabezado"/>
        <w:ind w:left="720"/>
      </w:pPr>
    </w:p>
    <w:p w:rsidR="000B34B0" w:rsidRDefault="000B34B0" w:rsidP="000B34B0">
      <w:pPr>
        <w:pStyle w:val="Encabezado"/>
        <w:pBdr>
          <w:bottom w:val="single" w:sz="12" w:space="1" w:color="auto"/>
        </w:pBdr>
      </w:pPr>
    </w:p>
    <w:p w:rsidR="000B34B0" w:rsidRPr="00614911" w:rsidRDefault="000B34B0" w:rsidP="000B34B0">
      <w:pPr>
        <w:pStyle w:val="Encabezado"/>
      </w:pPr>
    </w:p>
    <w:p w:rsidR="000B34B0" w:rsidRDefault="000B34B0" w:rsidP="000B34B0">
      <w:pPr>
        <w:pStyle w:val="Encabezado"/>
        <w:outlineLvl w:val="0"/>
      </w:pPr>
      <w:r>
        <w:t>CRITERIOS DE EVALUACIÓN</w:t>
      </w:r>
    </w:p>
    <w:p w:rsidR="000B34B0" w:rsidRDefault="000B34B0" w:rsidP="000B34B0">
      <w:pPr>
        <w:pStyle w:val="Encabezado"/>
        <w:outlineLvl w:val="0"/>
      </w:pPr>
    </w:p>
    <w:p w:rsidR="00614911" w:rsidRDefault="00614911" w:rsidP="000B34B0">
      <w:pPr>
        <w:pStyle w:val="Encabezado"/>
        <w:outlineLvl w:val="0"/>
      </w:pPr>
      <w:r w:rsidRPr="00614911">
        <w:t>Esta prueba evalúa los siguientes Criterios de Evaluación:</w:t>
      </w:r>
    </w:p>
    <w:p w:rsidR="000B34B0" w:rsidRPr="00614911" w:rsidRDefault="000B34B0" w:rsidP="000B34B0">
      <w:pPr>
        <w:pStyle w:val="Encabezado"/>
        <w:outlineLvl w:val="0"/>
      </w:pPr>
    </w:p>
    <w:p w:rsidR="000B34B0" w:rsidRDefault="000B34B0" w:rsidP="000B34B0">
      <w:pPr>
        <w:pStyle w:val="Encabezado"/>
        <w:numPr>
          <w:ilvl w:val="0"/>
          <w:numId w:val="15"/>
        </w:numPr>
        <w:jc w:val="both"/>
        <w:outlineLvl w:val="0"/>
      </w:pPr>
      <w:r>
        <w:t xml:space="preserve">C.E.9.4 </w:t>
      </w:r>
      <w:r w:rsidRPr="000B34B0">
        <w:t>Se han creado tablas para mostrar datos en un sitio web, utilizando etiquetas semánticas para estructurarlas</w:t>
      </w:r>
    </w:p>
    <w:p w:rsidR="000B34B0" w:rsidRDefault="000B34B0" w:rsidP="000B34B0">
      <w:pPr>
        <w:pStyle w:val="Encabezado"/>
        <w:numPr>
          <w:ilvl w:val="1"/>
          <w:numId w:val="15"/>
        </w:numPr>
        <w:jc w:val="both"/>
        <w:outlineLvl w:val="0"/>
      </w:pPr>
      <w:r>
        <w:t>Uso de etiquetas propias de tabla (2p)</w:t>
      </w:r>
    </w:p>
    <w:p w:rsidR="000B34B0" w:rsidRDefault="000B34B0" w:rsidP="000B34B0">
      <w:pPr>
        <w:pStyle w:val="Encabezado"/>
        <w:numPr>
          <w:ilvl w:val="1"/>
          <w:numId w:val="15"/>
        </w:numPr>
        <w:jc w:val="both"/>
        <w:outlineLvl w:val="0"/>
      </w:pPr>
      <w:r>
        <w:t>Uso de etiquetas semánticas de tabla (</w:t>
      </w:r>
      <w:r w:rsidR="00D05369">
        <w:t>2</w:t>
      </w:r>
      <w:r>
        <w:t>p)</w:t>
      </w:r>
    </w:p>
    <w:p w:rsidR="00D05369" w:rsidRDefault="00D05369" w:rsidP="00D05369">
      <w:pPr>
        <w:pStyle w:val="Encabezado"/>
        <w:numPr>
          <w:ilvl w:val="1"/>
          <w:numId w:val="15"/>
        </w:numPr>
        <w:jc w:val="both"/>
        <w:outlineLvl w:val="0"/>
      </w:pPr>
      <w:r>
        <w:t>Título de la tabla (2p)</w:t>
      </w:r>
    </w:p>
    <w:p w:rsidR="000B34B0" w:rsidRDefault="00D05369" w:rsidP="000B34B0">
      <w:pPr>
        <w:pStyle w:val="Encabezado"/>
        <w:numPr>
          <w:ilvl w:val="1"/>
          <w:numId w:val="15"/>
        </w:numPr>
        <w:jc w:val="both"/>
        <w:outlineLvl w:val="0"/>
      </w:pPr>
      <w:r>
        <w:t>Fusión</w:t>
      </w:r>
      <w:r w:rsidR="00087C2D">
        <w:t xml:space="preserve"> de celdas (1p)</w:t>
      </w:r>
    </w:p>
    <w:p w:rsidR="00087C2D" w:rsidRDefault="00087C2D" w:rsidP="000B34B0">
      <w:pPr>
        <w:pStyle w:val="Encabezado"/>
        <w:numPr>
          <w:ilvl w:val="1"/>
          <w:numId w:val="15"/>
        </w:numPr>
        <w:jc w:val="both"/>
        <w:outlineLvl w:val="0"/>
      </w:pPr>
      <w:r>
        <w:t>Maquetación y posicionamiento de la tabla (1p)</w:t>
      </w:r>
    </w:p>
    <w:p w:rsidR="00087C2D" w:rsidRDefault="00087C2D" w:rsidP="000B34B0">
      <w:pPr>
        <w:pStyle w:val="Encabezado"/>
        <w:numPr>
          <w:ilvl w:val="1"/>
          <w:numId w:val="15"/>
        </w:numPr>
        <w:jc w:val="both"/>
        <w:outlineLvl w:val="0"/>
      </w:pPr>
      <w:r>
        <w:t>Textos y maquetación de celdas (2p)</w:t>
      </w:r>
    </w:p>
    <w:p w:rsidR="000B34B0" w:rsidRDefault="000B34B0" w:rsidP="000B34B0">
      <w:pPr>
        <w:pStyle w:val="Encabezado"/>
        <w:numPr>
          <w:ilvl w:val="0"/>
          <w:numId w:val="15"/>
        </w:numPr>
        <w:jc w:val="both"/>
        <w:outlineLvl w:val="0"/>
      </w:pPr>
      <w:r>
        <w:t xml:space="preserve">C.E.9.5 </w:t>
      </w:r>
      <w:r w:rsidRPr="000B34B0">
        <w:t xml:space="preserve">Se han creado formularios para </w:t>
      </w:r>
      <w:r>
        <w:t>recoger información del usuario</w:t>
      </w:r>
    </w:p>
    <w:p w:rsidR="009E68F0" w:rsidRDefault="009E68F0" w:rsidP="009E68F0">
      <w:pPr>
        <w:pStyle w:val="Encabezado"/>
        <w:numPr>
          <w:ilvl w:val="1"/>
          <w:numId w:val="15"/>
        </w:numPr>
        <w:jc w:val="both"/>
        <w:outlineLvl w:val="0"/>
      </w:pPr>
      <w:r>
        <w:lastRenderedPageBreak/>
        <w:t xml:space="preserve">Configuración de la etiqueta </w:t>
      </w:r>
      <w:proofErr w:type="spellStart"/>
      <w:r>
        <w:t>form</w:t>
      </w:r>
      <w:proofErr w:type="spellEnd"/>
      <w:r>
        <w:t xml:space="preserve"> (1p)</w:t>
      </w:r>
    </w:p>
    <w:p w:rsidR="009E68F0" w:rsidRDefault="009E68F0" w:rsidP="009E68F0">
      <w:pPr>
        <w:pStyle w:val="Encabezado"/>
        <w:numPr>
          <w:ilvl w:val="1"/>
          <w:numId w:val="15"/>
        </w:numPr>
        <w:jc w:val="both"/>
        <w:outlineLvl w:val="0"/>
      </w:pPr>
      <w:r>
        <w:t>Uso de las etiquetas básicas del formulario (</w:t>
      </w:r>
      <w:r w:rsidR="00A613E9">
        <w:t>2</w:t>
      </w:r>
      <w:r>
        <w:t>p)</w:t>
      </w:r>
    </w:p>
    <w:p w:rsidR="009E68F0" w:rsidRDefault="009E68F0" w:rsidP="009E68F0">
      <w:pPr>
        <w:pStyle w:val="Encabezado"/>
        <w:numPr>
          <w:ilvl w:val="1"/>
          <w:numId w:val="15"/>
        </w:numPr>
        <w:jc w:val="both"/>
        <w:outlineLvl w:val="0"/>
      </w:pPr>
      <w:r>
        <w:t>Configuración de los campos de formulario (2p)</w:t>
      </w:r>
    </w:p>
    <w:p w:rsidR="009E68F0" w:rsidRDefault="00A613E9" w:rsidP="009E68F0">
      <w:pPr>
        <w:pStyle w:val="Encabezado"/>
        <w:numPr>
          <w:ilvl w:val="1"/>
          <w:numId w:val="15"/>
        </w:numPr>
        <w:jc w:val="both"/>
        <w:outlineLvl w:val="0"/>
      </w:pPr>
      <w:r>
        <w:t>Diseño</w:t>
      </w:r>
      <w:r w:rsidR="009E68F0">
        <w:t xml:space="preserve"> del formulario (bordes, fondos, textos) (1p)</w:t>
      </w:r>
    </w:p>
    <w:p w:rsidR="009E68F0" w:rsidRDefault="009E68F0" w:rsidP="009E68F0">
      <w:pPr>
        <w:pStyle w:val="Encabezado"/>
        <w:numPr>
          <w:ilvl w:val="1"/>
          <w:numId w:val="15"/>
        </w:numPr>
        <w:jc w:val="both"/>
        <w:outlineLvl w:val="0"/>
      </w:pPr>
      <w:r>
        <w:t>Maquetación del formulario (i</w:t>
      </w:r>
      <w:r w:rsidR="00A613E9">
        <w:t xml:space="preserve">ncluye </w:t>
      </w:r>
      <w:proofErr w:type="spellStart"/>
      <w:r w:rsidR="00A613E9">
        <w:t>checkboxs</w:t>
      </w:r>
      <w:proofErr w:type="spellEnd"/>
      <w:r w:rsidR="00A613E9">
        <w:t xml:space="preserve"> en columnas) (2</w:t>
      </w:r>
      <w:r>
        <w:t>p)</w:t>
      </w:r>
    </w:p>
    <w:p w:rsidR="009E68F0" w:rsidRDefault="009E68F0" w:rsidP="009E68F0">
      <w:pPr>
        <w:pStyle w:val="Encabezado"/>
        <w:numPr>
          <w:ilvl w:val="1"/>
          <w:numId w:val="15"/>
        </w:numPr>
        <w:jc w:val="both"/>
        <w:outlineLvl w:val="0"/>
      </w:pPr>
      <w:r>
        <w:t>Transformaciones (2p)</w:t>
      </w:r>
    </w:p>
    <w:p w:rsidR="00614911" w:rsidRPr="00614911" w:rsidRDefault="00614911" w:rsidP="00614911">
      <w:pPr>
        <w:pStyle w:val="Encabezado"/>
        <w:numPr>
          <w:ilvl w:val="0"/>
          <w:numId w:val="15"/>
        </w:numPr>
        <w:outlineLvl w:val="0"/>
      </w:pPr>
      <w:r w:rsidRPr="00614911">
        <w:t>C.E.2.6 Se han utilizado herramientas en la creación documentos web (10 puntos):</w:t>
      </w:r>
    </w:p>
    <w:p w:rsidR="00614911" w:rsidRPr="00614911" w:rsidRDefault="00614911" w:rsidP="00614911">
      <w:pPr>
        <w:pStyle w:val="Encabezado"/>
        <w:numPr>
          <w:ilvl w:val="1"/>
          <w:numId w:val="15"/>
        </w:numPr>
        <w:outlineLvl w:val="0"/>
      </w:pPr>
      <w:r w:rsidRPr="00614911">
        <w:t>Orden y limpieza del código (4p)</w:t>
      </w:r>
    </w:p>
    <w:p w:rsidR="00614911" w:rsidRPr="00614911" w:rsidRDefault="00614911" w:rsidP="00614911">
      <w:pPr>
        <w:pStyle w:val="Encabezado"/>
        <w:numPr>
          <w:ilvl w:val="1"/>
          <w:numId w:val="15"/>
        </w:numPr>
        <w:outlineLvl w:val="0"/>
      </w:pPr>
      <w:r w:rsidRPr="00614911">
        <w:t>Corrección Sintáctica HTML (5p)</w:t>
      </w:r>
    </w:p>
    <w:p w:rsidR="00614911" w:rsidRPr="00614911" w:rsidRDefault="00614911" w:rsidP="00614911">
      <w:pPr>
        <w:pStyle w:val="Encabezado"/>
        <w:numPr>
          <w:ilvl w:val="1"/>
          <w:numId w:val="15"/>
        </w:numPr>
        <w:outlineLvl w:val="0"/>
      </w:pPr>
      <w:r w:rsidRPr="00614911">
        <w:t>Cumplimiento de las normas de entrega (1p)</w:t>
      </w:r>
    </w:p>
    <w:p w:rsidR="00614911" w:rsidRPr="00614911" w:rsidRDefault="00614911" w:rsidP="00614911">
      <w:pPr>
        <w:pStyle w:val="Encabezado"/>
        <w:numPr>
          <w:ilvl w:val="0"/>
          <w:numId w:val="15"/>
        </w:numPr>
        <w:outlineLvl w:val="0"/>
      </w:pPr>
      <w:r w:rsidRPr="00614911">
        <w:rPr>
          <w:lang w:val="en-US"/>
        </w:rPr>
        <w:t xml:space="preserve">C.E.2.8 Se </w:t>
      </w:r>
      <w:proofErr w:type="spellStart"/>
      <w:r w:rsidRPr="00614911">
        <w:rPr>
          <w:lang w:val="en-US"/>
        </w:rPr>
        <w:t>han</w:t>
      </w:r>
      <w:proofErr w:type="spellEnd"/>
      <w:r w:rsidRPr="00614911">
        <w:rPr>
          <w:lang w:val="en-US"/>
        </w:rPr>
        <w:t xml:space="preserve"> </w:t>
      </w:r>
      <w:proofErr w:type="spellStart"/>
      <w:r w:rsidRPr="00614911">
        <w:rPr>
          <w:lang w:val="en-US"/>
        </w:rPr>
        <w:t>aplicado</w:t>
      </w:r>
      <w:proofErr w:type="spellEnd"/>
      <w:r w:rsidRPr="00614911">
        <w:rPr>
          <w:lang w:val="en-US"/>
        </w:rPr>
        <w:t xml:space="preserve"> </w:t>
      </w:r>
      <w:proofErr w:type="spellStart"/>
      <w:r w:rsidRPr="00614911">
        <w:rPr>
          <w:lang w:val="en-US"/>
        </w:rPr>
        <w:t>hojas</w:t>
      </w:r>
      <w:proofErr w:type="spellEnd"/>
      <w:r w:rsidRPr="00614911">
        <w:rPr>
          <w:lang w:val="en-US"/>
        </w:rPr>
        <w:t xml:space="preserve"> de </w:t>
      </w:r>
      <w:proofErr w:type="spellStart"/>
      <w:r w:rsidRPr="00614911">
        <w:rPr>
          <w:lang w:val="en-US"/>
        </w:rPr>
        <w:t>estilo</w:t>
      </w:r>
      <w:proofErr w:type="spellEnd"/>
      <w:r w:rsidRPr="00614911">
        <w:rPr>
          <w:lang w:val="en-US"/>
        </w:rPr>
        <w:t xml:space="preserve"> </w:t>
      </w:r>
      <w:r w:rsidRPr="00614911">
        <w:t>(10 puntos):</w:t>
      </w:r>
    </w:p>
    <w:p w:rsidR="00614911" w:rsidRPr="00614911" w:rsidRDefault="00614911" w:rsidP="00614911">
      <w:pPr>
        <w:pStyle w:val="Encabezado"/>
        <w:numPr>
          <w:ilvl w:val="1"/>
          <w:numId w:val="15"/>
        </w:numPr>
        <w:outlineLvl w:val="0"/>
      </w:pPr>
      <w:r w:rsidRPr="00614911">
        <w:t>Inclusión de la hoj</w:t>
      </w:r>
      <w:r w:rsidR="00D05369">
        <w:t>a de estilo en la página HTML (1</w:t>
      </w:r>
      <w:r w:rsidRPr="00614911">
        <w:t>p)</w:t>
      </w:r>
    </w:p>
    <w:p w:rsidR="00614911" w:rsidRPr="00614911" w:rsidRDefault="00D05369" w:rsidP="00614911">
      <w:pPr>
        <w:pStyle w:val="Encabezado"/>
        <w:numPr>
          <w:ilvl w:val="1"/>
          <w:numId w:val="15"/>
        </w:numPr>
        <w:outlineLvl w:val="0"/>
      </w:pPr>
      <w:r>
        <w:t>Corrección Sintáctica CSS (2</w:t>
      </w:r>
      <w:r w:rsidR="00614911" w:rsidRPr="00614911">
        <w:t>p)</w:t>
      </w:r>
    </w:p>
    <w:p w:rsidR="00614911" w:rsidRDefault="00614911" w:rsidP="00614911">
      <w:pPr>
        <w:pStyle w:val="Encabezado"/>
        <w:numPr>
          <w:ilvl w:val="1"/>
          <w:numId w:val="15"/>
        </w:numPr>
        <w:outlineLvl w:val="0"/>
      </w:pPr>
      <w:r w:rsidRPr="00614911">
        <w:t>Uso correcto de los selectores básicos y jerárquicos (3p)</w:t>
      </w:r>
    </w:p>
    <w:p w:rsidR="00D05369" w:rsidRPr="00614911" w:rsidRDefault="00D05369" w:rsidP="00614911">
      <w:pPr>
        <w:pStyle w:val="Encabezado"/>
        <w:numPr>
          <w:ilvl w:val="1"/>
          <w:numId w:val="15"/>
        </w:numPr>
        <w:outlineLvl w:val="0"/>
      </w:pPr>
      <w:r>
        <w:t xml:space="preserve">Uso correcto de los selectores avanzados y </w:t>
      </w:r>
      <w:proofErr w:type="spellStart"/>
      <w:r>
        <w:t>seudoclases</w:t>
      </w:r>
      <w:proofErr w:type="spellEnd"/>
      <w:r>
        <w:t xml:space="preserve"> (3p)</w:t>
      </w:r>
    </w:p>
    <w:p w:rsidR="00614911" w:rsidRPr="00614911" w:rsidRDefault="00614911" w:rsidP="00614911">
      <w:pPr>
        <w:pStyle w:val="Encabezado"/>
        <w:numPr>
          <w:ilvl w:val="1"/>
          <w:numId w:val="15"/>
        </w:numPr>
        <w:outlineLvl w:val="0"/>
      </w:pPr>
      <w:r w:rsidRPr="00614911">
        <w:t>Reutilización de</w:t>
      </w:r>
      <w:r w:rsidR="00D05369">
        <w:t xml:space="preserve"> estilos cuando sea necesario (1</w:t>
      </w:r>
      <w:r w:rsidRPr="00614911">
        <w:t>p)</w:t>
      </w:r>
    </w:p>
    <w:p w:rsidR="00F43002" w:rsidRDefault="00F43002" w:rsidP="00F43002">
      <w:pPr>
        <w:pStyle w:val="Encabezado"/>
        <w:ind w:left="720"/>
        <w:jc w:val="both"/>
        <w:outlineLvl w:val="0"/>
      </w:pPr>
    </w:p>
    <w:sectPr w:rsidR="00F43002" w:rsidSect="007C25E7">
      <w:headerReference w:type="default" r:id="rId7"/>
      <w:footerReference w:type="default" r:id="rId8"/>
      <w:pgSz w:w="11906" w:h="16838" w:code="9"/>
      <w:pgMar w:top="1985" w:right="1701" w:bottom="993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594" w:rsidRDefault="002A4594" w:rsidP="007C14BF">
      <w:r>
        <w:separator/>
      </w:r>
    </w:p>
  </w:endnote>
  <w:endnote w:type="continuationSeparator" w:id="0">
    <w:p w:rsidR="002A4594" w:rsidRDefault="002A4594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A613E9">
      <w:rPr>
        <w:noProof/>
        <w:sz w:val="20"/>
      </w:rPr>
      <w:t>3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594" w:rsidRDefault="002A4594" w:rsidP="007C14BF">
      <w:r>
        <w:separator/>
      </w:r>
    </w:p>
  </w:footnote>
  <w:footnote w:type="continuationSeparator" w:id="0">
    <w:p w:rsidR="002A4594" w:rsidRDefault="002A4594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0739D2">
    <w:pPr>
      <w:pStyle w:val="Encabezado"/>
      <w:rPr>
        <w:rFonts w:ascii="Bradley Hand ITC" w:hAnsi="Bradley Hand ITC" w:cs="Bradley Hand ITC"/>
        <w:b/>
        <w:bCs/>
      </w:rPr>
    </w:pPr>
    <w:r w:rsidRPr="000739D2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08AB5" wp14:editId="61562AE0">
              <wp:simplePos x="0" y="0"/>
              <wp:positionH relativeFrom="column">
                <wp:posOffset>1941830</wp:posOffset>
              </wp:positionH>
              <wp:positionV relativeFrom="paragraph">
                <wp:posOffset>-29845</wp:posOffset>
              </wp:positionV>
              <wp:extent cx="2632075" cy="587375"/>
              <wp:effectExtent l="0" t="0" r="0" b="3175"/>
              <wp:wrapNone/>
              <wp:docPr id="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808AB5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pt;margin-top:-2.35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0GtgIAALs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" filled="f" stroked="f">
              <v:textbox>
                <w:txbxContent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0739D2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41B7CD82" wp14:editId="4353D0EA">
          <wp:simplePos x="0" y="0"/>
          <wp:positionH relativeFrom="column">
            <wp:posOffset>-1066800</wp:posOffset>
          </wp:positionH>
          <wp:positionV relativeFrom="paragraph">
            <wp:posOffset>-810260</wp:posOffset>
          </wp:positionV>
          <wp:extent cx="7546340" cy="1405255"/>
          <wp:effectExtent l="0" t="0" r="0" b="4445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33829"/>
    <w:multiLevelType w:val="hybridMultilevel"/>
    <w:tmpl w:val="716815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7E5868"/>
    <w:multiLevelType w:val="hybridMultilevel"/>
    <w:tmpl w:val="E564B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0EA7411"/>
    <w:multiLevelType w:val="hybridMultilevel"/>
    <w:tmpl w:val="E0C0C4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B13243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BD22C5"/>
    <w:multiLevelType w:val="hybridMultilevel"/>
    <w:tmpl w:val="E0C0C4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469E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</w:num>
  <w:num w:numId="13">
    <w:abstractNumId w:val="1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649DA"/>
    <w:rsid w:val="00064AD8"/>
    <w:rsid w:val="000739D2"/>
    <w:rsid w:val="00087C2D"/>
    <w:rsid w:val="000B34B0"/>
    <w:rsid w:val="000B543C"/>
    <w:rsid w:val="000B6336"/>
    <w:rsid w:val="000D3EE6"/>
    <w:rsid w:val="000D3F09"/>
    <w:rsid w:val="00116B12"/>
    <w:rsid w:val="00152FEA"/>
    <w:rsid w:val="00155E89"/>
    <w:rsid w:val="00165BB0"/>
    <w:rsid w:val="00174733"/>
    <w:rsid w:val="0017510A"/>
    <w:rsid w:val="00175500"/>
    <w:rsid w:val="00175836"/>
    <w:rsid w:val="00186553"/>
    <w:rsid w:val="001B3C14"/>
    <w:rsid w:val="002113D1"/>
    <w:rsid w:val="00232941"/>
    <w:rsid w:val="00283166"/>
    <w:rsid w:val="002A4594"/>
    <w:rsid w:val="002F04D6"/>
    <w:rsid w:val="00331F3D"/>
    <w:rsid w:val="0035355A"/>
    <w:rsid w:val="00354537"/>
    <w:rsid w:val="003C66A9"/>
    <w:rsid w:val="003D7D46"/>
    <w:rsid w:val="003E58A5"/>
    <w:rsid w:val="003E6750"/>
    <w:rsid w:val="0046598F"/>
    <w:rsid w:val="004A7503"/>
    <w:rsid w:val="004B2B84"/>
    <w:rsid w:val="004B49F7"/>
    <w:rsid w:val="004F3797"/>
    <w:rsid w:val="00501CF3"/>
    <w:rsid w:val="00512EC2"/>
    <w:rsid w:val="00527EDE"/>
    <w:rsid w:val="005C3841"/>
    <w:rsid w:val="005D1A84"/>
    <w:rsid w:val="005F5A5B"/>
    <w:rsid w:val="00614911"/>
    <w:rsid w:val="00660BD1"/>
    <w:rsid w:val="00670AFE"/>
    <w:rsid w:val="00671F71"/>
    <w:rsid w:val="006C46D8"/>
    <w:rsid w:val="006C4EBE"/>
    <w:rsid w:val="006F6AE2"/>
    <w:rsid w:val="00703615"/>
    <w:rsid w:val="0070525D"/>
    <w:rsid w:val="00731C71"/>
    <w:rsid w:val="00732048"/>
    <w:rsid w:val="007643E2"/>
    <w:rsid w:val="007C14BF"/>
    <w:rsid w:val="007C25E7"/>
    <w:rsid w:val="00812B48"/>
    <w:rsid w:val="00823237"/>
    <w:rsid w:val="00837BC4"/>
    <w:rsid w:val="008616BA"/>
    <w:rsid w:val="00863515"/>
    <w:rsid w:val="0088131F"/>
    <w:rsid w:val="0089144F"/>
    <w:rsid w:val="008B2860"/>
    <w:rsid w:val="008D61B5"/>
    <w:rsid w:val="008E0D88"/>
    <w:rsid w:val="008E27D6"/>
    <w:rsid w:val="00911D60"/>
    <w:rsid w:val="00932780"/>
    <w:rsid w:val="00956C94"/>
    <w:rsid w:val="009A77AE"/>
    <w:rsid w:val="009D639A"/>
    <w:rsid w:val="009D7A0D"/>
    <w:rsid w:val="009E68F0"/>
    <w:rsid w:val="009F6C1D"/>
    <w:rsid w:val="00A01EBB"/>
    <w:rsid w:val="00A613E9"/>
    <w:rsid w:val="00A66D2D"/>
    <w:rsid w:val="00A834D8"/>
    <w:rsid w:val="00A87D1D"/>
    <w:rsid w:val="00A97CAA"/>
    <w:rsid w:val="00AC342F"/>
    <w:rsid w:val="00AE4FBD"/>
    <w:rsid w:val="00B15C6F"/>
    <w:rsid w:val="00B61B3A"/>
    <w:rsid w:val="00B65CAE"/>
    <w:rsid w:val="00B755F2"/>
    <w:rsid w:val="00B840DF"/>
    <w:rsid w:val="00B9200A"/>
    <w:rsid w:val="00BA1C8B"/>
    <w:rsid w:val="00BE0CC5"/>
    <w:rsid w:val="00C0688C"/>
    <w:rsid w:val="00C24CA9"/>
    <w:rsid w:val="00C26E31"/>
    <w:rsid w:val="00C274CF"/>
    <w:rsid w:val="00C34CCF"/>
    <w:rsid w:val="00C6582C"/>
    <w:rsid w:val="00C80CD8"/>
    <w:rsid w:val="00C843DD"/>
    <w:rsid w:val="00CA0DC7"/>
    <w:rsid w:val="00CB79E8"/>
    <w:rsid w:val="00CC15FA"/>
    <w:rsid w:val="00CC32E1"/>
    <w:rsid w:val="00CC4F0D"/>
    <w:rsid w:val="00CD0D9E"/>
    <w:rsid w:val="00CE0E56"/>
    <w:rsid w:val="00CF4763"/>
    <w:rsid w:val="00D05369"/>
    <w:rsid w:val="00D05410"/>
    <w:rsid w:val="00D07356"/>
    <w:rsid w:val="00D11855"/>
    <w:rsid w:val="00D17EC2"/>
    <w:rsid w:val="00D265FA"/>
    <w:rsid w:val="00D3424C"/>
    <w:rsid w:val="00D45319"/>
    <w:rsid w:val="00D75A86"/>
    <w:rsid w:val="00D94BA6"/>
    <w:rsid w:val="00E356D0"/>
    <w:rsid w:val="00E462D8"/>
    <w:rsid w:val="00E67EAD"/>
    <w:rsid w:val="00EA1337"/>
    <w:rsid w:val="00EA1ACA"/>
    <w:rsid w:val="00EC5EF2"/>
    <w:rsid w:val="00EE04A3"/>
    <w:rsid w:val="00F136F4"/>
    <w:rsid w:val="00F13F44"/>
    <w:rsid w:val="00F43002"/>
    <w:rsid w:val="00F50E98"/>
    <w:rsid w:val="00F83387"/>
    <w:rsid w:val="00F94AFD"/>
    <w:rsid w:val="00F97434"/>
    <w:rsid w:val="00FA1CFA"/>
    <w:rsid w:val="00FA4F10"/>
    <w:rsid w:val="00FA69EB"/>
    <w:rsid w:val="00FB2E1C"/>
    <w:rsid w:val="00FB538F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7B31E0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39A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551</TotalTime>
  <Pages>3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Villar Liñán</dc:creator>
  <cp:lastModifiedBy>Vocalia Información Regional. Salesianos Cooperadores</cp:lastModifiedBy>
  <cp:revision>9</cp:revision>
  <cp:lastPrinted>2014-11-24T23:28:00Z</cp:lastPrinted>
  <dcterms:created xsi:type="dcterms:W3CDTF">2018-02-28T18:02:00Z</dcterms:created>
  <dcterms:modified xsi:type="dcterms:W3CDTF">2022-02-22T11:17:00Z</dcterms:modified>
</cp:coreProperties>
</file>