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6BA" w:rsidRPr="00AE2D55" w:rsidRDefault="00056F9B" w:rsidP="008616BA">
      <w:pPr>
        <w:pStyle w:val="Encabezado"/>
        <w:jc w:val="center"/>
        <w:outlineLvl w:val="0"/>
        <w:rPr>
          <w:b/>
          <w:bCs/>
        </w:rPr>
      </w:pPr>
      <w:r>
        <w:rPr>
          <w:b/>
          <w:bCs/>
        </w:rPr>
        <w:t xml:space="preserve">EVALUACIÓN </w:t>
      </w:r>
      <w:r w:rsidR="00BE0CC5" w:rsidRPr="00BE0CC5">
        <w:rPr>
          <w:b/>
          <w:bCs/>
        </w:rPr>
        <w:t xml:space="preserve">UNIDAD </w:t>
      </w:r>
      <w:r>
        <w:rPr>
          <w:b/>
          <w:bCs/>
        </w:rPr>
        <w:t>1</w:t>
      </w:r>
      <w:r w:rsidR="00902187">
        <w:rPr>
          <w:b/>
          <w:bCs/>
        </w:rPr>
        <w:t xml:space="preserve">. </w:t>
      </w:r>
      <w:r w:rsidR="00053F8B">
        <w:rPr>
          <w:b/>
          <w:bCs/>
        </w:rPr>
        <w:t>5 de octubre de 2022</w:t>
      </w:r>
    </w:p>
    <w:p w:rsidR="008616BA" w:rsidRPr="00AE2D55" w:rsidRDefault="008616BA" w:rsidP="008616BA">
      <w:pPr>
        <w:pStyle w:val="Encabezado"/>
        <w:jc w:val="center"/>
        <w:rPr>
          <w:b/>
          <w:bCs/>
        </w:rPr>
      </w:pPr>
    </w:p>
    <w:p w:rsidR="00902187" w:rsidRDefault="00902187" w:rsidP="00444803">
      <w:pPr>
        <w:jc w:val="both"/>
        <w:rPr>
          <w:b/>
        </w:rPr>
      </w:pPr>
      <w:r>
        <w:rPr>
          <w:b/>
        </w:rPr>
        <w:t>Ejercicio 1</w:t>
      </w:r>
      <w:r w:rsidR="00413C11">
        <w:rPr>
          <w:b/>
        </w:rPr>
        <w:t xml:space="preserve"> </w:t>
      </w:r>
    </w:p>
    <w:p w:rsidR="00413C11" w:rsidRDefault="00413C11" w:rsidP="00444803">
      <w:pPr>
        <w:jc w:val="both"/>
        <w:rPr>
          <w:b/>
        </w:rPr>
      </w:pPr>
    </w:p>
    <w:p w:rsidR="00D93F55" w:rsidRDefault="00D93F55" w:rsidP="00902187">
      <w:pPr>
        <w:jc w:val="both"/>
      </w:pPr>
      <w:r>
        <w:t xml:space="preserve">La página dedicada a </w:t>
      </w:r>
      <w:r w:rsidR="00047AE5">
        <w:t>María Auxiliadora</w:t>
      </w:r>
      <w:r>
        <w:t xml:space="preserve"> en la Wikipedia tiene el siguiente índice:</w:t>
      </w:r>
    </w:p>
    <w:p w:rsidR="00D93F55" w:rsidRDefault="00D93F55" w:rsidP="00902187">
      <w:pPr>
        <w:jc w:val="both"/>
      </w:pPr>
    </w:p>
    <w:p w:rsidR="00047AE5" w:rsidRDefault="00047AE5" w:rsidP="00047AE5">
      <w:pPr>
        <w:pStyle w:val="Prrafodelista"/>
        <w:numPr>
          <w:ilvl w:val="0"/>
          <w:numId w:val="12"/>
        </w:numPr>
        <w:jc w:val="both"/>
      </w:pPr>
      <w:r>
        <w:t>Introducción</w:t>
      </w:r>
    </w:p>
    <w:p w:rsidR="00047AE5" w:rsidRDefault="00047AE5" w:rsidP="00047AE5">
      <w:pPr>
        <w:pStyle w:val="Prrafodelista"/>
        <w:numPr>
          <w:ilvl w:val="0"/>
          <w:numId w:val="12"/>
        </w:numPr>
        <w:jc w:val="both"/>
      </w:pPr>
      <w:r>
        <w:t>Cosmogonía de la lucha entre el bien y el mal</w:t>
      </w:r>
    </w:p>
    <w:p w:rsidR="00047AE5" w:rsidRDefault="00047AE5" w:rsidP="00047AE5">
      <w:pPr>
        <w:pStyle w:val="Prrafodelista"/>
        <w:numPr>
          <w:ilvl w:val="0"/>
          <w:numId w:val="12"/>
        </w:numPr>
        <w:jc w:val="both"/>
      </w:pPr>
      <w:r>
        <w:t>Historia</w:t>
      </w:r>
    </w:p>
    <w:p w:rsidR="00047AE5" w:rsidRDefault="00047AE5" w:rsidP="00047AE5">
      <w:pPr>
        <w:pStyle w:val="Prrafodelista"/>
        <w:numPr>
          <w:ilvl w:val="1"/>
          <w:numId w:val="12"/>
        </w:numPr>
        <w:ind w:left="1276" w:hanging="567"/>
        <w:jc w:val="both"/>
      </w:pPr>
      <w:r>
        <w:t>Entre los padres de la Iglesia</w:t>
      </w:r>
    </w:p>
    <w:p w:rsidR="00047AE5" w:rsidRDefault="00047AE5" w:rsidP="00047AE5">
      <w:pPr>
        <w:pStyle w:val="Prrafodelista"/>
        <w:numPr>
          <w:ilvl w:val="1"/>
          <w:numId w:val="12"/>
        </w:numPr>
        <w:ind w:left="1276" w:hanging="567"/>
        <w:jc w:val="both"/>
      </w:pPr>
      <w:r>
        <w:t>La invasión musulmana</w:t>
      </w:r>
    </w:p>
    <w:p w:rsidR="00047AE5" w:rsidRDefault="00047AE5" w:rsidP="00047AE5">
      <w:pPr>
        <w:pStyle w:val="Prrafodelista"/>
        <w:numPr>
          <w:ilvl w:val="1"/>
          <w:numId w:val="12"/>
        </w:numPr>
        <w:ind w:left="1276" w:hanging="567"/>
        <w:jc w:val="both"/>
      </w:pPr>
      <w:r>
        <w:t>Pío VII y Napoleón</w:t>
      </w:r>
    </w:p>
    <w:p w:rsidR="00047AE5" w:rsidRDefault="00047AE5" w:rsidP="00047AE5">
      <w:pPr>
        <w:pStyle w:val="Prrafodelista"/>
        <w:numPr>
          <w:ilvl w:val="1"/>
          <w:numId w:val="12"/>
        </w:numPr>
        <w:ind w:left="1276" w:hanging="567"/>
        <w:jc w:val="both"/>
      </w:pPr>
      <w:r>
        <w:t>Don Bosco</w:t>
      </w:r>
    </w:p>
    <w:p w:rsidR="00047AE5" w:rsidRDefault="00047AE5" w:rsidP="00047AE5">
      <w:pPr>
        <w:pStyle w:val="Prrafodelista"/>
        <w:numPr>
          <w:ilvl w:val="0"/>
          <w:numId w:val="12"/>
        </w:numPr>
        <w:jc w:val="both"/>
      </w:pPr>
      <w:r>
        <w:t>Imagen de María Auxiliadora</w:t>
      </w:r>
    </w:p>
    <w:p w:rsidR="00047AE5" w:rsidRDefault="00047AE5" w:rsidP="00047AE5">
      <w:pPr>
        <w:pStyle w:val="Prrafodelista"/>
        <w:numPr>
          <w:ilvl w:val="0"/>
          <w:numId w:val="12"/>
        </w:numPr>
        <w:jc w:val="both"/>
      </w:pPr>
      <w:r>
        <w:t>Significado de la expresión "María Auxiliadora"</w:t>
      </w:r>
    </w:p>
    <w:p w:rsidR="00047AE5" w:rsidRDefault="00047AE5" w:rsidP="00047AE5">
      <w:pPr>
        <w:pStyle w:val="Prrafodelista"/>
        <w:numPr>
          <w:ilvl w:val="0"/>
          <w:numId w:val="12"/>
        </w:numPr>
        <w:jc w:val="both"/>
      </w:pPr>
      <w:r>
        <w:t>Devoción</w:t>
      </w:r>
    </w:p>
    <w:p w:rsidR="00047AE5" w:rsidRDefault="00047AE5" w:rsidP="00047AE5">
      <w:pPr>
        <w:pStyle w:val="Prrafodelista"/>
        <w:numPr>
          <w:ilvl w:val="0"/>
          <w:numId w:val="12"/>
        </w:numPr>
        <w:jc w:val="both"/>
      </w:pPr>
      <w:r>
        <w:t>Oraciones a María Auxiliadora</w:t>
      </w:r>
    </w:p>
    <w:p w:rsidR="00047AE5" w:rsidRDefault="00047AE5" w:rsidP="00047AE5">
      <w:pPr>
        <w:jc w:val="both"/>
      </w:pPr>
    </w:p>
    <w:p w:rsidR="00D93F55" w:rsidRDefault="00D93F55" w:rsidP="00902187">
      <w:pPr>
        <w:jc w:val="both"/>
      </w:pPr>
      <w:r>
        <w:t>Crea una web que cumpla los siguientes requisitos:</w:t>
      </w:r>
    </w:p>
    <w:p w:rsidR="00D93F55" w:rsidRDefault="00D93F55" w:rsidP="00902187">
      <w:pPr>
        <w:jc w:val="both"/>
      </w:pPr>
    </w:p>
    <w:p w:rsidR="00D93F55" w:rsidRDefault="00D93F55" w:rsidP="00053F8B">
      <w:pPr>
        <w:pStyle w:val="Prrafodelista"/>
        <w:numPr>
          <w:ilvl w:val="0"/>
          <w:numId w:val="14"/>
        </w:numPr>
        <w:jc w:val="both"/>
      </w:pPr>
      <w:r>
        <w:t>tiene por título “</w:t>
      </w:r>
      <w:r w:rsidR="00047AE5">
        <w:t>María Auxiliadora</w:t>
      </w:r>
      <w:r>
        <w:t>”, tanto en la pestaña como en titular grande al inicio</w:t>
      </w:r>
    </w:p>
    <w:p w:rsidR="00F04A8B" w:rsidRDefault="00D93F55" w:rsidP="00053F8B">
      <w:pPr>
        <w:pStyle w:val="Prrafodelista"/>
        <w:numPr>
          <w:ilvl w:val="0"/>
          <w:numId w:val="14"/>
        </w:numPr>
        <w:jc w:val="both"/>
      </w:pPr>
      <w:r>
        <w:t>bajo el título, aparece un subtítulo</w:t>
      </w:r>
      <w:r w:rsidR="00F04A8B">
        <w:t xml:space="preserve"> con tu nombre y apellidos</w:t>
      </w:r>
    </w:p>
    <w:p w:rsidR="00D93F55" w:rsidRDefault="00F04A8B" w:rsidP="00053F8B">
      <w:pPr>
        <w:pStyle w:val="Prrafodelista"/>
        <w:numPr>
          <w:ilvl w:val="0"/>
          <w:numId w:val="14"/>
        </w:numPr>
        <w:jc w:val="both"/>
      </w:pPr>
      <w:r>
        <w:t xml:space="preserve">bajo este, y con el mismo formato, un nuevo subtítulo </w:t>
      </w:r>
      <w:r w:rsidR="00D93F55">
        <w:t>que dice “Índice”</w:t>
      </w:r>
    </w:p>
    <w:p w:rsidR="00D93F55" w:rsidRDefault="00D93F55" w:rsidP="00053F8B">
      <w:pPr>
        <w:pStyle w:val="Prrafodelista"/>
        <w:numPr>
          <w:ilvl w:val="0"/>
          <w:numId w:val="14"/>
        </w:numPr>
        <w:jc w:val="both"/>
      </w:pPr>
      <w:r>
        <w:t xml:space="preserve">a continuación, una lista numerada de enlaces a los diferentes apartados del </w:t>
      </w:r>
      <w:r w:rsidR="00047AE5">
        <w:t>sitio web</w:t>
      </w:r>
      <w:r>
        <w:t>.</w:t>
      </w:r>
    </w:p>
    <w:p w:rsidR="00053F8B" w:rsidRDefault="00053F8B" w:rsidP="00053F8B">
      <w:pPr>
        <w:pStyle w:val="Prrafodelista"/>
        <w:numPr>
          <w:ilvl w:val="0"/>
          <w:numId w:val="14"/>
        </w:numPr>
        <w:jc w:val="both"/>
      </w:pPr>
      <w:r>
        <w:t>Tras el índice, una línea divisoria que ocupe todo el ancho</w:t>
      </w:r>
    </w:p>
    <w:p w:rsidR="00053F8B" w:rsidRDefault="00053F8B" w:rsidP="00053F8B">
      <w:pPr>
        <w:pStyle w:val="Prrafodelista"/>
        <w:numPr>
          <w:ilvl w:val="0"/>
          <w:numId w:val="14"/>
        </w:numPr>
        <w:jc w:val="both"/>
      </w:pPr>
      <w:r>
        <w:t xml:space="preserve">A continuación, aparece el título de cada apartado. Cada título tendrá que ser mayor o menor en función de si es un apartado o </w:t>
      </w:r>
      <w:proofErr w:type="spellStart"/>
      <w:r>
        <w:t>subapartado</w:t>
      </w:r>
      <w:proofErr w:type="spellEnd"/>
      <w:r>
        <w:t>.</w:t>
      </w:r>
    </w:p>
    <w:p w:rsidR="00053F8B" w:rsidRDefault="00053F8B" w:rsidP="00053F8B">
      <w:pPr>
        <w:pStyle w:val="Prrafodelista"/>
        <w:numPr>
          <w:ilvl w:val="0"/>
          <w:numId w:val="14"/>
        </w:numPr>
        <w:jc w:val="both"/>
      </w:pPr>
      <w:r>
        <w:t>Al final del documento, un enlace de “subir arriba” que lleve al inicio del documento</w:t>
      </w:r>
    </w:p>
    <w:p w:rsidR="00AE05D6" w:rsidRDefault="00AE05D6" w:rsidP="00444803">
      <w:pPr>
        <w:pBdr>
          <w:bottom w:val="single" w:sz="12" w:space="1" w:color="auto"/>
        </w:pBdr>
        <w:jc w:val="both"/>
      </w:pPr>
    </w:p>
    <w:p w:rsidR="00AE05D6" w:rsidRDefault="00AE05D6" w:rsidP="00444803">
      <w:pPr>
        <w:jc w:val="both"/>
      </w:pPr>
    </w:p>
    <w:p w:rsidR="00AE05D6" w:rsidRDefault="00053F8B" w:rsidP="00AE05D6">
      <w:pPr>
        <w:jc w:val="both"/>
        <w:rPr>
          <w:b/>
        </w:rPr>
      </w:pPr>
      <w:r>
        <w:rPr>
          <w:b/>
        </w:rPr>
        <w:t>Ejercicio 2</w:t>
      </w:r>
    </w:p>
    <w:p w:rsidR="00AE05D6" w:rsidRDefault="00AE05D6" w:rsidP="00444803">
      <w:pPr>
        <w:jc w:val="both"/>
      </w:pPr>
    </w:p>
    <w:p w:rsidR="00AE05D6" w:rsidRDefault="00053F8B" w:rsidP="00AE05D6">
      <w:pPr>
        <w:jc w:val="both"/>
      </w:pPr>
      <w:r w:rsidRPr="00053F8B">
        <w:t>Toma el texto adjunto (ver más abajo) y utilízalo para rellenar el primer apartado de la web. Formatéalo a tu gusto sabiendo que, al menos, debe contener los siguientes elementos:</w:t>
      </w:r>
    </w:p>
    <w:p w:rsidR="00053F8B" w:rsidRDefault="00053F8B" w:rsidP="00AE05D6">
      <w:pPr>
        <w:jc w:val="both"/>
      </w:pPr>
    </w:p>
    <w:p w:rsidR="00AE05D6" w:rsidRDefault="00AE05D6" w:rsidP="00AE05D6">
      <w:pPr>
        <w:pStyle w:val="Prrafodelista"/>
        <w:numPr>
          <w:ilvl w:val="0"/>
          <w:numId w:val="10"/>
        </w:numPr>
        <w:jc w:val="both"/>
      </w:pPr>
      <w:r>
        <w:t>Párrafos</w:t>
      </w:r>
    </w:p>
    <w:p w:rsidR="00AE05D6" w:rsidRDefault="00FF4E49" w:rsidP="00AE05D6">
      <w:pPr>
        <w:pStyle w:val="Prrafodelista"/>
        <w:numPr>
          <w:ilvl w:val="0"/>
          <w:numId w:val="10"/>
        </w:numPr>
        <w:jc w:val="both"/>
      </w:pPr>
      <w:r>
        <w:t>Cursivas y</w:t>
      </w:r>
      <w:r w:rsidR="00AE05D6">
        <w:t xml:space="preserve"> negritas cada párrafo</w:t>
      </w:r>
    </w:p>
    <w:p w:rsidR="005B5AF5" w:rsidRDefault="005B5AF5" w:rsidP="00AE05D6">
      <w:pPr>
        <w:pStyle w:val="Prrafodelista"/>
        <w:numPr>
          <w:ilvl w:val="0"/>
          <w:numId w:val="10"/>
        </w:numPr>
        <w:jc w:val="both"/>
      </w:pPr>
      <w:r>
        <w:t>Superíndices para las notas al pie</w:t>
      </w:r>
    </w:p>
    <w:p w:rsidR="001F4B11" w:rsidRDefault="001F4B11" w:rsidP="001F4B11">
      <w:pPr>
        <w:pBdr>
          <w:bottom w:val="single" w:sz="12" w:space="1" w:color="auto"/>
        </w:pBdr>
        <w:jc w:val="both"/>
      </w:pPr>
    </w:p>
    <w:p w:rsidR="001F4B11" w:rsidRDefault="001F4B11" w:rsidP="001F4B11">
      <w:pPr>
        <w:jc w:val="both"/>
      </w:pPr>
    </w:p>
    <w:p w:rsidR="00053F8B" w:rsidRPr="00AE05D6" w:rsidRDefault="00053F8B" w:rsidP="00053F8B">
      <w:pPr>
        <w:jc w:val="both"/>
      </w:pPr>
      <w:r>
        <w:lastRenderedPageBreak/>
        <w:t xml:space="preserve">Debes entregar </w:t>
      </w:r>
      <w:r>
        <w:rPr>
          <w:b/>
        </w:rPr>
        <w:t>únicamente un</w:t>
      </w:r>
      <w:r w:rsidRPr="00A30D24">
        <w:rPr>
          <w:b/>
        </w:rPr>
        <w:t xml:space="preserve"> fichero </w:t>
      </w:r>
      <w:proofErr w:type="spellStart"/>
      <w:r>
        <w:rPr>
          <w:b/>
        </w:rPr>
        <w:t>html</w:t>
      </w:r>
      <w:proofErr w:type="spellEnd"/>
      <w:r>
        <w:t xml:space="preserve">, que se llame </w:t>
      </w:r>
      <w:r>
        <w:rPr>
          <w:b/>
        </w:rPr>
        <w:t xml:space="preserve">ApellidosNombre_Ev1.html. </w:t>
      </w:r>
    </w:p>
    <w:p w:rsidR="00053F8B" w:rsidRDefault="00053F8B" w:rsidP="00053F8B">
      <w:pPr>
        <w:jc w:val="both"/>
      </w:pPr>
    </w:p>
    <w:p w:rsidR="00053F8B" w:rsidRDefault="00053F8B" w:rsidP="00053F8B">
      <w:pPr>
        <w:jc w:val="both"/>
      </w:pPr>
      <w:r>
        <w:t>Esta prueba evalúa los siguientes Criterios de Evaluación:</w:t>
      </w:r>
    </w:p>
    <w:p w:rsidR="00053F8B" w:rsidRDefault="00053F8B" w:rsidP="00053F8B">
      <w:pPr>
        <w:pStyle w:val="Prrafodelista"/>
        <w:numPr>
          <w:ilvl w:val="0"/>
          <w:numId w:val="15"/>
        </w:numPr>
        <w:jc w:val="both"/>
      </w:pPr>
      <w:r w:rsidRPr="00971B7B">
        <w:t>C.E.2.1 Se ha analizado la estructura de un documento HTML e identificado las secciones que lo componen, reconociendo la funcionalidad de las principales etiquetas y atributos del lenguaje HTML.</w:t>
      </w:r>
      <w:r>
        <w:t xml:space="preserve"> (10 puntos):</w:t>
      </w:r>
    </w:p>
    <w:p w:rsidR="00053F8B" w:rsidRDefault="00053F8B" w:rsidP="00053F8B">
      <w:pPr>
        <w:pStyle w:val="Prrafodelista"/>
        <w:numPr>
          <w:ilvl w:val="1"/>
          <w:numId w:val="15"/>
        </w:numPr>
        <w:jc w:val="both"/>
      </w:pPr>
      <w:r>
        <w:t xml:space="preserve">Uso adecuado de </w:t>
      </w:r>
      <w:proofErr w:type="spellStart"/>
      <w:r>
        <w:t>doctype</w:t>
      </w:r>
      <w:proofErr w:type="spellEnd"/>
      <w:r>
        <w:t xml:space="preserve"> (2 puntos)</w:t>
      </w:r>
    </w:p>
    <w:p w:rsidR="00053F8B" w:rsidRDefault="00053F8B" w:rsidP="00053F8B">
      <w:pPr>
        <w:pStyle w:val="Prrafodelista"/>
        <w:numPr>
          <w:ilvl w:val="1"/>
          <w:numId w:val="15"/>
        </w:numPr>
        <w:jc w:val="both"/>
      </w:pPr>
      <w:r>
        <w:t xml:space="preserve">Uso adecuado de las etiquetas </w:t>
      </w:r>
      <w:proofErr w:type="spellStart"/>
      <w:r>
        <w:t>html</w:t>
      </w:r>
      <w:proofErr w:type="spellEnd"/>
      <w:r>
        <w:t xml:space="preserve">, head y </w:t>
      </w:r>
      <w:proofErr w:type="spellStart"/>
      <w:r>
        <w:t>body</w:t>
      </w:r>
      <w:proofErr w:type="spellEnd"/>
      <w:r>
        <w:t xml:space="preserve"> (3 puntos)</w:t>
      </w:r>
    </w:p>
    <w:p w:rsidR="00053F8B" w:rsidRPr="00971B7B" w:rsidRDefault="00053F8B" w:rsidP="00053F8B">
      <w:pPr>
        <w:pStyle w:val="Prrafodelista"/>
        <w:numPr>
          <w:ilvl w:val="1"/>
          <w:numId w:val="15"/>
        </w:numPr>
        <w:jc w:val="both"/>
      </w:pPr>
      <w:r>
        <w:t>Corrección sintáctica (5 puntos)</w:t>
      </w:r>
    </w:p>
    <w:p w:rsidR="00053F8B" w:rsidRDefault="00053F8B" w:rsidP="00053F8B">
      <w:pPr>
        <w:pStyle w:val="Prrafodelista"/>
        <w:numPr>
          <w:ilvl w:val="0"/>
          <w:numId w:val="15"/>
        </w:numPr>
        <w:jc w:val="both"/>
      </w:pPr>
      <w:r w:rsidRPr="00971B7B">
        <w:t>C.E.8.1 Se han utilizado las diferentes etiquetas básicas de HTML5 para crear texto enriquecido.</w:t>
      </w:r>
      <w:r>
        <w:t xml:space="preserve"> (10 puntos)</w:t>
      </w:r>
    </w:p>
    <w:p w:rsidR="00053F8B" w:rsidRDefault="00053F8B" w:rsidP="00053F8B">
      <w:pPr>
        <w:pStyle w:val="Prrafodelista"/>
        <w:numPr>
          <w:ilvl w:val="1"/>
          <w:numId w:val="15"/>
        </w:numPr>
        <w:jc w:val="both"/>
      </w:pPr>
      <w:r>
        <w:t>Uso de títulos (2p)</w:t>
      </w:r>
    </w:p>
    <w:p w:rsidR="00053F8B" w:rsidRDefault="00053F8B" w:rsidP="00053F8B">
      <w:pPr>
        <w:pStyle w:val="Prrafodelista"/>
        <w:numPr>
          <w:ilvl w:val="1"/>
          <w:numId w:val="15"/>
        </w:numPr>
        <w:jc w:val="both"/>
      </w:pPr>
      <w:r>
        <w:t>Uso de listas (2p)</w:t>
      </w:r>
    </w:p>
    <w:p w:rsidR="00053F8B" w:rsidRDefault="00053F8B" w:rsidP="00053F8B">
      <w:pPr>
        <w:pStyle w:val="Prrafodelista"/>
        <w:numPr>
          <w:ilvl w:val="1"/>
          <w:numId w:val="15"/>
        </w:numPr>
        <w:jc w:val="both"/>
      </w:pPr>
      <w:r>
        <w:t>Uso de enlaces (2p)</w:t>
      </w:r>
    </w:p>
    <w:p w:rsidR="00053F8B" w:rsidRDefault="00053F8B" w:rsidP="00053F8B">
      <w:pPr>
        <w:pStyle w:val="Prrafodelista"/>
        <w:numPr>
          <w:ilvl w:val="1"/>
          <w:numId w:val="15"/>
        </w:numPr>
        <w:jc w:val="both"/>
      </w:pPr>
      <w:r>
        <w:t>Uso de párrafos (1,5p)</w:t>
      </w:r>
    </w:p>
    <w:p w:rsidR="00053F8B" w:rsidRDefault="00053F8B" w:rsidP="00053F8B">
      <w:pPr>
        <w:pStyle w:val="Prrafodelista"/>
        <w:numPr>
          <w:ilvl w:val="1"/>
          <w:numId w:val="15"/>
        </w:numPr>
        <w:jc w:val="both"/>
      </w:pPr>
      <w:r>
        <w:t>Uso de cursivas y negritas (1,5p)</w:t>
      </w:r>
    </w:p>
    <w:p w:rsidR="00053F8B" w:rsidRDefault="00053F8B" w:rsidP="00053F8B">
      <w:pPr>
        <w:pStyle w:val="Prrafodelista"/>
        <w:numPr>
          <w:ilvl w:val="1"/>
          <w:numId w:val="15"/>
        </w:numPr>
        <w:jc w:val="both"/>
      </w:pPr>
      <w:r>
        <w:t>Uso de superíndices (1p)</w:t>
      </w:r>
    </w:p>
    <w:p w:rsidR="00053F8B" w:rsidRDefault="00053F8B" w:rsidP="00053F8B">
      <w:pPr>
        <w:pStyle w:val="Prrafodelista"/>
        <w:numPr>
          <w:ilvl w:val="0"/>
          <w:numId w:val="15"/>
        </w:numPr>
        <w:jc w:val="both"/>
      </w:pPr>
      <w:r w:rsidRPr="00971B7B">
        <w:t>C.E.2.6 Se han utilizado herramientas en la creación documentos web</w:t>
      </w:r>
      <w:r>
        <w:t xml:space="preserve"> (10 puntos):</w:t>
      </w:r>
    </w:p>
    <w:p w:rsidR="00053F8B" w:rsidRDefault="00053F8B" w:rsidP="00053F8B">
      <w:pPr>
        <w:pStyle w:val="Prrafodelista"/>
        <w:numPr>
          <w:ilvl w:val="1"/>
          <w:numId w:val="15"/>
        </w:numPr>
        <w:jc w:val="both"/>
      </w:pPr>
      <w:r>
        <w:t>Orden y limpieza del código (4p)</w:t>
      </w:r>
    </w:p>
    <w:p w:rsidR="00053F8B" w:rsidRDefault="00053F8B" w:rsidP="00053F8B">
      <w:pPr>
        <w:pStyle w:val="Prrafodelista"/>
        <w:numPr>
          <w:ilvl w:val="1"/>
          <w:numId w:val="15"/>
        </w:numPr>
        <w:jc w:val="both"/>
      </w:pPr>
      <w:r>
        <w:t>Corrección Sintáctica (5p)</w:t>
      </w:r>
    </w:p>
    <w:p w:rsidR="001F4B11" w:rsidRDefault="00053F8B" w:rsidP="008F3918">
      <w:pPr>
        <w:pStyle w:val="Prrafodelista"/>
        <w:numPr>
          <w:ilvl w:val="1"/>
          <w:numId w:val="15"/>
        </w:numPr>
        <w:jc w:val="both"/>
      </w:pPr>
      <w:r>
        <w:t>Cumplimiento de las normas de entrega (1p)</w:t>
      </w:r>
      <w:bookmarkStart w:id="0" w:name="_GoBack"/>
      <w:bookmarkEnd w:id="0"/>
    </w:p>
    <w:p w:rsidR="001F4B11" w:rsidRDefault="001F4B11" w:rsidP="005B5AF5">
      <w:pPr>
        <w:pBdr>
          <w:bottom w:val="single" w:sz="12" w:space="1" w:color="auto"/>
        </w:pBdr>
        <w:jc w:val="both"/>
      </w:pPr>
    </w:p>
    <w:p w:rsidR="001F4B11" w:rsidRDefault="001F4B11" w:rsidP="005B5AF5">
      <w:pPr>
        <w:jc w:val="both"/>
      </w:pPr>
    </w:p>
    <w:p w:rsidR="005B5AF5" w:rsidRDefault="005B5AF5" w:rsidP="005B5AF5">
      <w:pPr>
        <w:jc w:val="both"/>
      </w:pPr>
      <w:r>
        <w:t>Texto para el ejercicio</w:t>
      </w:r>
      <w:r w:rsidR="00053F8B">
        <w:t xml:space="preserve"> 2</w:t>
      </w:r>
      <w:r>
        <w:t>:</w:t>
      </w:r>
    </w:p>
    <w:p w:rsidR="005B5AF5" w:rsidRDefault="005B5AF5" w:rsidP="005B5AF5">
      <w:pPr>
        <w:jc w:val="both"/>
      </w:pPr>
    </w:p>
    <w:p w:rsidR="00047AE5" w:rsidRDefault="00053F8B" w:rsidP="00047AE5">
      <w:pPr>
        <w:jc w:val="both"/>
      </w:pPr>
      <w:r>
        <w:t>María, Auxilio de los Cr</w:t>
      </w:r>
      <w:r w:rsidR="00047AE5">
        <w:t xml:space="preserve">istianos (en latín: </w:t>
      </w:r>
      <w:proofErr w:type="spellStart"/>
      <w:r w:rsidR="00047AE5">
        <w:t>Maria</w:t>
      </w:r>
      <w:proofErr w:type="spellEnd"/>
      <w:r w:rsidR="00047AE5">
        <w:t xml:space="preserve"> </w:t>
      </w:r>
      <w:proofErr w:type="spellStart"/>
      <w:r w:rsidR="00047AE5">
        <w:t>Auxilium</w:t>
      </w:r>
      <w:proofErr w:type="spellEnd"/>
      <w:r w:rsidR="00047AE5">
        <w:t xml:space="preserve"> </w:t>
      </w:r>
      <w:proofErr w:type="spellStart"/>
      <w:r w:rsidR="00047AE5">
        <w:t>Christianorum</w:t>
      </w:r>
      <w:proofErr w:type="spellEnd"/>
      <w:r w:rsidR="00047AE5">
        <w:t>) es un título antiguo dado a María, madre de Jesús. San Juan Crisóstomo, nacido en torno a los años 345-350 y obispo de Constantinopla desde el año 398, la llamaba «Auxilio potentísimo, fuerte y eficaz de los que siguen a Cristo».</w:t>
      </w:r>
      <w:r w:rsidR="00047AE5" w:rsidRPr="00047AE5">
        <w:rPr>
          <w:vertAlign w:val="superscript"/>
        </w:rPr>
        <w:t>1</w:t>
      </w:r>
      <w:r w:rsidR="00047AE5">
        <w:rPr>
          <w:rFonts w:ascii="Cambria Math" w:hAnsi="Cambria Math" w:cs="Cambria Math"/>
        </w:rPr>
        <w:t>​</w:t>
      </w:r>
      <w:r w:rsidR="00047AE5">
        <w:t xml:space="preserve"> Este t</w:t>
      </w:r>
      <w:r w:rsidR="00047AE5">
        <w:rPr>
          <w:rFonts w:cs="Decima Nova Pro"/>
        </w:rPr>
        <w:t>í</w:t>
      </w:r>
      <w:r w:rsidR="00047AE5">
        <w:t>tulo tom</w:t>
      </w:r>
      <w:r w:rsidR="00047AE5">
        <w:rPr>
          <w:rFonts w:cs="Decima Nova Pro"/>
        </w:rPr>
        <w:t>ó</w:t>
      </w:r>
      <w:r w:rsidR="00047AE5">
        <w:t xml:space="preserve"> fuerza en Occidente con el papa P</w:t>
      </w:r>
      <w:r w:rsidR="00047AE5">
        <w:rPr>
          <w:rFonts w:cs="Decima Nova Pro"/>
        </w:rPr>
        <w:t>í</w:t>
      </w:r>
      <w:r w:rsidR="00047AE5">
        <w:t>o V en el siglo XVI y fue definitivamente popularizado con el desarrollo de las obras educativas y apost</w:t>
      </w:r>
      <w:r w:rsidR="00047AE5">
        <w:rPr>
          <w:rFonts w:cs="Decima Nova Pro"/>
        </w:rPr>
        <w:t>ó</w:t>
      </w:r>
      <w:r w:rsidR="00047AE5">
        <w:t>licas de Don Bosco en el siglo XIX, en la advocación mariana de María Auxiliadora. Aunque comúnmente se asocia el título con la Iglesia católica, la Iglesia ortodoxa también lo conoce desde que en 1030 Ucrania logró defenderse de una invasión bárbara, hecho que la religiosidad de la época atribuyó al auxilio de la Virgen María.</w:t>
      </w:r>
    </w:p>
    <w:p w:rsidR="00047AE5" w:rsidRDefault="00047AE5" w:rsidP="00047AE5">
      <w:pPr>
        <w:jc w:val="both"/>
      </w:pPr>
    </w:p>
    <w:p w:rsidR="005B5AF5" w:rsidRDefault="00047AE5" w:rsidP="00047AE5">
      <w:pPr>
        <w:jc w:val="both"/>
      </w:pPr>
      <w:r>
        <w:t xml:space="preserve">Hasta el siglo XIX, la advocación de María Auxiliadora se asoció fuertemente a la defensa militar de los bastiones católicos y ortodoxos en Europa, el norte de África y Medio Oriente frente a los pueblos no cristianos, muy especialmente los musulmanes. Precisamente bajo el pontificado de Pío V, los pueblos euro-cristianos reunieron una importante fuerza militar para detener en la batalla de Lepanto (1571) el expansionismo del Imperio otomano por el Mediterráneo occidental. Mientras la Liga Santa encabezada por España e integrada por los Estados Pontificios, la República de Venecia, la Orden de </w:t>
      </w:r>
      <w:r>
        <w:lastRenderedPageBreak/>
        <w:t xml:space="preserve">Malta, la República de Génova y el Ducado de Saboya, derrotaron a la armada del Imperio otomano, el papa había pedido a toda la cristiandad que </w:t>
      </w:r>
      <w:proofErr w:type="spellStart"/>
      <w:r>
        <w:t>rezara</w:t>
      </w:r>
      <w:proofErr w:type="spellEnd"/>
      <w:r>
        <w:t xml:space="preserve"> el rosario. En gratitud por la victoria, el papa Pío V instituyó la fiesta de la Virgen de las Victorias, después conocida como la fiesta del Rosario, a celebrarse el primer domingo de octubre, y agregó el título "auxilio de los cristianos" (Sancta </w:t>
      </w:r>
      <w:proofErr w:type="spellStart"/>
      <w:r>
        <w:t>Maria</w:t>
      </w:r>
      <w:proofErr w:type="spellEnd"/>
      <w:r>
        <w:t xml:space="preserve"> </w:t>
      </w:r>
      <w:proofErr w:type="spellStart"/>
      <w:r>
        <w:t>Auxilium</w:t>
      </w:r>
      <w:proofErr w:type="spellEnd"/>
      <w:r>
        <w:t xml:space="preserve"> </w:t>
      </w:r>
      <w:proofErr w:type="spellStart"/>
      <w:r>
        <w:t>Christianorum</w:t>
      </w:r>
      <w:proofErr w:type="spellEnd"/>
      <w:r>
        <w:t>) a las letanías lauretanas. Con la popularización que los salesianos hicieron de la devoción a María Auxiliadora en todos los países en donde se abrieron casas de Don Bosco, se dio el surgimiento de numerosos santuarios, entre los cuales el más célebre es precisamente el de la Basílica de María Auxiliadora en Turín. El título de María como «auxilio de los cristianos» forma parte hasta hoy de las letanías lauretanas.</w:t>
      </w:r>
      <w:r w:rsidRPr="00047AE5">
        <w:rPr>
          <w:vertAlign w:val="superscript"/>
        </w:rPr>
        <w:t>2</w:t>
      </w:r>
      <w:r w:rsidRPr="00047AE5">
        <w:rPr>
          <w:rFonts w:ascii="Cambria Math" w:hAnsi="Cambria Math" w:cs="Cambria Math"/>
          <w:vertAlign w:val="superscript"/>
        </w:rPr>
        <w:t>​</w:t>
      </w:r>
    </w:p>
    <w:sectPr w:rsidR="005B5AF5" w:rsidSect="006F6AE2">
      <w:headerReference w:type="default" r:id="rId7"/>
      <w:footerReference w:type="default" r:id="rId8"/>
      <w:pgSz w:w="11906" w:h="16838" w:code="9"/>
      <w:pgMar w:top="1985" w:right="1701" w:bottom="1701" w:left="1701"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29F" w:rsidRDefault="0061029F" w:rsidP="007C14BF">
      <w:r>
        <w:separator/>
      </w:r>
    </w:p>
  </w:endnote>
  <w:endnote w:type="continuationSeparator" w:id="0">
    <w:p w:rsidR="0061029F" w:rsidRDefault="0061029F" w:rsidP="007C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cima Nova Pro">
    <w:panose1 w:val="02000506000000020004"/>
    <w:charset w:val="00"/>
    <w:family w:val="modern"/>
    <w:notTrueType/>
    <w:pitch w:val="variable"/>
    <w:sig w:usb0="8000022F" w:usb1="4000004A" w:usb2="00000000" w:usb3="00000000" w:csb0="00000097" w:csb1="00000000"/>
  </w:font>
  <w:font w:name="Arial Unicode MS">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C8B" w:rsidRPr="00BA1C8B" w:rsidRDefault="00F13F44">
    <w:pPr>
      <w:pStyle w:val="Piedepgina"/>
      <w:jc w:val="center"/>
      <w:rPr>
        <w:sz w:val="20"/>
      </w:rPr>
    </w:pPr>
    <w:r w:rsidRPr="00BA1C8B">
      <w:rPr>
        <w:sz w:val="20"/>
      </w:rPr>
      <w:fldChar w:fldCharType="begin"/>
    </w:r>
    <w:r w:rsidR="00BA1C8B" w:rsidRPr="00BA1C8B">
      <w:rPr>
        <w:sz w:val="20"/>
      </w:rPr>
      <w:instrText xml:space="preserve"> PAGE   \* MERGEFORMAT </w:instrText>
    </w:r>
    <w:r w:rsidRPr="00BA1C8B">
      <w:rPr>
        <w:sz w:val="20"/>
      </w:rPr>
      <w:fldChar w:fldCharType="separate"/>
    </w:r>
    <w:r w:rsidR="00053F8B">
      <w:rPr>
        <w:noProof/>
        <w:sz w:val="20"/>
      </w:rPr>
      <w:t>2</w:t>
    </w:r>
    <w:r w:rsidRPr="00BA1C8B">
      <w:rPr>
        <w:sz w:val="20"/>
      </w:rPr>
      <w:fldChar w:fldCharType="end"/>
    </w:r>
  </w:p>
  <w:p w:rsidR="00BA1C8B" w:rsidRDefault="00BA1C8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29F" w:rsidRDefault="0061029F" w:rsidP="007C14BF">
      <w:r>
        <w:separator/>
      </w:r>
    </w:p>
  </w:footnote>
  <w:footnote w:type="continuationSeparator" w:id="0">
    <w:p w:rsidR="0061029F" w:rsidRDefault="0061029F" w:rsidP="007C14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515" w:rsidRPr="00CC32E1" w:rsidRDefault="00B448E4">
    <w:pPr>
      <w:pStyle w:val="Encabezado"/>
      <w:rPr>
        <w:rFonts w:ascii="Bradley Hand ITC" w:hAnsi="Bradley Hand ITC" w:cs="Bradley Hand ITC"/>
        <w:b/>
        <w:bCs/>
      </w:rPr>
    </w:pPr>
    <w:r w:rsidRPr="00B448E4">
      <w:rPr>
        <w:rFonts w:ascii="Bradley Hand ITC" w:hAnsi="Bradley Hand ITC" w:cs="Bradley Hand ITC"/>
        <w:b/>
        <w:bCs/>
        <w:noProof/>
        <w:lang w:eastAsia="es-ES"/>
      </w:rPr>
      <w:drawing>
        <wp:anchor distT="0" distB="0" distL="114300" distR="114300" simplePos="0" relativeHeight="251744768" behindDoc="0" locked="0" layoutInCell="1" allowOverlap="1" wp14:anchorId="05DD68DD" wp14:editId="1A0C9245">
          <wp:simplePos x="0" y="0"/>
          <wp:positionH relativeFrom="column">
            <wp:posOffset>-1076325</wp:posOffset>
          </wp:positionH>
          <wp:positionV relativeFrom="paragraph">
            <wp:posOffset>-1086485</wp:posOffset>
          </wp:positionV>
          <wp:extent cx="7546340" cy="1405255"/>
          <wp:effectExtent l="0" t="0" r="0" b="4445"/>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0" cy="1405255"/>
                  </a:xfrm>
                  <a:prstGeom prst="rect">
                    <a:avLst/>
                  </a:prstGeom>
                </pic:spPr>
              </pic:pic>
            </a:graphicData>
          </a:graphic>
          <wp14:sizeRelH relativeFrom="page">
            <wp14:pctWidth>0</wp14:pctWidth>
          </wp14:sizeRelH>
          <wp14:sizeRelV relativeFrom="page">
            <wp14:pctHeight>0</wp14:pctHeight>
          </wp14:sizeRelV>
        </wp:anchor>
      </w:drawing>
    </w:r>
    <w:r w:rsidRPr="00B448E4">
      <w:rPr>
        <w:rFonts w:ascii="Bradley Hand ITC" w:hAnsi="Bradley Hand ITC" w:cs="Bradley Hand ITC"/>
        <w:b/>
        <w:bCs/>
        <w:noProof/>
        <w:lang w:eastAsia="es-ES"/>
      </w:rPr>
      <mc:AlternateContent>
        <mc:Choice Requires="wps">
          <w:drawing>
            <wp:anchor distT="0" distB="0" distL="114300" distR="114300" simplePos="0" relativeHeight="251827712" behindDoc="0" locked="0" layoutInCell="1" allowOverlap="1" wp14:anchorId="6F542C71" wp14:editId="0B39E0EB">
              <wp:simplePos x="0" y="0"/>
              <wp:positionH relativeFrom="column">
                <wp:posOffset>1932940</wp:posOffset>
              </wp:positionH>
              <wp:positionV relativeFrom="paragraph">
                <wp:posOffset>-305435</wp:posOffset>
              </wp:positionV>
              <wp:extent cx="2632075" cy="587375"/>
              <wp:effectExtent l="0" t="0" r="0" b="3175"/>
              <wp:wrapNone/>
              <wp:docPr id="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8E4" w:rsidRPr="00A72DA3" w:rsidRDefault="00B448E4" w:rsidP="00B448E4">
                          <w:pPr>
                            <w:jc w:val="right"/>
                            <w:rPr>
                              <w:rFonts w:cs="Gill Sans MT Condensed"/>
                              <w:sz w:val="18"/>
                              <w:szCs w:val="28"/>
                            </w:rPr>
                          </w:pPr>
                          <w:r w:rsidRPr="00A72DA3">
                            <w:rPr>
                              <w:rFonts w:cs="Gill Sans MT Condensed"/>
                              <w:sz w:val="18"/>
                              <w:szCs w:val="28"/>
                            </w:rPr>
                            <w:t>Formación Profesional</w:t>
                          </w:r>
                        </w:p>
                        <w:p w:rsidR="00B448E4" w:rsidRPr="00A72DA3" w:rsidRDefault="00B448E4" w:rsidP="00B448E4">
                          <w:pPr>
                            <w:jc w:val="right"/>
                            <w:rPr>
                              <w:rFonts w:cs="Gill Sans MT Condensed"/>
                              <w:sz w:val="18"/>
                              <w:szCs w:val="28"/>
                            </w:rPr>
                          </w:pPr>
                          <w:r w:rsidRPr="00A72DA3">
                            <w:rPr>
                              <w:rFonts w:cs="Gill Sans MT Condensed"/>
                              <w:sz w:val="18"/>
                              <w:szCs w:val="28"/>
                            </w:rPr>
                            <w:t>1º CFGS DAM</w:t>
                          </w:r>
                        </w:p>
                        <w:p w:rsidR="00B448E4" w:rsidRPr="00A72DA3" w:rsidRDefault="00B448E4" w:rsidP="00B448E4">
                          <w:pPr>
                            <w:jc w:val="right"/>
                            <w:rPr>
                              <w:rFonts w:cs="Gill Sans MT Condensed"/>
                              <w:sz w:val="18"/>
                              <w:szCs w:val="28"/>
                            </w:rPr>
                          </w:pPr>
                          <w:r w:rsidRPr="00A72DA3">
                            <w:rPr>
                              <w:rFonts w:cs="Gill Sans MT Condensed"/>
                              <w:sz w:val="18"/>
                              <w:szCs w:val="28"/>
                            </w:rPr>
                            <w:t xml:space="preserve">LMSGI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542C71" id="_x0000_t202" coordsize="21600,21600" o:spt="202" path="m,l,21600r21600,l21600,xe">
              <v:stroke joinstyle="miter"/>
              <v:path gradientshapeok="t" o:connecttype="rect"/>
            </v:shapetype>
            <v:shape id="Text Box 162" o:spid="_x0000_s1026" type="#_x0000_t202" style="position:absolute;margin-left:152.2pt;margin-top:-24.05pt;width:207.25pt;height:46.25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W5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" filled="f" stroked="f">
              <v:textbox>
                <w:txbxContent>
                  <w:p w:rsidR="00B448E4" w:rsidRPr="00A72DA3" w:rsidRDefault="00B448E4" w:rsidP="00B448E4">
                    <w:pPr>
                      <w:jc w:val="right"/>
                      <w:rPr>
                        <w:rFonts w:cs="Gill Sans MT Condensed"/>
                        <w:sz w:val="18"/>
                        <w:szCs w:val="28"/>
                      </w:rPr>
                    </w:pPr>
                    <w:r w:rsidRPr="00A72DA3">
                      <w:rPr>
                        <w:rFonts w:cs="Gill Sans MT Condensed"/>
                        <w:sz w:val="18"/>
                        <w:szCs w:val="28"/>
                      </w:rPr>
                      <w:t>Formación Profesional</w:t>
                    </w:r>
                  </w:p>
                  <w:p w:rsidR="00B448E4" w:rsidRPr="00A72DA3" w:rsidRDefault="00B448E4" w:rsidP="00B448E4">
                    <w:pPr>
                      <w:jc w:val="right"/>
                      <w:rPr>
                        <w:rFonts w:cs="Gill Sans MT Condensed"/>
                        <w:sz w:val="18"/>
                        <w:szCs w:val="28"/>
                      </w:rPr>
                    </w:pPr>
                    <w:r w:rsidRPr="00A72DA3">
                      <w:rPr>
                        <w:rFonts w:cs="Gill Sans MT Condensed"/>
                        <w:sz w:val="18"/>
                        <w:szCs w:val="28"/>
                      </w:rPr>
                      <w:t>1º CFGS DAM</w:t>
                    </w:r>
                  </w:p>
                  <w:p w:rsidR="00B448E4" w:rsidRPr="00A72DA3" w:rsidRDefault="00B448E4" w:rsidP="00B448E4">
                    <w:pPr>
                      <w:jc w:val="right"/>
                      <w:rPr>
                        <w:rFonts w:cs="Gill Sans MT Condensed"/>
                        <w:sz w:val="18"/>
                        <w:szCs w:val="28"/>
                      </w:rPr>
                    </w:pPr>
                    <w:r w:rsidRPr="00A72DA3">
                      <w:rPr>
                        <w:rFonts w:cs="Gill Sans MT Condensed"/>
                        <w:sz w:val="18"/>
                        <w:szCs w:val="28"/>
                      </w:rPr>
                      <w:t xml:space="preserve">LMSGI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DDF6B696"/>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E36F2C"/>
    <w:multiLevelType w:val="hybridMultilevel"/>
    <w:tmpl w:val="9A50717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5E8440D"/>
    <w:multiLevelType w:val="hybridMultilevel"/>
    <w:tmpl w:val="F66E6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1C41C5"/>
    <w:multiLevelType w:val="hybridMultilevel"/>
    <w:tmpl w:val="B3AAF5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9904FF"/>
    <w:multiLevelType w:val="hybridMultilevel"/>
    <w:tmpl w:val="D2861D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3361A8"/>
    <w:multiLevelType w:val="hybridMultilevel"/>
    <w:tmpl w:val="94A895C2"/>
    <w:lvl w:ilvl="0" w:tplc="E0A4A1AA">
      <w:numFmt w:val="bullet"/>
      <w:lvlText w:val="-"/>
      <w:lvlJc w:val="left"/>
      <w:pPr>
        <w:ind w:left="720" w:hanging="360"/>
      </w:pPr>
      <w:rPr>
        <w:rFonts w:ascii="Decima Nova Pro" w:eastAsia="Arial Unicode MS" w:hAnsi="Decima Nova Pr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CA082F"/>
    <w:multiLevelType w:val="hybridMultilevel"/>
    <w:tmpl w:val="1DC2F5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35815004"/>
    <w:multiLevelType w:val="hybridMultilevel"/>
    <w:tmpl w:val="E4C03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9047C"/>
    <w:multiLevelType w:val="multilevel"/>
    <w:tmpl w:val="1CFC3918"/>
    <w:lvl w:ilvl="0">
      <w:start w:val="1"/>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16E5448"/>
    <w:multiLevelType w:val="hybridMultilevel"/>
    <w:tmpl w:val="07DCF9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63241ABD"/>
    <w:multiLevelType w:val="multilevel"/>
    <w:tmpl w:val="7B222DC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lowerRoman"/>
      <w:lvlText w:val="%4."/>
      <w:lvlJc w:val="righ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68C04A63"/>
    <w:multiLevelType w:val="hybridMultilevel"/>
    <w:tmpl w:val="C814371C"/>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9F8226F"/>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2027C98"/>
    <w:multiLevelType w:val="hybridMultilevel"/>
    <w:tmpl w:val="3C620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D57381E"/>
    <w:multiLevelType w:val="multilevel"/>
    <w:tmpl w:val="1CFC3918"/>
    <w:lvl w:ilvl="0">
      <w:start w:val="1"/>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7"/>
  </w:num>
  <w:num w:numId="3">
    <w:abstractNumId w:val="9"/>
  </w:num>
  <w:num w:numId="4">
    <w:abstractNumId w:val="0"/>
  </w:num>
  <w:num w:numId="5">
    <w:abstractNumId w:val="12"/>
  </w:num>
  <w:num w:numId="6">
    <w:abstractNumId w:val="6"/>
  </w:num>
  <w:num w:numId="7">
    <w:abstractNumId w:val="10"/>
  </w:num>
  <w:num w:numId="8">
    <w:abstractNumId w:val="13"/>
  </w:num>
  <w:num w:numId="9">
    <w:abstractNumId w:val="3"/>
  </w:num>
  <w:num w:numId="10">
    <w:abstractNumId w:val="2"/>
  </w:num>
  <w:num w:numId="11">
    <w:abstractNumId w:val="14"/>
  </w:num>
  <w:num w:numId="12">
    <w:abstractNumId w:val="8"/>
  </w:num>
  <w:num w:numId="13">
    <w:abstractNumId w:val="5"/>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attachedTemplate r:id="rId1"/>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EBE"/>
    <w:rsid w:val="00014AAB"/>
    <w:rsid w:val="00016629"/>
    <w:rsid w:val="00047AE5"/>
    <w:rsid w:val="00053F8B"/>
    <w:rsid w:val="00056F9B"/>
    <w:rsid w:val="0006047E"/>
    <w:rsid w:val="00064AD8"/>
    <w:rsid w:val="00077F55"/>
    <w:rsid w:val="000B7522"/>
    <w:rsid w:val="000D4434"/>
    <w:rsid w:val="00152FEA"/>
    <w:rsid w:val="00155E89"/>
    <w:rsid w:val="0017510A"/>
    <w:rsid w:val="00175500"/>
    <w:rsid w:val="001B3AAD"/>
    <w:rsid w:val="001B3C14"/>
    <w:rsid w:val="001E04C4"/>
    <w:rsid w:val="001F4B11"/>
    <w:rsid w:val="002113D1"/>
    <w:rsid w:val="00232941"/>
    <w:rsid w:val="002405FD"/>
    <w:rsid w:val="00270B34"/>
    <w:rsid w:val="00283166"/>
    <w:rsid w:val="0028734A"/>
    <w:rsid w:val="002F04D6"/>
    <w:rsid w:val="0034353E"/>
    <w:rsid w:val="0035355A"/>
    <w:rsid w:val="0038787B"/>
    <w:rsid w:val="00392AD5"/>
    <w:rsid w:val="003C66A9"/>
    <w:rsid w:val="003D7D46"/>
    <w:rsid w:val="00413C11"/>
    <w:rsid w:val="00444803"/>
    <w:rsid w:val="0046322C"/>
    <w:rsid w:val="00471B62"/>
    <w:rsid w:val="004C51BA"/>
    <w:rsid w:val="004F3797"/>
    <w:rsid w:val="00501CF3"/>
    <w:rsid w:val="0057197D"/>
    <w:rsid w:val="0057356E"/>
    <w:rsid w:val="005B5AF5"/>
    <w:rsid w:val="005B5D7A"/>
    <w:rsid w:val="005D1A84"/>
    <w:rsid w:val="0061029F"/>
    <w:rsid w:val="00623DA5"/>
    <w:rsid w:val="006330FE"/>
    <w:rsid w:val="00660BD1"/>
    <w:rsid w:val="00677491"/>
    <w:rsid w:val="006C46D8"/>
    <w:rsid w:val="006C4EBE"/>
    <w:rsid w:val="006F6AE2"/>
    <w:rsid w:val="0070525D"/>
    <w:rsid w:val="007C14BF"/>
    <w:rsid w:val="008053F3"/>
    <w:rsid w:val="00810EB4"/>
    <w:rsid w:val="00812B48"/>
    <w:rsid w:val="008616BA"/>
    <w:rsid w:val="00863515"/>
    <w:rsid w:val="00874AA2"/>
    <w:rsid w:val="0088131F"/>
    <w:rsid w:val="008A7302"/>
    <w:rsid w:val="008B2860"/>
    <w:rsid w:val="008D61B5"/>
    <w:rsid w:val="008E0D88"/>
    <w:rsid w:val="008F1EC9"/>
    <w:rsid w:val="00902187"/>
    <w:rsid w:val="00902D39"/>
    <w:rsid w:val="00925E9E"/>
    <w:rsid w:val="00932780"/>
    <w:rsid w:val="00956C94"/>
    <w:rsid w:val="00974996"/>
    <w:rsid w:val="009D7A0D"/>
    <w:rsid w:val="009F6C1D"/>
    <w:rsid w:val="00A001E9"/>
    <w:rsid w:val="00A068D3"/>
    <w:rsid w:val="00A30D24"/>
    <w:rsid w:val="00A33133"/>
    <w:rsid w:val="00A476F3"/>
    <w:rsid w:val="00A66D2D"/>
    <w:rsid w:val="00A72DA3"/>
    <w:rsid w:val="00A97CAA"/>
    <w:rsid w:val="00AA1573"/>
    <w:rsid w:val="00AC14DD"/>
    <w:rsid w:val="00AC342F"/>
    <w:rsid w:val="00AE05D6"/>
    <w:rsid w:val="00B15C6F"/>
    <w:rsid w:val="00B20016"/>
    <w:rsid w:val="00B20A03"/>
    <w:rsid w:val="00B448E4"/>
    <w:rsid w:val="00B61B3A"/>
    <w:rsid w:val="00B65CAE"/>
    <w:rsid w:val="00B755F2"/>
    <w:rsid w:val="00B840DF"/>
    <w:rsid w:val="00BA1C8B"/>
    <w:rsid w:val="00BC2961"/>
    <w:rsid w:val="00BE0CC5"/>
    <w:rsid w:val="00C0688C"/>
    <w:rsid w:val="00C265B2"/>
    <w:rsid w:val="00C274CF"/>
    <w:rsid w:val="00C34CCF"/>
    <w:rsid w:val="00C80CD8"/>
    <w:rsid w:val="00CB79E8"/>
    <w:rsid w:val="00CC32E1"/>
    <w:rsid w:val="00CC4F0D"/>
    <w:rsid w:val="00CD0D9E"/>
    <w:rsid w:val="00D05410"/>
    <w:rsid w:val="00D11855"/>
    <w:rsid w:val="00D15B2C"/>
    <w:rsid w:val="00D17EC2"/>
    <w:rsid w:val="00D40FDA"/>
    <w:rsid w:val="00D45319"/>
    <w:rsid w:val="00D75A86"/>
    <w:rsid w:val="00D84F29"/>
    <w:rsid w:val="00D93F55"/>
    <w:rsid w:val="00D94BA6"/>
    <w:rsid w:val="00EA1337"/>
    <w:rsid w:val="00EA1ACA"/>
    <w:rsid w:val="00EC5EF2"/>
    <w:rsid w:val="00F04A8B"/>
    <w:rsid w:val="00F13F44"/>
    <w:rsid w:val="00F27D75"/>
    <w:rsid w:val="00F50E98"/>
    <w:rsid w:val="00F83387"/>
    <w:rsid w:val="00F97434"/>
    <w:rsid w:val="00FA1CFA"/>
    <w:rsid w:val="00FA4F10"/>
    <w:rsid w:val="00FA69EB"/>
    <w:rsid w:val="00FB538F"/>
    <w:rsid w:val="00FD6B94"/>
    <w:rsid w:val="00FF4E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F2FAF1"/>
  <w15:docId w15:val="{FF9F8C21-8FC1-437E-9603-A2B444E6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DA3"/>
    <w:pPr>
      <w:widowControl w:val="0"/>
      <w:suppressAutoHyphens/>
    </w:pPr>
    <w:rPr>
      <w:rFonts w:ascii="Decima Nova Pro" w:eastAsia="Arial Unicode MS" w:hAnsi="Decima Nova Pro"/>
      <w:kern w:val="1"/>
      <w:sz w:val="24"/>
      <w:szCs w:val="24"/>
      <w:lang w:eastAsia="en-US"/>
    </w:rPr>
  </w:style>
  <w:style w:type="paragraph" w:styleId="Ttulo1">
    <w:name w:val="heading 1"/>
    <w:basedOn w:val="Normal"/>
    <w:next w:val="Normal"/>
    <w:link w:val="Ttulo1Car"/>
    <w:qFormat/>
    <w:locked/>
    <w:rsid w:val="0017510A"/>
    <w:pPr>
      <w:keepNext/>
      <w:spacing w:before="240" w:after="60"/>
      <w:outlineLvl w:val="0"/>
    </w:pPr>
    <w:rPr>
      <w:rFonts w:ascii="Century" w:eastAsia="Times New Roman" w:hAnsi="Century"/>
      <w:b/>
      <w:bCs/>
      <w:kern w:val="32"/>
      <w:sz w:val="32"/>
      <w:szCs w:val="32"/>
    </w:rPr>
  </w:style>
  <w:style w:type="paragraph" w:styleId="Ttulo2">
    <w:name w:val="heading 2"/>
    <w:basedOn w:val="Normal"/>
    <w:next w:val="Normal"/>
    <w:link w:val="Ttulo2Car"/>
    <w:semiHidden/>
    <w:unhideWhenUsed/>
    <w:qFormat/>
    <w:locked/>
    <w:rsid w:val="0017510A"/>
    <w:pPr>
      <w:keepNext/>
      <w:spacing w:before="240" w:after="60"/>
      <w:outlineLvl w:val="1"/>
    </w:pPr>
    <w:rPr>
      <w:rFonts w:ascii="Century" w:eastAsia="Times New Roman" w:hAnsi="Century"/>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A1337"/>
    <w:pPr>
      <w:tabs>
        <w:tab w:val="center" w:pos="4252"/>
        <w:tab w:val="right" w:pos="8504"/>
      </w:tabs>
    </w:pPr>
    <w:rPr>
      <w:rFonts w:eastAsia="Calibri"/>
    </w:rPr>
  </w:style>
  <w:style w:type="character" w:customStyle="1" w:styleId="EncabezadoCar">
    <w:name w:val="Encabezado Car"/>
    <w:link w:val="Encabezado"/>
    <w:uiPriority w:val="99"/>
    <w:locked/>
    <w:rsid w:val="00EA1337"/>
    <w:rPr>
      <w:rFonts w:ascii="Times New Roman" w:hAnsi="Times New Roman" w:cs="Times New Roman"/>
      <w:sz w:val="24"/>
      <w:szCs w:val="24"/>
      <w:lang w:eastAsia="es-ES"/>
    </w:rPr>
  </w:style>
  <w:style w:type="paragraph" w:styleId="Piedepgina">
    <w:name w:val="footer"/>
    <w:basedOn w:val="Normal"/>
    <w:link w:val="PiedepginaCar"/>
    <w:uiPriority w:val="99"/>
    <w:rsid w:val="00EA1337"/>
    <w:pPr>
      <w:tabs>
        <w:tab w:val="center" w:pos="4252"/>
        <w:tab w:val="right" w:pos="8504"/>
      </w:tabs>
    </w:pPr>
    <w:rPr>
      <w:rFonts w:ascii="Trebuchet MS" w:eastAsia="Calibri" w:hAnsi="Trebuchet MS"/>
    </w:rPr>
  </w:style>
  <w:style w:type="character" w:customStyle="1" w:styleId="PiedepginaCar">
    <w:name w:val="Pie de página Car"/>
    <w:link w:val="Piedepgina"/>
    <w:uiPriority w:val="99"/>
    <w:locked/>
    <w:rsid w:val="00EA1337"/>
    <w:rPr>
      <w:rFonts w:ascii="Trebuchet MS" w:hAnsi="Trebuchet MS" w:cs="Trebuchet MS"/>
      <w:color w:val="000000"/>
      <w:sz w:val="24"/>
      <w:szCs w:val="24"/>
      <w:lang w:eastAsia="es-ES"/>
    </w:rPr>
  </w:style>
  <w:style w:type="paragraph" w:customStyle="1" w:styleId="Nombredireccininterior">
    <w:name w:val="Nombre dirección interior"/>
    <w:basedOn w:val="Normal"/>
    <w:next w:val="Normal"/>
    <w:uiPriority w:val="99"/>
    <w:rsid w:val="00EA1337"/>
    <w:pPr>
      <w:spacing w:before="220"/>
      <w:ind w:left="835" w:right="-360"/>
    </w:pPr>
    <w:rPr>
      <w:rFonts w:eastAsia="Batang"/>
      <w:sz w:val="20"/>
      <w:szCs w:val="20"/>
    </w:rPr>
  </w:style>
  <w:style w:type="table" w:styleId="Tablaconcuadrcula">
    <w:name w:val="Table Grid"/>
    <w:basedOn w:val="Tablanormal"/>
    <w:uiPriority w:val="59"/>
    <w:locked/>
    <w:rsid w:val="006C46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A1C8B"/>
    <w:rPr>
      <w:rFonts w:ascii="Tahoma" w:hAnsi="Tahoma"/>
      <w:sz w:val="16"/>
      <w:szCs w:val="16"/>
    </w:rPr>
  </w:style>
  <w:style w:type="character" w:customStyle="1" w:styleId="TextodegloboCar">
    <w:name w:val="Texto de globo Car"/>
    <w:link w:val="Textodeglobo"/>
    <w:uiPriority w:val="99"/>
    <w:semiHidden/>
    <w:rsid w:val="00BA1C8B"/>
    <w:rPr>
      <w:rFonts w:ascii="Tahoma" w:eastAsia="Times New Roman" w:hAnsi="Tahoma" w:cs="Tahoma"/>
      <w:color w:val="000000"/>
      <w:sz w:val="16"/>
      <w:szCs w:val="16"/>
    </w:rPr>
  </w:style>
  <w:style w:type="character" w:styleId="nfasis">
    <w:name w:val="Emphasis"/>
    <w:basedOn w:val="Fuentedeprrafopredeter"/>
    <w:qFormat/>
    <w:locked/>
    <w:rsid w:val="0017510A"/>
    <w:rPr>
      <w:rFonts w:ascii="Century Gothic" w:hAnsi="Century Gothic"/>
      <w:i/>
      <w:iCs/>
    </w:rPr>
  </w:style>
  <w:style w:type="paragraph" w:styleId="Subttulo">
    <w:name w:val="Subtitle"/>
    <w:basedOn w:val="Normal"/>
    <w:next w:val="Normal"/>
    <w:link w:val="SubttuloCar"/>
    <w:qFormat/>
    <w:locked/>
    <w:rsid w:val="0017510A"/>
    <w:pPr>
      <w:spacing w:after="60"/>
      <w:jc w:val="center"/>
      <w:outlineLvl w:val="1"/>
    </w:pPr>
    <w:rPr>
      <w:rFonts w:ascii="Century" w:eastAsia="Times New Roman" w:hAnsi="Century"/>
    </w:rPr>
  </w:style>
  <w:style w:type="character" w:customStyle="1" w:styleId="SubttuloCar">
    <w:name w:val="Subtítulo Car"/>
    <w:basedOn w:val="Fuentedeprrafopredeter"/>
    <w:link w:val="Subttulo"/>
    <w:rsid w:val="0017510A"/>
    <w:rPr>
      <w:rFonts w:ascii="Century" w:eastAsia="Times New Roman" w:hAnsi="Century" w:cs="Times New Roman"/>
      <w:color w:val="000000"/>
      <w:sz w:val="24"/>
      <w:szCs w:val="24"/>
    </w:rPr>
  </w:style>
  <w:style w:type="character" w:styleId="Textoennegrita">
    <w:name w:val="Strong"/>
    <w:basedOn w:val="Fuentedeprrafopredeter"/>
    <w:qFormat/>
    <w:locked/>
    <w:rsid w:val="0017510A"/>
    <w:rPr>
      <w:rFonts w:ascii="Century Gothic" w:hAnsi="Century Gothic"/>
      <w:b/>
      <w:bCs/>
    </w:rPr>
  </w:style>
  <w:style w:type="paragraph" w:styleId="Ttulo">
    <w:name w:val="Title"/>
    <w:basedOn w:val="Normal"/>
    <w:next w:val="Normal"/>
    <w:link w:val="TtuloCar"/>
    <w:qFormat/>
    <w:locked/>
    <w:rsid w:val="0017510A"/>
    <w:pPr>
      <w:spacing w:before="240" w:after="60"/>
      <w:jc w:val="center"/>
      <w:outlineLvl w:val="0"/>
    </w:pPr>
    <w:rPr>
      <w:rFonts w:ascii="Century" w:eastAsia="Times New Roman" w:hAnsi="Century"/>
      <w:b/>
      <w:bCs/>
      <w:kern w:val="28"/>
      <w:sz w:val="32"/>
      <w:szCs w:val="32"/>
    </w:rPr>
  </w:style>
  <w:style w:type="character" w:customStyle="1" w:styleId="TtuloCar">
    <w:name w:val="Título Car"/>
    <w:basedOn w:val="Fuentedeprrafopredeter"/>
    <w:link w:val="Ttulo"/>
    <w:rsid w:val="0017510A"/>
    <w:rPr>
      <w:rFonts w:ascii="Century" w:eastAsia="Times New Roman" w:hAnsi="Century" w:cs="Times New Roman"/>
      <w:b/>
      <w:bCs/>
      <w:color w:val="000000"/>
      <w:kern w:val="28"/>
      <w:sz w:val="32"/>
      <w:szCs w:val="32"/>
    </w:rPr>
  </w:style>
  <w:style w:type="character" w:customStyle="1" w:styleId="Ttulo1Car">
    <w:name w:val="Título 1 Car"/>
    <w:basedOn w:val="Fuentedeprrafopredeter"/>
    <w:link w:val="Ttulo1"/>
    <w:rsid w:val="0017510A"/>
    <w:rPr>
      <w:rFonts w:ascii="Century" w:eastAsia="Times New Roman" w:hAnsi="Century" w:cs="Times New Roman"/>
      <w:b/>
      <w:bCs/>
      <w:color w:val="000000"/>
      <w:kern w:val="32"/>
      <w:sz w:val="32"/>
      <w:szCs w:val="32"/>
    </w:rPr>
  </w:style>
  <w:style w:type="character" w:customStyle="1" w:styleId="Ttulo2Car">
    <w:name w:val="Título 2 Car"/>
    <w:basedOn w:val="Fuentedeprrafopredeter"/>
    <w:link w:val="Ttulo2"/>
    <w:semiHidden/>
    <w:rsid w:val="0017510A"/>
    <w:rPr>
      <w:rFonts w:ascii="Century" w:eastAsia="Times New Roman" w:hAnsi="Century" w:cs="Times New Roman"/>
      <w:b/>
      <w:bCs/>
      <w:i/>
      <w:iCs/>
      <w:color w:val="000000"/>
      <w:sz w:val="28"/>
      <w:szCs w:val="28"/>
    </w:rPr>
  </w:style>
  <w:style w:type="paragraph" w:styleId="Sinespaciado">
    <w:name w:val="No Spacing"/>
    <w:uiPriority w:val="1"/>
    <w:qFormat/>
    <w:rsid w:val="0017510A"/>
    <w:rPr>
      <w:rFonts w:ascii="Century Gothic" w:eastAsia="Times New Roman" w:hAnsi="Century Gothic" w:cs="Trebuchet MS"/>
      <w:color w:val="000000"/>
      <w:sz w:val="24"/>
      <w:szCs w:val="24"/>
    </w:rPr>
  </w:style>
  <w:style w:type="character" w:styleId="nfasissutil">
    <w:name w:val="Subtle Emphasis"/>
    <w:basedOn w:val="Fuentedeprrafopredeter"/>
    <w:uiPriority w:val="19"/>
    <w:qFormat/>
    <w:rsid w:val="0017510A"/>
    <w:rPr>
      <w:rFonts w:ascii="Century Gothic" w:hAnsi="Century Gothic"/>
      <w:i/>
      <w:iCs/>
      <w:color w:val="808080"/>
    </w:rPr>
  </w:style>
  <w:style w:type="character" w:styleId="nfasisintenso">
    <w:name w:val="Intense Emphasis"/>
    <w:basedOn w:val="Fuentedeprrafopredeter"/>
    <w:uiPriority w:val="21"/>
    <w:qFormat/>
    <w:rsid w:val="0017510A"/>
    <w:rPr>
      <w:rFonts w:ascii="Century Gothic" w:hAnsi="Century Gothic"/>
      <w:b/>
      <w:bCs/>
      <w:i/>
      <w:iCs/>
      <w:color w:val="4F81BD"/>
    </w:rPr>
  </w:style>
  <w:style w:type="character" w:styleId="Referenciasutil">
    <w:name w:val="Subtle Reference"/>
    <w:basedOn w:val="Fuentedeprrafopredeter"/>
    <w:uiPriority w:val="31"/>
    <w:qFormat/>
    <w:rsid w:val="0017510A"/>
    <w:rPr>
      <w:rFonts w:ascii="Century Gothic" w:hAnsi="Century Gothic"/>
      <w:smallCaps/>
      <w:color w:val="C0504D"/>
      <w:u w:val="single"/>
    </w:rPr>
  </w:style>
  <w:style w:type="character" w:styleId="Referenciaintensa">
    <w:name w:val="Intense Reference"/>
    <w:basedOn w:val="Fuentedeprrafopredeter"/>
    <w:uiPriority w:val="32"/>
    <w:qFormat/>
    <w:rsid w:val="0017510A"/>
    <w:rPr>
      <w:rFonts w:ascii="Century Gothic" w:hAnsi="Century Gothic"/>
      <w:b/>
      <w:bCs/>
      <w:smallCaps/>
      <w:color w:val="C0504D"/>
      <w:spacing w:val="5"/>
      <w:u w:val="single"/>
    </w:rPr>
  </w:style>
  <w:style w:type="character" w:styleId="Ttulodellibro">
    <w:name w:val="Book Title"/>
    <w:basedOn w:val="Fuentedeprrafopredeter"/>
    <w:uiPriority w:val="33"/>
    <w:qFormat/>
    <w:rsid w:val="0017510A"/>
    <w:rPr>
      <w:rFonts w:ascii="Century Gothic" w:hAnsi="Century Gothic"/>
      <w:b/>
      <w:bCs/>
      <w:smallCaps/>
      <w:spacing w:val="5"/>
    </w:rPr>
  </w:style>
  <w:style w:type="paragraph" w:styleId="Mapadeldocumento">
    <w:name w:val="Document Map"/>
    <w:basedOn w:val="Normal"/>
    <w:link w:val="MapadeldocumentoCar"/>
    <w:uiPriority w:val="99"/>
    <w:semiHidden/>
    <w:unhideWhenUsed/>
    <w:rsid w:val="008616B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616BA"/>
    <w:rPr>
      <w:rFonts w:ascii="Tahoma" w:eastAsia="Arial Unicode MS" w:hAnsi="Tahoma" w:cs="Tahoma"/>
      <w:kern w:val="1"/>
      <w:sz w:val="16"/>
      <w:szCs w:val="16"/>
      <w:lang w:eastAsia="en-US"/>
    </w:rPr>
  </w:style>
  <w:style w:type="paragraph" w:styleId="Prrafodelista">
    <w:name w:val="List Paragraph"/>
    <w:basedOn w:val="Normal"/>
    <w:uiPriority w:val="34"/>
    <w:qFormat/>
    <w:rsid w:val="00CB79E8"/>
    <w:pPr>
      <w:ind w:left="720"/>
      <w:contextualSpacing/>
    </w:pPr>
  </w:style>
  <w:style w:type="character" w:styleId="Hipervnculo">
    <w:name w:val="Hyperlink"/>
    <w:basedOn w:val="Fuentedeprrafopredeter"/>
    <w:uiPriority w:val="99"/>
    <w:unhideWhenUsed/>
    <w:rsid w:val="00152FEA"/>
    <w:rPr>
      <w:color w:val="0000FF" w:themeColor="hyperlink"/>
      <w:u w:val="single"/>
    </w:rPr>
  </w:style>
  <w:style w:type="character" w:styleId="Textodelmarcadordeposicin">
    <w:name w:val="Placeholder Text"/>
    <w:basedOn w:val="Fuentedeprrafopredeter"/>
    <w:uiPriority w:val="99"/>
    <w:semiHidden/>
    <w:rsid w:val="00A72D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52314">
      <w:bodyDiv w:val="1"/>
      <w:marLeft w:val="0"/>
      <w:marRight w:val="0"/>
      <w:marTop w:val="0"/>
      <w:marBottom w:val="0"/>
      <w:divBdr>
        <w:top w:val="none" w:sz="0" w:space="0" w:color="auto"/>
        <w:left w:val="none" w:sz="0" w:space="0" w:color="auto"/>
        <w:bottom w:val="none" w:sz="0" w:space="0" w:color="auto"/>
        <w:right w:val="none" w:sz="0" w:space="0" w:color="auto"/>
      </w:divBdr>
    </w:div>
    <w:div w:id="130751783">
      <w:bodyDiv w:val="1"/>
      <w:marLeft w:val="0"/>
      <w:marRight w:val="0"/>
      <w:marTop w:val="0"/>
      <w:marBottom w:val="0"/>
      <w:divBdr>
        <w:top w:val="none" w:sz="0" w:space="0" w:color="auto"/>
        <w:left w:val="none" w:sz="0" w:space="0" w:color="auto"/>
        <w:bottom w:val="none" w:sz="0" w:space="0" w:color="auto"/>
        <w:right w:val="none" w:sz="0" w:space="0" w:color="auto"/>
      </w:divBdr>
    </w:div>
    <w:div w:id="188877289">
      <w:bodyDiv w:val="1"/>
      <w:marLeft w:val="0"/>
      <w:marRight w:val="0"/>
      <w:marTop w:val="0"/>
      <w:marBottom w:val="0"/>
      <w:divBdr>
        <w:top w:val="none" w:sz="0" w:space="0" w:color="auto"/>
        <w:left w:val="none" w:sz="0" w:space="0" w:color="auto"/>
        <w:bottom w:val="none" w:sz="0" w:space="0" w:color="auto"/>
        <w:right w:val="none" w:sz="0" w:space="0" w:color="auto"/>
      </w:divBdr>
    </w:div>
    <w:div w:id="480119361">
      <w:bodyDiv w:val="1"/>
      <w:marLeft w:val="0"/>
      <w:marRight w:val="0"/>
      <w:marTop w:val="0"/>
      <w:marBottom w:val="0"/>
      <w:divBdr>
        <w:top w:val="none" w:sz="0" w:space="0" w:color="auto"/>
        <w:left w:val="none" w:sz="0" w:space="0" w:color="auto"/>
        <w:bottom w:val="none" w:sz="0" w:space="0" w:color="auto"/>
        <w:right w:val="none" w:sz="0" w:space="0" w:color="auto"/>
      </w:divBdr>
    </w:div>
    <w:div w:id="645742181">
      <w:bodyDiv w:val="1"/>
      <w:marLeft w:val="0"/>
      <w:marRight w:val="0"/>
      <w:marTop w:val="0"/>
      <w:marBottom w:val="0"/>
      <w:divBdr>
        <w:top w:val="none" w:sz="0" w:space="0" w:color="auto"/>
        <w:left w:val="none" w:sz="0" w:space="0" w:color="auto"/>
        <w:bottom w:val="none" w:sz="0" w:space="0" w:color="auto"/>
        <w:right w:val="none" w:sz="0" w:space="0" w:color="auto"/>
      </w:divBdr>
    </w:div>
    <w:div w:id="818958552">
      <w:bodyDiv w:val="1"/>
      <w:marLeft w:val="0"/>
      <w:marRight w:val="0"/>
      <w:marTop w:val="0"/>
      <w:marBottom w:val="0"/>
      <w:divBdr>
        <w:top w:val="none" w:sz="0" w:space="0" w:color="auto"/>
        <w:left w:val="none" w:sz="0" w:space="0" w:color="auto"/>
        <w:bottom w:val="none" w:sz="0" w:space="0" w:color="auto"/>
        <w:right w:val="none" w:sz="0" w:space="0" w:color="auto"/>
      </w:divBdr>
    </w:div>
    <w:div w:id="1195120995">
      <w:bodyDiv w:val="1"/>
      <w:marLeft w:val="0"/>
      <w:marRight w:val="0"/>
      <w:marTop w:val="0"/>
      <w:marBottom w:val="0"/>
      <w:divBdr>
        <w:top w:val="none" w:sz="0" w:space="0" w:color="auto"/>
        <w:left w:val="none" w:sz="0" w:space="0" w:color="auto"/>
        <w:bottom w:val="none" w:sz="0" w:space="0" w:color="auto"/>
        <w:right w:val="none" w:sz="0" w:space="0" w:color="auto"/>
      </w:divBdr>
    </w:div>
    <w:div w:id="1561286066">
      <w:bodyDiv w:val="1"/>
      <w:marLeft w:val="0"/>
      <w:marRight w:val="0"/>
      <w:marTop w:val="0"/>
      <w:marBottom w:val="0"/>
      <w:divBdr>
        <w:top w:val="none" w:sz="0" w:space="0" w:color="auto"/>
        <w:left w:val="none" w:sz="0" w:space="0" w:color="auto"/>
        <w:bottom w:val="none" w:sz="0" w:space="0" w:color="auto"/>
        <w:right w:val="none" w:sz="0" w:space="0" w:color="auto"/>
      </w:divBdr>
    </w:div>
    <w:div w:id="1966813451">
      <w:bodyDiv w:val="1"/>
      <w:marLeft w:val="0"/>
      <w:marRight w:val="0"/>
      <w:marTop w:val="0"/>
      <w:marBottom w:val="0"/>
      <w:divBdr>
        <w:top w:val="none" w:sz="0" w:space="0" w:color="auto"/>
        <w:left w:val="none" w:sz="0" w:space="0" w:color="auto"/>
        <w:bottom w:val="none" w:sz="0" w:space="0" w:color="auto"/>
        <w:right w:val="none" w:sz="0" w:space="0" w:color="auto"/>
      </w:divBdr>
    </w:div>
    <w:div w:id="202828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97.DropBox\My%20Dropbox\colegio\plantilla_pract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plantilla_practica.dotx</Template>
  <TotalTime>3</TotalTime>
  <Pages>3</Pages>
  <Words>695</Words>
  <Characters>3825</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30 de octubre de 2018</dc:subject>
  <dc:creator>Rafael Villar Liñán</dc:creator>
  <cp:lastModifiedBy>Rafael Villar Liñán</cp:lastModifiedBy>
  <cp:revision>3</cp:revision>
  <cp:lastPrinted>2018-10-30T19:51:00Z</cp:lastPrinted>
  <dcterms:created xsi:type="dcterms:W3CDTF">2022-10-04T16:20:00Z</dcterms:created>
  <dcterms:modified xsi:type="dcterms:W3CDTF">2022-10-04T16:24:00Z</dcterms:modified>
</cp:coreProperties>
</file>