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F52DE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45ADFB9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7D458436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6EEDFAC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3ABBC652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50B3F9A6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237D488C" w14:textId="77777777" w:rsidR="00520C12" w:rsidRDefault="00520C12" w:rsidP="00520C12">
      <w:pPr>
        <w:rPr>
          <w:rFonts w:ascii="Times New Roman" w:hAnsi="Times New Roman"/>
          <w:sz w:val="28"/>
          <w:szCs w:val="28"/>
        </w:rPr>
      </w:pPr>
    </w:p>
    <w:p w14:paraId="1854E446" w14:textId="53B2D1BB" w:rsidR="00520C12" w:rsidRDefault="00520C12" w:rsidP="00520C12">
      <w:pPr>
        <w:jc w:val="center"/>
        <w:rPr>
          <w:rFonts w:ascii="Times New Roman" w:hAnsi="Times New Roman"/>
          <w:bCs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по лабораторной работе № </w:t>
      </w:r>
      <w:r>
        <w:rPr>
          <w:rFonts w:ascii="Times New Roman" w:hAnsi="Times New Roman"/>
          <w:bCs/>
          <w:sz w:val="36"/>
          <w:szCs w:val="36"/>
        </w:rPr>
        <w:t>14</w:t>
      </w:r>
    </w:p>
    <w:p w14:paraId="18B4C7CE" w14:textId="77777777" w:rsidR="00520C12" w:rsidRDefault="00520C12" w:rsidP="00520C1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20C12">
        <w:rPr>
          <w:rFonts w:ascii="Times New Roman" w:hAnsi="Times New Roman"/>
          <w:b/>
          <w:bCs/>
          <w:sz w:val="32"/>
          <w:szCs w:val="32"/>
        </w:rPr>
        <w:t>Решение краевой задачи для ОДУ 2-го порядка</w:t>
      </w:r>
    </w:p>
    <w:p w14:paraId="1B7E5F6D" w14:textId="6A61F224" w:rsidR="00520C12" w:rsidRPr="00520C12" w:rsidRDefault="00520C12" w:rsidP="00520C1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(</w:t>
      </w:r>
      <w:r w:rsidRPr="00520C12">
        <w:rPr>
          <w:rFonts w:ascii="Times New Roman" w:hAnsi="Times New Roman"/>
          <w:b/>
          <w:bCs/>
          <w:sz w:val="32"/>
          <w:szCs w:val="32"/>
        </w:rPr>
        <w:t>Метод конечных разностей 1-го порядка</w:t>
      </w:r>
      <w:r>
        <w:rPr>
          <w:rFonts w:ascii="Times New Roman" w:hAnsi="Times New Roman"/>
          <w:b/>
          <w:bCs/>
          <w:sz w:val="32"/>
          <w:szCs w:val="32"/>
        </w:rPr>
        <w:t>)</w:t>
      </w:r>
    </w:p>
    <w:p w14:paraId="4A01440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2D9CE0F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6705F8A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500E2738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4A03735F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016DF029" w14:textId="77777777" w:rsidR="00520C12" w:rsidRPr="002D6DE7" w:rsidRDefault="00520C12" w:rsidP="00520C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 гр. 5030101/20001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Зайдиев А.И.</w:t>
      </w:r>
    </w:p>
    <w:p w14:paraId="71A316E7" w14:textId="77777777" w:rsidR="00520C12" w:rsidRDefault="00520C12" w:rsidP="00520C1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>Козлов К.Н.</w:t>
      </w:r>
    </w:p>
    <w:p w14:paraId="18B29D19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17418CCB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48C310E0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E6B4600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</w:p>
    <w:p w14:paraId="74696C07" w14:textId="77777777" w:rsidR="00520C12" w:rsidRDefault="00520C12" w:rsidP="00520C12">
      <w:pPr>
        <w:jc w:val="center"/>
        <w:rPr>
          <w:rFonts w:ascii="Times New Roman" w:hAnsi="Times New Roman"/>
        </w:rPr>
      </w:pPr>
    </w:p>
    <w:p w14:paraId="0B623677" w14:textId="77777777" w:rsidR="00520C12" w:rsidRDefault="00520C12" w:rsidP="00520C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1D038B0" w14:textId="77777777" w:rsidR="00520C12" w:rsidRDefault="00520C12" w:rsidP="00520C12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</w:t>
      </w:r>
      <w:r>
        <w:rPr>
          <w:rFonts w:ascii="Times New Roman" w:hAnsi="Times New Roman"/>
          <w:bCs/>
          <w:sz w:val="28"/>
          <w:szCs w:val="28"/>
          <w:lang w:val="en-US"/>
        </w:rPr>
        <w:t>4</w:t>
      </w:r>
    </w:p>
    <w:p w14:paraId="795268FC" w14:textId="12A0573C" w:rsidR="00680D8E" w:rsidRPr="00680D8E" w:rsidRDefault="00680D8E" w:rsidP="00520C12">
      <w:pPr>
        <w:jc w:val="center"/>
      </w:pPr>
      <w:r w:rsidRPr="00680D8E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525833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1D14C3" w14:textId="7837CC76" w:rsidR="00520C12" w:rsidRDefault="00520C12">
          <w:pPr>
            <w:pStyle w:val="ae"/>
          </w:pPr>
          <w:r>
            <w:t>Оглавление</w:t>
          </w:r>
        </w:p>
        <w:p w14:paraId="2C171B13" w14:textId="1D03EAD4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24135" w:history="1">
            <w:r w:rsidRPr="00C82D6F">
              <w:rPr>
                <w:rStyle w:val="af"/>
                <w:noProof/>
              </w:rPr>
              <w:t>Формулировка задачи и ее формализация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6638C" w14:textId="0957274D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36" w:history="1">
            <w:r w:rsidRPr="00C82D6F">
              <w:rPr>
                <w:rStyle w:val="af"/>
                <w:noProof/>
              </w:rPr>
              <w:t>Алгоритм метода и 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5BBD1" w14:textId="0E9CCEB4" w:rsidR="00520C12" w:rsidRDefault="00520C12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1724137" w:history="1">
            <w:r w:rsidRPr="00C82D6F">
              <w:rPr>
                <w:rStyle w:val="af"/>
                <w:noProof/>
              </w:rPr>
              <w:t>Алгоритм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FF1E" w14:textId="502B2FAA" w:rsidR="00520C12" w:rsidRDefault="00520C12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1724138" w:history="1">
            <w:r w:rsidRPr="00C82D6F">
              <w:rPr>
                <w:rStyle w:val="af"/>
                <w:noProof/>
              </w:rPr>
              <w:t>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F298" w14:textId="765EE163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39" w:history="1">
            <w:r w:rsidRPr="00C82D6F">
              <w:rPr>
                <w:rStyle w:val="af"/>
                <w:noProof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A31C" w14:textId="557A7A74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0" w:history="1">
            <w:r w:rsidRPr="00C82D6F">
              <w:rPr>
                <w:rStyle w:val="af"/>
                <w:noProof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469B" w14:textId="7F058DD1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1" w:history="1">
            <w:r w:rsidRPr="00C82D6F">
              <w:rPr>
                <w:rStyle w:val="af"/>
                <w:noProof/>
              </w:rPr>
              <w:t>Исследование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958E" w14:textId="0F7AD049" w:rsidR="00520C12" w:rsidRDefault="00520C1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1724142" w:history="1">
            <w:r w:rsidRPr="00C82D6F">
              <w:rPr>
                <w:rStyle w:val="af"/>
                <w:noProof/>
              </w:rPr>
              <w:t>Вывод</w:t>
            </w:r>
            <w:r w:rsidRPr="00C82D6F">
              <w:rPr>
                <w:rStyle w:val="af"/>
                <w:noProof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26D15" w14:textId="759535A4" w:rsidR="00520C12" w:rsidRDefault="00520C12">
          <w:r>
            <w:rPr>
              <w:b/>
              <w:bCs/>
            </w:rPr>
            <w:fldChar w:fldCharType="end"/>
          </w:r>
        </w:p>
      </w:sdtContent>
    </w:sdt>
    <w:p w14:paraId="63204632" w14:textId="77777777" w:rsidR="00700082" w:rsidRDefault="00700082" w:rsidP="00A85B5F">
      <w:pPr>
        <w:rPr>
          <w:b/>
          <w:sz w:val="28"/>
          <w:szCs w:val="28"/>
        </w:rPr>
      </w:pPr>
    </w:p>
    <w:p w14:paraId="7A24E6CF" w14:textId="77777777" w:rsidR="00520C12" w:rsidRDefault="00520C12" w:rsidP="00A85B5F">
      <w:pPr>
        <w:rPr>
          <w:b/>
          <w:sz w:val="28"/>
          <w:szCs w:val="28"/>
        </w:rPr>
      </w:pPr>
    </w:p>
    <w:p w14:paraId="40067A88" w14:textId="77777777" w:rsidR="00520C12" w:rsidRDefault="00520C12" w:rsidP="00A85B5F">
      <w:pPr>
        <w:rPr>
          <w:b/>
          <w:sz w:val="28"/>
          <w:szCs w:val="28"/>
        </w:rPr>
      </w:pPr>
    </w:p>
    <w:p w14:paraId="74C56194" w14:textId="77777777" w:rsidR="00520C12" w:rsidRDefault="00520C12" w:rsidP="00A85B5F">
      <w:pPr>
        <w:rPr>
          <w:b/>
          <w:sz w:val="28"/>
          <w:szCs w:val="28"/>
        </w:rPr>
      </w:pPr>
    </w:p>
    <w:p w14:paraId="73C51A4A" w14:textId="77777777" w:rsidR="00520C12" w:rsidRDefault="00520C12" w:rsidP="00A85B5F">
      <w:pPr>
        <w:rPr>
          <w:b/>
          <w:sz w:val="28"/>
          <w:szCs w:val="28"/>
        </w:rPr>
      </w:pPr>
    </w:p>
    <w:p w14:paraId="550B8FE0" w14:textId="77777777" w:rsidR="00520C12" w:rsidRDefault="00520C12" w:rsidP="00A85B5F">
      <w:pPr>
        <w:rPr>
          <w:b/>
          <w:sz w:val="28"/>
          <w:szCs w:val="28"/>
        </w:rPr>
      </w:pPr>
    </w:p>
    <w:p w14:paraId="5FA52833" w14:textId="77777777" w:rsidR="00520C12" w:rsidRDefault="00520C12" w:rsidP="00A85B5F">
      <w:pPr>
        <w:rPr>
          <w:b/>
          <w:sz w:val="28"/>
          <w:szCs w:val="28"/>
        </w:rPr>
      </w:pPr>
    </w:p>
    <w:p w14:paraId="60269FC3" w14:textId="77777777" w:rsidR="00520C12" w:rsidRDefault="00520C12" w:rsidP="00A85B5F">
      <w:pPr>
        <w:rPr>
          <w:b/>
          <w:sz w:val="28"/>
          <w:szCs w:val="28"/>
        </w:rPr>
      </w:pPr>
    </w:p>
    <w:p w14:paraId="5B4FC031" w14:textId="77777777" w:rsidR="00520C12" w:rsidRDefault="00520C12" w:rsidP="00A85B5F">
      <w:pPr>
        <w:rPr>
          <w:b/>
          <w:sz w:val="28"/>
          <w:szCs w:val="28"/>
        </w:rPr>
      </w:pPr>
    </w:p>
    <w:p w14:paraId="44A020EC" w14:textId="77777777" w:rsidR="00520C12" w:rsidRDefault="00520C12" w:rsidP="00A85B5F">
      <w:pPr>
        <w:rPr>
          <w:b/>
          <w:sz w:val="28"/>
          <w:szCs w:val="28"/>
        </w:rPr>
      </w:pPr>
    </w:p>
    <w:p w14:paraId="1AD40EFA" w14:textId="77777777" w:rsidR="00520C12" w:rsidRDefault="00520C12" w:rsidP="00A85B5F">
      <w:pPr>
        <w:rPr>
          <w:b/>
          <w:sz w:val="28"/>
          <w:szCs w:val="28"/>
        </w:rPr>
      </w:pPr>
    </w:p>
    <w:p w14:paraId="014B1F4D" w14:textId="77777777" w:rsidR="00520C12" w:rsidRDefault="00520C12" w:rsidP="00A85B5F">
      <w:pPr>
        <w:rPr>
          <w:b/>
          <w:sz w:val="28"/>
          <w:szCs w:val="28"/>
        </w:rPr>
      </w:pPr>
    </w:p>
    <w:p w14:paraId="25461F8F" w14:textId="77777777" w:rsidR="00520C12" w:rsidRDefault="00520C12" w:rsidP="00A85B5F">
      <w:pPr>
        <w:rPr>
          <w:b/>
          <w:sz w:val="28"/>
          <w:szCs w:val="28"/>
        </w:rPr>
      </w:pPr>
    </w:p>
    <w:p w14:paraId="333A85AC" w14:textId="77777777" w:rsidR="00520C12" w:rsidRDefault="00520C12" w:rsidP="00A85B5F">
      <w:pPr>
        <w:rPr>
          <w:b/>
          <w:sz w:val="28"/>
          <w:szCs w:val="28"/>
        </w:rPr>
      </w:pPr>
    </w:p>
    <w:p w14:paraId="5C4CAB97" w14:textId="77777777" w:rsidR="00520C12" w:rsidRDefault="00520C12" w:rsidP="00A85B5F">
      <w:pPr>
        <w:rPr>
          <w:b/>
          <w:sz w:val="28"/>
          <w:szCs w:val="28"/>
        </w:rPr>
      </w:pPr>
    </w:p>
    <w:p w14:paraId="64559F4A" w14:textId="77777777" w:rsidR="00520C12" w:rsidRDefault="00520C12" w:rsidP="00A85B5F">
      <w:pPr>
        <w:rPr>
          <w:b/>
          <w:sz w:val="28"/>
          <w:szCs w:val="28"/>
        </w:rPr>
      </w:pPr>
    </w:p>
    <w:p w14:paraId="2108DB82" w14:textId="77777777" w:rsidR="00520C12" w:rsidRDefault="00520C12" w:rsidP="00A85B5F">
      <w:pPr>
        <w:rPr>
          <w:b/>
          <w:sz w:val="28"/>
          <w:szCs w:val="28"/>
        </w:rPr>
      </w:pPr>
    </w:p>
    <w:p w14:paraId="128A3621" w14:textId="77777777" w:rsidR="00520C12" w:rsidRDefault="00520C12" w:rsidP="00A85B5F">
      <w:pPr>
        <w:rPr>
          <w:b/>
          <w:sz w:val="28"/>
          <w:szCs w:val="28"/>
        </w:rPr>
      </w:pPr>
    </w:p>
    <w:p w14:paraId="598A5294" w14:textId="77777777" w:rsidR="00520C12" w:rsidRPr="00520C12" w:rsidRDefault="00520C12" w:rsidP="00520C12">
      <w:pPr>
        <w:pStyle w:val="1"/>
      </w:pPr>
      <w:bookmarkStart w:id="1" w:name="_Toc169442778"/>
      <w:bookmarkStart w:id="2" w:name="_Toc181724135"/>
      <w:r w:rsidRPr="00520C12">
        <w:lastRenderedPageBreak/>
        <w:t>Формулировка задачи и ее формализация</w:t>
      </w:r>
      <w:bookmarkEnd w:id="1"/>
      <w:bookmarkEnd w:id="2"/>
    </w:p>
    <w:p w14:paraId="2A8ED32E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Задача заключается в исследовании метода конечных разностей 1-го порядка краевой задачи для ОДУ 2-го порядка: </w:t>
      </w:r>
    </w:p>
    <w:p w14:paraId="44485644" w14:textId="5890DEDD" w:rsidR="00520C12" w:rsidRPr="00520C12" w:rsidRDefault="00520C12" w:rsidP="00520C12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’’+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GB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GB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’+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lang w:val="en-GB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x</m:t>
                    </m:r>
                  </m:e>
                </m:d>
              </m:e>
            </m:func>
          </m:e>
        </m:d>
        <m:r>
          <m:rPr>
            <m:sty m:val="p"/>
          </m:rPr>
          <w:rPr>
            <w:rFonts w:ascii="Cambria Math" w:hAnsi="Cambria Math" w:cs="Times New Roman"/>
            <w:lang w:val="en-GB"/>
          </w:rPr>
          <m:t>y</m:t>
        </m:r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x</m:t>
            </m:r>
          </m:sup>
        </m:sSup>
      </m:oMath>
      <w:r w:rsidRPr="00520C12">
        <w:rPr>
          <w:rFonts w:ascii="Times New Roman" w:hAnsi="Times New Roman" w:cs="Times New Roman"/>
        </w:rPr>
        <w:t xml:space="preserve"> на отрезке (0, 1). Граничные условия:</w:t>
      </w:r>
    </w:p>
    <w:p w14:paraId="26223E47" w14:textId="5EBC11A4" w:rsidR="00520C12" w:rsidRPr="00520C12" w:rsidRDefault="00000000" w:rsidP="00520C12">
      <w:pPr>
        <w:rPr>
          <w:rFonts w:ascii="Times New Roman" w:hAnsi="Times New Roman" w:cs="Times New Roman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lang w:val="en-GB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GB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+y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=2e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0ABBFFE4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Для исследования метода требуется построить графики точного и численных решений для двух фиксированных значений шага на отрезке, график ошибки на отрезке для этих решений. Построить решение на сетке со сгущением в середине отрезка, построить график ошибки по отрезку для этого решения, построить график зависимости фактической погрешности от заданной точности.</w:t>
      </w:r>
    </w:p>
    <w:p w14:paraId="695475FD" w14:textId="77777777" w:rsidR="00520C12" w:rsidRPr="00520C12" w:rsidRDefault="00520C12" w:rsidP="00520C12">
      <w:pPr>
        <w:pStyle w:val="1"/>
      </w:pPr>
      <w:bookmarkStart w:id="3" w:name="_Toc169442779"/>
      <w:bookmarkStart w:id="4" w:name="_Toc181724136"/>
      <w:r w:rsidRPr="00520C12">
        <w:t>Алгоритм метода и условия применимости</w:t>
      </w:r>
      <w:bookmarkEnd w:id="3"/>
      <w:bookmarkEnd w:id="4"/>
    </w:p>
    <w:p w14:paraId="683F5289" w14:textId="77777777" w:rsidR="00520C12" w:rsidRPr="00A831FA" w:rsidRDefault="00520C12" w:rsidP="00520C12">
      <w:pPr>
        <w:pStyle w:val="2"/>
      </w:pPr>
      <w:r w:rsidRPr="00520C12">
        <w:t xml:space="preserve"> </w:t>
      </w:r>
      <w:bookmarkStart w:id="5" w:name="_Toc169442780"/>
      <w:bookmarkStart w:id="6" w:name="_Toc181724137"/>
      <w:r w:rsidRPr="00520C12">
        <w:t>Алгоритм метода</w:t>
      </w:r>
      <w:bookmarkEnd w:id="5"/>
      <w:bookmarkEnd w:id="6"/>
    </w:p>
    <w:p w14:paraId="604E33A0" w14:textId="61FBA36A" w:rsidR="00520C12" w:rsidRPr="00520C12" w:rsidRDefault="00520C12" w:rsidP="00520C12">
      <w:pPr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</w:rPr>
        <w:t xml:space="preserve">На отрезке (0, 1) построим равномерную сетку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hAnsi="Cambria Math" w:cs="Times New Roman"/>
          </w:rPr>
          <m:t>+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</w:rPr>
          <m:t>h</m:t>
        </m:r>
      </m:oMath>
      <w:r w:rsidRPr="00520C12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 xml:space="preserve">h= </m:t>
        </m:r>
        <m:f>
          <m:fPr>
            <m:ctrlPr>
              <w:rPr>
                <w:rFonts w:ascii="Cambria Math" w:hAnsi="Cambria Math" w:cs="Times New Roman"/>
                <w:i/>
                <w:lang w:val="en-GB"/>
              </w:rPr>
            </m:ctrlPr>
          </m:fPr>
          <m:num>
            <m:r>
              <w:rPr>
                <w:rFonts w:ascii="Cambria Math" w:hAnsi="Cambria Math" w:cs="Times New Roman"/>
              </w:rPr>
              <m:t>b-</m:t>
            </m:r>
            <m:r>
              <w:rPr>
                <w:rFonts w:ascii="Cambria Math" w:hAnsi="Cambria Math" w:cs="Times New Roman"/>
                <w:lang w:val="en-US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  <w:r w:rsidRPr="00520C12">
        <w:rPr>
          <w:rFonts w:ascii="Times New Roman" w:hAnsi="Times New Roman" w:cs="Times New Roman"/>
        </w:rPr>
        <w:t>. Для решение ОДУ нужно приблизить значение производных следующим образом:</w:t>
      </w:r>
    </w:p>
    <w:p w14:paraId="331F6382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563938A8" w14:textId="42ACC032" w:rsidR="00520C12" w:rsidRPr="00520C12" w:rsidRDefault="00000000" w:rsidP="00520C12">
      <w:pPr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2</m:t>
                </m:r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-1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lang w:val="en-GB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GB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lang w:val="en-GB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GB"/>
                              </w:rPr>
                              <m:t>x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  <m:f>
          <m:fPr>
            <m:ctrlPr>
              <w:rPr>
                <w:rFonts w:ascii="Cambria Math" w:hAnsi="Cambria Math" w:cs="Times New Roman"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GB"/>
                  </w:rPr>
                  <m:t>k</m:t>
                </m:r>
                <m:r>
                  <w:rPr>
                    <w:rFonts w:ascii="Cambria Math" w:hAnsi="Cambria Math" w:cs="Times New Roman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2</m:t>
            </m:r>
            <m:r>
              <w:rPr>
                <w:rFonts w:ascii="Cambria Math" w:hAnsi="Cambria Math" w:cs="Times New Roman"/>
              </w:rPr>
              <m:t>h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lang w:val="en-GB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lang w:val="en-GB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lang w:val="en-GB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GB"/>
                      </w:rPr>
                      <m:t>x</m:t>
                    </m:r>
                  </m:e>
                </m:d>
              </m:e>
            </m:func>
          </m:e>
        </m:d>
        <m:sSub>
          <m:sSubPr>
            <m:ctrlPr>
              <w:rPr>
                <w:rFonts w:ascii="Cambria Math" w:hAnsi="Cambria Math" w:cs="Times New Roman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  <w:lang w:val="en-GB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lang w:val="en-GB"/>
              </w:rPr>
              <m:t>x</m:t>
            </m:r>
          </m:sup>
        </m:sSup>
      </m:oMath>
      <w:r w:rsidR="00520C12" w:rsidRPr="00520C12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GB"/>
              </w:rPr>
            </m:ctrlPr>
          </m:sSubPr>
          <m:e>
            <m:r>
              <w:rPr>
                <w:rFonts w:ascii="Cambria Math" w:hAnsi="Cambria Math" w:cs="Times New Roman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y</m:t>
        </m:r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</w:rPr>
              <m:t>)</m:t>
            </m:r>
          </m:sub>
        </m:sSub>
      </m:oMath>
      <w:r w:rsidR="00520C12" w:rsidRPr="00520C12">
        <w:rPr>
          <w:rFonts w:ascii="Times New Roman" w:hAnsi="Times New Roman" w:cs="Times New Roman"/>
        </w:rPr>
        <w:t xml:space="preserve">, </w:t>
      </w:r>
    </w:p>
    <w:p w14:paraId="6C3F7B57" w14:textId="751D2167" w:rsidR="00520C12" w:rsidRPr="00520C12" w:rsidRDefault="00520C12" w:rsidP="00520C12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k∈1……n-1</m:t>
        </m:r>
      </m:oMath>
      <w:r w:rsidRPr="00520C12">
        <w:rPr>
          <w:rFonts w:ascii="Times New Roman" w:hAnsi="Times New Roman" w:cs="Times New Roman"/>
        </w:rPr>
        <w:t xml:space="preserve">, </w:t>
      </w:r>
      <w:r w:rsidRPr="00520C12">
        <w:rPr>
          <w:rFonts w:ascii="Times New Roman" w:hAnsi="Times New Roman" w:cs="Times New Roman"/>
          <w:i/>
        </w:rPr>
        <w:t>(1)</w:t>
      </w:r>
    </w:p>
    <w:p w14:paraId="5A6BB18A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Граничные условия приобретут вид: </w:t>
      </w:r>
    </w:p>
    <w:p w14:paraId="7086DB90" w14:textId="3125CEC2" w:rsidR="00520C12" w:rsidRPr="00520C12" w:rsidRDefault="00000000" w:rsidP="00520C12">
      <w:pPr>
        <w:rPr>
          <w:rFonts w:ascii="Times New Roman" w:hAnsi="Times New Roman" w:cs="Times New Roman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h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=2</m:t>
                </m:r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</m:oMath>
      <w:r w:rsidR="00520C12" w:rsidRPr="00520C12">
        <w:rPr>
          <w:rFonts w:ascii="Times New Roman" w:hAnsi="Times New Roman" w:cs="Times New Roman"/>
          <w:i/>
        </w:rPr>
        <w:t>, (2)</w:t>
      </w:r>
    </w:p>
    <w:p w14:paraId="00A21AC1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65E8FFE7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</w:rPr>
        <w:tab/>
        <w:t xml:space="preserve">Из </w:t>
      </w:r>
      <w:r w:rsidRPr="00520C12">
        <w:rPr>
          <w:rFonts w:ascii="Times New Roman" w:hAnsi="Times New Roman" w:cs="Times New Roman"/>
          <w:i/>
        </w:rPr>
        <w:t>(1) и</w:t>
      </w:r>
      <w:r w:rsidRPr="00520C12">
        <w:rPr>
          <w:rFonts w:ascii="Times New Roman" w:hAnsi="Times New Roman" w:cs="Times New Roman"/>
          <w:iCs/>
        </w:rPr>
        <w:t xml:space="preserve"> </w:t>
      </w:r>
      <w:r w:rsidRPr="00520C12">
        <w:rPr>
          <w:rFonts w:ascii="Times New Roman" w:hAnsi="Times New Roman" w:cs="Times New Roman"/>
          <w:i/>
        </w:rPr>
        <w:t xml:space="preserve">(2) </w:t>
      </w:r>
      <w:r w:rsidRPr="00520C12">
        <w:rPr>
          <w:rFonts w:ascii="Times New Roman" w:hAnsi="Times New Roman" w:cs="Times New Roman"/>
          <w:iCs/>
        </w:rPr>
        <w:t xml:space="preserve">получаем СЛАУ, состоящую из </w:t>
      </w:r>
      <w:r w:rsidRPr="00520C12">
        <w:rPr>
          <w:rFonts w:ascii="Times New Roman" w:hAnsi="Times New Roman" w:cs="Times New Roman"/>
          <w:iCs/>
          <w:lang w:val="en-US"/>
        </w:rPr>
        <w:t>n</w:t>
      </w:r>
      <w:r w:rsidRPr="00520C12">
        <w:rPr>
          <w:rFonts w:ascii="Times New Roman" w:hAnsi="Times New Roman" w:cs="Times New Roman"/>
          <w:iCs/>
        </w:rPr>
        <w:t xml:space="preserve">+1 уравнений и </w:t>
      </w:r>
      <w:r w:rsidRPr="00520C12">
        <w:rPr>
          <w:rFonts w:ascii="Times New Roman" w:hAnsi="Times New Roman" w:cs="Times New Roman"/>
          <w:iCs/>
          <w:lang w:val="en-US"/>
        </w:rPr>
        <w:t>n</w:t>
      </w:r>
      <w:r w:rsidRPr="00520C12">
        <w:rPr>
          <w:rFonts w:ascii="Times New Roman" w:hAnsi="Times New Roman" w:cs="Times New Roman"/>
          <w:iCs/>
        </w:rPr>
        <w:t xml:space="preserve">+1 неизвестных, матрица которой является </w:t>
      </w:r>
      <w:proofErr w:type="spellStart"/>
      <w:r w:rsidRPr="00520C12">
        <w:rPr>
          <w:rFonts w:ascii="Times New Roman" w:hAnsi="Times New Roman" w:cs="Times New Roman"/>
          <w:iCs/>
        </w:rPr>
        <w:t>трехдиагональной</w:t>
      </w:r>
      <w:proofErr w:type="spellEnd"/>
      <w:r w:rsidRPr="00520C12">
        <w:rPr>
          <w:rFonts w:ascii="Times New Roman" w:hAnsi="Times New Roman" w:cs="Times New Roman"/>
          <w:iCs/>
        </w:rPr>
        <w:t xml:space="preserve">, и решаем ее методом прогонки. Алгоритм метода прогонки (метода Томаса): </w:t>
      </w:r>
    </w:p>
    <w:p w14:paraId="36AE3E0D" w14:textId="3DE7012F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Прямой ход прогонки состоит в вычислении </w:t>
      </w:r>
      <w:proofErr w:type="spellStart"/>
      <w:r w:rsidRPr="00520C12">
        <w:rPr>
          <w:rFonts w:ascii="Times New Roman" w:hAnsi="Times New Roman" w:cs="Times New Roman"/>
          <w:iCs/>
        </w:rPr>
        <w:t>прогоночных</w:t>
      </w:r>
      <w:proofErr w:type="spellEnd"/>
      <w:r w:rsidRPr="00520C12">
        <w:rPr>
          <w:rFonts w:ascii="Times New Roman" w:hAnsi="Times New Roman" w:cs="Times New Roman"/>
          <w:iCs/>
        </w:rPr>
        <w:t xml:space="preserve"> коэффициентов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  <w:iCs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  <w:iCs/>
        </w:rPr>
        <w:t xml:space="preserve"> , где i – номер строки матрицы. Этот этап выполняется при </w:t>
      </w:r>
      <m:oMath>
        <m:r>
          <w:rPr>
            <w:rFonts w:ascii="Cambria Math" w:hAnsi="Cambria Math" w:cs="Times New Roman"/>
          </w:rPr>
          <m:t>i = 1...n</m:t>
        </m:r>
      </m:oMath>
      <w:r w:rsidRPr="00520C12">
        <w:rPr>
          <w:rFonts w:ascii="Times New Roman" w:hAnsi="Times New Roman" w:cs="Times New Roman"/>
          <w:iCs/>
        </w:rPr>
        <w:t xml:space="preserve"> строго по возрастанию значения i. В первой строке матрицы </w:t>
      </w:r>
      <m:oMath>
        <m:r>
          <w:rPr>
            <w:rFonts w:ascii="Cambria Math" w:hAnsi="Cambria Math" w:cs="Times New Roman"/>
          </w:rPr>
          <m:t>(i = 1)</m:t>
        </m:r>
      </m:oMath>
      <w:r w:rsidRPr="00520C12">
        <w:rPr>
          <w:rFonts w:ascii="Times New Roman" w:hAnsi="Times New Roman" w:cs="Times New Roman"/>
          <w:iCs/>
        </w:rPr>
        <w:t xml:space="preserve"> используются формулы:</w:t>
      </w:r>
    </w:p>
    <w:p w14:paraId="558F44B3" w14:textId="14E7A6EB" w:rsidR="00520C12" w:rsidRPr="00520C12" w:rsidRDefault="00000000" w:rsidP="00520C12">
      <w:pPr>
        <w:rPr>
          <w:rFonts w:ascii="Times New Roman" w:hAnsi="Times New Roman" w:cs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1,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744B67E8" w14:textId="063040FF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строк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от 2 до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-1</m:t>
        </m:r>
      </m:oMath>
      <w:r w:rsidRPr="00520C12">
        <w:rPr>
          <w:rFonts w:ascii="Times New Roman" w:hAnsi="Times New Roman" w:cs="Times New Roman"/>
        </w:rPr>
        <w:t xml:space="preserve"> используются рекуррентные формулы:</w:t>
      </w:r>
    </w:p>
    <w:p w14:paraId="0BDE2A2B" w14:textId="4F63F03A" w:rsidR="00520C12" w:rsidRPr="00520C12" w:rsidRDefault="00000000" w:rsidP="00520C12">
      <w:pPr>
        <w:rPr>
          <w:rFonts w:ascii="Times New Roman" w:hAnsi="Times New Roman"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i 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650462E6" w14:textId="70F4A8D5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= 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520C12">
        <w:rPr>
          <w:rFonts w:ascii="Times New Roman" w:hAnsi="Times New Roman" w:cs="Times New Roman"/>
        </w:rPr>
        <w:t xml:space="preserve"> прямая прогонка завершается вычислением:</w:t>
      </w:r>
    </w:p>
    <w:p w14:paraId="745302FE" w14:textId="5021C3F0" w:rsidR="00520C12" w:rsidRPr="00520C12" w:rsidRDefault="00000000" w:rsidP="00520C12">
      <w:pPr>
        <w:rPr>
          <w:rFonts w:ascii="Times New Roman" w:hAnsi="Times New Roman" w:cs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 xml:space="preserve">n 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n</m:t>
              </m:r>
            </m:sub>
          </m:sSub>
          <m:r>
            <w:rPr>
              <w:rFonts w:ascii="Cambria Math" w:hAnsi="Cambria Math" w:cs="Times New Roman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14:paraId="2FA6CAA0" w14:textId="31600D40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После этого производится обратная прогонка, в которой происходит вычисление неизвестных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520C12">
        <w:rPr>
          <w:rFonts w:ascii="Times New Roman" w:hAnsi="Times New Roman" w:cs="Times New Roman"/>
        </w:rPr>
        <w:t xml:space="preserve">. Этот этап выполняется 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=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...1</m:t>
        </m:r>
      </m:oMath>
      <w:r w:rsidRPr="00520C12">
        <w:rPr>
          <w:rFonts w:ascii="Times New Roman" w:hAnsi="Times New Roman" w:cs="Times New Roman"/>
        </w:rPr>
        <w:t xml:space="preserve"> строго по</w:t>
      </w:r>
    </w:p>
    <w:p w14:paraId="2CB83BCF" w14:textId="2800860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убыванию значения </w:t>
      </w:r>
      <m:oMath>
        <m:r>
          <w:rPr>
            <w:rFonts w:ascii="Cambria Math" w:hAnsi="Cambria Math" w:cs="Times New Roman"/>
            <w:lang w:val="en-US"/>
          </w:rPr>
          <m:t>i</m:t>
        </m:r>
      </m:oMath>
      <w:r w:rsidRPr="00520C12">
        <w:rPr>
          <w:rFonts w:ascii="Times New Roman" w:hAnsi="Times New Roman" w:cs="Times New Roman"/>
        </w:rPr>
        <w:t>.</w:t>
      </w:r>
    </w:p>
    <w:p w14:paraId="32DB4C51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220B8A48" w14:textId="578DBA4B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В последней строке матрицы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i</m:t>
            </m:r>
            <m:r>
              <w:rPr>
                <w:rFonts w:ascii="Cambria Math" w:hAnsi="Cambria Math" w:cs="Times New Roman"/>
              </w:rPr>
              <m:t xml:space="preserve"> = </m:t>
            </m:r>
            <m:r>
              <w:rPr>
                <w:rFonts w:ascii="Cambria Math" w:hAnsi="Cambria Math" w:cs="Times New Roman"/>
                <w:lang w:val="en-US"/>
              </w:rPr>
              <m:t>n</m:t>
            </m:r>
          </m:e>
        </m:d>
      </m:oMath>
      <w:r w:rsidRPr="00520C12">
        <w:rPr>
          <w:rFonts w:ascii="Times New Roman" w:hAnsi="Times New Roman" w:cs="Times New Roman"/>
        </w:rPr>
        <w:t>:</w:t>
      </w:r>
    </w:p>
    <w:p w14:paraId="2FC4B13E" w14:textId="780BDD66" w:rsidR="00520C12" w:rsidRPr="00520C12" w:rsidRDefault="00000000" w:rsidP="00520C12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520C12" w:rsidRPr="00520C12">
        <w:rPr>
          <w:rFonts w:ascii="Times New Roman" w:hAnsi="Times New Roman" w:cs="Times New Roman"/>
        </w:rPr>
        <w:t>.</w:t>
      </w:r>
    </w:p>
    <w:p w14:paraId="27D05D22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7F91B15F" w14:textId="759F514C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всех остальных строк при </w:t>
      </w:r>
      <m:oMath>
        <m:r>
          <w:rPr>
            <w:rFonts w:ascii="Cambria Math" w:hAnsi="Cambria Math" w:cs="Times New Roman"/>
            <w:lang w:val="en-US"/>
          </w:rPr>
          <m:t>i</m:t>
        </m:r>
        <m:r>
          <w:rPr>
            <w:rFonts w:ascii="Cambria Math" w:hAnsi="Cambria Math" w:cs="Times New Roman"/>
          </w:rPr>
          <m:t xml:space="preserve"> от </m:t>
        </m:r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-1 до 1</m:t>
        </m:r>
      </m:oMath>
      <w:r w:rsidRPr="00520C12">
        <w:rPr>
          <w:rFonts w:ascii="Times New Roman" w:hAnsi="Times New Roman" w:cs="Times New Roman"/>
        </w:rPr>
        <w:t xml:space="preserve"> применяется формула:</w:t>
      </w:r>
    </w:p>
    <w:p w14:paraId="134E896B" w14:textId="597CCCFA" w:rsidR="00520C12" w:rsidRPr="00520C12" w:rsidRDefault="00000000" w:rsidP="00520C12">
      <w:pPr>
        <w:rPr>
          <w:rFonts w:ascii="Times New Roman" w:hAnsi="Times New Roman" w:cs="Times New Roman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</m:oMath>
      </m:oMathPara>
    </w:p>
    <w:p w14:paraId="46FA83BF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9D00DE" w14:textId="77777777" w:rsidR="00520C12" w:rsidRPr="00A831FA" w:rsidRDefault="00520C12" w:rsidP="00520C12">
      <w:pPr>
        <w:pStyle w:val="2"/>
        <w:rPr>
          <w:iCs/>
        </w:rPr>
      </w:pPr>
      <w:bookmarkStart w:id="7" w:name="_Toc169442781"/>
      <w:bookmarkStart w:id="8" w:name="_Toc181724138"/>
      <w:r w:rsidRPr="00520C12">
        <w:t>Условия применимости</w:t>
      </w:r>
      <w:bookmarkEnd w:id="7"/>
      <w:bookmarkEnd w:id="8"/>
    </w:p>
    <w:p w14:paraId="09370D42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Для работы метода требуется выполнение условия Липшица:</w:t>
      </w:r>
    </w:p>
    <w:p w14:paraId="200450D4" w14:textId="0E7C8A35" w:rsidR="00520C12" w:rsidRPr="00520C12" w:rsidRDefault="00520C12" w:rsidP="00520C12">
      <w:pPr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</w:rPr>
          <m:t>∃</m:t>
        </m:r>
        <m:r>
          <w:rPr>
            <w:rFonts w:ascii="Cambria Math" w:hAnsi="Cambria Math" w:cs="Times New Roman"/>
            <w:lang w:val="en-GB"/>
          </w:rPr>
          <m:t>L</m:t>
        </m:r>
        <m:r>
          <w:rPr>
            <w:rFonts w:ascii="Cambria Math" w:hAnsi="Cambria Math" w:cs="Times New Roman"/>
          </w:rPr>
          <m:t xml:space="preserve"> &gt; 0 : |</m:t>
        </m:r>
        <m:r>
          <w:rPr>
            <w:rFonts w:ascii="Cambria Math" w:hAnsi="Cambria Math" w:cs="Times New Roman"/>
            <w:lang w:val="en-GB"/>
          </w:rPr>
          <m:t>f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GB"/>
          </w:rPr>
          <m:t>x</m:t>
        </m:r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) - </m:t>
        </m:r>
        <m:r>
          <w:rPr>
            <w:rFonts w:ascii="Cambria Math" w:hAnsi="Cambria Math" w:cs="Times New Roman"/>
            <w:lang w:val="en-GB"/>
          </w:rPr>
          <m:t>f</m:t>
        </m:r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  <w:lang w:val="en-GB"/>
          </w:rPr>
          <m:t>x</m:t>
        </m:r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)|≤ </m:t>
        </m:r>
        <m:r>
          <w:rPr>
            <w:rFonts w:ascii="Cambria Math" w:hAnsi="Cambria Math" w:cs="Times New Roman"/>
            <w:lang w:val="en-GB"/>
          </w:rPr>
          <m:t>L</m:t>
        </m:r>
        <m:r>
          <w:rPr>
            <w:rFonts w:ascii="Cambria Math" w:hAnsi="Cambria Math" w:cs="Times New Roman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- </m:t>
        </m:r>
        <m:sSub>
          <m:sSub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|</m:t>
        </m:r>
      </m:oMath>
      <w:r w:rsidRPr="00520C12">
        <w:rPr>
          <w:rFonts w:ascii="Times New Roman" w:hAnsi="Times New Roman" w:cs="Times New Roman"/>
        </w:rPr>
        <w:t xml:space="preserve">, где </w:t>
      </w:r>
      <m:oMath>
        <m:r>
          <w:rPr>
            <w:rFonts w:ascii="Cambria Math" w:hAnsi="Cambria Math" w:cs="Times New Roman"/>
            <w:lang w:val="en-GB"/>
          </w:rPr>
          <m:t>L</m:t>
        </m:r>
        <m:r>
          <w:rPr>
            <w:rFonts w:ascii="Cambria Math" w:hAnsi="Cambria Math" w:cs="Times New Roman"/>
          </w:rPr>
          <m:t xml:space="preserve">- </m:t>
        </m:r>
      </m:oMath>
      <w:r w:rsidRPr="00520C12">
        <w:rPr>
          <w:rFonts w:ascii="Times New Roman" w:hAnsi="Times New Roman" w:cs="Times New Roman"/>
          <w:iCs/>
        </w:rPr>
        <w:t xml:space="preserve">константа Липшица. Требуется непрерывность функции и ее первых двух производных: </w:t>
      </w:r>
    </w:p>
    <w:p w14:paraId="609DA32A" w14:textId="149EE083" w:rsidR="00520C12" w:rsidRPr="00520C12" w:rsidRDefault="00520C12" w:rsidP="00520C12">
      <w:pPr>
        <w:rPr>
          <w:rFonts w:ascii="Times New Roman" w:hAnsi="Times New Roman" w:cs="Times New Roman"/>
          <w:iCs/>
        </w:rPr>
      </w:pPr>
      <m:oMath>
        <m:r>
          <w:rPr>
            <w:rFonts w:ascii="Cambria Math" w:hAnsi="Cambria Math" w:cs="Times New Roman"/>
          </w:rPr>
          <m:t>f,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f</m:t>
            </m:r>
          </m:e>
          <m:sup>
            <m:r>
              <w:rPr>
                <w:rFonts w:ascii="Cambria Math" w:hAnsi="Cambria Math" w:cs="Times New Roman"/>
              </w:rPr>
              <m:t>'</m:t>
            </m:r>
          </m:sup>
        </m:sSup>
        <m:r>
          <w:rPr>
            <w:rFonts w:ascii="Cambria Math" w:hAnsi="Cambria Math" w:cs="Times New Roman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e>
          <m:sup>
            <m:r>
              <w:rPr>
                <w:rFonts w:ascii="Cambria Math" w:hAnsi="Cambria Math" w:cs="Times New Roman"/>
              </w:rPr>
              <m:t>''</m:t>
            </m:r>
          </m:sup>
        </m:sSup>
        <m:r>
          <w:rPr>
            <w:rFonts w:ascii="Cambria Math" w:hAnsi="Cambria Math" w:cs="Times New Roman"/>
          </w:rPr>
          <m:t>∈</m:t>
        </m:r>
        <m:r>
          <w:rPr>
            <w:rFonts w:ascii="Cambria Math" w:hAnsi="Cambria Math" w:cs="Times New Roman"/>
            <w:lang w:val="en-US"/>
          </w:rPr>
          <m:t>C</m:t>
        </m:r>
        <m:r>
          <w:rPr>
            <w:rFonts w:ascii="Cambria Math" w:hAnsi="Cambria Math" w:cs="Times New Roman"/>
          </w:rPr>
          <m:t>(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a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b</m:t>
            </m:r>
          </m:e>
        </m:d>
        <m:r>
          <w:rPr>
            <w:rFonts w:ascii="Cambria Math" w:hAnsi="Cambria Math" w:cs="Times New Roman"/>
          </w:rPr>
          <m:t>)</m:t>
        </m:r>
      </m:oMath>
      <w:r w:rsidRPr="00520C12">
        <w:rPr>
          <w:rFonts w:ascii="Times New Roman" w:hAnsi="Times New Roman" w:cs="Times New Roman"/>
          <w:iCs/>
        </w:rPr>
        <w:t>.</w:t>
      </w:r>
    </w:p>
    <w:p w14:paraId="1A896D68" w14:textId="55FB8F88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Также требуется выполнение теоремы: </w:t>
      </w:r>
      <m:oMath>
        <m:r>
          <w:rPr>
            <w:rFonts w:ascii="Cambria Math" w:hAnsi="Cambria Math" w:cs="Times New Roman"/>
          </w:rPr>
          <m:t>∀</m:t>
        </m:r>
        <m:r>
          <w:rPr>
            <w:rFonts w:ascii="Cambria Math" w:hAnsi="Cambria Math" w:cs="Times New Roman"/>
            <w:lang w:val="en-GB"/>
          </w:rPr>
          <m:t>x</m:t>
        </m:r>
        <m:r>
          <w:rPr>
            <w:rFonts w:ascii="Cambria Math" w:hAnsi="Cambria Math" w:cs="Times New Roman"/>
          </w:rPr>
          <m:t xml:space="preserve"> ∈ [</m:t>
        </m:r>
        <m:r>
          <w:rPr>
            <w:rFonts w:ascii="Cambria Math" w:hAnsi="Cambria Math" w:cs="Times New Roman"/>
            <w:lang w:val="en-GB"/>
          </w:rPr>
          <m:t>a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GB"/>
          </w:rPr>
          <m:t>b</m:t>
        </m:r>
        <m:r>
          <w:rPr>
            <w:rFonts w:ascii="Cambria Math" w:hAnsi="Cambria Math" w:cs="Times New Roman"/>
          </w:rPr>
          <m:t>]</m:t>
        </m:r>
      </m:oMath>
      <w:r w:rsidRPr="00520C12">
        <w:rPr>
          <w:rFonts w:ascii="Times New Roman" w:hAnsi="Times New Roman" w:cs="Times New Roman"/>
          <w:iCs/>
        </w:rPr>
        <w:t>:</w:t>
      </w:r>
    </w:p>
    <w:p w14:paraId="2536FEE2" w14:textId="0E17D73A" w:rsidR="00520C12" w:rsidRPr="00520C12" w:rsidRDefault="00000000" w:rsidP="00520C12">
      <w:pPr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lang w:val="en-US"/>
                    </w:rPr>
                    <m:t>|q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|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(x)≤0</m:t>
                  </m:r>
                </m:e>
              </m:eqArr>
            </m:e>
          </m:d>
        </m:oMath>
      </m:oMathPara>
    </w:p>
    <w:p w14:paraId="49DCDE3F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3946EEEE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7148E458" w14:textId="77777777" w:rsidR="00520C12" w:rsidRPr="00520C12" w:rsidRDefault="00520C12" w:rsidP="00520C12">
      <w:pPr>
        <w:pStyle w:val="1"/>
        <w:rPr>
          <w:lang w:val="en-US"/>
        </w:rPr>
      </w:pPr>
      <w:bookmarkStart w:id="9" w:name="_Toc169442782"/>
      <w:bookmarkStart w:id="10" w:name="_Toc181724139"/>
      <w:r w:rsidRPr="00520C12">
        <w:lastRenderedPageBreak/>
        <w:t>Тестовый пример</w:t>
      </w:r>
      <w:bookmarkEnd w:id="9"/>
      <w:bookmarkEnd w:id="10"/>
    </w:p>
    <w:p w14:paraId="146CF38A" w14:textId="00AF5D9E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126BC8EF" wp14:editId="14C26528">
            <wp:extent cx="4638675" cy="5819775"/>
            <wp:effectExtent l="0" t="0" r="9525" b="9525"/>
            <wp:docPr id="285642108" name="Рисунок 14" descr="Изображение выглядит как текст, рукописный текст, бумага, черни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Изображение выглядит как текст, рукописный текст, бумага, черни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BA71" w14:textId="7EB4BD39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C082F5F" wp14:editId="4357145B">
            <wp:extent cx="4943475" cy="6572250"/>
            <wp:effectExtent l="0" t="0" r="9525" b="0"/>
            <wp:docPr id="255965310" name="Рисунок 13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Изображение выглядит как текст, рукописный текст, бума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52EE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794B8E51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36B698F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4368FF17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7A96C575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33485B91" w14:textId="77777777" w:rsidR="00520C12" w:rsidRPr="00A831FA" w:rsidRDefault="00520C12" w:rsidP="00520C12">
      <w:pPr>
        <w:pStyle w:val="1"/>
      </w:pPr>
      <w:bookmarkStart w:id="11" w:name="_Toc169442783"/>
      <w:bookmarkStart w:id="12" w:name="_Toc181724140"/>
      <w:r w:rsidRPr="00520C12">
        <w:lastRenderedPageBreak/>
        <w:t>Модульная структура программы</w:t>
      </w:r>
      <w:bookmarkEnd w:id="11"/>
      <w:bookmarkEnd w:id="12"/>
    </w:p>
    <w:p w14:paraId="79ED8D55" w14:textId="77777777" w:rsidR="00520C12" w:rsidRPr="00520C12" w:rsidRDefault="00520C12" w:rsidP="00520C12">
      <w:pPr>
        <w:rPr>
          <w:rFonts w:ascii="Times New Roman" w:hAnsi="Times New Roman" w:cs="Times New Roman"/>
          <w:i/>
          <w:iCs/>
        </w:rPr>
      </w:pPr>
      <w:r w:rsidRPr="00520C12">
        <w:rPr>
          <w:rFonts w:ascii="Times New Roman" w:hAnsi="Times New Roman" w:cs="Times New Roman"/>
          <w:b/>
          <w:bCs/>
          <w:lang w:val="en-US"/>
        </w:rPr>
        <w:t>p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q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r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f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), </w:t>
      </w:r>
      <w:r w:rsidRPr="00520C12">
        <w:rPr>
          <w:rFonts w:ascii="Times New Roman" w:hAnsi="Times New Roman" w:cs="Times New Roman"/>
          <w:b/>
          <w:bCs/>
          <w:lang w:val="en-US"/>
        </w:rPr>
        <w:t>exact</w:t>
      </w:r>
      <w:r w:rsidRPr="00520C12">
        <w:rPr>
          <w:rFonts w:ascii="Times New Roman" w:hAnsi="Times New Roman" w:cs="Times New Roman"/>
          <w:b/>
          <w:bCs/>
        </w:rPr>
        <w:t>(</w:t>
      </w:r>
      <w:r w:rsidRPr="00520C12">
        <w:rPr>
          <w:rFonts w:ascii="Times New Roman" w:hAnsi="Times New Roman" w:cs="Times New Roman"/>
          <w:b/>
          <w:bCs/>
          <w:lang w:val="en-US"/>
        </w:rPr>
        <w:t>x</w:t>
      </w:r>
      <w:r w:rsidRPr="00520C12">
        <w:rPr>
          <w:rFonts w:ascii="Times New Roman" w:hAnsi="Times New Roman" w:cs="Times New Roman"/>
          <w:b/>
          <w:bCs/>
        </w:rPr>
        <w:t xml:space="preserve">) – </w:t>
      </w:r>
      <w:r w:rsidRPr="00520C12">
        <w:rPr>
          <w:rFonts w:ascii="Times New Roman" w:hAnsi="Times New Roman" w:cs="Times New Roman"/>
        </w:rPr>
        <w:t xml:space="preserve">возвращают значения коэффициентных функций и значение точного решения в точке </w:t>
      </w:r>
      <w:r w:rsidRPr="00520C12">
        <w:rPr>
          <w:rFonts w:ascii="Times New Roman" w:hAnsi="Times New Roman" w:cs="Times New Roman"/>
          <w:i/>
          <w:iCs/>
          <w:lang w:val="en-US"/>
        </w:rPr>
        <w:t>x</w:t>
      </w:r>
      <w:r w:rsidRPr="00520C12">
        <w:rPr>
          <w:rFonts w:ascii="Times New Roman" w:hAnsi="Times New Roman" w:cs="Times New Roman"/>
          <w:i/>
          <w:iCs/>
        </w:rPr>
        <w:t>.</w:t>
      </w:r>
    </w:p>
    <w:p w14:paraId="2953F6E8" w14:textId="77777777" w:rsidR="00520C12" w:rsidRPr="00520C12" w:rsidRDefault="00520C12" w:rsidP="00520C12">
      <w:pPr>
        <w:rPr>
          <w:rFonts w:ascii="Times New Roman" w:hAnsi="Times New Roman" w:cs="Times New Roman"/>
          <w:b/>
          <w:bCs/>
        </w:rPr>
      </w:pPr>
    </w:p>
    <w:p w14:paraId="1533F408" w14:textId="5586327E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  <w:b/>
          <w:bCs/>
          <w:lang w:val="en-US"/>
        </w:rPr>
        <w:t>get</w:t>
      </w:r>
      <w:r w:rsidRPr="00520C12">
        <w:rPr>
          <w:rFonts w:ascii="Times New Roman" w:hAnsi="Times New Roman" w:cs="Times New Roman"/>
          <w:b/>
          <w:bCs/>
        </w:rPr>
        <w:t>_</w:t>
      </w:r>
      <w:r w:rsidRPr="00520C12">
        <w:rPr>
          <w:rFonts w:ascii="Times New Roman" w:hAnsi="Times New Roman" w:cs="Times New Roman"/>
          <w:b/>
          <w:bCs/>
          <w:lang w:val="en-US"/>
        </w:rPr>
        <w:t>grid</w:t>
      </w:r>
      <w:r w:rsidRPr="00520C12">
        <w:rPr>
          <w:rFonts w:ascii="Times New Roman" w:hAnsi="Times New Roman" w:cs="Times New Roman"/>
          <w:b/>
          <w:bCs/>
        </w:rPr>
        <w:t xml:space="preserve"> (</w:t>
      </w:r>
      <w:r w:rsidRPr="00520C12">
        <w:rPr>
          <w:rFonts w:ascii="Times New Roman" w:hAnsi="Times New Roman" w:cs="Times New Roman"/>
          <w:b/>
          <w:bCs/>
          <w:lang w:val="en-US"/>
        </w:rPr>
        <w:t>a</w:t>
      </w:r>
      <w:r w:rsidRPr="00520C12">
        <w:rPr>
          <w:rFonts w:ascii="Times New Roman" w:hAnsi="Times New Roman" w:cs="Times New Roman"/>
          <w:b/>
          <w:bCs/>
        </w:rPr>
        <w:t xml:space="preserve">, </w:t>
      </w:r>
      <w:r w:rsidRPr="00520C12">
        <w:rPr>
          <w:rFonts w:ascii="Times New Roman" w:hAnsi="Times New Roman" w:cs="Times New Roman"/>
          <w:b/>
          <w:bCs/>
          <w:lang w:val="en-US"/>
        </w:rPr>
        <w:t>b</w:t>
      </w:r>
      <w:r w:rsidRPr="00520C12">
        <w:rPr>
          <w:rFonts w:ascii="Times New Roman" w:hAnsi="Times New Roman" w:cs="Times New Roman"/>
          <w:b/>
          <w:bCs/>
        </w:rPr>
        <w:t xml:space="preserve">, </w:t>
      </w:r>
      <w:r w:rsidRPr="00520C12">
        <w:rPr>
          <w:rFonts w:ascii="Times New Roman" w:hAnsi="Times New Roman" w:cs="Times New Roman"/>
          <w:b/>
          <w:bCs/>
          <w:lang w:val="en-US"/>
        </w:rPr>
        <w:t>n</w:t>
      </w:r>
      <w:r w:rsidRPr="00520C12">
        <w:rPr>
          <w:rFonts w:ascii="Times New Roman" w:hAnsi="Times New Roman" w:cs="Times New Roman"/>
          <w:b/>
          <w:bCs/>
        </w:rPr>
        <w:t xml:space="preserve">) – </w:t>
      </w:r>
      <w:r w:rsidRPr="00520C12">
        <w:rPr>
          <w:rFonts w:ascii="Times New Roman" w:hAnsi="Times New Roman" w:cs="Times New Roman"/>
        </w:rPr>
        <w:t xml:space="preserve">генерирует равномерную сетку на </w:t>
      </w:r>
      <m:oMath>
        <m:r>
          <w:rPr>
            <w:rFonts w:ascii="Cambria Math" w:hAnsi="Cambria Math" w:cs="Times New Roman"/>
          </w:rPr>
          <m:t>[a,b]</m:t>
        </m:r>
      </m:oMath>
      <w:r w:rsidRPr="00520C12">
        <w:rPr>
          <w:rFonts w:ascii="Times New Roman" w:hAnsi="Times New Roman" w:cs="Times New Roman"/>
        </w:rPr>
        <w:t xml:space="preserve"> и возвращает массив, содержащий узловые точки сетки.</w:t>
      </w:r>
    </w:p>
    <w:p w14:paraId="052590E8" w14:textId="77777777" w:rsidR="00520C12" w:rsidRPr="00520C12" w:rsidRDefault="00520C12" w:rsidP="00520C12">
      <w:pPr>
        <w:rPr>
          <w:rFonts w:ascii="Times New Roman" w:hAnsi="Times New Roman" w:cs="Times New Roman"/>
          <w:b/>
          <w:bCs/>
          <w:iCs/>
        </w:rPr>
      </w:pPr>
    </w:p>
    <w:p w14:paraId="0D34B807" w14:textId="6BD8816D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  <w:b/>
          <w:bCs/>
          <w:iCs/>
          <w:lang w:val="en-GB"/>
        </w:rPr>
        <w:t>get</w:t>
      </w:r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refined</w:t>
      </w:r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grid</w:t>
      </w:r>
      <w:r w:rsidRPr="00520C12">
        <w:rPr>
          <w:rFonts w:ascii="Times New Roman" w:hAnsi="Times New Roman" w:cs="Times New Roman"/>
          <w:b/>
          <w:bCs/>
          <w:iCs/>
        </w:rPr>
        <w:t xml:space="preserve"> (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a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b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n</w:t>
      </w:r>
      <w:r w:rsidRPr="00520C12">
        <w:rPr>
          <w:rFonts w:ascii="Times New Roman" w:hAnsi="Times New Roman" w:cs="Times New Roman"/>
          <w:i/>
        </w:rPr>
        <w:t xml:space="preserve">) </w:t>
      </w:r>
      <w:r w:rsidRPr="00520C12">
        <w:rPr>
          <w:rFonts w:ascii="Times New Roman" w:hAnsi="Times New Roman" w:cs="Times New Roman"/>
          <w:iCs/>
        </w:rPr>
        <w:t>–</w:t>
      </w:r>
      <w:r w:rsidRPr="00520C12">
        <w:rPr>
          <w:rFonts w:ascii="Times New Roman" w:hAnsi="Times New Roman" w:cs="Times New Roman"/>
          <w:b/>
          <w:bCs/>
        </w:rPr>
        <w:t xml:space="preserve"> </w:t>
      </w:r>
      <w:r w:rsidRPr="00520C12">
        <w:rPr>
          <w:rFonts w:ascii="Times New Roman" w:hAnsi="Times New Roman" w:cs="Times New Roman"/>
        </w:rPr>
        <w:t xml:space="preserve">генерирует неравномерную сетку на </w:t>
      </w:r>
      <m:oMath>
        <m:r>
          <w:rPr>
            <w:rFonts w:ascii="Cambria Math" w:hAnsi="Cambria Math" w:cs="Times New Roman"/>
          </w:rPr>
          <m:t>[a,b]</m:t>
        </m:r>
      </m:oMath>
      <w:r w:rsidRPr="00520C12">
        <w:rPr>
          <w:rFonts w:ascii="Times New Roman" w:hAnsi="Times New Roman" w:cs="Times New Roman"/>
        </w:rPr>
        <w:t xml:space="preserve"> с сгущением в середине отрезка и возвращает массив, содержащий узловые точки сетки.</w:t>
      </w:r>
    </w:p>
    <w:p w14:paraId="3A848A4F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b/>
          <w:bCs/>
          <w:iCs/>
          <w:lang w:val="en-GB"/>
        </w:rPr>
        <w:t>system</w:t>
      </w:r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equations</w:t>
      </w:r>
      <w:r w:rsidRPr="00520C12">
        <w:rPr>
          <w:rFonts w:ascii="Times New Roman" w:hAnsi="Times New Roman" w:cs="Times New Roman"/>
          <w:b/>
          <w:bCs/>
          <w:iCs/>
        </w:rPr>
        <w:t xml:space="preserve"> (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h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n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grid</w:t>
      </w:r>
      <w:r w:rsidRPr="00520C12">
        <w:rPr>
          <w:rFonts w:ascii="Times New Roman" w:hAnsi="Times New Roman" w:cs="Times New Roman"/>
          <w:b/>
          <w:bCs/>
          <w:iCs/>
        </w:rPr>
        <w:t xml:space="preserve">) </w:t>
      </w:r>
      <w:r w:rsidRPr="00520C12">
        <w:rPr>
          <w:rFonts w:ascii="Times New Roman" w:hAnsi="Times New Roman" w:cs="Times New Roman"/>
          <w:iCs/>
        </w:rPr>
        <w:t xml:space="preserve">– строит матрицу коэффициентов для системы линейных     уравнений на основе заданной сетки и шага </w:t>
      </w:r>
      <w:r w:rsidRPr="00520C12">
        <w:rPr>
          <w:rFonts w:ascii="Times New Roman" w:hAnsi="Times New Roman" w:cs="Times New Roman"/>
          <w:i/>
          <w:lang w:val="en-US"/>
        </w:rPr>
        <w:t>h</w:t>
      </w:r>
      <w:r w:rsidRPr="00520C12">
        <w:rPr>
          <w:rFonts w:ascii="Times New Roman" w:hAnsi="Times New Roman" w:cs="Times New Roman"/>
          <w:i/>
        </w:rPr>
        <w:t xml:space="preserve">. </w:t>
      </w:r>
      <w:r w:rsidRPr="00520C12">
        <w:rPr>
          <w:rFonts w:ascii="Times New Roman" w:hAnsi="Times New Roman" w:cs="Times New Roman"/>
          <w:iCs/>
        </w:rPr>
        <w:t>Возвращает указатель на матрицу коэффициентов.</w:t>
      </w:r>
    </w:p>
    <w:p w14:paraId="09BAC129" w14:textId="77777777" w:rsidR="00520C12" w:rsidRPr="00520C12" w:rsidRDefault="00520C12" w:rsidP="00520C12">
      <w:pPr>
        <w:rPr>
          <w:rFonts w:ascii="Times New Roman" w:hAnsi="Times New Roman" w:cs="Times New Roman"/>
          <w:b/>
          <w:bCs/>
          <w:iCs/>
        </w:rPr>
      </w:pPr>
      <w:proofErr w:type="spellStart"/>
      <w:r w:rsidRPr="00520C12">
        <w:rPr>
          <w:rFonts w:ascii="Times New Roman" w:hAnsi="Times New Roman" w:cs="Times New Roman"/>
          <w:b/>
          <w:bCs/>
          <w:iCs/>
          <w:lang w:val="en-GB"/>
        </w:rPr>
        <w:t>thomas</w:t>
      </w:r>
      <w:proofErr w:type="spellEnd"/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algorithm</w:t>
      </w:r>
      <w:r w:rsidRPr="00520C12">
        <w:rPr>
          <w:rFonts w:ascii="Times New Roman" w:hAnsi="Times New Roman" w:cs="Times New Roman"/>
          <w:b/>
          <w:bCs/>
          <w:iCs/>
        </w:rPr>
        <w:t xml:space="preserve"> (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n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matrix</w:t>
      </w:r>
      <w:r w:rsidRPr="00520C12">
        <w:rPr>
          <w:rFonts w:ascii="Times New Roman" w:hAnsi="Times New Roman" w:cs="Times New Roman"/>
          <w:b/>
          <w:bCs/>
          <w:iCs/>
        </w:rPr>
        <w:t xml:space="preserve">) – </w:t>
      </w:r>
      <w:r w:rsidRPr="00520C12">
        <w:rPr>
          <w:rFonts w:ascii="Times New Roman" w:hAnsi="Times New Roman" w:cs="Times New Roman"/>
          <w:iCs/>
        </w:rPr>
        <w:t xml:space="preserve">решает </w:t>
      </w:r>
      <w:proofErr w:type="spellStart"/>
      <w:r w:rsidRPr="00520C12">
        <w:rPr>
          <w:rFonts w:ascii="Times New Roman" w:hAnsi="Times New Roman" w:cs="Times New Roman"/>
          <w:iCs/>
        </w:rPr>
        <w:t>трёхдиагональную</w:t>
      </w:r>
      <w:proofErr w:type="spellEnd"/>
      <w:r w:rsidRPr="00520C12">
        <w:rPr>
          <w:rFonts w:ascii="Times New Roman" w:hAnsi="Times New Roman" w:cs="Times New Roman"/>
          <w:iCs/>
        </w:rPr>
        <w:t xml:space="preserve"> СЛАУ с использованием метода прогонки</w:t>
      </w:r>
      <w:r w:rsidRPr="00520C12">
        <w:rPr>
          <w:rFonts w:ascii="Times New Roman" w:hAnsi="Times New Roman" w:cs="Times New Roman"/>
          <w:b/>
          <w:bCs/>
          <w:iCs/>
        </w:rPr>
        <w:t>.</w:t>
      </w:r>
    </w:p>
    <w:p w14:paraId="5C90E7CF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b/>
          <w:bCs/>
          <w:iCs/>
          <w:lang w:val="en-GB"/>
        </w:rPr>
        <w:t>system</w:t>
      </w:r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equations</w:t>
      </w:r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with</w:t>
      </w:r>
      <w:r w:rsidRPr="00520C12">
        <w:rPr>
          <w:rFonts w:ascii="Times New Roman" w:hAnsi="Times New Roman" w:cs="Times New Roman"/>
          <w:b/>
          <w:bCs/>
          <w:iCs/>
        </w:rPr>
        <w:t>_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accuracy</w:t>
      </w:r>
      <w:r w:rsidRPr="00520C12">
        <w:rPr>
          <w:rFonts w:ascii="Times New Roman" w:hAnsi="Times New Roman" w:cs="Times New Roman"/>
          <w:b/>
          <w:bCs/>
          <w:iCs/>
        </w:rPr>
        <w:t xml:space="preserve"> (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a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b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n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eps</w:t>
      </w:r>
      <w:r w:rsidRPr="00520C12">
        <w:rPr>
          <w:rFonts w:ascii="Times New Roman" w:hAnsi="Times New Roman" w:cs="Times New Roman"/>
          <w:b/>
          <w:bCs/>
          <w:iCs/>
        </w:rPr>
        <w:t xml:space="preserve">, </w:t>
      </w:r>
      <w:r w:rsidRPr="00520C12">
        <w:rPr>
          <w:rFonts w:ascii="Times New Roman" w:hAnsi="Times New Roman" w:cs="Times New Roman"/>
          <w:b/>
          <w:bCs/>
          <w:iCs/>
          <w:lang w:val="en-GB"/>
        </w:rPr>
        <w:t>grid</w:t>
      </w:r>
      <w:r w:rsidRPr="00520C12">
        <w:rPr>
          <w:rFonts w:ascii="Times New Roman" w:hAnsi="Times New Roman" w:cs="Times New Roman"/>
          <w:b/>
          <w:bCs/>
          <w:iCs/>
        </w:rPr>
        <w:t xml:space="preserve">) </w:t>
      </w:r>
      <w:r w:rsidRPr="00520C12">
        <w:rPr>
          <w:rFonts w:ascii="Times New Roman" w:hAnsi="Times New Roman" w:cs="Times New Roman"/>
          <w:iCs/>
        </w:rPr>
        <w:t xml:space="preserve">– строит матрицу коэффициентов для системы линейных уравнений и уточняет сетку до тех пор, пока максимальная ошибка решения не станет меньше заданной точности </w:t>
      </w:r>
      <w:r w:rsidRPr="00520C12">
        <w:rPr>
          <w:rFonts w:ascii="Times New Roman" w:hAnsi="Times New Roman" w:cs="Times New Roman"/>
          <w:iCs/>
          <w:lang w:val="en-US"/>
        </w:rPr>
        <w:t>ε</w:t>
      </w:r>
      <w:r w:rsidRPr="00520C12">
        <w:rPr>
          <w:rFonts w:ascii="Times New Roman" w:hAnsi="Times New Roman" w:cs="Times New Roman"/>
          <w:iCs/>
        </w:rPr>
        <w:t>.</w:t>
      </w:r>
    </w:p>
    <w:p w14:paraId="3E19C698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7DE47940" w14:textId="77777777" w:rsidR="00520C12" w:rsidRPr="00A831FA" w:rsidRDefault="00520C12" w:rsidP="00520C12">
      <w:pPr>
        <w:pStyle w:val="1"/>
      </w:pPr>
      <w:bookmarkStart w:id="13" w:name="_Toc169442784"/>
      <w:bookmarkStart w:id="14" w:name="_Toc181724141"/>
      <w:r w:rsidRPr="00520C12">
        <w:t>Исследование метода</w:t>
      </w:r>
      <w:bookmarkEnd w:id="13"/>
      <w:bookmarkEnd w:id="14"/>
    </w:p>
    <w:p w14:paraId="410C89C1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Для исследования метода будем использовать пакет средств </w:t>
      </w:r>
      <w:r w:rsidRPr="00520C12">
        <w:rPr>
          <w:rFonts w:ascii="Times New Roman" w:hAnsi="Times New Roman" w:cs="Times New Roman"/>
          <w:lang w:val="en-US"/>
        </w:rPr>
        <w:t>MATLAB</w:t>
      </w:r>
      <w:r w:rsidRPr="00520C12">
        <w:rPr>
          <w:rFonts w:ascii="Times New Roman" w:hAnsi="Times New Roman" w:cs="Times New Roman"/>
        </w:rPr>
        <w:t>.</w:t>
      </w:r>
    </w:p>
    <w:p w14:paraId="190D948C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5C6FFAF6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6749DC4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A2573BD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1E3C1A93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215FFEB0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5C55458A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61E630BE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3E0F0159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64B71195" w14:textId="77777777" w:rsidR="00520C12" w:rsidRDefault="00520C12" w:rsidP="00520C12">
      <w:pPr>
        <w:rPr>
          <w:rFonts w:ascii="Times New Roman" w:hAnsi="Times New Roman" w:cs="Times New Roman"/>
        </w:rPr>
      </w:pPr>
    </w:p>
    <w:p w14:paraId="1E96B83A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390873C2" w14:textId="1D110C81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lastRenderedPageBreak/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 xml:space="preserve">построим график точного и численных решений для фиксированного числа узлов: </w:t>
      </w:r>
      <m:oMath>
        <m:r>
          <w:rPr>
            <w:rFonts w:ascii="Cambria Math" w:hAnsi="Cambria Math" w:cs="Times New Roman"/>
          </w:rPr>
          <m:t>n=5 (</m:t>
        </m:r>
        <m:r>
          <w:rPr>
            <w:rFonts w:ascii="Cambria Math" w:hAnsi="Cambria Math" w:cs="Times New Roman"/>
          </w:rPr>
          <m:t>h=</m:t>
        </m:r>
        <m:r>
          <w:rPr>
            <w:rFonts w:ascii="Cambria Math" w:hAnsi="Cambria Math" w:cs="Times New Roman"/>
          </w:rPr>
          <m:t xml:space="preserve">0.2) </m:t>
        </m:r>
      </m:oMath>
      <w:r w:rsidRPr="00520C12">
        <w:rPr>
          <w:rFonts w:ascii="Times New Roman" w:hAnsi="Times New Roman" w:cs="Times New Roman"/>
        </w:rPr>
        <w:t xml:space="preserve"> и </w:t>
      </w:r>
      <m:oMath>
        <m:r>
          <w:rPr>
            <w:rFonts w:ascii="Cambria Math" w:hAnsi="Cambria Math" w:cs="Times New Roman"/>
          </w:rPr>
          <m:t xml:space="preserve">n=10 </m:t>
        </m:r>
        <m:d>
          <m:dPr>
            <m:ctrlPr>
              <w:rPr>
                <w:rFonts w:ascii="Cambria Math" w:hAnsi="Cambria Math" w:cs="Times New Roman"/>
                <w:i/>
                <w:lang w:val="en-GB"/>
              </w:rPr>
            </m:ctrlPr>
          </m:dPr>
          <m:e>
            <m:r>
              <w:rPr>
                <w:rFonts w:ascii="Cambria Math" w:hAnsi="Cambria Math" w:cs="Times New Roman"/>
              </w:rPr>
              <m:t>h=0.1</m:t>
            </m:r>
          </m:e>
        </m:d>
        <m:r>
          <w:rPr>
            <w:rFonts w:ascii="Cambria Math" w:hAnsi="Cambria Math" w:cs="Times New Roman"/>
          </w:rPr>
          <m:t>:</m:t>
        </m:r>
      </m:oMath>
    </w:p>
    <w:p w14:paraId="144DBC76" w14:textId="1AFD3061" w:rsidR="00520C12" w:rsidRPr="00520C12" w:rsidRDefault="00520C12" w:rsidP="00520C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710E3257" wp14:editId="043C1B8E">
            <wp:extent cx="4857750" cy="3733800"/>
            <wp:effectExtent l="0" t="0" r="1905" b="0"/>
            <wp:docPr id="1980342119" name="Рисунок 12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Изображение выглядит как линия, диаграмма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AC53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t>Рис.1: Точное и численные решения для фиксированного числа узлов</w:t>
      </w:r>
    </w:p>
    <w:p w14:paraId="10369B23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2BC45595" w14:textId="17265054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>По графику видно, что решение для 10 узлов лучше приближает точное.</w:t>
      </w:r>
    </w:p>
    <w:p w14:paraId="2613EE00" w14:textId="140E4510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  <w:iCs/>
        </w:rPr>
        <w:t xml:space="preserve"> построим график ошибки полученных численных решений:</w:t>
      </w:r>
    </w:p>
    <w:p w14:paraId="659E4AAB" w14:textId="7A691BCD" w:rsidR="00520C12" w:rsidRPr="00520C12" w:rsidRDefault="00520C12" w:rsidP="00520C1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E23D9" wp14:editId="7114603C">
            <wp:extent cx="3867150" cy="2972921"/>
            <wp:effectExtent l="0" t="0" r="0" b="0"/>
            <wp:docPr id="1621479552" name="Рисунок 11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Изображение выглядит как линия, диаграмма, Графи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36" cy="29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65B4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t>Рис. 2: Погрешность численных решений на отрезке</w:t>
      </w:r>
    </w:p>
    <w:p w14:paraId="0B816D3B" w14:textId="77777777" w:rsidR="00520C12" w:rsidRPr="00520C12" w:rsidRDefault="00520C12" w:rsidP="00520C12">
      <w:pPr>
        <w:rPr>
          <w:rFonts w:ascii="Times New Roman" w:hAnsi="Times New Roman" w:cs="Times New Roman"/>
          <w:iCs/>
          <w:sz w:val="28"/>
          <w:szCs w:val="28"/>
        </w:rPr>
      </w:pPr>
    </w:p>
    <w:p w14:paraId="7F4824CE" w14:textId="326C325E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  <w:iCs/>
        </w:rPr>
        <w:t xml:space="preserve">По графику видно, что для решения </w:t>
      </w:r>
      <m:oMath>
        <m:r>
          <w:rPr>
            <w:rFonts w:ascii="Cambria Math" w:hAnsi="Cambria Math" w:cs="Times New Roman"/>
          </w:rPr>
          <m:t>n=10</m:t>
        </m:r>
      </m:oMath>
      <w:r w:rsidRPr="00520C12">
        <w:rPr>
          <w:rFonts w:ascii="Times New Roman" w:hAnsi="Times New Roman" w:cs="Times New Roman"/>
        </w:rPr>
        <w:t xml:space="preserve"> погрешность меньше. Также можно наблюдать, что оба решения имеют ошибку порядка </w:t>
      </w:r>
      <m:oMath>
        <m:r>
          <w:rPr>
            <w:rFonts w:ascii="Cambria Math" w:hAnsi="Cambria Math" w:cs="Times New Roman"/>
          </w:rPr>
          <m:t>O(h)</m:t>
        </m:r>
      </m:oMath>
      <w:r w:rsidRPr="00520C12">
        <w:rPr>
          <w:rFonts w:ascii="Times New Roman" w:hAnsi="Times New Roman" w:cs="Times New Roman"/>
        </w:rPr>
        <w:t>, что говорит о совпадении с теоретическим предположением.</w:t>
      </w:r>
    </w:p>
    <w:p w14:paraId="0DB8F1C5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0B1FBAA8" w14:textId="499F0AAB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</w:rPr>
        <w:t xml:space="preserve"> построим график решения на неравномерной сетке </w:t>
      </w:r>
      <m:oMath>
        <m:r>
          <w:rPr>
            <w:rFonts w:ascii="Cambria Math" w:hAnsi="Cambria Math" w:cs="Times New Roman"/>
          </w:rPr>
          <m:t>(n=10)</m:t>
        </m:r>
      </m:oMath>
      <w:r w:rsidRPr="00520C12">
        <w:rPr>
          <w:rFonts w:ascii="Times New Roman" w:hAnsi="Times New Roman" w:cs="Times New Roman"/>
        </w:rPr>
        <w:t xml:space="preserve"> : </w:t>
      </w:r>
    </w:p>
    <w:p w14:paraId="5B487953" w14:textId="05F936DE" w:rsidR="00520C12" w:rsidRPr="00520C12" w:rsidRDefault="00520C12" w:rsidP="00520C1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BA21991" wp14:editId="4BA7F89B">
            <wp:extent cx="4695825" cy="3638550"/>
            <wp:effectExtent l="0" t="0" r="9525" b="0"/>
            <wp:docPr id="1096566486" name="Рисунок 10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4B22" w14:textId="77777777" w:rsidR="00520C12" w:rsidRPr="00520C12" w:rsidRDefault="00520C12" w:rsidP="00520C12">
      <w:pPr>
        <w:jc w:val="center"/>
        <w:rPr>
          <w:rFonts w:ascii="Times New Roman" w:hAnsi="Times New Roman" w:cs="Times New Roman"/>
          <w:i/>
          <w:iCs/>
        </w:rPr>
      </w:pPr>
      <w:r w:rsidRPr="00520C12">
        <w:rPr>
          <w:rFonts w:ascii="Times New Roman" w:hAnsi="Times New Roman" w:cs="Times New Roman"/>
          <w:i/>
          <w:iCs/>
        </w:rPr>
        <w:t>Рис. 3: Решение на неравномерной сетке</w:t>
      </w:r>
    </w:p>
    <w:p w14:paraId="2A4612FF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5D538A97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По графику видно, что решение не совпадает с точным, это может быть связано, с несовместимостью формул для неравномерных сеток.</w:t>
      </w:r>
    </w:p>
    <w:p w14:paraId="68F8A768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4694D876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75E1591C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50398D54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6A7414DF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F20EC2B" w14:textId="77777777" w:rsid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0E4D2598" w14:textId="77777777" w:rsidR="00520C12" w:rsidRPr="00520C12" w:rsidRDefault="00520C12" w:rsidP="00520C12">
      <w:pPr>
        <w:rPr>
          <w:rFonts w:ascii="Times New Roman" w:hAnsi="Times New Roman" w:cs="Times New Roman"/>
          <w:sz w:val="28"/>
          <w:szCs w:val="28"/>
        </w:rPr>
      </w:pPr>
    </w:p>
    <w:p w14:paraId="263B37D8" w14:textId="3DF1B99C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lastRenderedPageBreak/>
        <w:t xml:space="preserve">Для дальнейшего исследования решения на неравномерной сетке построим график ошибки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lang w:val="en-GB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y</m:t>
            </m:r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GB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</w:rPr>
          <m:t xml:space="preserve">, </m:t>
        </m:r>
      </m:oMath>
      <w:r w:rsidRPr="00520C12">
        <w:rPr>
          <w:rFonts w:ascii="Times New Roman" w:hAnsi="Times New Roman" w:cs="Times New Roman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lang w:val="en-GB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  <m:r>
          <w:rPr>
            <w:rFonts w:ascii="Cambria Math" w:hAnsi="Cambria Math" w:cs="Times New Roman"/>
          </w:rPr>
          <m:t xml:space="preserve">- </m:t>
        </m:r>
      </m:oMath>
      <w:r w:rsidRPr="00520C12">
        <w:rPr>
          <w:rFonts w:ascii="Times New Roman" w:hAnsi="Times New Roman" w:cs="Times New Roman"/>
        </w:rPr>
        <w:t xml:space="preserve">точное решение, на отрезке </w:t>
      </w:r>
      <m:oMath>
        <m:r>
          <w:rPr>
            <w:rFonts w:ascii="Cambria Math" w:hAnsi="Cambria Math" w:cs="Times New Roman"/>
          </w:rPr>
          <m:t>(0,1)</m:t>
        </m:r>
      </m:oMath>
      <w:r w:rsidRPr="00520C12">
        <w:rPr>
          <w:rFonts w:ascii="Times New Roman" w:hAnsi="Times New Roman" w:cs="Times New Roman"/>
        </w:rPr>
        <w:t>:</w:t>
      </w:r>
    </w:p>
    <w:p w14:paraId="48DA24FF" w14:textId="2E240D6C" w:rsidR="00520C12" w:rsidRPr="00520C12" w:rsidRDefault="00520C12" w:rsidP="00520C12">
      <w:pPr>
        <w:jc w:val="center"/>
        <w:rPr>
          <w:rFonts w:ascii="Times New Roman" w:hAnsi="Times New Roman" w:cs="Times New Roman"/>
          <w:sz w:val="28"/>
          <w:szCs w:val="28"/>
        </w:rPr>
      </w:pPr>
      <w:r w:rsidRPr="00520C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BB26E" wp14:editId="16935B58">
            <wp:extent cx="4953000" cy="3657600"/>
            <wp:effectExtent l="0" t="0" r="0" b="0"/>
            <wp:docPr id="515761041" name="Рисунок 9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2812" w14:textId="77777777" w:rsidR="00520C12" w:rsidRPr="00520C12" w:rsidRDefault="00520C12" w:rsidP="00520C12">
      <w:pPr>
        <w:jc w:val="center"/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Рис. 4: Ошибка численного решения на неравномерной сетке</w:t>
      </w:r>
    </w:p>
    <w:p w14:paraId="2D7027C9" w14:textId="77777777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>Как видно из графика, погрешность решения достаточно высокая, что еще раз подтверждает нестабильность метода при работе с неравномерными сетками.</w:t>
      </w:r>
    </w:p>
    <w:p w14:paraId="42B31D91" w14:textId="77777777" w:rsidR="00520C12" w:rsidRPr="00520C12" w:rsidRDefault="00520C12" w:rsidP="00520C12">
      <w:pPr>
        <w:rPr>
          <w:rFonts w:ascii="Times New Roman" w:hAnsi="Times New Roman" w:cs="Times New Roman"/>
        </w:rPr>
      </w:pPr>
    </w:p>
    <w:p w14:paraId="6C820B74" w14:textId="28699A10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Построим зависимость фактической ошибки </w:t>
      </w:r>
      <m:oMath>
        <m:r>
          <m:rPr>
            <m:sty m:val="p"/>
          </m:rPr>
          <w:rPr>
            <w:rFonts w:ascii="Cambria Math" w:hAnsi="Cambria Math" w:cs="Times New Roman"/>
          </w:rPr>
          <m:t>max⁡</m:t>
        </m:r>
        <m:r>
          <w:rPr>
            <w:rFonts w:ascii="Cambria Math" w:hAnsi="Cambria Math" w:cs="Times New Roman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</w:rPr>
          <m:t xml:space="preserve">), </m:t>
        </m:r>
      </m:oMath>
      <w:r w:rsidRPr="00520C12">
        <w:rPr>
          <w:rFonts w:ascii="Times New Roman" w:hAnsi="Times New Roman" w:cs="Times New Roman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*</m:t>
            </m:r>
          </m:sup>
        </m:sSup>
        <m:r>
          <w:rPr>
            <w:rFonts w:ascii="Cambria Math" w:hAnsi="Cambria Math" w:cs="Times New Roman"/>
          </w:rPr>
          <m:t xml:space="preserve">- </m:t>
        </m:r>
      </m:oMath>
      <w:r w:rsidRPr="00520C12">
        <w:rPr>
          <w:rFonts w:ascii="Times New Roman" w:hAnsi="Times New Roman" w:cs="Times New Roman"/>
        </w:rPr>
        <w:t xml:space="preserve">точное решение, от заданной точности </w:t>
      </w:r>
      <w:r w:rsidRPr="00520C12">
        <w:rPr>
          <w:rFonts w:ascii="Times New Roman" w:hAnsi="Times New Roman" w:cs="Times New Roman"/>
          <w:lang w:val="en-US"/>
        </w:rPr>
        <w:t>ε</w:t>
      </w:r>
      <w:r w:rsidRPr="00520C12">
        <w:rPr>
          <w:rFonts w:ascii="Times New Roman" w:hAnsi="Times New Roman" w:cs="Times New Roman"/>
        </w:rPr>
        <w:t xml:space="preserve">. На каждой итерации будем увеличивать количество узлов в 2 раза и находить максимальную погрешность решения, сравнивая ее со значением </w:t>
      </w:r>
      <w:r w:rsidRPr="00520C12">
        <w:rPr>
          <w:rFonts w:ascii="Times New Roman" w:hAnsi="Times New Roman" w:cs="Times New Roman"/>
          <w:lang w:val="en-US"/>
        </w:rPr>
        <w:t>ε</w:t>
      </w:r>
      <w:r w:rsidRPr="00520C12">
        <w:rPr>
          <w:rFonts w:ascii="Times New Roman" w:hAnsi="Times New Roman" w:cs="Times New Roman"/>
        </w:rPr>
        <w:t xml:space="preserve">: </w:t>
      </w:r>
    </w:p>
    <w:p w14:paraId="53FE61CB" w14:textId="5C915750" w:rsidR="00520C12" w:rsidRPr="00520C12" w:rsidRDefault="00520C12" w:rsidP="00520C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20C12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5FB90F3C" wp14:editId="33F9D76D">
            <wp:extent cx="3629025" cy="2795750"/>
            <wp:effectExtent l="0" t="0" r="0" b="5080"/>
            <wp:docPr id="1030855175" name="Рисунок 8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линия, График,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91" cy="281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7DF0" w14:textId="23F670D9" w:rsidR="00520C12" w:rsidRPr="00520C12" w:rsidRDefault="00520C12" w:rsidP="00520C12">
      <w:pPr>
        <w:jc w:val="center"/>
        <w:rPr>
          <w:rFonts w:ascii="Times New Roman" w:hAnsi="Times New Roman" w:cs="Times New Roman"/>
          <w:i/>
        </w:rPr>
      </w:pPr>
      <w:r w:rsidRPr="00520C12">
        <w:rPr>
          <w:rFonts w:ascii="Times New Roman" w:hAnsi="Times New Roman" w:cs="Times New Roman"/>
          <w:i/>
        </w:rPr>
        <w:lastRenderedPageBreak/>
        <w:t>Рис.5: Зависимость фактической ошибки от заданной точности</w:t>
      </w:r>
    </w:p>
    <w:p w14:paraId="04BE4E30" w14:textId="4475D345" w:rsidR="00520C12" w:rsidRPr="00520C12" w:rsidRDefault="00520C12" w:rsidP="00520C12">
      <w:pPr>
        <w:rPr>
          <w:rFonts w:ascii="Times New Roman" w:hAnsi="Times New Roman" w:cs="Times New Roman"/>
          <w:iCs/>
        </w:rPr>
      </w:pPr>
      <w:r w:rsidRPr="00520C12">
        <w:rPr>
          <w:rFonts w:ascii="Times New Roman" w:hAnsi="Times New Roman" w:cs="Times New Roman"/>
          <w:iCs/>
        </w:rPr>
        <w:t xml:space="preserve">По графику видно, что метод достигает заданной точности и успешно сходиться, вплоть до </w:t>
      </w:r>
      <m:oMath>
        <m:r>
          <w:rPr>
            <w:rFonts w:ascii="Cambria Math" w:hAnsi="Cambria Math" w:cs="Times New Roman"/>
          </w:rPr>
          <m:t>ε=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-4</m:t>
            </m:r>
          </m:sup>
        </m:sSup>
      </m:oMath>
      <w:r w:rsidRPr="00520C12">
        <w:rPr>
          <w:rFonts w:ascii="Times New Roman" w:hAnsi="Times New Roman" w:cs="Times New Roman"/>
          <w:iCs/>
        </w:rPr>
        <w:t xml:space="preserve">,  дальнейшее уточнение не обеспечивает сходимость метода. </w:t>
      </w:r>
    </w:p>
    <w:p w14:paraId="13CA2D6E" w14:textId="77777777" w:rsidR="00520C12" w:rsidRPr="00520C12" w:rsidRDefault="00520C12" w:rsidP="00520C12">
      <w:pPr>
        <w:rPr>
          <w:rFonts w:ascii="Times New Roman" w:hAnsi="Times New Roman" w:cs="Times New Roman"/>
          <w:iCs/>
        </w:rPr>
      </w:pPr>
    </w:p>
    <w:p w14:paraId="4E3D8BF5" w14:textId="77777777" w:rsidR="00520C12" w:rsidRPr="00A831FA" w:rsidRDefault="00520C12" w:rsidP="00520C12">
      <w:pPr>
        <w:pStyle w:val="1"/>
      </w:pPr>
      <w:bookmarkStart w:id="15" w:name="_Toc169442785"/>
      <w:bookmarkStart w:id="16" w:name="_Toc181724142"/>
      <w:r w:rsidRPr="00520C12">
        <w:t>Выводы</w:t>
      </w:r>
      <w:bookmarkEnd w:id="15"/>
      <w:bookmarkEnd w:id="16"/>
    </w:p>
    <w:p w14:paraId="2A2F1C48" w14:textId="4DB4C1C4" w:rsidR="00520C12" w:rsidRPr="00520C12" w:rsidRDefault="00520C12" w:rsidP="00520C12">
      <w:pPr>
        <w:rPr>
          <w:rFonts w:ascii="Times New Roman" w:hAnsi="Times New Roman" w:cs="Times New Roman"/>
        </w:rPr>
      </w:pPr>
      <w:r w:rsidRPr="00520C12">
        <w:rPr>
          <w:rFonts w:ascii="Times New Roman" w:hAnsi="Times New Roman" w:cs="Times New Roman"/>
        </w:rPr>
        <w:t xml:space="preserve">В ходе исследования было выявлено, что метод конечных разностей 1-го порядка является простым в реализации, но достаточно неэффективным в рамках точности, а также неточным при работе с неравномерной сеткой. Однако для равномерных сеток метод гарантирует свою теоретическую точность, имея ошибку порядка </w:t>
      </w:r>
      <m:oMath>
        <m:r>
          <w:rPr>
            <w:rFonts w:ascii="Cambria Math" w:hAnsi="Cambria Math" w:cs="Times New Roman"/>
          </w:rPr>
          <m:t>O(h)</m:t>
        </m:r>
      </m:oMath>
      <w:r w:rsidRPr="00520C12">
        <w:rPr>
          <w:rFonts w:ascii="Times New Roman" w:hAnsi="Times New Roman" w:cs="Times New Roman"/>
        </w:rPr>
        <w:t xml:space="preserve">. При поиске решения с заданной точностью метод сходиться вплоть до </w:t>
      </w:r>
    </w:p>
    <w:p w14:paraId="6C5CCDAC" w14:textId="5C2F7BEC" w:rsidR="00520C12" w:rsidRPr="00520C12" w:rsidRDefault="00520C12" w:rsidP="00520C12">
      <w:pPr>
        <w:rPr>
          <w:rFonts w:ascii="Times New Roman" w:hAnsi="Times New Roman" w:cs="Times New Roman"/>
          <w:b/>
          <w:bCs/>
        </w:rPr>
      </w:pPr>
      <m:oMath>
        <m:r>
          <w:rPr>
            <w:rFonts w:ascii="Cambria Math" w:hAnsi="Cambria Math" w:cs="Times New Roman"/>
            <w:lang w:val="en-GB"/>
          </w:rPr>
          <m:t>ε</m:t>
        </m:r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en-GB"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-4</m:t>
            </m:r>
          </m:sup>
        </m:sSup>
        <m:r>
          <w:rPr>
            <w:rFonts w:ascii="Cambria Math" w:hAnsi="Cambria Math" w:cs="Times New Roman"/>
          </w:rPr>
          <m:t xml:space="preserve">, </m:t>
        </m:r>
      </m:oMath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>что является не лучшим результатом.</w:t>
      </w:r>
      <w:r w:rsidRPr="00520C12">
        <w:rPr>
          <w:rFonts w:ascii="Times New Roman" w:hAnsi="Times New Roman" w:cs="Times New Roman"/>
          <w:i/>
          <w:iCs/>
        </w:rPr>
        <w:t xml:space="preserve"> </w:t>
      </w:r>
      <w:r w:rsidRPr="00520C12">
        <w:rPr>
          <w:rFonts w:ascii="Times New Roman" w:hAnsi="Times New Roman" w:cs="Times New Roman"/>
        </w:rPr>
        <w:t>Исходя из этого, при практическом использовании МКР 2-го порядка может быть более предпочтительным, несмотря на более сложные вычисления.</w:t>
      </w:r>
    </w:p>
    <w:p w14:paraId="54364781" w14:textId="77777777" w:rsidR="00520C12" w:rsidRPr="00520C12" w:rsidRDefault="00520C12" w:rsidP="00A85B5F">
      <w:pPr>
        <w:rPr>
          <w:rFonts w:ascii="Times New Roman" w:hAnsi="Times New Roman" w:cs="Times New Roman"/>
          <w:sz w:val="28"/>
          <w:szCs w:val="28"/>
        </w:rPr>
      </w:pPr>
    </w:p>
    <w:sectPr w:rsidR="00520C12" w:rsidRPr="00520C12" w:rsidSect="00A831FA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F864B" w14:textId="77777777" w:rsidR="00084305" w:rsidRDefault="00084305" w:rsidP="00A831FA">
      <w:pPr>
        <w:spacing w:after="0" w:line="240" w:lineRule="auto"/>
      </w:pPr>
      <w:r>
        <w:separator/>
      </w:r>
    </w:p>
  </w:endnote>
  <w:endnote w:type="continuationSeparator" w:id="0">
    <w:p w14:paraId="50E4B0AD" w14:textId="77777777" w:rsidR="00084305" w:rsidRDefault="00084305" w:rsidP="00A8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0589756"/>
      <w:docPartObj>
        <w:docPartGallery w:val="Page Numbers (Bottom of Page)"/>
        <w:docPartUnique/>
      </w:docPartObj>
    </w:sdtPr>
    <w:sdtContent>
      <w:p w14:paraId="60FA9DCA" w14:textId="2F2197B5" w:rsidR="00A831FA" w:rsidRDefault="00A831FA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62823F" w14:textId="77777777" w:rsidR="00A831FA" w:rsidRDefault="00A831F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D3AB9" w14:textId="77777777" w:rsidR="00084305" w:rsidRDefault="00084305" w:rsidP="00A831FA">
      <w:pPr>
        <w:spacing w:after="0" w:line="240" w:lineRule="auto"/>
      </w:pPr>
      <w:r>
        <w:separator/>
      </w:r>
    </w:p>
  </w:footnote>
  <w:footnote w:type="continuationSeparator" w:id="0">
    <w:p w14:paraId="252CD9B2" w14:textId="77777777" w:rsidR="00084305" w:rsidRDefault="00084305" w:rsidP="00A8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076C8B"/>
    <w:multiLevelType w:val="multilevel"/>
    <w:tmpl w:val="E3FA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F48F3"/>
    <w:multiLevelType w:val="multilevel"/>
    <w:tmpl w:val="20CEE3D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1283" w:hanging="432"/>
      </w:pPr>
      <w:rPr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62B25BB"/>
    <w:multiLevelType w:val="multilevel"/>
    <w:tmpl w:val="472E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650E24"/>
    <w:multiLevelType w:val="multilevel"/>
    <w:tmpl w:val="6582C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C2604E"/>
    <w:multiLevelType w:val="multilevel"/>
    <w:tmpl w:val="AE6C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3B276D"/>
    <w:multiLevelType w:val="multilevel"/>
    <w:tmpl w:val="57640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0375214">
    <w:abstractNumId w:val="4"/>
  </w:num>
  <w:num w:numId="2" w16cid:durableId="479538944">
    <w:abstractNumId w:val="0"/>
  </w:num>
  <w:num w:numId="3" w16cid:durableId="641007761">
    <w:abstractNumId w:val="3"/>
  </w:num>
  <w:num w:numId="4" w16cid:durableId="2080980000">
    <w:abstractNumId w:val="5"/>
  </w:num>
  <w:num w:numId="5" w16cid:durableId="1750155949">
    <w:abstractNumId w:val="2"/>
  </w:num>
  <w:num w:numId="6" w16cid:durableId="11166783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D8E"/>
    <w:rsid w:val="00084305"/>
    <w:rsid w:val="002545CE"/>
    <w:rsid w:val="002C34AD"/>
    <w:rsid w:val="003A1769"/>
    <w:rsid w:val="004F145E"/>
    <w:rsid w:val="00520C12"/>
    <w:rsid w:val="005C3400"/>
    <w:rsid w:val="00680D8E"/>
    <w:rsid w:val="00700082"/>
    <w:rsid w:val="00871176"/>
    <w:rsid w:val="00A00FB5"/>
    <w:rsid w:val="00A831FA"/>
    <w:rsid w:val="00A85B5F"/>
    <w:rsid w:val="00D07B3F"/>
    <w:rsid w:val="00E06963"/>
    <w:rsid w:val="00F6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A9B39"/>
  <w15:chartTrackingRefBased/>
  <w15:docId w15:val="{FB95F2BB-01A5-40F6-90DB-B2E04A42D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0D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80D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0D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0D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0D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0D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0D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0D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0D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0D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80D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0D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0D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0D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0D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0D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0D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0D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0D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D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0D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0D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0D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0D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0D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0D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0D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0D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80D8E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680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Placeholder Text"/>
    <w:basedOn w:val="a0"/>
    <w:uiPriority w:val="99"/>
    <w:semiHidden/>
    <w:rsid w:val="002C34AD"/>
    <w:rPr>
      <w:color w:val="666666"/>
    </w:rPr>
  </w:style>
  <w:style w:type="paragraph" w:styleId="ae">
    <w:name w:val="TOC Heading"/>
    <w:basedOn w:val="1"/>
    <w:next w:val="a"/>
    <w:uiPriority w:val="39"/>
    <w:unhideWhenUsed/>
    <w:qFormat/>
    <w:rsid w:val="00520C1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20C1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20C12"/>
    <w:pPr>
      <w:spacing w:after="100"/>
      <w:ind w:left="240"/>
    </w:pPr>
  </w:style>
  <w:style w:type="character" w:styleId="af">
    <w:name w:val="Hyperlink"/>
    <w:basedOn w:val="a0"/>
    <w:uiPriority w:val="99"/>
    <w:unhideWhenUsed/>
    <w:rsid w:val="00520C12"/>
    <w:rPr>
      <w:color w:val="467886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A83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A831FA"/>
  </w:style>
  <w:style w:type="paragraph" w:styleId="af2">
    <w:name w:val="footer"/>
    <w:basedOn w:val="a"/>
    <w:link w:val="af3"/>
    <w:uiPriority w:val="99"/>
    <w:unhideWhenUsed/>
    <w:rsid w:val="00A83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A83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8CAFB-BFA4-46E2-B5BE-A3955021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Зайдиев Артур Ильгизович</dc:creator>
  <cp:keywords/>
  <dc:description/>
  <cp:lastModifiedBy>Зайдиев Артур Ильгизович</cp:lastModifiedBy>
  <cp:revision>3</cp:revision>
  <dcterms:created xsi:type="dcterms:W3CDTF">2024-11-05T15:37:00Z</dcterms:created>
  <dcterms:modified xsi:type="dcterms:W3CDTF">2024-11-05T15:41:00Z</dcterms:modified>
</cp:coreProperties>
</file>